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1E2989" w14:textId="14BAB851" w:rsidR="00FE2AFD" w:rsidRPr="008C143D" w:rsidRDefault="009F3AF3" w:rsidP="00FE2AFD">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w:t>
      </w:r>
      <w:r w:rsidR="00DF788D">
        <w:rPr>
          <w:rFonts w:ascii="Times New Roman" w:eastAsia="宋体" w:hAnsi="Times New Roman"/>
          <w:sz w:val="22"/>
          <w:szCs w:val="22"/>
          <w:lang w:eastAsia="zh-CN"/>
        </w:rPr>
        <w:t>7</w:t>
      </w:r>
      <w:r w:rsidR="00294F11">
        <w:rPr>
          <w:rFonts w:ascii="Times New Roman" w:eastAsia="宋体" w:hAnsi="Times New Roman" w:hint="eastAsia"/>
          <w:sz w:val="22"/>
          <w:szCs w:val="22"/>
          <w:lang w:eastAsia="zh-CN"/>
        </w:rPr>
        <w:t>-e</w:t>
      </w:r>
      <w:r w:rsidR="00FE2AFD" w:rsidRPr="008C143D">
        <w:rPr>
          <w:rFonts w:ascii="Times New Roman" w:eastAsia="宋体" w:hAnsi="Times New Roman"/>
          <w:sz w:val="22"/>
          <w:szCs w:val="22"/>
          <w:lang w:eastAsia="zh-CN"/>
        </w:rPr>
        <w:tab/>
      </w:r>
      <w:r w:rsidR="00FE2AFD" w:rsidRPr="008C143D">
        <w:rPr>
          <w:rFonts w:ascii="Times New Roman" w:eastAsia="宋体" w:hAnsi="Times New Roman"/>
          <w:sz w:val="22"/>
          <w:szCs w:val="22"/>
          <w:lang w:eastAsia="zh-CN"/>
        </w:rPr>
        <w:tab/>
      </w:r>
      <w:r w:rsidR="002D01AD" w:rsidRPr="002D01AD">
        <w:rPr>
          <w:rFonts w:ascii="Times New Roman" w:eastAsia="宋体" w:hAnsi="Times New Roman"/>
          <w:sz w:val="22"/>
          <w:szCs w:val="22"/>
          <w:lang w:eastAsia="zh-CN"/>
        </w:rPr>
        <w:t>R1-</w:t>
      </w:r>
      <w:r w:rsidR="00483018" w:rsidRPr="002D01AD">
        <w:rPr>
          <w:rFonts w:ascii="Times New Roman" w:eastAsia="宋体" w:hAnsi="Times New Roman"/>
          <w:sz w:val="22"/>
          <w:szCs w:val="22"/>
          <w:lang w:eastAsia="zh-CN"/>
        </w:rPr>
        <w:t>21</w:t>
      </w:r>
      <w:r w:rsidR="00483018">
        <w:rPr>
          <w:rFonts w:ascii="Times New Roman" w:eastAsia="宋体" w:hAnsi="Times New Roman"/>
          <w:sz w:val="22"/>
          <w:szCs w:val="22"/>
          <w:lang w:eastAsia="zh-CN"/>
        </w:rPr>
        <w:t>11301</w:t>
      </w:r>
    </w:p>
    <w:p w14:paraId="462C676D" w14:textId="399CC4FF" w:rsidR="00FE2AFD" w:rsidRPr="008C143D" w:rsidRDefault="00F07DDD" w:rsidP="00FE2AFD">
      <w:pPr>
        <w:pStyle w:val="a5"/>
        <w:tabs>
          <w:tab w:val="left" w:pos="1800"/>
        </w:tabs>
        <w:ind w:left="1800" w:hanging="1800"/>
        <w:rPr>
          <w:rFonts w:ascii="Times New Roman" w:eastAsia="宋体" w:hAnsi="Times New Roman"/>
          <w:sz w:val="22"/>
          <w:szCs w:val="22"/>
          <w:lang w:eastAsia="zh-CN"/>
        </w:rPr>
      </w:pPr>
      <w:r w:rsidRPr="000C4C86">
        <w:rPr>
          <w:rFonts w:ascii="Times New Roman" w:eastAsia="宋体" w:hAnsi="Times New Roman"/>
          <w:sz w:val="22"/>
          <w:szCs w:val="22"/>
          <w:lang w:eastAsia="zh-CN"/>
        </w:rPr>
        <w:t xml:space="preserve">e-Meeting, </w:t>
      </w:r>
      <w:r w:rsidR="00DF788D">
        <w:rPr>
          <w:rFonts w:ascii="Times New Roman" w:eastAsia="宋体" w:hAnsi="Times New Roman" w:hint="eastAsia"/>
          <w:sz w:val="22"/>
          <w:szCs w:val="22"/>
          <w:lang w:eastAsia="zh-CN"/>
        </w:rPr>
        <w:t>November</w:t>
      </w:r>
      <w:r w:rsidR="00DF788D">
        <w:rPr>
          <w:rFonts w:ascii="Times New Roman" w:eastAsia="宋体" w:hAnsi="Times New Roman"/>
          <w:sz w:val="22"/>
          <w:szCs w:val="22"/>
          <w:lang w:eastAsia="zh-CN"/>
        </w:rPr>
        <w:t xml:space="preserve"> </w:t>
      </w:r>
      <w:r w:rsidR="00BE68A5">
        <w:rPr>
          <w:rFonts w:ascii="Times New Roman" w:eastAsia="宋体" w:hAnsi="Times New Roman"/>
          <w:sz w:val="22"/>
          <w:szCs w:val="22"/>
          <w:lang w:eastAsia="zh-CN"/>
        </w:rPr>
        <w:t>11</w:t>
      </w:r>
      <w:r w:rsidR="00BE68A5" w:rsidRPr="00BE68A5">
        <w:rPr>
          <w:rFonts w:ascii="Times New Roman" w:eastAsia="宋体" w:hAnsi="Times New Roman"/>
          <w:sz w:val="22"/>
          <w:szCs w:val="22"/>
          <w:vertAlign w:val="superscript"/>
          <w:lang w:eastAsia="zh-CN"/>
        </w:rPr>
        <w:t>th</w:t>
      </w:r>
      <w:r w:rsidR="00160A54" w:rsidRPr="00160A54">
        <w:rPr>
          <w:rFonts w:ascii="Times New Roman" w:eastAsia="宋体" w:hAnsi="Times New Roman"/>
          <w:sz w:val="22"/>
          <w:szCs w:val="22"/>
          <w:lang w:eastAsia="zh-CN"/>
        </w:rPr>
        <w:t xml:space="preserve"> – </w:t>
      </w:r>
      <w:r w:rsidR="00BE68A5">
        <w:rPr>
          <w:rFonts w:ascii="Times New Roman" w:eastAsia="宋体" w:hAnsi="Times New Roman"/>
          <w:sz w:val="22"/>
          <w:szCs w:val="22"/>
          <w:lang w:eastAsia="zh-CN"/>
        </w:rPr>
        <w:t>19</w:t>
      </w:r>
      <w:r w:rsidR="00BE68A5" w:rsidRPr="00BE68A5">
        <w:rPr>
          <w:rFonts w:ascii="Times New Roman" w:eastAsia="宋体" w:hAnsi="Times New Roman"/>
          <w:sz w:val="22"/>
          <w:szCs w:val="22"/>
          <w:vertAlign w:val="superscript"/>
          <w:lang w:eastAsia="zh-CN"/>
        </w:rPr>
        <w:t>th</w:t>
      </w:r>
      <w:r w:rsidR="00160A54" w:rsidRPr="00160A54">
        <w:rPr>
          <w:rFonts w:ascii="Times New Roman" w:eastAsia="宋体" w:hAnsi="Times New Roman"/>
          <w:sz w:val="22"/>
          <w:szCs w:val="22"/>
          <w:lang w:eastAsia="zh-CN"/>
        </w:rPr>
        <w:t>, 2021</w:t>
      </w:r>
    </w:p>
    <w:p w14:paraId="071BF354" w14:textId="77777777" w:rsidR="00BE1A0D" w:rsidRPr="00FE2AFD" w:rsidRDefault="00BE1A0D" w:rsidP="00B21C41">
      <w:pPr>
        <w:pStyle w:val="a5"/>
        <w:tabs>
          <w:tab w:val="clear" w:pos="4536"/>
          <w:tab w:val="left" w:pos="1800"/>
        </w:tabs>
        <w:ind w:left="1800" w:hanging="1800"/>
        <w:rPr>
          <w:rFonts w:ascii="Times New Roman" w:eastAsia="宋体" w:hAnsi="Times New Roman"/>
          <w:bCs/>
          <w:sz w:val="22"/>
          <w:szCs w:val="22"/>
          <w:lang w:eastAsia="zh-CN"/>
        </w:rPr>
      </w:pPr>
    </w:p>
    <w:p w14:paraId="3911ABF7" w14:textId="77777777" w:rsidR="003E1484" w:rsidRPr="00A81AF5"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A81AF5">
        <w:rPr>
          <w:rFonts w:ascii="Times New Roman" w:hAnsi="Times New Roman"/>
          <w:sz w:val="22"/>
          <w:szCs w:val="22"/>
        </w:rPr>
        <w:t>Source:</w:t>
      </w:r>
      <w:r w:rsidRPr="00A81AF5">
        <w:rPr>
          <w:rFonts w:ascii="Times New Roman" w:hAnsi="Times New Roman"/>
          <w:sz w:val="22"/>
          <w:szCs w:val="22"/>
        </w:rPr>
        <w:tab/>
      </w:r>
      <w:r w:rsidR="00BC4A7D" w:rsidRPr="00A81AF5">
        <w:rPr>
          <w:rFonts w:ascii="Times New Roman" w:eastAsia="宋体" w:hAnsi="Times New Roman"/>
          <w:sz w:val="22"/>
          <w:szCs w:val="22"/>
          <w:lang w:eastAsia="zh-CN"/>
        </w:rPr>
        <w:t xml:space="preserve">OPPO </w:t>
      </w:r>
    </w:p>
    <w:p w14:paraId="75FEF2FA" w14:textId="6C887AD1" w:rsidR="00C81027" w:rsidRPr="00A81AF5" w:rsidRDefault="003E1484" w:rsidP="00C81027">
      <w:pPr>
        <w:pStyle w:val="a5"/>
        <w:tabs>
          <w:tab w:val="clear" w:pos="4536"/>
        </w:tabs>
        <w:ind w:left="1800" w:hangingChars="815" w:hanging="1800"/>
        <w:rPr>
          <w:rFonts w:ascii="Times New Roman" w:hAnsi="Times New Roman"/>
          <w:sz w:val="22"/>
          <w:szCs w:val="22"/>
        </w:rPr>
      </w:pPr>
      <w:r w:rsidRPr="00A81AF5">
        <w:rPr>
          <w:rFonts w:ascii="Times New Roman" w:hAnsi="Times New Roman"/>
          <w:sz w:val="22"/>
          <w:szCs w:val="22"/>
        </w:rPr>
        <w:t>Title:</w:t>
      </w:r>
      <w:r w:rsidRPr="00A81AF5">
        <w:rPr>
          <w:rFonts w:ascii="Times New Roman" w:hAnsi="Times New Roman"/>
          <w:sz w:val="22"/>
          <w:szCs w:val="22"/>
        </w:rPr>
        <w:tab/>
      </w:r>
      <w:r w:rsidR="00612FA3" w:rsidRPr="00612FA3">
        <w:rPr>
          <w:rFonts w:ascii="Times New Roman" w:hAnsi="Times New Roman"/>
          <w:sz w:val="22"/>
          <w:szCs w:val="22"/>
        </w:rPr>
        <w:t>Inter-UE coordination in mode 2 of NR sidelink</w:t>
      </w:r>
    </w:p>
    <w:p w14:paraId="50BC4F44" w14:textId="2CE14572" w:rsidR="003E1484" w:rsidRPr="00DD09B3" w:rsidRDefault="003E1484" w:rsidP="00C81027">
      <w:pPr>
        <w:pStyle w:val="a5"/>
        <w:tabs>
          <w:tab w:val="clear" w:pos="4536"/>
        </w:tabs>
        <w:ind w:left="1800" w:hangingChars="815" w:hanging="1800"/>
        <w:rPr>
          <w:rFonts w:ascii="Times New Roman" w:eastAsia="宋体" w:hAnsi="Times New Roman"/>
          <w:sz w:val="22"/>
          <w:szCs w:val="22"/>
          <w:highlight w:val="yellow"/>
          <w:lang w:eastAsia="zh-CN"/>
        </w:rPr>
      </w:pPr>
      <w:r w:rsidRPr="00A81AF5">
        <w:rPr>
          <w:rFonts w:ascii="Times New Roman" w:hAnsi="Times New Roman"/>
          <w:sz w:val="22"/>
          <w:szCs w:val="22"/>
        </w:rPr>
        <w:t>Agenda Item:</w:t>
      </w:r>
      <w:r w:rsidRPr="00A81AF5">
        <w:rPr>
          <w:rFonts w:ascii="Times New Roman" w:hAnsi="Times New Roman"/>
          <w:sz w:val="22"/>
          <w:szCs w:val="22"/>
        </w:rPr>
        <w:tab/>
      </w:r>
      <w:r w:rsidR="004D5A07">
        <w:rPr>
          <w:rFonts w:ascii="Times New Roman" w:eastAsia="宋体" w:hAnsi="Times New Roman"/>
          <w:sz w:val="22"/>
          <w:szCs w:val="22"/>
          <w:lang w:eastAsia="zh-CN"/>
        </w:rPr>
        <w:t>8</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11</w:t>
      </w:r>
      <w:r w:rsidR="00CE4DE8" w:rsidRPr="00A81AF5">
        <w:rPr>
          <w:rFonts w:ascii="Times New Roman" w:eastAsia="宋体" w:hAnsi="Times New Roman"/>
          <w:sz w:val="22"/>
          <w:szCs w:val="22"/>
          <w:lang w:eastAsia="zh-CN"/>
        </w:rPr>
        <w:t>.</w:t>
      </w:r>
      <w:r w:rsidR="00F07DDD">
        <w:rPr>
          <w:rFonts w:ascii="Times New Roman" w:eastAsia="宋体" w:hAnsi="Times New Roman"/>
          <w:sz w:val="22"/>
          <w:szCs w:val="22"/>
          <w:lang w:eastAsia="zh-CN"/>
        </w:rPr>
        <w:t>1</w:t>
      </w:r>
      <w:r w:rsidR="00CE4DE8" w:rsidRPr="00A81AF5">
        <w:rPr>
          <w:rFonts w:ascii="Times New Roman" w:eastAsia="宋体" w:hAnsi="Times New Roman"/>
          <w:sz w:val="22"/>
          <w:szCs w:val="22"/>
          <w:lang w:eastAsia="zh-CN"/>
        </w:rPr>
        <w:t>.</w:t>
      </w:r>
      <w:r w:rsidR="004D5A07">
        <w:rPr>
          <w:rFonts w:ascii="Times New Roman" w:eastAsia="宋体" w:hAnsi="Times New Roman"/>
          <w:sz w:val="22"/>
          <w:szCs w:val="22"/>
          <w:lang w:eastAsia="zh-CN"/>
        </w:rPr>
        <w:t>2</w:t>
      </w:r>
    </w:p>
    <w:p w14:paraId="6339B3A6" w14:textId="77777777" w:rsidR="003E1484" w:rsidRPr="00432E4C" w:rsidRDefault="003E1484" w:rsidP="003E1484">
      <w:pPr>
        <w:pStyle w:val="a5"/>
        <w:tabs>
          <w:tab w:val="left" w:pos="1800"/>
        </w:tabs>
        <w:rPr>
          <w:rFonts w:ascii="Times New Roman" w:eastAsia="宋体" w:hAnsi="Times New Roman"/>
          <w:lang w:eastAsia="zh-CN"/>
        </w:rPr>
      </w:pPr>
      <w:r w:rsidRPr="00A81AF5">
        <w:rPr>
          <w:rFonts w:ascii="Times New Roman" w:hAnsi="Times New Roman"/>
          <w:sz w:val="22"/>
          <w:szCs w:val="22"/>
        </w:rPr>
        <w:t>Document for:</w:t>
      </w:r>
      <w:r w:rsidRPr="00A81AF5">
        <w:rPr>
          <w:rFonts w:ascii="Times New Roman" w:hAnsi="Times New Roman"/>
          <w:sz w:val="22"/>
          <w:szCs w:val="22"/>
        </w:rPr>
        <w:tab/>
        <w:t>Discussio</w:t>
      </w:r>
      <w:r w:rsidRPr="00A81AF5">
        <w:rPr>
          <w:rFonts w:ascii="Times New Roman" w:eastAsia="宋体" w:hAnsi="Times New Roman"/>
          <w:sz w:val="22"/>
          <w:szCs w:val="22"/>
          <w:lang w:eastAsia="zh-CN"/>
        </w:rPr>
        <w:t>n and Decision</w:t>
      </w:r>
    </w:p>
    <w:p w14:paraId="37ADE03D" w14:textId="09E4271A"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24806472" w14:textId="77777777" w:rsidR="00B87FBC" w:rsidRPr="00F85DB0" w:rsidRDefault="00BE38BD" w:rsidP="00BB52F1">
      <w:pPr>
        <w:pStyle w:val="1"/>
        <w:rPr>
          <w:rFonts w:ascii="Times New Roman" w:hAnsi="Times New Roman" w:cs="Times New Roman"/>
          <w:sz w:val="26"/>
          <w:szCs w:val="26"/>
        </w:rPr>
      </w:pPr>
      <w:r w:rsidRPr="00F85DB0">
        <w:rPr>
          <w:rFonts w:ascii="Times New Roman" w:hAnsi="Times New Roman" w:cs="Times New Roman"/>
          <w:sz w:val="26"/>
          <w:szCs w:val="26"/>
        </w:rPr>
        <w:t>Introduction</w:t>
      </w:r>
    </w:p>
    <w:p w14:paraId="2BA7567D" w14:textId="5A951589" w:rsidR="00F74E83" w:rsidRDefault="00BC5F3A" w:rsidP="00F74E83">
      <w:pPr>
        <w:pStyle w:val="a0"/>
        <w:rPr>
          <w:rFonts w:eastAsia="宋体"/>
          <w:sz w:val="22"/>
          <w:szCs w:val="22"/>
          <w:lang w:eastAsia="zh-CN"/>
        </w:rPr>
      </w:pPr>
      <w:r>
        <w:rPr>
          <w:rFonts w:eastAsia="宋体"/>
          <w:sz w:val="22"/>
          <w:szCs w:val="22"/>
          <w:lang w:eastAsia="zh-CN"/>
        </w:rPr>
        <w:t>In RAN1#10</w:t>
      </w:r>
      <w:r w:rsidR="00A8713D">
        <w:rPr>
          <w:rFonts w:eastAsia="宋体"/>
          <w:sz w:val="22"/>
          <w:szCs w:val="22"/>
          <w:lang w:eastAsia="zh-CN"/>
        </w:rPr>
        <w:t>6</w:t>
      </w:r>
      <w:r w:rsidR="00DE5869">
        <w:rPr>
          <w:rFonts w:eastAsia="宋体" w:hint="eastAsia"/>
          <w:sz w:val="22"/>
          <w:szCs w:val="22"/>
          <w:lang w:eastAsia="zh-CN"/>
        </w:rPr>
        <w:t>bis</w:t>
      </w:r>
      <w:r>
        <w:rPr>
          <w:rFonts w:eastAsia="宋体"/>
          <w:sz w:val="22"/>
          <w:szCs w:val="22"/>
          <w:lang w:eastAsia="zh-CN"/>
        </w:rPr>
        <w:t>-e i</w:t>
      </w:r>
      <w:r w:rsidR="00F72FFA">
        <w:rPr>
          <w:rFonts w:eastAsia="宋体"/>
          <w:sz w:val="22"/>
          <w:szCs w:val="22"/>
          <w:lang w:eastAsia="zh-CN"/>
        </w:rPr>
        <w:t xml:space="preserve">nter-UE coordination was discussed with following </w:t>
      </w:r>
      <w:r w:rsidR="00A30C54">
        <w:rPr>
          <w:rFonts w:eastAsia="宋体"/>
          <w:sz w:val="22"/>
          <w:szCs w:val="22"/>
          <w:lang w:eastAsia="zh-CN"/>
        </w:rPr>
        <w:t>agreements</w:t>
      </w:r>
      <w:r w:rsidR="00A8713D">
        <w:rPr>
          <w:rFonts w:eastAsia="宋体"/>
          <w:sz w:val="22"/>
          <w:szCs w:val="22"/>
          <w:lang w:eastAsia="zh-CN"/>
        </w:rPr>
        <w:t xml:space="preserve"> and working assumptions</w:t>
      </w:r>
      <w:r w:rsidR="00981117">
        <w:rPr>
          <w:rFonts w:eastAsia="宋体"/>
          <w:sz w:val="22"/>
          <w:szCs w:val="22"/>
          <w:lang w:eastAsia="zh-CN"/>
        </w:rPr>
        <w:t xml:space="preserve"> </w:t>
      </w:r>
      <w:r w:rsidR="00981117">
        <w:rPr>
          <w:rFonts w:eastAsia="宋体"/>
          <w:sz w:val="22"/>
          <w:szCs w:val="22"/>
          <w:lang w:eastAsia="zh-CN"/>
        </w:rPr>
        <w:fldChar w:fldCharType="begin"/>
      </w:r>
      <w:r w:rsidR="00981117">
        <w:rPr>
          <w:rFonts w:eastAsia="宋体"/>
          <w:sz w:val="22"/>
          <w:szCs w:val="22"/>
          <w:lang w:eastAsia="zh-CN"/>
        </w:rPr>
        <w:instrText xml:space="preserve"> REF _Ref54270577 \r \h </w:instrText>
      </w:r>
      <w:r w:rsidR="00981117">
        <w:rPr>
          <w:rFonts w:eastAsia="宋体"/>
          <w:sz w:val="22"/>
          <w:szCs w:val="22"/>
          <w:lang w:eastAsia="zh-CN"/>
        </w:rPr>
      </w:r>
      <w:r w:rsidR="00981117">
        <w:rPr>
          <w:rFonts w:eastAsia="宋体"/>
          <w:sz w:val="22"/>
          <w:szCs w:val="22"/>
          <w:lang w:eastAsia="zh-CN"/>
        </w:rPr>
        <w:fldChar w:fldCharType="separate"/>
      </w:r>
      <w:r w:rsidR="005B018D">
        <w:rPr>
          <w:rFonts w:eastAsia="宋体"/>
          <w:sz w:val="22"/>
          <w:szCs w:val="22"/>
          <w:lang w:eastAsia="zh-CN"/>
        </w:rPr>
        <w:t>[1]</w:t>
      </w:r>
      <w:r w:rsidR="00981117">
        <w:rPr>
          <w:rFonts w:eastAsia="宋体"/>
          <w:sz w:val="22"/>
          <w:szCs w:val="22"/>
          <w:lang w:eastAsia="zh-CN"/>
        </w:rPr>
        <w:fldChar w:fldCharType="end"/>
      </w:r>
      <w:r w:rsidR="00F72FFA">
        <w:rPr>
          <w:rFonts w:eastAsia="宋体"/>
          <w:sz w:val="22"/>
          <w:szCs w:val="22"/>
          <w:lang w:eastAsia="zh-CN"/>
        </w:rPr>
        <w:t>:</w:t>
      </w:r>
    </w:p>
    <w:p w14:paraId="483E408F" w14:textId="77777777" w:rsidR="00DE5869" w:rsidRPr="00DE5869" w:rsidRDefault="00DE5869" w:rsidP="00DE5869">
      <w:pPr>
        <w:rPr>
          <w:rFonts w:cs="Times"/>
          <w:b/>
          <w:bCs/>
          <w:sz w:val="22"/>
          <w:szCs w:val="22"/>
          <w:highlight w:val="green"/>
          <w:lang w:eastAsia="x-none"/>
        </w:rPr>
      </w:pPr>
      <w:r w:rsidRPr="00DE5869">
        <w:rPr>
          <w:rFonts w:cs="Times"/>
          <w:b/>
          <w:bCs/>
          <w:sz w:val="22"/>
          <w:szCs w:val="22"/>
          <w:highlight w:val="green"/>
          <w:lang w:eastAsia="x-none"/>
        </w:rPr>
        <w:t>Agreement</w:t>
      </w:r>
    </w:p>
    <w:p w14:paraId="7A746B9F" w14:textId="0E3E0896" w:rsidR="00DE5869" w:rsidRPr="00DE5869" w:rsidRDefault="00DE5869" w:rsidP="00DE5869">
      <w:pPr>
        <w:pStyle w:val="af8"/>
        <w:widowControl w:val="0"/>
        <w:ind w:firstLineChars="0" w:firstLine="0"/>
        <w:jc w:val="both"/>
        <w:rPr>
          <w:rFonts w:ascii="Times New Roman" w:hAnsi="Times New Roman" w:cs="Times New Roman"/>
          <w:sz w:val="22"/>
          <w:szCs w:val="22"/>
        </w:rPr>
      </w:pPr>
      <w:r w:rsidRPr="00DE5869">
        <w:rPr>
          <w:rFonts w:ascii="Times New Roman" w:hAnsi="Times New Roman" w:cs="Times New Roman"/>
          <w:sz w:val="22"/>
          <w:szCs w:val="22"/>
        </w:rPr>
        <w:t>For Scheme 2, PSFCH format 0 is used to convey the presence of expected/potential resource conflict on reserved resource(s) indicated by UE-B’s SCI</w:t>
      </w:r>
    </w:p>
    <w:p w14:paraId="7CDC1B49" w14:textId="77777777" w:rsidR="00DE5869" w:rsidRPr="00DE5869" w:rsidRDefault="00DE5869" w:rsidP="00DE5869">
      <w:pPr>
        <w:pStyle w:val="af8"/>
        <w:widowControl w:val="0"/>
        <w:ind w:firstLineChars="0" w:firstLine="0"/>
        <w:jc w:val="both"/>
        <w:rPr>
          <w:rFonts w:ascii="Times New Roman" w:hAnsi="Times New Roman" w:cs="Times New Roman"/>
          <w:sz w:val="22"/>
          <w:szCs w:val="22"/>
        </w:rPr>
      </w:pPr>
    </w:p>
    <w:p w14:paraId="5F51B091" w14:textId="77777777" w:rsidR="00DE5869" w:rsidRPr="00DE5869" w:rsidRDefault="00DE5869" w:rsidP="00DE5869">
      <w:pPr>
        <w:rPr>
          <w:rFonts w:cs="Times"/>
          <w:b/>
          <w:bCs/>
          <w:sz w:val="22"/>
          <w:szCs w:val="22"/>
          <w:highlight w:val="green"/>
          <w:lang w:eastAsia="x-none"/>
        </w:rPr>
      </w:pPr>
      <w:r w:rsidRPr="00DE5869">
        <w:rPr>
          <w:rFonts w:cs="Times"/>
          <w:b/>
          <w:bCs/>
          <w:sz w:val="22"/>
          <w:szCs w:val="22"/>
          <w:highlight w:val="green"/>
          <w:lang w:eastAsia="x-none"/>
        </w:rPr>
        <w:t>Agreement</w:t>
      </w:r>
    </w:p>
    <w:p w14:paraId="5BEF839D" w14:textId="77777777" w:rsidR="00DE5869" w:rsidRPr="00DE5869" w:rsidRDefault="00DE5869" w:rsidP="00DE5869">
      <w:pPr>
        <w:pStyle w:val="af8"/>
        <w:widowControl w:val="0"/>
        <w:ind w:firstLineChars="0" w:firstLine="0"/>
        <w:jc w:val="both"/>
        <w:rPr>
          <w:rFonts w:ascii="Times New Roman" w:hAnsi="Times New Roman" w:cs="Times New Roman"/>
          <w:sz w:val="22"/>
          <w:szCs w:val="22"/>
        </w:rPr>
      </w:pPr>
      <w:r w:rsidRPr="00DE5869">
        <w:rPr>
          <w:rFonts w:ascii="Times New Roman" w:hAnsi="Times New Roman" w:cs="Times New Roman"/>
          <w:sz w:val="22"/>
          <w:szCs w:val="22"/>
        </w:rPr>
        <w:t>For Condition 2-A-1 of Scheme 2, down-select one or more of following additional criteria to determine resource(s) where expected/potential resource conflict occurs</w:t>
      </w:r>
    </w:p>
    <w:p w14:paraId="0E990F2E" w14:textId="77777777" w:rsidR="00DE5869" w:rsidRPr="00DE5869" w:rsidRDefault="00DE5869" w:rsidP="000D5DDA">
      <w:pPr>
        <w:pStyle w:val="af8"/>
        <w:widowControl w:val="0"/>
        <w:numPr>
          <w:ilvl w:val="0"/>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Option 1: The resource(s) are fully/partially overlapping in time-and-frequency with other UE’s reserved resource(s) whose RSRP measurement is larger than a RSRP threshold according to the priorities included in the SCI:</w:t>
      </w:r>
    </w:p>
    <w:p w14:paraId="20E815D4" w14:textId="77777777" w:rsidR="00DE5869" w:rsidRPr="00DE5869" w:rsidRDefault="00DE5869" w:rsidP="000D5DDA">
      <w:pPr>
        <w:pStyle w:val="af8"/>
        <w:widowControl w:val="0"/>
        <w:numPr>
          <w:ilvl w:val="1"/>
          <w:numId w:val="22"/>
        </w:numPr>
        <w:ind w:firstLineChars="0"/>
        <w:jc w:val="both"/>
        <w:rPr>
          <w:rFonts w:ascii="Times New Roman" w:eastAsia="Malgun Gothic" w:hAnsi="Times New Roman" w:cs="Times New Roman"/>
          <w:sz w:val="22"/>
          <w:szCs w:val="22"/>
        </w:rPr>
      </w:pPr>
      <w:proofErr w:type="spellStart"/>
      <w:r w:rsidRPr="00DE5869">
        <w:rPr>
          <w:rFonts w:ascii="Times New Roman" w:eastAsia="Malgun Gothic" w:hAnsi="Times New Roman" w:cs="Times New Roman"/>
          <w:sz w:val="22"/>
          <w:szCs w:val="22"/>
        </w:rPr>
        <w:t>prio_TX</w:t>
      </w:r>
      <w:proofErr w:type="spellEnd"/>
      <w:r w:rsidRPr="00DE5869">
        <w:rPr>
          <w:rFonts w:ascii="Times New Roman" w:eastAsia="Malgun Gothic" w:hAnsi="Times New Roman" w:cs="Times New Roman"/>
          <w:sz w:val="22"/>
          <w:szCs w:val="22"/>
        </w:rPr>
        <w:t xml:space="preserve"> and </w:t>
      </w:r>
      <w:proofErr w:type="spellStart"/>
      <w:r w:rsidRPr="00DE5869">
        <w:rPr>
          <w:rFonts w:ascii="Times New Roman" w:eastAsia="Malgun Gothic" w:hAnsi="Times New Roman" w:cs="Times New Roman"/>
          <w:sz w:val="22"/>
          <w:szCs w:val="22"/>
        </w:rPr>
        <w:t>prio_RX</w:t>
      </w:r>
      <w:proofErr w:type="spellEnd"/>
      <w:r w:rsidRPr="00DE5869">
        <w:rPr>
          <w:rFonts w:ascii="Times New Roman" w:eastAsia="Malgun Gothic" w:hAnsi="Times New Roman" w:cs="Times New Roman"/>
          <w:sz w:val="22"/>
          <w:szCs w:val="22"/>
        </w:rPr>
        <w:t xml:space="preserve"> are the priorities indicated in the SCI making the overlapping reservations </w:t>
      </w:r>
    </w:p>
    <w:p w14:paraId="029A2FC0" w14:textId="77777777" w:rsidR="00DE5869" w:rsidRPr="00DE5869" w:rsidRDefault="00DE5869" w:rsidP="000D5DDA">
      <w:pPr>
        <w:pStyle w:val="af8"/>
        <w:widowControl w:val="0"/>
        <w:numPr>
          <w:ilvl w:val="1"/>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Strive to reuse Rel-16 specification wherever possible</w:t>
      </w:r>
    </w:p>
    <w:p w14:paraId="70268208" w14:textId="77777777" w:rsidR="00DE5869" w:rsidRPr="00DE5869" w:rsidRDefault="00DE5869" w:rsidP="000D5DDA">
      <w:pPr>
        <w:pStyle w:val="af8"/>
        <w:widowControl w:val="0"/>
        <w:numPr>
          <w:ilvl w:val="0"/>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 xml:space="preserve">Option 2: The resource(s) are fully/partially overlapping in time-and-frequency with other UE’s reserved resource(s) whose RSRP measurement is within a (pre)configured RSRP threshold compared to the RSRP measurement of UE-B’s reserved resource. </w:t>
      </w:r>
    </w:p>
    <w:p w14:paraId="10577056" w14:textId="77777777" w:rsidR="00DE5869" w:rsidRPr="00DE5869" w:rsidRDefault="00DE5869" w:rsidP="000D5DDA">
      <w:pPr>
        <w:pStyle w:val="af8"/>
        <w:widowControl w:val="0"/>
        <w:numPr>
          <w:ilvl w:val="1"/>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FFS: Whether the threshold depends on priority</w:t>
      </w:r>
    </w:p>
    <w:p w14:paraId="057D4E5D" w14:textId="77777777" w:rsidR="00DE5869" w:rsidRPr="00DE5869" w:rsidRDefault="00DE5869" w:rsidP="000D5DDA">
      <w:pPr>
        <w:pStyle w:val="af8"/>
        <w:widowControl w:val="0"/>
        <w:numPr>
          <w:ilvl w:val="0"/>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Option 3: The resource(s) are fully/partially overlapping in time-and-frequency with other UE’s reserved resource(s) and the other UE is within a distance threshold of UE-B as determined by both UEs’ SCIs.</w:t>
      </w:r>
    </w:p>
    <w:p w14:paraId="33340553" w14:textId="77777777" w:rsidR="00DE5869" w:rsidRPr="00DE5869" w:rsidRDefault="00DE5869" w:rsidP="000D5DDA">
      <w:pPr>
        <w:pStyle w:val="af8"/>
        <w:widowControl w:val="0"/>
        <w:numPr>
          <w:ilvl w:val="0"/>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 xml:space="preserve">Option 4: The resource(s) are fully/partially overlapping in time-and-frequency with other UE’s reserved resource(s) whose RSRP measurement is larger a (pre)configured RSRP threshold compared to the RSRP measurement of UE-B’s reserved resource. </w:t>
      </w:r>
    </w:p>
    <w:p w14:paraId="6DBD1C30" w14:textId="77777777" w:rsidR="00DE5869" w:rsidRPr="00DE5869" w:rsidRDefault="00DE5869" w:rsidP="000D5DDA">
      <w:pPr>
        <w:pStyle w:val="af8"/>
        <w:widowControl w:val="0"/>
        <w:numPr>
          <w:ilvl w:val="1"/>
          <w:numId w:val="22"/>
        </w:numPr>
        <w:ind w:firstLineChars="0"/>
        <w:jc w:val="both"/>
        <w:rPr>
          <w:rFonts w:ascii="Times New Roman" w:eastAsia="Malgun Gothic" w:hAnsi="Times New Roman" w:cs="Times New Roman"/>
          <w:sz w:val="22"/>
          <w:szCs w:val="22"/>
        </w:rPr>
      </w:pPr>
      <w:r w:rsidRPr="00DE5869">
        <w:rPr>
          <w:rFonts w:ascii="Times New Roman" w:eastAsia="Malgun Gothic" w:hAnsi="Times New Roman" w:cs="Times New Roman"/>
          <w:sz w:val="22"/>
          <w:szCs w:val="22"/>
        </w:rPr>
        <w:t>FFS: Whether the threshold depends on priority</w:t>
      </w:r>
    </w:p>
    <w:p w14:paraId="0AEF51E1" w14:textId="77777777" w:rsidR="00DE5869" w:rsidRPr="00DE5869" w:rsidRDefault="00DE5869" w:rsidP="000D5DDA">
      <w:pPr>
        <w:pStyle w:val="af8"/>
        <w:widowControl w:val="0"/>
        <w:numPr>
          <w:ilvl w:val="0"/>
          <w:numId w:val="22"/>
        </w:numPr>
        <w:ind w:firstLineChars="0"/>
        <w:jc w:val="both"/>
        <w:rPr>
          <w:rFonts w:eastAsia="Malgun Gothic" w:cs="Times"/>
          <w:sz w:val="22"/>
          <w:szCs w:val="22"/>
        </w:rPr>
      </w:pPr>
      <w:r w:rsidRPr="00DE5869">
        <w:rPr>
          <w:rFonts w:ascii="Times New Roman" w:eastAsia="Malgun Gothic" w:hAnsi="Times New Roman" w:cs="Times New Roman"/>
          <w:sz w:val="22"/>
          <w:szCs w:val="22"/>
        </w:rPr>
        <w:t>FFS: In case of collisions of resources for two UEs having TBs with UE A as destination UE, if needed</w:t>
      </w:r>
    </w:p>
    <w:p w14:paraId="1A24E2B5" w14:textId="77777777" w:rsidR="00DE5869" w:rsidRPr="0006473E" w:rsidRDefault="00DE5869" w:rsidP="00DE5869">
      <w:pPr>
        <w:rPr>
          <w:rFonts w:cs="Times"/>
          <w:szCs w:val="20"/>
          <w:lang w:eastAsia="x-none"/>
        </w:rPr>
      </w:pPr>
    </w:p>
    <w:p w14:paraId="1419F58D" w14:textId="77777777" w:rsidR="00DE5869" w:rsidRPr="0006473E" w:rsidRDefault="00DE5869" w:rsidP="00DE5869">
      <w:pPr>
        <w:rPr>
          <w:rFonts w:cs="Times"/>
          <w:b/>
          <w:bCs/>
          <w:szCs w:val="20"/>
          <w:highlight w:val="darkYellow"/>
          <w:lang w:eastAsia="x-none"/>
        </w:rPr>
      </w:pPr>
      <w:r w:rsidRPr="0006473E">
        <w:rPr>
          <w:rFonts w:cs="Times"/>
          <w:b/>
          <w:bCs/>
          <w:szCs w:val="20"/>
          <w:highlight w:val="darkYellow"/>
        </w:rPr>
        <w:t>Working Assumption</w:t>
      </w:r>
    </w:p>
    <w:p w14:paraId="42EDD3C0" w14:textId="77777777" w:rsidR="00DE5869" w:rsidRPr="0006473E" w:rsidRDefault="00DE5869" w:rsidP="00DE5869">
      <w:pPr>
        <w:jc w:val="both"/>
        <w:rPr>
          <w:rFonts w:cs="Times"/>
          <w:szCs w:val="20"/>
        </w:rPr>
      </w:pPr>
      <w:r w:rsidRPr="0006473E">
        <w:rPr>
          <w:rFonts w:cs="Times"/>
          <w:szCs w:val="20"/>
        </w:rPr>
        <w:t>For Condition 1-B-1 of Scheme 1, the following two options are supported</w:t>
      </w:r>
    </w:p>
    <w:p w14:paraId="38E14910" w14:textId="77777777" w:rsidR="00DE5869" w:rsidRPr="0006473E" w:rsidRDefault="00DE5869" w:rsidP="000D5DDA">
      <w:pPr>
        <w:numPr>
          <w:ilvl w:val="0"/>
          <w:numId w:val="22"/>
        </w:numPr>
        <w:jc w:val="both"/>
        <w:rPr>
          <w:rFonts w:cs="Times"/>
          <w:szCs w:val="20"/>
        </w:rPr>
      </w:pPr>
      <w:r w:rsidRPr="0006473E">
        <w:rPr>
          <w:rFonts w:cs="Times"/>
          <w:szCs w:val="20"/>
        </w:rPr>
        <w:t>Option 1: Reserved resource(s) of other UE(s) identified by UE-A whose RSRP measurement is larger than a (pre)configured RSRP threshold which is determined by at least priority value indicated by SCI of the UE(s)</w:t>
      </w:r>
    </w:p>
    <w:p w14:paraId="35BCBC43" w14:textId="77777777" w:rsidR="00DE5869" w:rsidRPr="0006473E" w:rsidRDefault="00DE5869" w:rsidP="000D5DDA">
      <w:pPr>
        <w:numPr>
          <w:ilvl w:val="0"/>
          <w:numId w:val="22"/>
        </w:numPr>
        <w:jc w:val="both"/>
        <w:rPr>
          <w:rFonts w:cs="Times"/>
          <w:szCs w:val="20"/>
        </w:rPr>
      </w:pPr>
      <w:r w:rsidRPr="0006473E">
        <w:rPr>
          <w:rFonts w:cs="Times"/>
          <w:szCs w:val="20"/>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248F1AD4" w14:textId="77777777" w:rsidR="00DE5869" w:rsidRPr="0006473E" w:rsidRDefault="00DE5869" w:rsidP="00DE5869">
      <w:pPr>
        <w:rPr>
          <w:rFonts w:cs="Times"/>
          <w:szCs w:val="20"/>
          <w:lang w:eastAsia="x-none"/>
        </w:rPr>
      </w:pPr>
    </w:p>
    <w:p w14:paraId="2104EB3E" w14:textId="77777777" w:rsidR="00DE5869" w:rsidRPr="0006473E" w:rsidRDefault="00DE5869" w:rsidP="00DE5869">
      <w:pPr>
        <w:rPr>
          <w:rFonts w:cs="Times"/>
          <w:b/>
          <w:bCs/>
          <w:szCs w:val="20"/>
          <w:highlight w:val="darkYellow"/>
          <w:lang w:eastAsia="x-none"/>
        </w:rPr>
      </w:pPr>
      <w:r w:rsidRPr="0006473E">
        <w:rPr>
          <w:rFonts w:cs="Times"/>
          <w:b/>
          <w:bCs/>
          <w:szCs w:val="20"/>
          <w:highlight w:val="darkYellow"/>
        </w:rPr>
        <w:t>Working Assumption</w:t>
      </w:r>
    </w:p>
    <w:p w14:paraId="54C17427" w14:textId="77777777" w:rsidR="00DE5869" w:rsidRPr="0006473E" w:rsidRDefault="00DE5869" w:rsidP="00DE5869">
      <w:pPr>
        <w:jc w:val="both"/>
        <w:rPr>
          <w:rFonts w:cs="Times"/>
          <w:szCs w:val="20"/>
        </w:rPr>
      </w:pPr>
      <w:r w:rsidRPr="0006473E">
        <w:rPr>
          <w:rFonts w:cs="Times"/>
          <w:szCs w:val="20"/>
        </w:rPr>
        <w:t>For Scheme 1 with non-preferred resource set, support following condition:</w:t>
      </w:r>
    </w:p>
    <w:p w14:paraId="1C91D2B6" w14:textId="77777777" w:rsidR="00DE5869" w:rsidRPr="0006473E" w:rsidRDefault="00DE5869" w:rsidP="000D5DDA">
      <w:pPr>
        <w:numPr>
          <w:ilvl w:val="0"/>
          <w:numId w:val="22"/>
        </w:numPr>
        <w:jc w:val="both"/>
        <w:rPr>
          <w:rFonts w:cs="Times"/>
          <w:szCs w:val="20"/>
        </w:rPr>
      </w:pPr>
      <w:r w:rsidRPr="0006473E">
        <w:rPr>
          <w:rFonts w:cs="Times"/>
          <w:szCs w:val="20"/>
        </w:rPr>
        <w:t>Condition 1-B-2:</w:t>
      </w:r>
    </w:p>
    <w:p w14:paraId="214D6217" w14:textId="77777777" w:rsidR="00DE5869" w:rsidRPr="0006473E" w:rsidRDefault="00DE5869" w:rsidP="000D5DDA">
      <w:pPr>
        <w:numPr>
          <w:ilvl w:val="1"/>
          <w:numId w:val="22"/>
        </w:numPr>
        <w:jc w:val="both"/>
        <w:rPr>
          <w:rFonts w:cs="Times"/>
          <w:szCs w:val="20"/>
        </w:rPr>
      </w:pPr>
      <w:r w:rsidRPr="0006473E">
        <w:rPr>
          <w:rFonts w:cs="Times"/>
          <w:szCs w:val="20"/>
        </w:rPr>
        <w:t>Resource(s) (e.g., slot(s)) where UE-A, when it is intended receiver of UE-B, does not expect to perform SL reception from UE-B due to half duplex operation</w:t>
      </w:r>
    </w:p>
    <w:p w14:paraId="30B8DB42" w14:textId="77777777" w:rsidR="00DE5869" w:rsidRPr="0006473E" w:rsidRDefault="00DE5869" w:rsidP="00DE5869">
      <w:pPr>
        <w:rPr>
          <w:rFonts w:cs="Times"/>
          <w:szCs w:val="20"/>
          <w:lang w:eastAsia="x-none"/>
        </w:rPr>
      </w:pPr>
    </w:p>
    <w:p w14:paraId="3EC030B8" w14:textId="77777777" w:rsidR="00DE5869" w:rsidRPr="0006473E" w:rsidRDefault="00DE5869" w:rsidP="00DE5869">
      <w:pPr>
        <w:rPr>
          <w:rFonts w:cs="Times"/>
          <w:b/>
          <w:bCs/>
          <w:szCs w:val="20"/>
          <w:highlight w:val="green"/>
          <w:lang w:eastAsia="x-none"/>
        </w:rPr>
      </w:pPr>
      <w:r w:rsidRPr="0006473E">
        <w:rPr>
          <w:rFonts w:cs="Times"/>
          <w:b/>
          <w:bCs/>
          <w:szCs w:val="20"/>
          <w:highlight w:val="green"/>
          <w:lang w:eastAsia="x-none"/>
        </w:rPr>
        <w:t>Agreement</w:t>
      </w:r>
    </w:p>
    <w:p w14:paraId="6E19D018" w14:textId="77777777" w:rsidR="00DE5869" w:rsidRPr="0006473E" w:rsidRDefault="00DE5869" w:rsidP="00DE5869">
      <w:pPr>
        <w:overflowPunct w:val="0"/>
        <w:jc w:val="both"/>
        <w:rPr>
          <w:rFonts w:cs="Times"/>
          <w:szCs w:val="20"/>
        </w:rPr>
      </w:pPr>
      <w:r w:rsidRPr="0006473E">
        <w:rPr>
          <w:rFonts w:cs="Times"/>
          <w:szCs w:val="20"/>
        </w:rPr>
        <w:lastRenderedPageBreak/>
        <w:t>For Condition 1-A-1 of Scheme 1, the set of resources preferred for UE-B’s transmission is a form of candidate single-slot resource as specified in Rel-16 TS 38.214 Section 8.1.4</w:t>
      </w:r>
    </w:p>
    <w:p w14:paraId="6F510CF8" w14:textId="77777777" w:rsidR="00DE5869" w:rsidRPr="0006473E" w:rsidRDefault="00DE5869" w:rsidP="000D5DDA">
      <w:pPr>
        <w:numPr>
          <w:ilvl w:val="0"/>
          <w:numId w:val="22"/>
        </w:numPr>
        <w:jc w:val="both"/>
        <w:rPr>
          <w:rFonts w:cs="Times"/>
          <w:szCs w:val="20"/>
        </w:rPr>
      </w:pPr>
      <w:r w:rsidRPr="0006473E">
        <w:rPr>
          <w:rFonts w:cs="Times"/>
          <w:szCs w:val="20"/>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szCs w:val="20"/>
        </w:rPr>
        <w:t>at least</w:t>
      </w:r>
      <w:r w:rsidRPr="0006473E">
        <w:rPr>
          <w:rFonts w:cs="Times"/>
          <w:szCs w:val="20"/>
        </w:rPr>
        <w:t xml:space="preserve"> following parameters provided by signaling from UE-B. </w:t>
      </w:r>
      <w:r w:rsidRPr="0006473E">
        <w:rPr>
          <w:rFonts w:eastAsia="Malgun Gothic" w:cs="Times"/>
          <w:bCs/>
          <w:szCs w:val="20"/>
        </w:rPr>
        <w:t>FFS whether or not to apply RSRP threshold increase in Step 7) of Rel-16 TS 38.214 Section 8.1.4.</w:t>
      </w:r>
    </w:p>
    <w:p w14:paraId="136B87CC" w14:textId="77777777" w:rsidR="00DE5869" w:rsidRPr="0006473E" w:rsidRDefault="00DE5869" w:rsidP="000D5DDA">
      <w:pPr>
        <w:numPr>
          <w:ilvl w:val="1"/>
          <w:numId w:val="22"/>
        </w:numPr>
        <w:jc w:val="both"/>
        <w:rPr>
          <w:rFonts w:eastAsia="Malgun Gothic" w:cs="Times"/>
          <w:szCs w:val="20"/>
        </w:rPr>
      </w:pPr>
      <w:r w:rsidRPr="0006473E">
        <w:rPr>
          <w:rFonts w:eastAsia="Malgun Gothic" w:cs="Times"/>
          <w:szCs w:val="20"/>
        </w:rPr>
        <w:t xml:space="preserve">Priority value to be used for PSCCH/PSSCH transmission </w:t>
      </w:r>
    </w:p>
    <w:p w14:paraId="1F4560C6" w14:textId="77777777" w:rsidR="00DE5869" w:rsidRPr="0006473E" w:rsidRDefault="00DE5869" w:rsidP="000D5DDA">
      <w:pPr>
        <w:numPr>
          <w:ilvl w:val="2"/>
          <w:numId w:val="23"/>
        </w:numPr>
        <w:jc w:val="both"/>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prio_TX</w:t>
      </w:r>
      <w:proofErr w:type="spellEnd"/>
    </w:p>
    <w:p w14:paraId="439E403B" w14:textId="77777777" w:rsidR="00DE5869" w:rsidRPr="0006473E" w:rsidRDefault="00DE5869" w:rsidP="000D5DDA">
      <w:pPr>
        <w:numPr>
          <w:ilvl w:val="1"/>
          <w:numId w:val="22"/>
        </w:numPr>
        <w:jc w:val="both"/>
        <w:rPr>
          <w:rFonts w:eastAsia="Malgun Gothic" w:cs="Times"/>
          <w:szCs w:val="20"/>
        </w:rPr>
      </w:pPr>
      <w:r w:rsidRPr="0006473E">
        <w:rPr>
          <w:rFonts w:eastAsia="Malgun Gothic" w:cs="Times"/>
          <w:szCs w:val="20"/>
        </w:rPr>
        <w:t>Number of sub-channels to be used for PSSCH/PSCCH transmission in a slot</w:t>
      </w:r>
    </w:p>
    <w:p w14:paraId="2912E908" w14:textId="77777777" w:rsidR="00DE5869" w:rsidRPr="0006473E" w:rsidRDefault="00DE5869" w:rsidP="000D5DDA">
      <w:pPr>
        <w:numPr>
          <w:ilvl w:val="2"/>
          <w:numId w:val="23"/>
        </w:numPr>
        <w:jc w:val="both"/>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L_subCH</w:t>
      </w:r>
      <w:proofErr w:type="spellEnd"/>
    </w:p>
    <w:p w14:paraId="5582AA54" w14:textId="77777777" w:rsidR="00DE5869" w:rsidRPr="0006473E" w:rsidRDefault="00DE5869" w:rsidP="000D5DDA">
      <w:pPr>
        <w:numPr>
          <w:ilvl w:val="1"/>
          <w:numId w:val="22"/>
        </w:numPr>
        <w:jc w:val="both"/>
        <w:rPr>
          <w:rFonts w:eastAsia="Malgun Gothic" w:cs="Times"/>
          <w:szCs w:val="20"/>
        </w:rPr>
      </w:pPr>
      <w:r w:rsidRPr="0006473E">
        <w:rPr>
          <w:rFonts w:eastAsia="Malgun Gothic" w:cs="Times"/>
          <w:szCs w:val="20"/>
        </w:rPr>
        <w:t xml:space="preserve">Resource reservation interval </w:t>
      </w:r>
    </w:p>
    <w:p w14:paraId="10CD2ADD" w14:textId="77777777" w:rsidR="00DE5869" w:rsidRPr="0006473E" w:rsidRDefault="00DE5869" w:rsidP="000D5DDA">
      <w:pPr>
        <w:numPr>
          <w:ilvl w:val="2"/>
          <w:numId w:val="23"/>
        </w:numPr>
        <w:jc w:val="both"/>
        <w:rPr>
          <w:rFonts w:eastAsia="Malgun Gothic" w:cs="Times"/>
          <w:szCs w:val="20"/>
        </w:rPr>
      </w:pPr>
      <w:r w:rsidRPr="0006473E">
        <w:rPr>
          <w:rFonts w:eastAsia="Malgun Gothic" w:cs="Times"/>
          <w:szCs w:val="20"/>
        </w:rPr>
        <w:t xml:space="preserve">It replaces </w:t>
      </w:r>
      <w:proofErr w:type="spellStart"/>
      <w:r w:rsidRPr="0006473E">
        <w:rPr>
          <w:rFonts w:eastAsia="Malgun Gothic" w:cs="Times"/>
          <w:szCs w:val="20"/>
        </w:rPr>
        <w:t>P_rsvp_TX</w:t>
      </w:r>
      <w:proofErr w:type="spellEnd"/>
    </w:p>
    <w:p w14:paraId="29F22BAA" w14:textId="77777777" w:rsidR="00DE5869" w:rsidRPr="0006473E" w:rsidRDefault="00DE5869" w:rsidP="000D5DDA">
      <w:pPr>
        <w:numPr>
          <w:ilvl w:val="1"/>
          <w:numId w:val="22"/>
        </w:numPr>
        <w:jc w:val="both"/>
        <w:rPr>
          <w:rFonts w:eastAsia="Malgun Gothic" w:cs="Times"/>
          <w:szCs w:val="20"/>
        </w:rPr>
      </w:pPr>
      <w:r w:rsidRPr="0006473E">
        <w:rPr>
          <w:rFonts w:eastAsia="Malgun Gothic" w:cs="Times"/>
          <w:szCs w:val="20"/>
        </w:rPr>
        <w:t>FFS: Starting/ending time location of resource selection window</w:t>
      </w:r>
    </w:p>
    <w:p w14:paraId="4A81E842" w14:textId="77777777" w:rsidR="00DE5869" w:rsidRPr="0006473E" w:rsidRDefault="00DE5869" w:rsidP="000D5DDA">
      <w:pPr>
        <w:numPr>
          <w:ilvl w:val="0"/>
          <w:numId w:val="22"/>
        </w:numPr>
        <w:jc w:val="both"/>
        <w:rPr>
          <w:rFonts w:eastAsia="Malgun Gothic" w:cs="Times"/>
          <w:bCs/>
          <w:szCs w:val="20"/>
          <w:lang w:val="fr-FR"/>
        </w:rPr>
      </w:pPr>
      <w:r w:rsidRPr="0006473E">
        <w:rPr>
          <w:rFonts w:eastAsia="Malgun Gothic" w:cs="Times"/>
          <w:bCs/>
          <w:szCs w:val="20"/>
          <w:lang w:val="fr-FR"/>
        </w:rPr>
        <w:t xml:space="preserve">FFS : In addition to Rel-16 </w:t>
      </w:r>
      <w:proofErr w:type="spellStart"/>
      <w:r w:rsidRPr="0006473E">
        <w:rPr>
          <w:rFonts w:eastAsia="Malgun Gothic" w:cs="Times"/>
          <w:bCs/>
          <w:szCs w:val="20"/>
          <w:lang w:val="fr-FR"/>
        </w:rPr>
        <w:t>procedure</w:t>
      </w:r>
      <w:proofErr w:type="spellEnd"/>
      <w:r w:rsidRPr="0006473E">
        <w:rPr>
          <w:rFonts w:eastAsia="Malgun Gothic" w:cs="Times"/>
          <w:bCs/>
          <w:szCs w:val="20"/>
          <w:lang w:val="fr-FR"/>
        </w:rPr>
        <w:t xml:space="preserve">, use inter-UE coordination information </w:t>
      </w:r>
      <w:proofErr w:type="spellStart"/>
      <w:r w:rsidRPr="0006473E">
        <w:rPr>
          <w:rFonts w:eastAsia="Malgun Gothic" w:cs="Times"/>
          <w:bCs/>
          <w:szCs w:val="20"/>
          <w:lang w:val="fr-FR"/>
        </w:rPr>
        <w:t>from</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other</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UEs</w:t>
      </w:r>
      <w:proofErr w:type="spellEnd"/>
    </w:p>
    <w:p w14:paraId="74B7FB19" w14:textId="77777777" w:rsidR="00DE5869" w:rsidRPr="0006473E" w:rsidRDefault="00DE5869" w:rsidP="000D5DDA">
      <w:pPr>
        <w:numPr>
          <w:ilvl w:val="1"/>
          <w:numId w:val="22"/>
        </w:numPr>
        <w:jc w:val="both"/>
        <w:rPr>
          <w:rFonts w:eastAsia="Malgun Gothic" w:cs="Times"/>
          <w:bCs/>
          <w:szCs w:val="20"/>
          <w:lang w:val="fr-FR"/>
        </w:rPr>
      </w:pPr>
      <w:r w:rsidRPr="0006473E">
        <w:rPr>
          <w:rFonts w:eastAsia="Malgun Gothic" w:cs="Times"/>
          <w:bCs/>
          <w:szCs w:val="20"/>
          <w:lang w:val="fr-FR"/>
        </w:rPr>
        <w:t xml:space="preserve">If </w:t>
      </w:r>
      <w:proofErr w:type="spellStart"/>
      <w:r w:rsidRPr="0006473E">
        <w:rPr>
          <w:rFonts w:eastAsia="Malgun Gothic" w:cs="Times"/>
          <w:bCs/>
          <w:szCs w:val="20"/>
          <w:lang w:val="fr-FR"/>
        </w:rPr>
        <w:t>there</w:t>
      </w:r>
      <w:proofErr w:type="spellEnd"/>
      <w:r w:rsidRPr="0006473E">
        <w:rPr>
          <w:rFonts w:eastAsia="Malgun Gothic" w:cs="Times"/>
          <w:bCs/>
          <w:szCs w:val="20"/>
          <w:lang w:val="fr-FR"/>
        </w:rPr>
        <w:t xml:space="preserve"> </w:t>
      </w:r>
      <w:proofErr w:type="spellStart"/>
      <w:r w:rsidRPr="0006473E">
        <w:rPr>
          <w:rFonts w:eastAsia="Malgun Gothic" w:cs="Times"/>
          <w:bCs/>
          <w:szCs w:val="20"/>
          <w:lang w:val="fr-FR"/>
        </w:rPr>
        <w:t>is</w:t>
      </w:r>
      <w:proofErr w:type="spellEnd"/>
      <w:r w:rsidRPr="0006473E">
        <w:rPr>
          <w:rFonts w:eastAsia="Malgun Gothic" w:cs="Times"/>
          <w:bCs/>
          <w:szCs w:val="20"/>
          <w:lang w:val="fr-FR"/>
        </w:rPr>
        <w:t xml:space="preserve"> no consensus in RAN1#106bis-e, no </w:t>
      </w:r>
      <w:proofErr w:type="spellStart"/>
      <w:r w:rsidRPr="0006473E">
        <w:rPr>
          <w:rFonts w:eastAsia="Malgun Gothic" w:cs="Times"/>
          <w:bCs/>
          <w:szCs w:val="20"/>
          <w:lang w:val="fr-FR"/>
        </w:rPr>
        <w:t>further</w:t>
      </w:r>
      <w:proofErr w:type="spellEnd"/>
      <w:r w:rsidRPr="0006473E">
        <w:rPr>
          <w:rFonts w:eastAsia="Malgun Gothic" w:cs="Times"/>
          <w:bCs/>
          <w:szCs w:val="20"/>
          <w:lang w:val="fr-FR"/>
        </w:rPr>
        <w:t xml:space="preserve"> discussions for Rel-17</w:t>
      </w:r>
    </w:p>
    <w:p w14:paraId="5128E717" w14:textId="77777777" w:rsidR="00DE5869" w:rsidRPr="0006473E" w:rsidRDefault="00DE5869" w:rsidP="00DE5869">
      <w:pPr>
        <w:rPr>
          <w:rFonts w:cs="Times"/>
          <w:szCs w:val="20"/>
          <w:lang w:eastAsia="x-none"/>
        </w:rPr>
      </w:pPr>
    </w:p>
    <w:p w14:paraId="293644AF" w14:textId="77777777" w:rsidR="00DE5869" w:rsidRPr="0006473E" w:rsidRDefault="00DE5869" w:rsidP="00DE5869">
      <w:pPr>
        <w:rPr>
          <w:rFonts w:cs="Times"/>
          <w:b/>
          <w:bCs/>
          <w:szCs w:val="20"/>
          <w:lang w:eastAsia="x-none"/>
        </w:rPr>
      </w:pPr>
      <w:r w:rsidRPr="0006473E">
        <w:rPr>
          <w:rFonts w:cs="Times"/>
          <w:b/>
          <w:bCs/>
          <w:szCs w:val="20"/>
          <w:lang w:eastAsia="x-none"/>
        </w:rPr>
        <w:t>Conclusion</w:t>
      </w:r>
    </w:p>
    <w:p w14:paraId="21F5B38F" w14:textId="77777777" w:rsidR="00DE5869" w:rsidRPr="0006473E" w:rsidRDefault="00DE5869" w:rsidP="00DE5869">
      <w:pPr>
        <w:jc w:val="both"/>
        <w:rPr>
          <w:rFonts w:cs="Times"/>
          <w:iCs/>
          <w:szCs w:val="20"/>
        </w:rPr>
      </w:pPr>
      <w:r w:rsidRPr="0006473E">
        <w:rPr>
          <w:rFonts w:eastAsia="Malgun Gothic" w:cs="Times"/>
          <w:iCs/>
          <w:szCs w:val="20"/>
          <w:lang w:eastAsia="ko-KR"/>
        </w:rPr>
        <w:t>No consensus that UE-A uses inter-UE coordination information from other UEs when it determines the preferred resource set for Condition 1-A-1 of Scheme 1.</w:t>
      </w:r>
    </w:p>
    <w:p w14:paraId="69F64173" w14:textId="77777777" w:rsidR="00DE5869" w:rsidRPr="0006473E" w:rsidRDefault="00DE5869" w:rsidP="00DE5869">
      <w:pPr>
        <w:rPr>
          <w:rFonts w:cs="Times"/>
          <w:szCs w:val="20"/>
          <w:lang w:eastAsia="x-none"/>
        </w:rPr>
      </w:pPr>
    </w:p>
    <w:p w14:paraId="2739C414" w14:textId="77777777" w:rsidR="00DE5869" w:rsidRPr="0006473E" w:rsidRDefault="00DE5869" w:rsidP="00DE5869">
      <w:pPr>
        <w:rPr>
          <w:rFonts w:cs="Times"/>
          <w:b/>
          <w:bCs/>
          <w:szCs w:val="20"/>
          <w:highlight w:val="darkYellow"/>
          <w:lang w:eastAsia="x-none"/>
        </w:rPr>
      </w:pPr>
      <w:r w:rsidRPr="0006473E">
        <w:rPr>
          <w:rFonts w:cs="Times"/>
          <w:b/>
          <w:bCs/>
          <w:szCs w:val="20"/>
          <w:highlight w:val="darkYellow"/>
          <w:lang w:eastAsia="x-none"/>
        </w:rPr>
        <w:t>Working Assumption</w:t>
      </w:r>
    </w:p>
    <w:p w14:paraId="6E23EAEF" w14:textId="77777777" w:rsidR="00DE5869" w:rsidRPr="007B2D74" w:rsidRDefault="00DE5869" w:rsidP="00DE5869">
      <w:pPr>
        <w:jc w:val="both"/>
        <w:rPr>
          <w:rFonts w:cs="Times"/>
          <w:szCs w:val="20"/>
        </w:rPr>
      </w:pPr>
      <w:r w:rsidRPr="007B2D74">
        <w:rPr>
          <w:rFonts w:cs="Times"/>
          <w:szCs w:val="20"/>
        </w:rPr>
        <w:t>For Scheme 1 with preferred resource set, support following condition:</w:t>
      </w:r>
    </w:p>
    <w:p w14:paraId="72F8D173" w14:textId="77777777" w:rsidR="00DE5869" w:rsidRPr="007B2D74" w:rsidRDefault="00DE5869" w:rsidP="000D5DDA">
      <w:pPr>
        <w:numPr>
          <w:ilvl w:val="0"/>
          <w:numId w:val="22"/>
        </w:numPr>
        <w:jc w:val="both"/>
        <w:rPr>
          <w:rFonts w:cs="Times"/>
          <w:szCs w:val="20"/>
        </w:rPr>
      </w:pPr>
      <w:r w:rsidRPr="007B2D74">
        <w:rPr>
          <w:rFonts w:cs="Times"/>
          <w:szCs w:val="20"/>
        </w:rPr>
        <w:t>Condition 1-A-2:</w:t>
      </w:r>
    </w:p>
    <w:p w14:paraId="4E882814" w14:textId="77777777" w:rsidR="00DE5869" w:rsidRPr="007B2D74" w:rsidRDefault="00DE5869" w:rsidP="000D5DDA">
      <w:pPr>
        <w:numPr>
          <w:ilvl w:val="1"/>
          <w:numId w:val="22"/>
        </w:numPr>
        <w:jc w:val="both"/>
        <w:rPr>
          <w:rFonts w:cs="Times"/>
          <w:szCs w:val="20"/>
        </w:rPr>
      </w:pPr>
      <w:r w:rsidRPr="007B2D74">
        <w:rPr>
          <w:rFonts w:cs="Times"/>
          <w:szCs w:val="20"/>
        </w:rPr>
        <w:t>Resource(s) excluding slot(s) where UE-A, when it is intended receiver of UE-B, does not expect to perform SL reception from UE-B due to half duplex operation</w:t>
      </w:r>
    </w:p>
    <w:p w14:paraId="5876787B" w14:textId="77777777" w:rsidR="00DE5869" w:rsidRPr="007B2D74" w:rsidRDefault="00DE5869" w:rsidP="000D5DDA">
      <w:pPr>
        <w:numPr>
          <w:ilvl w:val="1"/>
          <w:numId w:val="22"/>
        </w:numPr>
        <w:jc w:val="both"/>
        <w:rPr>
          <w:rFonts w:cs="Times"/>
          <w:szCs w:val="20"/>
        </w:rPr>
      </w:pPr>
      <w:r w:rsidRPr="007B2D74">
        <w:rPr>
          <w:rFonts w:cs="Times"/>
          <w:szCs w:val="20"/>
        </w:rPr>
        <w:t>This can be disabled by RRC (pre-)configuration</w:t>
      </w:r>
    </w:p>
    <w:p w14:paraId="53F8F221" w14:textId="77777777" w:rsidR="00DE5869" w:rsidRPr="00DC0AB9" w:rsidRDefault="00DE5869" w:rsidP="00DE5869">
      <w:pPr>
        <w:rPr>
          <w:rFonts w:cs="Times"/>
          <w:szCs w:val="20"/>
          <w:lang w:eastAsia="x-none"/>
        </w:rPr>
      </w:pPr>
    </w:p>
    <w:p w14:paraId="106DC7F7" w14:textId="77777777" w:rsidR="00DE5869" w:rsidRPr="00DC0AB9" w:rsidRDefault="00DE5869" w:rsidP="00DE5869">
      <w:pPr>
        <w:rPr>
          <w:rFonts w:cs="Times"/>
          <w:b/>
          <w:bCs/>
          <w:szCs w:val="20"/>
          <w:highlight w:val="green"/>
          <w:lang w:eastAsia="x-none"/>
        </w:rPr>
      </w:pPr>
      <w:r w:rsidRPr="00DC0AB9">
        <w:rPr>
          <w:rFonts w:cs="Times"/>
          <w:b/>
          <w:bCs/>
          <w:szCs w:val="20"/>
          <w:highlight w:val="green"/>
          <w:lang w:eastAsia="x-none"/>
        </w:rPr>
        <w:t>Agreement</w:t>
      </w:r>
    </w:p>
    <w:p w14:paraId="5E9CF864" w14:textId="77777777" w:rsidR="00DE5869" w:rsidRPr="00DC0AB9" w:rsidRDefault="00DE5869" w:rsidP="00DE5869">
      <w:pPr>
        <w:jc w:val="both"/>
        <w:rPr>
          <w:rFonts w:cs="Times"/>
          <w:szCs w:val="20"/>
        </w:rPr>
      </w:pPr>
      <w:r w:rsidRPr="00DC0AB9">
        <w:rPr>
          <w:rFonts w:cs="Times"/>
          <w:szCs w:val="20"/>
        </w:rPr>
        <w:t>For allocating PSFCH resources in Scheme 2, at least following can be (pre)configured separately from those for SL HARQ-ACK feedback.</w:t>
      </w:r>
    </w:p>
    <w:p w14:paraId="46F1EDDE" w14:textId="77777777" w:rsidR="00DE5869" w:rsidRPr="00DC0AB9" w:rsidRDefault="00DE5869" w:rsidP="000D5DDA">
      <w:pPr>
        <w:numPr>
          <w:ilvl w:val="0"/>
          <w:numId w:val="22"/>
        </w:numPr>
        <w:jc w:val="both"/>
        <w:rPr>
          <w:rFonts w:cs="Times"/>
          <w:szCs w:val="20"/>
        </w:rPr>
      </w:pPr>
      <w:r w:rsidRPr="00DC0AB9">
        <w:rPr>
          <w:rFonts w:cs="Times"/>
          <w:szCs w:val="20"/>
        </w:rPr>
        <w:t>Set of PRBs for PSFCH transmission/reception (</w:t>
      </w:r>
      <w:proofErr w:type="spellStart"/>
      <w:r w:rsidRPr="00DC0AB9">
        <w:rPr>
          <w:rFonts w:cs="Times"/>
          <w:szCs w:val="20"/>
        </w:rPr>
        <w:t>sl</w:t>
      </w:r>
      <w:proofErr w:type="spellEnd"/>
      <w:r w:rsidRPr="00DC0AB9">
        <w:rPr>
          <w:rFonts w:cs="Times"/>
          <w:szCs w:val="20"/>
        </w:rPr>
        <w:t xml:space="preserve">-PSFCH-RB-Set) </w:t>
      </w:r>
    </w:p>
    <w:p w14:paraId="4A3F39CF" w14:textId="77777777" w:rsidR="00DE5869" w:rsidRPr="00DC0AB9" w:rsidRDefault="00DE5869" w:rsidP="00DE5869">
      <w:pPr>
        <w:rPr>
          <w:rFonts w:cs="Times"/>
          <w:szCs w:val="20"/>
          <w:lang w:eastAsia="x-none"/>
        </w:rPr>
      </w:pPr>
    </w:p>
    <w:p w14:paraId="7699A412" w14:textId="77777777" w:rsidR="00DE5869" w:rsidRPr="00DC0AB9" w:rsidRDefault="00DE5869" w:rsidP="00DE5869">
      <w:pPr>
        <w:rPr>
          <w:rFonts w:cs="Times"/>
          <w:b/>
          <w:bCs/>
          <w:szCs w:val="20"/>
          <w:highlight w:val="green"/>
          <w:lang w:eastAsia="x-none"/>
        </w:rPr>
      </w:pPr>
      <w:r w:rsidRPr="00DC0AB9">
        <w:rPr>
          <w:rFonts w:cs="Times"/>
          <w:b/>
          <w:bCs/>
          <w:szCs w:val="20"/>
          <w:highlight w:val="green"/>
          <w:lang w:eastAsia="x-none"/>
        </w:rPr>
        <w:t>Agreement</w:t>
      </w:r>
    </w:p>
    <w:p w14:paraId="7F3839A0" w14:textId="77777777" w:rsidR="00DE5869" w:rsidRPr="00DC0AB9" w:rsidRDefault="00DE5869" w:rsidP="00DE5869">
      <w:pPr>
        <w:jc w:val="both"/>
        <w:rPr>
          <w:rFonts w:cs="Times"/>
          <w:szCs w:val="20"/>
        </w:rPr>
      </w:pPr>
      <w:r w:rsidRPr="00DC0AB9">
        <w:rPr>
          <w:rFonts w:cs="Times"/>
          <w:szCs w:val="20"/>
        </w:rPr>
        <w:t xml:space="preserve">For Scheme 2, </w:t>
      </w:r>
    </w:p>
    <w:p w14:paraId="2B07AF54" w14:textId="77777777" w:rsidR="00DE5869" w:rsidRPr="00DC0AB9" w:rsidRDefault="00DE5869" w:rsidP="000D5DDA">
      <w:pPr>
        <w:numPr>
          <w:ilvl w:val="0"/>
          <w:numId w:val="22"/>
        </w:numPr>
        <w:jc w:val="both"/>
        <w:rPr>
          <w:rFonts w:cs="Times"/>
          <w:szCs w:val="20"/>
        </w:rPr>
      </w:pPr>
      <w:r w:rsidRPr="00DC0AB9">
        <w:rPr>
          <w:rFonts w:cs="Times"/>
          <w:szCs w:val="20"/>
        </w:rPr>
        <w:t>Index of a PSFCH resource for inter-UE coordination information transmission is determined in the same way according to Rel-16 TS 38.213 Section 16.3 with at least following modification</w:t>
      </w:r>
    </w:p>
    <w:p w14:paraId="60DDFB43" w14:textId="77777777" w:rsidR="00DE5869" w:rsidRPr="00DC0AB9" w:rsidRDefault="00DE5869" w:rsidP="000D5DDA">
      <w:pPr>
        <w:numPr>
          <w:ilvl w:val="1"/>
          <w:numId w:val="24"/>
        </w:numPr>
        <w:jc w:val="both"/>
        <w:rPr>
          <w:rFonts w:cs="Times"/>
          <w:szCs w:val="20"/>
        </w:rPr>
      </w:pPr>
      <w:r w:rsidRPr="00DC0AB9">
        <w:rPr>
          <w:rFonts w:cs="Times"/>
          <w:szCs w:val="20"/>
        </w:rPr>
        <w:t xml:space="preserve">P_ID is </w:t>
      </w:r>
      <w:r w:rsidRPr="00DC0AB9">
        <w:rPr>
          <w:rFonts w:eastAsia="Malgun Gothic" w:cs="Times"/>
          <w:szCs w:val="20"/>
        </w:rPr>
        <w:t>L1-Source ID indicated by UE-B’s SCI</w:t>
      </w:r>
    </w:p>
    <w:p w14:paraId="3EFD19B3" w14:textId="77777777" w:rsidR="00DE5869" w:rsidRPr="00DC0AB9" w:rsidRDefault="00DE5869" w:rsidP="000D5DDA">
      <w:pPr>
        <w:numPr>
          <w:ilvl w:val="1"/>
          <w:numId w:val="24"/>
        </w:numPr>
        <w:jc w:val="both"/>
        <w:rPr>
          <w:rFonts w:cs="Times"/>
          <w:szCs w:val="20"/>
        </w:rPr>
      </w:pPr>
      <w:r w:rsidRPr="00DC0AB9">
        <w:rPr>
          <w:rFonts w:cs="Times"/>
          <w:szCs w:val="20"/>
        </w:rPr>
        <w:t>M_ID is 0</w:t>
      </w:r>
    </w:p>
    <w:p w14:paraId="0ECFB222" w14:textId="77777777" w:rsidR="00DE5869" w:rsidRPr="00DC0AB9" w:rsidRDefault="00DE5869" w:rsidP="000D5DDA">
      <w:pPr>
        <w:numPr>
          <w:ilvl w:val="0"/>
          <w:numId w:val="22"/>
        </w:numPr>
        <w:jc w:val="both"/>
        <w:rPr>
          <w:rFonts w:cs="Times"/>
          <w:szCs w:val="20"/>
        </w:rPr>
      </w:pPr>
      <w:r w:rsidRPr="00DC0AB9">
        <w:rPr>
          <w:rFonts w:cs="Times"/>
          <w:szCs w:val="20"/>
        </w:rPr>
        <w:t xml:space="preserve">FFS: How to set </w:t>
      </w:r>
      <w:proofErr w:type="spellStart"/>
      <w:r w:rsidRPr="00DC0AB9">
        <w:rPr>
          <w:rFonts w:cs="Times"/>
          <w:szCs w:val="20"/>
        </w:rPr>
        <w:t>m_CS</w:t>
      </w:r>
      <w:proofErr w:type="spellEnd"/>
    </w:p>
    <w:p w14:paraId="50F18E7A" w14:textId="77777777" w:rsidR="00DE5869" w:rsidRPr="00DC0AB9" w:rsidRDefault="00DE5869" w:rsidP="000D5DDA">
      <w:pPr>
        <w:numPr>
          <w:ilvl w:val="0"/>
          <w:numId w:val="22"/>
        </w:numPr>
        <w:jc w:val="both"/>
        <w:rPr>
          <w:rFonts w:cs="Times"/>
          <w:szCs w:val="20"/>
        </w:rPr>
      </w:pPr>
      <w:r w:rsidRPr="00DC0AB9">
        <w:rPr>
          <w:rFonts w:cs="Times"/>
          <w:szCs w:val="20"/>
        </w:rPr>
        <w:t>FFS: How to set m_0</w:t>
      </w:r>
    </w:p>
    <w:p w14:paraId="3472DA3C" w14:textId="12F6C883" w:rsidR="003E18C2" w:rsidRPr="00DE5869" w:rsidRDefault="00DE5869" w:rsidP="000D5DDA">
      <w:pPr>
        <w:numPr>
          <w:ilvl w:val="0"/>
          <w:numId w:val="22"/>
        </w:numPr>
        <w:jc w:val="both"/>
        <w:rPr>
          <w:rFonts w:cs="Times"/>
          <w:szCs w:val="20"/>
        </w:rPr>
      </w:pPr>
      <w:r w:rsidRPr="00DC0AB9">
        <w:rPr>
          <w:rFonts w:cs="Times"/>
          <w:szCs w:val="20"/>
        </w:rPr>
        <w:t xml:space="preserve">FFS: Whether </w:t>
      </w:r>
      <w:r w:rsidRPr="005B5B03">
        <w:rPr>
          <w:rFonts w:cs="Times"/>
          <w:szCs w:val="20"/>
        </w:rPr>
        <w:t>M_ID can be (pre)configured</w:t>
      </w:r>
    </w:p>
    <w:p w14:paraId="49CA20B7" w14:textId="77777777" w:rsidR="000F0792" w:rsidRPr="000F0792" w:rsidRDefault="000F0792" w:rsidP="000F0792">
      <w:pPr>
        <w:rPr>
          <w:rFonts w:ascii="Times" w:eastAsia="Batang" w:hAnsi="Times"/>
          <w:lang w:val="en-GB" w:eastAsia="x-none"/>
        </w:rPr>
      </w:pPr>
    </w:p>
    <w:p w14:paraId="5270835F" w14:textId="4F7B3443" w:rsidR="004013DF" w:rsidRPr="00CF7C7D" w:rsidRDefault="000E1EEE" w:rsidP="00CF7C7D">
      <w:pPr>
        <w:wordWrap w:val="0"/>
        <w:rPr>
          <w:rFonts w:eastAsiaTheme="minorEastAsia"/>
          <w:sz w:val="22"/>
          <w:szCs w:val="22"/>
          <w:lang w:eastAsia="zh-CN"/>
        </w:rPr>
      </w:pPr>
      <w:r w:rsidRPr="00CF7C7D">
        <w:rPr>
          <w:rFonts w:eastAsiaTheme="minorEastAsia" w:hint="eastAsia"/>
          <w:sz w:val="22"/>
          <w:szCs w:val="22"/>
          <w:lang w:eastAsia="zh-CN"/>
        </w:rPr>
        <w:t>I</w:t>
      </w:r>
      <w:r w:rsidRPr="00CF7C7D">
        <w:rPr>
          <w:rFonts w:eastAsiaTheme="minorEastAsia"/>
          <w:sz w:val="22"/>
          <w:szCs w:val="22"/>
          <w:lang w:eastAsia="zh-CN"/>
        </w:rPr>
        <w:t>n this paper we discuss</w:t>
      </w:r>
      <w:r w:rsidR="00A8713D">
        <w:rPr>
          <w:rFonts w:eastAsiaTheme="minorEastAsia"/>
          <w:sz w:val="22"/>
          <w:szCs w:val="22"/>
          <w:lang w:eastAsia="zh-CN"/>
        </w:rPr>
        <w:t xml:space="preserve"> additional open issues</w:t>
      </w:r>
      <w:r w:rsidR="00F56C3C">
        <w:rPr>
          <w:rFonts w:eastAsiaTheme="minorEastAsia"/>
          <w:sz w:val="22"/>
          <w:szCs w:val="22"/>
          <w:lang w:eastAsia="zh-CN"/>
        </w:rPr>
        <w:t xml:space="preserve"> on inter-UE coordination and give our views</w:t>
      </w:r>
      <w:r w:rsidRPr="00CF7C7D">
        <w:rPr>
          <w:rFonts w:eastAsiaTheme="minorEastAsia"/>
          <w:sz w:val="22"/>
          <w:szCs w:val="22"/>
          <w:lang w:eastAsia="zh-CN"/>
        </w:rPr>
        <w:t>.</w:t>
      </w:r>
    </w:p>
    <w:p w14:paraId="5F9B0BA4" w14:textId="79A97B2E" w:rsidR="0056208C" w:rsidRPr="00F85DB0" w:rsidRDefault="00C3351E" w:rsidP="00814456">
      <w:pPr>
        <w:pStyle w:val="1"/>
        <w:rPr>
          <w:sz w:val="26"/>
          <w:szCs w:val="26"/>
        </w:rPr>
      </w:pPr>
      <w:r>
        <w:rPr>
          <w:sz w:val="26"/>
          <w:szCs w:val="26"/>
        </w:rPr>
        <w:t>Discussion</w:t>
      </w:r>
    </w:p>
    <w:p w14:paraId="2B258F20" w14:textId="487587CD" w:rsidR="00E00BB0" w:rsidRPr="00E00BB0" w:rsidRDefault="00E00BB0" w:rsidP="00E00BB0">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Scheme 1</w:t>
      </w:r>
    </w:p>
    <w:p w14:paraId="543A2FD8" w14:textId="77777777" w:rsidR="00E00BB0" w:rsidRDefault="00E00BB0" w:rsidP="008C494D">
      <w:pPr>
        <w:rPr>
          <w:b/>
          <w:bCs/>
          <w:sz w:val="22"/>
          <w:szCs w:val="22"/>
          <w:u w:val="single"/>
        </w:rPr>
      </w:pPr>
    </w:p>
    <w:p w14:paraId="7553D6CF" w14:textId="5FE7A1E1" w:rsidR="00C73B4E" w:rsidRDefault="00137B25" w:rsidP="00C73B4E">
      <w:pPr>
        <w:outlineLvl w:val="3"/>
        <w:rPr>
          <w:b/>
          <w:bCs/>
          <w:sz w:val="22"/>
          <w:szCs w:val="22"/>
          <w:u w:val="single"/>
        </w:rPr>
      </w:pPr>
      <w:r>
        <w:rPr>
          <w:b/>
          <w:bCs/>
          <w:sz w:val="22"/>
          <w:szCs w:val="22"/>
          <w:u w:val="single"/>
        </w:rPr>
        <w:t>Coordination i</w:t>
      </w:r>
      <w:r w:rsidR="00C73B4E">
        <w:rPr>
          <w:b/>
          <w:bCs/>
          <w:sz w:val="22"/>
          <w:szCs w:val="22"/>
          <w:u w:val="single"/>
        </w:rPr>
        <w:t>nformation type</w:t>
      </w:r>
      <w:r w:rsidR="00C73B4E" w:rsidRPr="00873CF4">
        <w:rPr>
          <w:b/>
          <w:bCs/>
          <w:sz w:val="22"/>
          <w:szCs w:val="22"/>
          <w:u w:val="single"/>
        </w:rPr>
        <w:t xml:space="preserve"> </w:t>
      </w:r>
    </w:p>
    <w:p w14:paraId="4DA2C6DC" w14:textId="77777777" w:rsidR="00C73B4E" w:rsidRDefault="00C73B4E" w:rsidP="00C73B4E">
      <w:pPr>
        <w:rPr>
          <w:sz w:val="22"/>
          <w:szCs w:val="22"/>
        </w:rPr>
      </w:pPr>
    </w:p>
    <w:p w14:paraId="2B5A948C" w14:textId="3D6860F7" w:rsidR="00C73B4E" w:rsidRDefault="00C73B4E" w:rsidP="00C73B4E">
      <w:pPr>
        <w:rPr>
          <w:sz w:val="22"/>
          <w:szCs w:val="22"/>
        </w:rPr>
      </w:pPr>
      <w:r>
        <w:rPr>
          <w:sz w:val="22"/>
          <w:szCs w:val="22"/>
        </w:rPr>
        <w:t xml:space="preserve">In </w:t>
      </w:r>
      <w:r w:rsidR="00604AAC">
        <w:rPr>
          <w:sz w:val="22"/>
          <w:szCs w:val="22"/>
        </w:rPr>
        <w:t>RAN1#106-e</w:t>
      </w:r>
      <w:r>
        <w:rPr>
          <w:sz w:val="22"/>
          <w:szCs w:val="22"/>
        </w:rPr>
        <w:t xml:space="preserve"> it was agreed that both preferred and non-preferred resource sets are supported for Scheme 1, however it is still open on conditions/scenarios under which each information is enabled and sent. </w:t>
      </w:r>
      <w:r w:rsidR="00380416">
        <w:rPr>
          <w:sz w:val="22"/>
          <w:szCs w:val="22"/>
        </w:rPr>
        <w:t xml:space="preserve">As </w:t>
      </w:r>
      <w:r w:rsidR="00681E7F">
        <w:rPr>
          <w:sz w:val="22"/>
          <w:szCs w:val="22"/>
        </w:rPr>
        <w:t>in Scheme 1 the coordination information is used by UE-B for resource (re-)selection, hence the resources included in the resource set should be selected from resource selection window used by UE-B.</w:t>
      </w:r>
      <w:r w:rsidR="00BD53EC">
        <w:rPr>
          <w:sz w:val="22"/>
          <w:szCs w:val="22"/>
        </w:rPr>
        <w:t xml:space="preserve"> To indicate the selected resource set, a bitmap can be used</w:t>
      </w:r>
      <w:r w:rsidR="00380416">
        <w:rPr>
          <w:sz w:val="22"/>
          <w:szCs w:val="22"/>
        </w:rPr>
        <w:t xml:space="preserve"> with each bit mapping to a single</w:t>
      </w:r>
      <w:r w:rsidR="00F15816">
        <w:rPr>
          <w:sz w:val="22"/>
          <w:szCs w:val="22"/>
        </w:rPr>
        <w:t xml:space="preserve">-slot resource within the </w:t>
      </w:r>
      <w:r w:rsidR="00355EDC">
        <w:rPr>
          <w:sz w:val="22"/>
          <w:szCs w:val="22"/>
        </w:rPr>
        <w:t xml:space="preserve">time-frequency </w:t>
      </w:r>
      <w:r w:rsidR="00F15816">
        <w:rPr>
          <w:sz w:val="22"/>
          <w:szCs w:val="22"/>
        </w:rPr>
        <w:t>range where the set of resources are selected from. “</w:t>
      </w:r>
      <w:r w:rsidR="00372407">
        <w:rPr>
          <w:sz w:val="22"/>
          <w:szCs w:val="22"/>
        </w:rPr>
        <w:t>1</w:t>
      </w:r>
      <w:r w:rsidR="00F15816">
        <w:rPr>
          <w:sz w:val="22"/>
          <w:szCs w:val="22"/>
        </w:rPr>
        <w:t>” and “</w:t>
      </w:r>
      <w:r w:rsidR="00372407">
        <w:rPr>
          <w:sz w:val="22"/>
          <w:szCs w:val="22"/>
        </w:rPr>
        <w:t>0</w:t>
      </w:r>
      <w:r w:rsidR="00F15816">
        <w:rPr>
          <w:sz w:val="22"/>
          <w:szCs w:val="22"/>
        </w:rPr>
        <w:t xml:space="preserve">” in the bitmap can be used to indicate preferred and </w:t>
      </w:r>
      <w:r w:rsidR="00372407">
        <w:rPr>
          <w:sz w:val="22"/>
          <w:szCs w:val="22"/>
        </w:rPr>
        <w:t>non-</w:t>
      </w:r>
      <w:r w:rsidR="00F15816">
        <w:rPr>
          <w:sz w:val="22"/>
          <w:szCs w:val="22"/>
        </w:rPr>
        <w:t>preferred resource respectively.</w:t>
      </w:r>
      <w:r w:rsidR="00C35D0F">
        <w:rPr>
          <w:sz w:val="22"/>
          <w:szCs w:val="22"/>
        </w:rPr>
        <w:t xml:space="preserve"> And it is up to UE-B to use preferred or non-preferred resource set during i</w:t>
      </w:r>
      <w:r w:rsidR="00137B25">
        <w:rPr>
          <w:sz w:val="22"/>
          <w:szCs w:val="22"/>
        </w:rPr>
        <w:t>ts</w:t>
      </w:r>
      <w:r w:rsidR="00C35D0F">
        <w:rPr>
          <w:sz w:val="22"/>
          <w:szCs w:val="22"/>
        </w:rPr>
        <w:t xml:space="preserve"> own resource selection procedure.</w:t>
      </w:r>
    </w:p>
    <w:p w14:paraId="67AD1036" w14:textId="04832B49" w:rsidR="00C73B4E" w:rsidRDefault="00C73B4E" w:rsidP="00625ABE">
      <w:pPr>
        <w:rPr>
          <w:rFonts w:eastAsiaTheme="minorEastAsia"/>
          <w:b/>
          <w:bCs/>
          <w:sz w:val="22"/>
          <w:szCs w:val="22"/>
          <w:u w:val="single"/>
          <w:lang w:eastAsia="zh-CN"/>
        </w:rPr>
      </w:pPr>
    </w:p>
    <w:p w14:paraId="37204B9D" w14:textId="2A98BFA4" w:rsidR="001F0E8E" w:rsidRPr="00CA49E6" w:rsidRDefault="00CD6A29" w:rsidP="000D5DDA">
      <w:pPr>
        <w:pStyle w:val="af8"/>
        <w:numPr>
          <w:ilvl w:val="0"/>
          <w:numId w:val="18"/>
        </w:numPr>
        <w:tabs>
          <w:tab w:val="left" w:pos="1276"/>
        </w:tabs>
        <w:ind w:firstLineChars="0"/>
        <w:rPr>
          <w:rFonts w:ascii="Times New Roman" w:hAnsi="Times New Roman" w:cs="Times New Roman"/>
          <w:b/>
          <w:sz w:val="22"/>
          <w:szCs w:val="22"/>
        </w:rPr>
      </w:pPr>
      <w:r w:rsidRPr="00CA49E6">
        <w:rPr>
          <w:rFonts w:ascii="Times New Roman" w:hAnsi="Times New Roman" w:cs="Times New Roman"/>
          <w:b/>
          <w:sz w:val="22"/>
          <w:szCs w:val="22"/>
        </w:rPr>
        <w:lastRenderedPageBreak/>
        <w:t>Preferred and non-preferred resource</w:t>
      </w:r>
      <w:r w:rsidR="00C35D0F" w:rsidRPr="00CA49E6">
        <w:rPr>
          <w:rFonts w:ascii="Times New Roman" w:hAnsi="Times New Roman" w:cs="Times New Roman"/>
          <w:b/>
          <w:sz w:val="22"/>
          <w:szCs w:val="22"/>
        </w:rPr>
        <w:t xml:space="preserve"> sets are indicated with </w:t>
      </w:r>
      <w:r w:rsidR="002A6AE0">
        <w:rPr>
          <w:rFonts w:ascii="Times New Roman" w:hAnsi="Times New Roman" w:cs="Times New Roman"/>
          <w:b/>
          <w:sz w:val="22"/>
          <w:szCs w:val="22"/>
        </w:rPr>
        <w:t>‘1’ or ‘0’ in one bitmap.</w:t>
      </w:r>
    </w:p>
    <w:p w14:paraId="2F2B0F8C" w14:textId="77777777" w:rsidR="00D15457" w:rsidRPr="00CA49E6" w:rsidRDefault="00D15457" w:rsidP="00625ABE">
      <w:pPr>
        <w:rPr>
          <w:rFonts w:eastAsia="宋体"/>
          <w:b/>
          <w:sz w:val="22"/>
          <w:szCs w:val="22"/>
          <w:lang w:eastAsia="zh-CN"/>
        </w:rPr>
      </w:pPr>
    </w:p>
    <w:p w14:paraId="3CABD4BA" w14:textId="5EB8E4F9" w:rsidR="007D6D49" w:rsidRPr="007D6D49" w:rsidRDefault="007D6D49" w:rsidP="007D6D49">
      <w:pPr>
        <w:tabs>
          <w:tab w:val="num" w:pos="1440"/>
        </w:tabs>
        <w:outlineLvl w:val="3"/>
        <w:rPr>
          <w:rFonts w:eastAsiaTheme="minorEastAsia"/>
          <w:b/>
          <w:bCs/>
          <w:sz w:val="22"/>
          <w:szCs w:val="22"/>
          <w:u w:val="single"/>
          <w:lang w:eastAsia="zh-CN"/>
        </w:rPr>
      </w:pPr>
      <w:r>
        <w:rPr>
          <w:rFonts w:eastAsiaTheme="minorEastAsia"/>
          <w:b/>
          <w:bCs/>
          <w:sz w:val="22"/>
          <w:szCs w:val="22"/>
          <w:u w:val="single"/>
          <w:lang w:eastAsia="zh-CN"/>
        </w:rPr>
        <w:t xml:space="preserve">How to determine </w:t>
      </w:r>
      <w:r>
        <w:rPr>
          <w:rFonts w:eastAsiaTheme="minorEastAsia" w:hint="eastAsia"/>
          <w:b/>
          <w:bCs/>
          <w:sz w:val="22"/>
          <w:szCs w:val="22"/>
          <w:u w:val="single"/>
          <w:lang w:eastAsia="zh-CN"/>
        </w:rPr>
        <w:t>U</w:t>
      </w:r>
      <w:r>
        <w:rPr>
          <w:rFonts w:eastAsiaTheme="minorEastAsia"/>
          <w:b/>
          <w:bCs/>
          <w:sz w:val="22"/>
          <w:szCs w:val="22"/>
          <w:u w:val="single"/>
          <w:lang w:eastAsia="zh-CN"/>
        </w:rPr>
        <w:t>E-A and</w:t>
      </w:r>
      <w:r>
        <w:rPr>
          <w:rFonts w:eastAsiaTheme="minorEastAsia" w:hint="eastAsia"/>
          <w:b/>
          <w:bCs/>
          <w:sz w:val="22"/>
          <w:szCs w:val="22"/>
          <w:u w:val="single"/>
          <w:lang w:eastAsia="zh-CN"/>
        </w:rPr>
        <w:t xml:space="preserve"> </w:t>
      </w:r>
      <w:r>
        <w:rPr>
          <w:rFonts w:eastAsiaTheme="minorEastAsia"/>
          <w:b/>
          <w:bCs/>
          <w:sz w:val="22"/>
          <w:szCs w:val="22"/>
          <w:u w:val="single"/>
          <w:lang w:eastAsia="zh-CN"/>
        </w:rPr>
        <w:t xml:space="preserve">UE-B </w:t>
      </w:r>
    </w:p>
    <w:p w14:paraId="02971D42" w14:textId="77777777" w:rsidR="007D6D49" w:rsidRDefault="007D6D49" w:rsidP="007D6D49">
      <w:pPr>
        <w:rPr>
          <w:rFonts w:eastAsiaTheme="minorEastAsia"/>
          <w:sz w:val="22"/>
          <w:szCs w:val="22"/>
          <w:lang w:eastAsia="zh-CN"/>
        </w:rPr>
      </w:pPr>
    </w:p>
    <w:p w14:paraId="6EC541C1" w14:textId="77777777" w:rsidR="007D6D49" w:rsidRDefault="007D6D49" w:rsidP="007D6D49">
      <w:pPr>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n the RAN1#106-e it was agreed that UE-A can send the coordination information to UE-B when receiving explicit request from UE-B or a certain condition is satisfied. In Scheme 1, the coordination information is used by UE-B to determine which resources to be used/not used in upcoming transmissions, hence the coordination information is needed when resource re-selection at UE-B is triggered or when UE-B performs re-evaluation/pre-emption checking. As UE-A cannot know when resource reselection will be triggered at UE-B, if the coordination information is needed in the upcoming resource selection, UE-B has to send the explicit request to UE-A, such that UE-A can evaluate the set of resources within resource selection window of UE-B based on sensing, and then UE-A can identify which resources within the resource selection window of UE-B is preferred/non-preferred for UE-B, i.e., determine the “set of resources”</w:t>
      </w:r>
      <w:r>
        <w:rPr>
          <w:rFonts w:eastAsiaTheme="minorEastAsia" w:hint="eastAsia"/>
          <w:sz w:val="22"/>
          <w:szCs w:val="22"/>
          <w:lang w:eastAsia="zh-CN"/>
        </w:rPr>
        <w:t>,</w:t>
      </w:r>
      <w:r>
        <w:rPr>
          <w:rFonts w:eastAsiaTheme="minorEastAsia"/>
          <w:sz w:val="22"/>
          <w:szCs w:val="22"/>
          <w:lang w:eastAsia="zh-CN"/>
        </w:rPr>
        <w:t xml:space="preserve"> and send the “set of resources” to UE-B. UE-B can take this “set of resources” into account when it performs resource selection. Therefore, UE-B can send the explicit request to UE-A only when resource (re-)reselection has been triggered.</w:t>
      </w:r>
    </w:p>
    <w:p w14:paraId="4A2D6646" w14:textId="77777777" w:rsidR="007D6D49" w:rsidRDefault="007D6D49" w:rsidP="007D6D49">
      <w:pPr>
        <w:rPr>
          <w:rFonts w:eastAsiaTheme="minorEastAsia"/>
          <w:sz w:val="22"/>
          <w:szCs w:val="22"/>
          <w:lang w:eastAsia="zh-CN"/>
        </w:rPr>
      </w:pPr>
    </w:p>
    <w:p w14:paraId="4AB97261" w14:textId="77777777" w:rsidR="007D6D49" w:rsidRDefault="007D6D49" w:rsidP="000D5DDA">
      <w:pPr>
        <w:pStyle w:val="af8"/>
        <w:numPr>
          <w:ilvl w:val="0"/>
          <w:numId w:val="18"/>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only when resource (re-)selection has been triggered.</w:t>
      </w:r>
    </w:p>
    <w:p w14:paraId="0A5B61D8" w14:textId="77777777" w:rsidR="007D6D49" w:rsidRPr="007D6D49" w:rsidRDefault="007D6D49" w:rsidP="007D6D49">
      <w:pPr>
        <w:rPr>
          <w:rFonts w:eastAsiaTheme="minorEastAsia"/>
          <w:sz w:val="22"/>
          <w:szCs w:val="22"/>
          <w:lang w:eastAsia="zh-CN"/>
        </w:rPr>
      </w:pPr>
    </w:p>
    <w:p w14:paraId="270CC833" w14:textId="24C71492" w:rsidR="007D6D49" w:rsidRDefault="004E2523" w:rsidP="007D6D49">
      <w:pPr>
        <w:rPr>
          <w:rFonts w:eastAsiaTheme="minorEastAsia"/>
          <w:sz w:val="22"/>
          <w:szCs w:val="22"/>
          <w:lang w:eastAsia="zh-CN"/>
        </w:rPr>
      </w:pPr>
      <w:r>
        <w:rPr>
          <w:rFonts w:eastAsiaTheme="minorEastAsia"/>
          <w:sz w:val="22"/>
          <w:szCs w:val="22"/>
          <w:lang w:eastAsia="zh-CN"/>
        </w:rPr>
        <w:t>As t</w:t>
      </w:r>
      <w:r w:rsidR="007D6D49">
        <w:rPr>
          <w:rFonts w:eastAsiaTheme="minorEastAsia"/>
          <w:sz w:val="22"/>
          <w:szCs w:val="22"/>
          <w:lang w:eastAsia="zh-CN"/>
        </w:rPr>
        <w:t xml:space="preserve">he cost of inter-UE coordination is a bit high, it needs additional sensing operation at UE-A and more resources for the transmission of signaling, hence the number of UE-B should be restricted. As the intention of inter-UE coordination is to improve the performance of mode 2, UE-B can request “a set of resources” only when it has packets with high reliability requirement to transmit.  On the other hand, as inter-UE coordination may introduce additional delay due to the exchange of signaling, remaining PDB of the packet to be transmitted should also be large enough. </w:t>
      </w:r>
      <w:r w:rsidRPr="00B86A29">
        <w:rPr>
          <w:rFonts w:eastAsiaTheme="minorEastAsia"/>
          <w:sz w:val="22"/>
          <w:szCs w:val="22"/>
          <w:lang w:eastAsia="zh-CN"/>
        </w:rPr>
        <w:t>Furthermore, as the coordination information sent by UE-A is used to further preclude some resources from the S_A determined by UE-B based on Rel-16 sensing operation, if the number of resources within S_A is close to X*</w:t>
      </w:r>
      <w:proofErr w:type="spellStart"/>
      <w:r w:rsidRPr="00B86A29">
        <w:rPr>
          <w:rFonts w:eastAsiaTheme="minorEastAsia"/>
          <w:sz w:val="22"/>
          <w:szCs w:val="22"/>
          <w:lang w:eastAsia="zh-CN"/>
        </w:rPr>
        <w:t>M_Total</w:t>
      </w:r>
      <w:proofErr w:type="spellEnd"/>
      <w:r w:rsidRPr="00B86A29">
        <w:rPr>
          <w:rFonts w:eastAsiaTheme="minorEastAsia"/>
          <w:sz w:val="22"/>
          <w:szCs w:val="22"/>
          <w:lang w:eastAsia="zh-CN"/>
        </w:rPr>
        <w:t>, UE-B should not send the explicit request either as there is no much room to take into account the coordination information.</w:t>
      </w:r>
    </w:p>
    <w:p w14:paraId="046CF91D" w14:textId="77777777" w:rsidR="004E2523" w:rsidRPr="00AB3B5A" w:rsidRDefault="004E2523" w:rsidP="007D6D49">
      <w:pPr>
        <w:rPr>
          <w:sz w:val="22"/>
          <w:szCs w:val="22"/>
        </w:rPr>
      </w:pPr>
    </w:p>
    <w:p w14:paraId="2BE9DA5C" w14:textId="77777777" w:rsidR="004B3ABE" w:rsidRDefault="004E2523"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w:t>
      </w:r>
      <w:r w:rsidR="004B3ABE">
        <w:rPr>
          <w:rFonts w:ascii="Times New Roman" w:eastAsia="Times New Roman" w:hAnsi="Times New Roman" w:cs="Times New Roman"/>
          <w:b/>
          <w:bCs/>
          <w:color w:val="000000"/>
          <w:sz w:val="22"/>
          <w:szCs w:val="22"/>
        </w:rPr>
        <w:t>additionally satisfy following conditions:</w:t>
      </w:r>
    </w:p>
    <w:p w14:paraId="59E5A8D5" w14:textId="23244FD2" w:rsidR="004B3ABE"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 xml:space="preserve">priority </w:t>
      </w:r>
      <w:r w:rsidR="004B3ABE">
        <w:rPr>
          <w:rFonts w:ascii="Times New Roman" w:eastAsia="Times New Roman" w:hAnsi="Times New Roman" w:cs="Times New Roman"/>
          <w:b/>
          <w:bCs/>
          <w:color w:val="000000"/>
          <w:sz w:val="22"/>
          <w:szCs w:val="22"/>
        </w:rPr>
        <w:t xml:space="preserve">index </w:t>
      </w:r>
      <w:r w:rsidR="00FD7A89">
        <w:rPr>
          <w:rFonts w:ascii="Times New Roman" w:eastAsia="Times New Roman" w:hAnsi="Times New Roman" w:cs="Times New Roman"/>
          <w:b/>
          <w:bCs/>
          <w:color w:val="000000"/>
          <w:sz w:val="22"/>
          <w:szCs w:val="22"/>
        </w:rPr>
        <w:t xml:space="preserve">of the packet to be transmitted is </w:t>
      </w:r>
      <w:r>
        <w:rPr>
          <w:rFonts w:ascii="Times New Roman" w:eastAsia="Times New Roman" w:hAnsi="Times New Roman" w:cs="Times New Roman"/>
          <w:b/>
          <w:bCs/>
          <w:color w:val="000000"/>
          <w:sz w:val="22"/>
          <w:szCs w:val="22"/>
        </w:rPr>
        <w:t>smaller than P</w:t>
      </w:r>
      <w:r w:rsidR="004B3ABE">
        <w:rPr>
          <w:rFonts w:ascii="Times New Roman" w:eastAsia="Times New Roman" w:hAnsi="Times New Roman" w:cs="Times New Roman"/>
          <w:b/>
          <w:bCs/>
          <w:color w:val="000000"/>
          <w:sz w:val="22"/>
          <w:szCs w:val="22"/>
        </w:rPr>
        <w:t>;</w:t>
      </w:r>
    </w:p>
    <w:p w14:paraId="70E891EF" w14:textId="1E7DCBA5" w:rsidR="004B3ABE"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remaining PDB</w:t>
      </w:r>
      <w:r>
        <w:rPr>
          <w:rFonts w:ascii="Times New Roman" w:eastAsia="Times New Roman" w:hAnsi="Times New Roman" w:cs="Times New Roman"/>
          <w:b/>
          <w:bCs/>
          <w:color w:val="000000"/>
          <w:sz w:val="22"/>
          <w:szCs w:val="22"/>
        </w:rPr>
        <w:t xml:space="preserve"> </w:t>
      </w:r>
      <w:r w:rsidR="004B3ABE">
        <w:rPr>
          <w:rFonts w:ascii="Times New Roman" w:eastAsia="Times New Roman" w:hAnsi="Times New Roman" w:cs="Times New Roman"/>
          <w:b/>
          <w:bCs/>
          <w:color w:val="000000"/>
          <w:sz w:val="22"/>
          <w:szCs w:val="22"/>
        </w:rPr>
        <w:t xml:space="preserve">of the packet </w:t>
      </w:r>
      <w:r w:rsidR="00FD7A89">
        <w:rPr>
          <w:rFonts w:ascii="Times New Roman" w:eastAsia="Times New Roman" w:hAnsi="Times New Roman" w:cs="Times New Roman"/>
          <w:b/>
          <w:bCs/>
          <w:color w:val="000000"/>
          <w:sz w:val="22"/>
          <w:szCs w:val="22"/>
        </w:rPr>
        <w:t xml:space="preserve">is </w:t>
      </w:r>
      <w:r>
        <w:rPr>
          <w:rFonts w:ascii="Times New Roman" w:eastAsia="Times New Roman" w:hAnsi="Times New Roman" w:cs="Times New Roman"/>
          <w:b/>
          <w:bCs/>
          <w:color w:val="000000"/>
          <w:sz w:val="22"/>
          <w:szCs w:val="22"/>
        </w:rPr>
        <w:t xml:space="preserve">larger than T </w:t>
      </w:r>
      <w:proofErr w:type="spellStart"/>
      <w:r>
        <w:rPr>
          <w:rFonts w:ascii="Times New Roman" w:eastAsia="Times New Roman" w:hAnsi="Times New Roman" w:cs="Times New Roman"/>
          <w:b/>
          <w:bCs/>
          <w:color w:val="000000"/>
          <w:sz w:val="22"/>
          <w:szCs w:val="22"/>
        </w:rPr>
        <w:t>ms</w:t>
      </w:r>
      <w:proofErr w:type="spellEnd"/>
      <w:r w:rsidR="004B3ABE">
        <w:rPr>
          <w:rFonts w:ascii="Times New Roman" w:eastAsia="Times New Roman" w:hAnsi="Times New Roman" w:cs="Times New Roman"/>
          <w:b/>
          <w:bCs/>
          <w:color w:val="000000"/>
          <w:sz w:val="22"/>
          <w:szCs w:val="22"/>
        </w:rPr>
        <w:t>;</w:t>
      </w:r>
      <w:r>
        <w:rPr>
          <w:rFonts w:ascii="Times New Roman" w:eastAsia="Times New Roman" w:hAnsi="Times New Roman" w:cs="Times New Roman"/>
          <w:b/>
          <w:bCs/>
          <w:color w:val="000000"/>
          <w:sz w:val="22"/>
          <w:szCs w:val="22"/>
        </w:rPr>
        <w:t xml:space="preserve"> </w:t>
      </w:r>
    </w:p>
    <w:p w14:paraId="11E9565C" w14:textId="77777777" w:rsidR="004B3ABE" w:rsidRDefault="004B3ABE"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number of resources within the set S_A is larger than N;</w:t>
      </w:r>
    </w:p>
    <w:p w14:paraId="0C88E0C3" w14:textId="4B39DBDC" w:rsidR="004E2523" w:rsidRPr="00EB5A88" w:rsidRDefault="004E2523"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FFS the value of P</w:t>
      </w:r>
      <w:r w:rsidR="004B3ABE">
        <w:rPr>
          <w:rFonts w:ascii="Times New Roman" w:eastAsia="Times New Roman" w:hAnsi="Times New Roman" w:cs="Times New Roman"/>
          <w:b/>
          <w:bCs/>
          <w:color w:val="000000"/>
          <w:sz w:val="22"/>
          <w:szCs w:val="22"/>
        </w:rPr>
        <w:t xml:space="preserve">, </w:t>
      </w:r>
      <w:r>
        <w:rPr>
          <w:rFonts w:ascii="Times New Roman" w:eastAsia="Times New Roman" w:hAnsi="Times New Roman" w:cs="Times New Roman"/>
          <w:b/>
          <w:bCs/>
          <w:color w:val="000000"/>
          <w:sz w:val="22"/>
          <w:szCs w:val="22"/>
        </w:rPr>
        <w:t>T</w:t>
      </w:r>
      <w:r w:rsidR="004B3ABE">
        <w:rPr>
          <w:rFonts w:ascii="Times New Roman" w:eastAsia="Times New Roman" w:hAnsi="Times New Roman" w:cs="Times New Roman"/>
          <w:b/>
          <w:bCs/>
          <w:color w:val="000000"/>
          <w:sz w:val="22"/>
          <w:szCs w:val="22"/>
        </w:rPr>
        <w:t xml:space="preserve"> and N</w:t>
      </w:r>
      <w:r w:rsidRPr="00EB5A88">
        <w:rPr>
          <w:rFonts w:ascii="Times New Roman" w:eastAsia="Times New Roman" w:hAnsi="Times New Roman" w:cs="Times New Roman"/>
          <w:b/>
          <w:bCs/>
          <w:color w:val="000000"/>
          <w:sz w:val="22"/>
          <w:szCs w:val="22"/>
        </w:rPr>
        <w:t>.</w:t>
      </w:r>
    </w:p>
    <w:p w14:paraId="30692432" w14:textId="77777777" w:rsidR="007D6D49" w:rsidRPr="004E2523" w:rsidRDefault="007D6D49" w:rsidP="007D6D49">
      <w:pPr>
        <w:tabs>
          <w:tab w:val="num" w:pos="1440"/>
        </w:tabs>
        <w:rPr>
          <w:rFonts w:eastAsiaTheme="minorEastAsia"/>
          <w:b/>
          <w:bCs/>
          <w:sz w:val="22"/>
          <w:szCs w:val="22"/>
          <w:u w:val="single"/>
          <w:lang w:eastAsia="zh-CN"/>
        </w:rPr>
      </w:pPr>
    </w:p>
    <w:p w14:paraId="192DC65A" w14:textId="1C522EB8" w:rsidR="00716B0B" w:rsidRDefault="008C494D" w:rsidP="007D6D49">
      <w:pPr>
        <w:tabs>
          <w:tab w:val="num" w:pos="1440"/>
        </w:tabs>
        <w:rPr>
          <w:rFonts w:eastAsiaTheme="minorEastAsia"/>
          <w:sz w:val="22"/>
          <w:szCs w:val="22"/>
          <w:lang w:eastAsia="zh-CN"/>
        </w:rPr>
      </w:pPr>
      <w:r>
        <w:rPr>
          <w:rFonts w:eastAsiaTheme="minorEastAsia"/>
          <w:sz w:val="22"/>
          <w:szCs w:val="22"/>
          <w:lang w:eastAsia="zh-CN"/>
        </w:rPr>
        <w:t xml:space="preserve">For </w:t>
      </w:r>
      <w:r w:rsidR="007D6D49">
        <w:rPr>
          <w:rFonts w:eastAsiaTheme="minorEastAsia"/>
          <w:sz w:val="22"/>
          <w:szCs w:val="22"/>
          <w:lang w:eastAsia="zh-CN"/>
        </w:rPr>
        <w:t>Scheme 1</w:t>
      </w:r>
      <w:r w:rsidR="00AD7607">
        <w:rPr>
          <w:rFonts w:eastAsiaTheme="minorEastAsia"/>
          <w:sz w:val="22"/>
          <w:szCs w:val="22"/>
          <w:lang w:eastAsia="zh-CN"/>
        </w:rPr>
        <w:t xml:space="preserve"> triggered by explicit request</w:t>
      </w:r>
      <w:r>
        <w:rPr>
          <w:rFonts w:eastAsiaTheme="minorEastAsia"/>
          <w:sz w:val="22"/>
          <w:szCs w:val="22"/>
          <w:lang w:eastAsia="zh-CN"/>
        </w:rPr>
        <w:t>,</w:t>
      </w:r>
      <w:r w:rsidR="007D6D49">
        <w:rPr>
          <w:rFonts w:eastAsiaTheme="minorEastAsia"/>
          <w:sz w:val="22"/>
          <w:szCs w:val="22"/>
          <w:lang w:eastAsia="zh-CN"/>
        </w:rPr>
        <w:t xml:space="preserve"> </w:t>
      </w:r>
      <w:r w:rsidR="007D6D49">
        <w:rPr>
          <w:rFonts w:eastAsiaTheme="minorEastAsia" w:hint="eastAsia"/>
          <w:sz w:val="22"/>
          <w:szCs w:val="22"/>
          <w:lang w:eastAsia="zh-CN"/>
        </w:rPr>
        <w:t>U</w:t>
      </w:r>
      <w:r w:rsidR="007D6D49">
        <w:rPr>
          <w:rFonts w:eastAsiaTheme="minorEastAsia"/>
          <w:sz w:val="22"/>
          <w:szCs w:val="22"/>
          <w:lang w:eastAsia="zh-CN"/>
        </w:rPr>
        <w:t>E-A should be a target receiver of UE-B</w:t>
      </w:r>
      <w:r w:rsidR="00716B0B">
        <w:rPr>
          <w:rFonts w:eastAsiaTheme="minorEastAsia"/>
          <w:sz w:val="22"/>
          <w:szCs w:val="22"/>
          <w:lang w:eastAsia="zh-CN"/>
        </w:rPr>
        <w:t>, otherwise there is no point for UE-B to taken the preferred resources of the UE into account</w:t>
      </w:r>
      <w:r w:rsidR="007D6D49">
        <w:rPr>
          <w:rFonts w:eastAsiaTheme="minorEastAsia"/>
          <w:sz w:val="22"/>
          <w:szCs w:val="22"/>
          <w:lang w:eastAsia="zh-CN"/>
        </w:rPr>
        <w:t>.</w:t>
      </w:r>
    </w:p>
    <w:p w14:paraId="17D7053D" w14:textId="77777777" w:rsidR="00716B0B" w:rsidRDefault="00716B0B" w:rsidP="007D6D49">
      <w:pPr>
        <w:tabs>
          <w:tab w:val="num" w:pos="1440"/>
        </w:tabs>
        <w:rPr>
          <w:rFonts w:eastAsiaTheme="minorEastAsia"/>
          <w:sz w:val="22"/>
          <w:szCs w:val="22"/>
          <w:lang w:eastAsia="zh-CN"/>
        </w:rPr>
      </w:pPr>
    </w:p>
    <w:p w14:paraId="1BDA2F38" w14:textId="77777777" w:rsidR="00716B0B" w:rsidRDefault="00716B0B"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triggered by explicit request, UE-A should be a target receiver of UE-B;</w:t>
      </w:r>
    </w:p>
    <w:p w14:paraId="20A751BA" w14:textId="77777777" w:rsidR="00716B0B" w:rsidRPr="00716B0B" w:rsidRDefault="00716B0B" w:rsidP="007D6D49">
      <w:pPr>
        <w:tabs>
          <w:tab w:val="num" w:pos="1440"/>
        </w:tabs>
        <w:rPr>
          <w:rFonts w:eastAsiaTheme="minorEastAsia"/>
          <w:sz w:val="22"/>
          <w:szCs w:val="22"/>
          <w:lang w:eastAsia="zh-CN"/>
        </w:rPr>
      </w:pPr>
    </w:p>
    <w:p w14:paraId="4C9E5992" w14:textId="4DF71B2B" w:rsidR="007D6D49" w:rsidRDefault="004566E8" w:rsidP="007D6D49">
      <w:pPr>
        <w:tabs>
          <w:tab w:val="num" w:pos="1440"/>
        </w:tabs>
        <w:rPr>
          <w:rFonts w:eastAsiaTheme="minorEastAsia"/>
          <w:sz w:val="22"/>
          <w:szCs w:val="22"/>
          <w:lang w:eastAsia="zh-CN"/>
        </w:rPr>
      </w:pPr>
      <w:r>
        <w:rPr>
          <w:rFonts w:eastAsiaTheme="minorEastAsia"/>
          <w:sz w:val="22"/>
          <w:szCs w:val="22"/>
          <w:lang w:eastAsia="zh-CN"/>
        </w:rPr>
        <w:t>For Scheme 1 triggered by conditions other than explicit request, UE-A could be a target receiver or not a target receiver of UE-B. Following the working assumption made in RAN1#106-e on Scheme 2</w:t>
      </w:r>
      <w:r w:rsidR="00DC3CBC">
        <w:rPr>
          <w:rFonts w:eastAsiaTheme="minorEastAsia"/>
          <w:sz w:val="22"/>
          <w:szCs w:val="22"/>
          <w:lang w:eastAsia="zh-CN"/>
        </w:rPr>
        <w:t xml:space="preserve"> (reproduced as below)</w:t>
      </w:r>
      <w:r>
        <w:rPr>
          <w:rFonts w:eastAsiaTheme="minorEastAsia"/>
          <w:sz w:val="22"/>
          <w:szCs w:val="22"/>
          <w:lang w:eastAsia="zh-CN"/>
        </w:rPr>
        <w:t>, whether a non-destination UE of a TB transmitted by UE-B can be UE-A in this case should also be (pre-)configurable.</w:t>
      </w:r>
    </w:p>
    <w:p w14:paraId="70314FE5" w14:textId="77777777" w:rsidR="00DC3CBC" w:rsidRDefault="00DC3CBC" w:rsidP="007D6D49">
      <w:pPr>
        <w:tabs>
          <w:tab w:val="num" w:pos="1440"/>
        </w:tabs>
        <w:rPr>
          <w:rFonts w:eastAsiaTheme="minorEastAsia"/>
          <w:sz w:val="22"/>
          <w:szCs w:val="22"/>
          <w:lang w:eastAsia="zh-CN"/>
        </w:rPr>
      </w:pPr>
    </w:p>
    <w:tbl>
      <w:tblPr>
        <w:tblStyle w:val="aa"/>
        <w:tblW w:w="0" w:type="auto"/>
        <w:tblLook w:val="04A0" w:firstRow="1" w:lastRow="0" w:firstColumn="1" w:lastColumn="0" w:noHBand="0" w:noVBand="1"/>
      </w:tblPr>
      <w:tblGrid>
        <w:gridCol w:w="9062"/>
      </w:tblGrid>
      <w:tr w:rsidR="004566E8" w14:paraId="37B28533" w14:textId="77777777" w:rsidTr="004566E8">
        <w:tc>
          <w:tcPr>
            <w:tcW w:w="9062" w:type="dxa"/>
          </w:tcPr>
          <w:p w14:paraId="74B5EC16" w14:textId="77777777" w:rsidR="004566E8" w:rsidRPr="004566E8" w:rsidRDefault="004566E8" w:rsidP="000D5DDA">
            <w:pPr>
              <w:numPr>
                <w:ilvl w:val="1"/>
                <w:numId w:val="17"/>
              </w:numPr>
              <w:jc w:val="both"/>
              <w:rPr>
                <w:rFonts w:ascii="Times" w:eastAsia="Batang" w:hAnsi="Times" w:cs="Times"/>
                <w:color w:val="000000"/>
                <w:szCs w:val="20"/>
                <w:lang w:val="en-GB"/>
              </w:rPr>
            </w:pPr>
            <w:r w:rsidRPr="004566E8">
              <w:rPr>
                <w:rFonts w:ascii="Times" w:eastAsia="Batang" w:hAnsi="Times" w:cs="Times"/>
                <w:color w:val="000000"/>
                <w:szCs w:val="20"/>
                <w:highlight w:val="darkYellow"/>
                <w:lang w:val="en-GB"/>
              </w:rPr>
              <w:t>Working assumption</w:t>
            </w:r>
            <w:r w:rsidRPr="004566E8">
              <w:rPr>
                <w:rFonts w:ascii="Times" w:eastAsia="Batang" w:hAnsi="Times" w:cs="Times"/>
                <w:color w:val="000000"/>
                <w:szCs w:val="20"/>
                <w:lang w:val="en-GB"/>
              </w:rPr>
              <w:t xml:space="preserve"> At least a destination UE of one of the conflicting TBs, i.e., TBs to be transmitted in the expected/potential conflicting resource(s)</w:t>
            </w:r>
          </w:p>
          <w:p w14:paraId="022F0AAC" w14:textId="77777777" w:rsidR="004566E8" w:rsidRPr="004566E8" w:rsidRDefault="004566E8" w:rsidP="000D5DDA">
            <w:pPr>
              <w:numPr>
                <w:ilvl w:val="2"/>
                <w:numId w:val="17"/>
              </w:numPr>
              <w:jc w:val="both"/>
              <w:rPr>
                <w:rFonts w:ascii="Times" w:eastAsia="Batang" w:hAnsi="Times" w:cs="Times"/>
                <w:color w:val="000000"/>
                <w:szCs w:val="20"/>
                <w:lang w:val="en-GB"/>
              </w:rPr>
            </w:pPr>
            <w:r w:rsidRPr="004566E8">
              <w:rPr>
                <w:rFonts w:ascii="Times" w:eastAsia="Malgun Gothic" w:hAnsi="Times" w:cs="Times"/>
                <w:iCs/>
                <w:szCs w:val="20"/>
                <w:lang w:eastAsia="ja-JP"/>
              </w:rPr>
              <w:t>Whether a non-destination UE of a TB transmitted by UE-B can be UE-A is (pre-)configured</w:t>
            </w:r>
          </w:p>
          <w:p w14:paraId="4A5EF38F" w14:textId="77777777" w:rsidR="004566E8" w:rsidRPr="004566E8" w:rsidRDefault="004566E8" w:rsidP="007D6D49">
            <w:pPr>
              <w:tabs>
                <w:tab w:val="num" w:pos="1440"/>
              </w:tabs>
              <w:rPr>
                <w:rFonts w:eastAsiaTheme="minorEastAsia"/>
                <w:sz w:val="22"/>
                <w:szCs w:val="22"/>
                <w:lang w:val="en-GB" w:eastAsia="zh-CN"/>
              </w:rPr>
            </w:pPr>
          </w:p>
        </w:tc>
      </w:tr>
    </w:tbl>
    <w:p w14:paraId="71DF13D9" w14:textId="1E66E3E4" w:rsidR="007D6D49" w:rsidRDefault="007D6D49" w:rsidP="007D6D49">
      <w:pPr>
        <w:tabs>
          <w:tab w:val="num" w:pos="1440"/>
        </w:tabs>
        <w:rPr>
          <w:rFonts w:eastAsiaTheme="minorEastAsia"/>
          <w:sz w:val="22"/>
          <w:szCs w:val="22"/>
          <w:lang w:eastAsia="zh-CN"/>
        </w:rPr>
      </w:pPr>
    </w:p>
    <w:p w14:paraId="22A0356E" w14:textId="7C93233B" w:rsidR="00716B0B" w:rsidRPr="00B86A29" w:rsidRDefault="00716B0B" w:rsidP="00641111">
      <w:pPr>
        <w:pStyle w:val="af8"/>
        <w:numPr>
          <w:ilvl w:val="0"/>
          <w:numId w:val="18"/>
        </w:numPr>
        <w:tabs>
          <w:tab w:val="left" w:pos="1276"/>
        </w:tabs>
        <w:ind w:firstLineChars="0"/>
        <w:rPr>
          <w:sz w:val="22"/>
          <w:szCs w:val="22"/>
        </w:rPr>
      </w:pPr>
      <w:r w:rsidRPr="00B86A29">
        <w:rPr>
          <w:rFonts w:ascii="Times New Roman" w:eastAsia="Times New Roman" w:hAnsi="Times New Roman" w:cs="Times New Roman"/>
          <w:b/>
          <w:bCs/>
          <w:color w:val="000000"/>
          <w:sz w:val="22"/>
          <w:szCs w:val="22"/>
        </w:rPr>
        <w:t>For Scheme 1 triggered by conditions other than explicit request, UE-A can be either a destination UE or non-destination UE of UE-B;</w:t>
      </w:r>
    </w:p>
    <w:p w14:paraId="6C415D2B" w14:textId="5D518DC1" w:rsidR="00716B0B" w:rsidRPr="00716B0B" w:rsidRDefault="00716B0B"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lastRenderedPageBreak/>
        <w:t>W</w:t>
      </w:r>
      <w:r w:rsidRPr="00716B0B">
        <w:rPr>
          <w:rFonts w:ascii="Times New Roman" w:eastAsia="Times New Roman" w:hAnsi="Times New Roman" w:cs="Times New Roman"/>
          <w:b/>
          <w:bCs/>
          <w:color w:val="000000"/>
          <w:sz w:val="22"/>
          <w:szCs w:val="22"/>
        </w:rPr>
        <w:t>hether a non-destination UE of a TB transmitted by UE-B can be UE-A in this case should also be (pre-)configurable</w:t>
      </w:r>
      <w:r>
        <w:rPr>
          <w:rFonts w:ascii="Times New Roman" w:eastAsia="Times New Roman" w:hAnsi="Times New Roman" w:cs="Times New Roman"/>
          <w:b/>
          <w:bCs/>
          <w:color w:val="000000"/>
          <w:sz w:val="22"/>
          <w:szCs w:val="22"/>
        </w:rPr>
        <w:t>;</w:t>
      </w:r>
    </w:p>
    <w:p w14:paraId="7AA5DF6F" w14:textId="77777777" w:rsidR="000D2320" w:rsidRDefault="000D2320" w:rsidP="000D2320">
      <w:pPr>
        <w:rPr>
          <w:rFonts w:eastAsiaTheme="minorEastAsia"/>
          <w:sz w:val="22"/>
          <w:szCs w:val="22"/>
          <w:lang w:eastAsia="zh-CN"/>
        </w:rPr>
      </w:pPr>
    </w:p>
    <w:p w14:paraId="79F3A743" w14:textId="12AC9009" w:rsidR="000D2320" w:rsidRDefault="00206290" w:rsidP="000D2320">
      <w:pPr>
        <w:rPr>
          <w:rFonts w:eastAsiaTheme="minorEastAsia"/>
          <w:sz w:val="22"/>
          <w:szCs w:val="22"/>
          <w:lang w:eastAsia="zh-CN"/>
        </w:rPr>
      </w:pPr>
      <w:r>
        <w:rPr>
          <w:rFonts w:eastAsiaTheme="minorEastAsia"/>
          <w:sz w:val="22"/>
          <w:szCs w:val="22"/>
          <w:lang w:eastAsia="zh-CN"/>
        </w:rPr>
        <w:t xml:space="preserve">For Scheme 1 triggered by conditions other than explicit request, </w:t>
      </w:r>
      <w:r w:rsidRPr="00206290">
        <w:rPr>
          <w:rFonts w:eastAsiaTheme="minorEastAsia"/>
          <w:sz w:val="22"/>
          <w:szCs w:val="22"/>
          <w:lang w:eastAsia="zh-CN"/>
        </w:rPr>
        <w:t>UE-A should transmit the coordination information only when it knows that the information will be used by UE-B, i.e., the information would trigger resource reselection at UE-B, this is the case only when UE-B performs re-evaluation or pre-emption checking based on the coordination information provided by UE-A.</w:t>
      </w:r>
      <w:r>
        <w:rPr>
          <w:rFonts w:eastAsiaTheme="minorEastAsia"/>
          <w:sz w:val="22"/>
          <w:szCs w:val="22"/>
          <w:lang w:eastAsia="zh-CN"/>
        </w:rPr>
        <w:t xml:space="preserve"> </w:t>
      </w:r>
      <w:r w:rsidR="005F54C9">
        <w:rPr>
          <w:rFonts w:eastAsiaTheme="minorEastAsia"/>
          <w:sz w:val="22"/>
          <w:szCs w:val="22"/>
          <w:lang w:eastAsia="zh-CN"/>
        </w:rPr>
        <w:t xml:space="preserve">From that sense, </w:t>
      </w:r>
      <w:r w:rsidR="000D2320">
        <w:rPr>
          <w:rFonts w:eastAsiaTheme="minorEastAsia"/>
          <w:sz w:val="22"/>
          <w:szCs w:val="22"/>
          <w:lang w:eastAsia="zh-CN"/>
        </w:rPr>
        <w:t xml:space="preserve">UE-A </w:t>
      </w:r>
      <w:r w:rsidR="005F54C9">
        <w:rPr>
          <w:rFonts w:eastAsiaTheme="minorEastAsia"/>
          <w:sz w:val="22"/>
          <w:szCs w:val="22"/>
          <w:lang w:eastAsia="zh-CN"/>
        </w:rPr>
        <w:t>can</w:t>
      </w:r>
      <w:r w:rsidR="000D2320">
        <w:rPr>
          <w:rFonts w:eastAsiaTheme="minorEastAsia"/>
          <w:sz w:val="22"/>
          <w:szCs w:val="22"/>
          <w:lang w:eastAsia="zh-CN"/>
        </w:rPr>
        <w:t xml:space="preserve"> send the coordination information to UE-B if it detected potential/expected resource conflict on the reserved resources, i.e., when triggering condition in Scheme 2 is satisfied. </w:t>
      </w:r>
      <w:r w:rsidR="005F54C9">
        <w:rPr>
          <w:rFonts w:eastAsiaTheme="minorEastAsia"/>
          <w:sz w:val="22"/>
          <w:szCs w:val="22"/>
          <w:lang w:eastAsia="zh-CN"/>
        </w:rPr>
        <w:t xml:space="preserve">The coordination information contains a preferred resource set and/or non-preferred resource set, which </w:t>
      </w:r>
      <w:r w:rsidR="000D2320">
        <w:rPr>
          <w:rFonts w:eastAsiaTheme="minorEastAsia"/>
          <w:sz w:val="22"/>
          <w:szCs w:val="22"/>
          <w:lang w:eastAsia="zh-CN"/>
        </w:rPr>
        <w:t>can be used by UE-B when it re-selected the resources with conflict.</w:t>
      </w:r>
    </w:p>
    <w:p w14:paraId="1364AB6E" w14:textId="77777777" w:rsidR="000D2320" w:rsidRDefault="000D2320" w:rsidP="000D2320">
      <w:pPr>
        <w:rPr>
          <w:rFonts w:eastAsiaTheme="minorEastAsia"/>
          <w:sz w:val="22"/>
          <w:szCs w:val="22"/>
          <w:lang w:eastAsia="zh-CN"/>
        </w:rPr>
      </w:pPr>
    </w:p>
    <w:p w14:paraId="181158A1" w14:textId="77777777" w:rsidR="000D2320" w:rsidRDefault="000D2320" w:rsidP="000D5DDA">
      <w:pPr>
        <w:pStyle w:val="af8"/>
        <w:numPr>
          <w:ilvl w:val="0"/>
          <w:numId w:val="18"/>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Pr>
          <w:rFonts w:ascii="Times New Roman" w:hAnsi="Times New Roman" w:cs="Times New Roman"/>
          <w:b/>
          <w:sz w:val="22"/>
          <w:szCs w:val="22"/>
        </w:rPr>
        <w:t xml:space="preserve"> </w:t>
      </w:r>
      <w:r w:rsidRPr="00534AB4">
        <w:rPr>
          <w:rFonts w:ascii="Times New Roman" w:hAnsi="Times New Roman" w:cs="Times New Roman"/>
          <w:b/>
          <w:sz w:val="22"/>
          <w:szCs w:val="22"/>
        </w:rPr>
        <w:t>other than explicit request reception in Mode 2</w:t>
      </w:r>
      <w:r w:rsidRPr="00DC7204">
        <w:rPr>
          <w:rFonts w:ascii="Times New Roman" w:hAnsi="Times New Roman" w:cs="Times New Roman"/>
          <w:b/>
          <w:sz w:val="22"/>
          <w:szCs w:val="22"/>
        </w:rPr>
        <w:t>:</w:t>
      </w:r>
    </w:p>
    <w:p w14:paraId="6C81DEC5" w14:textId="77777777" w:rsidR="000D2320" w:rsidRPr="00DC7204" w:rsidRDefault="000D2320" w:rsidP="000D5DDA">
      <w:pPr>
        <w:pStyle w:val="af8"/>
        <w:numPr>
          <w:ilvl w:val="1"/>
          <w:numId w:val="18"/>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7F240DCF" w14:textId="77777777" w:rsidR="007D6D49" w:rsidRPr="000D2320" w:rsidRDefault="007D6D49" w:rsidP="007D6D49">
      <w:pPr>
        <w:tabs>
          <w:tab w:val="num" w:pos="1440"/>
        </w:tabs>
        <w:rPr>
          <w:rFonts w:eastAsiaTheme="minorEastAsia"/>
          <w:b/>
          <w:bCs/>
          <w:sz w:val="22"/>
          <w:szCs w:val="22"/>
          <w:highlight w:val="lightGray"/>
          <w:u w:val="single"/>
          <w:lang w:eastAsia="zh-CN"/>
        </w:rPr>
      </w:pPr>
    </w:p>
    <w:p w14:paraId="2532CD9D" w14:textId="6428AC8A" w:rsidR="007D6D49" w:rsidRDefault="007D6D49" w:rsidP="007D6D49">
      <w:pPr>
        <w:rPr>
          <w:rFonts w:eastAsiaTheme="minorEastAsia"/>
          <w:sz w:val="22"/>
          <w:szCs w:val="22"/>
          <w:lang w:eastAsia="zh-CN"/>
        </w:rPr>
      </w:pPr>
      <w:r w:rsidRPr="00A66AC3">
        <w:rPr>
          <w:rFonts w:eastAsiaTheme="minorEastAsia"/>
          <w:sz w:val="22"/>
          <w:szCs w:val="22"/>
          <w:lang w:eastAsia="zh-CN"/>
        </w:rPr>
        <w:t xml:space="preserve">In </w:t>
      </w:r>
      <w:r w:rsidR="005F54C9">
        <w:rPr>
          <w:rFonts w:eastAsiaTheme="minorEastAsia"/>
          <w:sz w:val="22"/>
          <w:szCs w:val="22"/>
          <w:lang w:eastAsia="zh-CN"/>
        </w:rPr>
        <w:t>RAN1#106-e</w:t>
      </w:r>
      <w:r w:rsidRPr="00A66AC3">
        <w:rPr>
          <w:rFonts w:eastAsiaTheme="minorEastAsia"/>
          <w:sz w:val="22"/>
          <w:szCs w:val="22"/>
          <w:lang w:eastAsia="zh-CN"/>
        </w:rPr>
        <w:t xml:space="preserve"> there is a working assumption that in Scheme 2 UE-A could be either a destination or non-destination UE of UE-B. </w:t>
      </w:r>
      <w:r>
        <w:rPr>
          <w:rFonts w:eastAsiaTheme="minorEastAsia"/>
          <w:sz w:val="22"/>
          <w:szCs w:val="22"/>
          <w:lang w:eastAsia="zh-CN"/>
        </w:rPr>
        <w:t xml:space="preserve">In another word, UE-A can transmit conflict indication to another UE even though it does not receive the TB transmitted by the UE. From UE-A perspective, it may identify that multiple transmitting UEs are going to conflict on the resource it is going to receive, and it is destination UE of some transmitting UEs, but it is non-destination UE of the other, as shown in Figure 1. In this case it is necessary to specify the criteria for UE-A to determine to </w:t>
      </w:r>
      <w:r>
        <w:rPr>
          <w:rFonts w:eastAsiaTheme="minorEastAsia" w:hint="eastAsia"/>
          <w:sz w:val="22"/>
          <w:szCs w:val="22"/>
          <w:lang w:eastAsia="zh-CN"/>
        </w:rPr>
        <w:t>which</w:t>
      </w:r>
      <w:r>
        <w:rPr>
          <w:rFonts w:eastAsiaTheme="minorEastAsia"/>
          <w:sz w:val="22"/>
          <w:szCs w:val="22"/>
          <w:lang w:eastAsia="zh-CN"/>
        </w:rPr>
        <w:t xml:space="preserve"> transmitting UE(s) (i.e., UE-B) it should send the conflict indication.</w:t>
      </w:r>
    </w:p>
    <w:p w14:paraId="2906CCFD" w14:textId="77777777" w:rsidR="007D6D49" w:rsidRDefault="007D6D49" w:rsidP="007D6D49">
      <w:pPr>
        <w:rPr>
          <w:rFonts w:eastAsiaTheme="minorEastAsia"/>
          <w:sz w:val="22"/>
          <w:szCs w:val="22"/>
          <w:lang w:eastAsia="zh-CN"/>
        </w:rPr>
      </w:pPr>
    </w:p>
    <w:p w14:paraId="04F2CE4B" w14:textId="77777777" w:rsidR="007D6D49" w:rsidRPr="00EB5A88" w:rsidRDefault="007D6D49"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identifies resource conflict among multiple UEs, criteria should be specified for UE-A to determine to which of the UEs it should transmit the conflict indication.</w:t>
      </w:r>
    </w:p>
    <w:p w14:paraId="71E0D88D" w14:textId="77777777" w:rsidR="007D6D49" w:rsidRPr="008429B4" w:rsidRDefault="007D6D49" w:rsidP="007D6D49">
      <w:pPr>
        <w:rPr>
          <w:rFonts w:eastAsiaTheme="minorEastAsia"/>
          <w:sz w:val="22"/>
          <w:szCs w:val="22"/>
          <w:lang w:eastAsia="zh-CN"/>
        </w:rPr>
      </w:pPr>
    </w:p>
    <w:p w14:paraId="59E09A19" w14:textId="77777777" w:rsidR="007D6D49" w:rsidRDefault="007D6D49" w:rsidP="007D6D49">
      <w:pPr>
        <w:jc w:val="center"/>
      </w:pPr>
      <w:r>
        <w:object w:dxaOrig="9121" w:dyaOrig="6853" w14:anchorId="46B22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pt;height:242.4pt" o:ole="">
            <v:imagedata r:id="rId8" o:title=""/>
          </v:shape>
          <o:OLEObject Type="Embed" ProgID="Visio.Drawing.15" ShapeID="_x0000_i1025" DrawAspect="Content" ObjectID="_1697635039" r:id="rId9"/>
        </w:object>
      </w:r>
    </w:p>
    <w:p w14:paraId="18849B1C" w14:textId="77777777" w:rsidR="007D6D49" w:rsidRPr="00297F70" w:rsidRDefault="007D6D49" w:rsidP="007D6D49">
      <w:pPr>
        <w:jc w:val="center"/>
        <w:rPr>
          <w:rFonts w:eastAsiaTheme="minorEastAsia"/>
          <w:b/>
          <w:bCs/>
          <w:sz w:val="22"/>
          <w:szCs w:val="22"/>
          <w:lang w:eastAsia="zh-CN"/>
        </w:rPr>
      </w:pPr>
      <w:r w:rsidRPr="00297F70">
        <w:rPr>
          <w:rFonts w:eastAsiaTheme="minorEastAsia" w:hint="eastAsia"/>
          <w:b/>
          <w:bCs/>
          <w:lang w:eastAsia="zh-CN"/>
        </w:rPr>
        <w:t>F</w:t>
      </w:r>
      <w:r w:rsidRPr="00297F70">
        <w:rPr>
          <w:rFonts w:eastAsiaTheme="minorEastAsia"/>
          <w:b/>
          <w:bCs/>
          <w:lang w:eastAsia="zh-CN"/>
        </w:rPr>
        <w:t>igure 1. UE-A identif</w:t>
      </w:r>
      <w:r>
        <w:rPr>
          <w:rFonts w:eastAsiaTheme="minorEastAsia"/>
          <w:b/>
          <w:bCs/>
          <w:lang w:eastAsia="zh-CN"/>
        </w:rPr>
        <w:t>ies</w:t>
      </w:r>
      <w:r w:rsidRPr="00297F70">
        <w:rPr>
          <w:rFonts w:eastAsiaTheme="minorEastAsia"/>
          <w:b/>
          <w:bCs/>
          <w:lang w:eastAsia="zh-CN"/>
        </w:rPr>
        <w:t xml:space="preserve"> resource conflict among </w:t>
      </w:r>
      <w:r>
        <w:rPr>
          <w:rFonts w:eastAsiaTheme="minorEastAsia"/>
          <w:b/>
          <w:bCs/>
          <w:lang w:eastAsia="zh-CN"/>
        </w:rPr>
        <w:t>4</w:t>
      </w:r>
      <w:r w:rsidRPr="00297F70">
        <w:rPr>
          <w:rFonts w:eastAsiaTheme="minorEastAsia"/>
          <w:b/>
          <w:bCs/>
          <w:lang w:eastAsia="zh-CN"/>
        </w:rPr>
        <w:t xml:space="preserve"> UEs</w:t>
      </w:r>
      <w:r>
        <w:rPr>
          <w:rFonts w:eastAsiaTheme="minorEastAsia"/>
          <w:b/>
          <w:bCs/>
          <w:lang w:eastAsia="zh-CN"/>
        </w:rPr>
        <w:t>, it is destination of UE-B/C and non-destination of UE-D/E.</w:t>
      </w:r>
    </w:p>
    <w:p w14:paraId="37937E62" w14:textId="77777777" w:rsidR="00C73B4E" w:rsidRPr="007D6D49" w:rsidRDefault="00C73B4E" w:rsidP="00625ABE">
      <w:pPr>
        <w:rPr>
          <w:rFonts w:eastAsiaTheme="minorEastAsia"/>
          <w:b/>
          <w:bCs/>
          <w:sz w:val="22"/>
          <w:szCs w:val="22"/>
          <w:u w:val="single"/>
          <w:lang w:eastAsia="zh-CN"/>
        </w:rPr>
      </w:pPr>
    </w:p>
    <w:p w14:paraId="19545D2C" w14:textId="42B762FD" w:rsidR="00873CF4" w:rsidRDefault="007E327C" w:rsidP="00E33F2B">
      <w:pPr>
        <w:outlineLvl w:val="3"/>
        <w:rPr>
          <w:b/>
          <w:bCs/>
          <w:sz w:val="22"/>
          <w:szCs w:val="22"/>
          <w:u w:val="single"/>
        </w:rPr>
      </w:pPr>
      <w:r w:rsidRPr="007E327C">
        <w:rPr>
          <w:rFonts w:hint="eastAsia"/>
          <w:b/>
          <w:bCs/>
          <w:sz w:val="22"/>
          <w:szCs w:val="22"/>
          <w:u w:val="single"/>
        </w:rPr>
        <w:t>H</w:t>
      </w:r>
      <w:r w:rsidR="00AB20E3">
        <w:rPr>
          <w:b/>
          <w:bCs/>
          <w:sz w:val="22"/>
          <w:szCs w:val="22"/>
          <w:u w:val="single"/>
        </w:rPr>
        <w:t>ow</w:t>
      </w:r>
      <w:r w:rsidR="00AD03E9">
        <w:rPr>
          <w:b/>
          <w:bCs/>
          <w:sz w:val="22"/>
          <w:szCs w:val="22"/>
          <w:u w:val="single"/>
        </w:rPr>
        <w:t xml:space="preserve"> </w:t>
      </w:r>
      <w:r w:rsidR="00873CF4" w:rsidRPr="00873CF4">
        <w:rPr>
          <w:b/>
          <w:bCs/>
          <w:sz w:val="22"/>
          <w:szCs w:val="22"/>
          <w:u w:val="single"/>
        </w:rPr>
        <w:t xml:space="preserve">UE-A determines </w:t>
      </w:r>
      <w:r w:rsidR="00C608CC">
        <w:rPr>
          <w:b/>
          <w:bCs/>
          <w:sz w:val="22"/>
          <w:szCs w:val="22"/>
          <w:u w:val="single"/>
        </w:rPr>
        <w:t>the coordination information</w:t>
      </w:r>
      <w:r w:rsidR="00873CF4" w:rsidRPr="00873CF4">
        <w:rPr>
          <w:b/>
          <w:bCs/>
          <w:sz w:val="22"/>
          <w:szCs w:val="22"/>
          <w:u w:val="single"/>
        </w:rPr>
        <w:t xml:space="preserve"> </w:t>
      </w:r>
    </w:p>
    <w:p w14:paraId="6023D790" w14:textId="04246764" w:rsidR="00093E5C" w:rsidRPr="00093E5C" w:rsidRDefault="00093E5C" w:rsidP="00625ABE">
      <w:pPr>
        <w:rPr>
          <w:rFonts w:eastAsiaTheme="minorEastAsia"/>
          <w:b/>
          <w:bCs/>
          <w:sz w:val="22"/>
          <w:szCs w:val="22"/>
          <w:u w:val="single"/>
          <w:lang w:eastAsia="zh-CN"/>
        </w:rPr>
      </w:pPr>
    </w:p>
    <w:p w14:paraId="62C7AAE0" w14:textId="7D01E169" w:rsidR="001847C6" w:rsidRDefault="00292CC7" w:rsidP="00CE4DBC">
      <w:pPr>
        <w:rPr>
          <w:rFonts w:eastAsiaTheme="minorEastAsia"/>
          <w:sz w:val="22"/>
          <w:szCs w:val="22"/>
          <w:lang w:eastAsia="zh-CN"/>
        </w:rPr>
      </w:pPr>
      <w:r>
        <w:rPr>
          <w:rFonts w:eastAsiaTheme="minorEastAsia"/>
          <w:sz w:val="22"/>
          <w:szCs w:val="22"/>
          <w:lang w:eastAsia="zh-CN"/>
        </w:rPr>
        <w:t xml:space="preserve">In </w:t>
      </w:r>
      <w:r w:rsidR="001847C6">
        <w:rPr>
          <w:rFonts w:eastAsiaTheme="minorEastAsia"/>
          <w:sz w:val="22"/>
          <w:szCs w:val="22"/>
          <w:lang w:eastAsia="zh-CN"/>
        </w:rPr>
        <w:t xml:space="preserve">the last meeting it was agreed that preferred resource set in condition 1-A-1 is determined in the same way as </w:t>
      </w:r>
      <w:r>
        <w:rPr>
          <w:rFonts w:eastAsiaTheme="minorEastAsia"/>
          <w:sz w:val="22"/>
          <w:szCs w:val="22"/>
          <w:lang w:eastAsia="zh-CN"/>
        </w:rPr>
        <w:t xml:space="preserve">Rel-16 sensing </w:t>
      </w:r>
      <w:r w:rsidR="001847C6">
        <w:rPr>
          <w:rFonts w:eastAsiaTheme="minorEastAsia"/>
          <w:sz w:val="22"/>
          <w:szCs w:val="22"/>
          <w:lang w:eastAsia="zh-CN"/>
        </w:rPr>
        <w:t>with at following parameters replaced by those provided by UE-B:</w:t>
      </w:r>
    </w:p>
    <w:p w14:paraId="1ADD4358" w14:textId="77777777"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Priority value to be used for PSCCH/PSSCH transmission</w:t>
      </w:r>
    </w:p>
    <w:p w14:paraId="3A6AD8F5" w14:textId="371E9F8F"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Number of sub-channels to be used for PSSCH/PSCCH transmission in a slot</w:t>
      </w:r>
    </w:p>
    <w:p w14:paraId="3E3AC008" w14:textId="120E50A5" w:rsidR="001847C6" w:rsidRPr="001847C6" w:rsidRDefault="001847C6" w:rsidP="001847C6">
      <w:pPr>
        <w:pStyle w:val="af8"/>
        <w:numPr>
          <w:ilvl w:val="0"/>
          <w:numId w:val="22"/>
        </w:numPr>
        <w:ind w:firstLineChars="0"/>
        <w:rPr>
          <w:rFonts w:ascii="Times New Roman" w:eastAsiaTheme="minorEastAsia" w:hAnsi="Times New Roman" w:cs="Times New Roman"/>
          <w:sz w:val="22"/>
          <w:szCs w:val="22"/>
        </w:rPr>
      </w:pPr>
      <w:r w:rsidRPr="001847C6">
        <w:rPr>
          <w:rFonts w:ascii="Times New Roman" w:eastAsiaTheme="minorEastAsia" w:hAnsi="Times New Roman" w:cs="Times New Roman"/>
          <w:sz w:val="22"/>
          <w:szCs w:val="22"/>
        </w:rPr>
        <w:t>Resource reservation interval</w:t>
      </w:r>
    </w:p>
    <w:p w14:paraId="53491D9B" w14:textId="01DA9754" w:rsidR="001847C6" w:rsidRDefault="001847C6" w:rsidP="001847C6">
      <w:pPr>
        <w:rPr>
          <w:rFonts w:eastAsiaTheme="minorEastAsia"/>
          <w:sz w:val="22"/>
          <w:szCs w:val="22"/>
          <w:lang w:eastAsia="zh-CN"/>
        </w:rPr>
      </w:pPr>
      <w:r>
        <w:rPr>
          <w:rFonts w:eastAsiaTheme="minorEastAsia" w:hint="eastAsia"/>
          <w:sz w:val="22"/>
          <w:szCs w:val="22"/>
          <w:lang w:eastAsia="zh-CN"/>
        </w:rPr>
        <w:lastRenderedPageBreak/>
        <w:t>O</w:t>
      </w:r>
      <w:r>
        <w:rPr>
          <w:rFonts w:eastAsiaTheme="minorEastAsia"/>
          <w:sz w:val="22"/>
          <w:szCs w:val="22"/>
          <w:lang w:eastAsia="zh-CN"/>
        </w:rPr>
        <w:t xml:space="preserve">ne FFS issue is whether </w:t>
      </w:r>
      <w:r w:rsidR="00C44A20">
        <w:rPr>
          <w:rFonts w:eastAsiaTheme="minorEastAsia"/>
          <w:sz w:val="22"/>
          <w:szCs w:val="22"/>
          <w:lang w:eastAsia="zh-CN"/>
        </w:rPr>
        <w:t>s</w:t>
      </w:r>
      <w:r w:rsidRPr="001847C6">
        <w:rPr>
          <w:rFonts w:eastAsiaTheme="minorEastAsia"/>
          <w:sz w:val="22"/>
          <w:szCs w:val="22"/>
          <w:lang w:eastAsia="zh-CN"/>
        </w:rPr>
        <w:t>tarting/ending time location of resource selection window</w:t>
      </w:r>
      <w:r>
        <w:rPr>
          <w:rFonts w:eastAsiaTheme="minorEastAsia"/>
          <w:sz w:val="22"/>
          <w:szCs w:val="22"/>
          <w:lang w:eastAsia="zh-CN"/>
        </w:rPr>
        <w:t xml:space="preserve"> should also be provided by UE-B. As inter-UE coordination is triggered by explicit signaling in Condition 1-A-1</w:t>
      </w:r>
      <w:r w:rsidR="00D02BEE">
        <w:rPr>
          <w:rFonts w:eastAsiaTheme="minorEastAsia"/>
          <w:sz w:val="22"/>
          <w:szCs w:val="22"/>
          <w:lang w:eastAsia="zh-CN"/>
        </w:rPr>
        <w:t xml:space="preserve">, and as already been discussed above, UE-B should transmit the explicit request only when resource reselection has been triggered, </w:t>
      </w:r>
      <w:r>
        <w:rPr>
          <w:rFonts w:eastAsiaTheme="minorEastAsia"/>
          <w:sz w:val="22"/>
          <w:szCs w:val="22"/>
          <w:lang w:eastAsia="zh-CN"/>
        </w:rPr>
        <w:t xml:space="preserve">the starting </w:t>
      </w:r>
      <w:r w:rsidR="00D02BEE">
        <w:rPr>
          <w:rFonts w:eastAsiaTheme="minorEastAsia"/>
          <w:sz w:val="22"/>
          <w:szCs w:val="22"/>
          <w:lang w:eastAsia="zh-CN"/>
        </w:rPr>
        <w:t xml:space="preserve">time location of resource selection window can be derived from the time location of explicit </w:t>
      </w:r>
      <w:r w:rsidR="00C44A20">
        <w:rPr>
          <w:rFonts w:eastAsiaTheme="minorEastAsia"/>
          <w:sz w:val="22"/>
          <w:szCs w:val="22"/>
          <w:lang w:eastAsia="zh-CN"/>
        </w:rPr>
        <w:t>request</w:t>
      </w:r>
      <w:r w:rsidR="00D02BEE">
        <w:rPr>
          <w:rFonts w:eastAsiaTheme="minorEastAsia"/>
          <w:sz w:val="22"/>
          <w:szCs w:val="22"/>
          <w:lang w:eastAsia="zh-CN"/>
        </w:rPr>
        <w:t>. However, as the ending time is related to the resource selection window determined by UE-B, this information should be explicitly indicated by UE-B.</w:t>
      </w:r>
    </w:p>
    <w:p w14:paraId="39EC2332" w14:textId="77777777" w:rsidR="00955744" w:rsidRDefault="00955744" w:rsidP="001847C6">
      <w:pPr>
        <w:rPr>
          <w:rFonts w:eastAsiaTheme="minorEastAsia"/>
          <w:sz w:val="22"/>
          <w:szCs w:val="22"/>
          <w:lang w:eastAsia="zh-CN"/>
        </w:rPr>
      </w:pPr>
    </w:p>
    <w:p w14:paraId="32B829E7" w14:textId="06BFDDC3" w:rsidR="00C44A20" w:rsidRPr="00EB5A88" w:rsidRDefault="00C44A20" w:rsidP="00C44A20">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C44A20">
        <w:rPr>
          <w:rFonts w:ascii="Times New Roman" w:eastAsia="Times New Roman" w:hAnsi="Times New Roman" w:cs="Times New Roman"/>
          <w:b/>
          <w:bCs/>
          <w:color w:val="000000"/>
          <w:sz w:val="22"/>
          <w:szCs w:val="22"/>
        </w:rPr>
        <w:t>For Condition 1-A-1 of Scheme 1</w:t>
      </w:r>
      <w:r>
        <w:rPr>
          <w:rFonts w:ascii="Times New Roman" w:eastAsia="Times New Roman" w:hAnsi="Times New Roman" w:cs="Times New Roman"/>
          <w:b/>
          <w:bCs/>
          <w:color w:val="000000"/>
          <w:sz w:val="22"/>
          <w:szCs w:val="22"/>
        </w:rPr>
        <w:t>, the starting time location is derived from the time location of the explicit request, the ending time location is explicitly indicated by UE-B.</w:t>
      </w:r>
    </w:p>
    <w:p w14:paraId="50801701" w14:textId="77777777" w:rsidR="001847C6" w:rsidRPr="00C44A20" w:rsidRDefault="001847C6" w:rsidP="001847C6">
      <w:pPr>
        <w:rPr>
          <w:rFonts w:eastAsiaTheme="minorEastAsia"/>
          <w:sz w:val="22"/>
          <w:szCs w:val="22"/>
          <w:lang w:eastAsia="zh-CN"/>
        </w:rPr>
      </w:pPr>
    </w:p>
    <w:p w14:paraId="26240C55" w14:textId="3F82B5F1" w:rsidR="00CE4DBC" w:rsidRDefault="006111EB" w:rsidP="00CE4DBC">
      <w:pPr>
        <w:rPr>
          <w:rFonts w:eastAsiaTheme="minorEastAsia"/>
          <w:sz w:val="22"/>
          <w:szCs w:val="22"/>
          <w:lang w:eastAsia="zh-CN"/>
        </w:rPr>
      </w:pPr>
      <w:r>
        <w:rPr>
          <w:rFonts w:eastAsiaTheme="minorEastAsia"/>
          <w:sz w:val="22"/>
          <w:szCs w:val="22"/>
          <w:lang w:eastAsia="zh-CN"/>
        </w:rPr>
        <w:t xml:space="preserve">Furthermore, </w:t>
      </w:r>
      <w:r w:rsidR="00955744">
        <w:rPr>
          <w:rFonts w:eastAsiaTheme="minorEastAsia"/>
          <w:sz w:val="22"/>
          <w:szCs w:val="22"/>
          <w:lang w:eastAsia="zh-CN"/>
        </w:rPr>
        <w:t>as</w:t>
      </w:r>
      <w:r w:rsidR="00C82CAC">
        <w:rPr>
          <w:rFonts w:eastAsiaTheme="minorEastAsia"/>
          <w:sz w:val="22"/>
          <w:szCs w:val="22"/>
          <w:lang w:eastAsia="zh-CN"/>
        </w:rPr>
        <w:t xml:space="preserve"> </w:t>
      </w:r>
      <w:r w:rsidR="00C82CAC">
        <w:rPr>
          <w:rFonts w:eastAsiaTheme="minorEastAsia" w:hint="eastAsia"/>
          <w:sz w:val="22"/>
          <w:szCs w:val="22"/>
          <w:lang w:eastAsia="zh-CN"/>
        </w:rPr>
        <w:t>the</w:t>
      </w:r>
      <w:r w:rsidR="00C82CAC">
        <w:rPr>
          <w:rFonts w:eastAsiaTheme="minorEastAsia"/>
          <w:sz w:val="22"/>
          <w:szCs w:val="22"/>
          <w:lang w:eastAsia="zh-CN"/>
        </w:rPr>
        <w:t xml:space="preserve"> </w:t>
      </w:r>
      <w:r w:rsidR="00021257">
        <w:rPr>
          <w:rFonts w:eastAsiaTheme="minorEastAsia"/>
          <w:sz w:val="22"/>
          <w:szCs w:val="22"/>
          <w:lang w:eastAsia="zh-CN"/>
        </w:rPr>
        <w:t xml:space="preserve">resources of the </w:t>
      </w:r>
      <w:r w:rsidR="00C82CAC">
        <w:rPr>
          <w:rFonts w:eastAsiaTheme="minorEastAsia"/>
          <w:sz w:val="22"/>
          <w:szCs w:val="22"/>
          <w:lang w:eastAsia="zh-CN"/>
        </w:rPr>
        <w:t xml:space="preserve">preferred resource set </w:t>
      </w:r>
      <w:r w:rsidR="00021257">
        <w:rPr>
          <w:rFonts w:eastAsiaTheme="minorEastAsia"/>
          <w:sz w:val="22"/>
          <w:szCs w:val="22"/>
          <w:lang w:eastAsia="zh-CN"/>
        </w:rPr>
        <w:t>are</w:t>
      </w:r>
      <w:r w:rsidR="00C82CAC">
        <w:rPr>
          <w:rFonts w:eastAsiaTheme="minorEastAsia"/>
          <w:sz w:val="22"/>
          <w:szCs w:val="22"/>
          <w:lang w:eastAsia="zh-CN"/>
        </w:rPr>
        <w:t xml:space="preserve"> selected within the transmission resource pool used by UE-B, in the current specification </w:t>
      </w:r>
      <w:r w:rsidR="00021257">
        <w:rPr>
          <w:rFonts w:eastAsiaTheme="minorEastAsia"/>
          <w:sz w:val="22"/>
          <w:szCs w:val="22"/>
          <w:lang w:eastAsia="zh-CN"/>
        </w:rPr>
        <w:t>one UE cannot know the transmission resource pool used by other UE. A</w:t>
      </w:r>
      <w:r w:rsidR="00C82CAC">
        <w:rPr>
          <w:rFonts w:eastAsiaTheme="minorEastAsia"/>
          <w:sz w:val="22"/>
          <w:szCs w:val="22"/>
          <w:lang w:eastAsia="zh-CN"/>
        </w:rPr>
        <w:t xml:space="preserve">nd it is not reasonable to </w:t>
      </w:r>
      <w:r w:rsidR="00021257">
        <w:rPr>
          <w:rFonts w:eastAsiaTheme="minorEastAsia"/>
          <w:sz w:val="22"/>
          <w:szCs w:val="22"/>
          <w:lang w:eastAsia="zh-CN"/>
        </w:rPr>
        <w:t xml:space="preserve">always </w:t>
      </w:r>
      <w:r w:rsidR="00C82CAC">
        <w:rPr>
          <w:rFonts w:eastAsiaTheme="minorEastAsia"/>
          <w:sz w:val="22"/>
          <w:szCs w:val="22"/>
          <w:lang w:eastAsia="zh-CN"/>
        </w:rPr>
        <w:t>assume that there is one-to-one mapping between the reception resource pool of UE-A and transmission resource pool of UE-B</w:t>
      </w:r>
      <w:r w:rsidR="00021257">
        <w:rPr>
          <w:rFonts w:eastAsiaTheme="minorEastAsia"/>
          <w:sz w:val="22"/>
          <w:szCs w:val="22"/>
          <w:lang w:eastAsia="zh-CN"/>
        </w:rPr>
        <w:t>, as one reception pool may include multiple transmission resource pools</w:t>
      </w:r>
      <w:r w:rsidR="009E5055">
        <w:rPr>
          <w:rFonts w:eastAsiaTheme="minorEastAsia"/>
          <w:sz w:val="22"/>
          <w:szCs w:val="22"/>
          <w:lang w:eastAsia="zh-CN"/>
        </w:rPr>
        <w:t xml:space="preserve"> (as exemplified in Figure 2)</w:t>
      </w:r>
      <w:r w:rsidR="00C82CAC">
        <w:rPr>
          <w:rFonts w:eastAsiaTheme="minorEastAsia"/>
          <w:sz w:val="22"/>
          <w:szCs w:val="22"/>
          <w:lang w:eastAsia="zh-CN"/>
        </w:rPr>
        <w:t xml:space="preserve">. </w:t>
      </w:r>
      <w:r w:rsidR="00021257">
        <w:rPr>
          <w:rFonts w:eastAsiaTheme="minorEastAsia"/>
          <w:sz w:val="22"/>
          <w:szCs w:val="22"/>
          <w:lang w:eastAsia="zh-CN"/>
        </w:rPr>
        <w:t xml:space="preserve">In this sense, </w:t>
      </w:r>
      <w:r w:rsidR="00A42BE4">
        <w:rPr>
          <w:rFonts w:eastAsiaTheme="minorEastAsia"/>
          <w:sz w:val="22"/>
          <w:szCs w:val="22"/>
          <w:lang w:eastAsia="zh-CN"/>
        </w:rPr>
        <w:t xml:space="preserve">for each reception resource pool (pre-)configured at UE-A side, the configuration of corresponding transmission resource pool(s) should also be provided, </w:t>
      </w:r>
      <w:r w:rsidR="00242F0D">
        <w:rPr>
          <w:rFonts w:eastAsiaTheme="minorEastAsia"/>
          <w:sz w:val="22"/>
          <w:szCs w:val="22"/>
          <w:lang w:eastAsia="zh-CN"/>
        </w:rPr>
        <w:t>and UE-A should perform sensing within these transmission resource pools if inter-UE coordination is enabled</w:t>
      </w:r>
      <w:r w:rsidR="00292CC7">
        <w:rPr>
          <w:rFonts w:eastAsiaTheme="minorEastAsia"/>
          <w:sz w:val="22"/>
          <w:szCs w:val="22"/>
          <w:lang w:eastAsia="zh-CN"/>
        </w:rPr>
        <w:t>.</w:t>
      </w:r>
      <w:r w:rsidR="00242F0D">
        <w:rPr>
          <w:rFonts w:eastAsiaTheme="minorEastAsia"/>
          <w:sz w:val="22"/>
          <w:szCs w:val="22"/>
          <w:lang w:eastAsia="zh-CN"/>
        </w:rPr>
        <w:t xml:space="preserve"> </w:t>
      </w:r>
      <w:r w:rsidR="00F568A0">
        <w:rPr>
          <w:rFonts w:eastAsiaTheme="minorEastAsia"/>
          <w:sz w:val="22"/>
          <w:szCs w:val="22"/>
          <w:lang w:eastAsia="zh-CN"/>
        </w:rPr>
        <w:t>When inter-UE coordination is triggered by UE-B</w:t>
      </w:r>
      <w:r w:rsidR="002A14C6">
        <w:rPr>
          <w:rFonts w:eastAsiaTheme="minorEastAsia"/>
          <w:sz w:val="22"/>
          <w:szCs w:val="22"/>
          <w:lang w:eastAsia="zh-CN"/>
        </w:rPr>
        <w:t xml:space="preserve"> via explicit request</w:t>
      </w:r>
      <w:r w:rsidR="00F568A0">
        <w:rPr>
          <w:rFonts w:eastAsiaTheme="minorEastAsia"/>
          <w:sz w:val="22"/>
          <w:szCs w:val="22"/>
          <w:lang w:eastAsia="zh-CN"/>
        </w:rPr>
        <w:t>, the transmission resource pool used by UE-B should also be indicated.</w:t>
      </w:r>
    </w:p>
    <w:p w14:paraId="5C149F10" w14:textId="39B84235" w:rsidR="00CF43E8" w:rsidRDefault="00CF43E8" w:rsidP="00F568A0">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Transmission resource pools included in the reception resource pool of UE-A should be (pre-)configured, and the transmission resource pool used by UE-B is indicated to UE-A</w:t>
      </w:r>
      <w:r w:rsidR="002A14C6">
        <w:rPr>
          <w:rFonts w:ascii="Times New Roman" w:eastAsia="Times New Roman" w:hAnsi="Times New Roman" w:cs="Times New Roman"/>
          <w:b/>
          <w:bCs/>
          <w:color w:val="000000"/>
          <w:sz w:val="22"/>
          <w:szCs w:val="22"/>
        </w:rPr>
        <w:t xml:space="preserve"> when inter-UE coordination is triggered</w:t>
      </w:r>
      <w:r>
        <w:rPr>
          <w:rFonts w:ascii="Times New Roman" w:eastAsia="Times New Roman" w:hAnsi="Times New Roman" w:cs="Times New Roman"/>
          <w:b/>
          <w:bCs/>
          <w:color w:val="000000"/>
          <w:sz w:val="22"/>
          <w:szCs w:val="22"/>
        </w:rPr>
        <w:t>.</w:t>
      </w:r>
    </w:p>
    <w:p w14:paraId="333E06CF" w14:textId="77777777" w:rsidR="00F568A0" w:rsidRPr="00F568A0" w:rsidRDefault="00F568A0" w:rsidP="00CE4DBC">
      <w:pPr>
        <w:rPr>
          <w:rFonts w:eastAsiaTheme="minorEastAsia"/>
          <w:sz w:val="22"/>
          <w:szCs w:val="22"/>
          <w:lang w:eastAsia="zh-CN"/>
        </w:rPr>
      </w:pPr>
    </w:p>
    <w:p w14:paraId="1B80A808" w14:textId="3596907A" w:rsidR="009E5055" w:rsidRDefault="009E5055" w:rsidP="00A94420">
      <w:pPr>
        <w:jc w:val="center"/>
      </w:pPr>
      <w:r>
        <w:object w:dxaOrig="11977" w:dyaOrig="4562" w14:anchorId="2FFDE230">
          <v:shape id="_x0000_i1026" type="#_x0000_t75" style="width:453.2pt;height:172.8pt" o:ole="">
            <v:imagedata r:id="rId10" o:title=""/>
          </v:shape>
          <o:OLEObject Type="Embed" ProgID="Visio.Drawing.15" ShapeID="_x0000_i1026" DrawAspect="Content" ObjectID="_1697635040" r:id="rId11"/>
        </w:object>
      </w:r>
    </w:p>
    <w:p w14:paraId="71FD242F" w14:textId="264140EB" w:rsidR="009E5055" w:rsidRPr="00297F70" w:rsidRDefault="009E5055" w:rsidP="009E5055">
      <w:pPr>
        <w:jc w:val="center"/>
        <w:rPr>
          <w:rFonts w:eastAsiaTheme="minorEastAsia"/>
          <w:b/>
          <w:bCs/>
          <w:sz w:val="22"/>
          <w:szCs w:val="22"/>
          <w:lang w:eastAsia="zh-CN"/>
        </w:rPr>
      </w:pPr>
      <w:r w:rsidRPr="00297F70">
        <w:rPr>
          <w:rFonts w:eastAsiaTheme="minorEastAsia" w:hint="eastAsia"/>
          <w:b/>
          <w:bCs/>
          <w:lang w:eastAsia="zh-CN"/>
        </w:rPr>
        <w:t>F</w:t>
      </w:r>
      <w:r w:rsidRPr="00297F70">
        <w:rPr>
          <w:rFonts w:eastAsiaTheme="minorEastAsia"/>
          <w:b/>
          <w:bCs/>
          <w:lang w:eastAsia="zh-CN"/>
        </w:rPr>
        <w:t xml:space="preserve">igure </w:t>
      </w:r>
      <w:r>
        <w:rPr>
          <w:rFonts w:eastAsiaTheme="minorEastAsia"/>
          <w:b/>
          <w:bCs/>
          <w:lang w:eastAsia="zh-CN"/>
        </w:rPr>
        <w:t>2</w:t>
      </w:r>
      <w:r w:rsidRPr="00297F70">
        <w:rPr>
          <w:rFonts w:eastAsiaTheme="minorEastAsia"/>
          <w:b/>
          <w:bCs/>
          <w:lang w:eastAsia="zh-CN"/>
        </w:rPr>
        <w:t xml:space="preserve">. </w:t>
      </w:r>
      <w:r>
        <w:rPr>
          <w:rFonts w:eastAsiaTheme="minorEastAsia"/>
          <w:b/>
          <w:bCs/>
          <w:lang w:eastAsia="zh-CN"/>
        </w:rPr>
        <w:t>One reception pool includes 2 transmission resource pool</w:t>
      </w:r>
    </w:p>
    <w:p w14:paraId="48C181BC" w14:textId="77777777" w:rsidR="00032295" w:rsidRDefault="00032295" w:rsidP="00032295">
      <w:pPr>
        <w:rPr>
          <w:rFonts w:eastAsiaTheme="minorEastAsia"/>
          <w:sz w:val="22"/>
          <w:szCs w:val="22"/>
          <w:lang w:eastAsia="zh-CN"/>
        </w:rPr>
      </w:pPr>
    </w:p>
    <w:p w14:paraId="429AF618" w14:textId="0C61C1A2" w:rsidR="00032295" w:rsidRDefault="00032295" w:rsidP="00032295">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n addition, it was agreed that UE A reuses the procedure in section 8.1.4 of TS 38.214 with some parameters provided by UE B when UE A determines the resource set in condition 1-A-1. According to section 8.1.4, slot n is </w:t>
      </w:r>
      <w:r w:rsidR="00C12449">
        <w:rPr>
          <w:rFonts w:eastAsiaTheme="minorEastAsia"/>
          <w:sz w:val="22"/>
          <w:szCs w:val="22"/>
          <w:lang w:eastAsia="zh-CN"/>
        </w:rPr>
        <w:t>necessary to determine the sensing window in Step 2 and the value of Q in Step 6</w:t>
      </w:r>
      <w:r>
        <w:rPr>
          <w:rFonts w:eastAsiaTheme="minorEastAsia"/>
          <w:sz w:val="22"/>
          <w:szCs w:val="22"/>
          <w:lang w:eastAsia="zh-CN"/>
        </w:rPr>
        <w:t xml:space="preserve">. In the meanwhile, Cresel is used to judge whether there is a collision in the following periods. </w:t>
      </w:r>
      <w:r w:rsidR="00C12449">
        <w:rPr>
          <w:rFonts w:eastAsiaTheme="minorEastAsia"/>
          <w:sz w:val="22"/>
          <w:szCs w:val="22"/>
          <w:lang w:eastAsia="zh-CN"/>
        </w:rPr>
        <w:t>I</w:t>
      </w:r>
      <w:r>
        <w:rPr>
          <w:rFonts w:eastAsiaTheme="minorEastAsia"/>
          <w:sz w:val="22"/>
          <w:szCs w:val="22"/>
          <w:lang w:eastAsia="zh-CN"/>
        </w:rPr>
        <w:t>t is still unclear how UE A obtains these two parameters (</w:t>
      </w:r>
      <w:r w:rsidR="00B86A29">
        <w:rPr>
          <w:rFonts w:eastAsiaTheme="minorEastAsia"/>
          <w:sz w:val="22"/>
          <w:szCs w:val="22"/>
          <w:lang w:eastAsia="zh-CN"/>
        </w:rPr>
        <w:t>i.e.,</w:t>
      </w:r>
      <w:r>
        <w:rPr>
          <w:rFonts w:eastAsiaTheme="minorEastAsia"/>
          <w:sz w:val="22"/>
          <w:szCs w:val="22"/>
          <w:lang w:eastAsia="zh-CN"/>
        </w:rPr>
        <w:t xml:space="preserve"> slot n and Cresel) when reusing the R16 procedure. In our view, slot n should be determined based on the slot in which UE A transmits the resource set</w:t>
      </w:r>
      <w:r w:rsidR="00C12449">
        <w:rPr>
          <w:rFonts w:eastAsiaTheme="minorEastAsia"/>
          <w:sz w:val="22"/>
          <w:szCs w:val="22"/>
          <w:lang w:eastAsia="zh-CN"/>
        </w:rPr>
        <w:t>, and</w:t>
      </w:r>
      <w:r>
        <w:rPr>
          <w:rFonts w:eastAsiaTheme="minorEastAsia"/>
          <w:sz w:val="22"/>
          <w:szCs w:val="22"/>
          <w:lang w:eastAsia="zh-CN"/>
        </w:rPr>
        <w:t xml:space="preserve"> Cresel </w:t>
      </w:r>
      <w:r w:rsidR="00C12449">
        <w:rPr>
          <w:rFonts w:eastAsiaTheme="minorEastAsia"/>
          <w:sz w:val="22"/>
          <w:szCs w:val="22"/>
          <w:lang w:eastAsia="zh-CN"/>
        </w:rPr>
        <w:t>should</w:t>
      </w:r>
      <w:r>
        <w:rPr>
          <w:rFonts w:eastAsiaTheme="minorEastAsia"/>
          <w:sz w:val="22"/>
          <w:szCs w:val="22"/>
          <w:lang w:eastAsia="zh-CN"/>
        </w:rPr>
        <w:t xml:space="preserve"> be provided by UE B. </w:t>
      </w:r>
    </w:p>
    <w:p w14:paraId="4DDFC6AB" w14:textId="77777777" w:rsidR="00032295" w:rsidRDefault="00032295" w:rsidP="00032295">
      <w:pPr>
        <w:jc w:val="both"/>
        <w:rPr>
          <w:rFonts w:eastAsiaTheme="minorEastAsia"/>
          <w:sz w:val="22"/>
          <w:szCs w:val="22"/>
          <w:lang w:eastAsia="zh-CN"/>
        </w:rPr>
      </w:pPr>
    </w:p>
    <w:p w14:paraId="1CD560B2" w14:textId="64C512B4" w:rsidR="00032295" w:rsidRPr="000715FF" w:rsidRDefault="00032295" w:rsidP="00032295">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 condition 1-A-1, UE A determines slot n based on the slot in which UE A transmits the resource set, and Cresel is provided by UE B.</w:t>
      </w:r>
    </w:p>
    <w:p w14:paraId="728E7F8D" w14:textId="1C9A87E1" w:rsidR="00432939" w:rsidRPr="00032295" w:rsidRDefault="00432939" w:rsidP="00432DEA">
      <w:pPr>
        <w:rPr>
          <w:rFonts w:eastAsiaTheme="minorEastAsia"/>
          <w:sz w:val="22"/>
          <w:szCs w:val="22"/>
          <w:lang w:eastAsia="zh-CN"/>
        </w:rPr>
      </w:pPr>
    </w:p>
    <w:p w14:paraId="03AE8E96" w14:textId="0D75164B" w:rsidR="000153B9" w:rsidRDefault="005532FB" w:rsidP="003E2CA2">
      <w:pPr>
        <w:rPr>
          <w:rFonts w:eastAsiaTheme="minorEastAsia"/>
          <w:sz w:val="22"/>
          <w:szCs w:val="22"/>
          <w:lang w:eastAsia="zh-CN"/>
        </w:rPr>
      </w:pPr>
      <w:r>
        <w:rPr>
          <w:rFonts w:eastAsiaTheme="minorEastAsia"/>
          <w:sz w:val="22"/>
          <w:szCs w:val="22"/>
          <w:lang w:eastAsia="zh-CN"/>
        </w:rPr>
        <w:t xml:space="preserve">As already agreed so far, at least the </w:t>
      </w:r>
      <w:r w:rsidR="003E2CA2" w:rsidRPr="003E2CA2">
        <w:rPr>
          <w:rFonts w:eastAsiaTheme="minorEastAsia"/>
          <w:sz w:val="22"/>
          <w:szCs w:val="22"/>
          <w:lang w:eastAsia="zh-CN"/>
        </w:rPr>
        <w:t>value to be used for PSCCH/PSSCH transmission</w:t>
      </w:r>
      <w:r w:rsidR="003E2CA2">
        <w:rPr>
          <w:rFonts w:eastAsiaTheme="minorEastAsia"/>
          <w:sz w:val="22"/>
          <w:szCs w:val="22"/>
          <w:lang w:eastAsia="zh-CN"/>
        </w:rPr>
        <w:t>, n</w:t>
      </w:r>
      <w:r w:rsidR="003E2CA2" w:rsidRPr="003E2CA2">
        <w:rPr>
          <w:rFonts w:eastAsiaTheme="minorEastAsia"/>
          <w:sz w:val="22"/>
          <w:szCs w:val="22"/>
          <w:lang w:eastAsia="zh-CN"/>
        </w:rPr>
        <w:t>umber of sub-channels to be used for PSSCH/PSCCH transmission in a slot</w:t>
      </w:r>
      <w:r w:rsidR="003E2CA2">
        <w:rPr>
          <w:rFonts w:eastAsiaTheme="minorEastAsia"/>
          <w:sz w:val="22"/>
          <w:szCs w:val="22"/>
          <w:lang w:eastAsia="zh-CN"/>
        </w:rPr>
        <w:t xml:space="preserve"> and r</w:t>
      </w:r>
      <w:r w:rsidR="003E2CA2" w:rsidRPr="003E2CA2">
        <w:rPr>
          <w:rFonts w:eastAsiaTheme="minorEastAsia"/>
          <w:sz w:val="22"/>
          <w:szCs w:val="22"/>
          <w:lang w:eastAsia="zh-CN"/>
        </w:rPr>
        <w:t>esource reservation interval</w:t>
      </w:r>
      <w:r w:rsidR="003E2CA2">
        <w:rPr>
          <w:rFonts w:eastAsiaTheme="minorEastAsia"/>
          <w:sz w:val="22"/>
          <w:szCs w:val="22"/>
          <w:lang w:eastAsia="zh-CN"/>
        </w:rPr>
        <w:t xml:space="preserve"> are provided by UE-B, as discussed above, the transmission resource pool used by UE-B may also need to be indicated. </w:t>
      </w:r>
      <w:r w:rsidR="00937049">
        <w:rPr>
          <w:rFonts w:eastAsiaTheme="minorEastAsia"/>
          <w:sz w:val="22"/>
          <w:szCs w:val="22"/>
          <w:lang w:eastAsia="zh-CN"/>
        </w:rPr>
        <w:t>In case of inter-UE coordination is triggered by explicit request, as the coordination information may be used by UE-B for</w:t>
      </w:r>
      <w:r w:rsidR="003E2CA2">
        <w:rPr>
          <w:rFonts w:eastAsiaTheme="minorEastAsia"/>
          <w:sz w:val="22"/>
          <w:szCs w:val="22"/>
          <w:lang w:eastAsia="zh-CN"/>
        </w:rPr>
        <w:t xml:space="preserve"> packets with different priority/size/periodicity, these parameters should be indicated each time by the explicit request signaling rather than semi-static signaling. </w:t>
      </w:r>
      <w:r w:rsidR="00937049">
        <w:rPr>
          <w:rFonts w:eastAsiaTheme="minorEastAsia"/>
          <w:sz w:val="22"/>
          <w:szCs w:val="22"/>
          <w:lang w:eastAsia="zh-CN"/>
        </w:rPr>
        <w:t xml:space="preserve">If </w:t>
      </w:r>
      <w:r w:rsidR="00937049">
        <w:rPr>
          <w:rFonts w:eastAsiaTheme="minorEastAsia"/>
          <w:sz w:val="22"/>
          <w:szCs w:val="22"/>
          <w:lang w:eastAsia="zh-CN"/>
        </w:rPr>
        <w:lastRenderedPageBreak/>
        <w:t>inter-UE coordination information is triggered by conditions other than explicit request, these parameter</w:t>
      </w:r>
      <w:r w:rsidR="00937049">
        <w:rPr>
          <w:rFonts w:eastAsiaTheme="minorEastAsia" w:hint="eastAsia"/>
          <w:sz w:val="22"/>
          <w:szCs w:val="22"/>
          <w:lang w:eastAsia="zh-CN"/>
        </w:rPr>
        <w:t>s</w:t>
      </w:r>
      <w:r w:rsidR="00937049">
        <w:rPr>
          <w:rFonts w:eastAsiaTheme="minorEastAsia"/>
          <w:sz w:val="22"/>
          <w:szCs w:val="22"/>
          <w:lang w:eastAsia="zh-CN"/>
        </w:rPr>
        <w:t xml:space="preserve"> could be derived from the prior transmitted </w:t>
      </w:r>
      <w:r w:rsidR="00CF4B8E">
        <w:rPr>
          <w:rFonts w:eastAsiaTheme="minorEastAsia"/>
          <w:sz w:val="22"/>
          <w:szCs w:val="22"/>
          <w:lang w:eastAsia="zh-CN"/>
        </w:rPr>
        <w:t>PSCCH/PSSCH</w:t>
      </w:r>
      <w:r w:rsidR="00937049">
        <w:rPr>
          <w:rFonts w:eastAsiaTheme="minorEastAsia"/>
          <w:sz w:val="22"/>
          <w:szCs w:val="22"/>
          <w:lang w:eastAsia="zh-CN"/>
        </w:rPr>
        <w:t>.</w:t>
      </w:r>
    </w:p>
    <w:p w14:paraId="6E37BAE2" w14:textId="7EABCC73" w:rsidR="005E5B2B" w:rsidRPr="000715FF" w:rsidRDefault="00937049"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w:t>
      </w:r>
      <w:r w:rsidR="003E2CA2" w:rsidRPr="003E2CA2">
        <w:rPr>
          <w:rFonts w:ascii="Times New Roman" w:eastAsia="Times New Roman" w:hAnsi="Times New Roman" w:cs="Times New Roman"/>
          <w:b/>
          <w:bCs/>
          <w:color w:val="000000"/>
          <w:sz w:val="22"/>
          <w:szCs w:val="22"/>
        </w:rPr>
        <w:t>n condition 1-A-1</w:t>
      </w:r>
      <w:r>
        <w:rPr>
          <w:rFonts w:ascii="Times New Roman" w:eastAsia="Times New Roman" w:hAnsi="Times New Roman" w:cs="Times New Roman"/>
          <w:b/>
          <w:bCs/>
          <w:color w:val="000000"/>
          <w:sz w:val="22"/>
          <w:szCs w:val="22"/>
        </w:rPr>
        <w:t xml:space="preserve">, the parameters provided by UE-B for UE-A to determine the inter-UE coordination information are indicated by explicit request or derived from the prior transmitted </w:t>
      </w:r>
      <w:r w:rsidR="00CF4B8E">
        <w:rPr>
          <w:rFonts w:ascii="Times New Roman" w:eastAsia="Times New Roman" w:hAnsi="Times New Roman" w:cs="Times New Roman"/>
          <w:b/>
          <w:bCs/>
          <w:color w:val="000000"/>
          <w:sz w:val="22"/>
          <w:szCs w:val="22"/>
        </w:rPr>
        <w:t>PSCCH/PSSCH</w:t>
      </w:r>
      <w:r>
        <w:rPr>
          <w:rFonts w:ascii="Times New Roman" w:eastAsia="Times New Roman" w:hAnsi="Times New Roman" w:cs="Times New Roman"/>
          <w:b/>
          <w:bCs/>
          <w:color w:val="000000"/>
          <w:sz w:val="22"/>
          <w:szCs w:val="22"/>
        </w:rPr>
        <w:t>.</w:t>
      </w:r>
      <w:r w:rsidR="003E2CA2" w:rsidRPr="003E2CA2">
        <w:rPr>
          <w:rFonts w:ascii="Times New Roman" w:eastAsia="Times New Roman" w:hAnsi="Times New Roman" w:cs="Times New Roman"/>
          <w:b/>
          <w:bCs/>
          <w:color w:val="000000"/>
          <w:sz w:val="22"/>
          <w:szCs w:val="22"/>
        </w:rPr>
        <w:t xml:space="preserve"> </w:t>
      </w:r>
    </w:p>
    <w:p w14:paraId="1B1F698C" w14:textId="5666F4DF" w:rsidR="00715301" w:rsidRDefault="00715301" w:rsidP="009A724D">
      <w:pPr>
        <w:pStyle w:val="a0"/>
        <w:rPr>
          <w:rFonts w:eastAsia="宋体"/>
          <w:b/>
          <w:sz w:val="22"/>
          <w:szCs w:val="22"/>
          <w:lang w:eastAsia="zh-CN"/>
        </w:rPr>
      </w:pPr>
    </w:p>
    <w:p w14:paraId="068F05B3" w14:textId="7285470C" w:rsidR="00774E88" w:rsidRDefault="002B06A5" w:rsidP="00774E88">
      <w:pPr>
        <w:pStyle w:val="a0"/>
        <w:rPr>
          <w:rFonts w:eastAsia="Malgun Gothic" w:cs="Times"/>
          <w:szCs w:val="22"/>
        </w:rPr>
      </w:pPr>
      <w:r w:rsidRPr="002B06A5">
        <w:rPr>
          <w:rFonts w:eastAsia="Malgun Gothic" w:cs="Times"/>
          <w:szCs w:val="22"/>
        </w:rPr>
        <w:t>I</w:t>
      </w:r>
      <w:r w:rsidRPr="002B06A5">
        <w:rPr>
          <w:rFonts w:eastAsia="Malgun Gothic" w:cs="Times" w:hint="eastAsia"/>
          <w:szCs w:val="22"/>
        </w:rPr>
        <w:t>n</w:t>
      </w:r>
      <w:r w:rsidRPr="002B06A5">
        <w:rPr>
          <w:rFonts w:eastAsia="Malgun Gothic" w:cs="Times"/>
          <w:szCs w:val="22"/>
        </w:rPr>
        <w:t xml:space="preserve"> </w:t>
      </w:r>
      <w:r w:rsidR="003B0452">
        <w:rPr>
          <w:rFonts w:eastAsia="Malgun Gothic" w:cs="Times"/>
          <w:szCs w:val="22"/>
        </w:rPr>
        <w:t xml:space="preserve">RAN1#106-e meeting </w:t>
      </w:r>
      <w:r w:rsidR="00774E88">
        <w:rPr>
          <w:rFonts w:eastAsia="Malgun Gothic" w:cs="Times"/>
          <w:szCs w:val="22"/>
        </w:rPr>
        <w:t>Condition 1-A-3</w:t>
      </w:r>
      <w:r w:rsidR="003B0452">
        <w:rPr>
          <w:rFonts w:eastAsia="Malgun Gothic" w:cs="Times"/>
          <w:szCs w:val="22"/>
        </w:rPr>
        <w:t xml:space="preserve"> (</w:t>
      </w:r>
      <w:r w:rsidR="00774E88" w:rsidRPr="00873572">
        <w:rPr>
          <w:rFonts w:eastAsia="Malgun Gothic" w:cs="Times"/>
          <w:szCs w:val="22"/>
        </w:rPr>
        <w:t xml:space="preserve">Resource(s) </w:t>
      </w:r>
      <w:r w:rsidR="00774E88" w:rsidRPr="00873572">
        <w:rPr>
          <w:rFonts w:cs="Times"/>
          <w:szCs w:val="22"/>
        </w:rPr>
        <w:t>satisfying UE-B’s traffic requirement (if available</w:t>
      </w:r>
      <w:proofErr w:type="gramStart"/>
      <w:r w:rsidR="00774E88" w:rsidRPr="00873572">
        <w:rPr>
          <w:rFonts w:cs="Times"/>
          <w:szCs w:val="22"/>
        </w:rPr>
        <w:t>)</w:t>
      </w:r>
      <w:r w:rsidR="009F0271">
        <w:rPr>
          <w:rFonts w:cs="Times"/>
          <w:szCs w:val="22"/>
        </w:rPr>
        <w:t xml:space="preserve"> </w:t>
      </w:r>
      <w:r w:rsidR="003B0452">
        <w:rPr>
          <w:rFonts w:cs="Times"/>
          <w:szCs w:val="22"/>
        </w:rPr>
        <w:t>)</w:t>
      </w:r>
      <w:proofErr w:type="gramEnd"/>
      <w:r w:rsidR="003B0452">
        <w:rPr>
          <w:rFonts w:cs="Times"/>
          <w:szCs w:val="22"/>
        </w:rPr>
        <w:t xml:space="preserve"> was kept as FFS, as </w:t>
      </w:r>
      <w:r w:rsidR="009F0271">
        <w:rPr>
          <w:rFonts w:cs="Times"/>
          <w:szCs w:val="22"/>
        </w:rPr>
        <w:t xml:space="preserve">the resource included in the resource set </w:t>
      </w:r>
      <w:r w:rsidR="003B0452">
        <w:rPr>
          <w:rFonts w:cs="Times"/>
          <w:szCs w:val="22"/>
        </w:rPr>
        <w:t xml:space="preserve">preferred for UE-B’s transmission </w:t>
      </w:r>
      <w:r w:rsidR="009F0271">
        <w:rPr>
          <w:rFonts w:cs="Times"/>
          <w:szCs w:val="22"/>
        </w:rPr>
        <w:t xml:space="preserve">should be consistent with the traffic requirement of UE-B, including reservation interval, remaining PDB, and number of sub-channels, otherwise the resources cannot be used by UE-B. </w:t>
      </w:r>
      <w:r w:rsidR="003B0452">
        <w:rPr>
          <w:rFonts w:cs="Times"/>
          <w:szCs w:val="22"/>
        </w:rPr>
        <w:t>Hence this condition should be supported.</w:t>
      </w:r>
    </w:p>
    <w:p w14:paraId="3AB7622F" w14:textId="50982151" w:rsidR="00774E88" w:rsidRDefault="006C6535"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additional condition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038B87D3" w14:textId="4E94E269" w:rsidR="006C6535" w:rsidRPr="006C6535" w:rsidRDefault="006C6535" w:rsidP="000D5DDA">
      <w:pPr>
        <w:pStyle w:val="af8"/>
        <w:numPr>
          <w:ilvl w:val="2"/>
          <w:numId w:val="18"/>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1AE65A49" w14:textId="77777777" w:rsidR="006C6535" w:rsidRPr="006C6535" w:rsidRDefault="006C6535" w:rsidP="000D5DDA">
      <w:pPr>
        <w:pStyle w:val="af8"/>
        <w:numPr>
          <w:ilvl w:val="3"/>
          <w:numId w:val="20"/>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18F94C01" w14:textId="77777777" w:rsidR="00286702" w:rsidRDefault="00286702" w:rsidP="00DD757D">
      <w:pPr>
        <w:spacing w:afterLines="50" w:after="120"/>
        <w:rPr>
          <w:rFonts w:eastAsiaTheme="minorEastAsia"/>
          <w:sz w:val="22"/>
          <w:szCs w:val="22"/>
          <w:lang w:eastAsia="zh-CN"/>
        </w:rPr>
      </w:pPr>
    </w:p>
    <w:p w14:paraId="13DD3787" w14:textId="7FF0C542" w:rsidR="009E55A6" w:rsidRPr="006A25B1" w:rsidRDefault="009E55A6" w:rsidP="00E33F2B">
      <w:pPr>
        <w:outlineLvl w:val="3"/>
        <w:rPr>
          <w:b/>
          <w:bCs/>
          <w:sz w:val="22"/>
          <w:szCs w:val="22"/>
          <w:u w:val="single"/>
        </w:rPr>
      </w:pPr>
      <w:r w:rsidRPr="006A25B1">
        <w:rPr>
          <w:rFonts w:hint="eastAsia"/>
          <w:b/>
          <w:bCs/>
          <w:sz w:val="22"/>
          <w:szCs w:val="22"/>
          <w:u w:val="single"/>
        </w:rPr>
        <w:t>W</w:t>
      </w:r>
      <w:r w:rsidRPr="006A25B1">
        <w:rPr>
          <w:b/>
          <w:bCs/>
          <w:sz w:val="22"/>
          <w:szCs w:val="22"/>
          <w:u w:val="single"/>
        </w:rPr>
        <w:t>hen UE-A sends “a set of resources”</w:t>
      </w:r>
    </w:p>
    <w:p w14:paraId="0BB283BF" w14:textId="77777777" w:rsidR="006A25B1" w:rsidRDefault="006A25B1" w:rsidP="009E55A6">
      <w:pPr>
        <w:rPr>
          <w:rFonts w:eastAsiaTheme="minorEastAsia"/>
          <w:sz w:val="22"/>
          <w:szCs w:val="22"/>
          <w:lang w:eastAsia="zh-CN"/>
        </w:rPr>
      </w:pPr>
    </w:p>
    <w:p w14:paraId="02F973A7" w14:textId="0FEFB72C" w:rsidR="009F154A" w:rsidRDefault="006B4EE2" w:rsidP="009E55A6">
      <w:pPr>
        <w:rPr>
          <w:rFonts w:eastAsiaTheme="minorEastAsia"/>
          <w:sz w:val="22"/>
          <w:szCs w:val="22"/>
          <w:lang w:eastAsia="zh-CN"/>
        </w:rPr>
      </w:pPr>
      <w:r>
        <w:rPr>
          <w:rFonts w:eastAsiaTheme="minorEastAsia"/>
          <w:sz w:val="22"/>
          <w:szCs w:val="22"/>
          <w:lang w:eastAsia="zh-CN"/>
        </w:rPr>
        <w:t>In scheme 1,</w:t>
      </w:r>
      <w:r w:rsidR="00C64116">
        <w:rPr>
          <w:rFonts w:eastAsiaTheme="minorEastAsia"/>
          <w:sz w:val="22"/>
          <w:szCs w:val="22"/>
          <w:lang w:eastAsia="zh-CN"/>
        </w:rPr>
        <w:t xml:space="preserve"> </w:t>
      </w:r>
      <w:r w:rsidR="005312C5">
        <w:rPr>
          <w:rFonts w:eastAsiaTheme="minorEastAsia"/>
          <w:sz w:val="22"/>
          <w:szCs w:val="22"/>
          <w:lang w:eastAsia="zh-CN"/>
        </w:rPr>
        <w:t>for inter-UE coordination triggered by explicit request, a</w:t>
      </w:r>
      <w:r w:rsidR="009E55A6">
        <w:rPr>
          <w:rFonts w:eastAsiaTheme="minorEastAsia"/>
          <w:sz w:val="22"/>
          <w:szCs w:val="22"/>
          <w:lang w:eastAsia="zh-CN"/>
        </w:rPr>
        <w:t xml:space="preserve">s </w:t>
      </w:r>
      <w:r w:rsidR="005312C5">
        <w:rPr>
          <w:rFonts w:eastAsiaTheme="minorEastAsia"/>
          <w:sz w:val="22"/>
          <w:szCs w:val="22"/>
          <w:lang w:eastAsia="zh-CN"/>
        </w:rPr>
        <w:t>the coordination information</w:t>
      </w:r>
      <w:r w:rsidR="009E55A6">
        <w:rPr>
          <w:rFonts w:eastAsiaTheme="minorEastAsia"/>
          <w:sz w:val="22"/>
          <w:szCs w:val="22"/>
          <w:lang w:eastAsia="zh-CN"/>
        </w:rPr>
        <w:t xml:space="preserve"> </w:t>
      </w:r>
      <w:r w:rsidR="005312C5">
        <w:rPr>
          <w:rFonts w:eastAsiaTheme="minorEastAsia"/>
          <w:sz w:val="22"/>
          <w:szCs w:val="22"/>
          <w:lang w:eastAsia="zh-CN"/>
        </w:rPr>
        <w:t>is</w:t>
      </w:r>
      <w:r w:rsidR="009E55A6">
        <w:rPr>
          <w:rFonts w:eastAsiaTheme="minorEastAsia"/>
          <w:sz w:val="22"/>
          <w:szCs w:val="22"/>
          <w:lang w:eastAsia="zh-CN"/>
        </w:rPr>
        <w:t xml:space="preserve"> </w:t>
      </w:r>
      <w:r w:rsidR="009F154A">
        <w:rPr>
          <w:rFonts w:eastAsiaTheme="minorEastAsia" w:hint="eastAsia"/>
          <w:sz w:val="22"/>
          <w:szCs w:val="22"/>
          <w:lang w:eastAsia="zh-CN"/>
        </w:rPr>
        <w:t>used</w:t>
      </w:r>
      <w:r w:rsidR="009F154A">
        <w:rPr>
          <w:rFonts w:eastAsiaTheme="minorEastAsia"/>
          <w:sz w:val="22"/>
          <w:szCs w:val="22"/>
          <w:lang w:eastAsia="zh-CN"/>
        </w:rPr>
        <w:t xml:space="preserve"> </w:t>
      </w:r>
      <w:r w:rsidR="009E55A6">
        <w:rPr>
          <w:rFonts w:eastAsiaTheme="minorEastAsia"/>
          <w:sz w:val="22"/>
          <w:szCs w:val="22"/>
          <w:lang w:eastAsia="zh-CN"/>
        </w:rPr>
        <w:t xml:space="preserve">for </w:t>
      </w:r>
      <w:r w:rsidR="009F154A">
        <w:rPr>
          <w:rFonts w:eastAsiaTheme="minorEastAsia"/>
          <w:sz w:val="22"/>
          <w:szCs w:val="22"/>
          <w:lang w:eastAsia="zh-CN"/>
        </w:rPr>
        <w:t>the</w:t>
      </w:r>
      <w:r w:rsidR="009E55A6">
        <w:rPr>
          <w:rFonts w:eastAsiaTheme="minorEastAsia"/>
          <w:sz w:val="22"/>
          <w:szCs w:val="22"/>
          <w:lang w:eastAsia="zh-CN"/>
        </w:rPr>
        <w:t xml:space="preserve"> resource selection </w:t>
      </w:r>
      <w:r w:rsidR="008008A7">
        <w:rPr>
          <w:rFonts w:eastAsiaTheme="minorEastAsia"/>
          <w:sz w:val="22"/>
          <w:szCs w:val="22"/>
          <w:lang w:eastAsia="zh-CN"/>
        </w:rPr>
        <w:t xml:space="preserve">of UE-B, </w:t>
      </w:r>
      <w:r w:rsidR="008C283A">
        <w:rPr>
          <w:rFonts w:eastAsiaTheme="minorEastAsia"/>
          <w:sz w:val="22"/>
          <w:szCs w:val="22"/>
          <w:lang w:eastAsia="zh-CN"/>
        </w:rPr>
        <w:t xml:space="preserve">and when UE-A received the explicit request resource reselection may </w:t>
      </w:r>
      <w:r w:rsidR="005312C5">
        <w:rPr>
          <w:rFonts w:eastAsiaTheme="minorEastAsia"/>
          <w:sz w:val="22"/>
          <w:szCs w:val="22"/>
          <w:lang w:eastAsia="zh-CN"/>
        </w:rPr>
        <w:t xml:space="preserve">have </w:t>
      </w:r>
      <w:r w:rsidR="008C283A">
        <w:rPr>
          <w:rFonts w:eastAsiaTheme="minorEastAsia"/>
          <w:sz w:val="22"/>
          <w:szCs w:val="22"/>
          <w:lang w:eastAsia="zh-CN"/>
        </w:rPr>
        <w:t xml:space="preserve">already been triggered at UE-B, </w:t>
      </w:r>
      <w:r w:rsidR="008008A7">
        <w:rPr>
          <w:rFonts w:eastAsiaTheme="minorEastAsia"/>
          <w:sz w:val="22"/>
          <w:szCs w:val="22"/>
          <w:lang w:eastAsia="zh-CN"/>
        </w:rPr>
        <w:t>UE-A should send the resource set to UE-B as soon as it determines the set</w:t>
      </w:r>
      <w:r w:rsidR="006A25B1">
        <w:rPr>
          <w:rFonts w:eastAsiaTheme="minorEastAsia"/>
          <w:sz w:val="22"/>
          <w:szCs w:val="22"/>
          <w:lang w:eastAsia="zh-CN"/>
        </w:rPr>
        <w:t>, e.g.</w:t>
      </w:r>
      <w:r w:rsidR="002760CF">
        <w:rPr>
          <w:rFonts w:eastAsiaTheme="minorEastAsia"/>
          <w:sz w:val="22"/>
          <w:szCs w:val="22"/>
          <w:lang w:eastAsia="zh-CN"/>
        </w:rPr>
        <w:t>,</w:t>
      </w:r>
      <w:r w:rsidR="006A25B1">
        <w:rPr>
          <w:rFonts w:eastAsiaTheme="minorEastAsia"/>
          <w:sz w:val="22"/>
          <w:szCs w:val="22"/>
          <w:lang w:eastAsia="zh-CN"/>
        </w:rPr>
        <w:t xml:space="preserve"> </w:t>
      </w:r>
      <w:r w:rsidR="000E3B52">
        <w:rPr>
          <w:rFonts w:eastAsiaTheme="minorEastAsia"/>
          <w:sz w:val="22"/>
          <w:szCs w:val="22"/>
          <w:lang w:eastAsia="zh-CN"/>
        </w:rPr>
        <w:t xml:space="preserve">at most </w:t>
      </w:r>
      <w:r w:rsidR="006A25B1">
        <w:rPr>
          <w:rFonts w:eastAsiaTheme="minorEastAsia"/>
          <w:sz w:val="22"/>
          <w:szCs w:val="22"/>
          <w:lang w:eastAsia="zh-CN"/>
        </w:rPr>
        <w:t xml:space="preserve">N slots after it receives the triggering </w:t>
      </w:r>
      <w:r w:rsidR="009F154A">
        <w:rPr>
          <w:rFonts w:eastAsiaTheme="minorEastAsia"/>
          <w:sz w:val="22"/>
          <w:szCs w:val="22"/>
          <w:lang w:eastAsia="zh-CN"/>
        </w:rPr>
        <w:t>request</w:t>
      </w:r>
      <w:r w:rsidR="006A25B1">
        <w:rPr>
          <w:rFonts w:eastAsiaTheme="minorEastAsia"/>
          <w:sz w:val="22"/>
          <w:szCs w:val="22"/>
          <w:lang w:eastAsia="zh-CN"/>
        </w:rPr>
        <w:t xml:space="preserve"> from UE-B.</w:t>
      </w:r>
    </w:p>
    <w:p w14:paraId="104F3ECA" w14:textId="77777777" w:rsidR="005312C5" w:rsidRDefault="005312C5" w:rsidP="009E55A6">
      <w:pPr>
        <w:rPr>
          <w:rFonts w:eastAsiaTheme="minorEastAsia"/>
          <w:sz w:val="22"/>
          <w:szCs w:val="22"/>
          <w:lang w:eastAsia="zh-CN"/>
        </w:rPr>
      </w:pPr>
    </w:p>
    <w:p w14:paraId="17C157D7" w14:textId="11560F7D" w:rsidR="009E55A6" w:rsidRDefault="006A25B1" w:rsidP="009E55A6">
      <w:pPr>
        <w:rPr>
          <w:rFonts w:eastAsiaTheme="minorEastAsia"/>
          <w:sz w:val="22"/>
          <w:szCs w:val="22"/>
          <w:lang w:eastAsia="zh-CN"/>
        </w:rPr>
      </w:pPr>
      <w:r>
        <w:rPr>
          <w:rFonts w:eastAsiaTheme="minorEastAsia"/>
          <w:sz w:val="22"/>
          <w:szCs w:val="22"/>
          <w:lang w:eastAsia="zh-CN"/>
        </w:rPr>
        <w:t xml:space="preserve">If UE-A </w:t>
      </w:r>
      <w:r w:rsidR="006B4EE2">
        <w:rPr>
          <w:rFonts w:eastAsiaTheme="minorEastAsia"/>
          <w:sz w:val="22"/>
          <w:szCs w:val="22"/>
          <w:lang w:eastAsia="zh-CN"/>
        </w:rPr>
        <w:t>sends</w:t>
      </w:r>
      <w:r>
        <w:rPr>
          <w:rFonts w:eastAsiaTheme="minorEastAsia"/>
          <w:sz w:val="22"/>
          <w:szCs w:val="22"/>
          <w:lang w:eastAsia="zh-CN"/>
        </w:rPr>
        <w:t xml:space="preserve"> “a set of resources” </w:t>
      </w:r>
      <w:r w:rsidR="009F154A">
        <w:rPr>
          <w:rFonts w:eastAsiaTheme="minorEastAsia"/>
          <w:sz w:val="22"/>
          <w:szCs w:val="22"/>
          <w:lang w:eastAsia="zh-CN"/>
        </w:rPr>
        <w:t>based on conditions other than explicit request</w:t>
      </w:r>
      <w:r>
        <w:rPr>
          <w:rFonts w:eastAsiaTheme="minorEastAsia"/>
          <w:sz w:val="22"/>
          <w:szCs w:val="22"/>
          <w:lang w:eastAsia="zh-CN"/>
        </w:rPr>
        <w:t xml:space="preserve">, </w:t>
      </w:r>
      <w:r w:rsidR="005312C5">
        <w:rPr>
          <w:rFonts w:eastAsiaTheme="minorEastAsia"/>
          <w:sz w:val="22"/>
          <w:szCs w:val="22"/>
          <w:lang w:eastAsia="zh-CN"/>
        </w:rPr>
        <w:t>as discussed above, the condition should be the identification of resource conflict on resources reserved by UE-B. In this case, the coordination information is used by UE-B for pre-emption checking, therefore the coordination information should be sent not late than m-T3, where m is the first resource reserved by UE-B and with resource conflict identified</w:t>
      </w:r>
      <w:r>
        <w:rPr>
          <w:rFonts w:eastAsiaTheme="minorEastAsia"/>
          <w:sz w:val="22"/>
          <w:szCs w:val="22"/>
          <w:lang w:eastAsia="zh-CN"/>
        </w:rPr>
        <w:t>.</w:t>
      </w:r>
      <w:r w:rsidR="00333732">
        <w:rPr>
          <w:rFonts w:eastAsiaTheme="minorEastAsia"/>
          <w:sz w:val="22"/>
          <w:szCs w:val="22"/>
          <w:lang w:eastAsia="zh-CN"/>
        </w:rPr>
        <w:t xml:space="preserve"> </w:t>
      </w:r>
    </w:p>
    <w:p w14:paraId="022BD573" w14:textId="77777777" w:rsidR="001A5F3E" w:rsidRDefault="001A5F3E" w:rsidP="001A5F3E">
      <w:pPr>
        <w:pStyle w:val="a0"/>
        <w:rPr>
          <w:rFonts w:eastAsia="宋体"/>
          <w:b/>
          <w:sz w:val="22"/>
          <w:szCs w:val="22"/>
          <w:lang w:eastAsia="zh-CN"/>
        </w:rPr>
      </w:pPr>
    </w:p>
    <w:p w14:paraId="077B1D6A" w14:textId="4BF78AD7" w:rsidR="001A4B46" w:rsidRPr="00BE5A9B" w:rsidRDefault="001A4B46"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p>
    <w:p w14:paraId="66A84E61" w14:textId="7F8B12CF" w:rsidR="001A5F3E" w:rsidRDefault="009F154A" w:rsidP="000D5DDA">
      <w:pPr>
        <w:pStyle w:val="a0"/>
        <w:numPr>
          <w:ilvl w:val="1"/>
          <w:numId w:val="13"/>
        </w:numPr>
        <w:rPr>
          <w:rFonts w:eastAsia="宋体"/>
          <w:b/>
          <w:sz w:val="22"/>
          <w:szCs w:val="22"/>
          <w:lang w:eastAsia="zh-CN"/>
        </w:rPr>
      </w:pPr>
      <w:r>
        <w:rPr>
          <w:rFonts w:eastAsia="宋体"/>
          <w:b/>
          <w:sz w:val="22"/>
          <w:szCs w:val="22"/>
          <w:lang w:eastAsia="zh-CN"/>
        </w:rPr>
        <w:t>For inter-UE coordination triggered by explicit request</w:t>
      </w:r>
      <w:r w:rsidR="001A4B46">
        <w:rPr>
          <w:rFonts w:eastAsia="宋体"/>
          <w:b/>
          <w:sz w:val="22"/>
          <w:szCs w:val="22"/>
          <w:lang w:eastAsia="zh-CN"/>
        </w:rPr>
        <w:t xml:space="preserve">, </w:t>
      </w:r>
      <w:r>
        <w:rPr>
          <w:rFonts w:eastAsia="宋体"/>
          <w:b/>
          <w:sz w:val="22"/>
          <w:szCs w:val="22"/>
          <w:lang w:eastAsia="zh-CN"/>
        </w:rPr>
        <w:t>UE-A</w:t>
      </w:r>
      <w:r w:rsidR="001A4B46">
        <w:rPr>
          <w:rFonts w:eastAsia="宋体"/>
          <w:b/>
          <w:sz w:val="22"/>
          <w:szCs w:val="22"/>
          <w:lang w:eastAsia="zh-CN"/>
        </w:rPr>
        <w:t xml:space="preserve"> should send the </w:t>
      </w:r>
      <w:r w:rsidR="00E5156B">
        <w:rPr>
          <w:rFonts w:eastAsia="宋体"/>
          <w:b/>
          <w:sz w:val="22"/>
          <w:szCs w:val="22"/>
          <w:lang w:eastAsia="zh-CN"/>
        </w:rPr>
        <w:t>inter-UE coordination</w:t>
      </w:r>
      <w:r w:rsidR="001A4B46">
        <w:rPr>
          <w:rFonts w:eastAsia="宋体"/>
          <w:b/>
          <w:sz w:val="22"/>
          <w:szCs w:val="22"/>
          <w:lang w:eastAsia="zh-CN"/>
        </w:rPr>
        <w:t xml:space="preserve"> to UE-B </w:t>
      </w:r>
      <w:r w:rsidR="003D470E">
        <w:rPr>
          <w:rFonts w:eastAsia="宋体"/>
          <w:b/>
          <w:sz w:val="22"/>
          <w:szCs w:val="22"/>
          <w:lang w:eastAsia="zh-CN"/>
        </w:rPr>
        <w:t xml:space="preserve">in </w:t>
      </w:r>
      <w:r w:rsidR="00786066">
        <w:rPr>
          <w:rFonts w:eastAsia="宋体"/>
          <w:b/>
          <w:sz w:val="22"/>
          <w:szCs w:val="22"/>
          <w:lang w:eastAsia="zh-CN"/>
        </w:rPr>
        <w:t>N</w:t>
      </w:r>
      <w:r w:rsidR="003D470E">
        <w:rPr>
          <w:rFonts w:eastAsia="宋体"/>
          <w:b/>
          <w:sz w:val="22"/>
          <w:szCs w:val="22"/>
          <w:lang w:eastAsia="zh-CN"/>
        </w:rPr>
        <w:t xml:space="preserve"> slots after</w:t>
      </w:r>
      <w:r w:rsidR="001A4B46">
        <w:rPr>
          <w:rFonts w:eastAsia="宋体"/>
          <w:b/>
          <w:sz w:val="22"/>
          <w:szCs w:val="22"/>
          <w:lang w:eastAsia="zh-CN"/>
        </w:rPr>
        <w:t xml:space="preserve"> it determines the resource set;</w:t>
      </w:r>
    </w:p>
    <w:p w14:paraId="559DE1EB" w14:textId="1187EC7A" w:rsidR="003D470E" w:rsidRDefault="003D470E" w:rsidP="000D5DDA">
      <w:pPr>
        <w:pStyle w:val="a0"/>
        <w:numPr>
          <w:ilvl w:val="2"/>
          <w:numId w:val="13"/>
        </w:numPr>
        <w:rPr>
          <w:rFonts w:eastAsia="宋体"/>
          <w:b/>
          <w:sz w:val="22"/>
          <w:szCs w:val="22"/>
          <w:lang w:eastAsia="zh-CN"/>
        </w:rPr>
      </w:pPr>
      <w:r>
        <w:rPr>
          <w:rFonts w:eastAsia="宋体"/>
          <w:b/>
          <w:sz w:val="22"/>
          <w:szCs w:val="22"/>
          <w:lang w:eastAsia="zh-CN"/>
        </w:rPr>
        <w:t xml:space="preserve">FFS the value of </w:t>
      </w:r>
      <w:r w:rsidR="00786066">
        <w:rPr>
          <w:rFonts w:eastAsia="宋体"/>
          <w:b/>
          <w:sz w:val="22"/>
          <w:szCs w:val="22"/>
          <w:lang w:eastAsia="zh-CN"/>
        </w:rPr>
        <w:t>N</w:t>
      </w:r>
      <w:r>
        <w:rPr>
          <w:rFonts w:eastAsia="宋体"/>
          <w:b/>
          <w:sz w:val="22"/>
          <w:szCs w:val="22"/>
          <w:lang w:eastAsia="zh-CN"/>
        </w:rPr>
        <w:t>.</w:t>
      </w:r>
    </w:p>
    <w:p w14:paraId="5DD9A8C1" w14:textId="2735D5C1" w:rsidR="001A5F3E" w:rsidRPr="001A4B46" w:rsidRDefault="009F154A" w:rsidP="000D5DDA">
      <w:pPr>
        <w:pStyle w:val="a0"/>
        <w:numPr>
          <w:ilvl w:val="1"/>
          <w:numId w:val="13"/>
        </w:numPr>
        <w:rPr>
          <w:rFonts w:eastAsia="宋体"/>
          <w:b/>
          <w:sz w:val="22"/>
          <w:szCs w:val="22"/>
          <w:lang w:eastAsia="zh-CN"/>
        </w:rPr>
      </w:pPr>
      <w:r>
        <w:rPr>
          <w:rFonts w:eastAsia="宋体"/>
          <w:b/>
          <w:sz w:val="22"/>
          <w:szCs w:val="22"/>
          <w:lang w:eastAsia="zh-CN"/>
        </w:rPr>
        <w:t>For inter-UE coordination triggered by conditions other than explicit request</w:t>
      </w:r>
      <w:r w:rsidR="001A4B46">
        <w:rPr>
          <w:rFonts w:eastAsia="宋体"/>
          <w:b/>
          <w:sz w:val="22"/>
          <w:szCs w:val="22"/>
          <w:lang w:eastAsia="zh-CN"/>
        </w:rPr>
        <w:t xml:space="preserve">, it should send the </w:t>
      </w:r>
      <w:r w:rsidR="006E5253">
        <w:rPr>
          <w:rFonts w:eastAsia="宋体"/>
          <w:b/>
          <w:sz w:val="22"/>
          <w:szCs w:val="22"/>
          <w:lang w:eastAsia="zh-CN"/>
        </w:rPr>
        <w:t>inter-UE coordination information</w:t>
      </w:r>
      <w:r w:rsidR="001A4B46">
        <w:rPr>
          <w:rFonts w:eastAsia="宋体"/>
          <w:b/>
          <w:sz w:val="22"/>
          <w:szCs w:val="22"/>
          <w:lang w:eastAsia="zh-CN"/>
        </w:rPr>
        <w:t xml:space="preserve"> to UE-B </w:t>
      </w:r>
      <w:r w:rsidR="006E5253">
        <w:rPr>
          <w:rFonts w:eastAsia="宋体"/>
          <w:b/>
          <w:sz w:val="22"/>
          <w:szCs w:val="22"/>
          <w:lang w:eastAsia="zh-CN"/>
        </w:rPr>
        <w:t xml:space="preserve">not late than m-T3, </w:t>
      </w:r>
      <w:r w:rsidR="006E5253" w:rsidRPr="006E5253">
        <w:rPr>
          <w:rFonts w:eastAsia="宋体"/>
          <w:b/>
          <w:sz w:val="22"/>
          <w:szCs w:val="22"/>
          <w:lang w:eastAsia="zh-CN"/>
        </w:rPr>
        <w:t>where m is the first resource reserved by UE-B and with resource conflict identified.</w:t>
      </w:r>
    </w:p>
    <w:p w14:paraId="4F3A4805" w14:textId="6ADE847E" w:rsidR="009E55A6" w:rsidRDefault="00D604D3" w:rsidP="009A724D">
      <w:pPr>
        <w:pStyle w:val="a0"/>
        <w:rPr>
          <w:rFonts w:eastAsia="宋体"/>
          <w:b/>
          <w:sz w:val="22"/>
          <w:szCs w:val="22"/>
          <w:lang w:eastAsia="zh-CN"/>
        </w:rPr>
      </w:pPr>
      <w:r>
        <w:rPr>
          <w:rFonts w:eastAsia="宋体" w:hint="eastAsia"/>
          <w:b/>
          <w:sz w:val="22"/>
          <w:szCs w:val="22"/>
          <w:lang w:eastAsia="zh-CN"/>
        </w:rPr>
        <w:t xml:space="preserve"> </w:t>
      </w:r>
      <w:r>
        <w:rPr>
          <w:rFonts w:eastAsia="宋体"/>
          <w:b/>
          <w:sz w:val="22"/>
          <w:szCs w:val="22"/>
          <w:lang w:eastAsia="zh-CN"/>
        </w:rPr>
        <w:t xml:space="preserve">  </w:t>
      </w:r>
    </w:p>
    <w:p w14:paraId="429499EB" w14:textId="1F930629" w:rsidR="00873CF4" w:rsidRDefault="00625ABE" w:rsidP="00E33F2B">
      <w:pPr>
        <w:outlineLvl w:val="3"/>
        <w:rPr>
          <w:b/>
          <w:bCs/>
          <w:sz w:val="22"/>
          <w:szCs w:val="22"/>
          <w:u w:val="single"/>
        </w:rPr>
      </w:pPr>
      <w:r w:rsidRPr="00625ABE">
        <w:rPr>
          <w:rFonts w:hint="eastAsia"/>
          <w:b/>
          <w:bCs/>
          <w:sz w:val="22"/>
          <w:szCs w:val="22"/>
          <w:u w:val="single"/>
        </w:rPr>
        <w:t>S</w:t>
      </w:r>
      <w:r w:rsidRPr="00625ABE">
        <w:rPr>
          <w:b/>
          <w:bCs/>
          <w:sz w:val="22"/>
          <w:szCs w:val="22"/>
          <w:u w:val="single"/>
        </w:rPr>
        <w:t>ingling of “</w:t>
      </w:r>
      <w:r w:rsidR="00826057">
        <w:rPr>
          <w:b/>
          <w:bCs/>
          <w:sz w:val="22"/>
          <w:szCs w:val="22"/>
          <w:u w:val="single"/>
        </w:rPr>
        <w:t>coordination information</w:t>
      </w:r>
      <w:r w:rsidRPr="00625ABE">
        <w:rPr>
          <w:b/>
          <w:bCs/>
          <w:sz w:val="22"/>
          <w:szCs w:val="22"/>
          <w:u w:val="single"/>
        </w:rPr>
        <w:t>”</w:t>
      </w:r>
    </w:p>
    <w:p w14:paraId="26790FD6" w14:textId="77777777" w:rsidR="00D96C18" w:rsidRDefault="00D96C18" w:rsidP="00D96C18">
      <w:pPr>
        <w:rPr>
          <w:sz w:val="22"/>
          <w:szCs w:val="22"/>
        </w:rPr>
      </w:pPr>
    </w:p>
    <w:p w14:paraId="0343C5E3" w14:textId="5C543C47" w:rsidR="00D96C18" w:rsidRDefault="00D96C18" w:rsidP="00D96C18">
      <w:pPr>
        <w:rPr>
          <w:sz w:val="22"/>
          <w:szCs w:val="22"/>
        </w:rPr>
      </w:pPr>
      <w:r>
        <w:rPr>
          <w:sz w:val="22"/>
          <w:szCs w:val="22"/>
        </w:rPr>
        <w:t>Another issue for inter-UE coordination is how to indicate the</w:t>
      </w:r>
      <w:r w:rsidR="00826057">
        <w:rPr>
          <w:sz w:val="22"/>
          <w:szCs w:val="22"/>
        </w:rPr>
        <w:t xml:space="preserve"> coordination information</w:t>
      </w:r>
      <w:r>
        <w:rPr>
          <w:sz w:val="22"/>
          <w:szCs w:val="22"/>
        </w:rPr>
        <w:t xml:space="preserve"> from UE-A to UE-B. </w:t>
      </w:r>
      <w:r w:rsidR="00826057">
        <w:rPr>
          <w:sz w:val="22"/>
          <w:szCs w:val="22"/>
        </w:rPr>
        <w:t xml:space="preserve">For Scheme 1 the coordination information is a resource set. </w:t>
      </w:r>
      <w:r>
        <w:rPr>
          <w:sz w:val="22"/>
          <w:szCs w:val="22"/>
        </w:rPr>
        <w:t>In current mode 2 operation resource allocation related information are all conveyed in PSCCH such that other UE can identify the resources reserved by the UE based on PSCCH decoding only (i.e.</w:t>
      </w:r>
      <w:r w:rsidR="00DB5C46">
        <w:rPr>
          <w:sz w:val="22"/>
          <w:szCs w:val="22"/>
        </w:rPr>
        <w:t>,</w:t>
      </w:r>
      <w:r>
        <w:rPr>
          <w:sz w:val="22"/>
          <w:szCs w:val="22"/>
        </w:rPr>
        <w:t xml:space="preserve"> sensing). As Rel-17 UE is supposed to coexist with Rel-16 UE within the same resource pool the size of SCI format 1-A cannot be changed for indicating the </w:t>
      </w:r>
      <w:r w:rsidR="00826057">
        <w:rPr>
          <w:sz w:val="22"/>
          <w:szCs w:val="22"/>
        </w:rPr>
        <w:t>resource set</w:t>
      </w:r>
      <w:r>
        <w:rPr>
          <w:sz w:val="22"/>
          <w:szCs w:val="22"/>
        </w:rPr>
        <w:t xml:space="preserve">. And there are only 2-4 reserved bits in SCI 1-A, there is no room to indicate the </w:t>
      </w:r>
      <w:r w:rsidR="00826057">
        <w:rPr>
          <w:sz w:val="22"/>
          <w:szCs w:val="22"/>
        </w:rPr>
        <w:t>resource set</w:t>
      </w:r>
      <w:r>
        <w:rPr>
          <w:sz w:val="22"/>
          <w:szCs w:val="22"/>
        </w:rPr>
        <w:t xml:space="preserve"> with the existing SCI 1-A.</w:t>
      </w:r>
    </w:p>
    <w:p w14:paraId="74E43C18" w14:textId="77777777" w:rsidR="00AE6B1F" w:rsidRDefault="00AE6B1F" w:rsidP="00D96C18">
      <w:pPr>
        <w:rPr>
          <w:sz w:val="22"/>
          <w:szCs w:val="22"/>
        </w:rPr>
      </w:pPr>
    </w:p>
    <w:p w14:paraId="7B64F4F7" w14:textId="4232A21E" w:rsidR="00D96C18" w:rsidRDefault="00D96C18" w:rsidP="00D96C18">
      <w:pPr>
        <w:rPr>
          <w:rFonts w:eastAsiaTheme="minorEastAsia"/>
          <w:sz w:val="22"/>
          <w:szCs w:val="22"/>
          <w:lang w:eastAsia="zh-CN"/>
        </w:rPr>
      </w:pPr>
      <w:r>
        <w:rPr>
          <w:rFonts w:eastAsiaTheme="minorEastAsia" w:hint="eastAsia"/>
          <w:sz w:val="22"/>
          <w:szCs w:val="22"/>
          <w:lang w:eastAsia="zh-CN"/>
        </w:rPr>
        <w:t>N</w:t>
      </w:r>
      <w:r>
        <w:rPr>
          <w:rFonts w:eastAsiaTheme="minorEastAsia"/>
          <w:sz w:val="22"/>
          <w:szCs w:val="22"/>
          <w:lang w:eastAsia="zh-CN"/>
        </w:rPr>
        <w:t>R sidelink supports 2 stages SCI, and in Rel-16 two 2</w:t>
      </w:r>
      <w:r w:rsidRPr="00A248C4">
        <w:rPr>
          <w:rFonts w:eastAsiaTheme="minorEastAsia"/>
          <w:sz w:val="22"/>
          <w:szCs w:val="22"/>
          <w:vertAlign w:val="superscript"/>
          <w:lang w:eastAsia="zh-CN"/>
        </w:rPr>
        <w:t>nd</w:t>
      </w:r>
      <w:r>
        <w:rPr>
          <w:rFonts w:eastAsiaTheme="minorEastAsia"/>
          <w:sz w:val="22"/>
          <w:szCs w:val="22"/>
          <w:lang w:eastAsia="zh-CN"/>
        </w:rPr>
        <w:t xml:space="preserve"> stage SCI formats are specified,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 used by the transmitter is indicated in the corresponding first stage SCI. For forward compatibility there are 2 bits for 2</w:t>
      </w:r>
      <w:r w:rsidRPr="00A248C4">
        <w:rPr>
          <w:rFonts w:eastAsiaTheme="minorEastAsia"/>
          <w:sz w:val="22"/>
          <w:szCs w:val="22"/>
          <w:vertAlign w:val="superscript"/>
          <w:lang w:eastAsia="zh-CN"/>
        </w:rPr>
        <w:t>nd</w:t>
      </w:r>
      <w:r>
        <w:rPr>
          <w:rFonts w:eastAsiaTheme="minorEastAsia"/>
          <w:sz w:val="22"/>
          <w:szCs w:val="22"/>
          <w:lang w:eastAsia="zh-CN"/>
        </w:rPr>
        <w:t>-stage SCI format indication in SCI format 1-A, hence it is possible to introduce more 2</w:t>
      </w:r>
      <w:r w:rsidRPr="007D0C44">
        <w:rPr>
          <w:rFonts w:eastAsiaTheme="minorEastAsia"/>
          <w:sz w:val="22"/>
          <w:szCs w:val="22"/>
          <w:vertAlign w:val="superscript"/>
          <w:lang w:eastAsia="zh-CN"/>
        </w:rPr>
        <w:t>nd</w:t>
      </w:r>
      <w:r>
        <w:rPr>
          <w:rFonts w:eastAsiaTheme="minorEastAsia"/>
          <w:sz w:val="22"/>
          <w:szCs w:val="22"/>
          <w:lang w:eastAsia="zh-CN"/>
        </w:rPr>
        <w:t xml:space="preserve"> stage SCI formats in Rel-17 to indicate the resource</w:t>
      </w:r>
      <w:r w:rsidR="00826057">
        <w:rPr>
          <w:rFonts w:eastAsiaTheme="minorEastAsia"/>
          <w:sz w:val="22"/>
          <w:szCs w:val="22"/>
          <w:lang w:eastAsia="zh-CN"/>
        </w:rPr>
        <w:t xml:space="preserve"> set</w:t>
      </w:r>
      <w:r>
        <w:rPr>
          <w:rFonts w:eastAsiaTheme="minorEastAsia"/>
          <w:sz w:val="22"/>
          <w:szCs w:val="22"/>
          <w:lang w:eastAsia="zh-CN"/>
        </w:rPr>
        <w:t>.</w:t>
      </w:r>
      <w:r w:rsidR="001B6F90">
        <w:rPr>
          <w:rFonts w:eastAsiaTheme="minorEastAsia"/>
          <w:sz w:val="22"/>
          <w:szCs w:val="22"/>
          <w:lang w:eastAsia="zh-CN"/>
        </w:rPr>
        <w:t xml:space="preserve"> </w:t>
      </w:r>
    </w:p>
    <w:p w14:paraId="3D99460E" w14:textId="77777777" w:rsidR="00826057" w:rsidRDefault="00826057" w:rsidP="00D96C18">
      <w:pPr>
        <w:rPr>
          <w:rFonts w:eastAsiaTheme="minorEastAsia"/>
          <w:sz w:val="22"/>
          <w:szCs w:val="22"/>
          <w:lang w:eastAsia="zh-CN"/>
        </w:rPr>
      </w:pPr>
    </w:p>
    <w:p w14:paraId="6B16B33F" w14:textId="7F238F75" w:rsidR="00D96C18" w:rsidRDefault="00BE5A9B" w:rsidP="00D96C18">
      <w:pPr>
        <w:rPr>
          <w:rFonts w:eastAsiaTheme="minorEastAsia"/>
          <w:color w:val="000000" w:themeColor="text1"/>
          <w:sz w:val="22"/>
          <w:szCs w:val="22"/>
          <w:lang w:eastAsia="zh-CN"/>
        </w:rPr>
      </w:pPr>
      <w:r>
        <w:rPr>
          <w:rFonts w:eastAsiaTheme="minorEastAsia"/>
          <w:sz w:val="22"/>
          <w:szCs w:val="22"/>
          <w:lang w:eastAsia="zh-CN"/>
        </w:rPr>
        <w:t>T</w:t>
      </w:r>
      <w:r w:rsidR="00D96C18">
        <w:rPr>
          <w:rFonts w:eastAsiaTheme="minorEastAsia"/>
          <w:sz w:val="22"/>
          <w:szCs w:val="22"/>
          <w:lang w:eastAsia="zh-CN"/>
        </w:rPr>
        <w:t xml:space="preserve">here is PC5 RRC between transmitter and receiver in unicast, for </w:t>
      </w:r>
      <w:r w:rsidR="00A70DE9">
        <w:rPr>
          <w:rFonts w:eastAsiaTheme="minorEastAsia"/>
          <w:sz w:val="22"/>
          <w:szCs w:val="22"/>
          <w:lang w:eastAsia="zh-CN"/>
        </w:rPr>
        <w:t>the unicast</w:t>
      </w:r>
      <w:r w:rsidR="00D96C18">
        <w:rPr>
          <w:rFonts w:eastAsiaTheme="minorEastAsia"/>
          <w:sz w:val="22"/>
          <w:szCs w:val="22"/>
          <w:lang w:eastAsia="zh-CN"/>
        </w:rPr>
        <w:t xml:space="preserve"> scenario it is possible to indicate the </w:t>
      </w:r>
      <w:r w:rsidR="009603B9">
        <w:rPr>
          <w:rFonts w:eastAsiaTheme="minorEastAsia"/>
          <w:sz w:val="22"/>
          <w:szCs w:val="22"/>
          <w:lang w:eastAsia="zh-CN"/>
        </w:rPr>
        <w:t>“</w:t>
      </w:r>
      <w:r w:rsidR="00D96C18">
        <w:rPr>
          <w:rFonts w:eastAsiaTheme="minorEastAsia"/>
          <w:sz w:val="22"/>
          <w:szCs w:val="22"/>
          <w:lang w:eastAsia="zh-CN"/>
        </w:rPr>
        <w:t>set of resources</w:t>
      </w:r>
      <w:r w:rsidR="009603B9">
        <w:rPr>
          <w:rFonts w:eastAsiaTheme="minorEastAsia"/>
          <w:sz w:val="22"/>
          <w:szCs w:val="22"/>
          <w:lang w:eastAsia="zh-CN"/>
        </w:rPr>
        <w:t>”</w:t>
      </w:r>
      <w:r w:rsidR="00D96C18">
        <w:rPr>
          <w:rFonts w:eastAsiaTheme="minorEastAsia"/>
          <w:sz w:val="22"/>
          <w:szCs w:val="22"/>
          <w:lang w:eastAsia="zh-CN"/>
        </w:rPr>
        <w:t xml:space="preserve"> via PC5 RRC. Comparing to 2</w:t>
      </w:r>
      <w:r w:rsidR="00D96C18" w:rsidRPr="003117D1">
        <w:rPr>
          <w:rFonts w:eastAsiaTheme="minorEastAsia"/>
          <w:sz w:val="22"/>
          <w:szCs w:val="22"/>
          <w:vertAlign w:val="superscript"/>
          <w:lang w:eastAsia="zh-CN"/>
        </w:rPr>
        <w:t>n</w:t>
      </w:r>
      <w:r w:rsidR="00D96C18">
        <w:rPr>
          <w:rFonts w:eastAsiaTheme="minorEastAsia"/>
          <w:sz w:val="22"/>
          <w:szCs w:val="22"/>
          <w:vertAlign w:val="superscript"/>
          <w:lang w:eastAsia="zh-CN"/>
        </w:rPr>
        <w:t xml:space="preserve">d </w:t>
      </w:r>
      <w:r w:rsidR="00D96C18">
        <w:rPr>
          <w:rFonts w:eastAsiaTheme="minorEastAsia"/>
          <w:color w:val="000000" w:themeColor="text1"/>
          <w:sz w:val="22"/>
          <w:szCs w:val="22"/>
          <w:lang w:eastAsia="zh-CN"/>
        </w:rPr>
        <w:t xml:space="preserve">stage SCI, PC5 RRC can be more </w:t>
      </w:r>
      <w:r w:rsidR="00D96C18">
        <w:rPr>
          <w:rFonts w:eastAsiaTheme="minorEastAsia"/>
          <w:color w:val="000000" w:themeColor="text1"/>
          <w:sz w:val="22"/>
          <w:szCs w:val="22"/>
          <w:lang w:eastAsia="zh-CN"/>
        </w:rPr>
        <w:lastRenderedPageBreak/>
        <w:t>reliable and can avoid the specification efforts on new 2</w:t>
      </w:r>
      <w:r w:rsidR="00D96C18" w:rsidRPr="003117D1">
        <w:rPr>
          <w:rFonts w:eastAsiaTheme="minorEastAsia"/>
          <w:color w:val="000000" w:themeColor="text1"/>
          <w:sz w:val="22"/>
          <w:szCs w:val="22"/>
          <w:vertAlign w:val="superscript"/>
          <w:lang w:eastAsia="zh-CN"/>
        </w:rPr>
        <w:t>nd</w:t>
      </w:r>
      <w:r w:rsidR="00D96C18">
        <w:rPr>
          <w:rFonts w:eastAsiaTheme="minorEastAsia"/>
          <w:color w:val="000000" w:themeColor="text1"/>
          <w:sz w:val="22"/>
          <w:szCs w:val="22"/>
          <w:lang w:eastAsia="zh-CN"/>
        </w:rPr>
        <w:t xml:space="preserve"> stage SCI format design. The drawback is that PC5 RRC is relatively slow so that the set of resources cannot be updated frequently, a new PC5 RRC procedure needs to be specified by RAN2, and it cannot be used in scenarios without PC5 RRC.</w:t>
      </w:r>
    </w:p>
    <w:p w14:paraId="0818E4DA" w14:textId="278C1854" w:rsidR="002C3E4C" w:rsidRDefault="002C3E4C" w:rsidP="00D96C18">
      <w:pPr>
        <w:rPr>
          <w:rFonts w:eastAsiaTheme="minorEastAsia"/>
          <w:color w:val="000000" w:themeColor="text1"/>
          <w:sz w:val="22"/>
          <w:szCs w:val="22"/>
          <w:lang w:eastAsia="zh-CN"/>
        </w:rPr>
      </w:pPr>
    </w:p>
    <w:p w14:paraId="1C9ADDA3" w14:textId="23065887" w:rsidR="00BE5A9B" w:rsidRPr="00BE5A9B" w:rsidRDefault="00BE5A9B"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BE5A9B">
        <w:rPr>
          <w:rFonts w:ascii="Times New Roman" w:eastAsia="Times New Roman" w:hAnsi="Times New Roman" w:cs="Times New Roman"/>
          <w:b/>
          <w:bCs/>
          <w:color w:val="000000"/>
          <w:sz w:val="22"/>
          <w:szCs w:val="22"/>
        </w:rPr>
        <w:t>2</w:t>
      </w:r>
      <w:r w:rsidRPr="00BE5A9B">
        <w:rPr>
          <w:rFonts w:ascii="Times New Roman" w:eastAsia="Times New Roman" w:hAnsi="Times New Roman" w:cs="Times New Roman"/>
          <w:b/>
          <w:bCs/>
          <w:color w:val="000000"/>
          <w:sz w:val="22"/>
          <w:szCs w:val="22"/>
          <w:vertAlign w:val="superscript"/>
        </w:rPr>
        <w:t>nd</w:t>
      </w:r>
      <w:r w:rsidRPr="00BE5A9B">
        <w:rPr>
          <w:rFonts w:ascii="Times New Roman" w:eastAsia="Times New Roman" w:hAnsi="Times New Roman" w:cs="Times New Roman"/>
          <w:b/>
          <w:bCs/>
          <w:color w:val="000000"/>
          <w:sz w:val="22"/>
          <w:szCs w:val="22"/>
        </w:rPr>
        <w:t xml:space="preserve"> stage SCI</w:t>
      </w:r>
      <w:r>
        <w:rPr>
          <w:rFonts w:ascii="Times New Roman" w:eastAsia="Times New Roman" w:hAnsi="Times New Roman" w:cs="Times New Roman"/>
          <w:b/>
          <w:bCs/>
          <w:color w:val="000000"/>
          <w:sz w:val="22"/>
          <w:szCs w:val="22"/>
        </w:rPr>
        <w:t xml:space="preserve"> should be used to</w:t>
      </w:r>
      <w:r w:rsidRPr="00BE5A9B">
        <w:rPr>
          <w:rFonts w:ascii="Times New Roman" w:eastAsia="Times New Roman" w:hAnsi="Times New Roman" w:cs="Times New Roman"/>
          <w:b/>
          <w:bCs/>
          <w:color w:val="000000"/>
          <w:sz w:val="22"/>
          <w:szCs w:val="22"/>
        </w:rPr>
        <w:t xml:space="preserve"> indicate the “set of resources” in inter-UE coordination</w:t>
      </w:r>
      <w:r>
        <w:rPr>
          <w:rFonts w:ascii="Times New Roman" w:eastAsia="Times New Roman" w:hAnsi="Times New Roman" w:cs="Times New Roman"/>
          <w:b/>
          <w:bCs/>
          <w:color w:val="000000"/>
          <w:sz w:val="22"/>
          <w:szCs w:val="22"/>
        </w:rPr>
        <w:t xml:space="preserve"> Scheme 1</w:t>
      </w:r>
      <w:r w:rsidRPr="00BE5A9B">
        <w:rPr>
          <w:rFonts w:ascii="Times New Roman" w:eastAsia="Times New Roman" w:hAnsi="Times New Roman" w:cs="Times New Roman"/>
          <w:b/>
          <w:bCs/>
          <w:color w:val="000000"/>
          <w:sz w:val="22"/>
          <w:szCs w:val="22"/>
        </w:rPr>
        <w:t>.</w:t>
      </w:r>
    </w:p>
    <w:p w14:paraId="448E27D5" w14:textId="77777777" w:rsidR="00BE5A9B" w:rsidRPr="00BE5A9B" w:rsidRDefault="00BE5A9B" w:rsidP="00D96C18">
      <w:pPr>
        <w:rPr>
          <w:rFonts w:eastAsiaTheme="minorEastAsia"/>
          <w:color w:val="000000" w:themeColor="text1"/>
          <w:sz w:val="22"/>
          <w:szCs w:val="22"/>
          <w:lang w:eastAsia="zh-CN"/>
        </w:rPr>
      </w:pPr>
    </w:p>
    <w:p w14:paraId="0C9905E0" w14:textId="73B85EB3" w:rsidR="00625ABE" w:rsidRDefault="00DF6510" w:rsidP="00625ABE">
      <w:pPr>
        <w:rPr>
          <w:sz w:val="22"/>
          <w:szCs w:val="22"/>
        </w:rPr>
      </w:pPr>
      <w:r>
        <w:rPr>
          <w:sz w:val="22"/>
          <w:szCs w:val="22"/>
        </w:rPr>
        <w:t xml:space="preserve">As UE-A may have multiple transmitters, therefore in some cases UE-A may need to transmit </w:t>
      </w:r>
      <w:r w:rsidR="00447C04">
        <w:rPr>
          <w:sz w:val="22"/>
          <w:szCs w:val="22"/>
        </w:rPr>
        <w:t>“inter-UE coordination information”</w:t>
      </w:r>
      <w:r w:rsidR="00AF35D1">
        <w:rPr>
          <w:sz w:val="22"/>
          <w:szCs w:val="22"/>
        </w:rPr>
        <w:t xml:space="preserve"> </w:t>
      </w:r>
      <w:r>
        <w:rPr>
          <w:sz w:val="22"/>
          <w:szCs w:val="22"/>
        </w:rPr>
        <w:t xml:space="preserve">to multiple “UE-B”. For example, if </w:t>
      </w:r>
      <w:r w:rsidR="00010386">
        <w:rPr>
          <w:sz w:val="22"/>
          <w:szCs w:val="22"/>
        </w:rPr>
        <w:t xml:space="preserve">UE-A identifies </w:t>
      </w:r>
      <w:r>
        <w:rPr>
          <w:sz w:val="22"/>
          <w:szCs w:val="22"/>
        </w:rPr>
        <w:t xml:space="preserve">hidden node problem </w:t>
      </w:r>
      <w:r w:rsidR="00010386">
        <w:rPr>
          <w:sz w:val="22"/>
          <w:szCs w:val="22"/>
        </w:rPr>
        <w:t xml:space="preserve">on resources reserved by different </w:t>
      </w:r>
      <w:r w:rsidR="00D25BDF">
        <w:rPr>
          <w:sz w:val="22"/>
          <w:szCs w:val="22"/>
        </w:rPr>
        <w:t xml:space="preserve">Tx </w:t>
      </w:r>
      <w:r w:rsidR="00010386">
        <w:rPr>
          <w:sz w:val="22"/>
          <w:szCs w:val="22"/>
        </w:rPr>
        <w:t xml:space="preserve">UEs, it should be able </w:t>
      </w:r>
      <w:r w:rsidR="00DB5C46">
        <w:rPr>
          <w:sz w:val="22"/>
          <w:szCs w:val="22"/>
        </w:rPr>
        <w:t xml:space="preserve">to </w:t>
      </w:r>
      <w:r w:rsidR="00010386">
        <w:rPr>
          <w:sz w:val="22"/>
          <w:szCs w:val="22"/>
        </w:rPr>
        <w:t>transmit the sets of resources with a single signaling such as to avoid too frequent signaling transmission by UE-A.</w:t>
      </w:r>
    </w:p>
    <w:p w14:paraId="7CB4824A" w14:textId="2EFD6CA0" w:rsidR="00010386" w:rsidRDefault="00010386" w:rsidP="00625ABE">
      <w:pPr>
        <w:rPr>
          <w:b/>
          <w:bCs/>
          <w:sz w:val="22"/>
          <w:szCs w:val="22"/>
          <w:u w:val="single"/>
        </w:rPr>
      </w:pPr>
    </w:p>
    <w:p w14:paraId="7CA955CB" w14:textId="030734DE" w:rsidR="00010386" w:rsidRPr="006F3582" w:rsidRDefault="00D25BDF"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w:t>
      </w:r>
      <w:r w:rsidR="00010386" w:rsidRPr="006F3582">
        <w:rPr>
          <w:rFonts w:ascii="Times New Roman" w:eastAsia="Times New Roman" w:hAnsi="Times New Roman" w:cs="Times New Roman"/>
          <w:b/>
          <w:bCs/>
          <w:color w:val="000000"/>
          <w:sz w:val="22"/>
          <w:szCs w:val="22"/>
        </w:rPr>
        <w:t xml:space="preserve">sing a single signaling to transmit </w:t>
      </w:r>
      <w:r w:rsidR="00AF35D1" w:rsidRPr="006F3582">
        <w:rPr>
          <w:rFonts w:ascii="Times New Roman" w:eastAsia="Times New Roman" w:hAnsi="Times New Roman" w:cs="Times New Roman"/>
          <w:b/>
          <w:bCs/>
          <w:color w:val="000000"/>
          <w:sz w:val="22"/>
          <w:szCs w:val="22"/>
        </w:rPr>
        <w:t xml:space="preserve">one or </w:t>
      </w:r>
      <w:r w:rsidR="00010386" w:rsidRPr="006F3582">
        <w:rPr>
          <w:rFonts w:ascii="Times New Roman" w:eastAsia="Times New Roman" w:hAnsi="Times New Roman" w:cs="Times New Roman"/>
          <w:b/>
          <w:bCs/>
          <w:color w:val="000000"/>
          <w:sz w:val="22"/>
          <w:szCs w:val="22"/>
        </w:rPr>
        <w:t>multiple “</w:t>
      </w:r>
      <w:r w:rsidR="00447C04">
        <w:rPr>
          <w:rFonts w:ascii="Times New Roman" w:eastAsia="Times New Roman" w:hAnsi="Times New Roman" w:cs="Times New Roman"/>
          <w:b/>
          <w:bCs/>
          <w:color w:val="000000"/>
          <w:sz w:val="22"/>
          <w:szCs w:val="22"/>
        </w:rPr>
        <w:t>inter-UE coordination information</w:t>
      </w:r>
      <w:r w:rsidR="00010386" w:rsidRPr="006F3582">
        <w:rPr>
          <w:rFonts w:ascii="Times New Roman" w:eastAsia="Times New Roman" w:hAnsi="Times New Roman" w:cs="Times New Roman"/>
          <w:b/>
          <w:bCs/>
          <w:color w:val="000000"/>
          <w:sz w:val="22"/>
          <w:szCs w:val="22"/>
        </w:rPr>
        <w:t>”</w:t>
      </w:r>
      <w:r w:rsidRPr="006F3582">
        <w:rPr>
          <w:rFonts w:ascii="Times New Roman" w:eastAsia="Times New Roman" w:hAnsi="Times New Roman" w:cs="Times New Roman"/>
          <w:b/>
          <w:bCs/>
          <w:color w:val="000000"/>
          <w:sz w:val="22"/>
          <w:szCs w:val="22"/>
        </w:rPr>
        <w:t xml:space="preserve"> by UE-A</w:t>
      </w:r>
      <w:r w:rsidR="00010386" w:rsidRPr="006F3582">
        <w:rPr>
          <w:rFonts w:ascii="Times New Roman" w:eastAsia="Times New Roman" w:hAnsi="Times New Roman" w:cs="Times New Roman"/>
          <w:b/>
          <w:bCs/>
          <w:color w:val="000000"/>
          <w:sz w:val="22"/>
          <w:szCs w:val="22"/>
        </w:rPr>
        <w:t xml:space="preserve"> to multiple </w:t>
      </w:r>
      <w:r w:rsidRPr="006F3582">
        <w:rPr>
          <w:rFonts w:ascii="Times New Roman" w:eastAsia="Times New Roman" w:hAnsi="Times New Roman" w:cs="Times New Roman"/>
          <w:b/>
          <w:bCs/>
          <w:color w:val="000000"/>
          <w:sz w:val="22"/>
          <w:szCs w:val="22"/>
        </w:rPr>
        <w:t>UE-B should be supported</w:t>
      </w:r>
      <w:r w:rsidR="00010386" w:rsidRPr="006F3582">
        <w:rPr>
          <w:rFonts w:ascii="Times New Roman" w:eastAsia="Times New Roman" w:hAnsi="Times New Roman" w:cs="Times New Roman"/>
          <w:b/>
          <w:bCs/>
          <w:color w:val="000000"/>
          <w:sz w:val="22"/>
          <w:szCs w:val="22"/>
        </w:rPr>
        <w:t>.</w:t>
      </w:r>
    </w:p>
    <w:p w14:paraId="4B3CF5AA" w14:textId="06B1030E" w:rsidR="00010386" w:rsidRDefault="00010386" w:rsidP="00625ABE">
      <w:pPr>
        <w:rPr>
          <w:b/>
          <w:bCs/>
          <w:sz w:val="22"/>
          <w:szCs w:val="22"/>
          <w:u w:val="single"/>
        </w:rPr>
      </w:pPr>
    </w:p>
    <w:p w14:paraId="57CB26BE" w14:textId="60133C13" w:rsidR="00E47056" w:rsidRDefault="00213A3D" w:rsidP="00E47056">
      <w:pPr>
        <w:rPr>
          <w:sz w:val="22"/>
          <w:szCs w:val="22"/>
        </w:rPr>
      </w:pPr>
      <w:r>
        <w:rPr>
          <w:sz w:val="22"/>
          <w:szCs w:val="22"/>
        </w:rPr>
        <w:t>If “</w:t>
      </w:r>
      <w:r w:rsidR="00447C04" w:rsidRPr="00447C04">
        <w:rPr>
          <w:sz w:val="22"/>
          <w:szCs w:val="22"/>
        </w:rPr>
        <w:t>inter-UE coordination information</w:t>
      </w:r>
      <w:r>
        <w:rPr>
          <w:sz w:val="22"/>
          <w:szCs w:val="22"/>
        </w:rPr>
        <w:t>” is conveyed by 2</w:t>
      </w:r>
      <w:r w:rsidRPr="00213A3D">
        <w:rPr>
          <w:sz w:val="22"/>
          <w:szCs w:val="22"/>
          <w:vertAlign w:val="superscript"/>
        </w:rPr>
        <w:t>nd</w:t>
      </w:r>
      <w:r>
        <w:rPr>
          <w:sz w:val="22"/>
          <w:szCs w:val="22"/>
        </w:rPr>
        <w:t xml:space="preserve"> stage SCI, </w:t>
      </w:r>
      <w:r w:rsidR="00DB5C46">
        <w:rPr>
          <w:sz w:val="22"/>
          <w:szCs w:val="22"/>
        </w:rPr>
        <w:t>and</w:t>
      </w:r>
      <w:r>
        <w:rPr>
          <w:sz w:val="22"/>
          <w:szCs w:val="22"/>
        </w:rPr>
        <w:t xml:space="preserve"> UE-A has no appropriate resource for the transmission, </w:t>
      </w:r>
      <w:r w:rsidR="001668B8">
        <w:rPr>
          <w:sz w:val="22"/>
          <w:szCs w:val="22"/>
        </w:rPr>
        <w:t>resource reselection should be triggered</w:t>
      </w:r>
      <w:r w:rsidR="00DC1F0F">
        <w:rPr>
          <w:sz w:val="22"/>
          <w:szCs w:val="22"/>
        </w:rPr>
        <w:t>.</w:t>
      </w:r>
    </w:p>
    <w:p w14:paraId="21D519CD" w14:textId="794DBD0A" w:rsidR="00DC1F0F" w:rsidRDefault="00DC1F0F" w:rsidP="00E47056">
      <w:pPr>
        <w:rPr>
          <w:sz w:val="22"/>
          <w:szCs w:val="22"/>
        </w:rPr>
      </w:pPr>
    </w:p>
    <w:p w14:paraId="219255DE" w14:textId="721F1BCD" w:rsidR="00DC1F0F" w:rsidRPr="006F3582" w:rsidRDefault="001668B8"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 xml:space="preserve">The transmission </w:t>
      </w:r>
      <w:r w:rsidR="00E50FED" w:rsidRPr="006F3582">
        <w:rPr>
          <w:rFonts w:ascii="Times New Roman" w:eastAsia="Times New Roman" w:hAnsi="Times New Roman" w:cs="Times New Roman"/>
          <w:b/>
          <w:bCs/>
          <w:color w:val="000000"/>
          <w:sz w:val="22"/>
          <w:szCs w:val="22"/>
        </w:rPr>
        <w:t>of “</w:t>
      </w:r>
      <w:r w:rsidRPr="006F3582">
        <w:rPr>
          <w:rFonts w:ascii="Times New Roman" w:eastAsia="Times New Roman" w:hAnsi="Times New Roman" w:cs="Times New Roman"/>
          <w:b/>
          <w:bCs/>
          <w:color w:val="000000"/>
          <w:sz w:val="22"/>
          <w:szCs w:val="22"/>
        </w:rPr>
        <w:t xml:space="preserve">a </w:t>
      </w:r>
      <w:r w:rsidR="00DC1F0F" w:rsidRPr="006F3582">
        <w:rPr>
          <w:rFonts w:ascii="Times New Roman" w:eastAsia="Times New Roman" w:hAnsi="Times New Roman" w:cs="Times New Roman"/>
          <w:b/>
          <w:bCs/>
          <w:color w:val="000000"/>
          <w:sz w:val="22"/>
          <w:szCs w:val="22"/>
        </w:rPr>
        <w:t>set of resources”</w:t>
      </w:r>
      <w:r w:rsidRPr="006F3582">
        <w:rPr>
          <w:rFonts w:ascii="Times New Roman" w:eastAsia="Times New Roman" w:hAnsi="Times New Roman" w:cs="Times New Roman"/>
          <w:b/>
          <w:bCs/>
          <w:color w:val="000000"/>
          <w:sz w:val="22"/>
          <w:szCs w:val="22"/>
        </w:rPr>
        <w:t xml:space="preserve"> can trigger resource reselection at UE-A if it has no appropriate resource for the transmission</w:t>
      </w:r>
      <w:r w:rsidR="00DC1F0F" w:rsidRPr="006F3582">
        <w:rPr>
          <w:rFonts w:ascii="Times New Roman" w:eastAsia="Times New Roman" w:hAnsi="Times New Roman" w:cs="Times New Roman"/>
          <w:b/>
          <w:bCs/>
          <w:color w:val="000000"/>
          <w:sz w:val="22"/>
          <w:szCs w:val="22"/>
        </w:rPr>
        <w:t>.</w:t>
      </w:r>
    </w:p>
    <w:p w14:paraId="5E4FB0A9" w14:textId="231B1C63" w:rsidR="00873CF4" w:rsidRDefault="00873CF4" w:rsidP="00625ABE">
      <w:pPr>
        <w:rPr>
          <w:b/>
          <w:bCs/>
          <w:sz w:val="22"/>
          <w:szCs w:val="22"/>
          <w:u w:val="single"/>
        </w:rPr>
      </w:pPr>
    </w:p>
    <w:p w14:paraId="621CCB05" w14:textId="76801AF3" w:rsidR="00873CF4" w:rsidRPr="00873CF4" w:rsidRDefault="00761C9F" w:rsidP="00E33F2B">
      <w:pPr>
        <w:outlineLvl w:val="3"/>
        <w:rPr>
          <w:b/>
          <w:bCs/>
          <w:sz w:val="22"/>
          <w:szCs w:val="22"/>
          <w:u w:val="single"/>
        </w:rPr>
      </w:pPr>
      <w:r w:rsidRPr="00761C9F">
        <w:rPr>
          <w:b/>
          <w:bCs/>
          <w:sz w:val="22"/>
          <w:szCs w:val="22"/>
          <w:u w:val="single"/>
        </w:rPr>
        <w:t>How UE-B takes “a set of resources” into account</w:t>
      </w:r>
    </w:p>
    <w:p w14:paraId="3B4C3358" w14:textId="77777777" w:rsidR="00384341" w:rsidRDefault="00384341" w:rsidP="00883E4A">
      <w:pPr>
        <w:rPr>
          <w:rFonts w:eastAsiaTheme="minorEastAsia"/>
          <w:sz w:val="22"/>
          <w:szCs w:val="22"/>
          <w:lang w:eastAsia="zh-CN"/>
        </w:rPr>
      </w:pPr>
    </w:p>
    <w:p w14:paraId="0E452953" w14:textId="6942DDA7" w:rsidR="00D7144D" w:rsidRDefault="005158EB" w:rsidP="00113DB4">
      <w:pPr>
        <w:rPr>
          <w:rFonts w:eastAsiaTheme="minorEastAsia"/>
          <w:sz w:val="22"/>
          <w:szCs w:val="22"/>
          <w:lang w:eastAsia="zh-CN"/>
        </w:rPr>
      </w:pPr>
      <w:r>
        <w:rPr>
          <w:rFonts w:eastAsiaTheme="minorEastAsia"/>
          <w:sz w:val="22"/>
          <w:szCs w:val="22"/>
          <w:lang w:eastAsia="zh-CN"/>
        </w:rPr>
        <w:t xml:space="preserve">For Scheme 1, </w:t>
      </w:r>
      <w:r w:rsidR="00A41CD1">
        <w:rPr>
          <w:rFonts w:eastAsiaTheme="minorEastAsia"/>
          <w:sz w:val="22"/>
          <w:szCs w:val="22"/>
          <w:lang w:eastAsia="zh-CN"/>
        </w:rPr>
        <w:t xml:space="preserve">2 Options were supported in </w:t>
      </w:r>
      <w:r w:rsidR="00D627E2">
        <w:rPr>
          <w:rFonts w:eastAsiaTheme="minorEastAsia"/>
          <w:sz w:val="22"/>
          <w:szCs w:val="22"/>
          <w:lang w:eastAsia="zh-CN"/>
        </w:rPr>
        <w:t>RAN1#106-e meeting</w:t>
      </w:r>
      <w:r w:rsidR="000A23FE">
        <w:rPr>
          <w:rFonts w:eastAsiaTheme="minorEastAsia"/>
          <w:sz w:val="22"/>
          <w:szCs w:val="22"/>
          <w:lang w:eastAsia="zh-CN"/>
        </w:rPr>
        <w:t xml:space="preserve"> for preferred resource set</w:t>
      </w:r>
      <w:r w:rsidR="00E30A15">
        <w:rPr>
          <w:rFonts w:eastAsiaTheme="minorEastAsia"/>
          <w:sz w:val="22"/>
          <w:szCs w:val="22"/>
          <w:lang w:eastAsia="zh-CN"/>
        </w:rPr>
        <w:t xml:space="preserve"> (as reproduced below)</w:t>
      </w:r>
      <w:r w:rsidR="00681E7F">
        <w:rPr>
          <w:rFonts w:eastAsiaTheme="minorEastAsia"/>
          <w:sz w:val="22"/>
          <w:szCs w:val="22"/>
          <w:lang w:eastAsia="zh-CN"/>
        </w:rPr>
        <w:t>.</w:t>
      </w:r>
      <w:r w:rsidR="00A41CD1">
        <w:rPr>
          <w:rFonts w:eastAsiaTheme="minorEastAsia"/>
          <w:sz w:val="22"/>
          <w:szCs w:val="22"/>
          <w:lang w:eastAsia="zh-CN"/>
        </w:rPr>
        <w:t xml:space="preserve"> </w:t>
      </w:r>
      <w:r w:rsidR="006A53DE">
        <w:rPr>
          <w:rFonts w:eastAsiaTheme="minorEastAsia"/>
          <w:sz w:val="22"/>
          <w:szCs w:val="22"/>
          <w:lang w:eastAsia="zh-CN"/>
        </w:rPr>
        <w:t>In</w:t>
      </w:r>
      <w:r w:rsidR="00A41CD1">
        <w:rPr>
          <w:rFonts w:eastAsiaTheme="minorEastAsia"/>
          <w:sz w:val="22"/>
          <w:szCs w:val="22"/>
          <w:lang w:eastAsia="zh-CN"/>
        </w:rPr>
        <w:t xml:space="preserve"> Option A) </w:t>
      </w:r>
      <w:r w:rsidR="00113DB4">
        <w:rPr>
          <w:rFonts w:eastAsiaTheme="minorEastAsia"/>
          <w:sz w:val="22"/>
          <w:szCs w:val="22"/>
          <w:lang w:eastAsia="zh-CN"/>
        </w:rPr>
        <w:t>U</w:t>
      </w:r>
      <w:r w:rsidR="00113DB4" w:rsidRPr="00113DB4">
        <w:rPr>
          <w:rFonts w:eastAsiaTheme="minorEastAsia"/>
          <w:sz w:val="22"/>
          <w:szCs w:val="22"/>
          <w:lang w:eastAsia="zh-CN"/>
        </w:rPr>
        <w:t xml:space="preserve">E-B’s </w:t>
      </w:r>
      <w:r w:rsidR="00113DB4">
        <w:rPr>
          <w:rFonts w:eastAsiaTheme="minorEastAsia"/>
          <w:sz w:val="22"/>
          <w:szCs w:val="22"/>
          <w:lang w:eastAsia="zh-CN"/>
        </w:rPr>
        <w:t>selects resources</w:t>
      </w:r>
      <w:r w:rsidR="00113DB4" w:rsidRPr="00113DB4">
        <w:rPr>
          <w:rFonts w:eastAsiaTheme="minorEastAsia"/>
          <w:sz w:val="22"/>
          <w:szCs w:val="22"/>
          <w:lang w:eastAsia="zh-CN"/>
        </w:rPr>
        <w:t xml:space="preserve"> based on both UE-B’s sensing </w:t>
      </w:r>
      <w:r w:rsidR="00163F79" w:rsidRPr="00113DB4">
        <w:rPr>
          <w:rFonts w:eastAsiaTheme="minorEastAsia"/>
          <w:sz w:val="22"/>
          <w:szCs w:val="22"/>
          <w:lang w:eastAsia="zh-CN"/>
        </w:rPr>
        <w:t>result and</w:t>
      </w:r>
      <w:r w:rsidR="00113DB4" w:rsidRPr="00113DB4">
        <w:rPr>
          <w:rFonts w:eastAsiaTheme="minorEastAsia"/>
          <w:sz w:val="22"/>
          <w:szCs w:val="22"/>
          <w:lang w:eastAsia="zh-CN"/>
        </w:rPr>
        <w:t xml:space="preserve"> the received coordination information</w:t>
      </w:r>
      <w:r w:rsidR="00A41CD1">
        <w:rPr>
          <w:rFonts w:eastAsiaTheme="minorEastAsia"/>
          <w:sz w:val="22"/>
          <w:szCs w:val="22"/>
          <w:lang w:eastAsia="zh-CN"/>
        </w:rPr>
        <w:t>.</w:t>
      </w:r>
      <w:r w:rsidR="00DE7F26">
        <w:rPr>
          <w:rFonts w:eastAsiaTheme="minorEastAsia"/>
          <w:sz w:val="22"/>
          <w:szCs w:val="22"/>
          <w:lang w:eastAsia="zh-CN"/>
        </w:rPr>
        <w:t xml:space="preserve"> </w:t>
      </w:r>
      <w:r w:rsidR="00163F79">
        <w:rPr>
          <w:rFonts w:eastAsiaTheme="minorEastAsia"/>
          <w:sz w:val="22"/>
          <w:szCs w:val="22"/>
          <w:lang w:eastAsia="zh-CN"/>
        </w:rPr>
        <w:t>In Rel-16 resources are randomly selected by MAC layer from the resource set reported by PHY (i.e., S</w:t>
      </w:r>
      <w:r w:rsidR="00163F79" w:rsidRPr="00163F79">
        <w:rPr>
          <w:rFonts w:eastAsiaTheme="minorEastAsia"/>
          <w:sz w:val="22"/>
          <w:szCs w:val="22"/>
          <w:vertAlign w:val="subscript"/>
          <w:lang w:eastAsia="zh-CN"/>
        </w:rPr>
        <w:t>A</w:t>
      </w:r>
      <w:r w:rsidR="00163F79">
        <w:rPr>
          <w:rFonts w:eastAsiaTheme="minorEastAsia"/>
          <w:sz w:val="22"/>
          <w:szCs w:val="22"/>
          <w:lang w:eastAsia="zh-CN"/>
        </w:rPr>
        <w:t xml:space="preserve">), to </w:t>
      </w:r>
      <w:r w:rsidR="00F10828">
        <w:rPr>
          <w:rFonts w:eastAsiaTheme="minorEastAsia" w:hint="eastAsia"/>
          <w:sz w:val="22"/>
          <w:szCs w:val="22"/>
          <w:lang w:eastAsia="zh-CN"/>
        </w:rPr>
        <w:t>ta</w:t>
      </w:r>
      <w:r w:rsidR="00F10828">
        <w:rPr>
          <w:rFonts w:eastAsiaTheme="minorEastAsia"/>
          <w:sz w:val="22"/>
          <w:szCs w:val="22"/>
          <w:lang w:eastAsia="zh-CN"/>
        </w:rPr>
        <w:t xml:space="preserve">ke into account </w:t>
      </w:r>
      <w:r w:rsidR="00163F79">
        <w:rPr>
          <w:rFonts w:eastAsiaTheme="minorEastAsia"/>
          <w:sz w:val="22"/>
          <w:szCs w:val="22"/>
          <w:lang w:eastAsia="zh-CN"/>
        </w:rPr>
        <w:t>the coordination information, MAC layer can randomly select the resource from the intersection of the S</w:t>
      </w:r>
      <w:r w:rsidR="00163F79" w:rsidRPr="00163F79">
        <w:rPr>
          <w:rFonts w:eastAsiaTheme="minorEastAsia"/>
          <w:sz w:val="22"/>
          <w:szCs w:val="22"/>
          <w:vertAlign w:val="subscript"/>
          <w:lang w:eastAsia="zh-CN"/>
        </w:rPr>
        <w:t>A</w:t>
      </w:r>
      <w:r w:rsidR="00163F79">
        <w:rPr>
          <w:rFonts w:eastAsiaTheme="minorEastAsia"/>
          <w:sz w:val="22"/>
          <w:szCs w:val="22"/>
          <w:vertAlign w:val="subscript"/>
          <w:lang w:eastAsia="zh-CN"/>
        </w:rPr>
        <w:t xml:space="preserve"> </w:t>
      </w:r>
      <w:r w:rsidR="00163F79">
        <w:rPr>
          <w:rFonts w:eastAsiaTheme="minorEastAsia"/>
          <w:sz w:val="22"/>
          <w:szCs w:val="22"/>
          <w:lang w:eastAsia="zh-CN"/>
        </w:rPr>
        <w:t>and the</w:t>
      </w:r>
      <w:r w:rsidR="00F10828">
        <w:rPr>
          <w:rFonts w:eastAsiaTheme="minorEastAsia"/>
          <w:sz w:val="22"/>
          <w:szCs w:val="22"/>
          <w:lang w:eastAsia="zh-CN"/>
        </w:rPr>
        <w:t xml:space="preserve"> preferred</w:t>
      </w:r>
      <w:r w:rsidR="00163F79">
        <w:rPr>
          <w:rFonts w:eastAsiaTheme="minorEastAsia"/>
          <w:sz w:val="22"/>
          <w:szCs w:val="22"/>
          <w:lang w:eastAsia="zh-CN"/>
        </w:rPr>
        <w:t xml:space="preserve"> resource set derived from the coordination information.  </w:t>
      </w:r>
      <w:r w:rsidR="008F2CCF">
        <w:rPr>
          <w:rFonts w:eastAsiaTheme="minorEastAsia"/>
          <w:sz w:val="22"/>
          <w:szCs w:val="22"/>
          <w:lang w:eastAsia="zh-CN"/>
        </w:rPr>
        <w:t>However, i</w:t>
      </w:r>
      <w:r w:rsidR="00163F79">
        <w:rPr>
          <w:rFonts w:eastAsiaTheme="minorEastAsia"/>
          <w:sz w:val="22"/>
          <w:szCs w:val="22"/>
          <w:lang w:eastAsia="zh-CN"/>
        </w:rPr>
        <w:t xml:space="preserve">f PSFCH resource is configured in the resource pool, </w:t>
      </w:r>
      <w:r w:rsidR="00113DB4" w:rsidRPr="00113DB4">
        <w:rPr>
          <w:rFonts w:eastAsiaTheme="minorEastAsia"/>
          <w:sz w:val="22"/>
          <w:szCs w:val="22"/>
          <w:lang w:eastAsia="zh-CN"/>
        </w:rPr>
        <w:t>minimum time gap between any two selected</w:t>
      </w:r>
      <w:r w:rsidR="00163F79">
        <w:rPr>
          <w:rFonts w:eastAsiaTheme="minorEastAsia"/>
          <w:sz w:val="22"/>
          <w:szCs w:val="22"/>
          <w:lang w:eastAsia="zh-CN"/>
        </w:rPr>
        <w:t xml:space="preserve"> </w:t>
      </w:r>
      <w:r w:rsidR="00113DB4" w:rsidRPr="00113DB4">
        <w:rPr>
          <w:rFonts w:eastAsiaTheme="minorEastAsia"/>
          <w:sz w:val="22"/>
          <w:szCs w:val="22"/>
          <w:lang w:eastAsia="zh-CN"/>
        </w:rPr>
        <w:t xml:space="preserve">resources </w:t>
      </w:r>
      <w:r w:rsidR="008F2CCF">
        <w:rPr>
          <w:rFonts w:eastAsiaTheme="minorEastAsia"/>
          <w:sz w:val="22"/>
          <w:szCs w:val="22"/>
          <w:lang w:eastAsia="zh-CN"/>
        </w:rPr>
        <w:t>is</w:t>
      </w:r>
      <w:r w:rsidR="00163F79">
        <w:rPr>
          <w:rFonts w:eastAsiaTheme="minorEastAsia"/>
          <w:sz w:val="22"/>
          <w:szCs w:val="22"/>
          <w:lang w:eastAsia="zh-CN"/>
        </w:rPr>
        <w:t xml:space="preserve"> required in Rel-16, and if multiple </w:t>
      </w:r>
      <w:r w:rsidR="00113DB4" w:rsidRPr="00113DB4">
        <w:rPr>
          <w:rFonts w:eastAsiaTheme="minorEastAsia"/>
          <w:sz w:val="22"/>
          <w:szCs w:val="22"/>
          <w:lang w:eastAsia="zh-CN"/>
        </w:rPr>
        <w:t>retransmission</w:t>
      </w:r>
      <w:r w:rsidR="008F2CCF">
        <w:rPr>
          <w:rFonts w:eastAsiaTheme="minorEastAsia"/>
          <w:sz w:val="22"/>
          <w:szCs w:val="22"/>
          <w:lang w:eastAsia="zh-CN"/>
        </w:rPr>
        <w:t xml:space="preserve"> </w:t>
      </w:r>
      <w:r w:rsidR="00113DB4" w:rsidRPr="00113DB4">
        <w:rPr>
          <w:rFonts w:eastAsiaTheme="minorEastAsia"/>
          <w:sz w:val="22"/>
          <w:szCs w:val="22"/>
          <w:lang w:eastAsia="zh-CN"/>
        </w:rPr>
        <w:t>resource</w:t>
      </w:r>
      <w:r w:rsidR="008F2CCF">
        <w:rPr>
          <w:rFonts w:eastAsiaTheme="minorEastAsia"/>
          <w:sz w:val="22"/>
          <w:szCs w:val="22"/>
          <w:lang w:eastAsia="zh-CN"/>
        </w:rPr>
        <w:t>s are selected, a retransmission resource should be</w:t>
      </w:r>
      <w:r w:rsidR="00113DB4" w:rsidRPr="00113DB4">
        <w:rPr>
          <w:rFonts w:eastAsiaTheme="minorEastAsia"/>
          <w:sz w:val="22"/>
          <w:szCs w:val="22"/>
          <w:lang w:eastAsia="zh-CN"/>
        </w:rPr>
        <w:t xml:space="preserve"> indicated by the time resource assignment of a prior SCI</w:t>
      </w:r>
      <w:r w:rsidR="008F2CCF">
        <w:rPr>
          <w:rFonts w:eastAsiaTheme="minorEastAsia"/>
          <w:sz w:val="22"/>
          <w:szCs w:val="22"/>
          <w:lang w:eastAsia="zh-CN"/>
        </w:rPr>
        <w:t>. These 2 restrictions may not be satisfied if resources are selected within the intersection of S</w:t>
      </w:r>
      <w:r w:rsidR="008F2CCF" w:rsidRPr="008F2CCF">
        <w:rPr>
          <w:rFonts w:eastAsiaTheme="minorEastAsia"/>
          <w:sz w:val="22"/>
          <w:szCs w:val="22"/>
          <w:vertAlign w:val="subscript"/>
          <w:lang w:eastAsia="zh-CN"/>
        </w:rPr>
        <w:t>A</w:t>
      </w:r>
      <w:r w:rsidR="008F2CCF">
        <w:rPr>
          <w:rFonts w:eastAsiaTheme="minorEastAsia"/>
          <w:sz w:val="22"/>
          <w:szCs w:val="22"/>
          <w:lang w:eastAsia="zh-CN"/>
        </w:rPr>
        <w:t xml:space="preserve"> and the </w:t>
      </w:r>
      <w:r w:rsidR="00F10828">
        <w:rPr>
          <w:rFonts w:eastAsiaTheme="minorEastAsia"/>
          <w:sz w:val="22"/>
          <w:szCs w:val="22"/>
          <w:lang w:eastAsia="zh-CN"/>
        </w:rPr>
        <w:t xml:space="preserve">preferred </w:t>
      </w:r>
      <w:r w:rsidR="008F2CCF">
        <w:rPr>
          <w:rFonts w:eastAsiaTheme="minorEastAsia"/>
          <w:sz w:val="22"/>
          <w:szCs w:val="22"/>
          <w:lang w:eastAsia="zh-CN"/>
        </w:rPr>
        <w:t>resource set.</w:t>
      </w:r>
      <w:r w:rsidR="003F64DC">
        <w:rPr>
          <w:rFonts w:eastAsiaTheme="minorEastAsia"/>
          <w:sz w:val="22"/>
          <w:szCs w:val="22"/>
          <w:lang w:eastAsia="zh-CN"/>
        </w:rPr>
        <w:t xml:space="preserve"> In this case, UE-B should fallback to Rel-16 behavior, i.e.</w:t>
      </w:r>
      <w:r w:rsidR="002A6BC6">
        <w:rPr>
          <w:rFonts w:eastAsiaTheme="minorEastAsia"/>
          <w:sz w:val="22"/>
          <w:szCs w:val="22"/>
          <w:lang w:eastAsia="zh-CN"/>
        </w:rPr>
        <w:t>,</w:t>
      </w:r>
      <w:r w:rsidR="003F64DC">
        <w:rPr>
          <w:rFonts w:eastAsiaTheme="minorEastAsia"/>
          <w:sz w:val="22"/>
          <w:szCs w:val="22"/>
          <w:lang w:eastAsia="zh-CN"/>
        </w:rPr>
        <w:t xml:space="preserve"> to select resources from S</w:t>
      </w:r>
      <w:r w:rsidR="003F64DC" w:rsidRPr="003F64DC">
        <w:rPr>
          <w:rFonts w:eastAsiaTheme="minorEastAsia"/>
          <w:sz w:val="22"/>
          <w:szCs w:val="22"/>
          <w:vertAlign w:val="subscript"/>
          <w:lang w:eastAsia="zh-CN"/>
        </w:rPr>
        <w:t>A</w:t>
      </w:r>
      <w:r w:rsidR="003F64DC">
        <w:rPr>
          <w:rFonts w:eastAsiaTheme="minorEastAsia"/>
          <w:sz w:val="22"/>
          <w:szCs w:val="22"/>
          <w:lang w:eastAsia="zh-CN"/>
        </w:rPr>
        <w:t>.</w:t>
      </w:r>
    </w:p>
    <w:p w14:paraId="48826F4A" w14:textId="453E44B5" w:rsidR="00122789" w:rsidRDefault="00122789" w:rsidP="00122789">
      <w:pPr>
        <w:rPr>
          <w:rFonts w:eastAsia="宋体"/>
          <w:b/>
          <w:sz w:val="22"/>
          <w:szCs w:val="22"/>
          <w:lang w:eastAsia="zh-CN"/>
        </w:rPr>
      </w:pPr>
    </w:p>
    <w:tbl>
      <w:tblPr>
        <w:tblStyle w:val="aa"/>
        <w:tblW w:w="0" w:type="auto"/>
        <w:tblLook w:val="04A0" w:firstRow="1" w:lastRow="0" w:firstColumn="1" w:lastColumn="0" w:noHBand="0" w:noVBand="1"/>
      </w:tblPr>
      <w:tblGrid>
        <w:gridCol w:w="9062"/>
      </w:tblGrid>
      <w:tr w:rsidR="00E30A15" w14:paraId="3AC840B3" w14:textId="77777777" w:rsidTr="00E30A15">
        <w:tc>
          <w:tcPr>
            <w:tcW w:w="9062" w:type="dxa"/>
          </w:tcPr>
          <w:p w14:paraId="151DF860" w14:textId="77777777" w:rsidR="00E30A15" w:rsidRPr="00E30A15" w:rsidRDefault="00E30A15" w:rsidP="00E30A15">
            <w:pPr>
              <w:rPr>
                <w:rFonts w:ascii="Times" w:eastAsia="Batang" w:hAnsi="Times"/>
                <w:b/>
                <w:bCs/>
                <w:highlight w:val="green"/>
                <w:lang w:val="en-GB" w:eastAsia="x-none"/>
              </w:rPr>
            </w:pPr>
            <w:r w:rsidRPr="00E30A15">
              <w:rPr>
                <w:rFonts w:ascii="Times" w:eastAsia="Batang" w:hAnsi="Times"/>
                <w:b/>
                <w:bCs/>
                <w:highlight w:val="green"/>
                <w:lang w:val="en-GB" w:eastAsia="x-none"/>
              </w:rPr>
              <w:t>Agreement</w:t>
            </w:r>
          </w:p>
          <w:p w14:paraId="39CE291B" w14:textId="77777777" w:rsidR="00E30A15" w:rsidRPr="00E30A15" w:rsidRDefault="00E30A15" w:rsidP="00E30A15">
            <w:pPr>
              <w:numPr>
                <w:ilvl w:val="0"/>
                <w:numId w:val="16"/>
              </w:numPr>
              <w:ind w:left="0" w:firstLine="0"/>
              <w:jc w:val="both"/>
              <w:rPr>
                <w:rFonts w:ascii="Times" w:eastAsia="Malgun Gothic" w:hAnsi="Times" w:cs="Times"/>
                <w:szCs w:val="20"/>
                <w:lang w:val="en-GB" w:eastAsia="x-none"/>
              </w:rPr>
            </w:pPr>
            <w:r w:rsidRPr="00E30A15">
              <w:rPr>
                <w:rFonts w:ascii="Times" w:eastAsia="Malgun Gothic" w:hAnsi="Times" w:cs="Times"/>
                <w:szCs w:val="20"/>
                <w:lang w:val="en-GB" w:eastAsia="x-none"/>
              </w:rPr>
              <w:t xml:space="preserve">In scheme 1, at least following UE-B’s </w:t>
            </w:r>
            <w:proofErr w:type="spellStart"/>
            <w:r w:rsidRPr="00E30A15">
              <w:rPr>
                <w:rFonts w:ascii="Times" w:eastAsia="Malgun Gothic" w:hAnsi="Times" w:cs="Times"/>
                <w:szCs w:val="20"/>
                <w:lang w:val="en-GB" w:eastAsia="x-none"/>
              </w:rPr>
              <w:t>behavior</w:t>
            </w:r>
            <w:proofErr w:type="spellEnd"/>
            <w:r w:rsidRPr="00E30A15">
              <w:rPr>
                <w:rFonts w:ascii="Times" w:eastAsia="Malgun Gothic" w:hAnsi="Times" w:cs="Times"/>
                <w:szCs w:val="20"/>
                <w:lang w:val="en-GB" w:eastAsia="x-none"/>
              </w:rPr>
              <w:t xml:space="preserve"> in its resource (re-)selection is supported when it receives inter-UE coordination information from UE-A:</w:t>
            </w:r>
          </w:p>
          <w:p w14:paraId="350BCD6C" w14:textId="77777777" w:rsidR="00E30A15" w:rsidRPr="00E30A15" w:rsidRDefault="00E30A15" w:rsidP="00E30A15">
            <w:pPr>
              <w:numPr>
                <w:ilvl w:val="0"/>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For preferred resource set, the following two options are supported:</w:t>
            </w:r>
          </w:p>
          <w:p w14:paraId="20D46F32"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Option A): UE-B’s resource(s) to be used for its transmission resource (re-)selection is based on both UE-B’s sensing result (if available) and the received coordination information</w:t>
            </w:r>
          </w:p>
          <w:p w14:paraId="10BA852B" w14:textId="77777777" w:rsidR="00E30A15" w:rsidRPr="00E30A15" w:rsidRDefault="00E30A15" w:rsidP="00E30A15">
            <w:pPr>
              <w:numPr>
                <w:ilvl w:val="2"/>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UE-B uses</w:t>
            </w:r>
            <w:r w:rsidRPr="00E30A15">
              <w:rPr>
                <w:rFonts w:ascii="Times" w:eastAsia="Malgun Gothic" w:hAnsi="Times" w:cs="Times"/>
                <w:szCs w:val="20"/>
                <w:lang w:val="en-GB" w:eastAsia="x-none"/>
              </w:rPr>
              <w:t xml:space="preserve"> in its resource (re-)selection, resource(s) </w:t>
            </w:r>
            <w:r w:rsidRPr="00E30A15">
              <w:rPr>
                <w:rFonts w:ascii="Times" w:eastAsia="Batang" w:hAnsi="Times" w:cs="Times"/>
                <w:iCs/>
                <w:szCs w:val="20"/>
                <w:lang w:val="en-GB" w:eastAsia="x-none"/>
              </w:rPr>
              <w:t xml:space="preserve">belonging to the </w:t>
            </w:r>
            <w:r w:rsidRPr="00E30A15">
              <w:rPr>
                <w:rFonts w:ascii="Times" w:eastAsia="Batang" w:hAnsi="Times" w:cs="Times"/>
                <w:szCs w:val="20"/>
                <w:lang w:val="en-GB" w:eastAsia="x-none"/>
              </w:rPr>
              <w:t>preferred resource set in combination with its own sensing result</w:t>
            </w:r>
          </w:p>
          <w:p w14:paraId="5E937858"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 xml:space="preserve">UE-B uses in its resource </w:t>
            </w:r>
            <w:r w:rsidRPr="00E30A15">
              <w:rPr>
                <w:rFonts w:ascii="Times" w:eastAsia="Malgun Gothic" w:hAnsi="Times" w:cs="Times"/>
                <w:szCs w:val="20"/>
                <w:lang w:val="en-GB" w:eastAsia="x-none"/>
              </w:rPr>
              <w:t>(re-)</w:t>
            </w:r>
            <w:r w:rsidRPr="00E30A15">
              <w:rPr>
                <w:rFonts w:ascii="Times" w:eastAsia="Batang" w:hAnsi="Times" w:cs="Times"/>
                <w:iCs/>
                <w:szCs w:val="20"/>
                <w:lang w:val="en-GB" w:eastAsia="x-none"/>
              </w:rPr>
              <w:t xml:space="preserve">selection, resource(s) not belonging to the </w:t>
            </w:r>
            <w:r w:rsidRPr="00E30A15">
              <w:rPr>
                <w:rFonts w:ascii="Times" w:eastAsia="Batang" w:hAnsi="Times" w:cs="Times"/>
                <w:szCs w:val="20"/>
                <w:lang w:val="en-GB" w:eastAsia="x-none"/>
              </w:rPr>
              <w:t>preferred resource set when condition(s) are met</w:t>
            </w:r>
          </w:p>
          <w:p w14:paraId="5A7CAADF" w14:textId="77777777" w:rsidR="00E30A15" w:rsidRPr="00E30A15" w:rsidRDefault="00E30A15" w:rsidP="00E30A15">
            <w:pPr>
              <w:numPr>
                <w:ilvl w:val="4"/>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FFS: Details of condition(s)</w:t>
            </w:r>
          </w:p>
          <w:p w14:paraId="7BB42438"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This option is supported when UE-B performs sensing/resource exclusion</w:t>
            </w:r>
          </w:p>
          <w:p w14:paraId="48DE782C"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Other details (if any) </w:t>
            </w:r>
          </w:p>
          <w:p w14:paraId="19B50555"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Option B): UE-B’s resource(s) to be used for its transmission resource (re-)selection is based only on the received coordination information</w:t>
            </w:r>
          </w:p>
          <w:p w14:paraId="509A3D15" w14:textId="77777777" w:rsidR="00E30A15" w:rsidRPr="00E30A15" w:rsidRDefault="00E30A15" w:rsidP="00E30A15">
            <w:pPr>
              <w:numPr>
                <w:ilvl w:val="2"/>
                <w:numId w:val="26"/>
              </w:numPr>
              <w:jc w:val="both"/>
              <w:rPr>
                <w:rFonts w:ascii="Times" w:eastAsia="Batang" w:hAnsi="Times" w:cs="Times"/>
                <w:szCs w:val="20"/>
                <w:lang w:val="en-GB" w:eastAsia="x-none"/>
              </w:rPr>
            </w:pPr>
            <w:r w:rsidRPr="00E30A15">
              <w:rPr>
                <w:rFonts w:ascii="Times" w:eastAsia="Batang" w:hAnsi="Times" w:cs="Times"/>
                <w:iCs/>
                <w:szCs w:val="20"/>
                <w:lang w:val="en-GB" w:eastAsia="x-none"/>
              </w:rPr>
              <w:t xml:space="preserve">UE-B uses in its resource </w:t>
            </w:r>
            <w:r w:rsidRPr="00E30A15">
              <w:rPr>
                <w:rFonts w:ascii="Times" w:eastAsia="Malgun Gothic" w:hAnsi="Times" w:cs="Times"/>
                <w:szCs w:val="20"/>
                <w:lang w:val="en-GB" w:eastAsia="x-none"/>
              </w:rPr>
              <w:t>(re-)</w:t>
            </w:r>
            <w:r w:rsidRPr="00E30A15">
              <w:rPr>
                <w:rFonts w:ascii="Times" w:eastAsia="Batang" w:hAnsi="Times" w:cs="Times"/>
                <w:iCs/>
                <w:szCs w:val="20"/>
                <w:lang w:val="en-GB" w:eastAsia="x-none"/>
              </w:rPr>
              <w:t xml:space="preserve">selection, resource(s) belonging to the </w:t>
            </w:r>
            <w:r w:rsidRPr="00E30A15">
              <w:rPr>
                <w:rFonts w:ascii="Times" w:eastAsia="Batang" w:hAnsi="Times" w:cs="Times"/>
                <w:szCs w:val="20"/>
                <w:lang w:val="en-GB" w:eastAsia="x-none"/>
              </w:rPr>
              <w:t>preferred resource set</w:t>
            </w:r>
          </w:p>
          <w:p w14:paraId="4826391A"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This option is supported at least when UE-B does not support sensing/resource exclusion</w:t>
            </w:r>
          </w:p>
          <w:p w14:paraId="7D69788D" w14:textId="77777777" w:rsidR="00E30A15" w:rsidRPr="00E30A15" w:rsidRDefault="00E30A15" w:rsidP="00E30A15">
            <w:pPr>
              <w:numPr>
                <w:ilvl w:val="4"/>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FFS: Whether the support is conditional or UE capability</w:t>
            </w:r>
          </w:p>
          <w:p w14:paraId="5242BED2" w14:textId="77777777" w:rsidR="00E30A15" w:rsidRPr="00E30A15" w:rsidRDefault="00E30A15" w:rsidP="00E30A15">
            <w:pPr>
              <w:numPr>
                <w:ilvl w:val="3"/>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w:t>
            </w:r>
            <w:r w:rsidRPr="00E30A15">
              <w:rPr>
                <w:rFonts w:ascii="Times" w:eastAsia="Malgun Gothic" w:hAnsi="Times" w:cs="Times"/>
                <w:szCs w:val="20"/>
                <w:lang w:val="en-GB" w:eastAsia="x-none"/>
              </w:rPr>
              <w:t>Other details (if any)</w:t>
            </w:r>
          </w:p>
          <w:p w14:paraId="659F5308" w14:textId="77777777" w:rsidR="00E30A15" w:rsidRPr="00E30A15" w:rsidRDefault="00E30A15" w:rsidP="00E30A15">
            <w:pPr>
              <w:numPr>
                <w:ilvl w:val="1"/>
                <w:numId w:val="26"/>
              </w:numPr>
              <w:jc w:val="both"/>
              <w:rPr>
                <w:rFonts w:ascii="Times" w:eastAsia="Batang" w:hAnsi="Times" w:cs="Times"/>
                <w:szCs w:val="20"/>
                <w:lang w:val="en-GB" w:eastAsia="x-none"/>
              </w:rPr>
            </w:pPr>
            <w:r w:rsidRPr="00E30A15">
              <w:rPr>
                <w:rFonts w:ascii="Times" w:eastAsia="Batang" w:hAnsi="Times" w:cs="Times"/>
                <w:szCs w:val="20"/>
                <w:lang w:val="en-GB" w:eastAsia="x-none"/>
              </w:rPr>
              <w:t xml:space="preserve">FFS: Other option(s), and </w:t>
            </w:r>
            <w:r w:rsidRPr="00E30A15">
              <w:rPr>
                <w:rFonts w:ascii="Times" w:eastAsia="Malgun Gothic" w:hAnsi="Times" w:cs="Times"/>
                <w:szCs w:val="20"/>
                <w:lang w:val="en-GB" w:eastAsia="x-none"/>
              </w:rPr>
              <w:t>other details (if any)</w:t>
            </w:r>
          </w:p>
          <w:p w14:paraId="32DBF163" w14:textId="77777777" w:rsidR="00E30A15" w:rsidRPr="00E30A15" w:rsidRDefault="00E30A15" w:rsidP="00122789">
            <w:pPr>
              <w:rPr>
                <w:rFonts w:eastAsia="宋体"/>
                <w:b/>
                <w:sz w:val="22"/>
                <w:szCs w:val="22"/>
                <w:lang w:val="en-GB" w:eastAsia="zh-CN"/>
              </w:rPr>
            </w:pPr>
          </w:p>
        </w:tc>
      </w:tr>
    </w:tbl>
    <w:p w14:paraId="00DEA2F5" w14:textId="77777777" w:rsidR="00E30A15" w:rsidRDefault="00E30A15" w:rsidP="00122789">
      <w:pPr>
        <w:rPr>
          <w:rFonts w:eastAsia="宋体"/>
          <w:b/>
          <w:sz w:val="22"/>
          <w:szCs w:val="22"/>
          <w:lang w:eastAsia="zh-CN"/>
        </w:rPr>
      </w:pPr>
    </w:p>
    <w:p w14:paraId="3930777B" w14:textId="1895E278" w:rsidR="00D7144D" w:rsidRPr="005152E3" w:rsidRDefault="00F10828"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bookmarkStart w:id="2" w:name="OLE_LINK1"/>
      <w:bookmarkStart w:id="3" w:name="OLE_LINK2"/>
      <w:r w:rsidRPr="005152E3">
        <w:rPr>
          <w:rFonts w:ascii="Times New Roman" w:eastAsia="Times New Roman" w:hAnsi="Times New Roman" w:cs="Times New Roman"/>
          <w:b/>
          <w:bCs/>
          <w:color w:val="000000"/>
          <w:sz w:val="22"/>
          <w:szCs w:val="22"/>
        </w:rPr>
        <w:lastRenderedPageBreak/>
        <w:t>In Option A) for preferred resource set in</w:t>
      </w:r>
      <w:r w:rsidR="00926083" w:rsidRPr="005152E3">
        <w:rPr>
          <w:rFonts w:ascii="Times New Roman" w:eastAsia="Times New Roman" w:hAnsi="Times New Roman" w:cs="Times New Roman"/>
          <w:b/>
          <w:bCs/>
          <w:color w:val="000000"/>
          <w:sz w:val="22"/>
          <w:szCs w:val="22"/>
        </w:rPr>
        <w:t xml:space="preserve"> </w:t>
      </w:r>
      <w:r w:rsidR="00122789" w:rsidRPr="005152E3">
        <w:rPr>
          <w:rFonts w:ascii="Times New Roman" w:eastAsia="Times New Roman" w:hAnsi="Times New Roman" w:cs="Times New Roman"/>
          <w:b/>
          <w:bCs/>
          <w:color w:val="000000"/>
          <w:sz w:val="22"/>
          <w:szCs w:val="22"/>
        </w:rPr>
        <w:t xml:space="preserve">Scheme 1, </w:t>
      </w:r>
      <w:r w:rsidR="006F231C" w:rsidRPr="005152E3">
        <w:rPr>
          <w:rFonts w:ascii="Times New Roman" w:eastAsia="Times New Roman" w:hAnsi="Times New Roman" w:cs="Times New Roman"/>
          <w:b/>
          <w:bCs/>
          <w:color w:val="000000"/>
          <w:sz w:val="22"/>
          <w:szCs w:val="22"/>
        </w:rPr>
        <w:t>UE-B select resources from the intersection of S</w:t>
      </w:r>
      <w:r w:rsidR="006F231C" w:rsidRPr="005152E3">
        <w:rPr>
          <w:rFonts w:ascii="Times New Roman" w:eastAsia="Times New Roman" w:hAnsi="Times New Roman" w:cs="Times New Roman"/>
          <w:b/>
          <w:bCs/>
          <w:color w:val="000000"/>
          <w:sz w:val="22"/>
          <w:szCs w:val="22"/>
          <w:vertAlign w:val="subscript"/>
        </w:rPr>
        <w:t>A</w:t>
      </w:r>
      <w:r w:rsidR="006F231C" w:rsidRPr="005152E3">
        <w:rPr>
          <w:rFonts w:ascii="Times New Roman" w:eastAsia="Times New Roman" w:hAnsi="Times New Roman" w:cs="Times New Roman"/>
          <w:b/>
          <w:bCs/>
          <w:color w:val="000000"/>
          <w:sz w:val="22"/>
          <w:szCs w:val="22"/>
        </w:rPr>
        <w:t xml:space="preserve"> and the preferred resource set if </w:t>
      </w:r>
      <w:r w:rsidR="005152E3" w:rsidRPr="005152E3">
        <w:rPr>
          <w:rFonts w:ascii="Times New Roman" w:eastAsia="Times New Roman" w:hAnsi="Times New Roman" w:cs="Times New Roman"/>
          <w:b/>
          <w:bCs/>
          <w:color w:val="000000"/>
          <w:sz w:val="22"/>
          <w:szCs w:val="22"/>
        </w:rPr>
        <w:t>the minimum time gap between any two selected resources in case that PSFCH is configured for this pool of resources</w:t>
      </w:r>
      <w:r w:rsidR="005152E3">
        <w:rPr>
          <w:rFonts w:ascii="Times New Roman" w:eastAsia="Times New Roman" w:hAnsi="Times New Roman" w:cs="Times New Roman"/>
          <w:b/>
          <w:bCs/>
          <w:color w:val="000000"/>
          <w:sz w:val="22"/>
          <w:szCs w:val="22"/>
        </w:rPr>
        <w:t xml:space="preserve"> can be ensured</w:t>
      </w:r>
      <w:r w:rsidR="005152E3" w:rsidRPr="005152E3">
        <w:rPr>
          <w:rFonts w:ascii="Times New Roman" w:eastAsia="Times New Roman" w:hAnsi="Times New Roman" w:cs="Times New Roman"/>
          <w:b/>
          <w:bCs/>
          <w:color w:val="000000"/>
          <w:sz w:val="22"/>
          <w:szCs w:val="22"/>
        </w:rPr>
        <w:t>, and a retransmission resource can be indicated by the time resource assignment of a prior SCI</w:t>
      </w:r>
      <w:r w:rsidR="005152E3">
        <w:rPr>
          <w:rFonts w:ascii="Times New Roman" w:eastAsia="Times New Roman" w:hAnsi="Times New Roman" w:cs="Times New Roman"/>
          <w:b/>
          <w:bCs/>
          <w:color w:val="000000"/>
          <w:sz w:val="22"/>
          <w:szCs w:val="22"/>
        </w:rPr>
        <w:t>.</w:t>
      </w:r>
    </w:p>
    <w:bookmarkEnd w:id="2"/>
    <w:bookmarkEnd w:id="3"/>
    <w:p w14:paraId="49EEAB08" w14:textId="05748FDF" w:rsidR="007866F0" w:rsidRDefault="007866F0" w:rsidP="007866F0">
      <w:pPr>
        <w:rPr>
          <w:rFonts w:eastAsiaTheme="minorEastAsia"/>
          <w:sz w:val="22"/>
          <w:szCs w:val="22"/>
          <w:lang w:eastAsia="zh-CN"/>
        </w:rPr>
      </w:pPr>
    </w:p>
    <w:p w14:paraId="6CCB7D0B" w14:textId="2DC9AACB" w:rsidR="00B3730A" w:rsidRDefault="000A3329" w:rsidP="007866F0">
      <w:pPr>
        <w:rPr>
          <w:rFonts w:eastAsiaTheme="minorEastAsia"/>
          <w:sz w:val="22"/>
          <w:szCs w:val="22"/>
          <w:lang w:eastAsia="zh-CN"/>
        </w:rPr>
      </w:pPr>
      <w:r>
        <w:rPr>
          <w:rFonts w:eastAsiaTheme="minorEastAsia"/>
          <w:sz w:val="22"/>
          <w:szCs w:val="22"/>
          <w:lang w:eastAsia="zh-CN"/>
        </w:rPr>
        <w:t>On</w:t>
      </w:r>
      <w:r w:rsidR="00D627E2">
        <w:rPr>
          <w:rFonts w:eastAsiaTheme="minorEastAsia"/>
          <w:sz w:val="22"/>
          <w:szCs w:val="22"/>
          <w:lang w:eastAsia="zh-CN"/>
        </w:rPr>
        <w:t>e</w:t>
      </w:r>
      <w:r>
        <w:rPr>
          <w:rFonts w:eastAsiaTheme="minorEastAsia"/>
          <w:sz w:val="22"/>
          <w:szCs w:val="22"/>
          <w:lang w:eastAsia="zh-CN"/>
        </w:rPr>
        <w:t xml:space="preserve"> FFS issue in Option B) i</w:t>
      </w:r>
      <w:r w:rsidR="00D627E2">
        <w:rPr>
          <w:rFonts w:eastAsiaTheme="minorEastAsia"/>
          <w:sz w:val="22"/>
          <w:szCs w:val="22"/>
          <w:lang w:eastAsia="zh-CN"/>
        </w:rPr>
        <w:t>s</w:t>
      </w:r>
      <w:r>
        <w:rPr>
          <w:rFonts w:eastAsiaTheme="minorEastAsia"/>
          <w:sz w:val="22"/>
          <w:szCs w:val="22"/>
          <w:lang w:eastAsia="zh-CN"/>
        </w:rPr>
        <w:t xml:space="preserve"> w</w:t>
      </w:r>
      <w:r w:rsidRPr="000A3329">
        <w:rPr>
          <w:rFonts w:eastAsiaTheme="minorEastAsia"/>
          <w:sz w:val="22"/>
          <w:szCs w:val="22"/>
          <w:lang w:eastAsia="zh-CN"/>
        </w:rPr>
        <w:t>hether the support</w:t>
      </w:r>
      <w:r>
        <w:rPr>
          <w:rFonts w:eastAsiaTheme="minorEastAsia"/>
          <w:sz w:val="22"/>
          <w:szCs w:val="22"/>
          <w:lang w:eastAsia="zh-CN"/>
        </w:rPr>
        <w:t xml:space="preserve"> (</w:t>
      </w:r>
      <w:r w:rsidRPr="000A3329">
        <w:rPr>
          <w:rFonts w:eastAsiaTheme="minorEastAsia"/>
          <w:sz w:val="22"/>
          <w:szCs w:val="22"/>
          <w:lang w:eastAsia="zh-CN"/>
        </w:rPr>
        <w:t>sensing/resource exclusion</w:t>
      </w:r>
      <w:r>
        <w:rPr>
          <w:rFonts w:eastAsiaTheme="minorEastAsia"/>
          <w:sz w:val="22"/>
          <w:szCs w:val="22"/>
          <w:lang w:eastAsia="zh-CN"/>
        </w:rPr>
        <w:t>)</w:t>
      </w:r>
      <w:r w:rsidRPr="000A3329">
        <w:rPr>
          <w:rFonts w:eastAsiaTheme="minorEastAsia"/>
          <w:sz w:val="22"/>
          <w:szCs w:val="22"/>
          <w:lang w:eastAsia="zh-CN"/>
        </w:rPr>
        <w:t xml:space="preserve"> is conditional or UE capability</w:t>
      </w:r>
      <w:r>
        <w:rPr>
          <w:rFonts w:eastAsiaTheme="minorEastAsia" w:hint="eastAsia"/>
          <w:sz w:val="22"/>
          <w:szCs w:val="22"/>
          <w:lang w:eastAsia="zh-CN"/>
        </w:rPr>
        <w:t>.</w:t>
      </w:r>
      <w:r>
        <w:rPr>
          <w:rFonts w:eastAsiaTheme="minorEastAsia"/>
          <w:sz w:val="22"/>
          <w:szCs w:val="22"/>
          <w:lang w:eastAsia="zh-CN"/>
        </w:rPr>
        <w:t xml:space="preserve"> If it is UE capability, it means that the UE has no SL reception capability and it cannot receive the coordination information via sidelink either. </w:t>
      </w:r>
      <w:r w:rsidR="00D627E2">
        <w:rPr>
          <w:rFonts w:eastAsiaTheme="minorEastAsia"/>
          <w:sz w:val="22"/>
          <w:szCs w:val="22"/>
          <w:lang w:eastAsia="zh-CN"/>
        </w:rPr>
        <w:t>In</w:t>
      </w:r>
      <w:r>
        <w:rPr>
          <w:rFonts w:eastAsiaTheme="minorEastAsia"/>
          <w:sz w:val="22"/>
          <w:szCs w:val="22"/>
          <w:lang w:eastAsia="zh-CN"/>
        </w:rPr>
        <w:t xml:space="preserve"> that sense, the support should be conditional</w:t>
      </w:r>
      <w:r w:rsidR="00A6451C">
        <w:rPr>
          <w:rFonts w:eastAsiaTheme="minorEastAsia"/>
          <w:sz w:val="22"/>
          <w:szCs w:val="22"/>
          <w:lang w:eastAsia="zh-CN"/>
        </w:rPr>
        <w:t xml:space="preserve">, e.g., for </w:t>
      </w:r>
      <w:r>
        <w:rPr>
          <w:rFonts w:eastAsiaTheme="minorEastAsia"/>
          <w:sz w:val="22"/>
          <w:szCs w:val="22"/>
          <w:lang w:eastAsia="zh-CN"/>
        </w:rPr>
        <w:t>a P-UE that does not perform partial sensing in a resource pool allowing random resource selection</w:t>
      </w:r>
      <w:r w:rsidR="00A6451C">
        <w:rPr>
          <w:rFonts w:eastAsiaTheme="minorEastAsia"/>
          <w:sz w:val="22"/>
          <w:szCs w:val="22"/>
          <w:lang w:eastAsia="zh-CN"/>
        </w:rPr>
        <w:t>, or for a UE using exceptional resource pool</w:t>
      </w:r>
      <w:r>
        <w:rPr>
          <w:rFonts w:eastAsiaTheme="minorEastAsia"/>
          <w:sz w:val="22"/>
          <w:szCs w:val="22"/>
          <w:lang w:eastAsia="zh-CN"/>
        </w:rPr>
        <w:t>.</w:t>
      </w:r>
      <w:r w:rsidR="003331DE">
        <w:rPr>
          <w:rFonts w:eastAsiaTheme="minorEastAsia"/>
          <w:sz w:val="22"/>
          <w:szCs w:val="22"/>
          <w:lang w:eastAsia="zh-CN"/>
        </w:rPr>
        <w:t xml:space="preserve"> In </w:t>
      </w:r>
      <w:r w:rsidR="0034457E">
        <w:rPr>
          <w:rFonts w:eastAsiaTheme="minorEastAsia"/>
          <w:sz w:val="22"/>
          <w:szCs w:val="22"/>
          <w:lang w:eastAsia="zh-CN"/>
        </w:rPr>
        <w:t>general,</w:t>
      </w:r>
      <w:r w:rsidR="003331DE">
        <w:rPr>
          <w:rFonts w:eastAsiaTheme="minorEastAsia"/>
          <w:sz w:val="22"/>
          <w:szCs w:val="22"/>
          <w:lang w:eastAsia="zh-CN"/>
        </w:rPr>
        <w:t xml:space="preserve"> inter-UE coordination should not impact the UE behavior on the selection between sensing/partial</w:t>
      </w:r>
      <w:r w:rsidR="00B3730A">
        <w:rPr>
          <w:rFonts w:eastAsiaTheme="minorEastAsia"/>
          <w:sz w:val="22"/>
          <w:szCs w:val="22"/>
          <w:lang w:eastAsia="zh-CN"/>
        </w:rPr>
        <w:t>-</w:t>
      </w:r>
      <w:r w:rsidR="003331DE">
        <w:rPr>
          <w:rFonts w:eastAsiaTheme="minorEastAsia"/>
          <w:sz w:val="22"/>
          <w:szCs w:val="22"/>
          <w:lang w:eastAsia="zh-CN"/>
        </w:rPr>
        <w:t>sensing and random resource selection</w:t>
      </w:r>
      <w:r w:rsidR="00B3730A">
        <w:rPr>
          <w:rFonts w:eastAsiaTheme="minorEastAsia"/>
          <w:sz w:val="22"/>
          <w:szCs w:val="22"/>
          <w:lang w:eastAsia="zh-CN"/>
        </w:rPr>
        <w:t xml:space="preserve">, and Option B) can be applied if the UE </w:t>
      </w:r>
      <w:r w:rsidR="0034457E">
        <w:rPr>
          <w:rFonts w:eastAsiaTheme="minorEastAsia"/>
          <w:sz w:val="22"/>
          <w:szCs w:val="22"/>
          <w:lang w:eastAsia="zh-CN"/>
        </w:rPr>
        <w:t>uses</w:t>
      </w:r>
      <w:r w:rsidR="00B3730A">
        <w:rPr>
          <w:rFonts w:eastAsiaTheme="minorEastAsia"/>
          <w:sz w:val="22"/>
          <w:szCs w:val="22"/>
          <w:lang w:eastAsia="zh-CN"/>
        </w:rPr>
        <w:t xml:space="preserve"> random resource selection and meanwhile the coordination information is available.</w:t>
      </w:r>
    </w:p>
    <w:p w14:paraId="2914B30B" w14:textId="7F38D07F" w:rsidR="00B3730A" w:rsidRDefault="00B3730A" w:rsidP="007866F0">
      <w:pPr>
        <w:rPr>
          <w:rFonts w:eastAsiaTheme="minorEastAsia"/>
          <w:sz w:val="22"/>
          <w:szCs w:val="22"/>
          <w:lang w:eastAsia="zh-CN"/>
        </w:rPr>
      </w:pPr>
    </w:p>
    <w:p w14:paraId="3CD00B13" w14:textId="2E27F9D4" w:rsidR="00B3730A" w:rsidRDefault="00B3730A"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4EA81760" w14:textId="3D5F257D" w:rsidR="0034457E" w:rsidRPr="005152E3" w:rsidRDefault="0034457E" w:rsidP="000D5DD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173B282C" w14:textId="77777777" w:rsidR="000A3329" w:rsidRPr="005152E3" w:rsidRDefault="000A3329" w:rsidP="007866F0">
      <w:pPr>
        <w:rPr>
          <w:rFonts w:eastAsiaTheme="minorEastAsia"/>
          <w:sz w:val="22"/>
          <w:szCs w:val="22"/>
          <w:lang w:eastAsia="zh-CN"/>
        </w:rPr>
      </w:pPr>
    </w:p>
    <w:p w14:paraId="5D6EB7CB" w14:textId="3019DBCE" w:rsidR="00873CF4" w:rsidRDefault="000A3329" w:rsidP="007866F0">
      <w:pPr>
        <w:rPr>
          <w:rFonts w:eastAsiaTheme="minorEastAsia"/>
          <w:sz w:val="22"/>
          <w:szCs w:val="22"/>
          <w:lang w:eastAsia="zh-CN"/>
        </w:rPr>
      </w:pPr>
      <w:r>
        <w:rPr>
          <w:rFonts w:eastAsiaTheme="minorEastAsia"/>
          <w:sz w:val="22"/>
          <w:szCs w:val="22"/>
          <w:lang w:eastAsia="zh-CN"/>
        </w:rPr>
        <w:t>For non-preferred resource set,</w:t>
      </w:r>
      <w:r w:rsidR="007866F0">
        <w:rPr>
          <w:rFonts w:eastAsiaTheme="minorEastAsia"/>
          <w:sz w:val="22"/>
          <w:szCs w:val="22"/>
          <w:lang w:eastAsia="zh-CN"/>
        </w:rPr>
        <w:t xml:space="preserve"> the </w:t>
      </w:r>
      <w:r w:rsidR="006D4E87">
        <w:rPr>
          <w:rFonts w:eastAsiaTheme="minorEastAsia"/>
          <w:sz w:val="22"/>
          <w:szCs w:val="22"/>
          <w:lang w:eastAsia="zh-CN"/>
        </w:rPr>
        <w:t>“</w:t>
      </w:r>
      <w:r w:rsidR="007866F0">
        <w:rPr>
          <w:rFonts w:eastAsiaTheme="minorEastAsia"/>
          <w:sz w:val="22"/>
          <w:szCs w:val="22"/>
          <w:lang w:eastAsia="zh-CN"/>
        </w:rPr>
        <w:t>set of resources</w:t>
      </w:r>
      <w:r w:rsidR="006D4E87">
        <w:rPr>
          <w:rFonts w:eastAsiaTheme="minorEastAsia"/>
          <w:sz w:val="22"/>
          <w:szCs w:val="22"/>
          <w:lang w:eastAsia="zh-CN"/>
        </w:rPr>
        <w:t>”</w:t>
      </w:r>
      <w:r w:rsidR="007866F0">
        <w:rPr>
          <w:rFonts w:eastAsiaTheme="minorEastAsia"/>
          <w:sz w:val="22"/>
          <w:szCs w:val="22"/>
          <w:lang w:eastAsia="zh-CN"/>
        </w:rPr>
        <w:t xml:space="preserve"> could be taken into account in either physical layer or MAC layer</w:t>
      </w:r>
      <w:r w:rsidR="007866F0" w:rsidRPr="007866F0">
        <w:rPr>
          <w:rFonts w:eastAsiaTheme="minorEastAsia"/>
          <w:sz w:val="22"/>
          <w:szCs w:val="22"/>
          <w:lang w:eastAsia="zh-CN"/>
        </w:rPr>
        <w:t>.</w:t>
      </w:r>
      <w:r w:rsidR="007866F0">
        <w:rPr>
          <w:rFonts w:eastAsiaTheme="minorEastAsia"/>
          <w:sz w:val="22"/>
          <w:szCs w:val="22"/>
          <w:lang w:eastAsia="zh-CN"/>
        </w:rPr>
        <w:t xml:space="preserve"> </w:t>
      </w:r>
      <w:r w:rsidR="006D4E87">
        <w:rPr>
          <w:rFonts w:eastAsiaTheme="minorEastAsia"/>
          <w:sz w:val="22"/>
          <w:szCs w:val="22"/>
          <w:lang w:eastAsia="zh-CN"/>
        </w:rPr>
        <w:t>If in physical layer, UE-B could preclude the “</w:t>
      </w:r>
      <w:r w:rsidR="001243D7">
        <w:rPr>
          <w:rFonts w:eastAsiaTheme="minorEastAsia"/>
          <w:sz w:val="22"/>
          <w:szCs w:val="22"/>
          <w:lang w:eastAsia="zh-CN"/>
        </w:rPr>
        <w:t>non-preferred resources</w:t>
      </w:r>
      <w:r w:rsidR="006D4E87">
        <w:rPr>
          <w:rFonts w:eastAsiaTheme="minorEastAsia"/>
          <w:sz w:val="22"/>
          <w:szCs w:val="22"/>
          <w:lang w:eastAsia="zh-CN"/>
        </w:rPr>
        <w:t xml:space="preserve">” when it generates the set </w:t>
      </w:r>
      <w:r w:rsidR="006D4E87" w:rsidRPr="00393CF2">
        <w:rPr>
          <w:rFonts w:eastAsiaTheme="minorEastAsia"/>
          <w:i/>
          <w:iCs/>
          <w:sz w:val="22"/>
          <w:szCs w:val="22"/>
          <w:lang w:eastAsia="zh-CN"/>
        </w:rPr>
        <w:t>S</w:t>
      </w:r>
      <w:r w:rsidR="006D4E87" w:rsidRPr="00393CF2">
        <w:rPr>
          <w:rFonts w:eastAsiaTheme="minorEastAsia"/>
          <w:i/>
          <w:iCs/>
          <w:sz w:val="22"/>
          <w:szCs w:val="22"/>
          <w:vertAlign w:val="subscript"/>
          <w:lang w:eastAsia="zh-CN"/>
        </w:rPr>
        <w:t>A</w:t>
      </w:r>
      <w:r w:rsidR="006D4E87">
        <w:rPr>
          <w:rFonts w:eastAsiaTheme="minorEastAsia"/>
          <w:sz w:val="22"/>
          <w:szCs w:val="22"/>
          <w:lang w:eastAsia="zh-CN"/>
        </w:rPr>
        <w:t xml:space="preserve"> to be reported to </w:t>
      </w:r>
      <w:r w:rsidR="00C91AE5">
        <w:rPr>
          <w:rFonts w:eastAsiaTheme="minorEastAsia"/>
          <w:sz w:val="22"/>
          <w:szCs w:val="22"/>
          <w:lang w:eastAsia="zh-CN"/>
        </w:rPr>
        <w:t>MAC</w:t>
      </w:r>
      <w:r w:rsidR="006D4E87">
        <w:rPr>
          <w:rFonts w:eastAsiaTheme="minorEastAsia"/>
          <w:sz w:val="22"/>
          <w:szCs w:val="22"/>
          <w:lang w:eastAsia="zh-CN"/>
        </w:rPr>
        <w:t xml:space="preserve"> layer. </w:t>
      </w:r>
      <w:r w:rsidR="0058567F">
        <w:rPr>
          <w:rFonts w:eastAsiaTheme="minorEastAsia"/>
          <w:sz w:val="22"/>
          <w:szCs w:val="22"/>
          <w:lang w:eastAsia="zh-CN"/>
        </w:rPr>
        <w:t xml:space="preserve">The physical layer could increase the SL-RSRP threshold to ensure that the </w:t>
      </w:r>
      <w:r w:rsidR="00393CF2">
        <w:rPr>
          <w:rFonts w:eastAsiaTheme="minorEastAsia"/>
          <w:sz w:val="22"/>
          <w:szCs w:val="22"/>
          <w:lang w:eastAsia="zh-CN"/>
        </w:rPr>
        <w:t xml:space="preserve">percentage of </w:t>
      </w:r>
      <w:r w:rsidR="0058567F">
        <w:rPr>
          <w:rFonts w:eastAsiaTheme="minorEastAsia"/>
          <w:sz w:val="22"/>
          <w:szCs w:val="22"/>
          <w:lang w:eastAsia="zh-CN"/>
        </w:rPr>
        <w:t xml:space="preserve">remaining resources within </w:t>
      </w:r>
      <w:r w:rsidR="0058567F" w:rsidRPr="00393CF2">
        <w:rPr>
          <w:rFonts w:eastAsiaTheme="minorEastAsia"/>
          <w:i/>
          <w:iCs/>
          <w:sz w:val="22"/>
          <w:szCs w:val="22"/>
          <w:lang w:eastAsia="zh-CN"/>
        </w:rPr>
        <w:t>S</w:t>
      </w:r>
      <w:r w:rsidR="0058567F" w:rsidRPr="00393CF2">
        <w:rPr>
          <w:rFonts w:eastAsiaTheme="minorEastAsia"/>
          <w:i/>
          <w:iCs/>
          <w:sz w:val="22"/>
          <w:szCs w:val="22"/>
          <w:vertAlign w:val="subscript"/>
          <w:lang w:eastAsia="zh-CN"/>
        </w:rPr>
        <w:t>A</w:t>
      </w:r>
      <w:r w:rsidR="0058567F">
        <w:rPr>
          <w:rFonts w:eastAsiaTheme="minorEastAsia"/>
          <w:sz w:val="22"/>
          <w:szCs w:val="22"/>
          <w:lang w:eastAsia="zh-CN"/>
        </w:rPr>
        <w:t xml:space="preserve"> </w:t>
      </w:r>
      <w:r w:rsidR="00393CF2">
        <w:rPr>
          <w:rFonts w:eastAsiaTheme="minorEastAsia"/>
          <w:sz w:val="22"/>
          <w:szCs w:val="22"/>
          <w:lang w:eastAsia="zh-CN"/>
        </w:rPr>
        <w:t xml:space="preserve">is not smaller than X. However, if in MAC layer, although resource exclusion behavior of Rel-16 mode 2 can be kept, it may happen that the resources left are insufficient after MAC layer further precludes the “set of resources” from </w:t>
      </w:r>
      <w:r w:rsidR="00393CF2" w:rsidRPr="00393CF2">
        <w:rPr>
          <w:rFonts w:eastAsiaTheme="minorEastAsia"/>
          <w:i/>
          <w:iCs/>
          <w:sz w:val="22"/>
          <w:szCs w:val="22"/>
          <w:lang w:eastAsia="zh-CN"/>
        </w:rPr>
        <w:t>S</w:t>
      </w:r>
      <w:r w:rsidR="00393CF2" w:rsidRPr="00393CF2">
        <w:rPr>
          <w:rFonts w:eastAsiaTheme="minorEastAsia"/>
          <w:i/>
          <w:iCs/>
          <w:sz w:val="22"/>
          <w:szCs w:val="22"/>
          <w:vertAlign w:val="subscript"/>
          <w:lang w:eastAsia="zh-CN"/>
        </w:rPr>
        <w:t>A</w:t>
      </w:r>
      <w:r w:rsidR="00393CF2">
        <w:rPr>
          <w:rFonts w:eastAsiaTheme="minorEastAsia"/>
          <w:sz w:val="22"/>
          <w:szCs w:val="22"/>
          <w:lang w:eastAsia="zh-CN"/>
        </w:rPr>
        <w:t xml:space="preserve">. </w:t>
      </w:r>
    </w:p>
    <w:p w14:paraId="3C7A5B8D" w14:textId="3D17171A" w:rsidR="00373DDA" w:rsidRDefault="00373DDA" w:rsidP="007866F0">
      <w:pPr>
        <w:rPr>
          <w:rFonts w:eastAsiaTheme="minorEastAsia"/>
          <w:sz w:val="22"/>
          <w:szCs w:val="22"/>
          <w:lang w:eastAsia="zh-CN"/>
        </w:rPr>
      </w:pPr>
    </w:p>
    <w:p w14:paraId="39DE02FB" w14:textId="0856302C" w:rsidR="00373DDA" w:rsidRPr="00794CCE" w:rsidRDefault="000A3329"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794CCE">
        <w:rPr>
          <w:rFonts w:ascii="Times New Roman" w:eastAsia="Times New Roman" w:hAnsi="Times New Roman" w:cs="Times New Roman"/>
          <w:b/>
          <w:bCs/>
          <w:color w:val="000000"/>
          <w:sz w:val="22"/>
          <w:szCs w:val="22"/>
        </w:rPr>
        <w:t>For non-preferred resource set in Scheme 1,</w:t>
      </w:r>
      <w:r w:rsidR="00373DDA" w:rsidRPr="00794CCE">
        <w:rPr>
          <w:rFonts w:ascii="Times New Roman" w:eastAsia="Times New Roman" w:hAnsi="Times New Roman" w:cs="Times New Roman"/>
          <w:b/>
          <w:bCs/>
          <w:color w:val="000000"/>
          <w:sz w:val="22"/>
          <w:szCs w:val="22"/>
        </w:rPr>
        <w:t xml:space="preserve"> the “</w:t>
      </w:r>
      <w:r w:rsidR="001243D7">
        <w:rPr>
          <w:rFonts w:ascii="Times New Roman" w:eastAsia="Times New Roman" w:hAnsi="Times New Roman" w:cs="Times New Roman"/>
          <w:b/>
          <w:bCs/>
          <w:color w:val="000000"/>
          <w:sz w:val="22"/>
          <w:szCs w:val="22"/>
        </w:rPr>
        <w:t>inter-UE coordination information</w:t>
      </w:r>
      <w:r w:rsidR="00373DDA" w:rsidRPr="00794CCE">
        <w:rPr>
          <w:rFonts w:ascii="Times New Roman" w:eastAsia="Times New Roman" w:hAnsi="Times New Roman" w:cs="Times New Roman"/>
          <w:b/>
          <w:bCs/>
          <w:color w:val="000000"/>
          <w:sz w:val="22"/>
          <w:szCs w:val="22"/>
        </w:rPr>
        <w:t xml:space="preserve">” is taken into account in physical layer </w:t>
      </w:r>
      <w:r w:rsidR="00C91AE5" w:rsidRPr="00794CCE">
        <w:rPr>
          <w:rFonts w:ascii="Times New Roman" w:eastAsia="Times New Roman" w:hAnsi="Times New Roman" w:cs="Times New Roman"/>
          <w:b/>
          <w:bCs/>
          <w:color w:val="000000"/>
          <w:sz w:val="22"/>
          <w:szCs w:val="22"/>
        </w:rPr>
        <w:t>when UE-B generates the set S</w:t>
      </w:r>
      <w:r w:rsidR="00C91AE5" w:rsidRPr="002E59F1">
        <w:rPr>
          <w:rFonts w:ascii="Times New Roman" w:eastAsia="Times New Roman" w:hAnsi="Times New Roman" w:cs="Times New Roman"/>
          <w:b/>
          <w:bCs/>
          <w:color w:val="000000"/>
          <w:sz w:val="22"/>
          <w:szCs w:val="22"/>
          <w:vertAlign w:val="subscript"/>
        </w:rPr>
        <w:t>A</w:t>
      </w:r>
      <w:r w:rsidR="00C91AE5" w:rsidRPr="00794CCE">
        <w:rPr>
          <w:rFonts w:ascii="Times New Roman" w:eastAsia="Times New Roman" w:hAnsi="Times New Roman" w:cs="Times New Roman"/>
          <w:b/>
          <w:bCs/>
          <w:color w:val="000000"/>
          <w:sz w:val="22"/>
          <w:szCs w:val="22"/>
        </w:rPr>
        <w:t xml:space="preserve"> to be reported to MAC layer.</w:t>
      </w:r>
    </w:p>
    <w:p w14:paraId="6617F002" w14:textId="77777777" w:rsidR="00A66AC3" w:rsidRPr="00A66AC3" w:rsidRDefault="00A66AC3" w:rsidP="00625ABE">
      <w:pPr>
        <w:tabs>
          <w:tab w:val="num" w:pos="1440"/>
        </w:tabs>
        <w:rPr>
          <w:rFonts w:eastAsiaTheme="minorEastAsia"/>
          <w:b/>
          <w:bCs/>
          <w:sz w:val="22"/>
          <w:szCs w:val="22"/>
          <w:highlight w:val="lightGray"/>
          <w:u w:val="single"/>
          <w:lang w:eastAsia="zh-CN"/>
        </w:rPr>
      </w:pPr>
    </w:p>
    <w:p w14:paraId="701ADA82" w14:textId="0D09A67C" w:rsidR="00873CF4" w:rsidRPr="00873CF4" w:rsidRDefault="00815F21" w:rsidP="00E33F2B">
      <w:pPr>
        <w:outlineLvl w:val="3"/>
        <w:rPr>
          <w:b/>
          <w:bCs/>
          <w:sz w:val="22"/>
          <w:szCs w:val="22"/>
          <w:u w:val="single"/>
        </w:rPr>
      </w:pPr>
      <w:r>
        <w:rPr>
          <w:b/>
          <w:bCs/>
          <w:sz w:val="22"/>
          <w:szCs w:val="22"/>
          <w:u w:val="single"/>
        </w:rPr>
        <w:t xml:space="preserve">Which cast </w:t>
      </w:r>
      <w:r w:rsidR="00A94420">
        <w:rPr>
          <w:b/>
          <w:bCs/>
          <w:sz w:val="22"/>
          <w:szCs w:val="22"/>
          <w:u w:val="single"/>
        </w:rPr>
        <w:t>types</w:t>
      </w:r>
      <w:r w:rsidR="00A94420" w:rsidRPr="00873CF4">
        <w:rPr>
          <w:b/>
          <w:bCs/>
          <w:sz w:val="22"/>
          <w:szCs w:val="22"/>
          <w:u w:val="single"/>
        </w:rPr>
        <w:t xml:space="preserve"> are</w:t>
      </w:r>
      <w:r w:rsidR="00873CF4" w:rsidRPr="00873CF4">
        <w:rPr>
          <w:b/>
          <w:bCs/>
          <w:sz w:val="22"/>
          <w:szCs w:val="22"/>
          <w:u w:val="single"/>
        </w:rPr>
        <w:t xml:space="preserve"> supported</w:t>
      </w:r>
    </w:p>
    <w:p w14:paraId="6DA1DBB0" w14:textId="77777777" w:rsidR="002A0B75" w:rsidRDefault="002A0B75" w:rsidP="00C3351E">
      <w:pPr>
        <w:rPr>
          <w:rFonts w:eastAsiaTheme="minorEastAsia"/>
          <w:sz w:val="22"/>
          <w:szCs w:val="22"/>
          <w:lang w:eastAsia="zh-CN"/>
        </w:rPr>
      </w:pPr>
    </w:p>
    <w:p w14:paraId="3D724706" w14:textId="3F287445" w:rsidR="00873CF4" w:rsidRDefault="002A0B75" w:rsidP="00C3351E">
      <w:pPr>
        <w:rPr>
          <w:rFonts w:eastAsiaTheme="minorEastAsia"/>
          <w:sz w:val="22"/>
          <w:szCs w:val="22"/>
          <w:lang w:eastAsia="zh-CN"/>
        </w:rPr>
      </w:pPr>
      <w:r>
        <w:rPr>
          <w:rFonts w:eastAsiaTheme="minorEastAsia"/>
          <w:sz w:val="22"/>
          <w:szCs w:val="22"/>
          <w:lang w:eastAsia="zh-CN"/>
        </w:rPr>
        <w:t>As inter-UE coordination would introduce considerable signaling exchange between UE-A and UE-B, if it is supported for broadcast or groupcast with large number of group members, the signaling overhead could not be acceptable. Hence inter-UE coordination should not be supported for broadcast and groupcast with large number of group members.</w:t>
      </w:r>
    </w:p>
    <w:p w14:paraId="0E015D00" w14:textId="65598BFC" w:rsidR="001E72CC" w:rsidRDefault="001E72CC" w:rsidP="00C3351E">
      <w:pPr>
        <w:rPr>
          <w:rFonts w:eastAsiaTheme="minorEastAsia"/>
          <w:sz w:val="22"/>
          <w:szCs w:val="22"/>
          <w:lang w:eastAsia="zh-CN"/>
        </w:rPr>
      </w:pPr>
    </w:p>
    <w:p w14:paraId="356ED3F5" w14:textId="257BEB2F" w:rsidR="001E72CC" w:rsidRPr="00EB5A88" w:rsidRDefault="005A3C03" w:rsidP="000D5DD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i</w:t>
      </w:r>
      <w:r w:rsidR="001E72CC" w:rsidRPr="00EB5A88">
        <w:rPr>
          <w:rFonts w:ascii="Times New Roman" w:eastAsia="Times New Roman" w:hAnsi="Times New Roman" w:cs="Times New Roman"/>
          <w:b/>
          <w:bCs/>
          <w:color w:val="000000"/>
          <w:sz w:val="22"/>
          <w:szCs w:val="22"/>
        </w:rPr>
        <w:t xml:space="preserve">nter-UE coordination should </w:t>
      </w:r>
      <w:r w:rsidR="00EB5A88">
        <w:rPr>
          <w:rFonts w:ascii="Times New Roman" w:eastAsia="Times New Roman" w:hAnsi="Times New Roman" w:cs="Times New Roman"/>
          <w:b/>
          <w:bCs/>
          <w:color w:val="000000"/>
          <w:sz w:val="22"/>
          <w:szCs w:val="22"/>
        </w:rPr>
        <w:t>NOT</w:t>
      </w:r>
      <w:r w:rsidR="001E72CC"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97F09A0" w14:textId="767FD3F8" w:rsidR="0023105E" w:rsidRDefault="0023105E" w:rsidP="0023105E">
      <w:pPr>
        <w:rPr>
          <w:sz w:val="22"/>
          <w:szCs w:val="22"/>
        </w:rPr>
      </w:pPr>
    </w:p>
    <w:p w14:paraId="43807011" w14:textId="18C4E67C" w:rsidR="00312917" w:rsidRPr="00E00BB0" w:rsidRDefault="00312917" w:rsidP="00312917">
      <w:pPr>
        <w:pStyle w:val="af8"/>
        <w:numPr>
          <w:ilvl w:val="1"/>
          <w:numId w:val="1"/>
        </w:numPr>
        <w:ind w:firstLineChars="0"/>
        <w:outlineLvl w:val="2"/>
        <w:rPr>
          <w:rFonts w:ascii="Times New Roman" w:eastAsiaTheme="minorEastAsia" w:hAnsi="Times New Roman" w:cs="Times New Roman"/>
          <w:b/>
          <w:bCs/>
        </w:rPr>
      </w:pPr>
      <w:r w:rsidRPr="00E00BB0">
        <w:rPr>
          <w:rFonts w:ascii="Times New Roman" w:eastAsiaTheme="minorEastAsia" w:hAnsi="Times New Roman" w:cs="Times New Roman"/>
          <w:b/>
          <w:bCs/>
        </w:rPr>
        <w:t xml:space="preserve">Scheme </w:t>
      </w:r>
      <w:r>
        <w:rPr>
          <w:rFonts w:ascii="Times New Roman" w:eastAsiaTheme="minorEastAsia" w:hAnsi="Times New Roman" w:cs="Times New Roman"/>
          <w:b/>
          <w:bCs/>
        </w:rPr>
        <w:t>2</w:t>
      </w:r>
    </w:p>
    <w:p w14:paraId="20F3C95B" w14:textId="65D0CB6C" w:rsidR="00312917" w:rsidRDefault="00312917" w:rsidP="0023105E">
      <w:pPr>
        <w:rPr>
          <w:sz w:val="22"/>
          <w:szCs w:val="22"/>
        </w:rPr>
      </w:pPr>
    </w:p>
    <w:p w14:paraId="54609D4A" w14:textId="5F21033A" w:rsidR="00854A98" w:rsidRPr="00873CF4" w:rsidRDefault="00854A98" w:rsidP="00854A98">
      <w:pPr>
        <w:outlineLvl w:val="3"/>
        <w:rPr>
          <w:b/>
          <w:bCs/>
          <w:sz w:val="22"/>
          <w:szCs w:val="22"/>
          <w:u w:val="single"/>
        </w:rPr>
      </w:pPr>
      <w:r>
        <w:rPr>
          <w:b/>
          <w:bCs/>
          <w:sz w:val="22"/>
          <w:szCs w:val="22"/>
          <w:u w:val="single"/>
        </w:rPr>
        <w:t>Conditions of resource conflict</w:t>
      </w:r>
    </w:p>
    <w:p w14:paraId="1618E6F2" w14:textId="77777777" w:rsidR="00854A98" w:rsidRDefault="00854A98" w:rsidP="0023105E">
      <w:pPr>
        <w:rPr>
          <w:sz w:val="22"/>
          <w:szCs w:val="22"/>
        </w:rPr>
      </w:pPr>
    </w:p>
    <w:p w14:paraId="55065DD3" w14:textId="77777777" w:rsidR="00312917" w:rsidRDefault="00312917" w:rsidP="00312917">
      <w:pPr>
        <w:spacing w:afterLines="50" w:after="120"/>
        <w:rPr>
          <w:rFonts w:eastAsiaTheme="minorEastAsia"/>
          <w:sz w:val="22"/>
          <w:szCs w:val="22"/>
          <w:lang w:eastAsia="zh-CN"/>
        </w:rPr>
      </w:pPr>
      <w:r w:rsidRPr="005907D2">
        <w:rPr>
          <w:rFonts w:eastAsiaTheme="minorEastAsia"/>
          <w:sz w:val="22"/>
          <w:szCs w:val="22"/>
          <w:lang w:eastAsia="zh-CN"/>
        </w:rPr>
        <w:t xml:space="preserve">In Scheme 2, coordination information is </w:t>
      </w:r>
      <w:r>
        <w:rPr>
          <w:rFonts w:eastAsiaTheme="minorEastAsia" w:hint="eastAsia"/>
          <w:sz w:val="22"/>
          <w:szCs w:val="22"/>
          <w:lang w:eastAsia="zh-CN"/>
        </w:rPr>
        <w:t>based</w:t>
      </w:r>
      <w:r>
        <w:rPr>
          <w:rFonts w:eastAsiaTheme="minorEastAsia"/>
          <w:sz w:val="22"/>
          <w:szCs w:val="22"/>
          <w:lang w:eastAsia="zh-CN"/>
        </w:rPr>
        <w:t xml:space="preserve"> on expected resource conflict. In RAN1#104bis-e following resource conflict were discussed </w:t>
      </w:r>
      <w:r>
        <w:rPr>
          <w:rFonts w:eastAsiaTheme="minorEastAsia"/>
          <w:sz w:val="22"/>
          <w:szCs w:val="22"/>
          <w:lang w:eastAsia="zh-CN"/>
        </w:rPr>
        <w:fldChar w:fldCharType="begin"/>
      </w:r>
      <w:r>
        <w:rPr>
          <w:rFonts w:eastAsiaTheme="minorEastAsia"/>
          <w:sz w:val="22"/>
          <w:szCs w:val="22"/>
          <w:lang w:eastAsia="zh-CN"/>
        </w:rPr>
        <w:instrText xml:space="preserve"> REF _Ref71383591 \r \h </w:instrText>
      </w:r>
      <w:r>
        <w:rPr>
          <w:rFonts w:eastAsiaTheme="minorEastAsia"/>
          <w:sz w:val="22"/>
          <w:szCs w:val="22"/>
          <w:lang w:eastAsia="zh-CN"/>
        </w:rPr>
      </w:r>
      <w:r>
        <w:rPr>
          <w:rFonts w:eastAsiaTheme="minorEastAsia"/>
          <w:sz w:val="22"/>
          <w:szCs w:val="22"/>
          <w:lang w:eastAsia="zh-CN"/>
        </w:rPr>
        <w:fldChar w:fldCharType="separate"/>
      </w:r>
      <w:r>
        <w:rPr>
          <w:rFonts w:eastAsiaTheme="minorEastAsia"/>
          <w:sz w:val="22"/>
          <w:szCs w:val="22"/>
          <w:lang w:eastAsia="zh-CN"/>
        </w:rPr>
        <w:t>[2]</w:t>
      </w:r>
      <w:r>
        <w:rPr>
          <w:rFonts w:eastAsiaTheme="minorEastAsia"/>
          <w:sz w:val="22"/>
          <w:szCs w:val="22"/>
          <w:lang w:eastAsia="zh-CN"/>
        </w:rPr>
        <w:fldChar w:fldCharType="end"/>
      </w:r>
      <w:r>
        <w:rPr>
          <w:rFonts w:eastAsiaTheme="minorEastAsia"/>
          <w:sz w:val="22"/>
          <w:szCs w:val="22"/>
          <w:lang w:eastAsia="zh-CN"/>
        </w:rPr>
        <w:t>:</w:t>
      </w:r>
    </w:p>
    <w:p w14:paraId="704A5964"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RX</w:t>
      </w:r>
      <w:r>
        <w:rPr>
          <w:rFonts w:eastAsiaTheme="minorEastAsia"/>
          <w:sz w:val="22"/>
          <w:szCs w:val="22"/>
          <w:lang w:eastAsia="zh-CN"/>
        </w:rPr>
        <w:t>;</w:t>
      </w:r>
    </w:p>
    <w:p w14:paraId="6F544730"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PSSCH TX and PSSCH TX</w:t>
      </w:r>
      <w:r>
        <w:rPr>
          <w:rFonts w:eastAsiaTheme="minorEastAsia"/>
          <w:sz w:val="22"/>
          <w:szCs w:val="22"/>
          <w:lang w:eastAsia="zh-CN"/>
        </w:rPr>
        <w:t>;</w:t>
      </w:r>
    </w:p>
    <w:p w14:paraId="0F3BF201"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RX</w:t>
      </w:r>
      <w:r>
        <w:rPr>
          <w:rFonts w:eastAsiaTheme="minorEastAsia"/>
          <w:sz w:val="22"/>
          <w:szCs w:val="22"/>
          <w:lang w:eastAsia="zh-CN"/>
        </w:rPr>
        <w:t>;</w:t>
      </w:r>
    </w:p>
    <w:p w14:paraId="09BFC3B1"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PSFCH TX and PSFCH TX</w:t>
      </w:r>
      <w:r>
        <w:rPr>
          <w:rFonts w:eastAsiaTheme="minorEastAsia"/>
          <w:sz w:val="22"/>
          <w:szCs w:val="22"/>
          <w:lang w:eastAsia="zh-CN"/>
        </w:rPr>
        <w:t>;</w:t>
      </w:r>
    </w:p>
    <w:p w14:paraId="1CC3210A"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hint="eastAsia"/>
          <w:sz w:val="22"/>
          <w:szCs w:val="22"/>
          <w:lang w:eastAsia="zh-CN"/>
        </w:rPr>
        <w:t>SL TX and UL TX</w:t>
      </w:r>
      <w:r>
        <w:rPr>
          <w:rFonts w:eastAsiaTheme="minorEastAsia"/>
          <w:sz w:val="22"/>
          <w:szCs w:val="22"/>
          <w:lang w:eastAsia="zh-CN"/>
        </w:rPr>
        <w:t>;</w:t>
      </w:r>
    </w:p>
    <w:p w14:paraId="04D737E8" w14:textId="77777777" w:rsidR="00312917" w:rsidRPr="00DD757D" w:rsidRDefault="00312917" w:rsidP="00312917">
      <w:pPr>
        <w:numPr>
          <w:ilvl w:val="0"/>
          <w:numId w:val="15"/>
        </w:numPr>
        <w:overflowPunct w:val="0"/>
        <w:autoSpaceDE w:val="0"/>
        <w:autoSpaceDN w:val="0"/>
        <w:adjustRightInd w:val="0"/>
        <w:spacing w:after="120"/>
        <w:jc w:val="both"/>
        <w:rPr>
          <w:rFonts w:eastAsiaTheme="minorEastAsia"/>
          <w:sz w:val="22"/>
          <w:szCs w:val="22"/>
          <w:lang w:eastAsia="zh-CN"/>
        </w:rPr>
      </w:pPr>
      <w:r w:rsidRPr="00DD757D">
        <w:rPr>
          <w:rFonts w:eastAsiaTheme="minorEastAsia"/>
          <w:sz w:val="22"/>
          <w:szCs w:val="22"/>
          <w:lang w:eastAsia="zh-CN"/>
        </w:rPr>
        <w:t>SL RX and UL TX</w:t>
      </w:r>
      <w:r>
        <w:rPr>
          <w:rFonts w:eastAsiaTheme="minorEastAsia"/>
          <w:sz w:val="22"/>
          <w:szCs w:val="22"/>
          <w:lang w:eastAsia="zh-CN"/>
        </w:rPr>
        <w:t>;</w:t>
      </w:r>
    </w:p>
    <w:p w14:paraId="4F886665" w14:textId="77777777" w:rsidR="00312917" w:rsidRDefault="00312917" w:rsidP="00312917">
      <w:pPr>
        <w:rPr>
          <w:rFonts w:eastAsiaTheme="minorEastAsia"/>
          <w:sz w:val="22"/>
          <w:szCs w:val="22"/>
          <w:lang w:eastAsia="zh-CN"/>
        </w:rPr>
      </w:pPr>
      <w:r>
        <w:rPr>
          <w:rFonts w:eastAsiaTheme="minorEastAsia" w:hint="eastAsia"/>
          <w:sz w:val="22"/>
          <w:szCs w:val="22"/>
          <w:lang w:eastAsia="zh-CN"/>
        </w:rPr>
        <w:lastRenderedPageBreak/>
        <w:t>P</w:t>
      </w:r>
      <w:r>
        <w:rPr>
          <w:rFonts w:eastAsiaTheme="minorEastAsia"/>
          <w:sz w:val="22"/>
          <w:szCs w:val="22"/>
          <w:lang w:eastAsia="zh-CN"/>
        </w:rPr>
        <w:t>SSCH TX and PSSCH RX conflict (i.e.,</w:t>
      </w:r>
      <w:r w:rsidRPr="00433213">
        <w:rPr>
          <w:rFonts w:eastAsiaTheme="minorEastAsia"/>
          <w:sz w:val="22"/>
          <w:szCs w:val="22"/>
          <w:lang w:eastAsia="zh-CN"/>
        </w:rPr>
        <w:t xml:space="preserve"> Condition 2-A-2 agreed in the last meeting</w:t>
      </w:r>
      <w:r>
        <w:rPr>
          <w:rFonts w:eastAsiaTheme="minorEastAsia"/>
          <w:sz w:val="22"/>
          <w:szCs w:val="22"/>
          <w:lang w:eastAsia="zh-CN"/>
        </w:rPr>
        <w:t>) and PSSCH TX and PSSCH TX conflict (i.e.,</w:t>
      </w:r>
      <w:r w:rsidRPr="00433213">
        <w:rPr>
          <w:rFonts w:eastAsiaTheme="minorEastAsia"/>
          <w:sz w:val="22"/>
          <w:szCs w:val="22"/>
          <w:lang w:eastAsia="zh-CN"/>
        </w:rPr>
        <w:t xml:space="preserve"> </w:t>
      </w:r>
      <w:bookmarkStart w:id="4" w:name="_Hlk83573291"/>
      <w:r w:rsidRPr="00433213">
        <w:rPr>
          <w:rFonts w:eastAsiaTheme="minorEastAsia"/>
          <w:sz w:val="22"/>
          <w:szCs w:val="22"/>
          <w:lang w:eastAsia="zh-CN"/>
        </w:rPr>
        <w:t xml:space="preserve">Condition 2-A-1 agreed </w:t>
      </w:r>
      <w:bookmarkEnd w:id="4"/>
      <w:r w:rsidRPr="00433213">
        <w:rPr>
          <w:rFonts w:eastAsiaTheme="minorEastAsia"/>
          <w:sz w:val="22"/>
          <w:szCs w:val="22"/>
          <w:lang w:eastAsia="zh-CN"/>
        </w:rPr>
        <w:t>in the last meeting</w:t>
      </w:r>
      <w:r>
        <w:rPr>
          <w:rFonts w:eastAsiaTheme="minorEastAsia"/>
          <w:sz w:val="22"/>
          <w:szCs w:val="22"/>
          <w:lang w:eastAsia="zh-CN"/>
        </w:rPr>
        <w:t xml:space="preserve">) have been made as working assumption and agreement respectively in the last meeting. Conflict between PSFCH may cause unnecessary re-transmission, however the reliability of the associated transmissions may not degrade. SL TX and UL TX conflict at UE-B side should not be considered in Scheme 2, as UE-A cannot know the location of UE-B’s UL transmission. However, if UE-A needs to transmit PSFCH associated with PSSCH from UE-B, PSFCH TX and UL TX conflict may happen at UE-A side. Such conflict may lead to either SL re-transmission (PSFCH TX is dropped) or UL/DL re-transmission (UL transmission is dropped), in either case the SL reliability would not degrade. If UE-A performs sensing, SL RX and UL TX at UE-A side may happen as long as it has UL transmission, it seems that Scheme 2 cannot address this conflict. </w:t>
      </w:r>
    </w:p>
    <w:p w14:paraId="3ECD037D" w14:textId="15042B71" w:rsidR="00312917" w:rsidRDefault="00312917" w:rsidP="00312917">
      <w:pPr>
        <w:rPr>
          <w:rFonts w:eastAsiaTheme="minorEastAsia"/>
          <w:sz w:val="22"/>
          <w:szCs w:val="22"/>
          <w:lang w:eastAsia="zh-CN"/>
        </w:rPr>
      </w:pPr>
    </w:p>
    <w:p w14:paraId="5A0BA13C" w14:textId="77777777" w:rsidR="00312917" w:rsidRPr="000715FF" w:rsidRDefault="00312917" w:rsidP="00312917">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Pr>
          <w:rFonts w:ascii="Times New Roman" w:eastAsia="Times New Roman" w:hAnsi="Times New Roman" w:cs="Times New Roman"/>
          <w:b/>
          <w:bCs/>
          <w:color w:val="000000"/>
          <w:sz w:val="22"/>
          <w:szCs w:val="22"/>
        </w:rPr>
        <w:t xml:space="preserve"> no criteria in addition to </w:t>
      </w:r>
      <w:r w:rsidRPr="00433213">
        <w:rPr>
          <w:rFonts w:ascii="Times New Roman" w:eastAsia="Times New Roman" w:hAnsi="Times New Roman" w:cs="Times New Roman"/>
          <w:b/>
          <w:bCs/>
          <w:color w:val="000000"/>
          <w:sz w:val="22"/>
          <w:szCs w:val="22"/>
        </w:rPr>
        <w:t xml:space="preserve">Condition 2-A-1 </w:t>
      </w:r>
      <w:r>
        <w:rPr>
          <w:rFonts w:ascii="Times New Roman" w:eastAsia="Times New Roman" w:hAnsi="Times New Roman" w:cs="Times New Roman"/>
          <w:b/>
          <w:bCs/>
          <w:color w:val="000000"/>
          <w:sz w:val="22"/>
          <w:szCs w:val="22"/>
        </w:rPr>
        <w:t xml:space="preserve">and </w:t>
      </w:r>
      <w:r w:rsidRPr="00433213">
        <w:rPr>
          <w:rFonts w:ascii="Times New Roman" w:eastAsia="Times New Roman" w:hAnsi="Times New Roman" w:cs="Times New Roman"/>
          <w:b/>
          <w:bCs/>
          <w:color w:val="000000"/>
          <w:sz w:val="22"/>
          <w:szCs w:val="22"/>
        </w:rPr>
        <w:t>Condition 2-A-</w:t>
      </w:r>
      <w:r>
        <w:rPr>
          <w:rFonts w:ascii="Times New Roman" w:eastAsia="Times New Roman" w:hAnsi="Times New Roman" w:cs="Times New Roman"/>
          <w:b/>
          <w:bCs/>
          <w:color w:val="000000"/>
          <w:sz w:val="22"/>
          <w:szCs w:val="22"/>
        </w:rPr>
        <w:t>2 are specified</w:t>
      </w:r>
      <w:r w:rsidRPr="000715FF">
        <w:rPr>
          <w:rFonts w:ascii="Times New Roman" w:eastAsia="Times New Roman" w:hAnsi="Times New Roman" w:cs="Times New Roman"/>
          <w:b/>
          <w:bCs/>
          <w:color w:val="000000"/>
          <w:sz w:val="22"/>
          <w:szCs w:val="22"/>
        </w:rPr>
        <w:t>.</w:t>
      </w:r>
    </w:p>
    <w:p w14:paraId="6156ABB6" w14:textId="29ED2A86" w:rsidR="00312917" w:rsidRDefault="00312917" w:rsidP="0023105E">
      <w:pPr>
        <w:rPr>
          <w:sz w:val="22"/>
          <w:szCs w:val="22"/>
        </w:rPr>
      </w:pPr>
    </w:p>
    <w:p w14:paraId="0A852DD3" w14:textId="378DF23D" w:rsidR="00A54B77" w:rsidRPr="00A54B77" w:rsidRDefault="00A54B77" w:rsidP="00A54B77">
      <w:pPr>
        <w:outlineLvl w:val="3"/>
        <w:rPr>
          <w:b/>
          <w:bCs/>
          <w:sz w:val="22"/>
          <w:szCs w:val="22"/>
          <w:u w:val="single"/>
        </w:rPr>
      </w:pPr>
      <w:r>
        <w:rPr>
          <w:b/>
          <w:bCs/>
          <w:sz w:val="22"/>
          <w:szCs w:val="22"/>
          <w:u w:val="single"/>
        </w:rPr>
        <w:t>Which cast types</w:t>
      </w:r>
      <w:r w:rsidRPr="00873CF4">
        <w:rPr>
          <w:b/>
          <w:bCs/>
          <w:sz w:val="22"/>
          <w:szCs w:val="22"/>
          <w:u w:val="single"/>
        </w:rPr>
        <w:t xml:space="preserve"> </w:t>
      </w:r>
      <w:r>
        <w:rPr>
          <w:b/>
          <w:bCs/>
          <w:sz w:val="22"/>
          <w:szCs w:val="22"/>
          <w:u w:val="single"/>
        </w:rPr>
        <w:t>are</w:t>
      </w:r>
      <w:r w:rsidRPr="00873CF4">
        <w:rPr>
          <w:b/>
          <w:bCs/>
          <w:sz w:val="22"/>
          <w:szCs w:val="22"/>
          <w:u w:val="single"/>
        </w:rPr>
        <w:t xml:space="preserve"> supported</w:t>
      </w:r>
    </w:p>
    <w:p w14:paraId="2A1824FF" w14:textId="77777777" w:rsidR="00A54B77" w:rsidRDefault="00A54B77" w:rsidP="0023105E"/>
    <w:p w14:paraId="0A9AEF9E" w14:textId="77CA1EED" w:rsidR="00A54B77" w:rsidRDefault="00A54B77" w:rsidP="0023105E">
      <w:r>
        <w:t xml:space="preserve">For Scheme 2, if UE-A is a destination of UE-B, </w:t>
      </w:r>
      <w:r w:rsidR="002070BA">
        <w:t>if the number of</w:t>
      </w:r>
      <w:r>
        <w:t xml:space="preserve"> receivers </w:t>
      </w:r>
      <w:r w:rsidR="002070BA">
        <w:t xml:space="preserve">of UE-B are </w:t>
      </w:r>
      <w:r>
        <w:t xml:space="preserve">too large, the radio condition of them could be very divergent, </w:t>
      </w:r>
      <w:r>
        <w:rPr>
          <w:rFonts w:hint="eastAsia"/>
        </w:rPr>
        <w:t>too</w:t>
      </w:r>
      <w:r>
        <w:t xml:space="preserve"> many re-transmissions may be triggered if there is a receiver detects resource conflict all the time. Hence it should not be supported for broadcast</w:t>
      </w:r>
      <w:r w:rsidR="002070BA">
        <w:t xml:space="preserve"> and groupcast with large number of group members</w:t>
      </w:r>
      <w:r>
        <w:t>. If UE-A is not a destination of UE-B, in this case the coordination information is used to protect the reception between UE-A and its intended transmitter, all cast types should be supported.</w:t>
      </w:r>
    </w:p>
    <w:p w14:paraId="6B046B35" w14:textId="2391B93B" w:rsidR="002070BA" w:rsidRDefault="002070BA" w:rsidP="0023105E"/>
    <w:p w14:paraId="3BF9F94A" w14:textId="77777777" w:rsidR="002070BA" w:rsidRDefault="002070BA" w:rsidP="002070BA">
      <w:pPr>
        <w:pStyle w:val="af8"/>
        <w:numPr>
          <w:ilvl w:val="0"/>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2:</w:t>
      </w:r>
    </w:p>
    <w:p w14:paraId="31413F81" w14:textId="1473BD5E" w:rsidR="002070BA" w:rsidRDefault="002070BA" w:rsidP="002070B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is a destination of UE-B,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7346C08" w14:textId="7F249274" w:rsidR="002070BA" w:rsidRPr="00EB5A88" w:rsidRDefault="002070BA" w:rsidP="002070BA">
      <w:pPr>
        <w:pStyle w:val="af8"/>
        <w:numPr>
          <w:ilvl w:val="1"/>
          <w:numId w:val="18"/>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 xml:space="preserve">f UE-A is NOT a destination of UE-B, </w:t>
      </w:r>
      <w:r>
        <w:rPr>
          <w:rFonts w:ascii="Times New Roman" w:eastAsiaTheme="minorEastAsia" w:hAnsi="Times New Roman" w:cs="Times New Roman" w:hint="eastAsia"/>
          <w:b/>
          <w:bCs/>
          <w:color w:val="000000"/>
          <w:sz w:val="22"/>
          <w:szCs w:val="22"/>
        </w:rPr>
        <w:t>i</w:t>
      </w:r>
      <w:r w:rsidRPr="00EB5A88">
        <w:rPr>
          <w:rFonts w:ascii="Times New Roman" w:eastAsia="Times New Roman" w:hAnsi="Times New Roman" w:cs="Times New Roman"/>
          <w:b/>
          <w:bCs/>
          <w:color w:val="000000"/>
          <w:sz w:val="22"/>
          <w:szCs w:val="22"/>
        </w:rPr>
        <w:t xml:space="preserve">nter-UE coordination should be supported for </w:t>
      </w:r>
      <w:r>
        <w:rPr>
          <w:rFonts w:ascii="Times New Roman" w:eastAsia="Times New Roman" w:hAnsi="Times New Roman" w:cs="Times New Roman"/>
          <w:b/>
          <w:bCs/>
          <w:color w:val="000000"/>
          <w:sz w:val="22"/>
          <w:szCs w:val="22"/>
        </w:rPr>
        <w:t>all cast types.</w:t>
      </w:r>
    </w:p>
    <w:p w14:paraId="287BD258" w14:textId="5D234575" w:rsidR="002070BA" w:rsidRDefault="002070BA" w:rsidP="0023105E">
      <w:pPr>
        <w:rPr>
          <w:sz w:val="22"/>
          <w:szCs w:val="22"/>
        </w:rPr>
      </w:pPr>
    </w:p>
    <w:p w14:paraId="1DE4620C" w14:textId="7C5C0662" w:rsidR="00376A2E" w:rsidRPr="00A54B77" w:rsidRDefault="00376A2E" w:rsidP="00376A2E">
      <w:pPr>
        <w:outlineLvl w:val="3"/>
        <w:rPr>
          <w:b/>
          <w:bCs/>
          <w:sz w:val="22"/>
          <w:szCs w:val="22"/>
          <w:u w:val="single"/>
        </w:rPr>
      </w:pPr>
      <w:r>
        <w:rPr>
          <w:b/>
          <w:bCs/>
          <w:sz w:val="22"/>
          <w:szCs w:val="22"/>
          <w:u w:val="single"/>
        </w:rPr>
        <w:t>How to indicate UE-B’s capability</w:t>
      </w:r>
    </w:p>
    <w:p w14:paraId="2D2C772A" w14:textId="716DDD6D" w:rsidR="00376A2E" w:rsidRDefault="00376A2E" w:rsidP="0023105E">
      <w:pPr>
        <w:rPr>
          <w:sz w:val="22"/>
          <w:szCs w:val="22"/>
        </w:rPr>
      </w:pPr>
    </w:p>
    <w:p w14:paraId="1ED49A4E" w14:textId="31623F86" w:rsidR="00376A2E" w:rsidRDefault="00376A2E" w:rsidP="0023105E">
      <w:r w:rsidRPr="00376A2E">
        <w:rPr>
          <w:sz w:val="22"/>
          <w:szCs w:val="22"/>
        </w:rPr>
        <w:t xml:space="preserve">In Scheme 2, </w:t>
      </w:r>
      <w:r>
        <w:rPr>
          <w:sz w:val="22"/>
          <w:szCs w:val="22"/>
        </w:rPr>
        <w:t>UE-B should dynamically indicate whether it is capable to receive the conflict indication from UE-A and take the information into account</w:t>
      </w:r>
      <w:r w:rsidRPr="00376A2E">
        <w:rPr>
          <w:sz w:val="22"/>
          <w:szCs w:val="22"/>
        </w:rPr>
        <w:t>.</w:t>
      </w:r>
      <w:r>
        <w:rPr>
          <w:sz w:val="22"/>
          <w:szCs w:val="22"/>
        </w:rPr>
        <w:t xml:space="preserve"> As </w:t>
      </w:r>
      <w:r>
        <w:t xml:space="preserve">the resource conflict is indicated by PSFCH, in some slots UE-B may not be able to receive the PSFCH due to its own PSFCH </w:t>
      </w:r>
      <w:r w:rsidR="00F82A66">
        <w:t>transmission</w:t>
      </w:r>
      <w:r>
        <w:t>.</w:t>
      </w:r>
    </w:p>
    <w:p w14:paraId="40676FEE" w14:textId="77777777" w:rsidR="00F82A66" w:rsidRPr="00F82A66" w:rsidRDefault="00F82A66" w:rsidP="00F82A66">
      <w:pPr>
        <w:tabs>
          <w:tab w:val="left" w:pos="1276"/>
        </w:tabs>
        <w:rPr>
          <w:rFonts w:eastAsia="宋体"/>
          <w:sz w:val="22"/>
          <w:szCs w:val="22"/>
        </w:rPr>
      </w:pPr>
    </w:p>
    <w:p w14:paraId="212BCE4D" w14:textId="4503E889" w:rsidR="00F82A66" w:rsidRPr="00663BA4" w:rsidRDefault="00F82A66" w:rsidP="00F82A66">
      <w:pPr>
        <w:pStyle w:val="af8"/>
        <w:numPr>
          <w:ilvl w:val="0"/>
          <w:numId w:val="18"/>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F82A66">
        <w:rPr>
          <w:rFonts w:ascii="Times New Roman" w:eastAsia="Times New Roman" w:hAnsi="Times New Roman" w:cs="Times New Roman"/>
          <w:b/>
          <w:bCs/>
          <w:color w:val="000000"/>
          <w:sz w:val="22"/>
          <w:szCs w:val="22"/>
        </w:rPr>
        <w:t>UE-B’s SCI indicates whether it has the capability of receiving inter-UE coordination information and taking into account it in its resource re-selection.</w:t>
      </w:r>
    </w:p>
    <w:p w14:paraId="41FCB8E5" w14:textId="69E377FD" w:rsidR="00663BA4" w:rsidRDefault="00663BA4" w:rsidP="00663BA4">
      <w:pPr>
        <w:tabs>
          <w:tab w:val="left" w:pos="1276"/>
        </w:tabs>
        <w:rPr>
          <w:sz w:val="22"/>
          <w:szCs w:val="22"/>
        </w:rPr>
      </w:pPr>
    </w:p>
    <w:p w14:paraId="37CEDD13" w14:textId="305283E4" w:rsidR="00663BA4" w:rsidRPr="00A54B77" w:rsidRDefault="00663BA4" w:rsidP="00663BA4">
      <w:pPr>
        <w:outlineLvl w:val="3"/>
        <w:rPr>
          <w:b/>
          <w:bCs/>
          <w:sz w:val="22"/>
          <w:szCs w:val="22"/>
          <w:u w:val="single"/>
        </w:rPr>
      </w:pPr>
      <w:r w:rsidRPr="00663BA4">
        <w:rPr>
          <w:rFonts w:hint="eastAsia"/>
          <w:b/>
          <w:bCs/>
          <w:sz w:val="22"/>
          <w:szCs w:val="22"/>
          <w:u w:val="single"/>
        </w:rPr>
        <w:t>PSFCH</w:t>
      </w:r>
      <w:r>
        <w:rPr>
          <w:b/>
          <w:bCs/>
          <w:sz w:val="22"/>
          <w:szCs w:val="22"/>
          <w:u w:val="single"/>
        </w:rPr>
        <w:t xml:space="preserve"> </w:t>
      </w:r>
      <w:r w:rsidRPr="00663BA4">
        <w:rPr>
          <w:rFonts w:hint="eastAsia"/>
          <w:b/>
          <w:bCs/>
          <w:sz w:val="22"/>
          <w:szCs w:val="22"/>
          <w:u w:val="single"/>
        </w:rPr>
        <w:t>occasions</w:t>
      </w:r>
      <w:r>
        <w:rPr>
          <w:b/>
          <w:bCs/>
          <w:sz w:val="22"/>
          <w:szCs w:val="22"/>
          <w:u w:val="single"/>
        </w:rPr>
        <w:t xml:space="preserve"> </w:t>
      </w:r>
    </w:p>
    <w:p w14:paraId="567F0784" w14:textId="0148D310" w:rsidR="00663BA4" w:rsidRDefault="00663BA4" w:rsidP="00663BA4">
      <w:pPr>
        <w:tabs>
          <w:tab w:val="left" w:pos="1276"/>
        </w:tabs>
        <w:rPr>
          <w:sz w:val="22"/>
          <w:szCs w:val="22"/>
        </w:rPr>
      </w:pPr>
    </w:p>
    <w:p w14:paraId="454BB697" w14:textId="65179744" w:rsidR="0032484F" w:rsidRPr="0032484F" w:rsidRDefault="0032484F" w:rsidP="0032484F">
      <w:pPr>
        <w:tabs>
          <w:tab w:val="left" w:pos="1276"/>
        </w:tabs>
        <w:rPr>
          <w:rFonts w:eastAsiaTheme="minorEastAsia"/>
          <w:sz w:val="22"/>
          <w:szCs w:val="22"/>
          <w:lang w:eastAsia="zh-CN"/>
        </w:rPr>
      </w:pPr>
      <w:r>
        <w:rPr>
          <w:rFonts w:eastAsiaTheme="minorEastAsia"/>
          <w:sz w:val="22"/>
          <w:szCs w:val="22"/>
          <w:lang w:eastAsia="zh-CN"/>
        </w:rPr>
        <w:t>How to determine PSFCH resource in Scheme 2 was discussed last meeting with following 2 options on the table:</w:t>
      </w:r>
    </w:p>
    <w:p w14:paraId="04A8A24A" w14:textId="77777777" w:rsidR="0032484F" w:rsidRPr="0032484F" w:rsidRDefault="0032484F" w:rsidP="0032484F">
      <w:pPr>
        <w:pStyle w:val="af8"/>
        <w:widowControl w:val="0"/>
        <w:numPr>
          <w:ilvl w:val="0"/>
          <w:numId w:val="27"/>
        </w:numPr>
        <w:ind w:firstLineChars="0"/>
        <w:jc w:val="both"/>
        <w:rPr>
          <w:rFonts w:ascii="Times New Roman" w:eastAsiaTheme="minorEastAsia" w:hAnsi="Times New Roman" w:cs="Times New Roman"/>
          <w:sz w:val="22"/>
          <w:szCs w:val="22"/>
        </w:rPr>
      </w:pPr>
      <w:r w:rsidRPr="0032484F">
        <w:rPr>
          <w:rFonts w:ascii="Times New Roman" w:eastAsiaTheme="minorEastAsia" w:hAnsi="Times New Roman" w:cs="Times New Roman"/>
          <w:sz w:val="22"/>
          <w:szCs w:val="22"/>
        </w:rPr>
        <w:t>Option 1: PSFCH occasion is derived by a slot where UE-B’s SCI is transmitted</w:t>
      </w:r>
    </w:p>
    <w:p w14:paraId="5466A5C8" w14:textId="77777777" w:rsidR="0032484F" w:rsidRPr="0032484F" w:rsidRDefault="0032484F" w:rsidP="0032484F">
      <w:pPr>
        <w:pStyle w:val="af8"/>
        <w:widowControl w:val="0"/>
        <w:numPr>
          <w:ilvl w:val="0"/>
          <w:numId w:val="27"/>
        </w:numPr>
        <w:ind w:firstLineChars="0"/>
        <w:jc w:val="both"/>
        <w:rPr>
          <w:rFonts w:eastAsiaTheme="minorEastAsia"/>
          <w:sz w:val="22"/>
          <w:szCs w:val="22"/>
        </w:rPr>
      </w:pPr>
      <w:r w:rsidRPr="0032484F">
        <w:rPr>
          <w:rFonts w:ascii="Times New Roman" w:eastAsiaTheme="minorEastAsia" w:hAnsi="Times New Roman" w:cs="Times New Roman"/>
          <w:sz w:val="22"/>
          <w:szCs w:val="22"/>
        </w:rPr>
        <w:t>Option 2: PSFCH occasion is derived by a slot where expected/potential resource conflict occurs on PSSCH resource indicated by UE-B’s SCI</w:t>
      </w:r>
    </w:p>
    <w:p w14:paraId="7E363319" w14:textId="15E9DC01" w:rsidR="0032484F" w:rsidRDefault="0032484F" w:rsidP="00663BA4">
      <w:pPr>
        <w:tabs>
          <w:tab w:val="left" w:pos="1276"/>
        </w:tabs>
        <w:rPr>
          <w:rFonts w:eastAsiaTheme="minorEastAsia"/>
          <w:sz w:val="22"/>
          <w:szCs w:val="22"/>
          <w:lang w:eastAsia="zh-CN"/>
        </w:rPr>
      </w:pPr>
      <w:r>
        <w:rPr>
          <w:rFonts w:eastAsiaTheme="minorEastAsia"/>
          <w:sz w:val="22"/>
          <w:szCs w:val="22"/>
          <w:lang w:eastAsia="zh-CN"/>
        </w:rPr>
        <w:t>As already mentioned by some companies that Option 1 may not be workable since a conflicting resource may be indicated by SCIs transmitted in different slot. Therefore, Option 2 should be supported.</w:t>
      </w:r>
    </w:p>
    <w:p w14:paraId="47A9CC6F" w14:textId="58148F65" w:rsidR="0032484F" w:rsidRDefault="0032484F" w:rsidP="00663BA4">
      <w:pPr>
        <w:tabs>
          <w:tab w:val="left" w:pos="1276"/>
        </w:tabs>
        <w:rPr>
          <w:rFonts w:eastAsiaTheme="minorEastAsia"/>
          <w:sz w:val="22"/>
          <w:szCs w:val="22"/>
          <w:lang w:eastAsia="zh-CN"/>
        </w:rPr>
      </w:pPr>
    </w:p>
    <w:p w14:paraId="06325CB3" w14:textId="695F1FA5" w:rsidR="0032484F" w:rsidRPr="00663BA4" w:rsidRDefault="0032484F" w:rsidP="0032484F">
      <w:pPr>
        <w:pStyle w:val="af8"/>
        <w:numPr>
          <w:ilvl w:val="0"/>
          <w:numId w:val="18"/>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32484F">
        <w:rPr>
          <w:rFonts w:ascii="Times New Roman" w:eastAsia="Times New Roman" w:hAnsi="Times New Roman" w:cs="Times New Roman"/>
          <w:b/>
          <w:bCs/>
          <w:color w:val="000000"/>
          <w:sz w:val="22"/>
          <w:szCs w:val="22"/>
        </w:rPr>
        <w:t>PSFCH occasion is derived by a slot where expected/potential resource conflict occurs on PSSCH resource indicated by UE-B’s SCI</w:t>
      </w:r>
      <w:r w:rsidRPr="00F82A66">
        <w:rPr>
          <w:rFonts w:ascii="Times New Roman" w:eastAsia="Times New Roman" w:hAnsi="Times New Roman" w:cs="Times New Roman"/>
          <w:b/>
          <w:bCs/>
          <w:color w:val="000000"/>
          <w:sz w:val="22"/>
          <w:szCs w:val="22"/>
        </w:rPr>
        <w:t>.</w:t>
      </w:r>
    </w:p>
    <w:p w14:paraId="4C098E79" w14:textId="77777777" w:rsidR="00663BA4" w:rsidRPr="00663BA4" w:rsidRDefault="00663BA4" w:rsidP="00663BA4">
      <w:pPr>
        <w:tabs>
          <w:tab w:val="left" w:pos="1276"/>
        </w:tabs>
        <w:rPr>
          <w:sz w:val="22"/>
          <w:szCs w:val="22"/>
        </w:rPr>
      </w:pPr>
    </w:p>
    <w:p w14:paraId="59A10F4C" w14:textId="77777777" w:rsidR="0023105E" w:rsidRPr="00580460" w:rsidRDefault="0023105E" w:rsidP="0023105E">
      <w:pPr>
        <w:pStyle w:val="1"/>
        <w:tabs>
          <w:tab w:val="clear" w:pos="612"/>
          <w:tab w:val="num" w:pos="567"/>
        </w:tabs>
        <w:spacing w:before="240" w:after="60"/>
        <w:ind w:left="567" w:hanging="567"/>
        <w:rPr>
          <w:rFonts w:ascii="Times New Roman" w:hAnsi="Times New Roman" w:cs="Times New Roman"/>
          <w:kern w:val="0"/>
        </w:rPr>
      </w:pPr>
      <w:r w:rsidRPr="00580460">
        <w:rPr>
          <w:rFonts w:ascii="Times New Roman" w:eastAsia="MS Mincho" w:hAnsi="Times New Roman" w:cs="Times New Roman"/>
          <w:kern w:val="0"/>
          <w:lang w:eastAsia="en-US"/>
        </w:rPr>
        <w:t>Conclusion</w:t>
      </w:r>
    </w:p>
    <w:p w14:paraId="12D4BE17" w14:textId="42A4B551" w:rsidR="0023105E" w:rsidRDefault="0023105E" w:rsidP="0023105E">
      <w:pPr>
        <w:pStyle w:val="a0"/>
        <w:rPr>
          <w:rFonts w:eastAsia="宋体"/>
          <w:sz w:val="22"/>
          <w:szCs w:val="22"/>
          <w:lang w:eastAsia="zh-CN"/>
        </w:rPr>
      </w:pPr>
      <w:r w:rsidRPr="00D67EEF">
        <w:rPr>
          <w:rFonts w:eastAsia="宋体"/>
          <w:sz w:val="22"/>
          <w:szCs w:val="22"/>
          <w:lang w:eastAsia="zh-CN"/>
        </w:rPr>
        <w:t>I</w:t>
      </w:r>
      <w:r w:rsidRPr="00D67EEF">
        <w:rPr>
          <w:rFonts w:eastAsia="宋体" w:hint="eastAsia"/>
          <w:sz w:val="22"/>
          <w:szCs w:val="22"/>
          <w:lang w:eastAsia="zh-CN"/>
        </w:rPr>
        <w:t xml:space="preserve">n </w:t>
      </w:r>
      <w:r w:rsidRPr="00D67EEF">
        <w:rPr>
          <w:rFonts w:eastAsia="宋体"/>
          <w:sz w:val="22"/>
          <w:szCs w:val="22"/>
          <w:lang w:eastAsia="zh-CN"/>
        </w:rPr>
        <w:t xml:space="preserve">this contribution, we discussed </w:t>
      </w:r>
      <w:r>
        <w:rPr>
          <w:rFonts w:eastAsia="宋体"/>
          <w:sz w:val="22"/>
          <w:szCs w:val="22"/>
          <w:lang w:eastAsia="zh-CN"/>
        </w:rPr>
        <w:t xml:space="preserve">the issues that need to be </w:t>
      </w:r>
      <w:r w:rsidR="00535AF3">
        <w:rPr>
          <w:rFonts w:eastAsia="宋体"/>
          <w:sz w:val="22"/>
          <w:szCs w:val="22"/>
          <w:lang w:eastAsia="zh-CN"/>
        </w:rPr>
        <w:t xml:space="preserve">considered for </w:t>
      </w:r>
      <w:r>
        <w:rPr>
          <w:rFonts w:eastAsia="宋体"/>
          <w:sz w:val="22"/>
          <w:szCs w:val="22"/>
          <w:lang w:eastAsia="zh-CN"/>
        </w:rPr>
        <w:t>inter-UE coordination</w:t>
      </w:r>
      <w:r w:rsidRPr="00D67EEF">
        <w:rPr>
          <w:rFonts w:eastAsia="宋体"/>
          <w:sz w:val="22"/>
          <w:szCs w:val="22"/>
          <w:lang w:eastAsia="zh-CN"/>
        </w:rPr>
        <w:t xml:space="preserve">, </w:t>
      </w:r>
      <w:r>
        <w:rPr>
          <w:rFonts w:eastAsia="宋体"/>
          <w:sz w:val="22"/>
          <w:szCs w:val="22"/>
          <w:lang w:eastAsia="zh-CN"/>
        </w:rPr>
        <w:t xml:space="preserve">we have following </w:t>
      </w:r>
      <w:r w:rsidR="00764FC0">
        <w:rPr>
          <w:rFonts w:eastAsia="宋体" w:hint="eastAsia"/>
          <w:sz w:val="22"/>
          <w:szCs w:val="22"/>
          <w:lang w:eastAsia="zh-CN"/>
        </w:rPr>
        <w:t>observations</w:t>
      </w:r>
      <w:r w:rsidR="00764FC0">
        <w:rPr>
          <w:rFonts w:eastAsia="宋体"/>
          <w:sz w:val="22"/>
          <w:szCs w:val="22"/>
          <w:lang w:eastAsia="zh-CN"/>
        </w:rPr>
        <w:t xml:space="preserve"> and </w:t>
      </w:r>
      <w:r>
        <w:rPr>
          <w:rFonts w:eastAsia="宋体"/>
          <w:sz w:val="22"/>
          <w:szCs w:val="22"/>
          <w:lang w:eastAsia="zh-CN"/>
        </w:rPr>
        <w:t>proposals</w:t>
      </w:r>
      <w:r w:rsidRPr="00D67EEF">
        <w:rPr>
          <w:rFonts w:eastAsia="宋体"/>
          <w:sz w:val="22"/>
          <w:szCs w:val="22"/>
          <w:lang w:eastAsia="zh-CN"/>
        </w:rPr>
        <w:t>:</w:t>
      </w:r>
    </w:p>
    <w:p w14:paraId="43CCC65B" w14:textId="21E27A69" w:rsidR="00F47000" w:rsidRDefault="00F47000" w:rsidP="0023105E">
      <w:pPr>
        <w:pStyle w:val="a0"/>
        <w:rPr>
          <w:rFonts w:eastAsia="宋体"/>
          <w:sz w:val="22"/>
          <w:szCs w:val="22"/>
          <w:lang w:eastAsia="zh-CN"/>
        </w:rPr>
      </w:pPr>
    </w:p>
    <w:p w14:paraId="471635D4" w14:textId="77777777" w:rsidR="00FB2725" w:rsidRPr="00CA49E6" w:rsidRDefault="00FB2725" w:rsidP="00FB2725">
      <w:pPr>
        <w:pStyle w:val="af8"/>
        <w:numPr>
          <w:ilvl w:val="0"/>
          <w:numId w:val="29"/>
        </w:numPr>
        <w:tabs>
          <w:tab w:val="left" w:pos="1276"/>
        </w:tabs>
        <w:ind w:firstLineChars="0"/>
        <w:rPr>
          <w:rFonts w:ascii="Times New Roman" w:hAnsi="Times New Roman" w:cs="Times New Roman"/>
          <w:b/>
          <w:sz w:val="22"/>
          <w:szCs w:val="22"/>
        </w:rPr>
      </w:pPr>
      <w:r w:rsidRPr="00CA49E6">
        <w:rPr>
          <w:rFonts w:ascii="Times New Roman" w:hAnsi="Times New Roman" w:cs="Times New Roman"/>
          <w:b/>
          <w:sz w:val="22"/>
          <w:szCs w:val="22"/>
        </w:rPr>
        <w:t xml:space="preserve">Preferred and non-preferred resource sets are indicated with </w:t>
      </w:r>
      <w:r>
        <w:rPr>
          <w:rFonts w:ascii="Times New Roman" w:hAnsi="Times New Roman" w:cs="Times New Roman"/>
          <w:b/>
          <w:sz w:val="22"/>
          <w:szCs w:val="22"/>
        </w:rPr>
        <w:t>‘1’ or ‘0’ in one bitmap.</w:t>
      </w:r>
    </w:p>
    <w:p w14:paraId="3A1BEE17" w14:textId="77777777" w:rsidR="00FB2725" w:rsidRDefault="00FB2725" w:rsidP="00FB2725">
      <w:pPr>
        <w:pStyle w:val="af8"/>
        <w:numPr>
          <w:ilvl w:val="0"/>
          <w:numId w:val="29"/>
        </w:numPr>
        <w:tabs>
          <w:tab w:val="left" w:pos="1276"/>
        </w:tabs>
        <w:ind w:firstLineChars="0"/>
        <w:rPr>
          <w:rFonts w:ascii="Times New Roman" w:hAnsi="Times New Roman" w:cs="Times New Roman"/>
          <w:b/>
          <w:sz w:val="22"/>
          <w:szCs w:val="22"/>
        </w:rPr>
      </w:pPr>
      <w:r w:rsidRPr="00DC7204">
        <w:rPr>
          <w:rFonts w:ascii="Times New Roman" w:hAnsi="Times New Roman" w:cs="Times New Roman"/>
          <w:b/>
          <w:sz w:val="22"/>
          <w:szCs w:val="22"/>
        </w:rPr>
        <w:t xml:space="preserve">In Scheme 1, </w:t>
      </w:r>
      <w:r>
        <w:rPr>
          <w:rFonts w:ascii="Times New Roman" w:hAnsi="Times New Roman" w:cs="Times New Roman"/>
          <w:b/>
          <w:sz w:val="22"/>
          <w:szCs w:val="22"/>
        </w:rPr>
        <w:t>UE-B can send the explicit request to UE-A only when resource (re-)selection has been triggered.</w:t>
      </w:r>
    </w:p>
    <w:p w14:paraId="5C89CDA8"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 xml:space="preserve">UE-B should </w:t>
      </w:r>
      <w:r>
        <w:rPr>
          <w:rFonts w:ascii="Times New Roman" w:eastAsia="Times New Roman" w:hAnsi="Times New Roman" w:cs="Times New Roman"/>
          <w:b/>
          <w:bCs/>
          <w:color w:val="000000"/>
          <w:sz w:val="22"/>
          <w:szCs w:val="22"/>
        </w:rPr>
        <w:t>additionally satisfy following conditions:</w:t>
      </w:r>
    </w:p>
    <w:p w14:paraId="2DA3960D" w14:textId="77777777" w:rsidR="00FB2725"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priority index of the packet to be transmitted is smaller than P;</w:t>
      </w:r>
    </w:p>
    <w:p w14:paraId="77C03966" w14:textId="77777777" w:rsidR="00FB2725"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sidRPr="00EB5A88">
        <w:rPr>
          <w:rFonts w:ascii="Times New Roman" w:eastAsia="Times New Roman" w:hAnsi="Times New Roman" w:cs="Times New Roman"/>
          <w:b/>
          <w:bCs/>
          <w:color w:val="000000"/>
          <w:sz w:val="22"/>
          <w:szCs w:val="22"/>
        </w:rPr>
        <w:t>remaining PDB</w:t>
      </w:r>
      <w:r>
        <w:rPr>
          <w:rFonts w:ascii="Times New Roman" w:eastAsia="Times New Roman" w:hAnsi="Times New Roman" w:cs="Times New Roman"/>
          <w:b/>
          <w:bCs/>
          <w:color w:val="000000"/>
          <w:sz w:val="22"/>
          <w:szCs w:val="22"/>
        </w:rPr>
        <w:t xml:space="preserve"> of the packet is larger than T </w:t>
      </w:r>
      <w:proofErr w:type="spellStart"/>
      <w:r>
        <w:rPr>
          <w:rFonts w:ascii="Times New Roman" w:eastAsia="Times New Roman" w:hAnsi="Times New Roman" w:cs="Times New Roman"/>
          <w:b/>
          <w:bCs/>
          <w:color w:val="000000"/>
          <w:sz w:val="22"/>
          <w:szCs w:val="22"/>
        </w:rPr>
        <w:t>ms</w:t>
      </w:r>
      <w:proofErr w:type="spellEnd"/>
      <w:r>
        <w:rPr>
          <w:rFonts w:ascii="Times New Roman" w:eastAsia="Times New Roman" w:hAnsi="Times New Roman" w:cs="Times New Roman"/>
          <w:b/>
          <w:bCs/>
          <w:color w:val="000000"/>
          <w:sz w:val="22"/>
          <w:szCs w:val="22"/>
        </w:rPr>
        <w:t xml:space="preserve">; </w:t>
      </w:r>
    </w:p>
    <w:p w14:paraId="2467059A" w14:textId="77777777" w:rsidR="00FB2725"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the number of resources within the set S_A is larger than N;</w:t>
      </w:r>
    </w:p>
    <w:p w14:paraId="1F4EAF0D" w14:textId="77777777" w:rsidR="00FB2725" w:rsidRPr="00EB5A88"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FFS the value of P, T and N</w:t>
      </w:r>
      <w:r w:rsidRPr="00EB5A88">
        <w:rPr>
          <w:rFonts w:ascii="Times New Roman" w:eastAsia="Times New Roman" w:hAnsi="Times New Roman" w:cs="Times New Roman"/>
          <w:b/>
          <w:bCs/>
          <w:color w:val="000000"/>
          <w:sz w:val="22"/>
          <w:szCs w:val="22"/>
        </w:rPr>
        <w:t>.</w:t>
      </w:r>
    </w:p>
    <w:p w14:paraId="289E51DA"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triggered by explicit request, UE-A should be a target receiver of UE-B;</w:t>
      </w:r>
    </w:p>
    <w:p w14:paraId="5CB6E0A6" w14:textId="77777777" w:rsidR="00FB2725" w:rsidRPr="00B86A29" w:rsidRDefault="00FB2725" w:rsidP="00FB2725">
      <w:pPr>
        <w:pStyle w:val="af8"/>
        <w:numPr>
          <w:ilvl w:val="0"/>
          <w:numId w:val="29"/>
        </w:numPr>
        <w:tabs>
          <w:tab w:val="left" w:pos="1276"/>
        </w:tabs>
        <w:ind w:firstLineChars="0"/>
        <w:rPr>
          <w:sz w:val="22"/>
          <w:szCs w:val="22"/>
        </w:rPr>
      </w:pPr>
      <w:r w:rsidRPr="00B86A29">
        <w:rPr>
          <w:rFonts w:ascii="Times New Roman" w:eastAsia="Times New Roman" w:hAnsi="Times New Roman" w:cs="Times New Roman"/>
          <w:b/>
          <w:bCs/>
          <w:color w:val="000000"/>
          <w:sz w:val="22"/>
          <w:szCs w:val="22"/>
        </w:rPr>
        <w:t>For Scheme 1 triggered by conditions other than explicit request, UE-A can be either a destination UE or non-destination UE of UE-B;</w:t>
      </w:r>
    </w:p>
    <w:p w14:paraId="6ED532F1" w14:textId="77777777" w:rsidR="00FB2725" w:rsidRPr="00716B0B"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W</w:t>
      </w:r>
      <w:r w:rsidRPr="00716B0B">
        <w:rPr>
          <w:rFonts w:ascii="Times New Roman" w:eastAsia="Times New Roman" w:hAnsi="Times New Roman" w:cs="Times New Roman"/>
          <w:b/>
          <w:bCs/>
          <w:color w:val="000000"/>
          <w:sz w:val="22"/>
          <w:szCs w:val="22"/>
        </w:rPr>
        <w:t>hether a non-destination UE of a TB transmitted by UE-B can be UE-A in this case should also be (pre-)configurable</w:t>
      </w:r>
      <w:r>
        <w:rPr>
          <w:rFonts w:ascii="Times New Roman" w:eastAsia="Times New Roman" w:hAnsi="Times New Roman" w:cs="Times New Roman"/>
          <w:b/>
          <w:bCs/>
          <w:color w:val="000000"/>
          <w:sz w:val="22"/>
          <w:szCs w:val="22"/>
        </w:rPr>
        <w:t>;</w:t>
      </w:r>
    </w:p>
    <w:p w14:paraId="0410444F" w14:textId="77777777" w:rsidR="00FB2725" w:rsidRDefault="00FB2725" w:rsidP="00FB2725">
      <w:pPr>
        <w:pStyle w:val="af8"/>
        <w:numPr>
          <w:ilvl w:val="0"/>
          <w:numId w:val="29"/>
        </w:numPr>
        <w:tabs>
          <w:tab w:val="left" w:pos="1276"/>
        </w:tabs>
        <w:ind w:firstLineChars="0"/>
        <w:rPr>
          <w:rFonts w:ascii="Times New Roman" w:hAnsi="Times New Roman" w:cs="Times New Roman"/>
          <w:b/>
          <w:sz w:val="22"/>
          <w:szCs w:val="22"/>
        </w:rPr>
      </w:pPr>
      <w:r>
        <w:rPr>
          <w:rFonts w:ascii="Times New Roman" w:hAnsi="Times New Roman" w:cs="Times New Roman"/>
          <w:b/>
          <w:sz w:val="22"/>
          <w:szCs w:val="22"/>
        </w:rPr>
        <w:t xml:space="preserve">UE-A can send the coordination information </w:t>
      </w:r>
      <w:r w:rsidRPr="00B75ECE">
        <w:rPr>
          <w:rFonts w:ascii="Times New Roman" w:hAnsi="Times New Roman" w:cs="Times New Roman"/>
          <w:b/>
          <w:sz w:val="22"/>
          <w:szCs w:val="22"/>
        </w:rPr>
        <w:t xml:space="preserve">triggered by </w:t>
      </w:r>
      <w:r>
        <w:rPr>
          <w:rFonts w:ascii="Times New Roman" w:hAnsi="Times New Roman" w:cs="Times New Roman"/>
          <w:b/>
          <w:sz w:val="22"/>
          <w:szCs w:val="22"/>
        </w:rPr>
        <w:t>following</w:t>
      </w:r>
      <w:r w:rsidRPr="00B75ECE">
        <w:rPr>
          <w:rFonts w:ascii="Times New Roman" w:hAnsi="Times New Roman" w:cs="Times New Roman"/>
          <w:b/>
          <w:sz w:val="22"/>
          <w:szCs w:val="22"/>
        </w:rPr>
        <w:t xml:space="preserve"> condition</w:t>
      </w:r>
      <w:r>
        <w:rPr>
          <w:rFonts w:ascii="Times New Roman" w:hAnsi="Times New Roman" w:cs="Times New Roman"/>
          <w:b/>
          <w:sz w:val="22"/>
          <w:szCs w:val="22"/>
        </w:rPr>
        <w:t xml:space="preserve"> </w:t>
      </w:r>
      <w:r w:rsidRPr="00534AB4">
        <w:rPr>
          <w:rFonts w:ascii="Times New Roman" w:hAnsi="Times New Roman" w:cs="Times New Roman"/>
          <w:b/>
          <w:sz w:val="22"/>
          <w:szCs w:val="22"/>
        </w:rPr>
        <w:t>other than explicit request reception in Mode 2</w:t>
      </w:r>
      <w:r w:rsidRPr="00DC7204">
        <w:rPr>
          <w:rFonts w:ascii="Times New Roman" w:hAnsi="Times New Roman" w:cs="Times New Roman"/>
          <w:b/>
          <w:sz w:val="22"/>
          <w:szCs w:val="22"/>
        </w:rPr>
        <w:t>:</w:t>
      </w:r>
    </w:p>
    <w:p w14:paraId="7F194ECE" w14:textId="77777777" w:rsidR="00FB2725" w:rsidRPr="00DC7204" w:rsidRDefault="00FB2725" w:rsidP="00FB2725">
      <w:pPr>
        <w:pStyle w:val="af8"/>
        <w:numPr>
          <w:ilvl w:val="1"/>
          <w:numId w:val="29"/>
        </w:numPr>
        <w:tabs>
          <w:tab w:val="left" w:pos="1276"/>
        </w:tabs>
        <w:ind w:firstLineChars="0"/>
        <w:rPr>
          <w:rFonts w:ascii="Times New Roman" w:hAnsi="Times New Roman" w:cs="Times New Roman"/>
          <w:b/>
          <w:sz w:val="22"/>
          <w:szCs w:val="22"/>
        </w:rPr>
      </w:pPr>
      <w:r w:rsidRPr="00534AB4">
        <w:rPr>
          <w:rFonts w:ascii="Times New Roman" w:hAnsi="Times New Roman" w:cs="Times New Roman"/>
          <w:b/>
          <w:sz w:val="22"/>
          <w:szCs w:val="22"/>
        </w:rPr>
        <w:t xml:space="preserve">potential/expected resource conflict </w:t>
      </w:r>
      <w:r>
        <w:rPr>
          <w:rFonts w:ascii="Times New Roman" w:hAnsi="Times New Roman" w:cs="Times New Roman"/>
          <w:b/>
          <w:sz w:val="22"/>
          <w:szCs w:val="22"/>
        </w:rPr>
        <w:t xml:space="preserve">is detected </w:t>
      </w:r>
      <w:r w:rsidRPr="00534AB4">
        <w:rPr>
          <w:rFonts w:ascii="Times New Roman" w:hAnsi="Times New Roman" w:cs="Times New Roman"/>
          <w:b/>
          <w:sz w:val="22"/>
          <w:szCs w:val="22"/>
        </w:rPr>
        <w:t>on the resources</w:t>
      </w:r>
      <w:r>
        <w:rPr>
          <w:rFonts w:ascii="Times New Roman" w:hAnsi="Times New Roman" w:cs="Times New Roman"/>
          <w:b/>
          <w:sz w:val="22"/>
          <w:szCs w:val="22"/>
        </w:rPr>
        <w:t xml:space="preserve"> reserved by UE-B.</w:t>
      </w:r>
    </w:p>
    <w:p w14:paraId="08F13950" w14:textId="77777777" w:rsidR="00FB2725" w:rsidRPr="00EB5A88"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identifies resource conflict among multiple UEs, criteria should be specified for UE-A to determine to which of the UEs it should transmit the conflict indication.</w:t>
      </w:r>
    </w:p>
    <w:p w14:paraId="29306AEF" w14:textId="77777777" w:rsidR="00FB2725" w:rsidRPr="00EB5A88"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C44A20">
        <w:rPr>
          <w:rFonts w:ascii="Times New Roman" w:eastAsia="Times New Roman" w:hAnsi="Times New Roman" w:cs="Times New Roman"/>
          <w:b/>
          <w:bCs/>
          <w:color w:val="000000"/>
          <w:sz w:val="22"/>
          <w:szCs w:val="22"/>
        </w:rPr>
        <w:t>For Condition 1-A-1 of Scheme 1</w:t>
      </w:r>
      <w:r>
        <w:rPr>
          <w:rFonts w:ascii="Times New Roman" w:eastAsia="Times New Roman" w:hAnsi="Times New Roman" w:cs="Times New Roman"/>
          <w:b/>
          <w:bCs/>
          <w:color w:val="000000"/>
          <w:sz w:val="22"/>
          <w:szCs w:val="22"/>
        </w:rPr>
        <w:t>, the starting time location is derived from the time location of the explicit request, the ending time location is explicitly indicated by UE-B.</w:t>
      </w:r>
    </w:p>
    <w:p w14:paraId="4183277E" w14:textId="77777777" w:rsidR="00FB2725" w:rsidRPr="00C44A20" w:rsidRDefault="00FB2725" w:rsidP="00FB2725">
      <w:pPr>
        <w:rPr>
          <w:rFonts w:eastAsiaTheme="minorEastAsia"/>
          <w:sz w:val="22"/>
          <w:szCs w:val="22"/>
          <w:lang w:eastAsia="zh-CN"/>
        </w:rPr>
      </w:pPr>
    </w:p>
    <w:p w14:paraId="5F8EF05A"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Transmission resource pools included in the reception resource pool of UE-A should be (pre-)configured, and the transmission resource pool used by UE-B is indicated to UE-A when inter-UE coordination is triggered.</w:t>
      </w:r>
    </w:p>
    <w:p w14:paraId="09A795E6" w14:textId="77777777" w:rsidR="00FB2725" w:rsidRPr="00F568A0" w:rsidRDefault="00FB2725" w:rsidP="00FB2725">
      <w:pPr>
        <w:rPr>
          <w:rFonts w:eastAsiaTheme="minorEastAsia"/>
          <w:sz w:val="22"/>
          <w:szCs w:val="22"/>
          <w:lang w:eastAsia="zh-CN"/>
        </w:rPr>
      </w:pPr>
    </w:p>
    <w:p w14:paraId="7D2E4CED" w14:textId="77777777" w:rsidR="00FB2725" w:rsidRPr="000715FF"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 condition 1-A-1, UE A determines slot n based on the slot in which UE A transmits the resource set, and Cresel is provided by UE B.</w:t>
      </w:r>
    </w:p>
    <w:p w14:paraId="744A1F06" w14:textId="77777777" w:rsidR="00FB2725" w:rsidRPr="000715FF"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w:t>
      </w:r>
      <w:r w:rsidRPr="003E2CA2">
        <w:rPr>
          <w:rFonts w:ascii="Times New Roman" w:eastAsia="Times New Roman" w:hAnsi="Times New Roman" w:cs="Times New Roman"/>
          <w:b/>
          <w:bCs/>
          <w:color w:val="000000"/>
          <w:sz w:val="22"/>
          <w:szCs w:val="22"/>
        </w:rPr>
        <w:t>n condition 1-A-1</w:t>
      </w:r>
      <w:r>
        <w:rPr>
          <w:rFonts w:ascii="Times New Roman" w:eastAsia="Times New Roman" w:hAnsi="Times New Roman" w:cs="Times New Roman"/>
          <w:b/>
          <w:bCs/>
          <w:color w:val="000000"/>
          <w:sz w:val="22"/>
          <w:szCs w:val="22"/>
        </w:rPr>
        <w:t>, the parameters provided by UE-B for UE-A to determine the inter-UE coordination information are indicated by explicit request or derived from the prior transmitted PSCCH/PSSCH.</w:t>
      </w:r>
      <w:r w:rsidRPr="003E2CA2">
        <w:rPr>
          <w:rFonts w:ascii="Times New Roman" w:eastAsia="Times New Roman" w:hAnsi="Times New Roman" w:cs="Times New Roman"/>
          <w:b/>
          <w:bCs/>
          <w:color w:val="000000"/>
          <w:sz w:val="22"/>
          <w:szCs w:val="22"/>
        </w:rPr>
        <w:t xml:space="preserve"> </w:t>
      </w:r>
    </w:p>
    <w:p w14:paraId="5A951DFE"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 xml:space="preserve">In scheme 1, the following </w:t>
      </w:r>
      <w:r>
        <w:rPr>
          <w:rFonts w:ascii="Times New Roman" w:eastAsia="Times New Roman" w:hAnsi="Times New Roman" w:cs="Times New Roman"/>
          <w:b/>
          <w:bCs/>
          <w:color w:val="000000"/>
          <w:sz w:val="22"/>
          <w:szCs w:val="22"/>
        </w:rPr>
        <w:t xml:space="preserve">additional condition should be </w:t>
      </w:r>
      <w:r w:rsidRPr="006C6535">
        <w:rPr>
          <w:rFonts w:ascii="Times New Roman" w:eastAsia="Times New Roman" w:hAnsi="Times New Roman" w:cs="Times New Roman"/>
          <w:b/>
          <w:bCs/>
          <w:color w:val="000000"/>
          <w:sz w:val="22"/>
          <w:szCs w:val="22"/>
        </w:rPr>
        <w:t>supported to determine inter-UE coordination information of preferred resource set:</w:t>
      </w:r>
    </w:p>
    <w:p w14:paraId="25AC7A02" w14:textId="77777777" w:rsidR="00FB2725" w:rsidRPr="006C6535" w:rsidRDefault="00FB2725" w:rsidP="00FB2725">
      <w:pPr>
        <w:pStyle w:val="af8"/>
        <w:numPr>
          <w:ilvl w:val="2"/>
          <w:numId w:val="29"/>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Condition 1-A-3:</w:t>
      </w:r>
    </w:p>
    <w:p w14:paraId="64D1654F" w14:textId="77777777" w:rsidR="00FB2725" w:rsidRPr="006C6535" w:rsidRDefault="00FB2725" w:rsidP="00FB2725">
      <w:pPr>
        <w:pStyle w:val="af8"/>
        <w:numPr>
          <w:ilvl w:val="3"/>
          <w:numId w:val="20"/>
        </w:numPr>
        <w:ind w:firstLineChars="0"/>
        <w:jc w:val="both"/>
        <w:rPr>
          <w:rFonts w:ascii="Times New Roman" w:eastAsia="Times New Roman" w:hAnsi="Times New Roman" w:cs="Times New Roman"/>
          <w:b/>
          <w:bCs/>
          <w:color w:val="000000"/>
          <w:sz w:val="22"/>
          <w:szCs w:val="22"/>
        </w:rPr>
      </w:pPr>
      <w:r w:rsidRPr="006C6535">
        <w:rPr>
          <w:rFonts w:ascii="Times New Roman" w:eastAsia="Times New Roman" w:hAnsi="Times New Roman" w:cs="Times New Roman"/>
          <w:b/>
          <w:bCs/>
          <w:color w:val="000000"/>
          <w:sz w:val="22"/>
          <w:szCs w:val="22"/>
        </w:rPr>
        <w:t>Resource(s) satisfying UE-B’s traffic requirement (if available)</w:t>
      </w:r>
    </w:p>
    <w:p w14:paraId="50286595" w14:textId="77777777" w:rsidR="00FB2725" w:rsidRPr="00BE5A9B"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p>
    <w:p w14:paraId="38CDF5D2" w14:textId="77777777" w:rsidR="00FB2725" w:rsidRDefault="00FB2725" w:rsidP="00FB2725">
      <w:pPr>
        <w:pStyle w:val="a0"/>
        <w:numPr>
          <w:ilvl w:val="1"/>
          <w:numId w:val="13"/>
        </w:numPr>
        <w:rPr>
          <w:rFonts w:eastAsia="宋体"/>
          <w:b/>
          <w:sz w:val="22"/>
          <w:szCs w:val="22"/>
          <w:lang w:eastAsia="zh-CN"/>
        </w:rPr>
      </w:pPr>
      <w:r>
        <w:rPr>
          <w:rFonts w:eastAsia="宋体"/>
          <w:b/>
          <w:sz w:val="22"/>
          <w:szCs w:val="22"/>
          <w:lang w:eastAsia="zh-CN"/>
        </w:rPr>
        <w:t>For inter-UE coordination triggered by explicit request, UE-A should send the inter-UE coordination to UE-B in N slots after it determines the resource set;</w:t>
      </w:r>
    </w:p>
    <w:p w14:paraId="505C5A52" w14:textId="77777777" w:rsidR="00FB2725" w:rsidRDefault="00FB2725" w:rsidP="00FB2725">
      <w:pPr>
        <w:pStyle w:val="a0"/>
        <w:numPr>
          <w:ilvl w:val="2"/>
          <w:numId w:val="13"/>
        </w:numPr>
        <w:rPr>
          <w:rFonts w:eastAsia="宋体"/>
          <w:b/>
          <w:sz w:val="22"/>
          <w:szCs w:val="22"/>
          <w:lang w:eastAsia="zh-CN"/>
        </w:rPr>
      </w:pPr>
      <w:r>
        <w:rPr>
          <w:rFonts w:eastAsia="宋体"/>
          <w:b/>
          <w:sz w:val="22"/>
          <w:szCs w:val="22"/>
          <w:lang w:eastAsia="zh-CN"/>
        </w:rPr>
        <w:t>FFS the value of N.</w:t>
      </w:r>
    </w:p>
    <w:p w14:paraId="0201DE40" w14:textId="77777777" w:rsidR="00FB2725" w:rsidRPr="001A4B46" w:rsidRDefault="00FB2725" w:rsidP="00FB2725">
      <w:pPr>
        <w:pStyle w:val="a0"/>
        <w:numPr>
          <w:ilvl w:val="1"/>
          <w:numId w:val="13"/>
        </w:numPr>
        <w:rPr>
          <w:rFonts w:eastAsia="宋体"/>
          <w:b/>
          <w:sz w:val="22"/>
          <w:szCs w:val="22"/>
          <w:lang w:eastAsia="zh-CN"/>
        </w:rPr>
      </w:pPr>
      <w:r>
        <w:rPr>
          <w:rFonts w:eastAsia="宋体"/>
          <w:b/>
          <w:sz w:val="22"/>
          <w:szCs w:val="22"/>
          <w:lang w:eastAsia="zh-CN"/>
        </w:rPr>
        <w:t xml:space="preserve">For inter-UE coordination triggered by conditions other than explicit request, it should send the inter-UE coordination information to UE-B not late than m-T3, </w:t>
      </w:r>
      <w:r w:rsidRPr="006E5253">
        <w:rPr>
          <w:rFonts w:eastAsia="宋体"/>
          <w:b/>
          <w:sz w:val="22"/>
          <w:szCs w:val="22"/>
          <w:lang w:eastAsia="zh-CN"/>
        </w:rPr>
        <w:t>where m is the first resource reserved by UE-B and with resource conflict identified.</w:t>
      </w:r>
    </w:p>
    <w:p w14:paraId="1CB7E44A" w14:textId="77777777" w:rsidR="00FB2725" w:rsidRPr="00BE5A9B"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BE5A9B">
        <w:rPr>
          <w:rFonts w:ascii="Times New Roman" w:eastAsia="Times New Roman" w:hAnsi="Times New Roman" w:cs="Times New Roman"/>
          <w:b/>
          <w:bCs/>
          <w:color w:val="000000"/>
          <w:sz w:val="22"/>
          <w:szCs w:val="22"/>
        </w:rPr>
        <w:t>2</w:t>
      </w:r>
      <w:r w:rsidRPr="00BE5A9B">
        <w:rPr>
          <w:rFonts w:ascii="Times New Roman" w:eastAsia="Times New Roman" w:hAnsi="Times New Roman" w:cs="Times New Roman"/>
          <w:b/>
          <w:bCs/>
          <w:color w:val="000000"/>
          <w:sz w:val="22"/>
          <w:szCs w:val="22"/>
          <w:vertAlign w:val="superscript"/>
        </w:rPr>
        <w:t>nd</w:t>
      </w:r>
      <w:r w:rsidRPr="00BE5A9B">
        <w:rPr>
          <w:rFonts w:ascii="Times New Roman" w:eastAsia="Times New Roman" w:hAnsi="Times New Roman" w:cs="Times New Roman"/>
          <w:b/>
          <w:bCs/>
          <w:color w:val="000000"/>
          <w:sz w:val="22"/>
          <w:szCs w:val="22"/>
        </w:rPr>
        <w:t xml:space="preserve"> stage SCI</w:t>
      </w:r>
      <w:r>
        <w:rPr>
          <w:rFonts w:ascii="Times New Roman" w:eastAsia="Times New Roman" w:hAnsi="Times New Roman" w:cs="Times New Roman"/>
          <w:b/>
          <w:bCs/>
          <w:color w:val="000000"/>
          <w:sz w:val="22"/>
          <w:szCs w:val="22"/>
        </w:rPr>
        <w:t xml:space="preserve"> should be used to</w:t>
      </w:r>
      <w:r w:rsidRPr="00BE5A9B">
        <w:rPr>
          <w:rFonts w:ascii="Times New Roman" w:eastAsia="Times New Roman" w:hAnsi="Times New Roman" w:cs="Times New Roman"/>
          <w:b/>
          <w:bCs/>
          <w:color w:val="000000"/>
          <w:sz w:val="22"/>
          <w:szCs w:val="22"/>
        </w:rPr>
        <w:t xml:space="preserve"> indicate the “set of resources” in inter-UE coordination</w:t>
      </w:r>
      <w:r>
        <w:rPr>
          <w:rFonts w:ascii="Times New Roman" w:eastAsia="Times New Roman" w:hAnsi="Times New Roman" w:cs="Times New Roman"/>
          <w:b/>
          <w:bCs/>
          <w:color w:val="000000"/>
          <w:sz w:val="22"/>
          <w:szCs w:val="22"/>
        </w:rPr>
        <w:t xml:space="preserve"> Scheme 1</w:t>
      </w:r>
      <w:r w:rsidRPr="00BE5A9B">
        <w:rPr>
          <w:rFonts w:ascii="Times New Roman" w:eastAsia="Times New Roman" w:hAnsi="Times New Roman" w:cs="Times New Roman"/>
          <w:b/>
          <w:bCs/>
          <w:color w:val="000000"/>
          <w:sz w:val="22"/>
          <w:szCs w:val="22"/>
        </w:rPr>
        <w:t>.</w:t>
      </w:r>
    </w:p>
    <w:p w14:paraId="55BDB6B6" w14:textId="77777777" w:rsidR="00FB2725" w:rsidRPr="006F3582"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Using a single signaling to transmit one or multiple “</w:t>
      </w:r>
      <w:r>
        <w:rPr>
          <w:rFonts w:ascii="Times New Roman" w:eastAsia="Times New Roman" w:hAnsi="Times New Roman" w:cs="Times New Roman"/>
          <w:b/>
          <w:bCs/>
          <w:color w:val="000000"/>
          <w:sz w:val="22"/>
          <w:szCs w:val="22"/>
        </w:rPr>
        <w:t>inter-UE coordination information</w:t>
      </w:r>
      <w:r w:rsidRPr="006F3582">
        <w:rPr>
          <w:rFonts w:ascii="Times New Roman" w:eastAsia="Times New Roman" w:hAnsi="Times New Roman" w:cs="Times New Roman"/>
          <w:b/>
          <w:bCs/>
          <w:color w:val="000000"/>
          <w:sz w:val="22"/>
          <w:szCs w:val="22"/>
        </w:rPr>
        <w:t>” by UE-A to multiple UE-B should be supported.</w:t>
      </w:r>
    </w:p>
    <w:p w14:paraId="6A174E10" w14:textId="77777777" w:rsidR="00FB2725" w:rsidRPr="006F3582"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6F3582">
        <w:rPr>
          <w:rFonts w:ascii="Times New Roman" w:eastAsia="Times New Roman" w:hAnsi="Times New Roman" w:cs="Times New Roman"/>
          <w:b/>
          <w:bCs/>
          <w:color w:val="000000"/>
          <w:sz w:val="22"/>
          <w:szCs w:val="22"/>
        </w:rPr>
        <w:t>The transmission of “a set of resources” can trigger resource reselection at UE-A if it has no appropriate resource for the transmission.</w:t>
      </w:r>
    </w:p>
    <w:p w14:paraId="1B1AB5E0" w14:textId="77777777" w:rsidR="00FB2725" w:rsidRPr="005152E3"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5152E3">
        <w:rPr>
          <w:rFonts w:ascii="Times New Roman" w:eastAsia="Times New Roman" w:hAnsi="Times New Roman" w:cs="Times New Roman"/>
          <w:b/>
          <w:bCs/>
          <w:color w:val="000000"/>
          <w:sz w:val="22"/>
          <w:szCs w:val="22"/>
        </w:rPr>
        <w:t>In Option A) for preferred resource set in Scheme 1, UE-B select resources from the intersection of S</w:t>
      </w:r>
      <w:r w:rsidRPr="005152E3">
        <w:rPr>
          <w:rFonts w:ascii="Times New Roman" w:eastAsia="Times New Roman" w:hAnsi="Times New Roman" w:cs="Times New Roman"/>
          <w:b/>
          <w:bCs/>
          <w:color w:val="000000"/>
          <w:sz w:val="22"/>
          <w:szCs w:val="22"/>
          <w:vertAlign w:val="subscript"/>
        </w:rPr>
        <w:t>A</w:t>
      </w:r>
      <w:r w:rsidRPr="005152E3">
        <w:rPr>
          <w:rFonts w:ascii="Times New Roman" w:eastAsia="Times New Roman" w:hAnsi="Times New Roman" w:cs="Times New Roman"/>
          <w:b/>
          <w:bCs/>
          <w:color w:val="000000"/>
          <w:sz w:val="22"/>
          <w:szCs w:val="22"/>
        </w:rPr>
        <w:t xml:space="preserve"> and the preferred resource set if the minimum time gap between any two selected resources in case that PSFCH is configured for this pool of resources</w:t>
      </w:r>
      <w:r>
        <w:rPr>
          <w:rFonts w:ascii="Times New Roman" w:eastAsia="Times New Roman" w:hAnsi="Times New Roman" w:cs="Times New Roman"/>
          <w:b/>
          <w:bCs/>
          <w:color w:val="000000"/>
          <w:sz w:val="22"/>
          <w:szCs w:val="22"/>
        </w:rPr>
        <w:t xml:space="preserve"> can be </w:t>
      </w:r>
      <w:r>
        <w:rPr>
          <w:rFonts w:ascii="Times New Roman" w:eastAsia="Times New Roman" w:hAnsi="Times New Roman" w:cs="Times New Roman"/>
          <w:b/>
          <w:bCs/>
          <w:color w:val="000000"/>
          <w:sz w:val="22"/>
          <w:szCs w:val="22"/>
        </w:rPr>
        <w:lastRenderedPageBreak/>
        <w:t>ensured</w:t>
      </w:r>
      <w:r w:rsidRPr="005152E3">
        <w:rPr>
          <w:rFonts w:ascii="Times New Roman" w:eastAsia="Times New Roman" w:hAnsi="Times New Roman" w:cs="Times New Roman"/>
          <w:b/>
          <w:bCs/>
          <w:color w:val="000000"/>
          <w:sz w:val="22"/>
          <w:szCs w:val="22"/>
        </w:rPr>
        <w:t>, and a retransmission resource can be indicated by the time resource assignment of a prior SCI</w:t>
      </w:r>
      <w:r>
        <w:rPr>
          <w:rFonts w:ascii="Times New Roman" w:eastAsia="Times New Roman" w:hAnsi="Times New Roman" w:cs="Times New Roman"/>
          <w:b/>
          <w:bCs/>
          <w:color w:val="000000"/>
          <w:sz w:val="22"/>
          <w:szCs w:val="22"/>
        </w:rPr>
        <w:t>.</w:t>
      </w:r>
    </w:p>
    <w:p w14:paraId="6AC001BA"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Inter-UE coordination does not impact UE behavior on the selection between sensing/partial-sensing and random resource selection.</w:t>
      </w:r>
    </w:p>
    <w:p w14:paraId="630F34FA" w14:textId="77777777" w:rsidR="00FB2725" w:rsidRPr="005152E3"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O</w:t>
      </w:r>
      <w:r>
        <w:rPr>
          <w:rFonts w:ascii="Times New Roman" w:eastAsiaTheme="minorEastAsia" w:hAnsi="Times New Roman" w:cs="Times New Roman"/>
          <w:b/>
          <w:bCs/>
          <w:color w:val="000000"/>
          <w:sz w:val="22"/>
          <w:szCs w:val="22"/>
        </w:rPr>
        <w:t>ption B) is applied if random resource selection is used and coordination information is available.</w:t>
      </w:r>
    </w:p>
    <w:p w14:paraId="5970570D" w14:textId="77777777" w:rsidR="00FB2725" w:rsidRPr="00794CCE"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794CCE">
        <w:rPr>
          <w:rFonts w:ascii="Times New Roman" w:eastAsia="Times New Roman" w:hAnsi="Times New Roman" w:cs="Times New Roman"/>
          <w:b/>
          <w:bCs/>
          <w:color w:val="000000"/>
          <w:sz w:val="22"/>
          <w:szCs w:val="22"/>
        </w:rPr>
        <w:t>For non-preferred resource set in Scheme 1, the “</w:t>
      </w:r>
      <w:r>
        <w:rPr>
          <w:rFonts w:ascii="Times New Roman" w:eastAsia="Times New Roman" w:hAnsi="Times New Roman" w:cs="Times New Roman"/>
          <w:b/>
          <w:bCs/>
          <w:color w:val="000000"/>
          <w:sz w:val="22"/>
          <w:szCs w:val="22"/>
        </w:rPr>
        <w:t>inter-UE coordination information</w:t>
      </w:r>
      <w:r w:rsidRPr="00794CCE">
        <w:rPr>
          <w:rFonts w:ascii="Times New Roman" w:eastAsia="Times New Roman" w:hAnsi="Times New Roman" w:cs="Times New Roman"/>
          <w:b/>
          <w:bCs/>
          <w:color w:val="000000"/>
          <w:sz w:val="22"/>
          <w:szCs w:val="22"/>
        </w:rPr>
        <w:t>” is taken into account in physical layer when UE-B generates the set S</w:t>
      </w:r>
      <w:r w:rsidRPr="002E59F1">
        <w:rPr>
          <w:rFonts w:ascii="Times New Roman" w:eastAsia="Times New Roman" w:hAnsi="Times New Roman" w:cs="Times New Roman"/>
          <w:b/>
          <w:bCs/>
          <w:color w:val="000000"/>
          <w:sz w:val="22"/>
          <w:szCs w:val="22"/>
          <w:vertAlign w:val="subscript"/>
        </w:rPr>
        <w:t>A</w:t>
      </w:r>
      <w:r w:rsidRPr="00794CCE">
        <w:rPr>
          <w:rFonts w:ascii="Times New Roman" w:eastAsia="Times New Roman" w:hAnsi="Times New Roman" w:cs="Times New Roman"/>
          <w:b/>
          <w:bCs/>
          <w:color w:val="000000"/>
          <w:sz w:val="22"/>
          <w:szCs w:val="22"/>
        </w:rPr>
        <w:t xml:space="preserve"> to be reported to MAC layer.</w:t>
      </w:r>
    </w:p>
    <w:p w14:paraId="45C86DB5" w14:textId="77777777" w:rsidR="00FB2725" w:rsidRPr="00EB5A88"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1,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35258661" w14:textId="77777777" w:rsidR="00FB2725" w:rsidRPr="000715FF"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sidRPr="000715FF">
        <w:rPr>
          <w:rFonts w:ascii="Times New Roman" w:eastAsia="Times New Roman" w:hAnsi="Times New Roman" w:cs="Times New Roman"/>
          <w:b/>
          <w:bCs/>
          <w:color w:val="000000"/>
          <w:sz w:val="22"/>
          <w:szCs w:val="22"/>
        </w:rPr>
        <w:t>In Scheme 2</w:t>
      </w:r>
      <w:r>
        <w:rPr>
          <w:rFonts w:ascii="Times New Roman" w:eastAsia="Times New Roman" w:hAnsi="Times New Roman" w:cs="Times New Roman"/>
          <w:b/>
          <w:bCs/>
          <w:color w:val="000000"/>
          <w:sz w:val="22"/>
          <w:szCs w:val="22"/>
        </w:rPr>
        <w:t xml:space="preserve"> no criteria in addition to </w:t>
      </w:r>
      <w:r w:rsidRPr="00433213">
        <w:rPr>
          <w:rFonts w:ascii="Times New Roman" w:eastAsia="Times New Roman" w:hAnsi="Times New Roman" w:cs="Times New Roman"/>
          <w:b/>
          <w:bCs/>
          <w:color w:val="000000"/>
          <w:sz w:val="22"/>
          <w:szCs w:val="22"/>
        </w:rPr>
        <w:t xml:space="preserve">Condition 2-A-1 </w:t>
      </w:r>
      <w:r>
        <w:rPr>
          <w:rFonts w:ascii="Times New Roman" w:eastAsia="Times New Roman" w:hAnsi="Times New Roman" w:cs="Times New Roman"/>
          <w:b/>
          <w:bCs/>
          <w:color w:val="000000"/>
          <w:sz w:val="22"/>
          <w:szCs w:val="22"/>
        </w:rPr>
        <w:t xml:space="preserve">and </w:t>
      </w:r>
      <w:r w:rsidRPr="00433213">
        <w:rPr>
          <w:rFonts w:ascii="Times New Roman" w:eastAsia="Times New Roman" w:hAnsi="Times New Roman" w:cs="Times New Roman"/>
          <w:b/>
          <w:bCs/>
          <w:color w:val="000000"/>
          <w:sz w:val="22"/>
          <w:szCs w:val="22"/>
        </w:rPr>
        <w:t>Condition 2-A-</w:t>
      </w:r>
      <w:r>
        <w:rPr>
          <w:rFonts w:ascii="Times New Roman" w:eastAsia="Times New Roman" w:hAnsi="Times New Roman" w:cs="Times New Roman"/>
          <w:b/>
          <w:bCs/>
          <w:color w:val="000000"/>
          <w:sz w:val="22"/>
          <w:szCs w:val="22"/>
        </w:rPr>
        <w:t>2 are specified</w:t>
      </w:r>
      <w:r w:rsidRPr="000715FF">
        <w:rPr>
          <w:rFonts w:ascii="Times New Roman" w:eastAsia="Times New Roman" w:hAnsi="Times New Roman" w:cs="Times New Roman"/>
          <w:b/>
          <w:bCs/>
          <w:color w:val="000000"/>
          <w:sz w:val="22"/>
          <w:szCs w:val="22"/>
        </w:rPr>
        <w:t>.</w:t>
      </w:r>
    </w:p>
    <w:p w14:paraId="7BA117F8" w14:textId="77777777" w:rsidR="00FB2725" w:rsidRDefault="00FB2725" w:rsidP="00FB2725">
      <w:pPr>
        <w:pStyle w:val="af8"/>
        <w:numPr>
          <w:ilvl w:val="0"/>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For Scheme 2:</w:t>
      </w:r>
    </w:p>
    <w:p w14:paraId="6E217209" w14:textId="77777777" w:rsidR="00FB2725"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imes New Roman" w:hAnsi="Times New Roman" w:cs="Times New Roman"/>
          <w:b/>
          <w:bCs/>
          <w:color w:val="000000"/>
          <w:sz w:val="22"/>
          <w:szCs w:val="22"/>
        </w:rPr>
        <w:t>If UE-A is a destination of UE-B, i</w:t>
      </w:r>
      <w:r w:rsidRPr="00EB5A88">
        <w:rPr>
          <w:rFonts w:ascii="Times New Roman" w:eastAsia="Times New Roman" w:hAnsi="Times New Roman" w:cs="Times New Roman"/>
          <w:b/>
          <w:bCs/>
          <w:color w:val="000000"/>
          <w:sz w:val="22"/>
          <w:szCs w:val="22"/>
        </w:rPr>
        <w:t xml:space="preserve">nter-UE coordination should </w:t>
      </w:r>
      <w:r>
        <w:rPr>
          <w:rFonts w:ascii="Times New Roman" w:eastAsia="Times New Roman" w:hAnsi="Times New Roman" w:cs="Times New Roman"/>
          <w:b/>
          <w:bCs/>
          <w:color w:val="000000"/>
          <w:sz w:val="22"/>
          <w:szCs w:val="22"/>
        </w:rPr>
        <w:t>NOT</w:t>
      </w:r>
      <w:r w:rsidRPr="00EB5A88">
        <w:rPr>
          <w:rFonts w:ascii="Times New Roman" w:eastAsia="Times New Roman" w:hAnsi="Times New Roman" w:cs="Times New Roman"/>
          <w:b/>
          <w:bCs/>
          <w:color w:val="000000"/>
          <w:sz w:val="22"/>
          <w:szCs w:val="22"/>
        </w:rPr>
        <w:t xml:space="preserve"> be supported for broadcast and groupcast with large number of group members.</w:t>
      </w:r>
    </w:p>
    <w:p w14:paraId="1420C7AC" w14:textId="77777777" w:rsidR="00FB2725" w:rsidRPr="00EB5A88" w:rsidRDefault="00FB2725" w:rsidP="00FB2725">
      <w:pPr>
        <w:pStyle w:val="af8"/>
        <w:numPr>
          <w:ilvl w:val="1"/>
          <w:numId w:val="29"/>
        </w:numPr>
        <w:tabs>
          <w:tab w:val="left" w:pos="1276"/>
        </w:tabs>
        <w:ind w:firstLineChars="0"/>
        <w:rPr>
          <w:rFonts w:ascii="Times New Roman" w:eastAsia="Times New Roman" w:hAnsi="Times New Roman" w:cs="Times New Roman"/>
          <w:b/>
          <w:bCs/>
          <w:color w:val="000000"/>
          <w:sz w:val="22"/>
          <w:szCs w:val="22"/>
        </w:rPr>
      </w:pPr>
      <w:r>
        <w:rPr>
          <w:rFonts w:ascii="Times New Roman" w:eastAsiaTheme="minorEastAsia" w:hAnsi="Times New Roman" w:cs="Times New Roman" w:hint="eastAsia"/>
          <w:b/>
          <w:bCs/>
          <w:color w:val="000000"/>
          <w:sz w:val="22"/>
          <w:szCs w:val="22"/>
        </w:rPr>
        <w:t>I</w:t>
      </w:r>
      <w:r>
        <w:rPr>
          <w:rFonts w:ascii="Times New Roman" w:eastAsiaTheme="minorEastAsia" w:hAnsi="Times New Roman" w:cs="Times New Roman"/>
          <w:b/>
          <w:bCs/>
          <w:color w:val="000000"/>
          <w:sz w:val="22"/>
          <w:szCs w:val="22"/>
        </w:rPr>
        <w:t xml:space="preserve">f UE-A is NOT a destination of UE-B, </w:t>
      </w:r>
      <w:r>
        <w:rPr>
          <w:rFonts w:ascii="Times New Roman" w:eastAsiaTheme="minorEastAsia" w:hAnsi="Times New Roman" w:cs="Times New Roman" w:hint="eastAsia"/>
          <w:b/>
          <w:bCs/>
          <w:color w:val="000000"/>
          <w:sz w:val="22"/>
          <w:szCs w:val="22"/>
        </w:rPr>
        <w:t>i</w:t>
      </w:r>
      <w:r w:rsidRPr="00EB5A88">
        <w:rPr>
          <w:rFonts w:ascii="Times New Roman" w:eastAsia="Times New Roman" w:hAnsi="Times New Roman" w:cs="Times New Roman"/>
          <w:b/>
          <w:bCs/>
          <w:color w:val="000000"/>
          <w:sz w:val="22"/>
          <w:szCs w:val="22"/>
        </w:rPr>
        <w:t xml:space="preserve">nter-UE coordination should be supported for </w:t>
      </w:r>
      <w:r>
        <w:rPr>
          <w:rFonts w:ascii="Times New Roman" w:eastAsia="Times New Roman" w:hAnsi="Times New Roman" w:cs="Times New Roman"/>
          <w:b/>
          <w:bCs/>
          <w:color w:val="000000"/>
          <w:sz w:val="22"/>
          <w:szCs w:val="22"/>
        </w:rPr>
        <w:t>all cast types.</w:t>
      </w:r>
    </w:p>
    <w:p w14:paraId="4898C376" w14:textId="77777777" w:rsidR="00FB2725" w:rsidRPr="00663BA4" w:rsidRDefault="00FB2725" w:rsidP="00FB2725">
      <w:pPr>
        <w:pStyle w:val="af8"/>
        <w:numPr>
          <w:ilvl w:val="0"/>
          <w:numId w:val="29"/>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F82A66">
        <w:rPr>
          <w:rFonts w:ascii="Times New Roman" w:eastAsia="Times New Roman" w:hAnsi="Times New Roman" w:cs="Times New Roman"/>
          <w:b/>
          <w:bCs/>
          <w:color w:val="000000"/>
          <w:sz w:val="22"/>
          <w:szCs w:val="22"/>
        </w:rPr>
        <w:t>UE-B’s SCI indicates whether it has the capability of receiving inter-UE coordination information and taking into account it in its resource re-selection.</w:t>
      </w:r>
    </w:p>
    <w:p w14:paraId="278F65A1" w14:textId="77777777" w:rsidR="00FB2725" w:rsidRPr="00663BA4" w:rsidRDefault="00FB2725" w:rsidP="00FB2725">
      <w:pPr>
        <w:pStyle w:val="af8"/>
        <w:numPr>
          <w:ilvl w:val="0"/>
          <w:numId w:val="29"/>
        </w:numPr>
        <w:tabs>
          <w:tab w:val="left" w:pos="1276"/>
        </w:tabs>
        <w:ind w:firstLineChars="0"/>
        <w:rPr>
          <w:sz w:val="22"/>
          <w:szCs w:val="22"/>
        </w:rPr>
      </w:pPr>
      <w:r w:rsidRPr="00F82A66">
        <w:rPr>
          <w:rFonts w:ascii="Times New Roman" w:eastAsia="Times New Roman" w:hAnsi="Times New Roman" w:cs="Times New Roman"/>
          <w:b/>
          <w:bCs/>
          <w:color w:val="000000"/>
          <w:sz w:val="22"/>
          <w:szCs w:val="22"/>
        </w:rPr>
        <w:t>For Scheme 2,</w:t>
      </w:r>
      <w:r w:rsidRPr="00F82A66">
        <w:rPr>
          <w:b/>
          <w:bCs/>
        </w:rPr>
        <w:t xml:space="preserve"> </w:t>
      </w:r>
      <w:r w:rsidRPr="0032484F">
        <w:rPr>
          <w:rFonts w:ascii="Times New Roman" w:eastAsia="Times New Roman" w:hAnsi="Times New Roman" w:cs="Times New Roman"/>
          <w:b/>
          <w:bCs/>
          <w:color w:val="000000"/>
          <w:sz w:val="22"/>
          <w:szCs w:val="22"/>
        </w:rPr>
        <w:t>PSFCH occasion is derived by a slot where expected/potential resource conflict occurs on PSSCH resource indicated by UE-B’s SCI</w:t>
      </w:r>
      <w:r w:rsidRPr="00F82A66">
        <w:rPr>
          <w:rFonts w:ascii="Times New Roman" w:eastAsia="Times New Roman" w:hAnsi="Times New Roman" w:cs="Times New Roman"/>
          <w:b/>
          <w:bCs/>
          <w:color w:val="000000"/>
          <w:sz w:val="22"/>
          <w:szCs w:val="22"/>
        </w:rPr>
        <w:t>.</w:t>
      </w:r>
    </w:p>
    <w:p w14:paraId="087ED076" w14:textId="77777777" w:rsidR="00F47000" w:rsidRPr="00FB2725" w:rsidRDefault="00F47000" w:rsidP="0023105E">
      <w:pPr>
        <w:pStyle w:val="a0"/>
        <w:rPr>
          <w:rFonts w:eastAsia="宋体"/>
          <w:sz w:val="22"/>
          <w:szCs w:val="22"/>
          <w:lang w:eastAsia="zh-CN"/>
        </w:rPr>
      </w:pPr>
    </w:p>
    <w:p w14:paraId="38783A40" w14:textId="39221301" w:rsidR="004F72A9" w:rsidRDefault="004F72A9" w:rsidP="008D3BC2">
      <w:pPr>
        <w:pStyle w:val="1"/>
        <w:tabs>
          <w:tab w:val="clear" w:pos="612"/>
          <w:tab w:val="num" w:pos="567"/>
        </w:tabs>
        <w:spacing w:before="240" w:after="60"/>
        <w:ind w:left="567" w:hanging="567"/>
        <w:rPr>
          <w:rFonts w:ascii="Times New Roman" w:eastAsia="MS Mincho" w:hAnsi="Times New Roman" w:cs="Times New Roman"/>
          <w:kern w:val="0"/>
          <w:lang w:eastAsia="en-US"/>
        </w:rPr>
      </w:pPr>
      <w:r w:rsidRPr="000D3049">
        <w:rPr>
          <w:rFonts w:ascii="Times New Roman" w:eastAsia="MS Mincho" w:hAnsi="Times New Roman" w:cs="Times New Roman"/>
          <w:kern w:val="0"/>
          <w:lang w:eastAsia="en-US"/>
        </w:rPr>
        <w:t>References</w:t>
      </w:r>
    </w:p>
    <w:p w14:paraId="05AB2026" w14:textId="25C36BC0" w:rsidR="00981117" w:rsidRDefault="00981117" w:rsidP="00981117">
      <w:pPr>
        <w:pStyle w:val="af8"/>
        <w:numPr>
          <w:ilvl w:val="0"/>
          <w:numId w:val="7"/>
        </w:numPr>
        <w:ind w:firstLineChars="0"/>
        <w:contextualSpacing/>
        <w:rPr>
          <w:rFonts w:ascii="Times New Roman" w:hAnsi="Times New Roman" w:cs="Times New Roman"/>
          <w:sz w:val="20"/>
          <w:szCs w:val="20"/>
        </w:rPr>
      </w:pPr>
      <w:r w:rsidRPr="00F12EB5">
        <w:rPr>
          <w:rFonts w:ascii="Times New Roman" w:hAnsi="Times New Roman" w:cs="Times New Roman"/>
          <w:sz w:val="20"/>
          <w:szCs w:val="20"/>
        </w:rPr>
        <w:t>3GPP RAN1 #</w:t>
      </w:r>
      <w:r>
        <w:rPr>
          <w:rFonts w:ascii="Times New Roman" w:hAnsi="Times New Roman" w:cs="Times New Roman"/>
          <w:sz w:val="20"/>
          <w:szCs w:val="20"/>
        </w:rPr>
        <w:t>10</w:t>
      </w:r>
      <w:r w:rsidR="00A8713D">
        <w:rPr>
          <w:rFonts w:ascii="Times New Roman" w:hAnsi="Times New Roman" w:cs="Times New Roman"/>
          <w:sz w:val="20"/>
          <w:szCs w:val="20"/>
        </w:rPr>
        <w:t>6</w:t>
      </w:r>
      <w:r w:rsidR="00AF2BFC">
        <w:rPr>
          <w:rFonts w:ascii="Times New Roman" w:hAnsi="Times New Roman" w:cs="Times New Roman"/>
          <w:sz w:val="20"/>
          <w:szCs w:val="20"/>
        </w:rPr>
        <w:t>bis</w:t>
      </w:r>
      <w:r>
        <w:rPr>
          <w:rFonts w:ascii="Times New Roman" w:hAnsi="Times New Roman" w:cs="Times New Roman"/>
          <w:sz w:val="20"/>
          <w:szCs w:val="20"/>
        </w:rPr>
        <w:t>-e</w:t>
      </w:r>
      <w:r w:rsidRPr="00F12EB5">
        <w:rPr>
          <w:rFonts w:ascii="Times New Roman" w:hAnsi="Times New Roman" w:cs="Times New Roman"/>
          <w:sz w:val="20"/>
          <w:szCs w:val="20"/>
        </w:rPr>
        <w:t xml:space="preserve"> Chairman’s Notes</w:t>
      </w:r>
      <w:r>
        <w:rPr>
          <w:rFonts w:ascii="Times New Roman" w:hAnsi="Times New Roman" w:cs="Times New Roman"/>
          <w:sz w:val="20"/>
          <w:szCs w:val="20"/>
        </w:rPr>
        <w:t>,</w:t>
      </w:r>
      <w:r w:rsidRPr="00F12EB5">
        <w:rPr>
          <w:rFonts w:ascii="Times New Roman" w:hAnsi="Times New Roman" w:cs="Times New Roman"/>
          <w:sz w:val="20"/>
          <w:szCs w:val="20"/>
        </w:rPr>
        <w:t xml:space="preserve"> </w:t>
      </w:r>
      <w:r w:rsidR="00A30C54" w:rsidRPr="00A30C54">
        <w:rPr>
          <w:rFonts w:ascii="Times New Roman" w:hAnsi="Times New Roman" w:cs="Times New Roman"/>
          <w:sz w:val="20"/>
          <w:szCs w:val="20"/>
        </w:rPr>
        <w:t xml:space="preserve">e-Meeting, </w:t>
      </w:r>
      <w:r w:rsidR="00AF2BFC">
        <w:rPr>
          <w:rFonts w:ascii="Times New Roman" w:hAnsi="Times New Roman" w:cs="Times New Roman"/>
          <w:sz w:val="20"/>
          <w:szCs w:val="20"/>
        </w:rPr>
        <w:t>October</w:t>
      </w:r>
      <w:r w:rsidR="00A8713D" w:rsidRPr="00A8713D">
        <w:rPr>
          <w:rFonts w:ascii="Times New Roman" w:hAnsi="Times New Roman" w:cs="Times New Roman"/>
          <w:sz w:val="20"/>
          <w:szCs w:val="20"/>
        </w:rPr>
        <w:t xml:space="preserve"> 1</w:t>
      </w:r>
      <w:r w:rsidR="00AF2BFC">
        <w:rPr>
          <w:rFonts w:ascii="Times New Roman" w:hAnsi="Times New Roman" w:cs="Times New Roman"/>
          <w:sz w:val="20"/>
          <w:szCs w:val="20"/>
        </w:rPr>
        <w:t>1</w:t>
      </w:r>
      <w:r w:rsidR="00A8713D" w:rsidRPr="00AF2BFC">
        <w:rPr>
          <w:rFonts w:ascii="Times New Roman" w:hAnsi="Times New Roman" w:cs="Times New Roman"/>
          <w:sz w:val="20"/>
          <w:szCs w:val="20"/>
          <w:vertAlign w:val="superscript"/>
        </w:rPr>
        <w:t>th</w:t>
      </w:r>
      <w:r w:rsidR="00A8713D" w:rsidRPr="00A8713D">
        <w:rPr>
          <w:rFonts w:ascii="Times New Roman" w:hAnsi="Times New Roman" w:cs="Times New Roman"/>
          <w:sz w:val="20"/>
          <w:szCs w:val="20"/>
        </w:rPr>
        <w:t xml:space="preserve"> – </w:t>
      </w:r>
      <w:r w:rsidR="00AF2BFC">
        <w:rPr>
          <w:rFonts w:ascii="Times New Roman" w:hAnsi="Times New Roman" w:cs="Times New Roman"/>
          <w:sz w:val="20"/>
          <w:szCs w:val="20"/>
        </w:rPr>
        <w:t>19</w:t>
      </w:r>
      <w:r w:rsidR="00A8713D" w:rsidRPr="00AF2BFC">
        <w:rPr>
          <w:rFonts w:ascii="Times New Roman" w:hAnsi="Times New Roman" w:cs="Times New Roman"/>
          <w:sz w:val="20"/>
          <w:szCs w:val="20"/>
          <w:vertAlign w:val="superscript"/>
        </w:rPr>
        <w:t>th</w:t>
      </w:r>
      <w:r w:rsidR="00A8713D" w:rsidRPr="00A8713D">
        <w:rPr>
          <w:rFonts w:ascii="Times New Roman" w:hAnsi="Times New Roman" w:cs="Times New Roman"/>
          <w:sz w:val="20"/>
          <w:szCs w:val="20"/>
        </w:rPr>
        <w:t>, 2021</w:t>
      </w:r>
    </w:p>
    <w:p w14:paraId="6CAECF80" w14:textId="4EAA46B4" w:rsidR="007904D3" w:rsidRPr="00BC639F" w:rsidRDefault="007904D3" w:rsidP="00981117">
      <w:pPr>
        <w:pStyle w:val="af8"/>
        <w:numPr>
          <w:ilvl w:val="0"/>
          <w:numId w:val="7"/>
        </w:numPr>
        <w:ind w:firstLineChars="0"/>
        <w:contextualSpacing/>
        <w:rPr>
          <w:rFonts w:ascii="Times New Roman" w:hAnsi="Times New Roman" w:cs="Times New Roman"/>
          <w:sz w:val="20"/>
          <w:szCs w:val="20"/>
        </w:rPr>
      </w:pPr>
      <w:bookmarkStart w:id="5" w:name="_Ref71383591"/>
      <w:r w:rsidRPr="00BC639F">
        <w:rPr>
          <w:rFonts w:ascii="Times New Roman" w:hAnsi="Times New Roman" w:cs="Times New Roman"/>
          <w:sz w:val="20"/>
          <w:szCs w:val="20"/>
        </w:rPr>
        <w:t>R1-2104103 FL summary for AI 8.11.1.2</w:t>
      </w:r>
      <w:bookmarkEnd w:id="5"/>
    </w:p>
    <w:p w14:paraId="405D7BCD" w14:textId="79E47DD7" w:rsidR="004C3D8D" w:rsidRPr="00CE758D" w:rsidRDefault="004C3D8D" w:rsidP="00CE758D">
      <w:pPr>
        <w:contextualSpacing/>
        <w:rPr>
          <w:szCs w:val="20"/>
        </w:rPr>
      </w:pPr>
    </w:p>
    <w:sectPr w:rsidR="004C3D8D" w:rsidRPr="00CE758D" w:rsidSect="00381374">
      <w:headerReference w:type="default" r:id="rId12"/>
      <w:footerReference w:type="even" r:id="rId13"/>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E8E0B" w14:textId="77777777" w:rsidR="00885D89" w:rsidRDefault="00885D89">
      <w:r>
        <w:separator/>
      </w:r>
    </w:p>
  </w:endnote>
  <w:endnote w:type="continuationSeparator" w:id="0">
    <w:p w14:paraId="7DBC1684" w14:textId="77777777" w:rsidR="00885D89" w:rsidRDefault="00885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800002A5" w:usb1="4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8914C"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20BB0D84" w14:textId="77777777" w:rsidR="00213A3D" w:rsidRDefault="00213A3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C27B" w14:textId="77777777" w:rsidR="00885D89" w:rsidRDefault="00885D89">
      <w:r>
        <w:separator/>
      </w:r>
    </w:p>
  </w:footnote>
  <w:footnote w:type="continuationSeparator" w:id="0">
    <w:p w14:paraId="38717B41" w14:textId="77777777" w:rsidR="00885D89" w:rsidRDefault="00885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FCEDC" w14:textId="77777777" w:rsidR="00213A3D" w:rsidRDefault="00213A3D"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777094"/>
    <w:multiLevelType w:val="hybridMultilevel"/>
    <w:tmpl w:val="48FC4C28"/>
    <w:lvl w:ilvl="0" w:tplc="90245D60">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17B70A4"/>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hint="default"/>
      </w:rPr>
    </w:lvl>
    <w:lvl w:ilvl="2" w:tplc="AAF27A34">
      <w:start w:val="1"/>
      <w:numFmt w:val="bullet"/>
      <w:lvlText w:val="•"/>
      <w:lvlJc w:val="left"/>
      <w:pPr>
        <w:ind w:left="1600" w:hanging="400"/>
      </w:pPr>
      <w:rPr>
        <w:rFonts w:ascii="Arial" w:hAnsi="Arial"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宋体" w:eastAsia="宋体" w:hAnsi="宋体" w:hint="eastAsia"/>
      </w:rPr>
    </w:lvl>
    <w:lvl w:ilvl="6" w:tplc="AAF27A34">
      <w:start w:val="1"/>
      <w:numFmt w:val="bullet"/>
      <w:lvlText w:val="•"/>
      <w:lvlJc w:val="left"/>
      <w:pPr>
        <w:ind w:left="3200" w:hanging="400"/>
      </w:pPr>
      <w:rPr>
        <w:rFonts w:ascii="Arial" w:hAnsi="Arial"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6446E7"/>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80C513C"/>
    <w:multiLevelType w:val="hybridMultilevel"/>
    <w:tmpl w:val="5DA4D0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1" w15:restartNumberingAfterBreak="0">
    <w:nsid w:val="3B974AB3"/>
    <w:multiLevelType w:val="hybridMultilevel"/>
    <w:tmpl w:val="10224D8A"/>
    <w:lvl w:ilvl="0" w:tplc="FC0E458A">
      <w:start w:val="3"/>
      <w:numFmt w:val="bullet"/>
      <w:lvlText w:val="-"/>
      <w:lvlJc w:val="left"/>
      <w:pPr>
        <w:ind w:left="1080" w:hanging="360"/>
      </w:pPr>
      <w:rPr>
        <w:rFonts w:ascii="Times New Roman" w:eastAsiaTheme="minorEastAsia" w:hAnsi="Times New Roman" w:cs="Times New Roman" w:hint="default"/>
      </w:rPr>
    </w:lvl>
    <w:lvl w:ilvl="1" w:tplc="563E0C4C">
      <w:start w:val="1"/>
      <w:numFmt w:val="bullet"/>
      <w:lvlText w:val=""/>
      <w:lvlJc w:val="left"/>
      <w:pPr>
        <w:ind w:left="840" w:hanging="420"/>
      </w:pPr>
      <w:rPr>
        <w:rFonts w:ascii="Wingdings" w:hAnsi="Wingdings" w:hint="default"/>
      </w:rPr>
    </w:lvl>
    <w:lvl w:ilvl="2" w:tplc="9B42B070">
      <w:start w:val="2"/>
      <w:numFmt w:val="bullet"/>
      <w:lvlText w:val="-"/>
      <w:lvlJc w:val="left"/>
      <w:pPr>
        <w:ind w:left="1260" w:hanging="420"/>
      </w:pPr>
      <w:rPr>
        <w:rFonts w:ascii="Times New Roman" w:eastAsia="微软雅黑"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F360A9"/>
    <w:multiLevelType w:val="hybridMultilevel"/>
    <w:tmpl w:val="0D388DD8"/>
    <w:lvl w:ilvl="0" w:tplc="8A902A56">
      <w:start w:val="1"/>
      <w:numFmt w:val="bullet"/>
      <w:lvlText w:val="•"/>
      <w:lvlJc w:val="left"/>
      <w:pPr>
        <w:ind w:left="800" w:hanging="400"/>
      </w:pPr>
      <w:rPr>
        <w:rFonts w:ascii="Arial" w:hAnsi="Arial" w:hint="default"/>
        <w:lang w:val="en-GB"/>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3B4BF7"/>
    <w:multiLevelType w:val="hybridMultilevel"/>
    <w:tmpl w:val="17DCA42C"/>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9B42B070">
      <w:start w:val="2"/>
      <w:numFmt w:val="bullet"/>
      <w:lvlText w:val="-"/>
      <w:lvlJc w:val="left"/>
      <w:pPr>
        <w:ind w:left="1680" w:hanging="420"/>
      </w:pPr>
      <w:rPr>
        <w:rFonts w:ascii="Times New Roman" w:eastAsia="微软雅黑" w:hAnsi="Times New Roman" w:cs="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4C719F"/>
    <w:multiLevelType w:val="hybridMultilevel"/>
    <w:tmpl w:val="E4D45F7C"/>
    <w:lvl w:ilvl="0" w:tplc="AF5AA660">
      <w:start w:val="1"/>
      <w:numFmt w:val="decimal"/>
      <w:lvlText w:val="Proposal %1:"/>
      <w:lvlJc w:val="left"/>
      <w:pPr>
        <w:ind w:left="420" w:hanging="420"/>
      </w:pPr>
      <w:rPr>
        <w:rFonts w:ascii="Times New Roman" w:hAnsi="Times New Roman" w:cs="Times New Roman" w:hint="default"/>
        <w:b/>
        <w:bCs/>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CE56BE7"/>
    <w:multiLevelType w:val="hybridMultilevel"/>
    <w:tmpl w:val="70B2EE2A"/>
    <w:lvl w:ilvl="0" w:tplc="1E808208">
      <w:start w:val="5"/>
      <w:numFmt w:val="bullet"/>
      <w:lvlText w:val=""/>
      <w:lvlJc w:val="left"/>
      <w:pPr>
        <w:ind w:left="400" w:hanging="400"/>
      </w:pPr>
      <w:rPr>
        <w:rFonts w:ascii="Symbol" w:eastAsia="Batang" w:hAnsi="Symbol" w:cs="Times New Roman" w:hint="default"/>
      </w:rPr>
    </w:lvl>
    <w:lvl w:ilvl="1" w:tplc="04090003" w:tentative="1">
      <w:start w:val="1"/>
      <w:numFmt w:val="bullet"/>
      <w:lvlText w:val=""/>
      <w:lvlJc w:val="left"/>
      <w:pPr>
        <w:ind w:left="440" w:hanging="420"/>
      </w:pPr>
      <w:rPr>
        <w:rFonts w:ascii="Wingdings" w:hAnsi="Wingdings" w:hint="default"/>
      </w:rPr>
    </w:lvl>
    <w:lvl w:ilvl="2" w:tplc="04090005" w:tentative="1">
      <w:start w:val="1"/>
      <w:numFmt w:val="bullet"/>
      <w:lvlText w:val=""/>
      <w:lvlJc w:val="left"/>
      <w:pPr>
        <w:ind w:left="860" w:hanging="420"/>
      </w:pPr>
      <w:rPr>
        <w:rFonts w:ascii="Wingdings" w:hAnsi="Wingdings" w:hint="default"/>
      </w:rPr>
    </w:lvl>
    <w:lvl w:ilvl="3" w:tplc="04090001" w:tentative="1">
      <w:start w:val="1"/>
      <w:numFmt w:val="bullet"/>
      <w:lvlText w:val=""/>
      <w:lvlJc w:val="left"/>
      <w:pPr>
        <w:ind w:left="1280" w:hanging="420"/>
      </w:pPr>
      <w:rPr>
        <w:rFonts w:ascii="Wingdings" w:hAnsi="Wingdings" w:hint="default"/>
      </w:rPr>
    </w:lvl>
    <w:lvl w:ilvl="4" w:tplc="04090003" w:tentative="1">
      <w:start w:val="1"/>
      <w:numFmt w:val="bullet"/>
      <w:lvlText w:val=""/>
      <w:lvlJc w:val="left"/>
      <w:pPr>
        <w:ind w:left="1700" w:hanging="420"/>
      </w:pPr>
      <w:rPr>
        <w:rFonts w:ascii="Wingdings" w:hAnsi="Wingdings" w:hint="default"/>
      </w:rPr>
    </w:lvl>
    <w:lvl w:ilvl="5" w:tplc="04090005" w:tentative="1">
      <w:start w:val="1"/>
      <w:numFmt w:val="bullet"/>
      <w:lvlText w:val=""/>
      <w:lvlJc w:val="left"/>
      <w:pPr>
        <w:ind w:left="2120" w:hanging="420"/>
      </w:pPr>
      <w:rPr>
        <w:rFonts w:ascii="Wingdings" w:hAnsi="Wingdings" w:hint="default"/>
      </w:rPr>
    </w:lvl>
    <w:lvl w:ilvl="6" w:tplc="04090001" w:tentative="1">
      <w:start w:val="1"/>
      <w:numFmt w:val="bullet"/>
      <w:lvlText w:val=""/>
      <w:lvlJc w:val="left"/>
      <w:pPr>
        <w:ind w:left="2540" w:hanging="420"/>
      </w:pPr>
      <w:rPr>
        <w:rFonts w:ascii="Wingdings" w:hAnsi="Wingdings" w:hint="default"/>
      </w:rPr>
    </w:lvl>
    <w:lvl w:ilvl="7" w:tplc="04090003" w:tentative="1">
      <w:start w:val="1"/>
      <w:numFmt w:val="bullet"/>
      <w:lvlText w:val=""/>
      <w:lvlJc w:val="left"/>
      <w:pPr>
        <w:ind w:left="2960" w:hanging="420"/>
      </w:pPr>
      <w:rPr>
        <w:rFonts w:ascii="Wingdings" w:hAnsi="Wingdings" w:hint="default"/>
      </w:rPr>
    </w:lvl>
    <w:lvl w:ilvl="8" w:tplc="04090005" w:tentative="1">
      <w:start w:val="1"/>
      <w:numFmt w:val="bullet"/>
      <w:lvlText w:val=""/>
      <w:lvlJc w:val="left"/>
      <w:pPr>
        <w:ind w:left="338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547068D"/>
    <w:multiLevelType w:val="hybridMultilevel"/>
    <w:tmpl w:val="0A46A528"/>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57E66516">
      <w:numFmt w:val="bullet"/>
      <w:lvlText w:val="-"/>
      <w:lvlJc w:val="left"/>
      <w:pPr>
        <w:ind w:left="1680" w:hanging="420"/>
      </w:pPr>
      <w:rPr>
        <w:rFonts w:ascii="Calibri" w:eastAsia="Calibri" w:hAnsi="Calibri" w:cs="Calibri"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0"/>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8" w15:restartNumberingAfterBreak="0">
    <w:nsid w:val="7ECA6F86"/>
    <w:multiLevelType w:val="hybridMultilevel"/>
    <w:tmpl w:val="EEDC1E4A"/>
    <w:lvl w:ilvl="0" w:tplc="A8A2CC9C">
      <w:start w:val="1"/>
      <w:numFmt w:val="decimal"/>
      <w:lvlText w:val="Proposal %1:"/>
      <w:lvlJc w:val="left"/>
      <w:pPr>
        <w:ind w:left="420" w:hanging="420"/>
      </w:pPr>
      <w:rPr>
        <w:rFonts w:ascii="Times New Roman" w:hAnsi="Times New Roman" w:cs="Times New Roman" w:hint="default"/>
      </w:rPr>
    </w:lvl>
    <w:lvl w:ilvl="1" w:tplc="563E0C4C">
      <w:start w:val="1"/>
      <w:numFmt w:val="bullet"/>
      <w:lvlText w:val=""/>
      <w:lvlJc w:val="left"/>
      <w:pPr>
        <w:ind w:left="840" w:hanging="420"/>
      </w:pPr>
      <w:rPr>
        <w:rFonts w:ascii="Wingdings" w:hAnsi="Wingdings" w:hint="default"/>
      </w:rPr>
    </w:lvl>
    <w:lvl w:ilvl="2" w:tplc="563E0C4C">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7"/>
  </w:num>
  <w:num w:numId="2">
    <w:abstractNumId w:val="24"/>
  </w:num>
  <w:num w:numId="3">
    <w:abstractNumId w:val="26"/>
  </w:num>
  <w:num w:numId="4">
    <w:abstractNumId w:val="22"/>
  </w:num>
  <w:num w:numId="5">
    <w:abstractNumId w:val="16"/>
  </w:num>
  <w:num w:numId="6">
    <w:abstractNumId w:val="3"/>
  </w:num>
  <w:num w:numId="7">
    <w:abstractNumId w:val="8"/>
  </w:num>
  <w:num w:numId="8">
    <w:abstractNumId w:val="19"/>
  </w:num>
  <w:num w:numId="9">
    <w:abstractNumId w:val="10"/>
  </w:num>
  <w:num w:numId="10">
    <w:abstractNumId w:val="4"/>
  </w:num>
  <w:num w:numId="11">
    <w:abstractNumId w:val="0"/>
  </w:num>
  <w:num w:numId="12">
    <w:abstractNumId w:val="13"/>
  </w:num>
  <w:num w:numId="13">
    <w:abstractNumId w:val="11"/>
  </w:num>
  <w:num w:numId="14">
    <w:abstractNumId w:val="1"/>
  </w:num>
  <w:num w:numId="15">
    <w:abstractNumId w:val="12"/>
  </w:num>
  <w:num w:numId="16">
    <w:abstractNumId w:val="6"/>
  </w:num>
  <w:num w:numId="17">
    <w:abstractNumId w:val="15"/>
  </w:num>
  <w:num w:numId="18">
    <w:abstractNumId w:val="18"/>
  </w:num>
  <w:num w:numId="19">
    <w:abstractNumId w:val="25"/>
  </w:num>
  <w:num w:numId="20">
    <w:abstractNumId w:val="14"/>
  </w:num>
  <w:num w:numId="21">
    <w:abstractNumId w:val="28"/>
  </w:num>
  <w:num w:numId="22">
    <w:abstractNumId w:val="20"/>
  </w:num>
  <w:num w:numId="23">
    <w:abstractNumId w:val="17"/>
  </w:num>
  <w:num w:numId="24">
    <w:abstractNumId w:val="23"/>
  </w:num>
  <w:num w:numId="25">
    <w:abstractNumId w:val="9"/>
  </w:num>
  <w:num w:numId="26">
    <w:abstractNumId w:val="5"/>
  </w:num>
  <w:num w:numId="27">
    <w:abstractNumId w:val="21"/>
  </w:num>
  <w:num w:numId="28">
    <w:abstractNumId w:val="7"/>
  </w:num>
  <w:num w:numId="29">
    <w:abstractNumId w:val="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54B"/>
    <w:rsid w:val="00000689"/>
    <w:rsid w:val="000007AD"/>
    <w:rsid w:val="00000A50"/>
    <w:rsid w:val="00000F25"/>
    <w:rsid w:val="00001075"/>
    <w:rsid w:val="000020AF"/>
    <w:rsid w:val="000022A7"/>
    <w:rsid w:val="0000231B"/>
    <w:rsid w:val="00002AD0"/>
    <w:rsid w:val="00002E9D"/>
    <w:rsid w:val="000035AD"/>
    <w:rsid w:val="0000396F"/>
    <w:rsid w:val="00003A50"/>
    <w:rsid w:val="00003AB1"/>
    <w:rsid w:val="00003B73"/>
    <w:rsid w:val="00003BC5"/>
    <w:rsid w:val="00003C44"/>
    <w:rsid w:val="000042D8"/>
    <w:rsid w:val="000043C1"/>
    <w:rsid w:val="00004563"/>
    <w:rsid w:val="0000470E"/>
    <w:rsid w:val="00004A91"/>
    <w:rsid w:val="00004AE5"/>
    <w:rsid w:val="00005405"/>
    <w:rsid w:val="00005881"/>
    <w:rsid w:val="00005F6F"/>
    <w:rsid w:val="000064D2"/>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A63"/>
    <w:rsid w:val="00010B7C"/>
    <w:rsid w:val="00010C43"/>
    <w:rsid w:val="00010C71"/>
    <w:rsid w:val="00011026"/>
    <w:rsid w:val="0001106F"/>
    <w:rsid w:val="0001156B"/>
    <w:rsid w:val="000116A5"/>
    <w:rsid w:val="00011A80"/>
    <w:rsid w:val="00011CBA"/>
    <w:rsid w:val="00011F85"/>
    <w:rsid w:val="000121C7"/>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871"/>
    <w:rsid w:val="00016AC6"/>
    <w:rsid w:val="00016DC0"/>
    <w:rsid w:val="00016E72"/>
    <w:rsid w:val="0001721F"/>
    <w:rsid w:val="00017436"/>
    <w:rsid w:val="00017A21"/>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FE"/>
    <w:rsid w:val="00021765"/>
    <w:rsid w:val="0002195F"/>
    <w:rsid w:val="00021A48"/>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5F"/>
    <w:rsid w:val="00025E9C"/>
    <w:rsid w:val="00026447"/>
    <w:rsid w:val="00026B9B"/>
    <w:rsid w:val="00026D2B"/>
    <w:rsid w:val="00027290"/>
    <w:rsid w:val="00027A03"/>
    <w:rsid w:val="00027AD4"/>
    <w:rsid w:val="00027B75"/>
    <w:rsid w:val="00027C70"/>
    <w:rsid w:val="00027E64"/>
    <w:rsid w:val="0003041F"/>
    <w:rsid w:val="000305E5"/>
    <w:rsid w:val="0003078E"/>
    <w:rsid w:val="00030A5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2B1"/>
    <w:rsid w:val="000332B4"/>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7B"/>
    <w:rsid w:val="00045D92"/>
    <w:rsid w:val="00046325"/>
    <w:rsid w:val="000463B7"/>
    <w:rsid w:val="00046536"/>
    <w:rsid w:val="0004667D"/>
    <w:rsid w:val="00046C0C"/>
    <w:rsid w:val="00046E98"/>
    <w:rsid w:val="000470DB"/>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A88"/>
    <w:rsid w:val="00061FBB"/>
    <w:rsid w:val="00062211"/>
    <w:rsid w:val="00062395"/>
    <w:rsid w:val="000624D8"/>
    <w:rsid w:val="00062DD3"/>
    <w:rsid w:val="00063266"/>
    <w:rsid w:val="00063348"/>
    <w:rsid w:val="00063433"/>
    <w:rsid w:val="000637D6"/>
    <w:rsid w:val="00063A28"/>
    <w:rsid w:val="00063BA4"/>
    <w:rsid w:val="00063D12"/>
    <w:rsid w:val="00063F7F"/>
    <w:rsid w:val="00063FBD"/>
    <w:rsid w:val="00063FCD"/>
    <w:rsid w:val="00064830"/>
    <w:rsid w:val="00064A8C"/>
    <w:rsid w:val="000657C6"/>
    <w:rsid w:val="000657DB"/>
    <w:rsid w:val="00065A22"/>
    <w:rsid w:val="000660E0"/>
    <w:rsid w:val="00066139"/>
    <w:rsid w:val="00066209"/>
    <w:rsid w:val="000664B6"/>
    <w:rsid w:val="00066676"/>
    <w:rsid w:val="00066ABC"/>
    <w:rsid w:val="00066E4C"/>
    <w:rsid w:val="00070026"/>
    <w:rsid w:val="00070818"/>
    <w:rsid w:val="00070D86"/>
    <w:rsid w:val="00070DA9"/>
    <w:rsid w:val="000712DC"/>
    <w:rsid w:val="000715FF"/>
    <w:rsid w:val="00071769"/>
    <w:rsid w:val="00072005"/>
    <w:rsid w:val="00072098"/>
    <w:rsid w:val="00072B54"/>
    <w:rsid w:val="00072E11"/>
    <w:rsid w:val="000731F9"/>
    <w:rsid w:val="00073B9A"/>
    <w:rsid w:val="0007403D"/>
    <w:rsid w:val="0007468B"/>
    <w:rsid w:val="000749EF"/>
    <w:rsid w:val="00074CB5"/>
    <w:rsid w:val="00075096"/>
    <w:rsid w:val="00075AD1"/>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A17"/>
    <w:rsid w:val="000833AA"/>
    <w:rsid w:val="000835BF"/>
    <w:rsid w:val="000835C5"/>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3A6"/>
    <w:rsid w:val="00086733"/>
    <w:rsid w:val="00086819"/>
    <w:rsid w:val="00086ACC"/>
    <w:rsid w:val="00086D76"/>
    <w:rsid w:val="00086E95"/>
    <w:rsid w:val="0008703E"/>
    <w:rsid w:val="00087195"/>
    <w:rsid w:val="00087467"/>
    <w:rsid w:val="000874B1"/>
    <w:rsid w:val="000874D3"/>
    <w:rsid w:val="00087535"/>
    <w:rsid w:val="00087592"/>
    <w:rsid w:val="000875C3"/>
    <w:rsid w:val="00087668"/>
    <w:rsid w:val="0008782A"/>
    <w:rsid w:val="0008792A"/>
    <w:rsid w:val="00087AAD"/>
    <w:rsid w:val="00087DFD"/>
    <w:rsid w:val="00087FBC"/>
    <w:rsid w:val="00087FBE"/>
    <w:rsid w:val="000900D0"/>
    <w:rsid w:val="000908EF"/>
    <w:rsid w:val="00090D3A"/>
    <w:rsid w:val="00090F1F"/>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D8C"/>
    <w:rsid w:val="00093E5C"/>
    <w:rsid w:val="00094499"/>
    <w:rsid w:val="000948A4"/>
    <w:rsid w:val="00094C25"/>
    <w:rsid w:val="00094DBA"/>
    <w:rsid w:val="00095093"/>
    <w:rsid w:val="0009519F"/>
    <w:rsid w:val="0009523C"/>
    <w:rsid w:val="00095244"/>
    <w:rsid w:val="0009536B"/>
    <w:rsid w:val="0009542E"/>
    <w:rsid w:val="00095833"/>
    <w:rsid w:val="000958D3"/>
    <w:rsid w:val="00095C4E"/>
    <w:rsid w:val="00095CB0"/>
    <w:rsid w:val="00095F79"/>
    <w:rsid w:val="00096321"/>
    <w:rsid w:val="0009676D"/>
    <w:rsid w:val="000969B9"/>
    <w:rsid w:val="0009710D"/>
    <w:rsid w:val="0009713D"/>
    <w:rsid w:val="000973FB"/>
    <w:rsid w:val="0009761C"/>
    <w:rsid w:val="000A020D"/>
    <w:rsid w:val="000A07E6"/>
    <w:rsid w:val="000A0BE1"/>
    <w:rsid w:val="000A0C0A"/>
    <w:rsid w:val="000A115B"/>
    <w:rsid w:val="000A222A"/>
    <w:rsid w:val="000A23FE"/>
    <w:rsid w:val="000A2800"/>
    <w:rsid w:val="000A2ACD"/>
    <w:rsid w:val="000A2B6E"/>
    <w:rsid w:val="000A2F84"/>
    <w:rsid w:val="000A3329"/>
    <w:rsid w:val="000A3974"/>
    <w:rsid w:val="000A3A2D"/>
    <w:rsid w:val="000A41BF"/>
    <w:rsid w:val="000A462F"/>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BE6"/>
    <w:rsid w:val="000B1D31"/>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98D"/>
    <w:rsid w:val="000B6A5F"/>
    <w:rsid w:val="000B6B62"/>
    <w:rsid w:val="000B6F60"/>
    <w:rsid w:val="000B72D7"/>
    <w:rsid w:val="000B788D"/>
    <w:rsid w:val="000B78EE"/>
    <w:rsid w:val="000B7CFC"/>
    <w:rsid w:val="000C0760"/>
    <w:rsid w:val="000C08C7"/>
    <w:rsid w:val="000C11B0"/>
    <w:rsid w:val="000C156F"/>
    <w:rsid w:val="000C157C"/>
    <w:rsid w:val="000C1D9C"/>
    <w:rsid w:val="000C21B8"/>
    <w:rsid w:val="000C21EB"/>
    <w:rsid w:val="000C2324"/>
    <w:rsid w:val="000C2432"/>
    <w:rsid w:val="000C24D4"/>
    <w:rsid w:val="000C28B6"/>
    <w:rsid w:val="000C298D"/>
    <w:rsid w:val="000C29B0"/>
    <w:rsid w:val="000C2C80"/>
    <w:rsid w:val="000C2DD6"/>
    <w:rsid w:val="000C2E72"/>
    <w:rsid w:val="000C2E7D"/>
    <w:rsid w:val="000C2F04"/>
    <w:rsid w:val="000C372C"/>
    <w:rsid w:val="000C3BA2"/>
    <w:rsid w:val="000C3F60"/>
    <w:rsid w:val="000C4021"/>
    <w:rsid w:val="000C4389"/>
    <w:rsid w:val="000C463A"/>
    <w:rsid w:val="000C47AB"/>
    <w:rsid w:val="000C48FC"/>
    <w:rsid w:val="000C4B37"/>
    <w:rsid w:val="000C4EB4"/>
    <w:rsid w:val="000C5071"/>
    <w:rsid w:val="000C5188"/>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342"/>
    <w:rsid w:val="000D1521"/>
    <w:rsid w:val="000D1AE9"/>
    <w:rsid w:val="000D1FE6"/>
    <w:rsid w:val="000D2208"/>
    <w:rsid w:val="000D2320"/>
    <w:rsid w:val="000D2417"/>
    <w:rsid w:val="000D2D39"/>
    <w:rsid w:val="000D3049"/>
    <w:rsid w:val="000D30F8"/>
    <w:rsid w:val="000D3412"/>
    <w:rsid w:val="000D4AD2"/>
    <w:rsid w:val="000D4ADA"/>
    <w:rsid w:val="000D4EF9"/>
    <w:rsid w:val="000D50D9"/>
    <w:rsid w:val="000D5261"/>
    <w:rsid w:val="000D53CB"/>
    <w:rsid w:val="000D5679"/>
    <w:rsid w:val="000D57F3"/>
    <w:rsid w:val="000D58EC"/>
    <w:rsid w:val="000D5BE4"/>
    <w:rsid w:val="000D5D51"/>
    <w:rsid w:val="000D5DDA"/>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D45"/>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8F2"/>
    <w:rsid w:val="000E600C"/>
    <w:rsid w:val="000E69B9"/>
    <w:rsid w:val="000E7654"/>
    <w:rsid w:val="000E7FDC"/>
    <w:rsid w:val="000F000D"/>
    <w:rsid w:val="000F00BD"/>
    <w:rsid w:val="000F0380"/>
    <w:rsid w:val="000F0792"/>
    <w:rsid w:val="000F0935"/>
    <w:rsid w:val="000F0AE7"/>
    <w:rsid w:val="000F0CE1"/>
    <w:rsid w:val="000F0DFF"/>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4F"/>
    <w:rsid w:val="000F7057"/>
    <w:rsid w:val="000F71A9"/>
    <w:rsid w:val="000F742E"/>
    <w:rsid w:val="000F765E"/>
    <w:rsid w:val="000F76EF"/>
    <w:rsid w:val="000F7936"/>
    <w:rsid w:val="000F7942"/>
    <w:rsid w:val="000F797B"/>
    <w:rsid w:val="00100240"/>
    <w:rsid w:val="00100843"/>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04D"/>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08"/>
    <w:rsid w:val="00113123"/>
    <w:rsid w:val="0011335B"/>
    <w:rsid w:val="0011394A"/>
    <w:rsid w:val="00113C88"/>
    <w:rsid w:val="00113DB4"/>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215"/>
    <w:rsid w:val="0012227A"/>
    <w:rsid w:val="00122495"/>
    <w:rsid w:val="001224B8"/>
    <w:rsid w:val="001224EB"/>
    <w:rsid w:val="00122789"/>
    <w:rsid w:val="001229DA"/>
    <w:rsid w:val="001233D7"/>
    <w:rsid w:val="00123DEA"/>
    <w:rsid w:val="0012400B"/>
    <w:rsid w:val="001243D7"/>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CA3"/>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3E3"/>
    <w:rsid w:val="00140685"/>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C7C"/>
    <w:rsid w:val="00146F14"/>
    <w:rsid w:val="00146F2E"/>
    <w:rsid w:val="001471DE"/>
    <w:rsid w:val="00147625"/>
    <w:rsid w:val="0014764F"/>
    <w:rsid w:val="001478CA"/>
    <w:rsid w:val="00147A2C"/>
    <w:rsid w:val="00147BA5"/>
    <w:rsid w:val="00147E06"/>
    <w:rsid w:val="0015013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3418"/>
    <w:rsid w:val="001535CF"/>
    <w:rsid w:val="0015377B"/>
    <w:rsid w:val="00153B9B"/>
    <w:rsid w:val="00153E8C"/>
    <w:rsid w:val="00154047"/>
    <w:rsid w:val="00154705"/>
    <w:rsid w:val="001549EE"/>
    <w:rsid w:val="00154F18"/>
    <w:rsid w:val="00154F56"/>
    <w:rsid w:val="0015539D"/>
    <w:rsid w:val="00155586"/>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651"/>
    <w:rsid w:val="00160A54"/>
    <w:rsid w:val="00160D4E"/>
    <w:rsid w:val="001614E8"/>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77FE"/>
    <w:rsid w:val="00167ABA"/>
    <w:rsid w:val="00167CA6"/>
    <w:rsid w:val="00167EB5"/>
    <w:rsid w:val="00170168"/>
    <w:rsid w:val="001701E3"/>
    <w:rsid w:val="001701F8"/>
    <w:rsid w:val="0017025F"/>
    <w:rsid w:val="001703C6"/>
    <w:rsid w:val="001707EE"/>
    <w:rsid w:val="001710AC"/>
    <w:rsid w:val="0017164E"/>
    <w:rsid w:val="00171755"/>
    <w:rsid w:val="00171A08"/>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64"/>
    <w:rsid w:val="001803F3"/>
    <w:rsid w:val="00180B09"/>
    <w:rsid w:val="00180B2E"/>
    <w:rsid w:val="00180CF6"/>
    <w:rsid w:val="00180DB7"/>
    <w:rsid w:val="0018139F"/>
    <w:rsid w:val="0018155B"/>
    <w:rsid w:val="00181C42"/>
    <w:rsid w:val="00182158"/>
    <w:rsid w:val="00182A1B"/>
    <w:rsid w:val="00182ECA"/>
    <w:rsid w:val="001837A5"/>
    <w:rsid w:val="001838D9"/>
    <w:rsid w:val="00183D2B"/>
    <w:rsid w:val="001840E0"/>
    <w:rsid w:val="00184125"/>
    <w:rsid w:val="00184132"/>
    <w:rsid w:val="0018446C"/>
    <w:rsid w:val="001846F0"/>
    <w:rsid w:val="001847C6"/>
    <w:rsid w:val="00184C60"/>
    <w:rsid w:val="00184D82"/>
    <w:rsid w:val="00184E7A"/>
    <w:rsid w:val="0018537F"/>
    <w:rsid w:val="00185981"/>
    <w:rsid w:val="00185C6F"/>
    <w:rsid w:val="00186717"/>
    <w:rsid w:val="00186948"/>
    <w:rsid w:val="0018697F"/>
    <w:rsid w:val="00186DA2"/>
    <w:rsid w:val="00186E72"/>
    <w:rsid w:val="00187506"/>
    <w:rsid w:val="00187964"/>
    <w:rsid w:val="00187B26"/>
    <w:rsid w:val="00190270"/>
    <w:rsid w:val="0019046C"/>
    <w:rsid w:val="00190D51"/>
    <w:rsid w:val="00190F1C"/>
    <w:rsid w:val="00190F21"/>
    <w:rsid w:val="001911CE"/>
    <w:rsid w:val="001915F1"/>
    <w:rsid w:val="00191892"/>
    <w:rsid w:val="0019194F"/>
    <w:rsid w:val="00191B1F"/>
    <w:rsid w:val="00192550"/>
    <w:rsid w:val="00192EBF"/>
    <w:rsid w:val="00192F4B"/>
    <w:rsid w:val="00193504"/>
    <w:rsid w:val="0019370F"/>
    <w:rsid w:val="00193761"/>
    <w:rsid w:val="00193811"/>
    <w:rsid w:val="00193B80"/>
    <w:rsid w:val="00193BC4"/>
    <w:rsid w:val="00193F29"/>
    <w:rsid w:val="0019406D"/>
    <w:rsid w:val="001943DA"/>
    <w:rsid w:val="00194697"/>
    <w:rsid w:val="001946B2"/>
    <w:rsid w:val="001947A4"/>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2244"/>
    <w:rsid w:val="001A275B"/>
    <w:rsid w:val="001A298C"/>
    <w:rsid w:val="001A2C55"/>
    <w:rsid w:val="001A3062"/>
    <w:rsid w:val="001A33C7"/>
    <w:rsid w:val="001A3715"/>
    <w:rsid w:val="001A3A67"/>
    <w:rsid w:val="001A3C02"/>
    <w:rsid w:val="001A3F69"/>
    <w:rsid w:val="001A3F7D"/>
    <w:rsid w:val="001A40D6"/>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A09"/>
    <w:rsid w:val="001A6AC7"/>
    <w:rsid w:val="001A6CEB"/>
    <w:rsid w:val="001A71E9"/>
    <w:rsid w:val="001A720E"/>
    <w:rsid w:val="001A73C9"/>
    <w:rsid w:val="001A7680"/>
    <w:rsid w:val="001B04E9"/>
    <w:rsid w:val="001B0521"/>
    <w:rsid w:val="001B08BC"/>
    <w:rsid w:val="001B0C39"/>
    <w:rsid w:val="001B1017"/>
    <w:rsid w:val="001B1098"/>
    <w:rsid w:val="001B13C8"/>
    <w:rsid w:val="001B1662"/>
    <w:rsid w:val="001B1AEE"/>
    <w:rsid w:val="001B1B18"/>
    <w:rsid w:val="001B2106"/>
    <w:rsid w:val="001B23A7"/>
    <w:rsid w:val="001B24C1"/>
    <w:rsid w:val="001B252C"/>
    <w:rsid w:val="001B28A1"/>
    <w:rsid w:val="001B2F0A"/>
    <w:rsid w:val="001B31C1"/>
    <w:rsid w:val="001B325E"/>
    <w:rsid w:val="001B3837"/>
    <w:rsid w:val="001B3CD4"/>
    <w:rsid w:val="001B3F79"/>
    <w:rsid w:val="001B3FE1"/>
    <w:rsid w:val="001B46D1"/>
    <w:rsid w:val="001B48D8"/>
    <w:rsid w:val="001B4C13"/>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09A"/>
    <w:rsid w:val="001C4B48"/>
    <w:rsid w:val="001C4BCD"/>
    <w:rsid w:val="001C4FFE"/>
    <w:rsid w:val="001C51FF"/>
    <w:rsid w:val="001C5A05"/>
    <w:rsid w:val="001C5A8C"/>
    <w:rsid w:val="001C5AD3"/>
    <w:rsid w:val="001C5BAB"/>
    <w:rsid w:val="001C5D59"/>
    <w:rsid w:val="001C5FB9"/>
    <w:rsid w:val="001C61F1"/>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7DA"/>
    <w:rsid w:val="001D2AEB"/>
    <w:rsid w:val="001D2CA1"/>
    <w:rsid w:val="001D357B"/>
    <w:rsid w:val="001D3634"/>
    <w:rsid w:val="001D387C"/>
    <w:rsid w:val="001D3ACA"/>
    <w:rsid w:val="001D3B0B"/>
    <w:rsid w:val="001D3FD1"/>
    <w:rsid w:val="001D400E"/>
    <w:rsid w:val="001D43E3"/>
    <w:rsid w:val="001D49D4"/>
    <w:rsid w:val="001D49E9"/>
    <w:rsid w:val="001D4BFE"/>
    <w:rsid w:val="001D5433"/>
    <w:rsid w:val="001D54D2"/>
    <w:rsid w:val="001D57C8"/>
    <w:rsid w:val="001D57F8"/>
    <w:rsid w:val="001D5B20"/>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D49"/>
    <w:rsid w:val="001E15E1"/>
    <w:rsid w:val="001E195D"/>
    <w:rsid w:val="001E1972"/>
    <w:rsid w:val="001E1C35"/>
    <w:rsid w:val="001E2082"/>
    <w:rsid w:val="001E2228"/>
    <w:rsid w:val="001E290B"/>
    <w:rsid w:val="001E2B86"/>
    <w:rsid w:val="001E32A7"/>
    <w:rsid w:val="001E3478"/>
    <w:rsid w:val="001E3554"/>
    <w:rsid w:val="001E3689"/>
    <w:rsid w:val="001E3F8A"/>
    <w:rsid w:val="001E44A5"/>
    <w:rsid w:val="001E44AD"/>
    <w:rsid w:val="001E470D"/>
    <w:rsid w:val="001E4766"/>
    <w:rsid w:val="001E497C"/>
    <w:rsid w:val="001E517D"/>
    <w:rsid w:val="001E5401"/>
    <w:rsid w:val="001E62F8"/>
    <w:rsid w:val="001E6752"/>
    <w:rsid w:val="001E67F9"/>
    <w:rsid w:val="001E6815"/>
    <w:rsid w:val="001E6835"/>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E8E"/>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2B5"/>
    <w:rsid w:val="001F444B"/>
    <w:rsid w:val="001F4754"/>
    <w:rsid w:val="001F478F"/>
    <w:rsid w:val="001F49DD"/>
    <w:rsid w:val="001F4DF9"/>
    <w:rsid w:val="001F5219"/>
    <w:rsid w:val="001F5B13"/>
    <w:rsid w:val="001F5CB0"/>
    <w:rsid w:val="001F5E8D"/>
    <w:rsid w:val="001F647A"/>
    <w:rsid w:val="001F6550"/>
    <w:rsid w:val="001F6751"/>
    <w:rsid w:val="001F6FE5"/>
    <w:rsid w:val="001F70E2"/>
    <w:rsid w:val="001F74B5"/>
    <w:rsid w:val="001F775E"/>
    <w:rsid w:val="00200383"/>
    <w:rsid w:val="002003D3"/>
    <w:rsid w:val="002005E3"/>
    <w:rsid w:val="002007B1"/>
    <w:rsid w:val="00200EB6"/>
    <w:rsid w:val="00200EC9"/>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8C6"/>
    <w:rsid w:val="00203DDE"/>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290"/>
    <w:rsid w:val="002065D5"/>
    <w:rsid w:val="00206759"/>
    <w:rsid w:val="0020691E"/>
    <w:rsid w:val="00206BBE"/>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E2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E4B"/>
    <w:rsid w:val="002221D0"/>
    <w:rsid w:val="002224DC"/>
    <w:rsid w:val="00222573"/>
    <w:rsid w:val="00222821"/>
    <w:rsid w:val="00222DA2"/>
    <w:rsid w:val="00222FA1"/>
    <w:rsid w:val="00223342"/>
    <w:rsid w:val="002234DD"/>
    <w:rsid w:val="00223BE6"/>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E3A"/>
    <w:rsid w:val="0023207F"/>
    <w:rsid w:val="00232460"/>
    <w:rsid w:val="0023257A"/>
    <w:rsid w:val="002328D1"/>
    <w:rsid w:val="0023332F"/>
    <w:rsid w:val="0023337E"/>
    <w:rsid w:val="00233731"/>
    <w:rsid w:val="002339C2"/>
    <w:rsid w:val="00233EA7"/>
    <w:rsid w:val="00234205"/>
    <w:rsid w:val="002342CE"/>
    <w:rsid w:val="00234541"/>
    <w:rsid w:val="002348D0"/>
    <w:rsid w:val="0023511A"/>
    <w:rsid w:val="002351EE"/>
    <w:rsid w:val="0023527A"/>
    <w:rsid w:val="002354BF"/>
    <w:rsid w:val="002354CD"/>
    <w:rsid w:val="0023569C"/>
    <w:rsid w:val="00235C65"/>
    <w:rsid w:val="00235FDB"/>
    <w:rsid w:val="002360DB"/>
    <w:rsid w:val="00236161"/>
    <w:rsid w:val="00236453"/>
    <w:rsid w:val="002367CD"/>
    <w:rsid w:val="002370CC"/>
    <w:rsid w:val="002372BD"/>
    <w:rsid w:val="00237486"/>
    <w:rsid w:val="0023762A"/>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A02"/>
    <w:rsid w:val="00246B7A"/>
    <w:rsid w:val="00247115"/>
    <w:rsid w:val="00247511"/>
    <w:rsid w:val="00247964"/>
    <w:rsid w:val="00247B0E"/>
    <w:rsid w:val="00247D88"/>
    <w:rsid w:val="00247E17"/>
    <w:rsid w:val="0025059B"/>
    <w:rsid w:val="002509BB"/>
    <w:rsid w:val="00250C55"/>
    <w:rsid w:val="00250D15"/>
    <w:rsid w:val="00251024"/>
    <w:rsid w:val="002512A7"/>
    <w:rsid w:val="0025144A"/>
    <w:rsid w:val="00251610"/>
    <w:rsid w:val="002516A5"/>
    <w:rsid w:val="002516FC"/>
    <w:rsid w:val="00251998"/>
    <w:rsid w:val="00251A2E"/>
    <w:rsid w:val="00251D1E"/>
    <w:rsid w:val="00251E35"/>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60E"/>
    <w:rsid w:val="00256B85"/>
    <w:rsid w:val="00256BCC"/>
    <w:rsid w:val="00256C7C"/>
    <w:rsid w:val="0025705F"/>
    <w:rsid w:val="002572EB"/>
    <w:rsid w:val="0025735B"/>
    <w:rsid w:val="0025776B"/>
    <w:rsid w:val="0025780C"/>
    <w:rsid w:val="00257959"/>
    <w:rsid w:val="002579B3"/>
    <w:rsid w:val="00257CA7"/>
    <w:rsid w:val="00260169"/>
    <w:rsid w:val="002604ED"/>
    <w:rsid w:val="0026065D"/>
    <w:rsid w:val="002607C6"/>
    <w:rsid w:val="002609E6"/>
    <w:rsid w:val="00260C48"/>
    <w:rsid w:val="00261476"/>
    <w:rsid w:val="00261988"/>
    <w:rsid w:val="00261EB2"/>
    <w:rsid w:val="002623DB"/>
    <w:rsid w:val="002624A4"/>
    <w:rsid w:val="00262748"/>
    <w:rsid w:val="00262A84"/>
    <w:rsid w:val="00262B9E"/>
    <w:rsid w:val="00262BFF"/>
    <w:rsid w:val="00262EF4"/>
    <w:rsid w:val="00263071"/>
    <w:rsid w:val="002630EE"/>
    <w:rsid w:val="00263145"/>
    <w:rsid w:val="002632DC"/>
    <w:rsid w:val="00263567"/>
    <w:rsid w:val="00263A4E"/>
    <w:rsid w:val="00263AF0"/>
    <w:rsid w:val="00263D45"/>
    <w:rsid w:val="0026442B"/>
    <w:rsid w:val="002648B0"/>
    <w:rsid w:val="002648DD"/>
    <w:rsid w:val="00264AEB"/>
    <w:rsid w:val="00264EC7"/>
    <w:rsid w:val="002659AF"/>
    <w:rsid w:val="00265D57"/>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524"/>
    <w:rsid w:val="00272574"/>
    <w:rsid w:val="0027279E"/>
    <w:rsid w:val="00272BE0"/>
    <w:rsid w:val="00272C1A"/>
    <w:rsid w:val="00273060"/>
    <w:rsid w:val="002732F6"/>
    <w:rsid w:val="00273362"/>
    <w:rsid w:val="00273A03"/>
    <w:rsid w:val="00273F3B"/>
    <w:rsid w:val="00274745"/>
    <w:rsid w:val="0027487D"/>
    <w:rsid w:val="0027497C"/>
    <w:rsid w:val="00274BDB"/>
    <w:rsid w:val="00274F2A"/>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DE6"/>
    <w:rsid w:val="0028475F"/>
    <w:rsid w:val="0028525E"/>
    <w:rsid w:val="0028526F"/>
    <w:rsid w:val="00285522"/>
    <w:rsid w:val="002858DD"/>
    <w:rsid w:val="00286054"/>
    <w:rsid w:val="00286702"/>
    <w:rsid w:val="002869F1"/>
    <w:rsid w:val="002875D9"/>
    <w:rsid w:val="00287CD0"/>
    <w:rsid w:val="00287DF3"/>
    <w:rsid w:val="0029009E"/>
    <w:rsid w:val="0029040E"/>
    <w:rsid w:val="00290598"/>
    <w:rsid w:val="00290807"/>
    <w:rsid w:val="00290B39"/>
    <w:rsid w:val="00290E88"/>
    <w:rsid w:val="002911A8"/>
    <w:rsid w:val="00291764"/>
    <w:rsid w:val="002919FE"/>
    <w:rsid w:val="00291E80"/>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69"/>
    <w:rsid w:val="00294968"/>
    <w:rsid w:val="00294C12"/>
    <w:rsid w:val="00294E0F"/>
    <w:rsid w:val="00294F11"/>
    <w:rsid w:val="00295008"/>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97F70"/>
    <w:rsid w:val="002A0451"/>
    <w:rsid w:val="002A063F"/>
    <w:rsid w:val="002A0659"/>
    <w:rsid w:val="002A0746"/>
    <w:rsid w:val="002A07FF"/>
    <w:rsid w:val="002A0B75"/>
    <w:rsid w:val="002A125E"/>
    <w:rsid w:val="002A14C6"/>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5EAD"/>
    <w:rsid w:val="002A5EEE"/>
    <w:rsid w:val="002A6514"/>
    <w:rsid w:val="002A691B"/>
    <w:rsid w:val="002A6AE0"/>
    <w:rsid w:val="002A6BC6"/>
    <w:rsid w:val="002A6D66"/>
    <w:rsid w:val="002A7366"/>
    <w:rsid w:val="002A74C7"/>
    <w:rsid w:val="002A7764"/>
    <w:rsid w:val="002A7F9B"/>
    <w:rsid w:val="002B060A"/>
    <w:rsid w:val="002B0615"/>
    <w:rsid w:val="002B0622"/>
    <w:rsid w:val="002B06A5"/>
    <w:rsid w:val="002B0823"/>
    <w:rsid w:val="002B08E3"/>
    <w:rsid w:val="002B1677"/>
    <w:rsid w:val="002B1D82"/>
    <w:rsid w:val="002B2089"/>
    <w:rsid w:val="002B230D"/>
    <w:rsid w:val="002B2863"/>
    <w:rsid w:val="002B2B09"/>
    <w:rsid w:val="002B2D17"/>
    <w:rsid w:val="002B2EA0"/>
    <w:rsid w:val="002B3294"/>
    <w:rsid w:val="002B3636"/>
    <w:rsid w:val="002B37E8"/>
    <w:rsid w:val="002B384E"/>
    <w:rsid w:val="002B3E2C"/>
    <w:rsid w:val="002B413E"/>
    <w:rsid w:val="002B422D"/>
    <w:rsid w:val="002B4301"/>
    <w:rsid w:val="002B4CF2"/>
    <w:rsid w:val="002B4F14"/>
    <w:rsid w:val="002B5344"/>
    <w:rsid w:val="002B54E5"/>
    <w:rsid w:val="002B58B5"/>
    <w:rsid w:val="002B5AE3"/>
    <w:rsid w:val="002B5B40"/>
    <w:rsid w:val="002B5F7F"/>
    <w:rsid w:val="002B63BE"/>
    <w:rsid w:val="002B6776"/>
    <w:rsid w:val="002B6821"/>
    <w:rsid w:val="002B68E5"/>
    <w:rsid w:val="002B68EC"/>
    <w:rsid w:val="002B6AB2"/>
    <w:rsid w:val="002B6CA4"/>
    <w:rsid w:val="002B6FC5"/>
    <w:rsid w:val="002B7243"/>
    <w:rsid w:val="002B72C2"/>
    <w:rsid w:val="002B7504"/>
    <w:rsid w:val="002B76F2"/>
    <w:rsid w:val="002B7713"/>
    <w:rsid w:val="002B7B23"/>
    <w:rsid w:val="002B7F46"/>
    <w:rsid w:val="002C022D"/>
    <w:rsid w:val="002C056A"/>
    <w:rsid w:val="002C06C1"/>
    <w:rsid w:val="002C0845"/>
    <w:rsid w:val="002C08E7"/>
    <w:rsid w:val="002C099F"/>
    <w:rsid w:val="002C0BA3"/>
    <w:rsid w:val="002C0CA5"/>
    <w:rsid w:val="002C0FA2"/>
    <w:rsid w:val="002C10F4"/>
    <w:rsid w:val="002C113C"/>
    <w:rsid w:val="002C123A"/>
    <w:rsid w:val="002C144F"/>
    <w:rsid w:val="002C187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4C"/>
    <w:rsid w:val="002C3EFD"/>
    <w:rsid w:val="002C42DA"/>
    <w:rsid w:val="002C4561"/>
    <w:rsid w:val="002C467D"/>
    <w:rsid w:val="002C470A"/>
    <w:rsid w:val="002C48B2"/>
    <w:rsid w:val="002C4C6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E1"/>
    <w:rsid w:val="002C7D74"/>
    <w:rsid w:val="002D01AD"/>
    <w:rsid w:val="002D0300"/>
    <w:rsid w:val="002D03E8"/>
    <w:rsid w:val="002D082E"/>
    <w:rsid w:val="002D0845"/>
    <w:rsid w:val="002D085B"/>
    <w:rsid w:val="002D0B5C"/>
    <w:rsid w:val="002D0C89"/>
    <w:rsid w:val="002D0DE7"/>
    <w:rsid w:val="002D0EC5"/>
    <w:rsid w:val="002D1363"/>
    <w:rsid w:val="002D138E"/>
    <w:rsid w:val="002D1816"/>
    <w:rsid w:val="002D1976"/>
    <w:rsid w:val="002D1ACC"/>
    <w:rsid w:val="002D1D52"/>
    <w:rsid w:val="002D25E5"/>
    <w:rsid w:val="002D2655"/>
    <w:rsid w:val="002D341E"/>
    <w:rsid w:val="002D37C8"/>
    <w:rsid w:val="002D3E51"/>
    <w:rsid w:val="002D3F4B"/>
    <w:rsid w:val="002D40EF"/>
    <w:rsid w:val="002D4284"/>
    <w:rsid w:val="002D4397"/>
    <w:rsid w:val="002D4620"/>
    <w:rsid w:val="002D4BE3"/>
    <w:rsid w:val="002D4C07"/>
    <w:rsid w:val="002D4C42"/>
    <w:rsid w:val="002D5271"/>
    <w:rsid w:val="002D53A8"/>
    <w:rsid w:val="002D5636"/>
    <w:rsid w:val="002D570C"/>
    <w:rsid w:val="002D5CE7"/>
    <w:rsid w:val="002D62AC"/>
    <w:rsid w:val="002D669B"/>
    <w:rsid w:val="002D6869"/>
    <w:rsid w:val="002D6AC4"/>
    <w:rsid w:val="002D6DC2"/>
    <w:rsid w:val="002D6DE3"/>
    <w:rsid w:val="002D7038"/>
    <w:rsid w:val="002D74AC"/>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23EC"/>
    <w:rsid w:val="002E263C"/>
    <w:rsid w:val="002E2A3F"/>
    <w:rsid w:val="002E2AAC"/>
    <w:rsid w:val="002E2C37"/>
    <w:rsid w:val="002E32E6"/>
    <w:rsid w:val="002E367E"/>
    <w:rsid w:val="002E3AF4"/>
    <w:rsid w:val="002E3D5C"/>
    <w:rsid w:val="002E4D40"/>
    <w:rsid w:val="002E5204"/>
    <w:rsid w:val="002E5878"/>
    <w:rsid w:val="002E594B"/>
    <w:rsid w:val="002E59F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D7"/>
    <w:rsid w:val="002E7B82"/>
    <w:rsid w:val="002E7BC8"/>
    <w:rsid w:val="002E7D66"/>
    <w:rsid w:val="002E7DF0"/>
    <w:rsid w:val="002E7F3B"/>
    <w:rsid w:val="002F03C4"/>
    <w:rsid w:val="002F0BC1"/>
    <w:rsid w:val="002F0C70"/>
    <w:rsid w:val="002F0E0B"/>
    <w:rsid w:val="002F0E97"/>
    <w:rsid w:val="002F0F84"/>
    <w:rsid w:val="002F0FC8"/>
    <w:rsid w:val="002F10B7"/>
    <w:rsid w:val="002F10F5"/>
    <w:rsid w:val="002F113A"/>
    <w:rsid w:val="002F12CF"/>
    <w:rsid w:val="002F164F"/>
    <w:rsid w:val="002F17C6"/>
    <w:rsid w:val="002F1B67"/>
    <w:rsid w:val="002F1B6A"/>
    <w:rsid w:val="002F1FF8"/>
    <w:rsid w:val="002F22B1"/>
    <w:rsid w:val="002F236C"/>
    <w:rsid w:val="002F2524"/>
    <w:rsid w:val="002F2A72"/>
    <w:rsid w:val="002F2AEC"/>
    <w:rsid w:val="002F2CB6"/>
    <w:rsid w:val="002F2F23"/>
    <w:rsid w:val="002F3045"/>
    <w:rsid w:val="002F3281"/>
    <w:rsid w:val="002F3457"/>
    <w:rsid w:val="002F34CF"/>
    <w:rsid w:val="002F397F"/>
    <w:rsid w:val="002F3A5F"/>
    <w:rsid w:val="002F3D8B"/>
    <w:rsid w:val="002F3E3B"/>
    <w:rsid w:val="002F441B"/>
    <w:rsid w:val="002F4476"/>
    <w:rsid w:val="002F454A"/>
    <w:rsid w:val="002F540F"/>
    <w:rsid w:val="002F5425"/>
    <w:rsid w:val="002F5924"/>
    <w:rsid w:val="002F5BEE"/>
    <w:rsid w:val="002F5E5A"/>
    <w:rsid w:val="002F67E6"/>
    <w:rsid w:val="002F6AC0"/>
    <w:rsid w:val="002F6AFB"/>
    <w:rsid w:val="002F6B8E"/>
    <w:rsid w:val="002F6EAE"/>
    <w:rsid w:val="002F6F31"/>
    <w:rsid w:val="002F7022"/>
    <w:rsid w:val="002F7206"/>
    <w:rsid w:val="002F73C6"/>
    <w:rsid w:val="002F7558"/>
    <w:rsid w:val="002F76B9"/>
    <w:rsid w:val="002F7A5D"/>
    <w:rsid w:val="002F7A61"/>
    <w:rsid w:val="002F7B92"/>
    <w:rsid w:val="00300156"/>
    <w:rsid w:val="0030041F"/>
    <w:rsid w:val="00300598"/>
    <w:rsid w:val="003005CE"/>
    <w:rsid w:val="003007FA"/>
    <w:rsid w:val="00300E65"/>
    <w:rsid w:val="00300F15"/>
    <w:rsid w:val="003010B6"/>
    <w:rsid w:val="00301817"/>
    <w:rsid w:val="00301ACA"/>
    <w:rsid w:val="00302017"/>
    <w:rsid w:val="0030205B"/>
    <w:rsid w:val="003021FA"/>
    <w:rsid w:val="00302254"/>
    <w:rsid w:val="0030258F"/>
    <w:rsid w:val="00302822"/>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03"/>
    <w:rsid w:val="00305BB4"/>
    <w:rsid w:val="00305E69"/>
    <w:rsid w:val="00305FE1"/>
    <w:rsid w:val="003062CB"/>
    <w:rsid w:val="0030642B"/>
    <w:rsid w:val="00306540"/>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CC4"/>
    <w:rsid w:val="00315DBD"/>
    <w:rsid w:val="00316129"/>
    <w:rsid w:val="003164EF"/>
    <w:rsid w:val="00316CD7"/>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1C96"/>
    <w:rsid w:val="0032209C"/>
    <w:rsid w:val="0032212C"/>
    <w:rsid w:val="00322222"/>
    <w:rsid w:val="0032230F"/>
    <w:rsid w:val="00322386"/>
    <w:rsid w:val="003225B8"/>
    <w:rsid w:val="003229F0"/>
    <w:rsid w:val="00322C77"/>
    <w:rsid w:val="00322F18"/>
    <w:rsid w:val="003230D3"/>
    <w:rsid w:val="00323256"/>
    <w:rsid w:val="00323342"/>
    <w:rsid w:val="003235DA"/>
    <w:rsid w:val="00323719"/>
    <w:rsid w:val="00323F0E"/>
    <w:rsid w:val="00324116"/>
    <w:rsid w:val="00324139"/>
    <w:rsid w:val="00324199"/>
    <w:rsid w:val="00324294"/>
    <w:rsid w:val="003242D3"/>
    <w:rsid w:val="003242F4"/>
    <w:rsid w:val="0032484F"/>
    <w:rsid w:val="00324D3B"/>
    <w:rsid w:val="00325239"/>
    <w:rsid w:val="00325274"/>
    <w:rsid w:val="00325507"/>
    <w:rsid w:val="00325534"/>
    <w:rsid w:val="0032595F"/>
    <w:rsid w:val="00325CB7"/>
    <w:rsid w:val="003263BA"/>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A0"/>
    <w:rsid w:val="003326C0"/>
    <w:rsid w:val="00332C27"/>
    <w:rsid w:val="00332CD8"/>
    <w:rsid w:val="00332EE3"/>
    <w:rsid w:val="003331DE"/>
    <w:rsid w:val="00333218"/>
    <w:rsid w:val="00333243"/>
    <w:rsid w:val="003333AB"/>
    <w:rsid w:val="00333732"/>
    <w:rsid w:val="003337BD"/>
    <w:rsid w:val="00334079"/>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478"/>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F5D"/>
    <w:rsid w:val="00345062"/>
    <w:rsid w:val="0034515F"/>
    <w:rsid w:val="003452F6"/>
    <w:rsid w:val="0034536A"/>
    <w:rsid w:val="00345568"/>
    <w:rsid w:val="00345C35"/>
    <w:rsid w:val="0034600C"/>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185A"/>
    <w:rsid w:val="00351FD0"/>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EDC"/>
    <w:rsid w:val="00355F24"/>
    <w:rsid w:val="003562C4"/>
    <w:rsid w:val="0035631C"/>
    <w:rsid w:val="00356349"/>
    <w:rsid w:val="003563F2"/>
    <w:rsid w:val="0035646C"/>
    <w:rsid w:val="00356866"/>
    <w:rsid w:val="0035707F"/>
    <w:rsid w:val="003571F4"/>
    <w:rsid w:val="003573C2"/>
    <w:rsid w:val="003574D5"/>
    <w:rsid w:val="0035759D"/>
    <w:rsid w:val="003578E9"/>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D8E"/>
    <w:rsid w:val="00364176"/>
    <w:rsid w:val="003643C2"/>
    <w:rsid w:val="003643EB"/>
    <w:rsid w:val="003645E6"/>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99D"/>
    <w:rsid w:val="00367BC5"/>
    <w:rsid w:val="00367FA4"/>
    <w:rsid w:val="003700B7"/>
    <w:rsid w:val="003706CF"/>
    <w:rsid w:val="00370A28"/>
    <w:rsid w:val="00370EF3"/>
    <w:rsid w:val="00370FE9"/>
    <w:rsid w:val="00371079"/>
    <w:rsid w:val="003715A8"/>
    <w:rsid w:val="003716D0"/>
    <w:rsid w:val="00371A1A"/>
    <w:rsid w:val="00371A4B"/>
    <w:rsid w:val="00371D16"/>
    <w:rsid w:val="00372407"/>
    <w:rsid w:val="00372478"/>
    <w:rsid w:val="00372639"/>
    <w:rsid w:val="003727F2"/>
    <w:rsid w:val="00372CE4"/>
    <w:rsid w:val="00373348"/>
    <w:rsid w:val="00373624"/>
    <w:rsid w:val="003737DF"/>
    <w:rsid w:val="00373DDA"/>
    <w:rsid w:val="00374875"/>
    <w:rsid w:val="0037499D"/>
    <w:rsid w:val="003749AF"/>
    <w:rsid w:val="00374B69"/>
    <w:rsid w:val="00374CD3"/>
    <w:rsid w:val="0037512B"/>
    <w:rsid w:val="0037562F"/>
    <w:rsid w:val="003758D8"/>
    <w:rsid w:val="00375943"/>
    <w:rsid w:val="00375A85"/>
    <w:rsid w:val="00375ACB"/>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D3B"/>
    <w:rsid w:val="00377FFD"/>
    <w:rsid w:val="00380288"/>
    <w:rsid w:val="00380416"/>
    <w:rsid w:val="003807CF"/>
    <w:rsid w:val="0038080E"/>
    <w:rsid w:val="00380E71"/>
    <w:rsid w:val="00381095"/>
    <w:rsid w:val="0038118E"/>
    <w:rsid w:val="00381374"/>
    <w:rsid w:val="003814A6"/>
    <w:rsid w:val="00381CB3"/>
    <w:rsid w:val="00381EC0"/>
    <w:rsid w:val="00382511"/>
    <w:rsid w:val="00382618"/>
    <w:rsid w:val="003826E5"/>
    <w:rsid w:val="003828BC"/>
    <w:rsid w:val="00382CEF"/>
    <w:rsid w:val="00382D6E"/>
    <w:rsid w:val="00383268"/>
    <w:rsid w:val="003833B6"/>
    <w:rsid w:val="00383F5D"/>
    <w:rsid w:val="00384048"/>
    <w:rsid w:val="00384341"/>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6FF"/>
    <w:rsid w:val="00387C70"/>
    <w:rsid w:val="00387D84"/>
    <w:rsid w:val="00387FE2"/>
    <w:rsid w:val="00390279"/>
    <w:rsid w:val="00390290"/>
    <w:rsid w:val="0039072E"/>
    <w:rsid w:val="00391174"/>
    <w:rsid w:val="00391699"/>
    <w:rsid w:val="00391BF9"/>
    <w:rsid w:val="0039218F"/>
    <w:rsid w:val="00393358"/>
    <w:rsid w:val="003933E4"/>
    <w:rsid w:val="00393948"/>
    <w:rsid w:val="003939B0"/>
    <w:rsid w:val="00393CF2"/>
    <w:rsid w:val="0039409D"/>
    <w:rsid w:val="00394518"/>
    <w:rsid w:val="003945A5"/>
    <w:rsid w:val="003949AC"/>
    <w:rsid w:val="00394CC1"/>
    <w:rsid w:val="00394D70"/>
    <w:rsid w:val="00395074"/>
    <w:rsid w:val="00395376"/>
    <w:rsid w:val="00395522"/>
    <w:rsid w:val="00395696"/>
    <w:rsid w:val="0039588C"/>
    <w:rsid w:val="00395ED6"/>
    <w:rsid w:val="0039609C"/>
    <w:rsid w:val="003961CB"/>
    <w:rsid w:val="00396484"/>
    <w:rsid w:val="003965D4"/>
    <w:rsid w:val="003965F8"/>
    <w:rsid w:val="00396634"/>
    <w:rsid w:val="003967DC"/>
    <w:rsid w:val="003969B1"/>
    <w:rsid w:val="00397062"/>
    <w:rsid w:val="0039709D"/>
    <w:rsid w:val="00397C5B"/>
    <w:rsid w:val="003A00FF"/>
    <w:rsid w:val="003A0109"/>
    <w:rsid w:val="003A02C6"/>
    <w:rsid w:val="003A02D6"/>
    <w:rsid w:val="003A03DD"/>
    <w:rsid w:val="003A0576"/>
    <w:rsid w:val="003A0706"/>
    <w:rsid w:val="003A0C1E"/>
    <w:rsid w:val="003A1629"/>
    <w:rsid w:val="003A179B"/>
    <w:rsid w:val="003A1881"/>
    <w:rsid w:val="003A1B9A"/>
    <w:rsid w:val="003A2703"/>
    <w:rsid w:val="003A27F8"/>
    <w:rsid w:val="003A2893"/>
    <w:rsid w:val="003A2A98"/>
    <w:rsid w:val="003A2C62"/>
    <w:rsid w:val="003A32B2"/>
    <w:rsid w:val="003A3313"/>
    <w:rsid w:val="003A370B"/>
    <w:rsid w:val="003A370F"/>
    <w:rsid w:val="003A3CB8"/>
    <w:rsid w:val="003A3EA2"/>
    <w:rsid w:val="003A42FD"/>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7193"/>
    <w:rsid w:val="003A71CA"/>
    <w:rsid w:val="003A7244"/>
    <w:rsid w:val="003A7366"/>
    <w:rsid w:val="003A7426"/>
    <w:rsid w:val="003A744B"/>
    <w:rsid w:val="003A787B"/>
    <w:rsid w:val="003A7A57"/>
    <w:rsid w:val="003A7D5E"/>
    <w:rsid w:val="003B0013"/>
    <w:rsid w:val="003B0452"/>
    <w:rsid w:val="003B0657"/>
    <w:rsid w:val="003B0B49"/>
    <w:rsid w:val="003B0D35"/>
    <w:rsid w:val="003B1143"/>
    <w:rsid w:val="003B11B8"/>
    <w:rsid w:val="003B125B"/>
    <w:rsid w:val="003B1C4C"/>
    <w:rsid w:val="003B2317"/>
    <w:rsid w:val="003B26E3"/>
    <w:rsid w:val="003B2803"/>
    <w:rsid w:val="003B2AE3"/>
    <w:rsid w:val="003B2C06"/>
    <w:rsid w:val="003B33D4"/>
    <w:rsid w:val="003B342C"/>
    <w:rsid w:val="003B3BAC"/>
    <w:rsid w:val="003B3F3B"/>
    <w:rsid w:val="003B4011"/>
    <w:rsid w:val="003B4028"/>
    <w:rsid w:val="003B405A"/>
    <w:rsid w:val="003B45E9"/>
    <w:rsid w:val="003B4B89"/>
    <w:rsid w:val="003B4E0D"/>
    <w:rsid w:val="003B4E9A"/>
    <w:rsid w:val="003B4F88"/>
    <w:rsid w:val="003B4F97"/>
    <w:rsid w:val="003B536C"/>
    <w:rsid w:val="003B541F"/>
    <w:rsid w:val="003B542D"/>
    <w:rsid w:val="003B55A8"/>
    <w:rsid w:val="003B6106"/>
    <w:rsid w:val="003B61C4"/>
    <w:rsid w:val="003B67DE"/>
    <w:rsid w:val="003B6854"/>
    <w:rsid w:val="003B6AA2"/>
    <w:rsid w:val="003B6D8C"/>
    <w:rsid w:val="003B75BF"/>
    <w:rsid w:val="003B75D7"/>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F67"/>
    <w:rsid w:val="003C2403"/>
    <w:rsid w:val="003C2C52"/>
    <w:rsid w:val="003C2E72"/>
    <w:rsid w:val="003C3276"/>
    <w:rsid w:val="003C39DF"/>
    <w:rsid w:val="003C3A26"/>
    <w:rsid w:val="003C3E04"/>
    <w:rsid w:val="003C3E9D"/>
    <w:rsid w:val="003C416F"/>
    <w:rsid w:val="003C4300"/>
    <w:rsid w:val="003C4991"/>
    <w:rsid w:val="003C4D43"/>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9A2"/>
    <w:rsid w:val="003D018E"/>
    <w:rsid w:val="003D070C"/>
    <w:rsid w:val="003D0719"/>
    <w:rsid w:val="003D0840"/>
    <w:rsid w:val="003D0893"/>
    <w:rsid w:val="003D0FA8"/>
    <w:rsid w:val="003D10A7"/>
    <w:rsid w:val="003D1166"/>
    <w:rsid w:val="003D14EE"/>
    <w:rsid w:val="003D1AE7"/>
    <w:rsid w:val="003D1DBE"/>
    <w:rsid w:val="003D1E8B"/>
    <w:rsid w:val="003D1FD4"/>
    <w:rsid w:val="003D25B8"/>
    <w:rsid w:val="003D2B0B"/>
    <w:rsid w:val="003D2BA7"/>
    <w:rsid w:val="003D2BBC"/>
    <w:rsid w:val="003D2BCF"/>
    <w:rsid w:val="003D3378"/>
    <w:rsid w:val="003D3437"/>
    <w:rsid w:val="003D3A12"/>
    <w:rsid w:val="003D3B62"/>
    <w:rsid w:val="003D3D9B"/>
    <w:rsid w:val="003D4117"/>
    <w:rsid w:val="003D470E"/>
    <w:rsid w:val="003D4795"/>
    <w:rsid w:val="003D47D6"/>
    <w:rsid w:val="003D4E20"/>
    <w:rsid w:val="003D5760"/>
    <w:rsid w:val="003D58F7"/>
    <w:rsid w:val="003D5E7C"/>
    <w:rsid w:val="003D5ED8"/>
    <w:rsid w:val="003D6067"/>
    <w:rsid w:val="003D6242"/>
    <w:rsid w:val="003D68C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366"/>
    <w:rsid w:val="003F0A98"/>
    <w:rsid w:val="003F0C88"/>
    <w:rsid w:val="003F0E08"/>
    <w:rsid w:val="003F0E50"/>
    <w:rsid w:val="003F13D9"/>
    <w:rsid w:val="003F1443"/>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B4F"/>
    <w:rsid w:val="00406DD1"/>
    <w:rsid w:val="004072B9"/>
    <w:rsid w:val="004074AB"/>
    <w:rsid w:val="004074CC"/>
    <w:rsid w:val="004077CF"/>
    <w:rsid w:val="0040787A"/>
    <w:rsid w:val="004079DE"/>
    <w:rsid w:val="00410090"/>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6DCC"/>
    <w:rsid w:val="00417316"/>
    <w:rsid w:val="00417588"/>
    <w:rsid w:val="0041764C"/>
    <w:rsid w:val="004176B0"/>
    <w:rsid w:val="0041785D"/>
    <w:rsid w:val="00417C25"/>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2F0B"/>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78B"/>
    <w:rsid w:val="004258A8"/>
    <w:rsid w:val="004258C3"/>
    <w:rsid w:val="00425B11"/>
    <w:rsid w:val="00425B55"/>
    <w:rsid w:val="00425D8C"/>
    <w:rsid w:val="00425E32"/>
    <w:rsid w:val="0042604C"/>
    <w:rsid w:val="0042616B"/>
    <w:rsid w:val="00426389"/>
    <w:rsid w:val="004264F4"/>
    <w:rsid w:val="00426904"/>
    <w:rsid w:val="00426C89"/>
    <w:rsid w:val="00427207"/>
    <w:rsid w:val="0042755E"/>
    <w:rsid w:val="00427818"/>
    <w:rsid w:val="00427830"/>
    <w:rsid w:val="00427BBC"/>
    <w:rsid w:val="004307FF"/>
    <w:rsid w:val="0043108E"/>
    <w:rsid w:val="0043123F"/>
    <w:rsid w:val="00431FB8"/>
    <w:rsid w:val="00432086"/>
    <w:rsid w:val="00432102"/>
    <w:rsid w:val="00432296"/>
    <w:rsid w:val="00432939"/>
    <w:rsid w:val="00432BE5"/>
    <w:rsid w:val="00432CD6"/>
    <w:rsid w:val="00432DEA"/>
    <w:rsid w:val="00432E4C"/>
    <w:rsid w:val="004330C3"/>
    <w:rsid w:val="00433213"/>
    <w:rsid w:val="00433222"/>
    <w:rsid w:val="0043344E"/>
    <w:rsid w:val="004334B5"/>
    <w:rsid w:val="0043354C"/>
    <w:rsid w:val="00433892"/>
    <w:rsid w:val="00433D59"/>
    <w:rsid w:val="004342E0"/>
    <w:rsid w:val="004349A1"/>
    <w:rsid w:val="00434BF5"/>
    <w:rsid w:val="004353A4"/>
    <w:rsid w:val="004354FF"/>
    <w:rsid w:val="004357FA"/>
    <w:rsid w:val="00435C0D"/>
    <w:rsid w:val="00435F9A"/>
    <w:rsid w:val="00436287"/>
    <w:rsid w:val="00436501"/>
    <w:rsid w:val="0043658D"/>
    <w:rsid w:val="00436870"/>
    <w:rsid w:val="00436BEA"/>
    <w:rsid w:val="00436D14"/>
    <w:rsid w:val="004371B1"/>
    <w:rsid w:val="004371BA"/>
    <w:rsid w:val="004371DA"/>
    <w:rsid w:val="004374C1"/>
    <w:rsid w:val="004374F9"/>
    <w:rsid w:val="004376CE"/>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D0F"/>
    <w:rsid w:val="00444035"/>
    <w:rsid w:val="00444136"/>
    <w:rsid w:val="00444226"/>
    <w:rsid w:val="00444A5F"/>
    <w:rsid w:val="00444C76"/>
    <w:rsid w:val="004454E5"/>
    <w:rsid w:val="0044552C"/>
    <w:rsid w:val="004456F4"/>
    <w:rsid w:val="00445D99"/>
    <w:rsid w:val="0044605E"/>
    <w:rsid w:val="0044642D"/>
    <w:rsid w:val="00446440"/>
    <w:rsid w:val="0044661E"/>
    <w:rsid w:val="004467E1"/>
    <w:rsid w:val="00446819"/>
    <w:rsid w:val="00446E2D"/>
    <w:rsid w:val="0044701A"/>
    <w:rsid w:val="004473F3"/>
    <w:rsid w:val="00447608"/>
    <w:rsid w:val="00447C04"/>
    <w:rsid w:val="00447DB0"/>
    <w:rsid w:val="00447FA1"/>
    <w:rsid w:val="0045007A"/>
    <w:rsid w:val="004502B8"/>
    <w:rsid w:val="0045055D"/>
    <w:rsid w:val="004507CC"/>
    <w:rsid w:val="00450B8F"/>
    <w:rsid w:val="00451252"/>
    <w:rsid w:val="00451489"/>
    <w:rsid w:val="004515FB"/>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D2B"/>
    <w:rsid w:val="004601E2"/>
    <w:rsid w:val="00460517"/>
    <w:rsid w:val="004609D0"/>
    <w:rsid w:val="00460A1D"/>
    <w:rsid w:val="00460E72"/>
    <w:rsid w:val="004610C5"/>
    <w:rsid w:val="004610ED"/>
    <w:rsid w:val="00461101"/>
    <w:rsid w:val="004615F9"/>
    <w:rsid w:val="004617D0"/>
    <w:rsid w:val="004618F5"/>
    <w:rsid w:val="00461C68"/>
    <w:rsid w:val="00461EB0"/>
    <w:rsid w:val="00462116"/>
    <w:rsid w:val="0046249E"/>
    <w:rsid w:val="004628D3"/>
    <w:rsid w:val="00462D03"/>
    <w:rsid w:val="00463186"/>
    <w:rsid w:val="0046319E"/>
    <w:rsid w:val="004631AD"/>
    <w:rsid w:val="00463330"/>
    <w:rsid w:val="0046334F"/>
    <w:rsid w:val="00463385"/>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0E3"/>
    <w:rsid w:val="004661E0"/>
    <w:rsid w:val="00466749"/>
    <w:rsid w:val="004669CF"/>
    <w:rsid w:val="0046756E"/>
    <w:rsid w:val="00467D76"/>
    <w:rsid w:val="00467EBF"/>
    <w:rsid w:val="00467FC0"/>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9D7"/>
    <w:rsid w:val="00474B4A"/>
    <w:rsid w:val="00474D13"/>
    <w:rsid w:val="00474F76"/>
    <w:rsid w:val="004750BB"/>
    <w:rsid w:val="00475388"/>
    <w:rsid w:val="004754E9"/>
    <w:rsid w:val="00475C33"/>
    <w:rsid w:val="00476372"/>
    <w:rsid w:val="00476BD8"/>
    <w:rsid w:val="00476E34"/>
    <w:rsid w:val="00477359"/>
    <w:rsid w:val="00477BEA"/>
    <w:rsid w:val="00477E7E"/>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773"/>
    <w:rsid w:val="004848A5"/>
    <w:rsid w:val="00484FE2"/>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FA"/>
    <w:rsid w:val="00490673"/>
    <w:rsid w:val="004907BD"/>
    <w:rsid w:val="00490FE9"/>
    <w:rsid w:val="00491037"/>
    <w:rsid w:val="004911CB"/>
    <w:rsid w:val="00491267"/>
    <w:rsid w:val="004915AC"/>
    <w:rsid w:val="004917B5"/>
    <w:rsid w:val="00491F2B"/>
    <w:rsid w:val="00492220"/>
    <w:rsid w:val="0049224A"/>
    <w:rsid w:val="0049235E"/>
    <w:rsid w:val="00492866"/>
    <w:rsid w:val="00492CB3"/>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CA2"/>
    <w:rsid w:val="00496CC1"/>
    <w:rsid w:val="00497991"/>
    <w:rsid w:val="00497B04"/>
    <w:rsid w:val="00497F69"/>
    <w:rsid w:val="004A04AB"/>
    <w:rsid w:val="004A055D"/>
    <w:rsid w:val="004A057A"/>
    <w:rsid w:val="004A079A"/>
    <w:rsid w:val="004A0883"/>
    <w:rsid w:val="004A091A"/>
    <w:rsid w:val="004A0CA3"/>
    <w:rsid w:val="004A1063"/>
    <w:rsid w:val="004A1387"/>
    <w:rsid w:val="004A139E"/>
    <w:rsid w:val="004A13A5"/>
    <w:rsid w:val="004A1857"/>
    <w:rsid w:val="004A1EF8"/>
    <w:rsid w:val="004A1F78"/>
    <w:rsid w:val="004A23FE"/>
    <w:rsid w:val="004A25EE"/>
    <w:rsid w:val="004A2D57"/>
    <w:rsid w:val="004A3073"/>
    <w:rsid w:val="004A39B7"/>
    <w:rsid w:val="004A3CB5"/>
    <w:rsid w:val="004A40E9"/>
    <w:rsid w:val="004A410D"/>
    <w:rsid w:val="004A455A"/>
    <w:rsid w:val="004A47B8"/>
    <w:rsid w:val="004A4991"/>
    <w:rsid w:val="004A50FB"/>
    <w:rsid w:val="004A5198"/>
    <w:rsid w:val="004A528D"/>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221"/>
    <w:rsid w:val="004A7263"/>
    <w:rsid w:val="004A73A4"/>
    <w:rsid w:val="004A76E1"/>
    <w:rsid w:val="004A7FF1"/>
    <w:rsid w:val="004B0761"/>
    <w:rsid w:val="004B099A"/>
    <w:rsid w:val="004B1145"/>
    <w:rsid w:val="004B1BA1"/>
    <w:rsid w:val="004B1CAE"/>
    <w:rsid w:val="004B1CB2"/>
    <w:rsid w:val="004B1D42"/>
    <w:rsid w:val="004B2514"/>
    <w:rsid w:val="004B2655"/>
    <w:rsid w:val="004B2B19"/>
    <w:rsid w:val="004B2B7B"/>
    <w:rsid w:val="004B31F9"/>
    <w:rsid w:val="004B35CC"/>
    <w:rsid w:val="004B3914"/>
    <w:rsid w:val="004B3ABE"/>
    <w:rsid w:val="004B3C37"/>
    <w:rsid w:val="004B40E4"/>
    <w:rsid w:val="004B434A"/>
    <w:rsid w:val="004B43BC"/>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8F0"/>
    <w:rsid w:val="004C4B2D"/>
    <w:rsid w:val="004C4E49"/>
    <w:rsid w:val="004C4E7D"/>
    <w:rsid w:val="004C5372"/>
    <w:rsid w:val="004C53A9"/>
    <w:rsid w:val="004C56B1"/>
    <w:rsid w:val="004C571A"/>
    <w:rsid w:val="004C57CD"/>
    <w:rsid w:val="004C58DE"/>
    <w:rsid w:val="004C5950"/>
    <w:rsid w:val="004C5A32"/>
    <w:rsid w:val="004C5E36"/>
    <w:rsid w:val="004C5F3C"/>
    <w:rsid w:val="004C5FC8"/>
    <w:rsid w:val="004C603D"/>
    <w:rsid w:val="004C634B"/>
    <w:rsid w:val="004C65C7"/>
    <w:rsid w:val="004C65F1"/>
    <w:rsid w:val="004C6894"/>
    <w:rsid w:val="004C68CB"/>
    <w:rsid w:val="004D020F"/>
    <w:rsid w:val="004D0227"/>
    <w:rsid w:val="004D02D4"/>
    <w:rsid w:val="004D054E"/>
    <w:rsid w:val="004D065E"/>
    <w:rsid w:val="004D07B4"/>
    <w:rsid w:val="004D0AE4"/>
    <w:rsid w:val="004D0BB4"/>
    <w:rsid w:val="004D0EEA"/>
    <w:rsid w:val="004D106C"/>
    <w:rsid w:val="004D1089"/>
    <w:rsid w:val="004D1102"/>
    <w:rsid w:val="004D185E"/>
    <w:rsid w:val="004D1CC1"/>
    <w:rsid w:val="004D286F"/>
    <w:rsid w:val="004D296A"/>
    <w:rsid w:val="004D2BBB"/>
    <w:rsid w:val="004D304B"/>
    <w:rsid w:val="004D350E"/>
    <w:rsid w:val="004D390A"/>
    <w:rsid w:val="004D3BA1"/>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AC"/>
    <w:rsid w:val="004D6E6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3"/>
    <w:rsid w:val="004E277C"/>
    <w:rsid w:val="004E29E9"/>
    <w:rsid w:val="004E2AD4"/>
    <w:rsid w:val="004E2AF4"/>
    <w:rsid w:val="004E3465"/>
    <w:rsid w:val="004E3834"/>
    <w:rsid w:val="004E3B61"/>
    <w:rsid w:val="004E4113"/>
    <w:rsid w:val="004E4B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03C"/>
    <w:rsid w:val="004F211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D1F"/>
    <w:rsid w:val="004F5EF7"/>
    <w:rsid w:val="004F6029"/>
    <w:rsid w:val="004F60F8"/>
    <w:rsid w:val="004F6755"/>
    <w:rsid w:val="004F6D84"/>
    <w:rsid w:val="004F72A9"/>
    <w:rsid w:val="004F7427"/>
    <w:rsid w:val="004F753A"/>
    <w:rsid w:val="004F757B"/>
    <w:rsid w:val="004F75EB"/>
    <w:rsid w:val="004F76A5"/>
    <w:rsid w:val="004F7821"/>
    <w:rsid w:val="004F7878"/>
    <w:rsid w:val="004F79EC"/>
    <w:rsid w:val="004F7C78"/>
    <w:rsid w:val="004F7C94"/>
    <w:rsid w:val="00500165"/>
    <w:rsid w:val="0050046C"/>
    <w:rsid w:val="00500911"/>
    <w:rsid w:val="00500CBF"/>
    <w:rsid w:val="00500EDF"/>
    <w:rsid w:val="00500EE1"/>
    <w:rsid w:val="005013EC"/>
    <w:rsid w:val="00501958"/>
    <w:rsid w:val="00501B65"/>
    <w:rsid w:val="00501BB5"/>
    <w:rsid w:val="00501D66"/>
    <w:rsid w:val="00502088"/>
    <w:rsid w:val="005020C8"/>
    <w:rsid w:val="00502481"/>
    <w:rsid w:val="0050354F"/>
    <w:rsid w:val="0050369E"/>
    <w:rsid w:val="005039FE"/>
    <w:rsid w:val="00503AA8"/>
    <w:rsid w:val="00503E4D"/>
    <w:rsid w:val="005043BB"/>
    <w:rsid w:val="0050484E"/>
    <w:rsid w:val="0050489C"/>
    <w:rsid w:val="005048A5"/>
    <w:rsid w:val="005052D2"/>
    <w:rsid w:val="005056E5"/>
    <w:rsid w:val="00505C98"/>
    <w:rsid w:val="00505EB4"/>
    <w:rsid w:val="005063EC"/>
    <w:rsid w:val="005064B3"/>
    <w:rsid w:val="00506598"/>
    <w:rsid w:val="00506B95"/>
    <w:rsid w:val="00506BC6"/>
    <w:rsid w:val="00506BF3"/>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3CB5"/>
    <w:rsid w:val="00514113"/>
    <w:rsid w:val="005141B7"/>
    <w:rsid w:val="00514228"/>
    <w:rsid w:val="005144F6"/>
    <w:rsid w:val="00514704"/>
    <w:rsid w:val="00514735"/>
    <w:rsid w:val="00514CC4"/>
    <w:rsid w:val="00514EAF"/>
    <w:rsid w:val="005150A3"/>
    <w:rsid w:val="005152B3"/>
    <w:rsid w:val="005152E3"/>
    <w:rsid w:val="00515639"/>
    <w:rsid w:val="005158EB"/>
    <w:rsid w:val="00515910"/>
    <w:rsid w:val="0051599A"/>
    <w:rsid w:val="00515ABA"/>
    <w:rsid w:val="00515EF9"/>
    <w:rsid w:val="005160CB"/>
    <w:rsid w:val="005160E9"/>
    <w:rsid w:val="005162AB"/>
    <w:rsid w:val="00516879"/>
    <w:rsid w:val="00516E01"/>
    <w:rsid w:val="00516E2D"/>
    <w:rsid w:val="00516F1E"/>
    <w:rsid w:val="00516F35"/>
    <w:rsid w:val="005174E2"/>
    <w:rsid w:val="00517A71"/>
    <w:rsid w:val="00517CD1"/>
    <w:rsid w:val="00520A0B"/>
    <w:rsid w:val="00520A9C"/>
    <w:rsid w:val="00520AE8"/>
    <w:rsid w:val="00520B6A"/>
    <w:rsid w:val="00520CE9"/>
    <w:rsid w:val="00520DB5"/>
    <w:rsid w:val="005211A2"/>
    <w:rsid w:val="005211B3"/>
    <w:rsid w:val="00521245"/>
    <w:rsid w:val="005212B1"/>
    <w:rsid w:val="00521CCE"/>
    <w:rsid w:val="00521F3E"/>
    <w:rsid w:val="005223AB"/>
    <w:rsid w:val="00522F3E"/>
    <w:rsid w:val="00523622"/>
    <w:rsid w:val="005238B5"/>
    <w:rsid w:val="00523C5B"/>
    <w:rsid w:val="00523CB0"/>
    <w:rsid w:val="00523E18"/>
    <w:rsid w:val="0052429E"/>
    <w:rsid w:val="00524482"/>
    <w:rsid w:val="005247A0"/>
    <w:rsid w:val="005249C9"/>
    <w:rsid w:val="005251BB"/>
    <w:rsid w:val="005252FB"/>
    <w:rsid w:val="005254EF"/>
    <w:rsid w:val="0052594B"/>
    <w:rsid w:val="00525B9E"/>
    <w:rsid w:val="005260BB"/>
    <w:rsid w:val="00526474"/>
    <w:rsid w:val="005266B4"/>
    <w:rsid w:val="005266B6"/>
    <w:rsid w:val="00526728"/>
    <w:rsid w:val="00526EB6"/>
    <w:rsid w:val="005278A0"/>
    <w:rsid w:val="005279DB"/>
    <w:rsid w:val="00527DB9"/>
    <w:rsid w:val="0053006C"/>
    <w:rsid w:val="005309F5"/>
    <w:rsid w:val="005312C5"/>
    <w:rsid w:val="00531B00"/>
    <w:rsid w:val="00531D19"/>
    <w:rsid w:val="00531F3B"/>
    <w:rsid w:val="005326D5"/>
    <w:rsid w:val="00532900"/>
    <w:rsid w:val="00532BDF"/>
    <w:rsid w:val="005333AD"/>
    <w:rsid w:val="005334E1"/>
    <w:rsid w:val="00533669"/>
    <w:rsid w:val="00533D7F"/>
    <w:rsid w:val="005341F7"/>
    <w:rsid w:val="005342BF"/>
    <w:rsid w:val="00534AB4"/>
    <w:rsid w:val="00534E78"/>
    <w:rsid w:val="005352A3"/>
    <w:rsid w:val="005355A3"/>
    <w:rsid w:val="00535AC2"/>
    <w:rsid w:val="00535AF3"/>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3EE"/>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C2D"/>
    <w:rsid w:val="00543FC3"/>
    <w:rsid w:val="0054441D"/>
    <w:rsid w:val="00544456"/>
    <w:rsid w:val="0054468E"/>
    <w:rsid w:val="00544A65"/>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5D4"/>
    <w:rsid w:val="005508EC"/>
    <w:rsid w:val="00550A40"/>
    <w:rsid w:val="00550BB2"/>
    <w:rsid w:val="00550EEE"/>
    <w:rsid w:val="00551019"/>
    <w:rsid w:val="005510B1"/>
    <w:rsid w:val="0055129A"/>
    <w:rsid w:val="005512A5"/>
    <w:rsid w:val="00551419"/>
    <w:rsid w:val="0055213B"/>
    <w:rsid w:val="00552415"/>
    <w:rsid w:val="0055291C"/>
    <w:rsid w:val="00552CD0"/>
    <w:rsid w:val="00552D8C"/>
    <w:rsid w:val="00552E6A"/>
    <w:rsid w:val="00553023"/>
    <w:rsid w:val="0055311A"/>
    <w:rsid w:val="005532FB"/>
    <w:rsid w:val="00553C45"/>
    <w:rsid w:val="00553F91"/>
    <w:rsid w:val="005548DC"/>
    <w:rsid w:val="0055503D"/>
    <w:rsid w:val="0055542D"/>
    <w:rsid w:val="0055589B"/>
    <w:rsid w:val="00555A96"/>
    <w:rsid w:val="00555BB0"/>
    <w:rsid w:val="00555FBB"/>
    <w:rsid w:val="00556010"/>
    <w:rsid w:val="00556191"/>
    <w:rsid w:val="0055627D"/>
    <w:rsid w:val="00556AC9"/>
    <w:rsid w:val="00556DD2"/>
    <w:rsid w:val="00556DD7"/>
    <w:rsid w:val="005571EF"/>
    <w:rsid w:val="0055745D"/>
    <w:rsid w:val="0055791F"/>
    <w:rsid w:val="00557AED"/>
    <w:rsid w:val="00557FD8"/>
    <w:rsid w:val="00560011"/>
    <w:rsid w:val="00560256"/>
    <w:rsid w:val="00560458"/>
    <w:rsid w:val="005605C1"/>
    <w:rsid w:val="00560905"/>
    <w:rsid w:val="00560A46"/>
    <w:rsid w:val="00560CC7"/>
    <w:rsid w:val="005612AB"/>
    <w:rsid w:val="005613E2"/>
    <w:rsid w:val="00561806"/>
    <w:rsid w:val="00561A26"/>
    <w:rsid w:val="00561B91"/>
    <w:rsid w:val="00561BA6"/>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92D"/>
    <w:rsid w:val="00563A01"/>
    <w:rsid w:val="00563FC5"/>
    <w:rsid w:val="005645FF"/>
    <w:rsid w:val="00564991"/>
    <w:rsid w:val="00564C9D"/>
    <w:rsid w:val="00564FE1"/>
    <w:rsid w:val="00565189"/>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1F8"/>
    <w:rsid w:val="005716B3"/>
    <w:rsid w:val="00571A86"/>
    <w:rsid w:val="00571CDC"/>
    <w:rsid w:val="00571E10"/>
    <w:rsid w:val="005721C5"/>
    <w:rsid w:val="00572AFB"/>
    <w:rsid w:val="00572C5B"/>
    <w:rsid w:val="00572CFB"/>
    <w:rsid w:val="00572D1F"/>
    <w:rsid w:val="00573395"/>
    <w:rsid w:val="005733DF"/>
    <w:rsid w:val="005737FE"/>
    <w:rsid w:val="00573CFC"/>
    <w:rsid w:val="00574034"/>
    <w:rsid w:val="00574BA7"/>
    <w:rsid w:val="00574F55"/>
    <w:rsid w:val="005756A8"/>
    <w:rsid w:val="005761C7"/>
    <w:rsid w:val="00576416"/>
    <w:rsid w:val="005767C9"/>
    <w:rsid w:val="00576962"/>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EE9"/>
    <w:rsid w:val="00584F10"/>
    <w:rsid w:val="0058567F"/>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55"/>
    <w:rsid w:val="00590461"/>
    <w:rsid w:val="005907D2"/>
    <w:rsid w:val="00590F36"/>
    <w:rsid w:val="00590FE9"/>
    <w:rsid w:val="00591209"/>
    <w:rsid w:val="0059175C"/>
    <w:rsid w:val="005917DB"/>
    <w:rsid w:val="00591A5F"/>
    <w:rsid w:val="00591CB5"/>
    <w:rsid w:val="00591CD2"/>
    <w:rsid w:val="00591D72"/>
    <w:rsid w:val="00592044"/>
    <w:rsid w:val="005923AB"/>
    <w:rsid w:val="005932F2"/>
    <w:rsid w:val="00593913"/>
    <w:rsid w:val="00593E2C"/>
    <w:rsid w:val="00594099"/>
    <w:rsid w:val="00594305"/>
    <w:rsid w:val="005946DB"/>
    <w:rsid w:val="00594953"/>
    <w:rsid w:val="00594A68"/>
    <w:rsid w:val="00594C39"/>
    <w:rsid w:val="00594EA0"/>
    <w:rsid w:val="00594F7B"/>
    <w:rsid w:val="00595393"/>
    <w:rsid w:val="005954EF"/>
    <w:rsid w:val="005957F1"/>
    <w:rsid w:val="005959CF"/>
    <w:rsid w:val="00595A90"/>
    <w:rsid w:val="00595BA9"/>
    <w:rsid w:val="00595F0F"/>
    <w:rsid w:val="00595F57"/>
    <w:rsid w:val="00596123"/>
    <w:rsid w:val="0059628F"/>
    <w:rsid w:val="005963CB"/>
    <w:rsid w:val="005967FF"/>
    <w:rsid w:val="0059686C"/>
    <w:rsid w:val="005968C4"/>
    <w:rsid w:val="00596BB0"/>
    <w:rsid w:val="00596D0D"/>
    <w:rsid w:val="00596DFE"/>
    <w:rsid w:val="0059778F"/>
    <w:rsid w:val="00597BF9"/>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18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214"/>
    <w:rsid w:val="005B33A4"/>
    <w:rsid w:val="005B353F"/>
    <w:rsid w:val="005B3731"/>
    <w:rsid w:val="005B453A"/>
    <w:rsid w:val="005B46A1"/>
    <w:rsid w:val="005B4D62"/>
    <w:rsid w:val="005B4DA5"/>
    <w:rsid w:val="005B4F96"/>
    <w:rsid w:val="005B5157"/>
    <w:rsid w:val="005B65B2"/>
    <w:rsid w:val="005B6712"/>
    <w:rsid w:val="005B698E"/>
    <w:rsid w:val="005B6A3C"/>
    <w:rsid w:val="005B6A4D"/>
    <w:rsid w:val="005B6BCC"/>
    <w:rsid w:val="005B6CB0"/>
    <w:rsid w:val="005B6E49"/>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FC4"/>
    <w:rsid w:val="005C1024"/>
    <w:rsid w:val="005C1512"/>
    <w:rsid w:val="005C19C3"/>
    <w:rsid w:val="005C1AB6"/>
    <w:rsid w:val="005C2267"/>
    <w:rsid w:val="005C2306"/>
    <w:rsid w:val="005C2508"/>
    <w:rsid w:val="005C26A4"/>
    <w:rsid w:val="005C271C"/>
    <w:rsid w:val="005C35F1"/>
    <w:rsid w:val="005C36FC"/>
    <w:rsid w:val="005C3F38"/>
    <w:rsid w:val="005C40D0"/>
    <w:rsid w:val="005C42A5"/>
    <w:rsid w:val="005C44BC"/>
    <w:rsid w:val="005C4986"/>
    <w:rsid w:val="005C4DBB"/>
    <w:rsid w:val="005C4E5B"/>
    <w:rsid w:val="005C5048"/>
    <w:rsid w:val="005C5301"/>
    <w:rsid w:val="005C5594"/>
    <w:rsid w:val="005C5ACE"/>
    <w:rsid w:val="005C5E99"/>
    <w:rsid w:val="005C5F89"/>
    <w:rsid w:val="005C6023"/>
    <w:rsid w:val="005C62A2"/>
    <w:rsid w:val="005C6694"/>
    <w:rsid w:val="005C6B5F"/>
    <w:rsid w:val="005C6BEC"/>
    <w:rsid w:val="005C6C3F"/>
    <w:rsid w:val="005C6E48"/>
    <w:rsid w:val="005C7040"/>
    <w:rsid w:val="005C7312"/>
    <w:rsid w:val="005C7544"/>
    <w:rsid w:val="005C7AEB"/>
    <w:rsid w:val="005C7AF1"/>
    <w:rsid w:val="005C7C4F"/>
    <w:rsid w:val="005D03EA"/>
    <w:rsid w:val="005D04D9"/>
    <w:rsid w:val="005D0A18"/>
    <w:rsid w:val="005D0B7F"/>
    <w:rsid w:val="005D0C53"/>
    <w:rsid w:val="005D0C63"/>
    <w:rsid w:val="005D0C70"/>
    <w:rsid w:val="005D0E37"/>
    <w:rsid w:val="005D0FE1"/>
    <w:rsid w:val="005D1014"/>
    <w:rsid w:val="005D162E"/>
    <w:rsid w:val="005D1801"/>
    <w:rsid w:val="005D1954"/>
    <w:rsid w:val="005D1C57"/>
    <w:rsid w:val="005D1EC7"/>
    <w:rsid w:val="005D1F00"/>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186"/>
    <w:rsid w:val="005D5465"/>
    <w:rsid w:val="005D56D6"/>
    <w:rsid w:val="005D5745"/>
    <w:rsid w:val="005D590A"/>
    <w:rsid w:val="005D61EC"/>
    <w:rsid w:val="005D6272"/>
    <w:rsid w:val="005D62D7"/>
    <w:rsid w:val="005D65D6"/>
    <w:rsid w:val="005D67D7"/>
    <w:rsid w:val="005D6AAA"/>
    <w:rsid w:val="005D6DBE"/>
    <w:rsid w:val="005D7056"/>
    <w:rsid w:val="005D7485"/>
    <w:rsid w:val="005D74AD"/>
    <w:rsid w:val="005D787F"/>
    <w:rsid w:val="005D7E11"/>
    <w:rsid w:val="005D7F8C"/>
    <w:rsid w:val="005E064A"/>
    <w:rsid w:val="005E08ED"/>
    <w:rsid w:val="005E0FE9"/>
    <w:rsid w:val="005E1326"/>
    <w:rsid w:val="005E146C"/>
    <w:rsid w:val="005E19DD"/>
    <w:rsid w:val="005E1C54"/>
    <w:rsid w:val="005E1FD4"/>
    <w:rsid w:val="005E2010"/>
    <w:rsid w:val="005E2194"/>
    <w:rsid w:val="005E2723"/>
    <w:rsid w:val="005E28EF"/>
    <w:rsid w:val="005E2B16"/>
    <w:rsid w:val="005E2E01"/>
    <w:rsid w:val="005E2F03"/>
    <w:rsid w:val="005E2FB8"/>
    <w:rsid w:val="005E33D2"/>
    <w:rsid w:val="005E3525"/>
    <w:rsid w:val="005E36CE"/>
    <w:rsid w:val="005E3CB2"/>
    <w:rsid w:val="005E44F5"/>
    <w:rsid w:val="005E4CC0"/>
    <w:rsid w:val="005E56A7"/>
    <w:rsid w:val="005E5A52"/>
    <w:rsid w:val="005E5B2B"/>
    <w:rsid w:val="005E6198"/>
    <w:rsid w:val="005E662E"/>
    <w:rsid w:val="005E673A"/>
    <w:rsid w:val="005E6B2B"/>
    <w:rsid w:val="005E6B9C"/>
    <w:rsid w:val="005E6EEE"/>
    <w:rsid w:val="005E716A"/>
    <w:rsid w:val="005E72BA"/>
    <w:rsid w:val="005E732C"/>
    <w:rsid w:val="005E7672"/>
    <w:rsid w:val="005E768F"/>
    <w:rsid w:val="005E7A3A"/>
    <w:rsid w:val="005E7A72"/>
    <w:rsid w:val="005E7EFF"/>
    <w:rsid w:val="005F0901"/>
    <w:rsid w:val="005F0A15"/>
    <w:rsid w:val="005F0BA4"/>
    <w:rsid w:val="005F0BBE"/>
    <w:rsid w:val="005F107D"/>
    <w:rsid w:val="005F110C"/>
    <w:rsid w:val="005F12AA"/>
    <w:rsid w:val="005F1845"/>
    <w:rsid w:val="005F1A6C"/>
    <w:rsid w:val="005F1B93"/>
    <w:rsid w:val="005F1C5B"/>
    <w:rsid w:val="005F1D19"/>
    <w:rsid w:val="005F1D7C"/>
    <w:rsid w:val="005F2374"/>
    <w:rsid w:val="005F23C5"/>
    <w:rsid w:val="005F243D"/>
    <w:rsid w:val="005F24E6"/>
    <w:rsid w:val="005F26CA"/>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C9"/>
    <w:rsid w:val="005F54EA"/>
    <w:rsid w:val="005F581D"/>
    <w:rsid w:val="005F5861"/>
    <w:rsid w:val="005F5990"/>
    <w:rsid w:val="005F59CF"/>
    <w:rsid w:val="005F62D1"/>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71"/>
    <w:rsid w:val="006029B5"/>
    <w:rsid w:val="00602B71"/>
    <w:rsid w:val="00603303"/>
    <w:rsid w:val="00603E8D"/>
    <w:rsid w:val="006047A8"/>
    <w:rsid w:val="0060482D"/>
    <w:rsid w:val="00604A07"/>
    <w:rsid w:val="00604A8F"/>
    <w:rsid w:val="00604AAC"/>
    <w:rsid w:val="00604D88"/>
    <w:rsid w:val="00605031"/>
    <w:rsid w:val="006050CC"/>
    <w:rsid w:val="0060534F"/>
    <w:rsid w:val="006057D0"/>
    <w:rsid w:val="00605898"/>
    <w:rsid w:val="00605943"/>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1EB"/>
    <w:rsid w:val="006117E9"/>
    <w:rsid w:val="00611BC8"/>
    <w:rsid w:val="00611DFA"/>
    <w:rsid w:val="0061262E"/>
    <w:rsid w:val="006126FF"/>
    <w:rsid w:val="00612A18"/>
    <w:rsid w:val="00612C24"/>
    <w:rsid w:val="00612FA3"/>
    <w:rsid w:val="00613151"/>
    <w:rsid w:val="006132E5"/>
    <w:rsid w:val="006135EB"/>
    <w:rsid w:val="006137CE"/>
    <w:rsid w:val="00613CE7"/>
    <w:rsid w:val="00613D24"/>
    <w:rsid w:val="00613E87"/>
    <w:rsid w:val="006141AD"/>
    <w:rsid w:val="00614630"/>
    <w:rsid w:val="006148A0"/>
    <w:rsid w:val="00614E6A"/>
    <w:rsid w:val="006150E7"/>
    <w:rsid w:val="006157AC"/>
    <w:rsid w:val="006159CE"/>
    <w:rsid w:val="00615A20"/>
    <w:rsid w:val="00615CF4"/>
    <w:rsid w:val="00615E3B"/>
    <w:rsid w:val="00615EBC"/>
    <w:rsid w:val="0061619C"/>
    <w:rsid w:val="006161E4"/>
    <w:rsid w:val="00616479"/>
    <w:rsid w:val="00616771"/>
    <w:rsid w:val="006168E6"/>
    <w:rsid w:val="00616B4E"/>
    <w:rsid w:val="00616D77"/>
    <w:rsid w:val="00616FFD"/>
    <w:rsid w:val="0061719A"/>
    <w:rsid w:val="006173B7"/>
    <w:rsid w:val="006177E8"/>
    <w:rsid w:val="00617CD6"/>
    <w:rsid w:val="0062005F"/>
    <w:rsid w:val="0062053B"/>
    <w:rsid w:val="00620568"/>
    <w:rsid w:val="00620BBC"/>
    <w:rsid w:val="00620D60"/>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2CB8"/>
    <w:rsid w:val="00633361"/>
    <w:rsid w:val="00633721"/>
    <w:rsid w:val="00633B95"/>
    <w:rsid w:val="00633C65"/>
    <w:rsid w:val="006340DF"/>
    <w:rsid w:val="006341ED"/>
    <w:rsid w:val="00634395"/>
    <w:rsid w:val="00634D6E"/>
    <w:rsid w:val="00635243"/>
    <w:rsid w:val="006352A0"/>
    <w:rsid w:val="006355E0"/>
    <w:rsid w:val="00635936"/>
    <w:rsid w:val="006359A0"/>
    <w:rsid w:val="00636529"/>
    <w:rsid w:val="006365C5"/>
    <w:rsid w:val="0063732F"/>
    <w:rsid w:val="00637502"/>
    <w:rsid w:val="00637F00"/>
    <w:rsid w:val="00637F8A"/>
    <w:rsid w:val="00640085"/>
    <w:rsid w:val="00640133"/>
    <w:rsid w:val="006406A4"/>
    <w:rsid w:val="006406FF"/>
    <w:rsid w:val="00640868"/>
    <w:rsid w:val="0064108F"/>
    <w:rsid w:val="00641F2B"/>
    <w:rsid w:val="006420B6"/>
    <w:rsid w:val="0064212C"/>
    <w:rsid w:val="006425FA"/>
    <w:rsid w:val="0064276E"/>
    <w:rsid w:val="006427AB"/>
    <w:rsid w:val="00642947"/>
    <w:rsid w:val="00642B0E"/>
    <w:rsid w:val="00642E66"/>
    <w:rsid w:val="006431CA"/>
    <w:rsid w:val="006432F6"/>
    <w:rsid w:val="006436AC"/>
    <w:rsid w:val="00643902"/>
    <w:rsid w:val="00643AA7"/>
    <w:rsid w:val="00643C64"/>
    <w:rsid w:val="00643E5D"/>
    <w:rsid w:val="006440D3"/>
    <w:rsid w:val="00644611"/>
    <w:rsid w:val="00644CC7"/>
    <w:rsid w:val="00644F71"/>
    <w:rsid w:val="006453FD"/>
    <w:rsid w:val="00645BA5"/>
    <w:rsid w:val="006461E7"/>
    <w:rsid w:val="00646A62"/>
    <w:rsid w:val="00646C40"/>
    <w:rsid w:val="00646F58"/>
    <w:rsid w:val="00647232"/>
    <w:rsid w:val="006476B3"/>
    <w:rsid w:val="00647DEB"/>
    <w:rsid w:val="006500CD"/>
    <w:rsid w:val="006500CF"/>
    <w:rsid w:val="006502EA"/>
    <w:rsid w:val="006507F9"/>
    <w:rsid w:val="00650B73"/>
    <w:rsid w:val="00651528"/>
    <w:rsid w:val="0065166C"/>
    <w:rsid w:val="006516E1"/>
    <w:rsid w:val="00652211"/>
    <w:rsid w:val="00652423"/>
    <w:rsid w:val="0065262A"/>
    <w:rsid w:val="006528F5"/>
    <w:rsid w:val="00652DB1"/>
    <w:rsid w:val="00652F56"/>
    <w:rsid w:val="006534DC"/>
    <w:rsid w:val="00653578"/>
    <w:rsid w:val="00653596"/>
    <w:rsid w:val="006538E3"/>
    <w:rsid w:val="006542F3"/>
    <w:rsid w:val="0065447A"/>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F8"/>
    <w:rsid w:val="00663BA4"/>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5C9"/>
    <w:rsid w:val="006667C5"/>
    <w:rsid w:val="006670B1"/>
    <w:rsid w:val="00667711"/>
    <w:rsid w:val="00667FAC"/>
    <w:rsid w:val="006700CD"/>
    <w:rsid w:val="00670367"/>
    <w:rsid w:val="0067085F"/>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141"/>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DA5"/>
    <w:rsid w:val="00681E7F"/>
    <w:rsid w:val="00681FC9"/>
    <w:rsid w:val="0068228B"/>
    <w:rsid w:val="00682449"/>
    <w:rsid w:val="006827D4"/>
    <w:rsid w:val="00682B21"/>
    <w:rsid w:val="00682B87"/>
    <w:rsid w:val="00682BEE"/>
    <w:rsid w:val="00682DA7"/>
    <w:rsid w:val="006843CB"/>
    <w:rsid w:val="0068447E"/>
    <w:rsid w:val="006846BA"/>
    <w:rsid w:val="00684A90"/>
    <w:rsid w:val="00684CB6"/>
    <w:rsid w:val="00684DA4"/>
    <w:rsid w:val="006850FF"/>
    <w:rsid w:val="00685277"/>
    <w:rsid w:val="0068569A"/>
    <w:rsid w:val="006856A8"/>
    <w:rsid w:val="00685E05"/>
    <w:rsid w:val="00685E87"/>
    <w:rsid w:val="00686041"/>
    <w:rsid w:val="006874CB"/>
    <w:rsid w:val="0068785A"/>
    <w:rsid w:val="00690783"/>
    <w:rsid w:val="00690F4C"/>
    <w:rsid w:val="00691189"/>
    <w:rsid w:val="00691198"/>
    <w:rsid w:val="006911DF"/>
    <w:rsid w:val="00691346"/>
    <w:rsid w:val="0069175A"/>
    <w:rsid w:val="006917FC"/>
    <w:rsid w:val="00691B5F"/>
    <w:rsid w:val="00691C75"/>
    <w:rsid w:val="006927A8"/>
    <w:rsid w:val="0069298C"/>
    <w:rsid w:val="00692B43"/>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DA5"/>
    <w:rsid w:val="00694EC9"/>
    <w:rsid w:val="006956B1"/>
    <w:rsid w:val="0069570E"/>
    <w:rsid w:val="00695757"/>
    <w:rsid w:val="006961EA"/>
    <w:rsid w:val="00696580"/>
    <w:rsid w:val="00696728"/>
    <w:rsid w:val="0069682F"/>
    <w:rsid w:val="0069684B"/>
    <w:rsid w:val="00696CFD"/>
    <w:rsid w:val="00697F42"/>
    <w:rsid w:val="006A0091"/>
    <w:rsid w:val="006A022D"/>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C72"/>
    <w:rsid w:val="006A5DA1"/>
    <w:rsid w:val="006A5E5E"/>
    <w:rsid w:val="006A6099"/>
    <w:rsid w:val="006A63B7"/>
    <w:rsid w:val="006A681F"/>
    <w:rsid w:val="006A6987"/>
    <w:rsid w:val="006A6A1D"/>
    <w:rsid w:val="006A6C9B"/>
    <w:rsid w:val="006A7078"/>
    <w:rsid w:val="006A7A4E"/>
    <w:rsid w:val="006B0548"/>
    <w:rsid w:val="006B08EC"/>
    <w:rsid w:val="006B0EEC"/>
    <w:rsid w:val="006B12AA"/>
    <w:rsid w:val="006B1700"/>
    <w:rsid w:val="006B178F"/>
    <w:rsid w:val="006B18A6"/>
    <w:rsid w:val="006B1C11"/>
    <w:rsid w:val="006B1DC7"/>
    <w:rsid w:val="006B1E61"/>
    <w:rsid w:val="006B1F2D"/>
    <w:rsid w:val="006B1F93"/>
    <w:rsid w:val="006B27AC"/>
    <w:rsid w:val="006B2D1B"/>
    <w:rsid w:val="006B2E12"/>
    <w:rsid w:val="006B3015"/>
    <w:rsid w:val="006B3016"/>
    <w:rsid w:val="006B3276"/>
    <w:rsid w:val="006B35B3"/>
    <w:rsid w:val="006B418A"/>
    <w:rsid w:val="006B4198"/>
    <w:rsid w:val="006B41D8"/>
    <w:rsid w:val="006B4273"/>
    <w:rsid w:val="006B47B7"/>
    <w:rsid w:val="006B4873"/>
    <w:rsid w:val="006B4EE2"/>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8D"/>
    <w:rsid w:val="006C17BF"/>
    <w:rsid w:val="006C1AD5"/>
    <w:rsid w:val="006C1CAE"/>
    <w:rsid w:val="006C1FC8"/>
    <w:rsid w:val="006C2317"/>
    <w:rsid w:val="006C2946"/>
    <w:rsid w:val="006C2960"/>
    <w:rsid w:val="006C2968"/>
    <w:rsid w:val="006C2E4D"/>
    <w:rsid w:val="006C2ED2"/>
    <w:rsid w:val="006C2F76"/>
    <w:rsid w:val="006C30C7"/>
    <w:rsid w:val="006C3453"/>
    <w:rsid w:val="006C35FB"/>
    <w:rsid w:val="006C363E"/>
    <w:rsid w:val="006C39B0"/>
    <w:rsid w:val="006C3BF2"/>
    <w:rsid w:val="006C3CB3"/>
    <w:rsid w:val="006C4007"/>
    <w:rsid w:val="006C41A3"/>
    <w:rsid w:val="006C45A8"/>
    <w:rsid w:val="006C4695"/>
    <w:rsid w:val="006C48FD"/>
    <w:rsid w:val="006C493D"/>
    <w:rsid w:val="006C4A49"/>
    <w:rsid w:val="006C4B73"/>
    <w:rsid w:val="006C4CB3"/>
    <w:rsid w:val="006C52FF"/>
    <w:rsid w:val="006C54E9"/>
    <w:rsid w:val="006C5635"/>
    <w:rsid w:val="006C577E"/>
    <w:rsid w:val="006C63D1"/>
    <w:rsid w:val="006C640B"/>
    <w:rsid w:val="006C64DE"/>
    <w:rsid w:val="006C6535"/>
    <w:rsid w:val="006C6691"/>
    <w:rsid w:val="006C66AE"/>
    <w:rsid w:val="006C698B"/>
    <w:rsid w:val="006C6A5E"/>
    <w:rsid w:val="006C7139"/>
    <w:rsid w:val="006C7727"/>
    <w:rsid w:val="006C7790"/>
    <w:rsid w:val="006C78FA"/>
    <w:rsid w:val="006C7B13"/>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2E91"/>
    <w:rsid w:val="006D35F4"/>
    <w:rsid w:val="006D3630"/>
    <w:rsid w:val="006D3C07"/>
    <w:rsid w:val="006D4266"/>
    <w:rsid w:val="006D4462"/>
    <w:rsid w:val="006D45AC"/>
    <w:rsid w:val="006D46A7"/>
    <w:rsid w:val="006D4A26"/>
    <w:rsid w:val="006D4BAF"/>
    <w:rsid w:val="006D4E87"/>
    <w:rsid w:val="006D5082"/>
    <w:rsid w:val="006D5669"/>
    <w:rsid w:val="006D583B"/>
    <w:rsid w:val="006D5AB9"/>
    <w:rsid w:val="006D5B03"/>
    <w:rsid w:val="006D5D43"/>
    <w:rsid w:val="006D5FAA"/>
    <w:rsid w:val="006D6445"/>
    <w:rsid w:val="006D65C4"/>
    <w:rsid w:val="006D6805"/>
    <w:rsid w:val="006D6A52"/>
    <w:rsid w:val="006D6D0C"/>
    <w:rsid w:val="006D7223"/>
    <w:rsid w:val="006D7388"/>
    <w:rsid w:val="006D7433"/>
    <w:rsid w:val="006D7B17"/>
    <w:rsid w:val="006D7F14"/>
    <w:rsid w:val="006D7F3D"/>
    <w:rsid w:val="006E0A0A"/>
    <w:rsid w:val="006E0A16"/>
    <w:rsid w:val="006E0C02"/>
    <w:rsid w:val="006E0F35"/>
    <w:rsid w:val="006E0F77"/>
    <w:rsid w:val="006E1891"/>
    <w:rsid w:val="006E1A1D"/>
    <w:rsid w:val="006E1CD4"/>
    <w:rsid w:val="006E1E4C"/>
    <w:rsid w:val="006E1F57"/>
    <w:rsid w:val="006E1FA7"/>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992"/>
    <w:rsid w:val="006E59D8"/>
    <w:rsid w:val="006E5FDE"/>
    <w:rsid w:val="006E63BA"/>
    <w:rsid w:val="006E6B05"/>
    <w:rsid w:val="006E6CE9"/>
    <w:rsid w:val="006E6F4D"/>
    <w:rsid w:val="006E7086"/>
    <w:rsid w:val="006E7139"/>
    <w:rsid w:val="006E727D"/>
    <w:rsid w:val="006E7768"/>
    <w:rsid w:val="006E77C7"/>
    <w:rsid w:val="006E78D9"/>
    <w:rsid w:val="006E7AB8"/>
    <w:rsid w:val="006F00FB"/>
    <w:rsid w:val="006F0852"/>
    <w:rsid w:val="006F0E8E"/>
    <w:rsid w:val="006F1389"/>
    <w:rsid w:val="006F13C7"/>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E16"/>
    <w:rsid w:val="006F6FF3"/>
    <w:rsid w:val="006F71E8"/>
    <w:rsid w:val="006F751D"/>
    <w:rsid w:val="006F759C"/>
    <w:rsid w:val="006F79D2"/>
    <w:rsid w:val="006F7DC4"/>
    <w:rsid w:val="006F7E9B"/>
    <w:rsid w:val="00700533"/>
    <w:rsid w:val="007008B0"/>
    <w:rsid w:val="00700AA2"/>
    <w:rsid w:val="00701218"/>
    <w:rsid w:val="0070191E"/>
    <w:rsid w:val="00701D38"/>
    <w:rsid w:val="00701DE4"/>
    <w:rsid w:val="00701E04"/>
    <w:rsid w:val="00702156"/>
    <w:rsid w:val="0070298D"/>
    <w:rsid w:val="00702E0B"/>
    <w:rsid w:val="00703033"/>
    <w:rsid w:val="00703120"/>
    <w:rsid w:val="007034D7"/>
    <w:rsid w:val="00703E1F"/>
    <w:rsid w:val="0070421B"/>
    <w:rsid w:val="007042E7"/>
    <w:rsid w:val="00704F65"/>
    <w:rsid w:val="00704FC2"/>
    <w:rsid w:val="0070515D"/>
    <w:rsid w:val="007054BB"/>
    <w:rsid w:val="00705A57"/>
    <w:rsid w:val="00705AE8"/>
    <w:rsid w:val="00705CF3"/>
    <w:rsid w:val="0070615E"/>
    <w:rsid w:val="00706544"/>
    <w:rsid w:val="007065F6"/>
    <w:rsid w:val="007067A5"/>
    <w:rsid w:val="00706F6B"/>
    <w:rsid w:val="00707015"/>
    <w:rsid w:val="007070EA"/>
    <w:rsid w:val="0070710C"/>
    <w:rsid w:val="00707265"/>
    <w:rsid w:val="0070729A"/>
    <w:rsid w:val="0070760B"/>
    <w:rsid w:val="00707D0D"/>
    <w:rsid w:val="00707D5E"/>
    <w:rsid w:val="00707FCA"/>
    <w:rsid w:val="00710AFB"/>
    <w:rsid w:val="00710F84"/>
    <w:rsid w:val="007115FE"/>
    <w:rsid w:val="007118CA"/>
    <w:rsid w:val="00711943"/>
    <w:rsid w:val="00711D82"/>
    <w:rsid w:val="00711FED"/>
    <w:rsid w:val="007123C0"/>
    <w:rsid w:val="007126A7"/>
    <w:rsid w:val="00712A2E"/>
    <w:rsid w:val="00712A9F"/>
    <w:rsid w:val="00712C25"/>
    <w:rsid w:val="00713095"/>
    <w:rsid w:val="007131D0"/>
    <w:rsid w:val="00713241"/>
    <w:rsid w:val="00713322"/>
    <w:rsid w:val="00713D09"/>
    <w:rsid w:val="00713F2B"/>
    <w:rsid w:val="00714466"/>
    <w:rsid w:val="00714612"/>
    <w:rsid w:val="007147E7"/>
    <w:rsid w:val="007148A0"/>
    <w:rsid w:val="00714945"/>
    <w:rsid w:val="007149E5"/>
    <w:rsid w:val="00714CE3"/>
    <w:rsid w:val="00714DDF"/>
    <w:rsid w:val="00714EF4"/>
    <w:rsid w:val="0071512D"/>
    <w:rsid w:val="00715301"/>
    <w:rsid w:val="00715713"/>
    <w:rsid w:val="00715EF6"/>
    <w:rsid w:val="00716169"/>
    <w:rsid w:val="0071623A"/>
    <w:rsid w:val="0071625D"/>
    <w:rsid w:val="007162F9"/>
    <w:rsid w:val="00716746"/>
    <w:rsid w:val="00716773"/>
    <w:rsid w:val="007167E2"/>
    <w:rsid w:val="00716882"/>
    <w:rsid w:val="00716B0B"/>
    <w:rsid w:val="00716E28"/>
    <w:rsid w:val="00716FB0"/>
    <w:rsid w:val="00717762"/>
    <w:rsid w:val="00717EED"/>
    <w:rsid w:val="00720229"/>
    <w:rsid w:val="00720DCF"/>
    <w:rsid w:val="007218E3"/>
    <w:rsid w:val="00721A82"/>
    <w:rsid w:val="00721D82"/>
    <w:rsid w:val="00721EB9"/>
    <w:rsid w:val="00722603"/>
    <w:rsid w:val="007226AB"/>
    <w:rsid w:val="00722719"/>
    <w:rsid w:val="007229C4"/>
    <w:rsid w:val="00723396"/>
    <w:rsid w:val="00723867"/>
    <w:rsid w:val="00723943"/>
    <w:rsid w:val="00723EB0"/>
    <w:rsid w:val="007244E5"/>
    <w:rsid w:val="00724CA0"/>
    <w:rsid w:val="00724E3A"/>
    <w:rsid w:val="00724F34"/>
    <w:rsid w:val="00725146"/>
    <w:rsid w:val="00725167"/>
    <w:rsid w:val="007252AD"/>
    <w:rsid w:val="00725579"/>
    <w:rsid w:val="007258C4"/>
    <w:rsid w:val="00725A6C"/>
    <w:rsid w:val="0072607B"/>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573"/>
    <w:rsid w:val="0073091D"/>
    <w:rsid w:val="00730CA9"/>
    <w:rsid w:val="00730CB0"/>
    <w:rsid w:val="00730D02"/>
    <w:rsid w:val="00730FD8"/>
    <w:rsid w:val="0073126F"/>
    <w:rsid w:val="0073146E"/>
    <w:rsid w:val="007317F8"/>
    <w:rsid w:val="00731C2F"/>
    <w:rsid w:val="00731C5E"/>
    <w:rsid w:val="00731F87"/>
    <w:rsid w:val="0073231E"/>
    <w:rsid w:val="0073250A"/>
    <w:rsid w:val="00732866"/>
    <w:rsid w:val="00732CE1"/>
    <w:rsid w:val="00732D72"/>
    <w:rsid w:val="00732D8C"/>
    <w:rsid w:val="00732EA8"/>
    <w:rsid w:val="00732F2D"/>
    <w:rsid w:val="00732F89"/>
    <w:rsid w:val="00733BF2"/>
    <w:rsid w:val="007345B0"/>
    <w:rsid w:val="00734BD1"/>
    <w:rsid w:val="00734C92"/>
    <w:rsid w:val="00734D86"/>
    <w:rsid w:val="00734E79"/>
    <w:rsid w:val="00735ED6"/>
    <w:rsid w:val="007362E6"/>
    <w:rsid w:val="007366A8"/>
    <w:rsid w:val="007366BE"/>
    <w:rsid w:val="00736715"/>
    <w:rsid w:val="0073687D"/>
    <w:rsid w:val="00736980"/>
    <w:rsid w:val="00736D6D"/>
    <w:rsid w:val="00737051"/>
    <w:rsid w:val="007373C2"/>
    <w:rsid w:val="0073744C"/>
    <w:rsid w:val="007376CB"/>
    <w:rsid w:val="00737989"/>
    <w:rsid w:val="00737BDD"/>
    <w:rsid w:val="00737D75"/>
    <w:rsid w:val="00737F60"/>
    <w:rsid w:val="00740276"/>
    <w:rsid w:val="00740671"/>
    <w:rsid w:val="00740936"/>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0CF"/>
    <w:rsid w:val="007451F1"/>
    <w:rsid w:val="0074550A"/>
    <w:rsid w:val="00745A20"/>
    <w:rsid w:val="00745FD6"/>
    <w:rsid w:val="00746019"/>
    <w:rsid w:val="00746A59"/>
    <w:rsid w:val="00746E92"/>
    <w:rsid w:val="0074709B"/>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3DD"/>
    <w:rsid w:val="007557E0"/>
    <w:rsid w:val="00755A36"/>
    <w:rsid w:val="00755A88"/>
    <w:rsid w:val="00755A9B"/>
    <w:rsid w:val="00755C5F"/>
    <w:rsid w:val="00755CF8"/>
    <w:rsid w:val="00756224"/>
    <w:rsid w:val="0075622D"/>
    <w:rsid w:val="007563DD"/>
    <w:rsid w:val="00756513"/>
    <w:rsid w:val="007568F9"/>
    <w:rsid w:val="007569CD"/>
    <w:rsid w:val="007569E8"/>
    <w:rsid w:val="00757FC0"/>
    <w:rsid w:val="00760095"/>
    <w:rsid w:val="0076030D"/>
    <w:rsid w:val="0076079C"/>
    <w:rsid w:val="00761055"/>
    <w:rsid w:val="0076146F"/>
    <w:rsid w:val="00761660"/>
    <w:rsid w:val="007618A5"/>
    <w:rsid w:val="00761A90"/>
    <w:rsid w:val="00761C9F"/>
    <w:rsid w:val="00762AA5"/>
    <w:rsid w:val="00762B45"/>
    <w:rsid w:val="00762D3D"/>
    <w:rsid w:val="00762FB7"/>
    <w:rsid w:val="0076302F"/>
    <w:rsid w:val="007634E1"/>
    <w:rsid w:val="0076368F"/>
    <w:rsid w:val="007638B9"/>
    <w:rsid w:val="00763B48"/>
    <w:rsid w:val="00763DEF"/>
    <w:rsid w:val="00763FC4"/>
    <w:rsid w:val="007642DE"/>
    <w:rsid w:val="00764750"/>
    <w:rsid w:val="00764791"/>
    <w:rsid w:val="00764CDD"/>
    <w:rsid w:val="00764FC0"/>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AEB"/>
    <w:rsid w:val="00775C6E"/>
    <w:rsid w:val="00775D29"/>
    <w:rsid w:val="007760DC"/>
    <w:rsid w:val="007761F5"/>
    <w:rsid w:val="00776241"/>
    <w:rsid w:val="007764D0"/>
    <w:rsid w:val="007768AE"/>
    <w:rsid w:val="00776984"/>
    <w:rsid w:val="00776B8D"/>
    <w:rsid w:val="00776BEA"/>
    <w:rsid w:val="00776D50"/>
    <w:rsid w:val="00777253"/>
    <w:rsid w:val="00780098"/>
    <w:rsid w:val="0078009C"/>
    <w:rsid w:val="00780AC9"/>
    <w:rsid w:val="00780DC4"/>
    <w:rsid w:val="00780F80"/>
    <w:rsid w:val="00781430"/>
    <w:rsid w:val="00781D44"/>
    <w:rsid w:val="00782200"/>
    <w:rsid w:val="00782343"/>
    <w:rsid w:val="00782370"/>
    <w:rsid w:val="0078238A"/>
    <w:rsid w:val="00782B95"/>
    <w:rsid w:val="00782CF3"/>
    <w:rsid w:val="00783023"/>
    <w:rsid w:val="00783335"/>
    <w:rsid w:val="007837AE"/>
    <w:rsid w:val="00783A02"/>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7"/>
    <w:rsid w:val="0079383C"/>
    <w:rsid w:val="00793C78"/>
    <w:rsid w:val="00793C90"/>
    <w:rsid w:val="00793D09"/>
    <w:rsid w:val="007948FF"/>
    <w:rsid w:val="00794CCE"/>
    <w:rsid w:val="00794E87"/>
    <w:rsid w:val="00794F7B"/>
    <w:rsid w:val="007951ED"/>
    <w:rsid w:val="0079584F"/>
    <w:rsid w:val="00795F63"/>
    <w:rsid w:val="00796304"/>
    <w:rsid w:val="007968BC"/>
    <w:rsid w:val="00796E53"/>
    <w:rsid w:val="00796FC4"/>
    <w:rsid w:val="0079740A"/>
    <w:rsid w:val="0079766F"/>
    <w:rsid w:val="0079783F"/>
    <w:rsid w:val="00797D13"/>
    <w:rsid w:val="00797E07"/>
    <w:rsid w:val="00797F8A"/>
    <w:rsid w:val="007A0528"/>
    <w:rsid w:val="007A0C7B"/>
    <w:rsid w:val="007A0CD6"/>
    <w:rsid w:val="007A0FF0"/>
    <w:rsid w:val="007A1C4A"/>
    <w:rsid w:val="007A21CF"/>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5D8"/>
    <w:rsid w:val="007A68DA"/>
    <w:rsid w:val="007A6B6F"/>
    <w:rsid w:val="007A6FE8"/>
    <w:rsid w:val="007A75A2"/>
    <w:rsid w:val="007A75A6"/>
    <w:rsid w:val="007A78BB"/>
    <w:rsid w:val="007B0345"/>
    <w:rsid w:val="007B0445"/>
    <w:rsid w:val="007B072F"/>
    <w:rsid w:val="007B0B81"/>
    <w:rsid w:val="007B0C43"/>
    <w:rsid w:val="007B0F6D"/>
    <w:rsid w:val="007B13C8"/>
    <w:rsid w:val="007B1429"/>
    <w:rsid w:val="007B1D15"/>
    <w:rsid w:val="007B2022"/>
    <w:rsid w:val="007B22D3"/>
    <w:rsid w:val="007B25E5"/>
    <w:rsid w:val="007B27D5"/>
    <w:rsid w:val="007B2B15"/>
    <w:rsid w:val="007B2B69"/>
    <w:rsid w:val="007B2D4D"/>
    <w:rsid w:val="007B2EEE"/>
    <w:rsid w:val="007B36AA"/>
    <w:rsid w:val="007B3EA6"/>
    <w:rsid w:val="007B3F82"/>
    <w:rsid w:val="007B4175"/>
    <w:rsid w:val="007B4246"/>
    <w:rsid w:val="007B42A4"/>
    <w:rsid w:val="007B4366"/>
    <w:rsid w:val="007B4659"/>
    <w:rsid w:val="007B477E"/>
    <w:rsid w:val="007B48AD"/>
    <w:rsid w:val="007B4F09"/>
    <w:rsid w:val="007B4F52"/>
    <w:rsid w:val="007B527E"/>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0FCE"/>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F69"/>
    <w:rsid w:val="007C7FFC"/>
    <w:rsid w:val="007D038E"/>
    <w:rsid w:val="007D03A8"/>
    <w:rsid w:val="007D0416"/>
    <w:rsid w:val="007D0AFB"/>
    <w:rsid w:val="007D0C12"/>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BC"/>
    <w:rsid w:val="007D3FAC"/>
    <w:rsid w:val="007D4014"/>
    <w:rsid w:val="007D40B2"/>
    <w:rsid w:val="007D410F"/>
    <w:rsid w:val="007D432C"/>
    <w:rsid w:val="007D45DF"/>
    <w:rsid w:val="007D4B32"/>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F3E"/>
    <w:rsid w:val="007F20B1"/>
    <w:rsid w:val="007F20D0"/>
    <w:rsid w:val="007F2255"/>
    <w:rsid w:val="007F269B"/>
    <w:rsid w:val="007F26CB"/>
    <w:rsid w:val="007F2943"/>
    <w:rsid w:val="007F2D1E"/>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5E4"/>
    <w:rsid w:val="007F68AD"/>
    <w:rsid w:val="007F6971"/>
    <w:rsid w:val="007F69CC"/>
    <w:rsid w:val="007F71CD"/>
    <w:rsid w:val="007F7287"/>
    <w:rsid w:val="007F73BD"/>
    <w:rsid w:val="007F7418"/>
    <w:rsid w:val="007F7467"/>
    <w:rsid w:val="007F75F0"/>
    <w:rsid w:val="007F797B"/>
    <w:rsid w:val="007F798C"/>
    <w:rsid w:val="007F7F3E"/>
    <w:rsid w:val="007F7FAF"/>
    <w:rsid w:val="007F7FC2"/>
    <w:rsid w:val="008005B2"/>
    <w:rsid w:val="008008A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390"/>
    <w:rsid w:val="00807780"/>
    <w:rsid w:val="0080794F"/>
    <w:rsid w:val="00807DB1"/>
    <w:rsid w:val="00807E78"/>
    <w:rsid w:val="00810996"/>
    <w:rsid w:val="00810A9C"/>
    <w:rsid w:val="00810AF4"/>
    <w:rsid w:val="00810D7C"/>
    <w:rsid w:val="008116BE"/>
    <w:rsid w:val="0081184C"/>
    <w:rsid w:val="008118F7"/>
    <w:rsid w:val="00811B1C"/>
    <w:rsid w:val="00811EBF"/>
    <w:rsid w:val="00811FCC"/>
    <w:rsid w:val="00812063"/>
    <w:rsid w:val="00812B80"/>
    <w:rsid w:val="00812CAD"/>
    <w:rsid w:val="0081307D"/>
    <w:rsid w:val="00813270"/>
    <w:rsid w:val="008134D6"/>
    <w:rsid w:val="008137E0"/>
    <w:rsid w:val="00813E5E"/>
    <w:rsid w:val="00813ED0"/>
    <w:rsid w:val="00814143"/>
    <w:rsid w:val="00814456"/>
    <w:rsid w:val="0081459A"/>
    <w:rsid w:val="0081463A"/>
    <w:rsid w:val="00814979"/>
    <w:rsid w:val="00814F4C"/>
    <w:rsid w:val="0081500C"/>
    <w:rsid w:val="00815102"/>
    <w:rsid w:val="00815117"/>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1907"/>
    <w:rsid w:val="00821A42"/>
    <w:rsid w:val="008220F7"/>
    <w:rsid w:val="00822317"/>
    <w:rsid w:val="008229F9"/>
    <w:rsid w:val="00822FE5"/>
    <w:rsid w:val="0082304B"/>
    <w:rsid w:val="00823268"/>
    <w:rsid w:val="00823489"/>
    <w:rsid w:val="00823652"/>
    <w:rsid w:val="0082365D"/>
    <w:rsid w:val="00823835"/>
    <w:rsid w:val="008238DB"/>
    <w:rsid w:val="00823A61"/>
    <w:rsid w:val="00823C3D"/>
    <w:rsid w:val="00823EFF"/>
    <w:rsid w:val="0082414F"/>
    <w:rsid w:val="00824270"/>
    <w:rsid w:val="00824309"/>
    <w:rsid w:val="00824B1A"/>
    <w:rsid w:val="00824E10"/>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C99"/>
    <w:rsid w:val="00840E43"/>
    <w:rsid w:val="00840E63"/>
    <w:rsid w:val="0084102E"/>
    <w:rsid w:val="008417EB"/>
    <w:rsid w:val="008419A5"/>
    <w:rsid w:val="00841BFE"/>
    <w:rsid w:val="00841F09"/>
    <w:rsid w:val="00841FE0"/>
    <w:rsid w:val="008421DC"/>
    <w:rsid w:val="0084223A"/>
    <w:rsid w:val="00842320"/>
    <w:rsid w:val="008425C8"/>
    <w:rsid w:val="008429B4"/>
    <w:rsid w:val="00842B07"/>
    <w:rsid w:val="00842C4E"/>
    <w:rsid w:val="00843385"/>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B5D"/>
    <w:rsid w:val="00846F8A"/>
    <w:rsid w:val="008473AD"/>
    <w:rsid w:val="008473F7"/>
    <w:rsid w:val="00847566"/>
    <w:rsid w:val="0084757A"/>
    <w:rsid w:val="00847606"/>
    <w:rsid w:val="00847E23"/>
    <w:rsid w:val="00847E6D"/>
    <w:rsid w:val="008502DA"/>
    <w:rsid w:val="00850AA9"/>
    <w:rsid w:val="00850B92"/>
    <w:rsid w:val="00850E6B"/>
    <w:rsid w:val="00850EE0"/>
    <w:rsid w:val="008511C7"/>
    <w:rsid w:val="00851222"/>
    <w:rsid w:val="008513E2"/>
    <w:rsid w:val="008519BF"/>
    <w:rsid w:val="00851FB1"/>
    <w:rsid w:val="008521FD"/>
    <w:rsid w:val="00852456"/>
    <w:rsid w:val="008527DB"/>
    <w:rsid w:val="00852B5A"/>
    <w:rsid w:val="00852CEF"/>
    <w:rsid w:val="00853905"/>
    <w:rsid w:val="00854629"/>
    <w:rsid w:val="008548B9"/>
    <w:rsid w:val="00854A98"/>
    <w:rsid w:val="00855178"/>
    <w:rsid w:val="00855196"/>
    <w:rsid w:val="008557A4"/>
    <w:rsid w:val="0085586D"/>
    <w:rsid w:val="008558F1"/>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328C"/>
    <w:rsid w:val="00863670"/>
    <w:rsid w:val="0086378A"/>
    <w:rsid w:val="00863939"/>
    <w:rsid w:val="00863F6D"/>
    <w:rsid w:val="00864359"/>
    <w:rsid w:val="008644FB"/>
    <w:rsid w:val="0086487C"/>
    <w:rsid w:val="00864F49"/>
    <w:rsid w:val="0086545A"/>
    <w:rsid w:val="00865E31"/>
    <w:rsid w:val="00865E69"/>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CF4"/>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6E4"/>
    <w:rsid w:val="00880B00"/>
    <w:rsid w:val="00881436"/>
    <w:rsid w:val="0088154E"/>
    <w:rsid w:val="008815DB"/>
    <w:rsid w:val="008815DC"/>
    <w:rsid w:val="0088161B"/>
    <w:rsid w:val="00881776"/>
    <w:rsid w:val="008817BD"/>
    <w:rsid w:val="0088198E"/>
    <w:rsid w:val="00881BB1"/>
    <w:rsid w:val="0088204A"/>
    <w:rsid w:val="00882370"/>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BB"/>
    <w:rsid w:val="00886EAE"/>
    <w:rsid w:val="00887061"/>
    <w:rsid w:val="008877DA"/>
    <w:rsid w:val="008879A4"/>
    <w:rsid w:val="008879B7"/>
    <w:rsid w:val="00887CFE"/>
    <w:rsid w:val="00887E39"/>
    <w:rsid w:val="00890303"/>
    <w:rsid w:val="008903FE"/>
    <w:rsid w:val="00890432"/>
    <w:rsid w:val="00890E17"/>
    <w:rsid w:val="00891177"/>
    <w:rsid w:val="0089140C"/>
    <w:rsid w:val="00891487"/>
    <w:rsid w:val="00891574"/>
    <w:rsid w:val="00891654"/>
    <w:rsid w:val="00891930"/>
    <w:rsid w:val="008919A1"/>
    <w:rsid w:val="00891B3D"/>
    <w:rsid w:val="00891C25"/>
    <w:rsid w:val="00891EEA"/>
    <w:rsid w:val="0089245C"/>
    <w:rsid w:val="00892535"/>
    <w:rsid w:val="0089299D"/>
    <w:rsid w:val="00892D43"/>
    <w:rsid w:val="008930EF"/>
    <w:rsid w:val="00893ADB"/>
    <w:rsid w:val="00893D7A"/>
    <w:rsid w:val="00893EB4"/>
    <w:rsid w:val="008941CC"/>
    <w:rsid w:val="0089463A"/>
    <w:rsid w:val="00894B2E"/>
    <w:rsid w:val="00894D65"/>
    <w:rsid w:val="00895419"/>
    <w:rsid w:val="008954FF"/>
    <w:rsid w:val="00895663"/>
    <w:rsid w:val="00895D21"/>
    <w:rsid w:val="00895ED9"/>
    <w:rsid w:val="0089636E"/>
    <w:rsid w:val="008964D2"/>
    <w:rsid w:val="008966DD"/>
    <w:rsid w:val="00896EA6"/>
    <w:rsid w:val="00897109"/>
    <w:rsid w:val="00897952"/>
    <w:rsid w:val="00897ED8"/>
    <w:rsid w:val="00897FA5"/>
    <w:rsid w:val="008A015B"/>
    <w:rsid w:val="008A02E3"/>
    <w:rsid w:val="008A02E9"/>
    <w:rsid w:val="008A06A0"/>
    <w:rsid w:val="008A0763"/>
    <w:rsid w:val="008A12FA"/>
    <w:rsid w:val="008A1335"/>
    <w:rsid w:val="008A19D9"/>
    <w:rsid w:val="008A1C49"/>
    <w:rsid w:val="008A2182"/>
    <w:rsid w:val="008A25AD"/>
    <w:rsid w:val="008A29B9"/>
    <w:rsid w:val="008A2E75"/>
    <w:rsid w:val="008A3393"/>
    <w:rsid w:val="008A3729"/>
    <w:rsid w:val="008A3734"/>
    <w:rsid w:val="008A3F16"/>
    <w:rsid w:val="008A3FD7"/>
    <w:rsid w:val="008A4364"/>
    <w:rsid w:val="008A472D"/>
    <w:rsid w:val="008A51FB"/>
    <w:rsid w:val="008A523C"/>
    <w:rsid w:val="008A5590"/>
    <w:rsid w:val="008A57F0"/>
    <w:rsid w:val="008A59AD"/>
    <w:rsid w:val="008A5C0A"/>
    <w:rsid w:val="008A60B9"/>
    <w:rsid w:val="008A6572"/>
    <w:rsid w:val="008A6623"/>
    <w:rsid w:val="008A6ACD"/>
    <w:rsid w:val="008A738E"/>
    <w:rsid w:val="008A77A2"/>
    <w:rsid w:val="008A7B93"/>
    <w:rsid w:val="008B0C46"/>
    <w:rsid w:val="008B0E36"/>
    <w:rsid w:val="008B124F"/>
    <w:rsid w:val="008B1C5A"/>
    <w:rsid w:val="008B1D09"/>
    <w:rsid w:val="008B2084"/>
    <w:rsid w:val="008B21EA"/>
    <w:rsid w:val="008B2E8D"/>
    <w:rsid w:val="008B3142"/>
    <w:rsid w:val="008B3145"/>
    <w:rsid w:val="008B3201"/>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008"/>
    <w:rsid w:val="008C0130"/>
    <w:rsid w:val="008C02C6"/>
    <w:rsid w:val="008C02D8"/>
    <w:rsid w:val="008C0D41"/>
    <w:rsid w:val="008C0E6F"/>
    <w:rsid w:val="008C1565"/>
    <w:rsid w:val="008C15C8"/>
    <w:rsid w:val="008C1FF4"/>
    <w:rsid w:val="008C20AE"/>
    <w:rsid w:val="008C213F"/>
    <w:rsid w:val="008C283A"/>
    <w:rsid w:val="008C288F"/>
    <w:rsid w:val="008C2E4F"/>
    <w:rsid w:val="008C2E83"/>
    <w:rsid w:val="008C2FFC"/>
    <w:rsid w:val="008C3ADA"/>
    <w:rsid w:val="008C4609"/>
    <w:rsid w:val="008C46E3"/>
    <w:rsid w:val="008C494D"/>
    <w:rsid w:val="008C4B4D"/>
    <w:rsid w:val="008C5323"/>
    <w:rsid w:val="008C5361"/>
    <w:rsid w:val="008C53FF"/>
    <w:rsid w:val="008C5A7E"/>
    <w:rsid w:val="008C6582"/>
    <w:rsid w:val="008C65AA"/>
    <w:rsid w:val="008C6746"/>
    <w:rsid w:val="008C6A18"/>
    <w:rsid w:val="008C6A90"/>
    <w:rsid w:val="008C6C69"/>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75"/>
    <w:rsid w:val="008E1BA0"/>
    <w:rsid w:val="008E1E8D"/>
    <w:rsid w:val="008E1F00"/>
    <w:rsid w:val="008E2162"/>
    <w:rsid w:val="008E23B6"/>
    <w:rsid w:val="008E2749"/>
    <w:rsid w:val="008E282C"/>
    <w:rsid w:val="008E2BD0"/>
    <w:rsid w:val="008E2E24"/>
    <w:rsid w:val="008E30FF"/>
    <w:rsid w:val="008E32A8"/>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142"/>
    <w:rsid w:val="008E660E"/>
    <w:rsid w:val="008E6842"/>
    <w:rsid w:val="008E6DA5"/>
    <w:rsid w:val="008E6EBD"/>
    <w:rsid w:val="008E705C"/>
    <w:rsid w:val="008E7358"/>
    <w:rsid w:val="008E7575"/>
    <w:rsid w:val="008E79B7"/>
    <w:rsid w:val="008E7AD1"/>
    <w:rsid w:val="008E7ECF"/>
    <w:rsid w:val="008F03A9"/>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95C"/>
    <w:rsid w:val="009019BB"/>
    <w:rsid w:val="00901AE5"/>
    <w:rsid w:val="00902295"/>
    <w:rsid w:val="009024C3"/>
    <w:rsid w:val="00902809"/>
    <w:rsid w:val="00902889"/>
    <w:rsid w:val="00902B01"/>
    <w:rsid w:val="00902D5B"/>
    <w:rsid w:val="00902F7A"/>
    <w:rsid w:val="00902FEC"/>
    <w:rsid w:val="00903146"/>
    <w:rsid w:val="009034C0"/>
    <w:rsid w:val="00903652"/>
    <w:rsid w:val="009036B4"/>
    <w:rsid w:val="00903B4B"/>
    <w:rsid w:val="00903DF2"/>
    <w:rsid w:val="00904638"/>
    <w:rsid w:val="00904A49"/>
    <w:rsid w:val="00904F9C"/>
    <w:rsid w:val="00905354"/>
    <w:rsid w:val="00905357"/>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A62"/>
    <w:rsid w:val="00907AA0"/>
    <w:rsid w:val="00907BA9"/>
    <w:rsid w:val="00907BE9"/>
    <w:rsid w:val="00907CC0"/>
    <w:rsid w:val="00907DC0"/>
    <w:rsid w:val="00907E56"/>
    <w:rsid w:val="00907EF6"/>
    <w:rsid w:val="00910AD5"/>
    <w:rsid w:val="00910B16"/>
    <w:rsid w:val="00910FB1"/>
    <w:rsid w:val="0091111C"/>
    <w:rsid w:val="00911211"/>
    <w:rsid w:val="009116F0"/>
    <w:rsid w:val="009118BC"/>
    <w:rsid w:val="00911B45"/>
    <w:rsid w:val="00911F1D"/>
    <w:rsid w:val="00912058"/>
    <w:rsid w:val="00912430"/>
    <w:rsid w:val="0091267D"/>
    <w:rsid w:val="00912824"/>
    <w:rsid w:val="009128EB"/>
    <w:rsid w:val="0091328B"/>
    <w:rsid w:val="00913943"/>
    <w:rsid w:val="00913C60"/>
    <w:rsid w:val="00914A2A"/>
    <w:rsid w:val="00914D0C"/>
    <w:rsid w:val="00914D58"/>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CC4"/>
    <w:rsid w:val="00923061"/>
    <w:rsid w:val="009230F2"/>
    <w:rsid w:val="009231D7"/>
    <w:rsid w:val="0092340E"/>
    <w:rsid w:val="0092362D"/>
    <w:rsid w:val="00923A27"/>
    <w:rsid w:val="00923EBB"/>
    <w:rsid w:val="009240A9"/>
    <w:rsid w:val="00924278"/>
    <w:rsid w:val="00924316"/>
    <w:rsid w:val="00924613"/>
    <w:rsid w:val="00924740"/>
    <w:rsid w:val="00924B05"/>
    <w:rsid w:val="00924D6E"/>
    <w:rsid w:val="00925220"/>
    <w:rsid w:val="00925800"/>
    <w:rsid w:val="00925863"/>
    <w:rsid w:val="00925894"/>
    <w:rsid w:val="00925A57"/>
    <w:rsid w:val="00925BC4"/>
    <w:rsid w:val="00925E15"/>
    <w:rsid w:val="00926083"/>
    <w:rsid w:val="0092643F"/>
    <w:rsid w:val="009266FF"/>
    <w:rsid w:val="0092694B"/>
    <w:rsid w:val="009269D5"/>
    <w:rsid w:val="00926AB3"/>
    <w:rsid w:val="00926CA5"/>
    <w:rsid w:val="00926D60"/>
    <w:rsid w:val="00926DEE"/>
    <w:rsid w:val="009273FA"/>
    <w:rsid w:val="009275B9"/>
    <w:rsid w:val="009275EF"/>
    <w:rsid w:val="0092777E"/>
    <w:rsid w:val="0092789F"/>
    <w:rsid w:val="00927957"/>
    <w:rsid w:val="00927A3B"/>
    <w:rsid w:val="00927E80"/>
    <w:rsid w:val="00930228"/>
    <w:rsid w:val="00930283"/>
    <w:rsid w:val="00930C93"/>
    <w:rsid w:val="00931449"/>
    <w:rsid w:val="00931885"/>
    <w:rsid w:val="009318FE"/>
    <w:rsid w:val="00931AFD"/>
    <w:rsid w:val="00931B8F"/>
    <w:rsid w:val="00931D9C"/>
    <w:rsid w:val="009320D7"/>
    <w:rsid w:val="00932143"/>
    <w:rsid w:val="00932292"/>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0"/>
    <w:rsid w:val="0093494E"/>
    <w:rsid w:val="009349FB"/>
    <w:rsid w:val="00934B51"/>
    <w:rsid w:val="00934DA5"/>
    <w:rsid w:val="00934FF4"/>
    <w:rsid w:val="0093503E"/>
    <w:rsid w:val="00935307"/>
    <w:rsid w:val="00935923"/>
    <w:rsid w:val="00935F35"/>
    <w:rsid w:val="009360D1"/>
    <w:rsid w:val="00936827"/>
    <w:rsid w:val="00936A7C"/>
    <w:rsid w:val="00937017"/>
    <w:rsid w:val="00937030"/>
    <w:rsid w:val="00937049"/>
    <w:rsid w:val="0093776D"/>
    <w:rsid w:val="009377E7"/>
    <w:rsid w:val="009379C4"/>
    <w:rsid w:val="00937B11"/>
    <w:rsid w:val="00937E11"/>
    <w:rsid w:val="0094003A"/>
    <w:rsid w:val="009408C8"/>
    <w:rsid w:val="00940A0A"/>
    <w:rsid w:val="00941391"/>
    <w:rsid w:val="00941608"/>
    <w:rsid w:val="00941660"/>
    <w:rsid w:val="00941696"/>
    <w:rsid w:val="00941724"/>
    <w:rsid w:val="00941E5A"/>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5DB"/>
    <w:rsid w:val="0095087C"/>
    <w:rsid w:val="00950C09"/>
    <w:rsid w:val="00950CCB"/>
    <w:rsid w:val="00950FC8"/>
    <w:rsid w:val="00951076"/>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F"/>
    <w:rsid w:val="009612C2"/>
    <w:rsid w:val="009616B7"/>
    <w:rsid w:val="00961B41"/>
    <w:rsid w:val="00962268"/>
    <w:rsid w:val="00962470"/>
    <w:rsid w:val="00962509"/>
    <w:rsid w:val="00962530"/>
    <w:rsid w:val="0096259E"/>
    <w:rsid w:val="009627C0"/>
    <w:rsid w:val="00962D33"/>
    <w:rsid w:val="00963470"/>
    <w:rsid w:val="009635BE"/>
    <w:rsid w:val="00963714"/>
    <w:rsid w:val="00963982"/>
    <w:rsid w:val="00963CE5"/>
    <w:rsid w:val="00963F66"/>
    <w:rsid w:val="0096440D"/>
    <w:rsid w:val="0096460B"/>
    <w:rsid w:val="00964767"/>
    <w:rsid w:val="00964A7E"/>
    <w:rsid w:val="00964C05"/>
    <w:rsid w:val="00964DFA"/>
    <w:rsid w:val="009660CC"/>
    <w:rsid w:val="00966117"/>
    <w:rsid w:val="0096619B"/>
    <w:rsid w:val="0096690E"/>
    <w:rsid w:val="00966A7E"/>
    <w:rsid w:val="00966DDA"/>
    <w:rsid w:val="0096732C"/>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883"/>
    <w:rsid w:val="0097389A"/>
    <w:rsid w:val="00973BD3"/>
    <w:rsid w:val="009741C3"/>
    <w:rsid w:val="009744CC"/>
    <w:rsid w:val="009745B1"/>
    <w:rsid w:val="009745B4"/>
    <w:rsid w:val="00974BA7"/>
    <w:rsid w:val="00974C33"/>
    <w:rsid w:val="009751BC"/>
    <w:rsid w:val="009756A5"/>
    <w:rsid w:val="00975DFE"/>
    <w:rsid w:val="00975FD3"/>
    <w:rsid w:val="0097605B"/>
    <w:rsid w:val="009766BB"/>
    <w:rsid w:val="009766DB"/>
    <w:rsid w:val="00976757"/>
    <w:rsid w:val="00976A1A"/>
    <w:rsid w:val="00976B19"/>
    <w:rsid w:val="00976ED7"/>
    <w:rsid w:val="009773F4"/>
    <w:rsid w:val="00977CE5"/>
    <w:rsid w:val="009804DE"/>
    <w:rsid w:val="00980B6C"/>
    <w:rsid w:val="0098109F"/>
    <w:rsid w:val="00981117"/>
    <w:rsid w:val="009815A0"/>
    <w:rsid w:val="00981698"/>
    <w:rsid w:val="00981AA0"/>
    <w:rsid w:val="00981C03"/>
    <w:rsid w:val="00981C66"/>
    <w:rsid w:val="00981FCA"/>
    <w:rsid w:val="009820EF"/>
    <w:rsid w:val="00982158"/>
    <w:rsid w:val="0098226E"/>
    <w:rsid w:val="0098333D"/>
    <w:rsid w:val="0098347A"/>
    <w:rsid w:val="0098357D"/>
    <w:rsid w:val="0098364C"/>
    <w:rsid w:val="00983768"/>
    <w:rsid w:val="00983AF8"/>
    <w:rsid w:val="00983E4D"/>
    <w:rsid w:val="00984142"/>
    <w:rsid w:val="00984759"/>
    <w:rsid w:val="00984A13"/>
    <w:rsid w:val="00984A87"/>
    <w:rsid w:val="00984B3F"/>
    <w:rsid w:val="00984FA9"/>
    <w:rsid w:val="0098557A"/>
    <w:rsid w:val="0098565C"/>
    <w:rsid w:val="00985DAB"/>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0F24"/>
    <w:rsid w:val="00991073"/>
    <w:rsid w:val="00991233"/>
    <w:rsid w:val="00992057"/>
    <w:rsid w:val="00992326"/>
    <w:rsid w:val="009926AE"/>
    <w:rsid w:val="00992839"/>
    <w:rsid w:val="009933F1"/>
    <w:rsid w:val="009935D2"/>
    <w:rsid w:val="009939A0"/>
    <w:rsid w:val="009939E6"/>
    <w:rsid w:val="00993ABF"/>
    <w:rsid w:val="00994152"/>
    <w:rsid w:val="009943F6"/>
    <w:rsid w:val="009943FA"/>
    <w:rsid w:val="00994455"/>
    <w:rsid w:val="0099467A"/>
    <w:rsid w:val="00994C70"/>
    <w:rsid w:val="009950B5"/>
    <w:rsid w:val="0099515A"/>
    <w:rsid w:val="009952B5"/>
    <w:rsid w:val="00995656"/>
    <w:rsid w:val="009956D8"/>
    <w:rsid w:val="0099589D"/>
    <w:rsid w:val="00995A2F"/>
    <w:rsid w:val="00995A57"/>
    <w:rsid w:val="009963EC"/>
    <w:rsid w:val="00996CBE"/>
    <w:rsid w:val="00996CCD"/>
    <w:rsid w:val="00996FED"/>
    <w:rsid w:val="009970A2"/>
    <w:rsid w:val="009A005B"/>
    <w:rsid w:val="009A0411"/>
    <w:rsid w:val="009A0462"/>
    <w:rsid w:val="009A0521"/>
    <w:rsid w:val="009A1265"/>
    <w:rsid w:val="009A1786"/>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0D"/>
    <w:rsid w:val="009A4A8B"/>
    <w:rsid w:val="009A4E28"/>
    <w:rsid w:val="009A4F7F"/>
    <w:rsid w:val="009A5069"/>
    <w:rsid w:val="009A509B"/>
    <w:rsid w:val="009A563C"/>
    <w:rsid w:val="009A56E1"/>
    <w:rsid w:val="009A57B9"/>
    <w:rsid w:val="009A5A66"/>
    <w:rsid w:val="009A5A89"/>
    <w:rsid w:val="009A5B1F"/>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F00"/>
    <w:rsid w:val="009B1023"/>
    <w:rsid w:val="009B1085"/>
    <w:rsid w:val="009B1672"/>
    <w:rsid w:val="009B1867"/>
    <w:rsid w:val="009B1980"/>
    <w:rsid w:val="009B241F"/>
    <w:rsid w:val="009B288D"/>
    <w:rsid w:val="009B29A5"/>
    <w:rsid w:val="009B2A37"/>
    <w:rsid w:val="009B2DB8"/>
    <w:rsid w:val="009B3250"/>
    <w:rsid w:val="009B3481"/>
    <w:rsid w:val="009B34A6"/>
    <w:rsid w:val="009B3A1E"/>
    <w:rsid w:val="009B3D68"/>
    <w:rsid w:val="009B4303"/>
    <w:rsid w:val="009B4C48"/>
    <w:rsid w:val="009B4EF2"/>
    <w:rsid w:val="009B51D0"/>
    <w:rsid w:val="009B59DB"/>
    <w:rsid w:val="009B5C34"/>
    <w:rsid w:val="009B6176"/>
    <w:rsid w:val="009B61D9"/>
    <w:rsid w:val="009B648A"/>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F27"/>
    <w:rsid w:val="009C5258"/>
    <w:rsid w:val="009C5266"/>
    <w:rsid w:val="009C5779"/>
    <w:rsid w:val="009C57CC"/>
    <w:rsid w:val="009C58F4"/>
    <w:rsid w:val="009C59B5"/>
    <w:rsid w:val="009C62E8"/>
    <w:rsid w:val="009C6784"/>
    <w:rsid w:val="009C6857"/>
    <w:rsid w:val="009C6960"/>
    <w:rsid w:val="009C6A19"/>
    <w:rsid w:val="009C6D2A"/>
    <w:rsid w:val="009C6E45"/>
    <w:rsid w:val="009C7528"/>
    <w:rsid w:val="009C7B4B"/>
    <w:rsid w:val="009C7BF1"/>
    <w:rsid w:val="009C7DF3"/>
    <w:rsid w:val="009C7E07"/>
    <w:rsid w:val="009D0198"/>
    <w:rsid w:val="009D021F"/>
    <w:rsid w:val="009D05CE"/>
    <w:rsid w:val="009D0772"/>
    <w:rsid w:val="009D15C4"/>
    <w:rsid w:val="009D20B6"/>
    <w:rsid w:val="009D2576"/>
    <w:rsid w:val="009D262A"/>
    <w:rsid w:val="009D27E0"/>
    <w:rsid w:val="009D28EC"/>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68F"/>
    <w:rsid w:val="009D4825"/>
    <w:rsid w:val="009D4B6B"/>
    <w:rsid w:val="009D4D48"/>
    <w:rsid w:val="009D5304"/>
    <w:rsid w:val="009D53D5"/>
    <w:rsid w:val="009D5479"/>
    <w:rsid w:val="009D606B"/>
    <w:rsid w:val="009D6182"/>
    <w:rsid w:val="009D62F9"/>
    <w:rsid w:val="009D697A"/>
    <w:rsid w:val="009D69C9"/>
    <w:rsid w:val="009D6C8C"/>
    <w:rsid w:val="009D6DE4"/>
    <w:rsid w:val="009D6FD0"/>
    <w:rsid w:val="009D72F5"/>
    <w:rsid w:val="009D7A54"/>
    <w:rsid w:val="009D7DA9"/>
    <w:rsid w:val="009E084D"/>
    <w:rsid w:val="009E0B2D"/>
    <w:rsid w:val="009E1084"/>
    <w:rsid w:val="009E1CD9"/>
    <w:rsid w:val="009E2600"/>
    <w:rsid w:val="009E26AA"/>
    <w:rsid w:val="009E2AFE"/>
    <w:rsid w:val="009E2C97"/>
    <w:rsid w:val="009E2E68"/>
    <w:rsid w:val="009E33A5"/>
    <w:rsid w:val="009E38F4"/>
    <w:rsid w:val="009E3999"/>
    <w:rsid w:val="009E39A2"/>
    <w:rsid w:val="009E414B"/>
    <w:rsid w:val="009E41E5"/>
    <w:rsid w:val="009E4823"/>
    <w:rsid w:val="009E494E"/>
    <w:rsid w:val="009E5055"/>
    <w:rsid w:val="009E5098"/>
    <w:rsid w:val="009E5375"/>
    <w:rsid w:val="009E55A6"/>
    <w:rsid w:val="009E5C98"/>
    <w:rsid w:val="009E5F3B"/>
    <w:rsid w:val="009E62E1"/>
    <w:rsid w:val="009E6A8A"/>
    <w:rsid w:val="009E6B46"/>
    <w:rsid w:val="009E6E7D"/>
    <w:rsid w:val="009E74D6"/>
    <w:rsid w:val="009E75C1"/>
    <w:rsid w:val="009E7760"/>
    <w:rsid w:val="009E7A71"/>
    <w:rsid w:val="009E7C28"/>
    <w:rsid w:val="009E7E14"/>
    <w:rsid w:val="009F0271"/>
    <w:rsid w:val="009F0894"/>
    <w:rsid w:val="009F0C6A"/>
    <w:rsid w:val="009F1080"/>
    <w:rsid w:val="009F1363"/>
    <w:rsid w:val="009F1391"/>
    <w:rsid w:val="009F154A"/>
    <w:rsid w:val="009F1565"/>
    <w:rsid w:val="009F1711"/>
    <w:rsid w:val="009F1B4B"/>
    <w:rsid w:val="009F1C96"/>
    <w:rsid w:val="009F237B"/>
    <w:rsid w:val="009F2D15"/>
    <w:rsid w:val="009F2F04"/>
    <w:rsid w:val="009F2F08"/>
    <w:rsid w:val="009F2F2A"/>
    <w:rsid w:val="009F2F83"/>
    <w:rsid w:val="009F339C"/>
    <w:rsid w:val="009F36E3"/>
    <w:rsid w:val="009F39C7"/>
    <w:rsid w:val="009F3AF3"/>
    <w:rsid w:val="009F3B51"/>
    <w:rsid w:val="009F3C03"/>
    <w:rsid w:val="009F3D2E"/>
    <w:rsid w:val="009F45EF"/>
    <w:rsid w:val="009F47F8"/>
    <w:rsid w:val="009F4B20"/>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D5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4391"/>
    <w:rsid w:val="00A0445F"/>
    <w:rsid w:val="00A046DC"/>
    <w:rsid w:val="00A04BF3"/>
    <w:rsid w:val="00A04C6E"/>
    <w:rsid w:val="00A05599"/>
    <w:rsid w:val="00A05653"/>
    <w:rsid w:val="00A05720"/>
    <w:rsid w:val="00A0580C"/>
    <w:rsid w:val="00A05BDB"/>
    <w:rsid w:val="00A05E0F"/>
    <w:rsid w:val="00A06446"/>
    <w:rsid w:val="00A06483"/>
    <w:rsid w:val="00A064EF"/>
    <w:rsid w:val="00A06D55"/>
    <w:rsid w:val="00A073D1"/>
    <w:rsid w:val="00A07B5C"/>
    <w:rsid w:val="00A07ED6"/>
    <w:rsid w:val="00A101FF"/>
    <w:rsid w:val="00A10332"/>
    <w:rsid w:val="00A103F7"/>
    <w:rsid w:val="00A10503"/>
    <w:rsid w:val="00A10758"/>
    <w:rsid w:val="00A10A79"/>
    <w:rsid w:val="00A10A8D"/>
    <w:rsid w:val="00A11A52"/>
    <w:rsid w:val="00A122EA"/>
    <w:rsid w:val="00A122F4"/>
    <w:rsid w:val="00A12490"/>
    <w:rsid w:val="00A125F7"/>
    <w:rsid w:val="00A12746"/>
    <w:rsid w:val="00A1286A"/>
    <w:rsid w:val="00A12A1E"/>
    <w:rsid w:val="00A1383B"/>
    <w:rsid w:val="00A13871"/>
    <w:rsid w:val="00A138DF"/>
    <w:rsid w:val="00A13BC5"/>
    <w:rsid w:val="00A144B7"/>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3BED"/>
    <w:rsid w:val="00A23C7D"/>
    <w:rsid w:val="00A24484"/>
    <w:rsid w:val="00A24B4F"/>
    <w:rsid w:val="00A25281"/>
    <w:rsid w:val="00A259FF"/>
    <w:rsid w:val="00A25B25"/>
    <w:rsid w:val="00A25EE9"/>
    <w:rsid w:val="00A26076"/>
    <w:rsid w:val="00A2615C"/>
    <w:rsid w:val="00A26424"/>
    <w:rsid w:val="00A2648D"/>
    <w:rsid w:val="00A26704"/>
    <w:rsid w:val="00A26F74"/>
    <w:rsid w:val="00A26FE3"/>
    <w:rsid w:val="00A2715E"/>
    <w:rsid w:val="00A273EF"/>
    <w:rsid w:val="00A27961"/>
    <w:rsid w:val="00A27EAA"/>
    <w:rsid w:val="00A303ED"/>
    <w:rsid w:val="00A306A6"/>
    <w:rsid w:val="00A30C0A"/>
    <w:rsid w:val="00A30C54"/>
    <w:rsid w:val="00A30EC0"/>
    <w:rsid w:val="00A31372"/>
    <w:rsid w:val="00A31376"/>
    <w:rsid w:val="00A31843"/>
    <w:rsid w:val="00A31F21"/>
    <w:rsid w:val="00A320A9"/>
    <w:rsid w:val="00A322C5"/>
    <w:rsid w:val="00A322E9"/>
    <w:rsid w:val="00A32676"/>
    <w:rsid w:val="00A327F0"/>
    <w:rsid w:val="00A328E8"/>
    <w:rsid w:val="00A32AE5"/>
    <w:rsid w:val="00A32E91"/>
    <w:rsid w:val="00A33025"/>
    <w:rsid w:val="00A33218"/>
    <w:rsid w:val="00A33775"/>
    <w:rsid w:val="00A3386E"/>
    <w:rsid w:val="00A33892"/>
    <w:rsid w:val="00A338ED"/>
    <w:rsid w:val="00A33918"/>
    <w:rsid w:val="00A340B0"/>
    <w:rsid w:val="00A34C95"/>
    <w:rsid w:val="00A34F6C"/>
    <w:rsid w:val="00A353F1"/>
    <w:rsid w:val="00A35576"/>
    <w:rsid w:val="00A355A1"/>
    <w:rsid w:val="00A355B8"/>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A9A"/>
    <w:rsid w:val="00A40C69"/>
    <w:rsid w:val="00A40E37"/>
    <w:rsid w:val="00A4161C"/>
    <w:rsid w:val="00A41900"/>
    <w:rsid w:val="00A419B7"/>
    <w:rsid w:val="00A419BA"/>
    <w:rsid w:val="00A41CD1"/>
    <w:rsid w:val="00A41CF1"/>
    <w:rsid w:val="00A41DD3"/>
    <w:rsid w:val="00A421CD"/>
    <w:rsid w:val="00A422E9"/>
    <w:rsid w:val="00A4275A"/>
    <w:rsid w:val="00A42BE4"/>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8DC"/>
    <w:rsid w:val="00A45086"/>
    <w:rsid w:val="00A459E9"/>
    <w:rsid w:val="00A45E85"/>
    <w:rsid w:val="00A46351"/>
    <w:rsid w:val="00A46453"/>
    <w:rsid w:val="00A46EA1"/>
    <w:rsid w:val="00A47140"/>
    <w:rsid w:val="00A471E6"/>
    <w:rsid w:val="00A4744B"/>
    <w:rsid w:val="00A4783F"/>
    <w:rsid w:val="00A5034D"/>
    <w:rsid w:val="00A50511"/>
    <w:rsid w:val="00A51770"/>
    <w:rsid w:val="00A51BC7"/>
    <w:rsid w:val="00A51BE6"/>
    <w:rsid w:val="00A51D74"/>
    <w:rsid w:val="00A51E67"/>
    <w:rsid w:val="00A527B1"/>
    <w:rsid w:val="00A52923"/>
    <w:rsid w:val="00A529CD"/>
    <w:rsid w:val="00A52C17"/>
    <w:rsid w:val="00A533D1"/>
    <w:rsid w:val="00A535EE"/>
    <w:rsid w:val="00A538A3"/>
    <w:rsid w:val="00A539D7"/>
    <w:rsid w:val="00A53A90"/>
    <w:rsid w:val="00A53B04"/>
    <w:rsid w:val="00A54213"/>
    <w:rsid w:val="00A54ADF"/>
    <w:rsid w:val="00A54B77"/>
    <w:rsid w:val="00A54BF9"/>
    <w:rsid w:val="00A54C0B"/>
    <w:rsid w:val="00A54E09"/>
    <w:rsid w:val="00A54FC2"/>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E17"/>
    <w:rsid w:val="00A6451C"/>
    <w:rsid w:val="00A646A7"/>
    <w:rsid w:val="00A64ECE"/>
    <w:rsid w:val="00A64F27"/>
    <w:rsid w:val="00A65001"/>
    <w:rsid w:val="00A65344"/>
    <w:rsid w:val="00A655B3"/>
    <w:rsid w:val="00A6564F"/>
    <w:rsid w:val="00A658A0"/>
    <w:rsid w:val="00A659A1"/>
    <w:rsid w:val="00A65C17"/>
    <w:rsid w:val="00A6619C"/>
    <w:rsid w:val="00A668D9"/>
    <w:rsid w:val="00A66AC3"/>
    <w:rsid w:val="00A66E02"/>
    <w:rsid w:val="00A66F9A"/>
    <w:rsid w:val="00A67244"/>
    <w:rsid w:val="00A674E4"/>
    <w:rsid w:val="00A675A7"/>
    <w:rsid w:val="00A67CED"/>
    <w:rsid w:val="00A67F13"/>
    <w:rsid w:val="00A7073C"/>
    <w:rsid w:val="00A70A80"/>
    <w:rsid w:val="00A70DE9"/>
    <w:rsid w:val="00A71627"/>
    <w:rsid w:val="00A71B0E"/>
    <w:rsid w:val="00A7262A"/>
    <w:rsid w:val="00A727F5"/>
    <w:rsid w:val="00A72A2A"/>
    <w:rsid w:val="00A72FE7"/>
    <w:rsid w:val="00A73035"/>
    <w:rsid w:val="00A73471"/>
    <w:rsid w:val="00A73C0E"/>
    <w:rsid w:val="00A73D16"/>
    <w:rsid w:val="00A73E94"/>
    <w:rsid w:val="00A73F86"/>
    <w:rsid w:val="00A747CB"/>
    <w:rsid w:val="00A74E6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AF5"/>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BF6"/>
    <w:rsid w:val="00A86C4F"/>
    <w:rsid w:val="00A86E8D"/>
    <w:rsid w:val="00A86EDF"/>
    <w:rsid w:val="00A8713D"/>
    <w:rsid w:val="00A871A1"/>
    <w:rsid w:val="00A87273"/>
    <w:rsid w:val="00A875D2"/>
    <w:rsid w:val="00A902A9"/>
    <w:rsid w:val="00A90327"/>
    <w:rsid w:val="00A9067D"/>
    <w:rsid w:val="00A90864"/>
    <w:rsid w:val="00A914AA"/>
    <w:rsid w:val="00A91AD4"/>
    <w:rsid w:val="00A91CAE"/>
    <w:rsid w:val="00A91E9F"/>
    <w:rsid w:val="00A92252"/>
    <w:rsid w:val="00A931D4"/>
    <w:rsid w:val="00A939EE"/>
    <w:rsid w:val="00A93AB8"/>
    <w:rsid w:val="00A93EF0"/>
    <w:rsid w:val="00A93F21"/>
    <w:rsid w:val="00A94420"/>
    <w:rsid w:val="00A9452C"/>
    <w:rsid w:val="00A946C9"/>
    <w:rsid w:val="00A94877"/>
    <w:rsid w:val="00A94EC2"/>
    <w:rsid w:val="00A9534F"/>
    <w:rsid w:val="00A9552F"/>
    <w:rsid w:val="00A95570"/>
    <w:rsid w:val="00A95AB2"/>
    <w:rsid w:val="00A95ACF"/>
    <w:rsid w:val="00A9616F"/>
    <w:rsid w:val="00A962BF"/>
    <w:rsid w:val="00A967CD"/>
    <w:rsid w:val="00A9695E"/>
    <w:rsid w:val="00A96998"/>
    <w:rsid w:val="00A96CD1"/>
    <w:rsid w:val="00A96EC6"/>
    <w:rsid w:val="00A96FD0"/>
    <w:rsid w:val="00A9721B"/>
    <w:rsid w:val="00A97255"/>
    <w:rsid w:val="00A9731A"/>
    <w:rsid w:val="00A97333"/>
    <w:rsid w:val="00A973A2"/>
    <w:rsid w:val="00A9765D"/>
    <w:rsid w:val="00A9766D"/>
    <w:rsid w:val="00A976FD"/>
    <w:rsid w:val="00A9773C"/>
    <w:rsid w:val="00A97777"/>
    <w:rsid w:val="00A97B0F"/>
    <w:rsid w:val="00A97DB8"/>
    <w:rsid w:val="00A97DF2"/>
    <w:rsid w:val="00A97EB7"/>
    <w:rsid w:val="00AA01E6"/>
    <w:rsid w:val="00AA0553"/>
    <w:rsid w:val="00AA08D2"/>
    <w:rsid w:val="00AA0A92"/>
    <w:rsid w:val="00AA0D2A"/>
    <w:rsid w:val="00AA1251"/>
    <w:rsid w:val="00AA125B"/>
    <w:rsid w:val="00AA17C9"/>
    <w:rsid w:val="00AA1B07"/>
    <w:rsid w:val="00AA1B14"/>
    <w:rsid w:val="00AA1E7A"/>
    <w:rsid w:val="00AA21B2"/>
    <w:rsid w:val="00AA2611"/>
    <w:rsid w:val="00AA27A1"/>
    <w:rsid w:val="00AA2B60"/>
    <w:rsid w:val="00AA2B76"/>
    <w:rsid w:val="00AA3275"/>
    <w:rsid w:val="00AA3327"/>
    <w:rsid w:val="00AA38A2"/>
    <w:rsid w:val="00AA4132"/>
    <w:rsid w:val="00AA4139"/>
    <w:rsid w:val="00AA41A2"/>
    <w:rsid w:val="00AA442D"/>
    <w:rsid w:val="00AA45C7"/>
    <w:rsid w:val="00AA4769"/>
    <w:rsid w:val="00AA4DEC"/>
    <w:rsid w:val="00AA4E3D"/>
    <w:rsid w:val="00AA50FC"/>
    <w:rsid w:val="00AA54B6"/>
    <w:rsid w:val="00AA551B"/>
    <w:rsid w:val="00AA5661"/>
    <w:rsid w:val="00AA57C3"/>
    <w:rsid w:val="00AA5800"/>
    <w:rsid w:val="00AA5C13"/>
    <w:rsid w:val="00AA6200"/>
    <w:rsid w:val="00AA6503"/>
    <w:rsid w:val="00AA6B34"/>
    <w:rsid w:val="00AA6CF0"/>
    <w:rsid w:val="00AA6DC7"/>
    <w:rsid w:val="00AA712F"/>
    <w:rsid w:val="00AA7314"/>
    <w:rsid w:val="00AA76D8"/>
    <w:rsid w:val="00AB0034"/>
    <w:rsid w:val="00AB06C3"/>
    <w:rsid w:val="00AB0B65"/>
    <w:rsid w:val="00AB1194"/>
    <w:rsid w:val="00AB1196"/>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931"/>
    <w:rsid w:val="00AB5C5E"/>
    <w:rsid w:val="00AB5F50"/>
    <w:rsid w:val="00AB5FC6"/>
    <w:rsid w:val="00AB65D6"/>
    <w:rsid w:val="00AB67ED"/>
    <w:rsid w:val="00AB6BE4"/>
    <w:rsid w:val="00AB6FB1"/>
    <w:rsid w:val="00AB70F7"/>
    <w:rsid w:val="00AB73EB"/>
    <w:rsid w:val="00AB7DC9"/>
    <w:rsid w:val="00AB7F19"/>
    <w:rsid w:val="00AC023F"/>
    <w:rsid w:val="00AC0302"/>
    <w:rsid w:val="00AC04D8"/>
    <w:rsid w:val="00AC08DC"/>
    <w:rsid w:val="00AC090C"/>
    <w:rsid w:val="00AC0F6F"/>
    <w:rsid w:val="00AC10F4"/>
    <w:rsid w:val="00AC159E"/>
    <w:rsid w:val="00AC15D6"/>
    <w:rsid w:val="00AC1777"/>
    <w:rsid w:val="00AC18CF"/>
    <w:rsid w:val="00AC1E29"/>
    <w:rsid w:val="00AC207D"/>
    <w:rsid w:val="00AC238C"/>
    <w:rsid w:val="00AC239E"/>
    <w:rsid w:val="00AC2C16"/>
    <w:rsid w:val="00AC2D34"/>
    <w:rsid w:val="00AC3526"/>
    <w:rsid w:val="00AC3E0B"/>
    <w:rsid w:val="00AC3FCD"/>
    <w:rsid w:val="00AC427A"/>
    <w:rsid w:val="00AC49F2"/>
    <w:rsid w:val="00AC4AA9"/>
    <w:rsid w:val="00AC4B2C"/>
    <w:rsid w:val="00AC512F"/>
    <w:rsid w:val="00AC51A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03E9"/>
    <w:rsid w:val="00AD1486"/>
    <w:rsid w:val="00AD1894"/>
    <w:rsid w:val="00AD191D"/>
    <w:rsid w:val="00AD19DB"/>
    <w:rsid w:val="00AD1C0B"/>
    <w:rsid w:val="00AD2143"/>
    <w:rsid w:val="00AD22E8"/>
    <w:rsid w:val="00AD25C5"/>
    <w:rsid w:val="00AD25FA"/>
    <w:rsid w:val="00AD27EA"/>
    <w:rsid w:val="00AD28B4"/>
    <w:rsid w:val="00AD29E1"/>
    <w:rsid w:val="00AD2D0D"/>
    <w:rsid w:val="00AD3362"/>
    <w:rsid w:val="00AD363C"/>
    <w:rsid w:val="00AD3834"/>
    <w:rsid w:val="00AD3B86"/>
    <w:rsid w:val="00AD3F78"/>
    <w:rsid w:val="00AD43C0"/>
    <w:rsid w:val="00AD462D"/>
    <w:rsid w:val="00AD4AEF"/>
    <w:rsid w:val="00AD4BDA"/>
    <w:rsid w:val="00AD4EDB"/>
    <w:rsid w:val="00AD501B"/>
    <w:rsid w:val="00AD514B"/>
    <w:rsid w:val="00AD54AF"/>
    <w:rsid w:val="00AD5510"/>
    <w:rsid w:val="00AD5633"/>
    <w:rsid w:val="00AD59EC"/>
    <w:rsid w:val="00AD5A23"/>
    <w:rsid w:val="00AD5D3A"/>
    <w:rsid w:val="00AD615A"/>
    <w:rsid w:val="00AD6336"/>
    <w:rsid w:val="00AD67DE"/>
    <w:rsid w:val="00AD6863"/>
    <w:rsid w:val="00AD6C3A"/>
    <w:rsid w:val="00AD6DFF"/>
    <w:rsid w:val="00AD7032"/>
    <w:rsid w:val="00AD7607"/>
    <w:rsid w:val="00AD7808"/>
    <w:rsid w:val="00AE0042"/>
    <w:rsid w:val="00AE07E8"/>
    <w:rsid w:val="00AE08F8"/>
    <w:rsid w:val="00AE0A5B"/>
    <w:rsid w:val="00AE0BE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2F6"/>
    <w:rsid w:val="00AE578B"/>
    <w:rsid w:val="00AE5811"/>
    <w:rsid w:val="00AE58EE"/>
    <w:rsid w:val="00AE5CF1"/>
    <w:rsid w:val="00AE5FCC"/>
    <w:rsid w:val="00AE6B1F"/>
    <w:rsid w:val="00AE6B9F"/>
    <w:rsid w:val="00AE6C77"/>
    <w:rsid w:val="00AE70E1"/>
    <w:rsid w:val="00AE75CF"/>
    <w:rsid w:val="00AE784A"/>
    <w:rsid w:val="00AE7F58"/>
    <w:rsid w:val="00AF0061"/>
    <w:rsid w:val="00AF0500"/>
    <w:rsid w:val="00AF0548"/>
    <w:rsid w:val="00AF0B5D"/>
    <w:rsid w:val="00AF0C29"/>
    <w:rsid w:val="00AF0C87"/>
    <w:rsid w:val="00AF0D62"/>
    <w:rsid w:val="00AF0F58"/>
    <w:rsid w:val="00AF1114"/>
    <w:rsid w:val="00AF123F"/>
    <w:rsid w:val="00AF198B"/>
    <w:rsid w:val="00AF19F2"/>
    <w:rsid w:val="00AF1B81"/>
    <w:rsid w:val="00AF1DF6"/>
    <w:rsid w:val="00AF2627"/>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B2B"/>
    <w:rsid w:val="00AF604B"/>
    <w:rsid w:val="00AF61B5"/>
    <w:rsid w:val="00AF6383"/>
    <w:rsid w:val="00AF6664"/>
    <w:rsid w:val="00AF66B2"/>
    <w:rsid w:val="00AF7227"/>
    <w:rsid w:val="00AF72E0"/>
    <w:rsid w:val="00AF764A"/>
    <w:rsid w:val="00AF7670"/>
    <w:rsid w:val="00AF79FA"/>
    <w:rsid w:val="00B00630"/>
    <w:rsid w:val="00B0068E"/>
    <w:rsid w:val="00B00B21"/>
    <w:rsid w:val="00B00F10"/>
    <w:rsid w:val="00B01472"/>
    <w:rsid w:val="00B01723"/>
    <w:rsid w:val="00B018BE"/>
    <w:rsid w:val="00B01B7D"/>
    <w:rsid w:val="00B01F7B"/>
    <w:rsid w:val="00B01F92"/>
    <w:rsid w:val="00B02093"/>
    <w:rsid w:val="00B021EE"/>
    <w:rsid w:val="00B022FC"/>
    <w:rsid w:val="00B02C2D"/>
    <w:rsid w:val="00B02DF9"/>
    <w:rsid w:val="00B0319D"/>
    <w:rsid w:val="00B03454"/>
    <w:rsid w:val="00B03615"/>
    <w:rsid w:val="00B03683"/>
    <w:rsid w:val="00B03695"/>
    <w:rsid w:val="00B037B0"/>
    <w:rsid w:val="00B03B5A"/>
    <w:rsid w:val="00B03F69"/>
    <w:rsid w:val="00B03F6A"/>
    <w:rsid w:val="00B04368"/>
    <w:rsid w:val="00B048E0"/>
    <w:rsid w:val="00B04953"/>
    <w:rsid w:val="00B04B81"/>
    <w:rsid w:val="00B05B07"/>
    <w:rsid w:val="00B05B65"/>
    <w:rsid w:val="00B05C2F"/>
    <w:rsid w:val="00B05E41"/>
    <w:rsid w:val="00B0603C"/>
    <w:rsid w:val="00B06312"/>
    <w:rsid w:val="00B072CD"/>
    <w:rsid w:val="00B07537"/>
    <w:rsid w:val="00B079ED"/>
    <w:rsid w:val="00B07E52"/>
    <w:rsid w:val="00B10893"/>
    <w:rsid w:val="00B10919"/>
    <w:rsid w:val="00B109BF"/>
    <w:rsid w:val="00B10AEB"/>
    <w:rsid w:val="00B10E20"/>
    <w:rsid w:val="00B11032"/>
    <w:rsid w:val="00B11177"/>
    <w:rsid w:val="00B1130F"/>
    <w:rsid w:val="00B11329"/>
    <w:rsid w:val="00B113DD"/>
    <w:rsid w:val="00B11796"/>
    <w:rsid w:val="00B11A30"/>
    <w:rsid w:val="00B12230"/>
    <w:rsid w:val="00B12342"/>
    <w:rsid w:val="00B12578"/>
    <w:rsid w:val="00B138BC"/>
    <w:rsid w:val="00B13C01"/>
    <w:rsid w:val="00B13D6F"/>
    <w:rsid w:val="00B1402C"/>
    <w:rsid w:val="00B1427D"/>
    <w:rsid w:val="00B144E6"/>
    <w:rsid w:val="00B14BE3"/>
    <w:rsid w:val="00B14D22"/>
    <w:rsid w:val="00B14EDF"/>
    <w:rsid w:val="00B14F33"/>
    <w:rsid w:val="00B151EF"/>
    <w:rsid w:val="00B1521D"/>
    <w:rsid w:val="00B152B1"/>
    <w:rsid w:val="00B156F4"/>
    <w:rsid w:val="00B157D2"/>
    <w:rsid w:val="00B15B0E"/>
    <w:rsid w:val="00B15D31"/>
    <w:rsid w:val="00B15E6F"/>
    <w:rsid w:val="00B15ECA"/>
    <w:rsid w:val="00B15F96"/>
    <w:rsid w:val="00B163BE"/>
    <w:rsid w:val="00B16718"/>
    <w:rsid w:val="00B16798"/>
    <w:rsid w:val="00B1757E"/>
    <w:rsid w:val="00B17C0D"/>
    <w:rsid w:val="00B20263"/>
    <w:rsid w:val="00B20B76"/>
    <w:rsid w:val="00B2102A"/>
    <w:rsid w:val="00B2112B"/>
    <w:rsid w:val="00B21276"/>
    <w:rsid w:val="00B2170A"/>
    <w:rsid w:val="00B217F6"/>
    <w:rsid w:val="00B21C41"/>
    <w:rsid w:val="00B22304"/>
    <w:rsid w:val="00B2241C"/>
    <w:rsid w:val="00B2247C"/>
    <w:rsid w:val="00B2288D"/>
    <w:rsid w:val="00B228BC"/>
    <w:rsid w:val="00B229FF"/>
    <w:rsid w:val="00B22BB4"/>
    <w:rsid w:val="00B22F5A"/>
    <w:rsid w:val="00B23230"/>
    <w:rsid w:val="00B2363E"/>
    <w:rsid w:val="00B237BA"/>
    <w:rsid w:val="00B23909"/>
    <w:rsid w:val="00B241BB"/>
    <w:rsid w:val="00B245C8"/>
    <w:rsid w:val="00B24DD0"/>
    <w:rsid w:val="00B24E7A"/>
    <w:rsid w:val="00B2553B"/>
    <w:rsid w:val="00B25AB0"/>
    <w:rsid w:val="00B25EE7"/>
    <w:rsid w:val="00B26568"/>
    <w:rsid w:val="00B26606"/>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80"/>
    <w:rsid w:val="00B447C5"/>
    <w:rsid w:val="00B44860"/>
    <w:rsid w:val="00B448DE"/>
    <w:rsid w:val="00B44B11"/>
    <w:rsid w:val="00B44FBA"/>
    <w:rsid w:val="00B4503E"/>
    <w:rsid w:val="00B450DB"/>
    <w:rsid w:val="00B45294"/>
    <w:rsid w:val="00B4570D"/>
    <w:rsid w:val="00B45737"/>
    <w:rsid w:val="00B45B0C"/>
    <w:rsid w:val="00B461AA"/>
    <w:rsid w:val="00B4646D"/>
    <w:rsid w:val="00B46A09"/>
    <w:rsid w:val="00B46AA2"/>
    <w:rsid w:val="00B46C3D"/>
    <w:rsid w:val="00B46CCE"/>
    <w:rsid w:val="00B46D64"/>
    <w:rsid w:val="00B46E84"/>
    <w:rsid w:val="00B4709C"/>
    <w:rsid w:val="00B472C1"/>
    <w:rsid w:val="00B47A74"/>
    <w:rsid w:val="00B50071"/>
    <w:rsid w:val="00B50434"/>
    <w:rsid w:val="00B504AA"/>
    <w:rsid w:val="00B509FC"/>
    <w:rsid w:val="00B50C2A"/>
    <w:rsid w:val="00B50F34"/>
    <w:rsid w:val="00B511B3"/>
    <w:rsid w:val="00B512BC"/>
    <w:rsid w:val="00B51796"/>
    <w:rsid w:val="00B518C7"/>
    <w:rsid w:val="00B51B91"/>
    <w:rsid w:val="00B51E6B"/>
    <w:rsid w:val="00B52312"/>
    <w:rsid w:val="00B52317"/>
    <w:rsid w:val="00B52605"/>
    <w:rsid w:val="00B5263D"/>
    <w:rsid w:val="00B5269A"/>
    <w:rsid w:val="00B52875"/>
    <w:rsid w:val="00B529E4"/>
    <w:rsid w:val="00B52BB0"/>
    <w:rsid w:val="00B52ED7"/>
    <w:rsid w:val="00B53267"/>
    <w:rsid w:val="00B537AA"/>
    <w:rsid w:val="00B537F7"/>
    <w:rsid w:val="00B53957"/>
    <w:rsid w:val="00B53B23"/>
    <w:rsid w:val="00B53D15"/>
    <w:rsid w:val="00B53EAC"/>
    <w:rsid w:val="00B540C8"/>
    <w:rsid w:val="00B542F4"/>
    <w:rsid w:val="00B5467F"/>
    <w:rsid w:val="00B55164"/>
    <w:rsid w:val="00B554E6"/>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8A8"/>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2A9"/>
    <w:rsid w:val="00B665D0"/>
    <w:rsid w:val="00B6672D"/>
    <w:rsid w:val="00B66CC3"/>
    <w:rsid w:val="00B66F53"/>
    <w:rsid w:val="00B67094"/>
    <w:rsid w:val="00B6727F"/>
    <w:rsid w:val="00B67295"/>
    <w:rsid w:val="00B675D8"/>
    <w:rsid w:val="00B6761C"/>
    <w:rsid w:val="00B6761D"/>
    <w:rsid w:val="00B677EB"/>
    <w:rsid w:val="00B67898"/>
    <w:rsid w:val="00B678DE"/>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3F9"/>
    <w:rsid w:val="00B71EF2"/>
    <w:rsid w:val="00B72026"/>
    <w:rsid w:val="00B72350"/>
    <w:rsid w:val="00B724FD"/>
    <w:rsid w:val="00B72838"/>
    <w:rsid w:val="00B72ED8"/>
    <w:rsid w:val="00B73027"/>
    <w:rsid w:val="00B730FF"/>
    <w:rsid w:val="00B734C0"/>
    <w:rsid w:val="00B73530"/>
    <w:rsid w:val="00B7378C"/>
    <w:rsid w:val="00B73BF4"/>
    <w:rsid w:val="00B73F1C"/>
    <w:rsid w:val="00B74249"/>
    <w:rsid w:val="00B74257"/>
    <w:rsid w:val="00B742D0"/>
    <w:rsid w:val="00B74C22"/>
    <w:rsid w:val="00B74E2C"/>
    <w:rsid w:val="00B7555A"/>
    <w:rsid w:val="00B758CC"/>
    <w:rsid w:val="00B7594B"/>
    <w:rsid w:val="00B75BA3"/>
    <w:rsid w:val="00B75ECE"/>
    <w:rsid w:val="00B75FB5"/>
    <w:rsid w:val="00B77543"/>
    <w:rsid w:val="00B775EA"/>
    <w:rsid w:val="00B77631"/>
    <w:rsid w:val="00B77B47"/>
    <w:rsid w:val="00B77B4D"/>
    <w:rsid w:val="00B77BF7"/>
    <w:rsid w:val="00B80055"/>
    <w:rsid w:val="00B800B1"/>
    <w:rsid w:val="00B80660"/>
    <w:rsid w:val="00B80856"/>
    <w:rsid w:val="00B80C11"/>
    <w:rsid w:val="00B80D67"/>
    <w:rsid w:val="00B80E2A"/>
    <w:rsid w:val="00B813F4"/>
    <w:rsid w:val="00B8163A"/>
    <w:rsid w:val="00B819EC"/>
    <w:rsid w:val="00B81AC2"/>
    <w:rsid w:val="00B81B31"/>
    <w:rsid w:val="00B81CA9"/>
    <w:rsid w:val="00B81D75"/>
    <w:rsid w:val="00B833E8"/>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72A0"/>
    <w:rsid w:val="00B974A0"/>
    <w:rsid w:val="00B97A80"/>
    <w:rsid w:val="00B97D06"/>
    <w:rsid w:val="00B97DDF"/>
    <w:rsid w:val="00B97DF8"/>
    <w:rsid w:val="00BA0307"/>
    <w:rsid w:val="00BA036B"/>
    <w:rsid w:val="00BA0C8C"/>
    <w:rsid w:val="00BA0E3A"/>
    <w:rsid w:val="00BA1360"/>
    <w:rsid w:val="00BA148C"/>
    <w:rsid w:val="00BA17F2"/>
    <w:rsid w:val="00BA1844"/>
    <w:rsid w:val="00BA219F"/>
    <w:rsid w:val="00BA263E"/>
    <w:rsid w:val="00BA2915"/>
    <w:rsid w:val="00BA2D88"/>
    <w:rsid w:val="00BA3887"/>
    <w:rsid w:val="00BA3A4C"/>
    <w:rsid w:val="00BA3BDD"/>
    <w:rsid w:val="00BA40D4"/>
    <w:rsid w:val="00BA43A0"/>
    <w:rsid w:val="00BA4890"/>
    <w:rsid w:val="00BA49A9"/>
    <w:rsid w:val="00BA49DE"/>
    <w:rsid w:val="00BA4ED9"/>
    <w:rsid w:val="00BA5399"/>
    <w:rsid w:val="00BA55B3"/>
    <w:rsid w:val="00BA5623"/>
    <w:rsid w:val="00BA5C08"/>
    <w:rsid w:val="00BA5DCD"/>
    <w:rsid w:val="00BA5E86"/>
    <w:rsid w:val="00BA612F"/>
    <w:rsid w:val="00BA630B"/>
    <w:rsid w:val="00BA63F1"/>
    <w:rsid w:val="00BA69A2"/>
    <w:rsid w:val="00BA710E"/>
    <w:rsid w:val="00BA74E8"/>
    <w:rsid w:val="00BA7791"/>
    <w:rsid w:val="00BA78A4"/>
    <w:rsid w:val="00BA78CC"/>
    <w:rsid w:val="00BA7C00"/>
    <w:rsid w:val="00BB0977"/>
    <w:rsid w:val="00BB09A6"/>
    <w:rsid w:val="00BB0D47"/>
    <w:rsid w:val="00BB12C7"/>
    <w:rsid w:val="00BB1535"/>
    <w:rsid w:val="00BB15A1"/>
    <w:rsid w:val="00BB15C1"/>
    <w:rsid w:val="00BB1709"/>
    <w:rsid w:val="00BB1F02"/>
    <w:rsid w:val="00BB21CF"/>
    <w:rsid w:val="00BB278D"/>
    <w:rsid w:val="00BB292B"/>
    <w:rsid w:val="00BB293D"/>
    <w:rsid w:val="00BB2AC6"/>
    <w:rsid w:val="00BB2FB3"/>
    <w:rsid w:val="00BB3028"/>
    <w:rsid w:val="00BB30D5"/>
    <w:rsid w:val="00BB32EB"/>
    <w:rsid w:val="00BB344D"/>
    <w:rsid w:val="00BB3930"/>
    <w:rsid w:val="00BB3A8D"/>
    <w:rsid w:val="00BB3B54"/>
    <w:rsid w:val="00BB429F"/>
    <w:rsid w:val="00BB45C9"/>
    <w:rsid w:val="00BB48C8"/>
    <w:rsid w:val="00BB492F"/>
    <w:rsid w:val="00BB4B9C"/>
    <w:rsid w:val="00BB52F1"/>
    <w:rsid w:val="00BB56DF"/>
    <w:rsid w:val="00BB57AC"/>
    <w:rsid w:val="00BB5BB1"/>
    <w:rsid w:val="00BB5C88"/>
    <w:rsid w:val="00BB5DE5"/>
    <w:rsid w:val="00BB6170"/>
    <w:rsid w:val="00BB641C"/>
    <w:rsid w:val="00BB68A1"/>
    <w:rsid w:val="00BB68C0"/>
    <w:rsid w:val="00BB690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4E7"/>
    <w:rsid w:val="00BC3806"/>
    <w:rsid w:val="00BC38C0"/>
    <w:rsid w:val="00BC3CAF"/>
    <w:rsid w:val="00BC3D04"/>
    <w:rsid w:val="00BC42DF"/>
    <w:rsid w:val="00BC42EB"/>
    <w:rsid w:val="00BC43BE"/>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3A"/>
    <w:rsid w:val="00BC60B7"/>
    <w:rsid w:val="00BC639F"/>
    <w:rsid w:val="00BC6423"/>
    <w:rsid w:val="00BC6796"/>
    <w:rsid w:val="00BC6A94"/>
    <w:rsid w:val="00BC6BA1"/>
    <w:rsid w:val="00BC6D6B"/>
    <w:rsid w:val="00BC6ECB"/>
    <w:rsid w:val="00BC73DC"/>
    <w:rsid w:val="00BC7442"/>
    <w:rsid w:val="00BC7547"/>
    <w:rsid w:val="00BC7558"/>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522"/>
    <w:rsid w:val="00BD365A"/>
    <w:rsid w:val="00BD394C"/>
    <w:rsid w:val="00BD3BD2"/>
    <w:rsid w:val="00BD4309"/>
    <w:rsid w:val="00BD43E6"/>
    <w:rsid w:val="00BD4EDC"/>
    <w:rsid w:val="00BD53EC"/>
    <w:rsid w:val="00BD5590"/>
    <w:rsid w:val="00BD5625"/>
    <w:rsid w:val="00BD56DA"/>
    <w:rsid w:val="00BD5C77"/>
    <w:rsid w:val="00BD6289"/>
    <w:rsid w:val="00BD6553"/>
    <w:rsid w:val="00BD65A5"/>
    <w:rsid w:val="00BD67E5"/>
    <w:rsid w:val="00BD6AAB"/>
    <w:rsid w:val="00BD7485"/>
    <w:rsid w:val="00BD77EF"/>
    <w:rsid w:val="00BD7C1A"/>
    <w:rsid w:val="00BD7E83"/>
    <w:rsid w:val="00BE0379"/>
    <w:rsid w:val="00BE0467"/>
    <w:rsid w:val="00BE04AB"/>
    <w:rsid w:val="00BE0566"/>
    <w:rsid w:val="00BE067B"/>
    <w:rsid w:val="00BE0833"/>
    <w:rsid w:val="00BE0A5D"/>
    <w:rsid w:val="00BE0D04"/>
    <w:rsid w:val="00BE0EC1"/>
    <w:rsid w:val="00BE10A6"/>
    <w:rsid w:val="00BE1138"/>
    <w:rsid w:val="00BE1140"/>
    <w:rsid w:val="00BE1574"/>
    <w:rsid w:val="00BE17E8"/>
    <w:rsid w:val="00BE184A"/>
    <w:rsid w:val="00BE1A0D"/>
    <w:rsid w:val="00BE1D41"/>
    <w:rsid w:val="00BE2051"/>
    <w:rsid w:val="00BE2063"/>
    <w:rsid w:val="00BE27D4"/>
    <w:rsid w:val="00BE2800"/>
    <w:rsid w:val="00BE2A75"/>
    <w:rsid w:val="00BE2D83"/>
    <w:rsid w:val="00BE2E68"/>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45D"/>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A5"/>
    <w:rsid w:val="00BE68F6"/>
    <w:rsid w:val="00BE697B"/>
    <w:rsid w:val="00BE7064"/>
    <w:rsid w:val="00BE71D9"/>
    <w:rsid w:val="00BE753B"/>
    <w:rsid w:val="00BE78E1"/>
    <w:rsid w:val="00BE7F45"/>
    <w:rsid w:val="00BF026B"/>
    <w:rsid w:val="00BF06ED"/>
    <w:rsid w:val="00BF0797"/>
    <w:rsid w:val="00BF0CAB"/>
    <w:rsid w:val="00BF0D36"/>
    <w:rsid w:val="00BF0E75"/>
    <w:rsid w:val="00BF0F3E"/>
    <w:rsid w:val="00BF101F"/>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9C7"/>
    <w:rsid w:val="00BF2AAB"/>
    <w:rsid w:val="00BF2C3D"/>
    <w:rsid w:val="00BF2FEF"/>
    <w:rsid w:val="00BF36F3"/>
    <w:rsid w:val="00BF3C43"/>
    <w:rsid w:val="00BF3D92"/>
    <w:rsid w:val="00BF418C"/>
    <w:rsid w:val="00BF4653"/>
    <w:rsid w:val="00BF46A3"/>
    <w:rsid w:val="00BF46FF"/>
    <w:rsid w:val="00BF4744"/>
    <w:rsid w:val="00BF4995"/>
    <w:rsid w:val="00BF51EB"/>
    <w:rsid w:val="00BF5365"/>
    <w:rsid w:val="00BF5A06"/>
    <w:rsid w:val="00BF5F0F"/>
    <w:rsid w:val="00BF62B5"/>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2174"/>
    <w:rsid w:val="00C02B1B"/>
    <w:rsid w:val="00C02D22"/>
    <w:rsid w:val="00C034CA"/>
    <w:rsid w:val="00C035EC"/>
    <w:rsid w:val="00C038AE"/>
    <w:rsid w:val="00C03B3F"/>
    <w:rsid w:val="00C03F21"/>
    <w:rsid w:val="00C04140"/>
    <w:rsid w:val="00C04272"/>
    <w:rsid w:val="00C04B4E"/>
    <w:rsid w:val="00C04FFC"/>
    <w:rsid w:val="00C0504F"/>
    <w:rsid w:val="00C053D5"/>
    <w:rsid w:val="00C056EA"/>
    <w:rsid w:val="00C05C4C"/>
    <w:rsid w:val="00C06208"/>
    <w:rsid w:val="00C06872"/>
    <w:rsid w:val="00C06C6E"/>
    <w:rsid w:val="00C071AC"/>
    <w:rsid w:val="00C071FB"/>
    <w:rsid w:val="00C0735E"/>
    <w:rsid w:val="00C07512"/>
    <w:rsid w:val="00C07583"/>
    <w:rsid w:val="00C07863"/>
    <w:rsid w:val="00C079F7"/>
    <w:rsid w:val="00C07B11"/>
    <w:rsid w:val="00C1087C"/>
    <w:rsid w:val="00C108E2"/>
    <w:rsid w:val="00C10DF9"/>
    <w:rsid w:val="00C11037"/>
    <w:rsid w:val="00C110DD"/>
    <w:rsid w:val="00C113D6"/>
    <w:rsid w:val="00C11906"/>
    <w:rsid w:val="00C11E69"/>
    <w:rsid w:val="00C12149"/>
    <w:rsid w:val="00C12449"/>
    <w:rsid w:val="00C12460"/>
    <w:rsid w:val="00C12516"/>
    <w:rsid w:val="00C12853"/>
    <w:rsid w:val="00C1290D"/>
    <w:rsid w:val="00C12986"/>
    <w:rsid w:val="00C12E98"/>
    <w:rsid w:val="00C137A3"/>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75C"/>
    <w:rsid w:val="00C17D50"/>
    <w:rsid w:val="00C20115"/>
    <w:rsid w:val="00C205CF"/>
    <w:rsid w:val="00C20737"/>
    <w:rsid w:val="00C20B8C"/>
    <w:rsid w:val="00C20BCF"/>
    <w:rsid w:val="00C2152A"/>
    <w:rsid w:val="00C215F4"/>
    <w:rsid w:val="00C21763"/>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A58"/>
    <w:rsid w:val="00C24B07"/>
    <w:rsid w:val="00C25631"/>
    <w:rsid w:val="00C25829"/>
    <w:rsid w:val="00C25869"/>
    <w:rsid w:val="00C258D4"/>
    <w:rsid w:val="00C258F5"/>
    <w:rsid w:val="00C25ADF"/>
    <w:rsid w:val="00C25E79"/>
    <w:rsid w:val="00C25EDE"/>
    <w:rsid w:val="00C25F74"/>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B26"/>
    <w:rsid w:val="00C32242"/>
    <w:rsid w:val="00C32536"/>
    <w:rsid w:val="00C32EBD"/>
    <w:rsid w:val="00C332E7"/>
    <w:rsid w:val="00C33519"/>
    <w:rsid w:val="00C3351E"/>
    <w:rsid w:val="00C337E8"/>
    <w:rsid w:val="00C33EE4"/>
    <w:rsid w:val="00C34135"/>
    <w:rsid w:val="00C341CD"/>
    <w:rsid w:val="00C34796"/>
    <w:rsid w:val="00C34B73"/>
    <w:rsid w:val="00C34FE8"/>
    <w:rsid w:val="00C35055"/>
    <w:rsid w:val="00C355FD"/>
    <w:rsid w:val="00C357E9"/>
    <w:rsid w:val="00C359DB"/>
    <w:rsid w:val="00C35AE2"/>
    <w:rsid w:val="00C35C69"/>
    <w:rsid w:val="00C35D0F"/>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1F9"/>
    <w:rsid w:val="00C442CE"/>
    <w:rsid w:val="00C442D8"/>
    <w:rsid w:val="00C4431F"/>
    <w:rsid w:val="00C44803"/>
    <w:rsid w:val="00C44A20"/>
    <w:rsid w:val="00C44C94"/>
    <w:rsid w:val="00C451CC"/>
    <w:rsid w:val="00C459D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64A"/>
    <w:rsid w:val="00C50908"/>
    <w:rsid w:val="00C509FC"/>
    <w:rsid w:val="00C511E2"/>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B58"/>
    <w:rsid w:val="00C53B88"/>
    <w:rsid w:val="00C54340"/>
    <w:rsid w:val="00C54810"/>
    <w:rsid w:val="00C54872"/>
    <w:rsid w:val="00C548D8"/>
    <w:rsid w:val="00C54AA3"/>
    <w:rsid w:val="00C54B24"/>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6A1"/>
    <w:rsid w:val="00C608CC"/>
    <w:rsid w:val="00C60980"/>
    <w:rsid w:val="00C60AF0"/>
    <w:rsid w:val="00C60C0A"/>
    <w:rsid w:val="00C61027"/>
    <w:rsid w:val="00C613EB"/>
    <w:rsid w:val="00C61683"/>
    <w:rsid w:val="00C61724"/>
    <w:rsid w:val="00C61C38"/>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6122"/>
    <w:rsid w:val="00C66715"/>
    <w:rsid w:val="00C66B99"/>
    <w:rsid w:val="00C67394"/>
    <w:rsid w:val="00C674CD"/>
    <w:rsid w:val="00C677CE"/>
    <w:rsid w:val="00C67907"/>
    <w:rsid w:val="00C67A3F"/>
    <w:rsid w:val="00C701E4"/>
    <w:rsid w:val="00C70280"/>
    <w:rsid w:val="00C7035F"/>
    <w:rsid w:val="00C70676"/>
    <w:rsid w:val="00C70834"/>
    <w:rsid w:val="00C7089E"/>
    <w:rsid w:val="00C7116E"/>
    <w:rsid w:val="00C716F2"/>
    <w:rsid w:val="00C717BE"/>
    <w:rsid w:val="00C7183F"/>
    <w:rsid w:val="00C7235B"/>
    <w:rsid w:val="00C72789"/>
    <w:rsid w:val="00C72B68"/>
    <w:rsid w:val="00C72DB9"/>
    <w:rsid w:val="00C733E7"/>
    <w:rsid w:val="00C736AB"/>
    <w:rsid w:val="00C7376D"/>
    <w:rsid w:val="00C73A78"/>
    <w:rsid w:val="00C73B4E"/>
    <w:rsid w:val="00C74032"/>
    <w:rsid w:val="00C74400"/>
    <w:rsid w:val="00C74A1A"/>
    <w:rsid w:val="00C7505D"/>
    <w:rsid w:val="00C75102"/>
    <w:rsid w:val="00C75330"/>
    <w:rsid w:val="00C75728"/>
    <w:rsid w:val="00C757B2"/>
    <w:rsid w:val="00C757FB"/>
    <w:rsid w:val="00C75F57"/>
    <w:rsid w:val="00C76558"/>
    <w:rsid w:val="00C76A5F"/>
    <w:rsid w:val="00C76C02"/>
    <w:rsid w:val="00C76D1F"/>
    <w:rsid w:val="00C76DB0"/>
    <w:rsid w:val="00C76E24"/>
    <w:rsid w:val="00C76E98"/>
    <w:rsid w:val="00C76F51"/>
    <w:rsid w:val="00C77067"/>
    <w:rsid w:val="00C77193"/>
    <w:rsid w:val="00C7739F"/>
    <w:rsid w:val="00C778E7"/>
    <w:rsid w:val="00C779EF"/>
    <w:rsid w:val="00C77AF1"/>
    <w:rsid w:val="00C80095"/>
    <w:rsid w:val="00C80096"/>
    <w:rsid w:val="00C8012F"/>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756"/>
    <w:rsid w:val="00C85A36"/>
    <w:rsid w:val="00C869C2"/>
    <w:rsid w:val="00C86C80"/>
    <w:rsid w:val="00C86FFC"/>
    <w:rsid w:val="00C87111"/>
    <w:rsid w:val="00C872C7"/>
    <w:rsid w:val="00C9088C"/>
    <w:rsid w:val="00C90E5A"/>
    <w:rsid w:val="00C911D7"/>
    <w:rsid w:val="00C915A8"/>
    <w:rsid w:val="00C91A7F"/>
    <w:rsid w:val="00C91AE5"/>
    <w:rsid w:val="00C91FD1"/>
    <w:rsid w:val="00C921C8"/>
    <w:rsid w:val="00C9250B"/>
    <w:rsid w:val="00C926BB"/>
    <w:rsid w:val="00C927B2"/>
    <w:rsid w:val="00C92CA6"/>
    <w:rsid w:val="00C93268"/>
    <w:rsid w:val="00C9329A"/>
    <w:rsid w:val="00C93332"/>
    <w:rsid w:val="00C93692"/>
    <w:rsid w:val="00C93768"/>
    <w:rsid w:val="00C93B03"/>
    <w:rsid w:val="00C93D8C"/>
    <w:rsid w:val="00C941C2"/>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383"/>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4873"/>
    <w:rsid w:val="00CA4916"/>
    <w:rsid w:val="00CA49E6"/>
    <w:rsid w:val="00CA5655"/>
    <w:rsid w:val="00CA56A2"/>
    <w:rsid w:val="00CA5961"/>
    <w:rsid w:val="00CA5E6B"/>
    <w:rsid w:val="00CA6A2D"/>
    <w:rsid w:val="00CA7210"/>
    <w:rsid w:val="00CA7AFD"/>
    <w:rsid w:val="00CA7BC8"/>
    <w:rsid w:val="00CA7C11"/>
    <w:rsid w:val="00CB01B0"/>
    <w:rsid w:val="00CB0267"/>
    <w:rsid w:val="00CB026E"/>
    <w:rsid w:val="00CB0302"/>
    <w:rsid w:val="00CB0516"/>
    <w:rsid w:val="00CB0654"/>
    <w:rsid w:val="00CB07BB"/>
    <w:rsid w:val="00CB0BD8"/>
    <w:rsid w:val="00CB0D03"/>
    <w:rsid w:val="00CB0DD6"/>
    <w:rsid w:val="00CB0FF0"/>
    <w:rsid w:val="00CB1284"/>
    <w:rsid w:val="00CB158B"/>
    <w:rsid w:val="00CB166E"/>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8EB"/>
    <w:rsid w:val="00CB6E38"/>
    <w:rsid w:val="00CB7140"/>
    <w:rsid w:val="00CB776F"/>
    <w:rsid w:val="00CB7CD0"/>
    <w:rsid w:val="00CC0204"/>
    <w:rsid w:val="00CC1095"/>
    <w:rsid w:val="00CC10FB"/>
    <w:rsid w:val="00CC12AC"/>
    <w:rsid w:val="00CC1D22"/>
    <w:rsid w:val="00CC1E81"/>
    <w:rsid w:val="00CC20D3"/>
    <w:rsid w:val="00CC20DC"/>
    <w:rsid w:val="00CC2417"/>
    <w:rsid w:val="00CC24DD"/>
    <w:rsid w:val="00CC2931"/>
    <w:rsid w:val="00CC2F5C"/>
    <w:rsid w:val="00CC4045"/>
    <w:rsid w:val="00CC40B8"/>
    <w:rsid w:val="00CC40D6"/>
    <w:rsid w:val="00CC418E"/>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3F5"/>
    <w:rsid w:val="00CD11CE"/>
    <w:rsid w:val="00CD12BF"/>
    <w:rsid w:val="00CD1AF3"/>
    <w:rsid w:val="00CD1B71"/>
    <w:rsid w:val="00CD1C66"/>
    <w:rsid w:val="00CD1CFF"/>
    <w:rsid w:val="00CD2144"/>
    <w:rsid w:val="00CD2589"/>
    <w:rsid w:val="00CD2A69"/>
    <w:rsid w:val="00CD3514"/>
    <w:rsid w:val="00CD40C7"/>
    <w:rsid w:val="00CD4664"/>
    <w:rsid w:val="00CD4C1D"/>
    <w:rsid w:val="00CD4C52"/>
    <w:rsid w:val="00CD4D51"/>
    <w:rsid w:val="00CD51BA"/>
    <w:rsid w:val="00CD551B"/>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1125"/>
    <w:rsid w:val="00CE1242"/>
    <w:rsid w:val="00CE128F"/>
    <w:rsid w:val="00CE163E"/>
    <w:rsid w:val="00CE1BA7"/>
    <w:rsid w:val="00CE1D78"/>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BC"/>
    <w:rsid w:val="00CE4DE8"/>
    <w:rsid w:val="00CE514B"/>
    <w:rsid w:val="00CE5269"/>
    <w:rsid w:val="00CE56DE"/>
    <w:rsid w:val="00CE58B7"/>
    <w:rsid w:val="00CE5BB7"/>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D08"/>
    <w:rsid w:val="00CE7EB6"/>
    <w:rsid w:val="00CF0026"/>
    <w:rsid w:val="00CF06A5"/>
    <w:rsid w:val="00CF07C0"/>
    <w:rsid w:val="00CF0AF6"/>
    <w:rsid w:val="00CF0BB7"/>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3E8"/>
    <w:rsid w:val="00CF45E6"/>
    <w:rsid w:val="00CF4933"/>
    <w:rsid w:val="00CF4A7A"/>
    <w:rsid w:val="00CF4B8E"/>
    <w:rsid w:val="00CF4D5F"/>
    <w:rsid w:val="00CF4E07"/>
    <w:rsid w:val="00CF4E1D"/>
    <w:rsid w:val="00CF5083"/>
    <w:rsid w:val="00CF598C"/>
    <w:rsid w:val="00CF5BA0"/>
    <w:rsid w:val="00CF634B"/>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AF"/>
    <w:rsid w:val="00D0733E"/>
    <w:rsid w:val="00D073C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DBD"/>
    <w:rsid w:val="00D133A9"/>
    <w:rsid w:val="00D13535"/>
    <w:rsid w:val="00D13809"/>
    <w:rsid w:val="00D13858"/>
    <w:rsid w:val="00D138F6"/>
    <w:rsid w:val="00D13A0B"/>
    <w:rsid w:val="00D13D58"/>
    <w:rsid w:val="00D14108"/>
    <w:rsid w:val="00D1421B"/>
    <w:rsid w:val="00D1427B"/>
    <w:rsid w:val="00D143E2"/>
    <w:rsid w:val="00D14662"/>
    <w:rsid w:val="00D148FD"/>
    <w:rsid w:val="00D14DD4"/>
    <w:rsid w:val="00D1537C"/>
    <w:rsid w:val="00D15457"/>
    <w:rsid w:val="00D156A7"/>
    <w:rsid w:val="00D15F56"/>
    <w:rsid w:val="00D163FF"/>
    <w:rsid w:val="00D168E3"/>
    <w:rsid w:val="00D16CD4"/>
    <w:rsid w:val="00D16F2D"/>
    <w:rsid w:val="00D17438"/>
    <w:rsid w:val="00D177AC"/>
    <w:rsid w:val="00D20226"/>
    <w:rsid w:val="00D20992"/>
    <w:rsid w:val="00D209B3"/>
    <w:rsid w:val="00D209FC"/>
    <w:rsid w:val="00D20C55"/>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F5F"/>
    <w:rsid w:val="00D250E6"/>
    <w:rsid w:val="00D25BDF"/>
    <w:rsid w:val="00D26162"/>
    <w:rsid w:val="00D2642C"/>
    <w:rsid w:val="00D2674D"/>
    <w:rsid w:val="00D27288"/>
    <w:rsid w:val="00D2751C"/>
    <w:rsid w:val="00D27697"/>
    <w:rsid w:val="00D2774E"/>
    <w:rsid w:val="00D277D7"/>
    <w:rsid w:val="00D27829"/>
    <w:rsid w:val="00D278C3"/>
    <w:rsid w:val="00D27AFA"/>
    <w:rsid w:val="00D27CD3"/>
    <w:rsid w:val="00D27E08"/>
    <w:rsid w:val="00D27EC9"/>
    <w:rsid w:val="00D30185"/>
    <w:rsid w:val="00D301B6"/>
    <w:rsid w:val="00D304CB"/>
    <w:rsid w:val="00D30F3C"/>
    <w:rsid w:val="00D3108D"/>
    <w:rsid w:val="00D31250"/>
    <w:rsid w:val="00D31326"/>
    <w:rsid w:val="00D319A1"/>
    <w:rsid w:val="00D31B6E"/>
    <w:rsid w:val="00D31C5B"/>
    <w:rsid w:val="00D31CF6"/>
    <w:rsid w:val="00D32592"/>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628"/>
    <w:rsid w:val="00D449C0"/>
    <w:rsid w:val="00D44BBF"/>
    <w:rsid w:val="00D44CB6"/>
    <w:rsid w:val="00D45084"/>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2D"/>
    <w:rsid w:val="00D47D55"/>
    <w:rsid w:val="00D47DCC"/>
    <w:rsid w:val="00D47ED3"/>
    <w:rsid w:val="00D509B9"/>
    <w:rsid w:val="00D509DD"/>
    <w:rsid w:val="00D50E79"/>
    <w:rsid w:val="00D50F31"/>
    <w:rsid w:val="00D5135C"/>
    <w:rsid w:val="00D5156B"/>
    <w:rsid w:val="00D51789"/>
    <w:rsid w:val="00D519F4"/>
    <w:rsid w:val="00D51B83"/>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97E"/>
    <w:rsid w:val="00D56BB4"/>
    <w:rsid w:val="00D573A3"/>
    <w:rsid w:val="00D57905"/>
    <w:rsid w:val="00D57B40"/>
    <w:rsid w:val="00D57C5B"/>
    <w:rsid w:val="00D57EAC"/>
    <w:rsid w:val="00D57F0D"/>
    <w:rsid w:val="00D604D3"/>
    <w:rsid w:val="00D6055E"/>
    <w:rsid w:val="00D60F64"/>
    <w:rsid w:val="00D610EA"/>
    <w:rsid w:val="00D614AC"/>
    <w:rsid w:val="00D61D35"/>
    <w:rsid w:val="00D61E35"/>
    <w:rsid w:val="00D61FEC"/>
    <w:rsid w:val="00D627E2"/>
    <w:rsid w:val="00D62DAA"/>
    <w:rsid w:val="00D62F40"/>
    <w:rsid w:val="00D6332C"/>
    <w:rsid w:val="00D63C3E"/>
    <w:rsid w:val="00D63ED5"/>
    <w:rsid w:val="00D63F99"/>
    <w:rsid w:val="00D6484A"/>
    <w:rsid w:val="00D6491F"/>
    <w:rsid w:val="00D64D00"/>
    <w:rsid w:val="00D65347"/>
    <w:rsid w:val="00D655D4"/>
    <w:rsid w:val="00D65C96"/>
    <w:rsid w:val="00D66521"/>
    <w:rsid w:val="00D666DB"/>
    <w:rsid w:val="00D66DE0"/>
    <w:rsid w:val="00D670C5"/>
    <w:rsid w:val="00D6769F"/>
    <w:rsid w:val="00D679FD"/>
    <w:rsid w:val="00D67DB1"/>
    <w:rsid w:val="00D67EEF"/>
    <w:rsid w:val="00D706FE"/>
    <w:rsid w:val="00D70952"/>
    <w:rsid w:val="00D70B11"/>
    <w:rsid w:val="00D70E14"/>
    <w:rsid w:val="00D70F22"/>
    <w:rsid w:val="00D713FD"/>
    <w:rsid w:val="00D7144D"/>
    <w:rsid w:val="00D71508"/>
    <w:rsid w:val="00D7176A"/>
    <w:rsid w:val="00D71A33"/>
    <w:rsid w:val="00D71AA4"/>
    <w:rsid w:val="00D721C3"/>
    <w:rsid w:val="00D72A67"/>
    <w:rsid w:val="00D72A6E"/>
    <w:rsid w:val="00D72B89"/>
    <w:rsid w:val="00D72E4A"/>
    <w:rsid w:val="00D72E55"/>
    <w:rsid w:val="00D7337A"/>
    <w:rsid w:val="00D733D4"/>
    <w:rsid w:val="00D734ED"/>
    <w:rsid w:val="00D73C37"/>
    <w:rsid w:val="00D74083"/>
    <w:rsid w:val="00D74187"/>
    <w:rsid w:val="00D74211"/>
    <w:rsid w:val="00D742D4"/>
    <w:rsid w:val="00D74613"/>
    <w:rsid w:val="00D74797"/>
    <w:rsid w:val="00D74BD7"/>
    <w:rsid w:val="00D74FAD"/>
    <w:rsid w:val="00D75147"/>
    <w:rsid w:val="00D7526B"/>
    <w:rsid w:val="00D75339"/>
    <w:rsid w:val="00D753CA"/>
    <w:rsid w:val="00D75E18"/>
    <w:rsid w:val="00D7601F"/>
    <w:rsid w:val="00D765D6"/>
    <w:rsid w:val="00D76BB1"/>
    <w:rsid w:val="00D76C3C"/>
    <w:rsid w:val="00D76D13"/>
    <w:rsid w:val="00D76D75"/>
    <w:rsid w:val="00D779A0"/>
    <w:rsid w:val="00D77CA2"/>
    <w:rsid w:val="00D77CDB"/>
    <w:rsid w:val="00D77E1F"/>
    <w:rsid w:val="00D77E77"/>
    <w:rsid w:val="00D8000C"/>
    <w:rsid w:val="00D802E8"/>
    <w:rsid w:val="00D80AAF"/>
    <w:rsid w:val="00D80D33"/>
    <w:rsid w:val="00D810ED"/>
    <w:rsid w:val="00D812A9"/>
    <w:rsid w:val="00D814F0"/>
    <w:rsid w:val="00D81519"/>
    <w:rsid w:val="00D8167E"/>
    <w:rsid w:val="00D81954"/>
    <w:rsid w:val="00D819CE"/>
    <w:rsid w:val="00D81D89"/>
    <w:rsid w:val="00D8204F"/>
    <w:rsid w:val="00D820CC"/>
    <w:rsid w:val="00D822BD"/>
    <w:rsid w:val="00D82C74"/>
    <w:rsid w:val="00D82D24"/>
    <w:rsid w:val="00D82D8A"/>
    <w:rsid w:val="00D82E9C"/>
    <w:rsid w:val="00D8324F"/>
    <w:rsid w:val="00D832AF"/>
    <w:rsid w:val="00D83623"/>
    <w:rsid w:val="00D838AC"/>
    <w:rsid w:val="00D8392F"/>
    <w:rsid w:val="00D83D24"/>
    <w:rsid w:val="00D840E0"/>
    <w:rsid w:val="00D840E2"/>
    <w:rsid w:val="00D84361"/>
    <w:rsid w:val="00D844F8"/>
    <w:rsid w:val="00D8450A"/>
    <w:rsid w:val="00D846A9"/>
    <w:rsid w:val="00D84883"/>
    <w:rsid w:val="00D84909"/>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899"/>
    <w:rsid w:val="00D87DBD"/>
    <w:rsid w:val="00D903B0"/>
    <w:rsid w:val="00D9043A"/>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AAE"/>
    <w:rsid w:val="00D95FCA"/>
    <w:rsid w:val="00D964A6"/>
    <w:rsid w:val="00D9652D"/>
    <w:rsid w:val="00D9680F"/>
    <w:rsid w:val="00D96C18"/>
    <w:rsid w:val="00D96CF8"/>
    <w:rsid w:val="00D96FB7"/>
    <w:rsid w:val="00D97EEC"/>
    <w:rsid w:val="00D97F9B"/>
    <w:rsid w:val="00DA08D9"/>
    <w:rsid w:val="00DA099E"/>
    <w:rsid w:val="00DA0B01"/>
    <w:rsid w:val="00DA0E7E"/>
    <w:rsid w:val="00DA132A"/>
    <w:rsid w:val="00DA1397"/>
    <w:rsid w:val="00DA14FA"/>
    <w:rsid w:val="00DA1979"/>
    <w:rsid w:val="00DA1C30"/>
    <w:rsid w:val="00DA1CC4"/>
    <w:rsid w:val="00DA1EA3"/>
    <w:rsid w:val="00DA21FB"/>
    <w:rsid w:val="00DA242F"/>
    <w:rsid w:val="00DA260F"/>
    <w:rsid w:val="00DA269B"/>
    <w:rsid w:val="00DA26DF"/>
    <w:rsid w:val="00DA2970"/>
    <w:rsid w:val="00DA2A6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E1A"/>
    <w:rsid w:val="00DA7FA4"/>
    <w:rsid w:val="00DB0068"/>
    <w:rsid w:val="00DB02F8"/>
    <w:rsid w:val="00DB0727"/>
    <w:rsid w:val="00DB12FF"/>
    <w:rsid w:val="00DB1373"/>
    <w:rsid w:val="00DB1386"/>
    <w:rsid w:val="00DB13B6"/>
    <w:rsid w:val="00DB1570"/>
    <w:rsid w:val="00DB186F"/>
    <w:rsid w:val="00DB2041"/>
    <w:rsid w:val="00DB36BE"/>
    <w:rsid w:val="00DB398E"/>
    <w:rsid w:val="00DB3A37"/>
    <w:rsid w:val="00DB3A61"/>
    <w:rsid w:val="00DB3BB4"/>
    <w:rsid w:val="00DB3C30"/>
    <w:rsid w:val="00DB3C40"/>
    <w:rsid w:val="00DB3D55"/>
    <w:rsid w:val="00DB424F"/>
    <w:rsid w:val="00DB43FC"/>
    <w:rsid w:val="00DB478F"/>
    <w:rsid w:val="00DB47A4"/>
    <w:rsid w:val="00DB4CD3"/>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E15"/>
    <w:rsid w:val="00DB71D6"/>
    <w:rsid w:val="00DB74D3"/>
    <w:rsid w:val="00DB77DB"/>
    <w:rsid w:val="00DB7960"/>
    <w:rsid w:val="00DB7AD5"/>
    <w:rsid w:val="00DB7D69"/>
    <w:rsid w:val="00DC009B"/>
    <w:rsid w:val="00DC02AB"/>
    <w:rsid w:val="00DC0307"/>
    <w:rsid w:val="00DC0436"/>
    <w:rsid w:val="00DC0550"/>
    <w:rsid w:val="00DC0B8B"/>
    <w:rsid w:val="00DC0F1F"/>
    <w:rsid w:val="00DC0F40"/>
    <w:rsid w:val="00DC123D"/>
    <w:rsid w:val="00DC1D17"/>
    <w:rsid w:val="00DC1F0F"/>
    <w:rsid w:val="00DC283C"/>
    <w:rsid w:val="00DC2E8D"/>
    <w:rsid w:val="00DC31FD"/>
    <w:rsid w:val="00DC372B"/>
    <w:rsid w:val="00DC3CBC"/>
    <w:rsid w:val="00DC416F"/>
    <w:rsid w:val="00DC42BA"/>
    <w:rsid w:val="00DC4555"/>
    <w:rsid w:val="00DC45EB"/>
    <w:rsid w:val="00DC4960"/>
    <w:rsid w:val="00DC4E2C"/>
    <w:rsid w:val="00DC5F48"/>
    <w:rsid w:val="00DC633E"/>
    <w:rsid w:val="00DC6474"/>
    <w:rsid w:val="00DC64C2"/>
    <w:rsid w:val="00DC6A50"/>
    <w:rsid w:val="00DC6C9C"/>
    <w:rsid w:val="00DC71D8"/>
    <w:rsid w:val="00DC71F7"/>
    <w:rsid w:val="00DC7204"/>
    <w:rsid w:val="00DC729E"/>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414"/>
    <w:rsid w:val="00DD49C7"/>
    <w:rsid w:val="00DD52EF"/>
    <w:rsid w:val="00DD544E"/>
    <w:rsid w:val="00DD5B2D"/>
    <w:rsid w:val="00DD5C79"/>
    <w:rsid w:val="00DD5EC0"/>
    <w:rsid w:val="00DD6114"/>
    <w:rsid w:val="00DD6224"/>
    <w:rsid w:val="00DD6D63"/>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492"/>
    <w:rsid w:val="00DE36F7"/>
    <w:rsid w:val="00DE38EE"/>
    <w:rsid w:val="00DE3F89"/>
    <w:rsid w:val="00DE4062"/>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148"/>
    <w:rsid w:val="00DE7265"/>
    <w:rsid w:val="00DE7B04"/>
    <w:rsid w:val="00DE7E36"/>
    <w:rsid w:val="00DE7F2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14"/>
    <w:rsid w:val="00DF3235"/>
    <w:rsid w:val="00DF3612"/>
    <w:rsid w:val="00DF3897"/>
    <w:rsid w:val="00DF3BA3"/>
    <w:rsid w:val="00DF3E4E"/>
    <w:rsid w:val="00DF3F30"/>
    <w:rsid w:val="00DF40BC"/>
    <w:rsid w:val="00DF411A"/>
    <w:rsid w:val="00DF4124"/>
    <w:rsid w:val="00DF4EF5"/>
    <w:rsid w:val="00DF53FC"/>
    <w:rsid w:val="00DF5580"/>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AF"/>
    <w:rsid w:val="00E0192D"/>
    <w:rsid w:val="00E01AA5"/>
    <w:rsid w:val="00E01B8D"/>
    <w:rsid w:val="00E02153"/>
    <w:rsid w:val="00E023A1"/>
    <w:rsid w:val="00E0270E"/>
    <w:rsid w:val="00E0288E"/>
    <w:rsid w:val="00E02DEE"/>
    <w:rsid w:val="00E02F8C"/>
    <w:rsid w:val="00E03042"/>
    <w:rsid w:val="00E032D0"/>
    <w:rsid w:val="00E034A7"/>
    <w:rsid w:val="00E039F1"/>
    <w:rsid w:val="00E03C00"/>
    <w:rsid w:val="00E03F0C"/>
    <w:rsid w:val="00E0416A"/>
    <w:rsid w:val="00E047D7"/>
    <w:rsid w:val="00E0493A"/>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C0C"/>
    <w:rsid w:val="00E15DC6"/>
    <w:rsid w:val="00E15F1B"/>
    <w:rsid w:val="00E16011"/>
    <w:rsid w:val="00E163DA"/>
    <w:rsid w:val="00E16A1E"/>
    <w:rsid w:val="00E16E7B"/>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C89"/>
    <w:rsid w:val="00E20E1E"/>
    <w:rsid w:val="00E20F62"/>
    <w:rsid w:val="00E211A5"/>
    <w:rsid w:val="00E2221F"/>
    <w:rsid w:val="00E225BF"/>
    <w:rsid w:val="00E22D35"/>
    <w:rsid w:val="00E22D6D"/>
    <w:rsid w:val="00E23483"/>
    <w:rsid w:val="00E235B8"/>
    <w:rsid w:val="00E2362E"/>
    <w:rsid w:val="00E2375B"/>
    <w:rsid w:val="00E23B2B"/>
    <w:rsid w:val="00E23CF3"/>
    <w:rsid w:val="00E2421E"/>
    <w:rsid w:val="00E2473B"/>
    <w:rsid w:val="00E24781"/>
    <w:rsid w:val="00E247B4"/>
    <w:rsid w:val="00E24AB7"/>
    <w:rsid w:val="00E24B07"/>
    <w:rsid w:val="00E24D17"/>
    <w:rsid w:val="00E258F7"/>
    <w:rsid w:val="00E25C5E"/>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329A"/>
    <w:rsid w:val="00E33726"/>
    <w:rsid w:val="00E33AE3"/>
    <w:rsid w:val="00E33DFE"/>
    <w:rsid w:val="00E33F2B"/>
    <w:rsid w:val="00E341AF"/>
    <w:rsid w:val="00E34235"/>
    <w:rsid w:val="00E34381"/>
    <w:rsid w:val="00E344A3"/>
    <w:rsid w:val="00E34741"/>
    <w:rsid w:val="00E34784"/>
    <w:rsid w:val="00E34877"/>
    <w:rsid w:val="00E34DA3"/>
    <w:rsid w:val="00E3506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2B8"/>
    <w:rsid w:val="00E40430"/>
    <w:rsid w:val="00E40950"/>
    <w:rsid w:val="00E40D2E"/>
    <w:rsid w:val="00E411CB"/>
    <w:rsid w:val="00E41792"/>
    <w:rsid w:val="00E41A61"/>
    <w:rsid w:val="00E41D92"/>
    <w:rsid w:val="00E42013"/>
    <w:rsid w:val="00E42C5A"/>
    <w:rsid w:val="00E432C4"/>
    <w:rsid w:val="00E43954"/>
    <w:rsid w:val="00E43A0A"/>
    <w:rsid w:val="00E43BD2"/>
    <w:rsid w:val="00E442B0"/>
    <w:rsid w:val="00E449FD"/>
    <w:rsid w:val="00E44B89"/>
    <w:rsid w:val="00E453D7"/>
    <w:rsid w:val="00E45632"/>
    <w:rsid w:val="00E4569F"/>
    <w:rsid w:val="00E461CD"/>
    <w:rsid w:val="00E46368"/>
    <w:rsid w:val="00E4689F"/>
    <w:rsid w:val="00E46C26"/>
    <w:rsid w:val="00E46D6A"/>
    <w:rsid w:val="00E46E8C"/>
    <w:rsid w:val="00E47056"/>
    <w:rsid w:val="00E470F9"/>
    <w:rsid w:val="00E472E9"/>
    <w:rsid w:val="00E47BA9"/>
    <w:rsid w:val="00E47C58"/>
    <w:rsid w:val="00E47DD9"/>
    <w:rsid w:val="00E47E0A"/>
    <w:rsid w:val="00E50285"/>
    <w:rsid w:val="00E5030E"/>
    <w:rsid w:val="00E50752"/>
    <w:rsid w:val="00E5095A"/>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A9B"/>
    <w:rsid w:val="00E53AD5"/>
    <w:rsid w:val="00E53B0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409"/>
    <w:rsid w:val="00E5762F"/>
    <w:rsid w:val="00E5784E"/>
    <w:rsid w:val="00E57A57"/>
    <w:rsid w:val="00E57C64"/>
    <w:rsid w:val="00E57C76"/>
    <w:rsid w:val="00E57E89"/>
    <w:rsid w:val="00E57E9D"/>
    <w:rsid w:val="00E57F99"/>
    <w:rsid w:val="00E60122"/>
    <w:rsid w:val="00E6051C"/>
    <w:rsid w:val="00E60647"/>
    <w:rsid w:val="00E606DB"/>
    <w:rsid w:val="00E607BF"/>
    <w:rsid w:val="00E608A0"/>
    <w:rsid w:val="00E60914"/>
    <w:rsid w:val="00E60A16"/>
    <w:rsid w:val="00E60B75"/>
    <w:rsid w:val="00E60C80"/>
    <w:rsid w:val="00E60E5D"/>
    <w:rsid w:val="00E60F6E"/>
    <w:rsid w:val="00E611BA"/>
    <w:rsid w:val="00E6125B"/>
    <w:rsid w:val="00E61A15"/>
    <w:rsid w:val="00E61B2C"/>
    <w:rsid w:val="00E61CD3"/>
    <w:rsid w:val="00E620B2"/>
    <w:rsid w:val="00E6216E"/>
    <w:rsid w:val="00E62296"/>
    <w:rsid w:val="00E62400"/>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6BD"/>
    <w:rsid w:val="00E659A5"/>
    <w:rsid w:val="00E66031"/>
    <w:rsid w:val="00E6672A"/>
    <w:rsid w:val="00E668BE"/>
    <w:rsid w:val="00E66C61"/>
    <w:rsid w:val="00E66D5F"/>
    <w:rsid w:val="00E66DB5"/>
    <w:rsid w:val="00E66E62"/>
    <w:rsid w:val="00E67A5A"/>
    <w:rsid w:val="00E702B6"/>
    <w:rsid w:val="00E7038F"/>
    <w:rsid w:val="00E70632"/>
    <w:rsid w:val="00E70AAE"/>
    <w:rsid w:val="00E70CD9"/>
    <w:rsid w:val="00E70CFB"/>
    <w:rsid w:val="00E70FDE"/>
    <w:rsid w:val="00E713BC"/>
    <w:rsid w:val="00E713C7"/>
    <w:rsid w:val="00E71B6D"/>
    <w:rsid w:val="00E71E94"/>
    <w:rsid w:val="00E725B3"/>
    <w:rsid w:val="00E7267C"/>
    <w:rsid w:val="00E7283D"/>
    <w:rsid w:val="00E728F7"/>
    <w:rsid w:val="00E72DF4"/>
    <w:rsid w:val="00E73CD1"/>
    <w:rsid w:val="00E73DB6"/>
    <w:rsid w:val="00E74012"/>
    <w:rsid w:val="00E74107"/>
    <w:rsid w:val="00E74608"/>
    <w:rsid w:val="00E74903"/>
    <w:rsid w:val="00E74988"/>
    <w:rsid w:val="00E74C15"/>
    <w:rsid w:val="00E75023"/>
    <w:rsid w:val="00E750A4"/>
    <w:rsid w:val="00E750A6"/>
    <w:rsid w:val="00E751E3"/>
    <w:rsid w:val="00E7573A"/>
    <w:rsid w:val="00E75B1D"/>
    <w:rsid w:val="00E75E92"/>
    <w:rsid w:val="00E761E6"/>
    <w:rsid w:val="00E76377"/>
    <w:rsid w:val="00E76643"/>
    <w:rsid w:val="00E76667"/>
    <w:rsid w:val="00E76870"/>
    <w:rsid w:val="00E76C15"/>
    <w:rsid w:val="00E76CE2"/>
    <w:rsid w:val="00E7735A"/>
    <w:rsid w:val="00E77427"/>
    <w:rsid w:val="00E7752B"/>
    <w:rsid w:val="00E7761E"/>
    <w:rsid w:val="00E7768F"/>
    <w:rsid w:val="00E77761"/>
    <w:rsid w:val="00E7778B"/>
    <w:rsid w:val="00E77956"/>
    <w:rsid w:val="00E7798E"/>
    <w:rsid w:val="00E77E1D"/>
    <w:rsid w:val="00E77F88"/>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1E4"/>
    <w:rsid w:val="00E85557"/>
    <w:rsid w:val="00E85689"/>
    <w:rsid w:val="00E86288"/>
    <w:rsid w:val="00E86783"/>
    <w:rsid w:val="00E867CF"/>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A5B"/>
    <w:rsid w:val="00E97321"/>
    <w:rsid w:val="00E97669"/>
    <w:rsid w:val="00E97AA6"/>
    <w:rsid w:val="00E97AFF"/>
    <w:rsid w:val="00E97FDF"/>
    <w:rsid w:val="00EA0095"/>
    <w:rsid w:val="00EA05D2"/>
    <w:rsid w:val="00EA06B1"/>
    <w:rsid w:val="00EA0A8F"/>
    <w:rsid w:val="00EA0ADA"/>
    <w:rsid w:val="00EA0B6D"/>
    <w:rsid w:val="00EA0C6F"/>
    <w:rsid w:val="00EA1607"/>
    <w:rsid w:val="00EA184F"/>
    <w:rsid w:val="00EA1A61"/>
    <w:rsid w:val="00EA1F92"/>
    <w:rsid w:val="00EA211F"/>
    <w:rsid w:val="00EA2133"/>
    <w:rsid w:val="00EA22A5"/>
    <w:rsid w:val="00EA22CF"/>
    <w:rsid w:val="00EA2705"/>
    <w:rsid w:val="00EA2976"/>
    <w:rsid w:val="00EA2BA1"/>
    <w:rsid w:val="00EA336D"/>
    <w:rsid w:val="00EA38EB"/>
    <w:rsid w:val="00EA3C0B"/>
    <w:rsid w:val="00EA49FD"/>
    <w:rsid w:val="00EA4AA0"/>
    <w:rsid w:val="00EA4B90"/>
    <w:rsid w:val="00EA4CE8"/>
    <w:rsid w:val="00EA4EED"/>
    <w:rsid w:val="00EA517A"/>
    <w:rsid w:val="00EA60A5"/>
    <w:rsid w:val="00EA625B"/>
    <w:rsid w:val="00EA6407"/>
    <w:rsid w:val="00EA6C05"/>
    <w:rsid w:val="00EA6C4F"/>
    <w:rsid w:val="00EA6FBB"/>
    <w:rsid w:val="00EA7987"/>
    <w:rsid w:val="00EA7AF6"/>
    <w:rsid w:val="00EA7EB8"/>
    <w:rsid w:val="00EB0179"/>
    <w:rsid w:val="00EB04B7"/>
    <w:rsid w:val="00EB0ACE"/>
    <w:rsid w:val="00EB0CCF"/>
    <w:rsid w:val="00EB0CFC"/>
    <w:rsid w:val="00EB0D35"/>
    <w:rsid w:val="00EB0F2C"/>
    <w:rsid w:val="00EB1074"/>
    <w:rsid w:val="00EB116F"/>
    <w:rsid w:val="00EB1CBF"/>
    <w:rsid w:val="00EB2066"/>
    <w:rsid w:val="00EB29AE"/>
    <w:rsid w:val="00EB2AFF"/>
    <w:rsid w:val="00EB2C0C"/>
    <w:rsid w:val="00EB2C3C"/>
    <w:rsid w:val="00EB2DD0"/>
    <w:rsid w:val="00EB3043"/>
    <w:rsid w:val="00EB3A16"/>
    <w:rsid w:val="00EB3A4C"/>
    <w:rsid w:val="00EB3E72"/>
    <w:rsid w:val="00EB3F7E"/>
    <w:rsid w:val="00EB41AE"/>
    <w:rsid w:val="00EB41CE"/>
    <w:rsid w:val="00EB4218"/>
    <w:rsid w:val="00EB47A5"/>
    <w:rsid w:val="00EB4DE4"/>
    <w:rsid w:val="00EB4E9C"/>
    <w:rsid w:val="00EB4F5B"/>
    <w:rsid w:val="00EB5321"/>
    <w:rsid w:val="00EB5600"/>
    <w:rsid w:val="00EB5A88"/>
    <w:rsid w:val="00EB5F77"/>
    <w:rsid w:val="00EB6255"/>
    <w:rsid w:val="00EB6999"/>
    <w:rsid w:val="00EB6D08"/>
    <w:rsid w:val="00EB7DBE"/>
    <w:rsid w:val="00EC00AD"/>
    <w:rsid w:val="00EC0142"/>
    <w:rsid w:val="00EC0AC3"/>
    <w:rsid w:val="00EC0C26"/>
    <w:rsid w:val="00EC106C"/>
    <w:rsid w:val="00EC11F3"/>
    <w:rsid w:val="00EC1595"/>
    <w:rsid w:val="00EC1615"/>
    <w:rsid w:val="00EC1659"/>
    <w:rsid w:val="00EC20A8"/>
    <w:rsid w:val="00EC20C0"/>
    <w:rsid w:val="00EC2229"/>
    <w:rsid w:val="00EC2766"/>
    <w:rsid w:val="00EC28BC"/>
    <w:rsid w:val="00EC2A96"/>
    <w:rsid w:val="00EC2CB5"/>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A56"/>
    <w:rsid w:val="00EC5BEE"/>
    <w:rsid w:val="00EC60C2"/>
    <w:rsid w:val="00EC6226"/>
    <w:rsid w:val="00EC6512"/>
    <w:rsid w:val="00EC6F15"/>
    <w:rsid w:val="00EC78AC"/>
    <w:rsid w:val="00ED045F"/>
    <w:rsid w:val="00ED1586"/>
    <w:rsid w:val="00ED184E"/>
    <w:rsid w:val="00ED1BB8"/>
    <w:rsid w:val="00ED1CDA"/>
    <w:rsid w:val="00ED1FCA"/>
    <w:rsid w:val="00ED2530"/>
    <w:rsid w:val="00ED253F"/>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5FB1"/>
    <w:rsid w:val="00ED6307"/>
    <w:rsid w:val="00ED6524"/>
    <w:rsid w:val="00ED6C00"/>
    <w:rsid w:val="00ED6E97"/>
    <w:rsid w:val="00ED755C"/>
    <w:rsid w:val="00ED75E5"/>
    <w:rsid w:val="00ED76EA"/>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4F0D"/>
    <w:rsid w:val="00EE5BCD"/>
    <w:rsid w:val="00EE674F"/>
    <w:rsid w:val="00EE6B6E"/>
    <w:rsid w:val="00EE71E3"/>
    <w:rsid w:val="00EE7409"/>
    <w:rsid w:val="00EE7429"/>
    <w:rsid w:val="00EE747A"/>
    <w:rsid w:val="00EE75D4"/>
    <w:rsid w:val="00EE77D0"/>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3D1E"/>
    <w:rsid w:val="00EF3DD4"/>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E7"/>
    <w:rsid w:val="00F00F16"/>
    <w:rsid w:val="00F00F72"/>
    <w:rsid w:val="00F01390"/>
    <w:rsid w:val="00F02C0B"/>
    <w:rsid w:val="00F02DA3"/>
    <w:rsid w:val="00F0305E"/>
    <w:rsid w:val="00F032A1"/>
    <w:rsid w:val="00F03358"/>
    <w:rsid w:val="00F03ABA"/>
    <w:rsid w:val="00F0435A"/>
    <w:rsid w:val="00F0439D"/>
    <w:rsid w:val="00F04554"/>
    <w:rsid w:val="00F04B47"/>
    <w:rsid w:val="00F04C2C"/>
    <w:rsid w:val="00F05286"/>
    <w:rsid w:val="00F055B8"/>
    <w:rsid w:val="00F05653"/>
    <w:rsid w:val="00F05985"/>
    <w:rsid w:val="00F05E35"/>
    <w:rsid w:val="00F05F65"/>
    <w:rsid w:val="00F06AC7"/>
    <w:rsid w:val="00F077A3"/>
    <w:rsid w:val="00F07B38"/>
    <w:rsid w:val="00F07CCC"/>
    <w:rsid w:val="00F07DDD"/>
    <w:rsid w:val="00F07EFB"/>
    <w:rsid w:val="00F10828"/>
    <w:rsid w:val="00F10BBD"/>
    <w:rsid w:val="00F10CB6"/>
    <w:rsid w:val="00F10DD5"/>
    <w:rsid w:val="00F10E5D"/>
    <w:rsid w:val="00F11026"/>
    <w:rsid w:val="00F11212"/>
    <w:rsid w:val="00F11372"/>
    <w:rsid w:val="00F11A8C"/>
    <w:rsid w:val="00F11E93"/>
    <w:rsid w:val="00F123DC"/>
    <w:rsid w:val="00F12C72"/>
    <w:rsid w:val="00F12EDF"/>
    <w:rsid w:val="00F1308D"/>
    <w:rsid w:val="00F13289"/>
    <w:rsid w:val="00F13582"/>
    <w:rsid w:val="00F136DA"/>
    <w:rsid w:val="00F1382A"/>
    <w:rsid w:val="00F13837"/>
    <w:rsid w:val="00F13FEA"/>
    <w:rsid w:val="00F140B5"/>
    <w:rsid w:val="00F147A4"/>
    <w:rsid w:val="00F148AF"/>
    <w:rsid w:val="00F14EFB"/>
    <w:rsid w:val="00F1505A"/>
    <w:rsid w:val="00F151AC"/>
    <w:rsid w:val="00F15816"/>
    <w:rsid w:val="00F16041"/>
    <w:rsid w:val="00F16575"/>
    <w:rsid w:val="00F1669E"/>
    <w:rsid w:val="00F1670E"/>
    <w:rsid w:val="00F16D4C"/>
    <w:rsid w:val="00F16EF2"/>
    <w:rsid w:val="00F17621"/>
    <w:rsid w:val="00F17B30"/>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20D8"/>
    <w:rsid w:val="00F2296E"/>
    <w:rsid w:val="00F22D1D"/>
    <w:rsid w:val="00F22E7D"/>
    <w:rsid w:val="00F2323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F4"/>
    <w:rsid w:val="00F3387B"/>
    <w:rsid w:val="00F33D17"/>
    <w:rsid w:val="00F341BF"/>
    <w:rsid w:val="00F3420E"/>
    <w:rsid w:val="00F3426F"/>
    <w:rsid w:val="00F3483D"/>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A6A"/>
    <w:rsid w:val="00F4002C"/>
    <w:rsid w:val="00F40189"/>
    <w:rsid w:val="00F4065C"/>
    <w:rsid w:val="00F40780"/>
    <w:rsid w:val="00F409C8"/>
    <w:rsid w:val="00F40AE1"/>
    <w:rsid w:val="00F40B99"/>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82D"/>
    <w:rsid w:val="00F45FA6"/>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23FB"/>
    <w:rsid w:val="00F52B04"/>
    <w:rsid w:val="00F53198"/>
    <w:rsid w:val="00F532DC"/>
    <w:rsid w:val="00F53501"/>
    <w:rsid w:val="00F538E1"/>
    <w:rsid w:val="00F53B57"/>
    <w:rsid w:val="00F53E6B"/>
    <w:rsid w:val="00F53F38"/>
    <w:rsid w:val="00F5400D"/>
    <w:rsid w:val="00F5419C"/>
    <w:rsid w:val="00F54249"/>
    <w:rsid w:val="00F5472D"/>
    <w:rsid w:val="00F54743"/>
    <w:rsid w:val="00F548F8"/>
    <w:rsid w:val="00F54A47"/>
    <w:rsid w:val="00F54B07"/>
    <w:rsid w:val="00F54DEE"/>
    <w:rsid w:val="00F5590C"/>
    <w:rsid w:val="00F559FE"/>
    <w:rsid w:val="00F55A79"/>
    <w:rsid w:val="00F55B86"/>
    <w:rsid w:val="00F55BEC"/>
    <w:rsid w:val="00F55C7A"/>
    <w:rsid w:val="00F55F2A"/>
    <w:rsid w:val="00F565DA"/>
    <w:rsid w:val="00F568A0"/>
    <w:rsid w:val="00F56950"/>
    <w:rsid w:val="00F56A58"/>
    <w:rsid w:val="00F56C3C"/>
    <w:rsid w:val="00F56E66"/>
    <w:rsid w:val="00F572F3"/>
    <w:rsid w:val="00F57524"/>
    <w:rsid w:val="00F57724"/>
    <w:rsid w:val="00F57884"/>
    <w:rsid w:val="00F579D5"/>
    <w:rsid w:val="00F57BEF"/>
    <w:rsid w:val="00F6028A"/>
    <w:rsid w:val="00F60493"/>
    <w:rsid w:val="00F60AC6"/>
    <w:rsid w:val="00F60B0D"/>
    <w:rsid w:val="00F60B5C"/>
    <w:rsid w:val="00F60C1D"/>
    <w:rsid w:val="00F60D2C"/>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025"/>
    <w:rsid w:val="00F66EC8"/>
    <w:rsid w:val="00F66F6D"/>
    <w:rsid w:val="00F670B6"/>
    <w:rsid w:val="00F671EF"/>
    <w:rsid w:val="00F673CA"/>
    <w:rsid w:val="00F675BC"/>
    <w:rsid w:val="00F67B4D"/>
    <w:rsid w:val="00F67DCD"/>
    <w:rsid w:val="00F67F01"/>
    <w:rsid w:val="00F705CB"/>
    <w:rsid w:val="00F713B4"/>
    <w:rsid w:val="00F71442"/>
    <w:rsid w:val="00F7158F"/>
    <w:rsid w:val="00F7165D"/>
    <w:rsid w:val="00F716C5"/>
    <w:rsid w:val="00F71C13"/>
    <w:rsid w:val="00F7251E"/>
    <w:rsid w:val="00F72D81"/>
    <w:rsid w:val="00F72E7B"/>
    <w:rsid w:val="00F72F94"/>
    <w:rsid w:val="00F72FE6"/>
    <w:rsid w:val="00F72FFA"/>
    <w:rsid w:val="00F73063"/>
    <w:rsid w:val="00F73244"/>
    <w:rsid w:val="00F73817"/>
    <w:rsid w:val="00F738BF"/>
    <w:rsid w:val="00F73B8B"/>
    <w:rsid w:val="00F73BFB"/>
    <w:rsid w:val="00F73D12"/>
    <w:rsid w:val="00F741E6"/>
    <w:rsid w:val="00F74449"/>
    <w:rsid w:val="00F74496"/>
    <w:rsid w:val="00F746CF"/>
    <w:rsid w:val="00F74872"/>
    <w:rsid w:val="00F748B9"/>
    <w:rsid w:val="00F74ACE"/>
    <w:rsid w:val="00F74E83"/>
    <w:rsid w:val="00F752F5"/>
    <w:rsid w:val="00F75479"/>
    <w:rsid w:val="00F754E5"/>
    <w:rsid w:val="00F75849"/>
    <w:rsid w:val="00F75D82"/>
    <w:rsid w:val="00F75EBB"/>
    <w:rsid w:val="00F75FE9"/>
    <w:rsid w:val="00F760E5"/>
    <w:rsid w:val="00F76215"/>
    <w:rsid w:val="00F76367"/>
    <w:rsid w:val="00F76797"/>
    <w:rsid w:val="00F76A44"/>
    <w:rsid w:val="00F76E22"/>
    <w:rsid w:val="00F77A41"/>
    <w:rsid w:val="00F77FEE"/>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B0"/>
    <w:rsid w:val="00F85F32"/>
    <w:rsid w:val="00F8648D"/>
    <w:rsid w:val="00F8661E"/>
    <w:rsid w:val="00F866FB"/>
    <w:rsid w:val="00F86BC4"/>
    <w:rsid w:val="00F86C0B"/>
    <w:rsid w:val="00F87297"/>
    <w:rsid w:val="00F87C26"/>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75F"/>
    <w:rsid w:val="00FA7C9D"/>
    <w:rsid w:val="00FA7D00"/>
    <w:rsid w:val="00FA7DC3"/>
    <w:rsid w:val="00FB052F"/>
    <w:rsid w:val="00FB0618"/>
    <w:rsid w:val="00FB0909"/>
    <w:rsid w:val="00FB0D67"/>
    <w:rsid w:val="00FB11B4"/>
    <w:rsid w:val="00FB1596"/>
    <w:rsid w:val="00FB15C4"/>
    <w:rsid w:val="00FB1621"/>
    <w:rsid w:val="00FB1630"/>
    <w:rsid w:val="00FB164C"/>
    <w:rsid w:val="00FB166A"/>
    <w:rsid w:val="00FB17FD"/>
    <w:rsid w:val="00FB1C39"/>
    <w:rsid w:val="00FB2725"/>
    <w:rsid w:val="00FB2779"/>
    <w:rsid w:val="00FB2C0D"/>
    <w:rsid w:val="00FB2DEF"/>
    <w:rsid w:val="00FB32B0"/>
    <w:rsid w:val="00FB34AB"/>
    <w:rsid w:val="00FB34D0"/>
    <w:rsid w:val="00FB4347"/>
    <w:rsid w:val="00FB44CD"/>
    <w:rsid w:val="00FB4DEF"/>
    <w:rsid w:val="00FB4FF4"/>
    <w:rsid w:val="00FB52F3"/>
    <w:rsid w:val="00FB55D8"/>
    <w:rsid w:val="00FB57E7"/>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1E2"/>
    <w:rsid w:val="00FC0435"/>
    <w:rsid w:val="00FC063C"/>
    <w:rsid w:val="00FC0ADC"/>
    <w:rsid w:val="00FC14EC"/>
    <w:rsid w:val="00FC156F"/>
    <w:rsid w:val="00FC1D1B"/>
    <w:rsid w:val="00FC1D8C"/>
    <w:rsid w:val="00FC1EC5"/>
    <w:rsid w:val="00FC2002"/>
    <w:rsid w:val="00FC2226"/>
    <w:rsid w:val="00FC251E"/>
    <w:rsid w:val="00FC2D0E"/>
    <w:rsid w:val="00FC2D86"/>
    <w:rsid w:val="00FC32D0"/>
    <w:rsid w:val="00FC34A8"/>
    <w:rsid w:val="00FC3722"/>
    <w:rsid w:val="00FC380A"/>
    <w:rsid w:val="00FC3F31"/>
    <w:rsid w:val="00FC46BE"/>
    <w:rsid w:val="00FC4933"/>
    <w:rsid w:val="00FC4A40"/>
    <w:rsid w:val="00FC4DD6"/>
    <w:rsid w:val="00FC4DDA"/>
    <w:rsid w:val="00FC50EC"/>
    <w:rsid w:val="00FC6107"/>
    <w:rsid w:val="00FC6354"/>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49C8"/>
    <w:rsid w:val="00FD503A"/>
    <w:rsid w:val="00FD5053"/>
    <w:rsid w:val="00FD5393"/>
    <w:rsid w:val="00FD54F3"/>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C5"/>
    <w:rsid w:val="00FE114D"/>
    <w:rsid w:val="00FE12D4"/>
    <w:rsid w:val="00FE14C6"/>
    <w:rsid w:val="00FE14D0"/>
    <w:rsid w:val="00FE17F5"/>
    <w:rsid w:val="00FE1C13"/>
    <w:rsid w:val="00FE2304"/>
    <w:rsid w:val="00FE253A"/>
    <w:rsid w:val="00FE2AFD"/>
    <w:rsid w:val="00FE2B6B"/>
    <w:rsid w:val="00FE2C4B"/>
    <w:rsid w:val="00FE32D7"/>
    <w:rsid w:val="00FE3381"/>
    <w:rsid w:val="00FE38BF"/>
    <w:rsid w:val="00FE3B85"/>
    <w:rsid w:val="00FE4168"/>
    <w:rsid w:val="00FE41C3"/>
    <w:rsid w:val="00FE4859"/>
    <w:rsid w:val="00FE4B2E"/>
    <w:rsid w:val="00FE4C76"/>
    <w:rsid w:val="00FE4CB1"/>
    <w:rsid w:val="00FE5092"/>
    <w:rsid w:val="00FE50BC"/>
    <w:rsid w:val="00FE5484"/>
    <w:rsid w:val="00FE6B50"/>
    <w:rsid w:val="00FE6D5F"/>
    <w:rsid w:val="00FE6FA9"/>
    <w:rsid w:val="00FE7172"/>
    <w:rsid w:val="00FE7320"/>
    <w:rsid w:val="00FE768F"/>
    <w:rsid w:val="00FE76AA"/>
    <w:rsid w:val="00FE79DE"/>
    <w:rsid w:val="00FE7B9F"/>
    <w:rsid w:val="00FE7BAF"/>
    <w:rsid w:val="00FF00EB"/>
    <w:rsid w:val="00FF0700"/>
    <w:rsid w:val="00FF0D9C"/>
    <w:rsid w:val="00FF1253"/>
    <w:rsid w:val="00FF13B1"/>
    <w:rsid w:val="00FF13D2"/>
    <w:rsid w:val="00FF1426"/>
    <w:rsid w:val="00FF184F"/>
    <w:rsid w:val="00FF18E9"/>
    <w:rsid w:val="00FF19A5"/>
    <w:rsid w:val="00FF1B36"/>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DB6"/>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285BA"/>
  <w15:chartTrackingRefBased/>
  <w15:docId w15:val="{43A47681-2D18-4B88-A4BE-B7FA26BD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1"/>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2"/>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2">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uiPriority w:val="99"/>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bullet1">
    <w:name w:val="bullet1"/>
    <w:basedOn w:val="a"/>
    <w:link w:val="bullet1Char"/>
    <w:qFormat/>
    <w:rsid w:val="001B325E"/>
    <w:pPr>
      <w:numPr>
        <w:numId w:val="8"/>
      </w:numPr>
    </w:pPr>
    <w:rPr>
      <w:rFonts w:ascii="Times" w:eastAsia="Batang" w:hAnsi="Times"/>
      <w:lang w:val="en-GB"/>
    </w:rPr>
  </w:style>
  <w:style w:type="paragraph" w:customStyle="1" w:styleId="bullet2">
    <w:name w:val="bullet2"/>
    <w:basedOn w:val="a"/>
    <w:link w:val="bullet2Char"/>
    <w:qFormat/>
    <w:rsid w:val="001B325E"/>
    <w:pPr>
      <w:numPr>
        <w:ilvl w:val="1"/>
        <w:numId w:val="8"/>
      </w:numPr>
    </w:pPr>
    <w:rPr>
      <w:rFonts w:ascii="Times" w:eastAsia="Batang" w:hAnsi="Times"/>
      <w:lang w:val="en-GB"/>
    </w:r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rPr>
      <w:rFonts w:ascii="Times" w:eastAsia="Batang" w:hAnsi="Times"/>
      <w:lang w:val="en-GB"/>
    </w:rPr>
  </w:style>
  <w:style w:type="paragraph" w:customStyle="1" w:styleId="bullet4">
    <w:name w:val="bullet4"/>
    <w:basedOn w:val="a"/>
    <w:qFormat/>
    <w:rsid w:val="001B325E"/>
    <w:pPr>
      <w:numPr>
        <w:ilvl w:val="3"/>
        <w:numId w:val="8"/>
      </w:numPr>
    </w:pPr>
    <w:rPr>
      <w:rFonts w:ascii="Times" w:eastAsia="Batang" w:hAnsi="Times"/>
      <w:lang w:val="en-GB"/>
    </w:r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lang w:val="en-GB"/>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rFonts w:ascii="Times" w:eastAsia="Batang" w:hAnsi="Times"/>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lang w:val="en-GB"/>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6"/>
      </w:numPr>
    </w:pPr>
  </w:style>
  <w:style w:type="numbering" w:customStyle="1" w:styleId="StyleBulletedSymbolsymbolLeft025Hanging0251">
    <w:name w:val="Style Bulleted Symbol (symbol) Left:  0.25&quot; Hanging:  0.25&quot;1"/>
    <w:basedOn w:val="a3"/>
    <w:rsid w:val="00E30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719475938">
          <w:marLeft w:val="1166"/>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26045373">
          <w:marLeft w:val="2520"/>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1565677992">
          <w:marLeft w:val="360"/>
          <w:marRight w:val="0"/>
          <w:marTop w:val="2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1678465232">
          <w:marLeft w:val="360"/>
          <w:marRight w:val="0"/>
          <w:marTop w:val="2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37820459">
          <w:marLeft w:val="1080"/>
          <w:marRight w:val="0"/>
          <w:marTop w:val="1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703404925">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 w:id="23870701">
          <w:marLeft w:val="360"/>
          <w:marRight w:val="0"/>
          <w:marTop w:val="2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422654083">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373191096">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1789814784">
          <w:marLeft w:val="1080"/>
          <w:marRight w:val="0"/>
          <w:marTop w:val="100"/>
          <w:marBottom w:val="0"/>
          <w:divBdr>
            <w:top w:val="none" w:sz="0" w:space="0" w:color="auto"/>
            <w:left w:val="none" w:sz="0" w:space="0" w:color="auto"/>
            <w:bottom w:val="none" w:sz="0" w:space="0" w:color="auto"/>
            <w:right w:val="none" w:sz="0" w:space="0" w:color="auto"/>
          </w:divBdr>
        </w:div>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525056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5BD39E-E736-4EF5-8260-56C213406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4967</Words>
  <Characters>28313</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张 世昌</cp:lastModifiedBy>
  <cp:revision>4</cp:revision>
  <cp:lastPrinted>2007-08-28T02:45:00Z</cp:lastPrinted>
  <dcterms:created xsi:type="dcterms:W3CDTF">2021-11-05T08:25:00Z</dcterms:created>
  <dcterms:modified xsi:type="dcterms:W3CDTF">2021-11-05T08:31:00Z</dcterms:modified>
</cp:coreProperties>
</file>