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23E6BD62" w14:textId="1F3B201F" w:rsidR="00830F4E" w:rsidRPr="009236EA" w:rsidRDefault="00F02883" w:rsidP="00E9523A">
      <w:pPr>
        <w:pStyle w:val="ae"/>
        <w:widowControl w:val="0"/>
        <w:tabs>
          <w:tab w:val="clear" w:pos="9072"/>
          <w:tab w:val="right" w:pos="8280"/>
          <w:tab w:val="right" w:pos="9781"/>
        </w:tabs>
        <w:snapToGrid w:val="0"/>
        <w:ind w:left="-2" w:right="-57"/>
        <w:rPr>
          <w:rFonts w:eastAsiaTheme="minorEastAsia" w:cs="Arial"/>
          <w:bCs/>
          <w:sz w:val="22"/>
          <w:lang w:eastAsia="zh-CN"/>
        </w:rPr>
      </w:pPr>
      <w:r>
        <w:rPr>
          <w:rFonts w:cs="Arial"/>
          <w:bCs/>
          <w:sz w:val="22"/>
        </w:rPr>
        <w:t>3GPP TSG RAN</w:t>
      </w:r>
      <w:r w:rsidR="00B35172">
        <w:rPr>
          <w:rFonts w:eastAsiaTheme="minorEastAsia" w:cs="Arial" w:hint="eastAsia"/>
          <w:bCs/>
          <w:sz w:val="22"/>
          <w:lang w:eastAsia="zh-CN"/>
        </w:rPr>
        <w:t xml:space="preserve"> WG1</w:t>
      </w:r>
      <w:r w:rsidR="00532A6D">
        <w:rPr>
          <w:rFonts w:eastAsiaTheme="minorEastAsia" w:cs="Arial" w:hint="eastAsia"/>
          <w:bCs/>
          <w:sz w:val="22"/>
          <w:lang w:eastAsia="zh-CN"/>
        </w:rPr>
        <w:t xml:space="preserve"> Meeting</w:t>
      </w:r>
      <w:r w:rsidR="005F4B8F">
        <w:rPr>
          <w:rFonts w:eastAsiaTheme="minorEastAsia" w:cs="Arial" w:hint="eastAsia"/>
          <w:bCs/>
          <w:sz w:val="22"/>
          <w:lang w:eastAsia="zh-CN"/>
        </w:rPr>
        <w:t xml:space="preserve"> </w:t>
      </w:r>
      <w:r w:rsidR="00591160">
        <w:rPr>
          <w:rFonts w:eastAsiaTheme="minorEastAsia" w:cs="Arial" w:hint="eastAsia"/>
          <w:bCs/>
          <w:sz w:val="22"/>
          <w:lang w:eastAsia="zh-CN"/>
        </w:rPr>
        <w:t>#</w:t>
      </w:r>
      <w:r w:rsidR="006E0D2D">
        <w:rPr>
          <w:rFonts w:eastAsiaTheme="minorEastAsia" w:cs="Arial" w:hint="eastAsia"/>
          <w:bCs/>
          <w:sz w:val="22"/>
          <w:lang w:eastAsia="zh-CN"/>
        </w:rPr>
        <w:t>10</w:t>
      </w:r>
      <w:r w:rsidR="00F550E1">
        <w:rPr>
          <w:rFonts w:eastAsiaTheme="minorEastAsia" w:cs="Arial" w:hint="eastAsia"/>
          <w:bCs/>
          <w:sz w:val="22"/>
          <w:lang w:eastAsia="zh-CN"/>
        </w:rPr>
        <w:t>7</w:t>
      </w:r>
      <w:r w:rsidR="00E75793">
        <w:rPr>
          <w:rFonts w:eastAsiaTheme="minorEastAsia" w:cs="Arial" w:hint="eastAsia"/>
          <w:bCs/>
          <w:sz w:val="22"/>
          <w:lang w:eastAsia="zh-CN"/>
        </w:rPr>
        <w:t>-e</w:t>
      </w:r>
      <w:r w:rsidR="00830F4E" w:rsidRPr="0052231C">
        <w:rPr>
          <w:rFonts w:cs="Arial"/>
          <w:bCs/>
          <w:sz w:val="22"/>
        </w:rPr>
        <w:tab/>
      </w:r>
      <w:r w:rsidR="00830F4E" w:rsidRPr="0052231C">
        <w:rPr>
          <w:rFonts w:cs="Arial"/>
          <w:bCs/>
          <w:sz w:val="22"/>
        </w:rPr>
        <w:tab/>
      </w:r>
      <w:r w:rsidR="00830F4E" w:rsidRPr="0052231C">
        <w:rPr>
          <w:rFonts w:eastAsia="宋体" w:cs="Arial" w:hint="eastAsia"/>
          <w:bCs/>
          <w:sz w:val="22"/>
          <w:lang w:eastAsia="zh-CN"/>
        </w:rPr>
        <w:t xml:space="preserve">                                                      </w:t>
      </w:r>
      <w:r w:rsidR="00935C19" w:rsidRPr="00935C19">
        <w:rPr>
          <w:rFonts w:eastAsiaTheme="minorEastAsia" w:cs="Arial"/>
          <w:bCs/>
          <w:sz w:val="22"/>
          <w:lang w:eastAsia="zh-CN"/>
        </w:rPr>
        <w:t>R1-</w:t>
      </w:r>
      <w:r w:rsidR="00865B7A" w:rsidRPr="00865B7A">
        <w:rPr>
          <w:rFonts w:eastAsiaTheme="minorEastAsia" w:cs="Arial"/>
          <w:bCs/>
          <w:sz w:val="22"/>
          <w:lang w:eastAsia="zh-CN"/>
        </w:rPr>
        <w:t>2111232</w:t>
      </w:r>
    </w:p>
    <w:p w14:paraId="65FC24D7" w14:textId="0A56287D" w:rsidR="00830F4E" w:rsidRPr="008029F8" w:rsidRDefault="00BE5220" w:rsidP="00231769">
      <w:pPr>
        <w:pStyle w:val="ae"/>
        <w:widowControl w:val="0"/>
        <w:tabs>
          <w:tab w:val="clear" w:pos="9072"/>
          <w:tab w:val="right" w:pos="8280"/>
          <w:tab w:val="right" w:pos="9781"/>
        </w:tabs>
        <w:snapToGrid w:val="0"/>
        <w:ind w:left="-2" w:right="-57"/>
        <w:rPr>
          <w:rFonts w:eastAsiaTheme="minorEastAsia" w:cs="Arial"/>
          <w:bCs/>
          <w:sz w:val="22"/>
          <w:lang w:eastAsia="zh-CN"/>
        </w:rPr>
      </w:pPr>
      <w:proofErr w:type="gramStart"/>
      <w:r>
        <w:rPr>
          <w:rFonts w:eastAsiaTheme="minorEastAsia" w:hint="eastAsia"/>
          <w:bCs/>
          <w:sz w:val="22"/>
          <w:szCs w:val="22"/>
          <w:lang w:val="en-GB" w:eastAsia="zh-CN"/>
        </w:rPr>
        <w:t>e-Meeting</w:t>
      </w:r>
      <w:proofErr w:type="gramEnd"/>
      <w:r w:rsidR="000345FB" w:rsidRPr="00B334A7">
        <w:rPr>
          <w:bCs/>
          <w:sz w:val="22"/>
          <w:szCs w:val="22"/>
          <w:lang w:val="en-GB"/>
        </w:rPr>
        <w:t>,</w:t>
      </w:r>
      <w:r w:rsidR="000345FB">
        <w:rPr>
          <w:bCs/>
          <w:sz w:val="22"/>
          <w:szCs w:val="22"/>
          <w:lang w:val="en-GB"/>
        </w:rPr>
        <w:t xml:space="preserve"> </w:t>
      </w:r>
      <w:r w:rsidR="00F550E1">
        <w:rPr>
          <w:rFonts w:eastAsiaTheme="minorEastAsia" w:hint="eastAsia"/>
          <w:bCs/>
          <w:sz w:val="22"/>
          <w:szCs w:val="22"/>
          <w:lang w:eastAsia="zh-CN"/>
        </w:rPr>
        <w:t>Nov</w:t>
      </w:r>
      <w:r w:rsidR="00A1289F">
        <w:rPr>
          <w:rFonts w:eastAsiaTheme="minorEastAsia" w:hint="eastAsia"/>
          <w:bCs/>
          <w:sz w:val="22"/>
          <w:szCs w:val="22"/>
          <w:lang w:eastAsia="zh-CN"/>
        </w:rPr>
        <w:t>.</w:t>
      </w:r>
      <w:r w:rsidR="005345BE">
        <w:rPr>
          <w:rFonts w:eastAsiaTheme="minorEastAsia" w:hint="eastAsia"/>
          <w:bCs/>
          <w:sz w:val="22"/>
          <w:szCs w:val="22"/>
          <w:lang w:eastAsia="zh-CN"/>
        </w:rPr>
        <w:t xml:space="preserve"> </w:t>
      </w:r>
      <w:r w:rsidR="003208A4">
        <w:rPr>
          <w:rFonts w:eastAsiaTheme="minorEastAsia" w:hint="eastAsia"/>
          <w:bCs/>
          <w:sz w:val="22"/>
          <w:szCs w:val="22"/>
          <w:lang w:val="en-GB" w:eastAsia="zh-CN"/>
        </w:rPr>
        <w:t>11</w:t>
      </w:r>
      <w:r w:rsidR="000345FB" w:rsidRPr="00346750">
        <w:rPr>
          <w:rFonts w:eastAsiaTheme="minorEastAsia" w:hint="eastAsia"/>
          <w:bCs/>
          <w:sz w:val="22"/>
          <w:szCs w:val="22"/>
          <w:vertAlign w:val="superscript"/>
          <w:lang w:val="en-GB" w:eastAsia="zh-CN"/>
        </w:rPr>
        <w:t>th</w:t>
      </w:r>
      <w:r w:rsidR="000345FB">
        <w:rPr>
          <w:bCs/>
          <w:sz w:val="22"/>
          <w:szCs w:val="22"/>
          <w:lang w:val="en-GB"/>
        </w:rPr>
        <w:t>–</w:t>
      </w:r>
      <w:r w:rsidR="003208A4">
        <w:rPr>
          <w:rFonts w:eastAsiaTheme="minorEastAsia" w:hint="eastAsia"/>
          <w:bCs/>
          <w:sz w:val="22"/>
          <w:szCs w:val="22"/>
          <w:lang w:val="en-GB" w:eastAsia="zh-CN"/>
        </w:rPr>
        <w:t>19</w:t>
      </w:r>
      <w:r w:rsidR="001B797A" w:rsidRPr="001B797A">
        <w:rPr>
          <w:rFonts w:eastAsiaTheme="minorEastAsia" w:hint="eastAsia"/>
          <w:bCs/>
          <w:sz w:val="22"/>
          <w:szCs w:val="22"/>
          <w:vertAlign w:val="superscript"/>
          <w:lang w:val="en-GB" w:eastAsia="zh-CN"/>
        </w:rPr>
        <w:t>th</w:t>
      </w:r>
      <w:r w:rsidR="000345FB">
        <w:rPr>
          <w:bCs/>
          <w:sz w:val="22"/>
          <w:szCs w:val="22"/>
          <w:lang w:val="en-GB"/>
        </w:rPr>
        <w:t>,</w:t>
      </w:r>
      <w:r w:rsidR="00591160">
        <w:rPr>
          <w:bCs/>
          <w:sz w:val="22"/>
          <w:szCs w:val="22"/>
          <w:lang w:val="en-GB"/>
        </w:rPr>
        <w:t xml:space="preserve"> </w:t>
      </w:r>
      <w:r w:rsidR="00D84F36">
        <w:rPr>
          <w:rFonts w:cs="Arial"/>
          <w:bCs/>
          <w:sz w:val="22"/>
        </w:rPr>
        <w:t>20</w:t>
      </w:r>
      <w:r w:rsidR="008029F8">
        <w:rPr>
          <w:rFonts w:eastAsiaTheme="minorEastAsia" w:cs="Arial" w:hint="eastAsia"/>
          <w:bCs/>
          <w:sz w:val="22"/>
          <w:lang w:eastAsia="zh-CN"/>
        </w:rPr>
        <w:t>2</w:t>
      </w:r>
      <w:r w:rsidR="001B797A">
        <w:rPr>
          <w:rFonts w:eastAsiaTheme="minorEastAsia" w:cs="Arial" w:hint="eastAsia"/>
          <w:bCs/>
          <w:sz w:val="22"/>
          <w:lang w:eastAsia="zh-CN"/>
        </w:rPr>
        <w:t>1</w:t>
      </w:r>
    </w:p>
    <w:p w14:paraId="151E3233" w14:textId="77777777" w:rsidR="00C62476" w:rsidRPr="006C1538" w:rsidRDefault="00C62476" w:rsidP="00231769">
      <w:pPr>
        <w:pStyle w:val="ae"/>
        <w:widowControl w:val="0"/>
        <w:tabs>
          <w:tab w:val="clear" w:pos="9072"/>
          <w:tab w:val="right" w:pos="8280"/>
          <w:tab w:val="right" w:pos="9781"/>
        </w:tabs>
        <w:snapToGrid w:val="0"/>
        <w:ind w:left="-2" w:right="-57"/>
        <w:rPr>
          <w:rFonts w:eastAsiaTheme="minorEastAsia" w:cs="Arial"/>
          <w:bCs/>
          <w:sz w:val="22"/>
          <w:lang w:eastAsia="zh-CN"/>
        </w:rPr>
      </w:pPr>
    </w:p>
    <w:p w14:paraId="4278817B" w14:textId="055EB385" w:rsidR="00830F4E" w:rsidRPr="0052231C" w:rsidRDefault="00830F4E" w:rsidP="00F42D44">
      <w:pPr>
        <w:pStyle w:val="ae"/>
        <w:tabs>
          <w:tab w:val="clear" w:pos="4536"/>
          <w:tab w:val="left" w:pos="1843"/>
        </w:tabs>
        <w:ind w:left="1843" w:hanging="1845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Source:</w:t>
      </w:r>
      <w:r w:rsidRPr="0052231C">
        <w:rPr>
          <w:sz w:val="22"/>
          <w:szCs w:val="22"/>
        </w:rPr>
        <w:tab/>
      </w:r>
      <w:r w:rsidRPr="0052231C">
        <w:rPr>
          <w:rFonts w:eastAsia="宋体"/>
          <w:sz w:val="22"/>
          <w:szCs w:val="22"/>
          <w:lang w:eastAsia="zh-CN"/>
        </w:rPr>
        <w:t>CATT</w:t>
      </w:r>
    </w:p>
    <w:p w14:paraId="240C12F1" w14:textId="34CF7CF4" w:rsidR="00830F4E" w:rsidRPr="00E75793" w:rsidRDefault="00830F4E" w:rsidP="00F42D44">
      <w:pPr>
        <w:pStyle w:val="ae"/>
        <w:tabs>
          <w:tab w:val="clear" w:pos="4536"/>
          <w:tab w:val="left" w:pos="1843"/>
        </w:tabs>
        <w:ind w:left="1840" w:hangingChars="833" w:hanging="1840"/>
        <w:rPr>
          <w:rFonts w:eastAsiaTheme="minorEastAsia" w:cs="Arial"/>
          <w:sz w:val="22"/>
          <w:szCs w:val="22"/>
          <w:lang w:eastAsia="zh-CN"/>
        </w:rPr>
      </w:pPr>
      <w:r w:rsidRPr="00E75793">
        <w:rPr>
          <w:rFonts w:cs="Arial"/>
          <w:sz w:val="22"/>
          <w:szCs w:val="22"/>
        </w:rPr>
        <w:t>Title:</w:t>
      </w:r>
      <w:bookmarkStart w:id="0" w:name="Title"/>
      <w:bookmarkEnd w:id="0"/>
      <w:r w:rsidRPr="00E75793">
        <w:rPr>
          <w:rFonts w:cs="Arial"/>
          <w:sz w:val="22"/>
          <w:szCs w:val="22"/>
        </w:rPr>
        <w:tab/>
      </w:r>
      <w:r w:rsidR="00E75793" w:rsidRPr="00E75793">
        <w:rPr>
          <w:rFonts w:eastAsiaTheme="minorEastAsia" w:cs="Arial"/>
          <w:sz w:val="22"/>
          <w:szCs w:val="22"/>
          <w:lang w:eastAsia="zh-CN"/>
        </w:rPr>
        <w:t>D</w:t>
      </w:r>
      <w:r w:rsidR="00E75793" w:rsidRPr="00E75793">
        <w:rPr>
          <w:rFonts w:eastAsia="Arial Unicode MS" w:cs="Arial"/>
          <w:color w:val="0D0D0D" w:themeColor="text1" w:themeTint="F2"/>
          <w:sz w:val="22"/>
          <w:szCs w:val="22"/>
          <w:lang w:eastAsia="zh-CN"/>
        </w:rPr>
        <w:t>iscussion on b</w:t>
      </w:r>
      <w:r w:rsidR="00E75793" w:rsidRPr="00E75793">
        <w:rPr>
          <w:rFonts w:eastAsia="Arial Unicode MS" w:cs="Arial"/>
          <w:color w:val="0D0D0D" w:themeColor="text1" w:themeTint="F2"/>
          <w:sz w:val="22"/>
          <w:szCs w:val="22"/>
        </w:rPr>
        <w:t>asic functions for broadcast/multicast for</w:t>
      </w:r>
      <w:r w:rsidR="00E75793">
        <w:rPr>
          <w:rFonts w:eastAsia="Arial Unicode MS" w:cs="Arial" w:hint="eastAsia"/>
          <w:color w:val="0D0D0D" w:themeColor="text1" w:themeTint="F2"/>
          <w:sz w:val="22"/>
          <w:szCs w:val="22"/>
          <w:lang w:eastAsia="zh-CN"/>
        </w:rPr>
        <w:t xml:space="preserve"> </w:t>
      </w:r>
      <w:r w:rsidR="00E75793" w:rsidRPr="00E75793">
        <w:rPr>
          <w:rFonts w:eastAsia="Arial Unicode MS" w:cs="Arial"/>
          <w:color w:val="0D0D0D" w:themeColor="text1" w:themeTint="F2"/>
          <w:sz w:val="22"/>
          <w:szCs w:val="22"/>
          <w:lang w:eastAsia="zh-CN"/>
        </w:rPr>
        <w:t>RRC_IDLE/RR</w:t>
      </w:r>
      <w:r w:rsidR="00EB3A58">
        <w:rPr>
          <w:rFonts w:eastAsia="Arial Unicode MS" w:cs="Arial" w:hint="eastAsia"/>
          <w:color w:val="0D0D0D" w:themeColor="text1" w:themeTint="F2"/>
          <w:sz w:val="22"/>
          <w:szCs w:val="22"/>
          <w:lang w:eastAsia="zh-CN"/>
        </w:rPr>
        <w:t>C_IN</w:t>
      </w:r>
      <w:r w:rsidR="00E75793" w:rsidRPr="00E75793">
        <w:rPr>
          <w:rFonts w:eastAsia="Arial Unicode MS" w:cs="Arial"/>
          <w:color w:val="0D0D0D" w:themeColor="text1" w:themeTint="F2"/>
          <w:sz w:val="22"/>
          <w:szCs w:val="22"/>
          <w:lang w:eastAsia="zh-CN"/>
        </w:rPr>
        <w:t>ACTIVE UE</w:t>
      </w:r>
      <w:r w:rsidR="00E75793" w:rsidRPr="00E75793">
        <w:rPr>
          <w:rFonts w:eastAsia="Arial Unicode MS" w:cs="Arial" w:hint="eastAsia"/>
          <w:color w:val="0D0D0D" w:themeColor="text1" w:themeTint="F2"/>
          <w:sz w:val="22"/>
          <w:szCs w:val="22"/>
          <w:lang w:eastAsia="zh-CN"/>
        </w:rPr>
        <w:t>s</w:t>
      </w:r>
    </w:p>
    <w:p w14:paraId="7E3F776C" w14:textId="1A3D860C" w:rsidR="00830F4E" w:rsidRPr="008B09E8" w:rsidRDefault="00830F4E" w:rsidP="00F42D44">
      <w:pPr>
        <w:pStyle w:val="ae"/>
        <w:tabs>
          <w:tab w:val="left" w:pos="1843"/>
        </w:tabs>
        <w:ind w:left="-2"/>
        <w:rPr>
          <w:rFonts w:eastAsiaTheme="minorEastAsia"/>
          <w:sz w:val="22"/>
          <w:szCs w:val="22"/>
          <w:lang w:eastAsia="zh-CN"/>
        </w:rPr>
      </w:pPr>
      <w:r w:rsidRPr="0052231C">
        <w:rPr>
          <w:sz w:val="22"/>
          <w:szCs w:val="22"/>
        </w:rPr>
        <w:t>Agenda Item:</w:t>
      </w:r>
      <w:bookmarkStart w:id="1" w:name="Source"/>
      <w:bookmarkEnd w:id="1"/>
      <w:r w:rsidRPr="0052231C">
        <w:rPr>
          <w:sz w:val="22"/>
          <w:szCs w:val="22"/>
        </w:rPr>
        <w:tab/>
      </w:r>
      <w:r w:rsidR="00E75793">
        <w:rPr>
          <w:rFonts w:eastAsiaTheme="minorEastAsia" w:hint="eastAsia"/>
          <w:sz w:val="22"/>
          <w:szCs w:val="22"/>
          <w:lang w:eastAsia="zh-CN"/>
        </w:rPr>
        <w:t>8.12.3</w:t>
      </w:r>
    </w:p>
    <w:p w14:paraId="63D55C33" w14:textId="77777777" w:rsidR="00830F4E" w:rsidRPr="0052231C" w:rsidRDefault="00830F4E" w:rsidP="00F42D44">
      <w:pPr>
        <w:pStyle w:val="ae"/>
        <w:tabs>
          <w:tab w:val="left" w:pos="1843"/>
        </w:tabs>
        <w:ind w:left="-2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Document for:</w:t>
      </w:r>
      <w:r w:rsidRPr="0052231C">
        <w:rPr>
          <w:sz w:val="22"/>
          <w:szCs w:val="22"/>
        </w:rPr>
        <w:tab/>
      </w:r>
      <w:bookmarkStart w:id="2" w:name="DocumentFor"/>
      <w:bookmarkEnd w:id="2"/>
      <w:r w:rsidRPr="0052231C">
        <w:rPr>
          <w:sz w:val="22"/>
          <w:szCs w:val="22"/>
        </w:rPr>
        <w:t>Discussio</w:t>
      </w:r>
      <w:r w:rsidRPr="0052231C">
        <w:rPr>
          <w:rFonts w:eastAsia="宋体"/>
          <w:sz w:val="22"/>
          <w:szCs w:val="22"/>
          <w:lang w:eastAsia="zh-CN"/>
        </w:rPr>
        <w:t>n</w:t>
      </w:r>
      <w:r w:rsidRPr="0052231C">
        <w:rPr>
          <w:rFonts w:eastAsia="宋体" w:hint="eastAsia"/>
          <w:sz w:val="22"/>
          <w:szCs w:val="22"/>
          <w:lang w:eastAsia="zh-CN"/>
        </w:rPr>
        <w:t xml:space="preserve"> and Decision</w:t>
      </w:r>
    </w:p>
    <w:p w14:paraId="0B3EF502" w14:textId="77777777" w:rsidR="00830F4E" w:rsidRPr="005D47C0" w:rsidRDefault="00830F4E" w:rsidP="00097325">
      <w:pPr>
        <w:pBdr>
          <w:bottom w:val="single" w:sz="4" w:space="1" w:color="auto"/>
        </w:pBdr>
        <w:tabs>
          <w:tab w:val="left" w:pos="2552"/>
        </w:tabs>
        <w:rPr>
          <w:rFonts w:eastAsia="宋体"/>
          <w:lang w:eastAsia="zh-CN"/>
        </w:rPr>
      </w:pPr>
    </w:p>
    <w:p w14:paraId="094A1776" w14:textId="77777777" w:rsidR="00830F4E" w:rsidRPr="002171E5" w:rsidRDefault="00830F4E" w:rsidP="00814B10">
      <w:pPr>
        <w:pStyle w:val="1"/>
        <w:numPr>
          <w:ilvl w:val="0"/>
          <w:numId w:val="8"/>
        </w:numPr>
      </w:pPr>
      <w:r w:rsidRPr="002171E5">
        <w:t>Introduction</w:t>
      </w:r>
    </w:p>
    <w:p w14:paraId="017C116A" w14:textId="6DF32DC3" w:rsidR="00FB2D76" w:rsidRDefault="00FB2D76" w:rsidP="00FB2D76">
      <w:pPr>
        <w:pStyle w:val="Content"/>
        <w:spacing w:line="276" w:lineRule="auto"/>
        <w:rPr>
          <w:rFonts w:eastAsia="宋体"/>
          <w:bCs/>
          <w:lang w:eastAsia="zh-CN"/>
        </w:rPr>
      </w:pPr>
      <w:r>
        <w:rPr>
          <w:rFonts w:eastAsia="宋体" w:hint="eastAsia"/>
          <w:bCs/>
          <w:lang w:eastAsia="zh-CN"/>
        </w:rPr>
        <w:t>In RAN1 #</w:t>
      </w:r>
      <w:r w:rsidR="00E32ABE">
        <w:rPr>
          <w:rFonts w:eastAsia="宋体" w:hint="eastAsia"/>
          <w:bCs/>
          <w:lang w:eastAsia="zh-CN"/>
        </w:rPr>
        <w:t>106</w:t>
      </w:r>
      <w:r w:rsidR="00F550E1">
        <w:rPr>
          <w:rFonts w:eastAsia="宋体" w:hint="eastAsia"/>
          <w:bCs/>
          <w:lang w:eastAsia="zh-CN"/>
        </w:rPr>
        <w:t>b</w:t>
      </w:r>
      <w:r>
        <w:rPr>
          <w:rFonts w:eastAsia="宋体" w:hint="eastAsia"/>
          <w:bCs/>
          <w:lang w:eastAsia="zh-CN"/>
        </w:rPr>
        <w:t xml:space="preserve">-e meeting </w:t>
      </w:r>
      <w:r w:rsidR="004C6FDE">
        <w:rPr>
          <w:rFonts w:eastAsia="宋体"/>
          <w:bCs/>
          <w:lang w:eastAsia="zh-CN"/>
        </w:rPr>
        <w:fldChar w:fldCharType="begin"/>
      </w:r>
      <w:r w:rsidR="004C6FDE">
        <w:rPr>
          <w:rFonts w:eastAsia="宋体"/>
          <w:bCs/>
          <w:lang w:eastAsia="zh-CN"/>
        </w:rPr>
        <w:instrText xml:space="preserve"> </w:instrText>
      </w:r>
      <w:r w:rsidR="004C6FDE">
        <w:rPr>
          <w:rFonts w:eastAsia="宋体" w:hint="eastAsia"/>
          <w:bCs/>
          <w:lang w:eastAsia="zh-CN"/>
        </w:rPr>
        <w:instrText>REF _Ref83544613 \r \h</w:instrText>
      </w:r>
      <w:r w:rsidR="004C6FDE">
        <w:rPr>
          <w:rFonts w:eastAsia="宋体"/>
          <w:bCs/>
          <w:lang w:eastAsia="zh-CN"/>
        </w:rPr>
        <w:instrText xml:space="preserve"> </w:instrText>
      </w:r>
      <w:r w:rsidR="004C6FDE">
        <w:rPr>
          <w:rFonts w:eastAsia="宋体"/>
          <w:bCs/>
          <w:lang w:eastAsia="zh-CN"/>
        </w:rPr>
      </w:r>
      <w:r w:rsidR="004C6FDE">
        <w:rPr>
          <w:rFonts w:eastAsia="宋体"/>
          <w:bCs/>
          <w:lang w:eastAsia="zh-CN"/>
        </w:rPr>
        <w:fldChar w:fldCharType="separate"/>
      </w:r>
      <w:r w:rsidR="004C6FDE">
        <w:rPr>
          <w:rFonts w:eastAsia="宋体"/>
          <w:bCs/>
          <w:lang w:eastAsia="zh-CN"/>
        </w:rPr>
        <w:t>[1]</w:t>
      </w:r>
      <w:r w:rsidR="004C6FDE">
        <w:rPr>
          <w:rFonts w:eastAsia="宋体"/>
          <w:bCs/>
          <w:lang w:eastAsia="zh-CN"/>
        </w:rPr>
        <w:fldChar w:fldCharType="end"/>
      </w:r>
      <w:r>
        <w:rPr>
          <w:rFonts w:eastAsia="宋体" w:hint="eastAsia"/>
          <w:bCs/>
          <w:lang w:eastAsia="zh-CN"/>
        </w:rPr>
        <w:t xml:space="preserve">, the main issues on MBS </w:t>
      </w:r>
      <w:r>
        <w:rPr>
          <w:rFonts w:eastAsia="宋体"/>
          <w:bCs/>
          <w:lang w:eastAsia="zh-CN"/>
        </w:rPr>
        <w:t xml:space="preserve">transmission </w:t>
      </w:r>
      <w:r w:rsidR="0041415E" w:rsidRPr="00943DF2">
        <w:rPr>
          <w:rFonts w:eastAsia="宋体"/>
          <w:bCs/>
          <w:lang w:eastAsia="zh-CN"/>
        </w:rPr>
        <w:t>for</w:t>
      </w:r>
      <w:r w:rsidR="0041415E" w:rsidRPr="00943DF2">
        <w:rPr>
          <w:rFonts w:eastAsia="宋体" w:hint="eastAsia"/>
          <w:bCs/>
          <w:lang w:eastAsia="zh-CN"/>
        </w:rPr>
        <w:t xml:space="preserve"> </w:t>
      </w:r>
      <w:r w:rsidR="0041415E" w:rsidRPr="00943DF2">
        <w:rPr>
          <w:rFonts w:eastAsia="宋体"/>
          <w:bCs/>
          <w:lang w:eastAsia="zh-CN"/>
        </w:rPr>
        <w:t>RRC_IDLE/RR</w:t>
      </w:r>
      <w:r w:rsidR="0041415E" w:rsidRPr="00943DF2">
        <w:rPr>
          <w:rFonts w:eastAsia="宋体" w:hint="eastAsia"/>
          <w:bCs/>
          <w:lang w:eastAsia="zh-CN"/>
        </w:rPr>
        <w:t>C_IN</w:t>
      </w:r>
      <w:r w:rsidR="0041415E" w:rsidRPr="00943DF2">
        <w:rPr>
          <w:rFonts w:eastAsia="宋体"/>
          <w:bCs/>
          <w:lang w:eastAsia="zh-CN"/>
        </w:rPr>
        <w:t>ACTIVE UE</w:t>
      </w:r>
      <w:r w:rsidR="0041415E" w:rsidRPr="00943DF2">
        <w:rPr>
          <w:rFonts w:eastAsia="宋体" w:hint="eastAsia"/>
          <w:bCs/>
          <w:lang w:eastAsia="zh-CN"/>
        </w:rPr>
        <w:t>s</w:t>
      </w:r>
      <w:r>
        <w:rPr>
          <w:rFonts w:eastAsia="宋体" w:hint="eastAsia"/>
          <w:bCs/>
          <w:lang w:eastAsia="zh-CN"/>
        </w:rPr>
        <w:t xml:space="preserve"> were discussed and the following agreements were reached: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288"/>
      </w:tblGrid>
      <w:tr w:rsidR="00FB2D76" w14:paraId="5959A9A8" w14:textId="77777777" w:rsidTr="00FB2D76">
        <w:tc>
          <w:tcPr>
            <w:tcW w:w="9288" w:type="dxa"/>
          </w:tcPr>
          <w:p w14:paraId="731247E6" w14:textId="77777777" w:rsidR="00F550E1" w:rsidRDefault="00F550E1" w:rsidP="00F550E1">
            <w:pPr>
              <w:rPr>
                <w:lang w:eastAsia="x-none"/>
              </w:rPr>
            </w:pPr>
            <w:r w:rsidRPr="006E0890">
              <w:rPr>
                <w:highlight w:val="green"/>
                <w:lang w:eastAsia="x-none"/>
              </w:rPr>
              <w:t>Agreement:</w:t>
            </w:r>
          </w:p>
          <w:p w14:paraId="1F5D28FC" w14:textId="77777777" w:rsidR="00F550E1" w:rsidRDefault="00F550E1" w:rsidP="00F550E1">
            <w:r>
              <w:t>For RRC_IDLE/RRC_INACTIVE UEs, for broadcast reception, both searchSpace#0 and common search space other than searchSpace#0 can be configured for GC-PDCCH scheduling MTCH.</w:t>
            </w:r>
          </w:p>
          <w:p w14:paraId="53FA0AB6" w14:textId="77777777" w:rsidR="00F550E1" w:rsidRDefault="00F550E1" w:rsidP="00F550E1">
            <w:pPr>
              <w:rPr>
                <w:lang w:eastAsia="x-none"/>
              </w:rPr>
            </w:pPr>
          </w:p>
          <w:p w14:paraId="3A79C6AD" w14:textId="77777777" w:rsidR="00F550E1" w:rsidRDefault="00F550E1" w:rsidP="00F550E1">
            <w:pPr>
              <w:rPr>
                <w:lang w:eastAsia="x-none"/>
              </w:rPr>
            </w:pPr>
            <w:r w:rsidRPr="00A23EFF">
              <w:rPr>
                <w:highlight w:val="green"/>
                <w:lang w:eastAsia="x-none"/>
              </w:rPr>
              <w:t>Agreement:</w:t>
            </w:r>
          </w:p>
          <w:p w14:paraId="6CC7BD87" w14:textId="77777777" w:rsidR="00F550E1" w:rsidRDefault="00F550E1" w:rsidP="00F550E1">
            <w:r w:rsidRPr="003D5C64">
              <w:t>The PDCCH/PDSCH parameters for broadcast reception with GC-PDCCH/PDSCH, which are not configured, use as default the value of the PDCCH/PDSCH parameters for the configuration of the Rel-15/Rel-16 initial BWP for RRC_IDLE/RRC_INACTIVE UEs.</w:t>
            </w:r>
          </w:p>
          <w:p w14:paraId="45BEC659" w14:textId="77777777" w:rsidR="00F550E1" w:rsidRDefault="00F550E1" w:rsidP="00F550E1">
            <w:pPr>
              <w:rPr>
                <w:lang w:eastAsia="x-none"/>
              </w:rPr>
            </w:pPr>
          </w:p>
          <w:p w14:paraId="42CC2A29" w14:textId="77777777" w:rsidR="00F550E1" w:rsidRDefault="00F550E1" w:rsidP="00F550E1">
            <w:pPr>
              <w:rPr>
                <w:lang w:eastAsia="x-none"/>
              </w:rPr>
            </w:pPr>
            <w:r w:rsidRPr="004F6FA1">
              <w:rPr>
                <w:highlight w:val="green"/>
                <w:lang w:eastAsia="x-none"/>
              </w:rPr>
              <w:t>Agreement:</w:t>
            </w:r>
          </w:p>
          <w:p w14:paraId="2D7A3AF7" w14:textId="77777777" w:rsidR="00F550E1" w:rsidRPr="00A96638" w:rsidRDefault="00F550E1" w:rsidP="00F550E1">
            <w:pPr>
              <w:jc w:val="both"/>
              <w:rPr>
                <w:bCs/>
                <w:lang w:eastAsia="zh-CN"/>
              </w:rPr>
            </w:pPr>
            <w:r w:rsidRPr="00A96638">
              <w:rPr>
                <w:bCs/>
                <w:lang w:eastAsia="zh-CN"/>
              </w:rPr>
              <w:t>For initializing scrambling sequence generator for GC-PDCCH for MCCH/MTCH</w:t>
            </w:r>
            <w:r>
              <w:rPr>
                <w:bCs/>
                <w:lang w:eastAsia="zh-CN"/>
              </w:rPr>
              <w:t xml:space="preserve"> for broadcast</w:t>
            </w:r>
            <w:r w:rsidRPr="00A96638">
              <w:rPr>
                <w:bCs/>
                <w:lang w:eastAsia="zh-CN"/>
              </w:rPr>
              <w:t>,</w:t>
            </w:r>
          </w:p>
          <w:p w14:paraId="4534E7ED" w14:textId="320C65D6" w:rsidR="00F550E1" w:rsidRPr="00F550E1" w:rsidRDefault="00E1054D" w:rsidP="00F550E1">
            <w:pPr>
              <w:pStyle w:val="af3"/>
              <w:numPr>
                <w:ilvl w:val="0"/>
                <w:numId w:val="15"/>
              </w:numPr>
              <w:spacing w:line="252" w:lineRule="auto"/>
              <w:ind w:firstLineChars="0"/>
              <w:rPr>
                <w:rFonts w:ascii="Times New Roman" w:eastAsia="Calibri" w:hAnsi="Times New Roman" w:cs="Times New Roman"/>
                <w:sz w:val="20"/>
                <w:szCs w:val="20"/>
                <w:lang w:eastAsia="es-ES"/>
              </w:rPr>
            </w:pPr>
            <m:oMath>
              <m:sSub>
                <m:sSubPr>
                  <m:ctrlPr>
                    <w:rPr>
                      <w:rFonts w:ascii="Cambria Math" w:eastAsia="Calibri" w:hAnsi="Cambria Math" w:cs="Times New Roman"/>
                      <w:sz w:val="20"/>
                      <w:szCs w:val="20"/>
                      <w:lang w:eastAsia="es-E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0"/>
                      <w:szCs w:val="20"/>
                      <w:lang w:eastAsia="es-ES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="Calibri" w:hAnsi="Times New Roman" w:cs="Times New Roman"/>
                      <w:sz w:val="20"/>
                      <w:szCs w:val="20"/>
                      <w:lang w:eastAsia="es-ES"/>
                    </w:rPr>
                    <m:t>ID</m:t>
                  </m:r>
                </m:sub>
              </m:sSub>
            </m:oMath>
            <w:r w:rsidR="00F550E1" w:rsidRPr="00F550E1">
              <w:rPr>
                <w:rFonts w:ascii="Times New Roman" w:eastAsia="Calibri" w:hAnsi="Times New Roman" w:cs="Times New Roman"/>
                <w:sz w:val="20"/>
                <w:szCs w:val="20"/>
                <w:lang w:eastAsia="es-ES"/>
              </w:rPr>
              <w:t xml:space="preserve"> </w:t>
            </w:r>
            <w:proofErr w:type="gramStart"/>
            <w:r w:rsidR="00F550E1" w:rsidRPr="00F550E1">
              <w:rPr>
                <w:rFonts w:ascii="Times New Roman" w:eastAsia="Calibri" w:hAnsi="Times New Roman" w:cs="Times New Roman"/>
                <w:sz w:val="20"/>
                <w:szCs w:val="20"/>
                <w:lang w:eastAsia="es-ES"/>
              </w:rPr>
              <w:t>equals</w:t>
            </w:r>
            <w:proofErr w:type="gramEnd"/>
            <w:r w:rsidR="00F550E1" w:rsidRPr="00F550E1">
              <w:rPr>
                <w:rFonts w:ascii="Times New Roman" w:eastAsia="Calibri" w:hAnsi="Times New Roman" w:cs="Times New Roman"/>
                <w:sz w:val="20"/>
                <w:szCs w:val="20"/>
                <w:lang w:eastAsia="es-ES"/>
              </w:rPr>
              <w:t xml:space="preserve"> the higher layer parameter </w:t>
            </w:r>
            <w:proofErr w:type="spellStart"/>
            <w:r w:rsidR="00F550E1" w:rsidRPr="00F550E1">
              <w:rPr>
                <w:rFonts w:ascii="Times New Roman" w:eastAsia="Calibri" w:hAnsi="Times New Roman" w:cs="Times New Roman"/>
                <w:sz w:val="20"/>
                <w:szCs w:val="20"/>
                <w:lang w:eastAsia="es-ES"/>
              </w:rPr>
              <w:t>pdcch</w:t>
            </w:r>
            <w:proofErr w:type="spellEnd"/>
            <w:r w:rsidR="00F550E1" w:rsidRPr="00F550E1">
              <w:rPr>
                <w:rFonts w:ascii="Times New Roman" w:eastAsia="Calibri" w:hAnsi="Times New Roman" w:cs="Times New Roman"/>
                <w:sz w:val="20"/>
                <w:szCs w:val="20"/>
                <w:lang w:eastAsia="es-ES"/>
              </w:rPr>
              <w:t>-DMRS-</w:t>
            </w:r>
            <w:proofErr w:type="spellStart"/>
            <w:r w:rsidR="00F550E1" w:rsidRPr="00F550E1">
              <w:rPr>
                <w:rFonts w:ascii="Times New Roman" w:eastAsia="Calibri" w:hAnsi="Times New Roman" w:cs="Times New Roman"/>
                <w:sz w:val="20"/>
                <w:szCs w:val="20"/>
                <w:lang w:eastAsia="es-ES"/>
              </w:rPr>
              <w:t>ScramblingID</w:t>
            </w:r>
            <w:proofErr w:type="spellEnd"/>
            <w:r w:rsidR="00F550E1" w:rsidRPr="00F550E1">
              <w:rPr>
                <w:rFonts w:ascii="Times New Roman" w:eastAsia="Calibri" w:hAnsi="Times New Roman" w:cs="Times New Roman"/>
                <w:sz w:val="20"/>
                <w:szCs w:val="20"/>
                <w:lang w:eastAsia="es-ES"/>
              </w:rPr>
              <w:t xml:space="preserve"> if it is configured in a CFR used for the GC-PDCCH for MCCH/MTCH; </w:t>
            </w:r>
            <m:oMath>
              <m:sSub>
                <m:sSubPr>
                  <m:ctrlPr>
                    <w:rPr>
                      <w:rFonts w:ascii="Cambria Math" w:eastAsia="Calibri" w:hAnsi="Cambria Math" w:cs="Times New Roman"/>
                      <w:sz w:val="20"/>
                      <w:szCs w:val="20"/>
                      <w:lang w:eastAsia="es-E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0"/>
                      <w:szCs w:val="20"/>
                      <w:lang w:eastAsia="es-ES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="Calibri" w:hAnsi="Times New Roman" w:cs="Times New Roman"/>
                      <w:sz w:val="20"/>
                      <w:szCs w:val="20"/>
                      <w:lang w:eastAsia="es-ES"/>
                    </w:rPr>
                    <m:t>ID</m:t>
                  </m:r>
                </m:sub>
              </m:sSub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0"/>
                  <w:szCs w:val="20"/>
                  <w:lang w:eastAsia="es-ES"/>
                </w:rPr>
                <m:t>=</m:t>
              </m:r>
              <m:sSubSup>
                <m:sSubSupPr>
                  <m:ctrlPr>
                    <w:rPr>
                      <w:rFonts w:ascii="Cambria Math" w:eastAsia="Calibri" w:hAnsi="Cambria Math" w:cs="Times New Roman"/>
                      <w:sz w:val="20"/>
                      <w:szCs w:val="20"/>
                      <w:lang w:eastAsia="es-ES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0"/>
                      <w:szCs w:val="20"/>
                      <w:lang w:eastAsia="es-ES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="Calibri" w:hAnsi="Times New Roman" w:cs="Times New Roman"/>
                      <w:sz w:val="20"/>
                      <w:szCs w:val="20"/>
                      <w:lang w:eastAsia="es-ES"/>
                    </w:rPr>
                    <m:t>ID</m:t>
                  </m:r>
                </m:sub>
                <m:sup>
                  <m:r>
                    <m:rPr>
                      <m:nor/>
                    </m:rPr>
                    <w:rPr>
                      <w:rFonts w:ascii="Times New Roman" w:eastAsia="Calibri" w:hAnsi="Times New Roman" w:cs="Times New Roman"/>
                      <w:sz w:val="20"/>
                      <w:szCs w:val="20"/>
                      <w:lang w:eastAsia="es-ES"/>
                    </w:rPr>
                    <m:t>cell</m:t>
                  </m:r>
                </m:sup>
              </m:sSubSup>
            </m:oMath>
            <w:r w:rsidR="00F550E1" w:rsidRPr="00F550E1">
              <w:rPr>
                <w:rFonts w:ascii="Times New Roman" w:eastAsia="Calibri" w:hAnsi="Times New Roman" w:cs="Times New Roman"/>
                <w:sz w:val="20"/>
                <w:szCs w:val="20"/>
                <w:lang w:eastAsia="es-ES"/>
              </w:rPr>
              <w:t xml:space="preserve"> otherwise.</w:t>
            </w:r>
          </w:p>
          <w:p w14:paraId="19B252E8" w14:textId="4AD3F376" w:rsidR="00F550E1" w:rsidRPr="00F550E1" w:rsidRDefault="00E1054D" w:rsidP="00F550E1">
            <w:pPr>
              <w:pStyle w:val="af3"/>
              <w:numPr>
                <w:ilvl w:val="0"/>
                <w:numId w:val="15"/>
              </w:numPr>
              <w:spacing w:line="252" w:lineRule="auto"/>
              <w:ind w:firstLineChars="0"/>
              <w:rPr>
                <w:rFonts w:ascii="Times New Roman" w:eastAsia="Calibri" w:hAnsi="Times New Roman" w:cs="Times New Roman"/>
                <w:sz w:val="20"/>
                <w:szCs w:val="20"/>
                <w:lang w:eastAsia="es-ES"/>
              </w:rPr>
            </w:pPr>
            <m:oMath>
              <m:sSub>
                <m:sSubPr>
                  <m:ctrlPr>
                    <w:rPr>
                      <w:rFonts w:ascii="Cambria Math" w:eastAsia="Calibri" w:hAnsi="Cambria Math" w:cs="Times New Roman"/>
                      <w:sz w:val="20"/>
                      <w:szCs w:val="20"/>
                      <w:lang w:eastAsia="es-E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0"/>
                      <w:szCs w:val="20"/>
                      <w:lang w:eastAsia="es-ES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="Calibri" w:hAnsi="Times New Roman" w:cs="Times New Roman"/>
                      <w:sz w:val="20"/>
                      <w:szCs w:val="20"/>
                      <w:lang w:eastAsia="es-ES"/>
                    </w:rPr>
                    <m:t>RNTI</m:t>
                  </m:r>
                </m:sub>
              </m:sSub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0"/>
                  <w:szCs w:val="20"/>
                  <w:lang w:eastAsia="es-ES"/>
                </w:rPr>
                <m:t>=0</m:t>
              </m:r>
            </m:oMath>
          </w:p>
          <w:p w14:paraId="69233FA8" w14:textId="77777777" w:rsidR="00F550E1" w:rsidRPr="00461970" w:rsidRDefault="00F550E1" w:rsidP="00F550E1">
            <w:pPr>
              <w:spacing w:line="252" w:lineRule="auto"/>
              <w:rPr>
                <w:rFonts w:cs="Times"/>
              </w:rPr>
            </w:pPr>
            <w:bookmarkStart w:id="3" w:name="_Hlk85129373"/>
            <w:r w:rsidRPr="00461970">
              <w:rPr>
                <w:rFonts w:cs="Times"/>
                <w:highlight w:val="green"/>
              </w:rPr>
              <w:t>Agreement:</w:t>
            </w:r>
          </w:p>
          <w:p w14:paraId="084E04C6" w14:textId="77777777" w:rsidR="00F550E1" w:rsidRPr="00461970" w:rsidRDefault="00F550E1" w:rsidP="00F550E1">
            <w:pPr>
              <w:spacing w:after="160" w:line="252" w:lineRule="auto"/>
              <w:rPr>
                <w:rFonts w:eastAsia="Calibri" w:cs="Times"/>
                <w:szCs w:val="22"/>
                <w:lang w:eastAsia="x-none"/>
              </w:rPr>
            </w:pPr>
            <w:r w:rsidRPr="00461970">
              <w:rPr>
                <w:rFonts w:cs="Times"/>
              </w:rPr>
              <w:t xml:space="preserve">For broadcast reception with UEs in RRC_IDLE/INACTIVE states, support slot-level repetition for </w:t>
            </w:r>
            <w:r w:rsidRPr="00461970">
              <w:rPr>
                <w:rFonts w:cs="Times"/>
                <w:lang w:eastAsia="x-none"/>
              </w:rPr>
              <w:t>MTCH.</w:t>
            </w:r>
          </w:p>
          <w:p w14:paraId="3419D342" w14:textId="77777777" w:rsidR="00F550E1" w:rsidRPr="00461970" w:rsidRDefault="00F550E1" w:rsidP="00F550E1">
            <w:pPr>
              <w:rPr>
                <w:rFonts w:cs="Times"/>
              </w:rPr>
            </w:pPr>
            <w:r w:rsidRPr="00461970">
              <w:rPr>
                <w:rFonts w:cs="Times"/>
                <w:highlight w:val="green"/>
              </w:rPr>
              <w:t>Agreement:</w:t>
            </w:r>
            <w:r w:rsidRPr="00461970">
              <w:rPr>
                <w:rFonts w:cs="Times"/>
              </w:rPr>
              <w:t xml:space="preserve"> </w:t>
            </w:r>
          </w:p>
          <w:p w14:paraId="5DCA4EB6" w14:textId="77777777" w:rsidR="00F550E1" w:rsidRPr="00461970" w:rsidRDefault="00F550E1" w:rsidP="00F550E1">
            <w:pPr>
              <w:rPr>
                <w:rFonts w:cs="Times"/>
              </w:rPr>
            </w:pPr>
            <w:r w:rsidRPr="00461970">
              <w:rPr>
                <w:rFonts w:cs="Times"/>
              </w:rPr>
              <w:t xml:space="preserve">For initializing scrambling sequence generator for GC-PDSCH for MCCH/MTCH for broadcast, </w:t>
            </w:r>
          </w:p>
          <w:p w14:paraId="353A7DC0" w14:textId="42B8915D" w:rsidR="00F550E1" w:rsidRPr="00F550E1" w:rsidRDefault="00E1054D" w:rsidP="00F550E1">
            <w:pPr>
              <w:pStyle w:val="af3"/>
              <w:numPr>
                <w:ilvl w:val="0"/>
                <w:numId w:val="15"/>
              </w:numPr>
              <w:spacing w:line="252" w:lineRule="auto"/>
              <w:ind w:firstLineChars="0"/>
              <w:rPr>
                <w:rFonts w:ascii="Times New Roman" w:eastAsia="Calibri" w:hAnsi="Times New Roman" w:cs="Times New Roman"/>
                <w:sz w:val="20"/>
                <w:szCs w:val="20"/>
                <w:lang w:eastAsia="es-ES"/>
              </w:rPr>
            </w:pPr>
            <m:oMath>
              <m:sSub>
                <m:sSubPr>
                  <m:ctrlPr>
                    <w:rPr>
                      <w:rFonts w:ascii="Cambria Math" w:eastAsia="Calibri" w:hAnsi="Cambria Math" w:cs="Times New Roman"/>
                      <w:sz w:val="20"/>
                      <w:szCs w:val="20"/>
                      <w:lang w:eastAsia="es-E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0"/>
                      <w:szCs w:val="20"/>
                      <w:lang w:eastAsia="es-ES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="Calibri" w:hAnsi="Times New Roman" w:cs="Times New Roman"/>
                      <w:sz w:val="20"/>
                      <w:szCs w:val="20"/>
                      <w:lang w:eastAsia="es-ES"/>
                    </w:rPr>
                    <m:t>ID</m:t>
                  </m:r>
                </m:sub>
              </m:sSub>
            </m:oMath>
            <w:r w:rsidR="00F550E1" w:rsidRPr="00F550E1">
              <w:rPr>
                <w:rFonts w:ascii="Times New Roman" w:eastAsia="Calibri" w:hAnsi="Times New Roman" w:cs="Times New Roman"/>
                <w:sz w:val="20"/>
                <w:szCs w:val="20"/>
                <w:lang w:eastAsia="es-ES"/>
              </w:rPr>
              <w:t xml:space="preserve"> equals the higher layer parameter </w:t>
            </w:r>
            <w:proofErr w:type="spellStart"/>
            <w:r w:rsidR="00F550E1" w:rsidRPr="00F550E1">
              <w:rPr>
                <w:rFonts w:ascii="Times New Roman" w:eastAsia="Calibri" w:hAnsi="Times New Roman" w:cs="Times New Roman"/>
                <w:sz w:val="20"/>
                <w:szCs w:val="20"/>
                <w:lang w:eastAsia="es-ES"/>
              </w:rPr>
              <w:t>dataScramblingIdentityPDSCH</w:t>
            </w:r>
            <w:proofErr w:type="spellEnd"/>
            <w:r w:rsidR="00F550E1" w:rsidRPr="00F550E1">
              <w:rPr>
                <w:rFonts w:ascii="Times New Roman" w:eastAsia="Calibri" w:hAnsi="Times New Roman" w:cs="Times New Roman"/>
                <w:sz w:val="20"/>
                <w:szCs w:val="20"/>
                <w:lang w:eastAsia="es-ES"/>
              </w:rPr>
              <w:t xml:space="preserve"> if it is configured in a CFR used for GC-PDSCH for MCCH/MTCH and the RNTI equals the G-RNTI or MCCH-RNTI; </w:t>
            </w:r>
            <m:oMath>
              <m:sSub>
                <m:sSubPr>
                  <m:ctrlPr>
                    <w:rPr>
                      <w:rFonts w:ascii="Cambria Math" w:eastAsia="Calibri" w:hAnsi="Cambria Math" w:cs="Times New Roman"/>
                      <w:sz w:val="20"/>
                      <w:szCs w:val="20"/>
                      <w:lang w:eastAsia="es-E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0"/>
                      <w:szCs w:val="20"/>
                      <w:lang w:eastAsia="es-ES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="Calibri" w:hAnsi="Times New Roman" w:cs="Times New Roman"/>
                      <w:sz w:val="20"/>
                      <w:szCs w:val="20"/>
                      <w:lang w:eastAsia="es-ES"/>
                    </w:rPr>
                    <m:t>ID</m:t>
                  </m:r>
                </m:sub>
              </m:sSub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0"/>
                  <w:szCs w:val="20"/>
                  <w:lang w:eastAsia="es-ES"/>
                </w:rPr>
                <m:t>=</m:t>
              </m:r>
              <m:sSubSup>
                <m:sSubSupPr>
                  <m:ctrlPr>
                    <w:rPr>
                      <w:rFonts w:ascii="Cambria Math" w:eastAsia="Calibri" w:hAnsi="Cambria Math" w:cs="Times New Roman"/>
                      <w:sz w:val="20"/>
                      <w:szCs w:val="20"/>
                      <w:lang w:eastAsia="es-ES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0"/>
                      <w:szCs w:val="20"/>
                      <w:lang w:eastAsia="es-ES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="Calibri" w:hAnsi="Times New Roman" w:cs="Times New Roman"/>
                      <w:sz w:val="20"/>
                      <w:szCs w:val="20"/>
                      <w:lang w:eastAsia="es-ES"/>
                    </w:rPr>
                    <m:t>ID</m:t>
                  </m:r>
                </m:sub>
                <m:sup>
                  <m:r>
                    <m:rPr>
                      <m:nor/>
                    </m:rPr>
                    <w:rPr>
                      <w:rFonts w:ascii="Times New Roman" w:eastAsia="Calibri" w:hAnsi="Times New Roman" w:cs="Times New Roman"/>
                      <w:sz w:val="20"/>
                      <w:szCs w:val="20"/>
                      <w:lang w:eastAsia="es-ES"/>
                    </w:rPr>
                    <m:t>cell</m:t>
                  </m:r>
                </m:sup>
              </m:sSubSup>
            </m:oMath>
            <w:r w:rsidR="00F550E1" w:rsidRPr="00F550E1">
              <w:rPr>
                <w:rFonts w:ascii="Times New Roman" w:eastAsia="Calibri" w:hAnsi="Times New Roman" w:cs="Times New Roman"/>
                <w:sz w:val="20"/>
                <w:szCs w:val="20"/>
                <w:lang w:eastAsia="es-ES"/>
              </w:rPr>
              <w:t xml:space="preserve"> otherwise.</w:t>
            </w:r>
          </w:p>
          <w:p w14:paraId="1FF6FC3A" w14:textId="498B78E2" w:rsidR="00F550E1" w:rsidRPr="00F550E1" w:rsidRDefault="00E1054D" w:rsidP="00F550E1">
            <w:pPr>
              <w:pStyle w:val="af3"/>
              <w:numPr>
                <w:ilvl w:val="0"/>
                <w:numId w:val="15"/>
              </w:numPr>
              <w:spacing w:line="252" w:lineRule="auto"/>
              <w:ind w:firstLineChars="0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s-ES"/>
              </w:rPr>
            </w:pPr>
            <m:oMath>
              <m:sSub>
                <m:sSubPr>
                  <m:ctrlPr>
                    <w:rPr>
                      <w:rFonts w:ascii="Cambria Math" w:eastAsia="Calibri" w:hAnsi="Cambria Math" w:cs="Times New Roman"/>
                      <w:sz w:val="20"/>
                      <w:szCs w:val="20"/>
                      <w:lang w:eastAsia="es-E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0"/>
                      <w:szCs w:val="20"/>
                      <w:lang w:eastAsia="es-ES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="Calibri" w:hAnsi="Times New Roman" w:cs="Times New Roman"/>
                      <w:sz w:val="20"/>
                      <w:szCs w:val="20"/>
                      <w:lang w:eastAsia="es-ES"/>
                    </w:rPr>
                    <m:t>RNTI</m:t>
                  </m:r>
                </m:sub>
              </m:sSub>
            </m:oMath>
            <w:r w:rsidR="00F550E1" w:rsidRPr="00F550E1">
              <w:rPr>
                <w:rFonts w:ascii="Times New Roman" w:eastAsia="Calibri" w:hAnsi="Times New Roman" w:cs="Times New Roman"/>
                <w:sz w:val="20"/>
                <w:szCs w:val="20"/>
                <w:lang w:eastAsia="es-ES"/>
              </w:rPr>
              <w:t xml:space="preserve"> </w:t>
            </w:r>
            <w:proofErr w:type="gramStart"/>
            <w:r w:rsidR="00F550E1" w:rsidRPr="00F550E1">
              <w:rPr>
                <w:rFonts w:ascii="Times New Roman" w:eastAsia="Calibri" w:hAnsi="Times New Roman" w:cs="Times New Roman"/>
                <w:sz w:val="20"/>
                <w:szCs w:val="20"/>
                <w:lang w:eastAsia="es-ES"/>
              </w:rPr>
              <w:t>corresponds</w:t>
            </w:r>
            <w:proofErr w:type="gramEnd"/>
            <w:r w:rsidR="00F550E1" w:rsidRPr="00F550E1">
              <w:rPr>
                <w:rFonts w:ascii="Times New Roman" w:eastAsia="Calibri" w:hAnsi="Times New Roman" w:cs="Times New Roman"/>
                <w:sz w:val="20"/>
                <w:szCs w:val="20"/>
                <w:lang w:eastAsia="es-ES"/>
              </w:rPr>
              <w:t xml:space="preserve"> to the RNTI associated with the GC-PDSCH transmission.</w:t>
            </w:r>
          </w:p>
          <w:p w14:paraId="61370FDD" w14:textId="77777777" w:rsidR="00F550E1" w:rsidRPr="00461970" w:rsidRDefault="00F550E1" w:rsidP="00F550E1">
            <w:pPr>
              <w:rPr>
                <w:rFonts w:cs="Times"/>
              </w:rPr>
            </w:pPr>
          </w:p>
          <w:p w14:paraId="1868867A" w14:textId="77777777" w:rsidR="00F550E1" w:rsidRPr="00461970" w:rsidRDefault="00F550E1" w:rsidP="00F550E1">
            <w:pPr>
              <w:rPr>
                <w:rFonts w:cs="Times"/>
                <w:b/>
                <w:bCs/>
              </w:rPr>
            </w:pPr>
            <w:r w:rsidRPr="00461970">
              <w:rPr>
                <w:rFonts w:cs="Times"/>
                <w:highlight w:val="green"/>
              </w:rPr>
              <w:t>Agreement:</w:t>
            </w:r>
            <w:r w:rsidRPr="00461970">
              <w:rPr>
                <w:rFonts w:cs="Times"/>
                <w:b/>
                <w:bCs/>
              </w:rPr>
              <w:t xml:space="preserve"> </w:t>
            </w:r>
          </w:p>
          <w:p w14:paraId="7CFBAD17" w14:textId="77777777" w:rsidR="00F550E1" w:rsidRPr="00461970" w:rsidRDefault="00F550E1" w:rsidP="00F550E1">
            <w:pPr>
              <w:rPr>
                <w:rFonts w:cs="Times"/>
                <w:b/>
                <w:bCs/>
              </w:rPr>
            </w:pPr>
            <w:r w:rsidRPr="00461970">
              <w:rPr>
                <w:rFonts w:cs="Times"/>
              </w:rPr>
              <w:t>For initializing sequence generator for DMRS of GC-PDCCH for MCCH/MTCH for broadcast,</w:t>
            </w:r>
          </w:p>
          <w:p w14:paraId="5E2C4317" w14:textId="7518C979" w:rsidR="00F550E1" w:rsidRPr="00F550E1" w:rsidRDefault="00E1054D" w:rsidP="00F550E1">
            <w:pPr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pacing w:line="256" w:lineRule="auto"/>
              <w:rPr>
                <w:rFonts w:eastAsia="Calibri"/>
                <w:lang w:eastAsia="es-ES"/>
              </w:rPr>
            </w:pPr>
            <m:oMath>
              <m:sSub>
                <m:sSubPr>
                  <m:ctrlPr>
                    <w:rPr>
                      <w:rFonts w:ascii="Cambria Math" w:eastAsia="Calibri" w:hAnsi="Cambria Math"/>
                      <w:lang w:eastAsia="es-E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lang w:eastAsia="es-ES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eastAsia="Calibri"/>
                      <w:lang w:eastAsia="es-ES"/>
                    </w:rPr>
                    <m:t>ID</m:t>
                  </m:r>
                </m:sub>
              </m:sSub>
            </m:oMath>
            <w:r w:rsidR="00F550E1" w:rsidRPr="00F550E1">
              <w:rPr>
                <w:rFonts w:eastAsia="Calibri"/>
                <w:lang w:eastAsia="es-ES"/>
              </w:rPr>
              <w:t xml:space="preserve"> </w:t>
            </w:r>
            <w:proofErr w:type="gramStart"/>
            <w:r w:rsidR="00F550E1" w:rsidRPr="00F550E1">
              <w:rPr>
                <w:rFonts w:eastAsia="Calibri"/>
                <w:lang w:eastAsia="es-ES"/>
              </w:rPr>
              <w:t>equals</w:t>
            </w:r>
            <w:proofErr w:type="gramEnd"/>
            <w:r w:rsidR="00F550E1" w:rsidRPr="00F550E1">
              <w:rPr>
                <w:rFonts w:eastAsia="Calibri"/>
                <w:lang w:eastAsia="es-ES"/>
              </w:rPr>
              <w:t xml:space="preserve"> the higher layer parameter </w:t>
            </w:r>
            <w:proofErr w:type="spellStart"/>
            <w:r w:rsidR="00F550E1" w:rsidRPr="00F550E1">
              <w:rPr>
                <w:rFonts w:eastAsia="Calibri"/>
                <w:lang w:eastAsia="es-ES"/>
              </w:rPr>
              <w:t>pdcch</w:t>
            </w:r>
            <w:proofErr w:type="spellEnd"/>
            <w:r w:rsidR="00F550E1" w:rsidRPr="00F550E1">
              <w:rPr>
                <w:rFonts w:eastAsia="Calibri"/>
                <w:lang w:eastAsia="es-ES"/>
              </w:rPr>
              <w:t>-DMRS-</w:t>
            </w:r>
            <w:proofErr w:type="spellStart"/>
            <w:r w:rsidR="00F550E1" w:rsidRPr="00F550E1">
              <w:rPr>
                <w:rFonts w:eastAsia="Calibri"/>
                <w:lang w:eastAsia="es-ES"/>
              </w:rPr>
              <w:t>ScramblingID</w:t>
            </w:r>
            <w:proofErr w:type="spellEnd"/>
            <w:r w:rsidR="00F550E1" w:rsidRPr="00F550E1">
              <w:rPr>
                <w:rFonts w:eastAsia="Calibri"/>
                <w:lang w:eastAsia="es-ES"/>
              </w:rPr>
              <w:t xml:space="preserve"> if it is configured in a CFR used for the GC-PDCCH for MCCH/MTCH; </w:t>
            </w:r>
            <m:oMath>
              <m:sSub>
                <m:sSubPr>
                  <m:ctrlPr>
                    <w:rPr>
                      <w:rFonts w:ascii="Cambria Math" w:eastAsia="Calibri" w:hAnsi="Cambria Math"/>
                      <w:lang w:eastAsia="es-E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lang w:eastAsia="es-ES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eastAsia="Calibri"/>
                      <w:lang w:eastAsia="es-ES"/>
                    </w:rPr>
                    <m:t>ID</m:t>
                  </m:r>
                </m:sub>
              </m:sSub>
              <m:r>
                <m:rPr>
                  <m:sty m:val="p"/>
                </m:rPr>
                <w:rPr>
                  <w:rFonts w:ascii="Cambria Math" w:eastAsia="Calibri" w:hAnsi="Cambria Math"/>
                  <w:lang w:eastAsia="es-ES"/>
                </w:rPr>
                <m:t>=</m:t>
              </m:r>
              <m:sSubSup>
                <m:sSubSupPr>
                  <m:ctrlPr>
                    <w:rPr>
                      <w:rFonts w:ascii="Cambria Math" w:eastAsia="Calibri" w:hAnsi="Cambria Math"/>
                      <w:lang w:eastAsia="es-ES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lang w:eastAsia="es-ES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eastAsia="Calibri"/>
                      <w:lang w:eastAsia="es-ES"/>
                    </w:rPr>
                    <m:t>ID</m:t>
                  </m:r>
                </m:sub>
                <m:sup>
                  <m:r>
                    <m:rPr>
                      <m:nor/>
                    </m:rPr>
                    <w:rPr>
                      <w:rFonts w:eastAsia="Calibri"/>
                      <w:lang w:eastAsia="es-ES"/>
                    </w:rPr>
                    <m:t>cell</m:t>
                  </m:r>
                </m:sup>
              </m:sSubSup>
            </m:oMath>
            <w:r w:rsidR="00F550E1" w:rsidRPr="00F550E1">
              <w:rPr>
                <w:rFonts w:eastAsia="Calibri"/>
                <w:lang w:eastAsia="es-ES"/>
              </w:rPr>
              <w:t xml:space="preserve"> otherwise.</w:t>
            </w:r>
          </w:p>
          <w:p w14:paraId="6316AD3C" w14:textId="77777777" w:rsidR="00F550E1" w:rsidRPr="00461970" w:rsidRDefault="00F550E1" w:rsidP="00F550E1">
            <w:pPr>
              <w:rPr>
                <w:rFonts w:cs="Times"/>
                <w:b/>
                <w:bCs/>
              </w:rPr>
            </w:pPr>
          </w:p>
          <w:p w14:paraId="7800B581" w14:textId="77777777" w:rsidR="00F550E1" w:rsidRPr="00461970" w:rsidRDefault="00F550E1" w:rsidP="00F550E1">
            <w:pPr>
              <w:rPr>
                <w:rFonts w:cs="Times"/>
              </w:rPr>
            </w:pPr>
            <w:r w:rsidRPr="00461970">
              <w:rPr>
                <w:rFonts w:cs="Times"/>
                <w:highlight w:val="green"/>
              </w:rPr>
              <w:t>Agreement:</w:t>
            </w:r>
          </w:p>
          <w:p w14:paraId="4E40067B" w14:textId="77777777" w:rsidR="00F550E1" w:rsidRPr="00461970" w:rsidRDefault="00F550E1" w:rsidP="00F550E1">
            <w:pPr>
              <w:rPr>
                <w:rFonts w:cs="Times"/>
              </w:rPr>
            </w:pPr>
            <w:r w:rsidRPr="00461970">
              <w:rPr>
                <w:rFonts w:cs="Times"/>
              </w:rPr>
              <w:t>For initializing sequence generator for DMRS of GC-PDSCH for MCCH/MTCH for broadcast,</w:t>
            </w:r>
          </w:p>
          <w:p w14:paraId="094576D3" w14:textId="3A37A386" w:rsidR="00F550E1" w:rsidRPr="00F550E1" w:rsidRDefault="00E1054D" w:rsidP="00F550E1">
            <w:pPr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pacing w:line="256" w:lineRule="auto"/>
              <w:rPr>
                <w:rFonts w:eastAsia="Calibri"/>
                <w:lang w:eastAsia="es-ES"/>
              </w:rPr>
            </w:pPr>
            <m:oMath>
              <m:sSubSup>
                <m:sSubSupPr>
                  <m:ctrlPr>
                    <w:rPr>
                      <w:rFonts w:ascii="Cambria Math" w:eastAsia="Calibri" w:hAnsi="Cambria Math"/>
                      <w:lang w:eastAsia="es-ES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lang w:eastAsia="es-ES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eastAsia="Calibri"/>
                      <w:lang w:eastAsia="es-ES"/>
                    </w:rPr>
                    <m:t>ID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Calibri" w:hAnsi="Cambria Math"/>
                      <w:lang w:eastAsia="es-ES"/>
                    </w:rPr>
                    <m:t>0</m:t>
                  </m:r>
                </m:sup>
              </m:sSubSup>
              <m:r>
                <m:rPr>
                  <m:sty m:val="p"/>
                </m:rPr>
                <w:rPr>
                  <w:rFonts w:ascii="Cambria Math" w:eastAsia="Calibri" w:hAnsi="Cambria Math"/>
                  <w:lang w:eastAsia="es-ES"/>
                </w:rPr>
                <m:t xml:space="preserve">  </m:t>
              </m:r>
            </m:oMath>
            <w:proofErr w:type="gramStart"/>
            <w:r w:rsidR="00F550E1" w:rsidRPr="00F550E1">
              <w:rPr>
                <w:rFonts w:eastAsia="Calibri"/>
                <w:lang w:eastAsia="es-ES"/>
              </w:rPr>
              <w:t>equals</w:t>
            </w:r>
            <w:proofErr w:type="gramEnd"/>
            <w:r w:rsidR="00F550E1" w:rsidRPr="00F550E1">
              <w:rPr>
                <w:rFonts w:eastAsia="Calibri"/>
                <w:lang w:eastAsia="es-ES"/>
              </w:rPr>
              <w:t xml:space="preserve"> the higher-layer parameters scramblingID0 if it is configured in the DMRS-</w:t>
            </w:r>
            <w:proofErr w:type="spellStart"/>
            <w:r w:rsidR="00F550E1" w:rsidRPr="00F550E1">
              <w:rPr>
                <w:rFonts w:eastAsia="Calibri"/>
                <w:lang w:eastAsia="es-ES"/>
              </w:rPr>
              <w:t>DownlinkConfig</w:t>
            </w:r>
            <w:proofErr w:type="spellEnd"/>
            <w:r w:rsidR="00F550E1" w:rsidRPr="00F550E1">
              <w:rPr>
                <w:rFonts w:eastAsia="Calibri"/>
                <w:lang w:eastAsia="es-ES"/>
              </w:rPr>
              <w:t xml:space="preserve"> IE in a CFR used for GC-PDSCH for MCCH/MTCH; </w:t>
            </w:r>
            <w:r w:rsidR="00F550E1" w:rsidRPr="00F550E1">
              <w:rPr>
                <w:rFonts w:eastAsia="Calibri"/>
                <w:lang w:eastAsia="es-ES"/>
              </w:rPr>
              <w:fldChar w:fldCharType="begin"/>
            </w:r>
            <w:r w:rsidR="00F550E1" w:rsidRPr="00F550E1">
              <w:rPr>
                <w:rFonts w:eastAsia="Calibri"/>
                <w:lang w:eastAsia="es-ES"/>
              </w:rPr>
              <w:instrText xml:space="preserve"> QUOTE </w:instrText>
            </w:r>
            <m:oMath>
              <m:sSubSup>
                <m:sSubSupPr>
                  <m:ctrlPr>
                    <w:rPr>
                      <w:rFonts w:ascii="Cambria Math" w:eastAsia="Calibri" w:hAnsi="Cambria Math"/>
                      <w:lang w:eastAsia="es-ES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lang w:eastAsia="es-E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lang w:eastAsia="es-ES"/>
                    </w:rPr>
                    <m:t>ID</m:t>
                  </m:r>
                </m:sub>
                <m:sup>
                  <m:sSubSup>
                    <m:sSubSupPr>
                      <m:ctrlPr>
                        <w:rPr>
                          <w:rFonts w:ascii="Cambria Math" w:eastAsia="Calibri" w:hAnsi="Cambria Math"/>
                          <w:lang w:eastAsia="es-ES"/>
                        </w:rPr>
                      </m:ctrlPr>
                    </m:sSubSupPr>
                    <m:e>
                      <m:acc>
                        <m:accPr>
                          <m:chr m:val="¯"/>
                          <m:ctrlPr>
                            <w:rPr>
                              <w:rFonts w:ascii="Cambria Math" w:eastAsia="Calibri" w:hAnsi="Cambria Math"/>
                              <w:lang w:eastAsia="es-ES"/>
                            </w:rPr>
                          </m:ctrlPr>
                        </m:acc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Calibri" w:hAnsi="Cambria Math"/>
                              <w:lang w:eastAsia="es-ES"/>
                            </w:rPr>
                            <m:t>n</m:t>
                          </m:r>
                        </m:e>
                      </m:acc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Calibri" w:hAnsi="Cambria Math"/>
                          <w:lang w:eastAsia="es-ES"/>
                        </w:rPr>
                        <m:t>SCID</m:t>
                      </m:r>
                    </m:sub>
                    <m:sup>
                      <m:acc>
                        <m:accPr>
                          <m:chr m:val="¯"/>
                          <m:ctrlPr>
                            <w:rPr>
                              <w:rFonts w:ascii="Cambria Math" w:eastAsia="Calibri" w:hAnsi="Cambria Math"/>
                              <w:lang w:eastAsia="es-ES"/>
                            </w:rPr>
                          </m:ctrlPr>
                        </m:acc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Calibri" w:hAnsi="Cambria Math"/>
                              <w:lang w:eastAsia="es-ES"/>
                            </w:rPr>
                            <m:t>?</m:t>
                          </m:r>
                        </m:e>
                      </m:acc>
                    </m:sup>
                  </m:sSubSup>
                </m:sup>
              </m:sSubSup>
              <m:r>
                <m:rPr>
                  <m:sty m:val="p"/>
                </m:rPr>
                <w:rPr>
                  <w:rFonts w:ascii="Cambria Math" w:eastAsia="Calibri" w:hAnsi="Cambria Math"/>
                  <w:lang w:eastAsia="es-ES"/>
                </w:rPr>
                <m:t>=</m:t>
              </m:r>
              <m:sSubSup>
                <m:sSubSupPr>
                  <m:ctrlPr>
                    <w:rPr>
                      <w:rFonts w:ascii="Cambria Math" w:eastAsia="Calibri" w:hAnsi="Cambria Math"/>
                      <w:lang w:eastAsia="es-ES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lang w:eastAsia="es-E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lang w:eastAsia="es-ES"/>
                    </w:rPr>
                    <m:t>ID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Calibri" w:hAnsi="Cambria Math"/>
                      <w:lang w:eastAsia="es-ES"/>
                    </w:rPr>
                    <m:t>cell</m:t>
                  </m:r>
                </m:sup>
              </m:sSubSup>
              <m:r>
                <m:rPr>
                  <m:sty m:val="p"/>
                </m:rPr>
                <w:rPr>
                  <w:rFonts w:ascii="Cambria Math" w:eastAsia="Calibri" w:hAnsi="Cambria Math"/>
                  <w:lang w:eastAsia="es-ES"/>
                </w:rPr>
                <m:t xml:space="preserve"> </m:t>
              </m:r>
            </m:oMath>
            <w:r w:rsidR="00F550E1" w:rsidRPr="00F550E1">
              <w:rPr>
                <w:rFonts w:eastAsia="Calibri"/>
                <w:lang w:eastAsia="es-ES"/>
              </w:rPr>
              <w:instrText xml:space="preserve"> </w:instrText>
            </w:r>
            <w:r w:rsidR="00F550E1" w:rsidRPr="00F550E1">
              <w:rPr>
                <w:rFonts w:eastAsia="Calibri"/>
                <w:lang w:eastAsia="es-ES"/>
              </w:rPr>
              <w:fldChar w:fldCharType="end"/>
            </w:r>
            <w:r w:rsidR="00F550E1" w:rsidRPr="00F550E1">
              <w:rPr>
                <w:rFonts w:eastAsia="Calibri"/>
                <w:lang w:eastAsia="es-ES"/>
              </w:rPr>
              <w:t> </w:t>
            </w:r>
            <w:r w:rsidR="00F550E1" w:rsidRPr="00F550E1">
              <w:rPr>
                <w:rFonts w:eastAsia="Calibri"/>
                <w:noProof/>
                <w:lang w:eastAsia="zh-CN"/>
              </w:rPr>
              <w:drawing>
                <wp:inline distT="0" distB="0" distL="0" distR="0" wp14:anchorId="6E9C0900" wp14:editId="723D717C">
                  <wp:extent cx="666750" cy="215900"/>
                  <wp:effectExtent l="0" t="0" r="0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215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F550E1" w:rsidRPr="00F550E1">
              <w:rPr>
                <w:rFonts w:eastAsia="Calibri"/>
                <w:lang w:eastAsia="es-ES"/>
              </w:rPr>
              <w:t xml:space="preserve"> otherwise.</w:t>
            </w:r>
          </w:p>
          <w:bookmarkEnd w:id="3"/>
          <w:p w14:paraId="48EC43D6" w14:textId="77777777" w:rsidR="00F550E1" w:rsidRDefault="00F550E1" w:rsidP="00F550E1">
            <w:pPr>
              <w:rPr>
                <w:lang w:eastAsia="x-none"/>
              </w:rPr>
            </w:pPr>
          </w:p>
          <w:p w14:paraId="2AF331A6" w14:textId="77777777" w:rsidR="00F550E1" w:rsidRDefault="00F550E1" w:rsidP="00F550E1">
            <w:pPr>
              <w:rPr>
                <w:lang w:eastAsia="x-none"/>
              </w:rPr>
            </w:pPr>
            <w:r w:rsidRPr="00703FCE">
              <w:rPr>
                <w:highlight w:val="darkYellow"/>
                <w:lang w:eastAsia="x-none"/>
              </w:rPr>
              <w:t>Working assumption:</w:t>
            </w:r>
          </w:p>
          <w:p w14:paraId="4EC47D07" w14:textId="77777777" w:rsidR="00F550E1" w:rsidRDefault="00F550E1" w:rsidP="00F550E1">
            <w:pPr>
              <w:rPr>
                <w:lang w:eastAsia="x-none"/>
              </w:rPr>
            </w:pPr>
            <w:r w:rsidRPr="007F1473">
              <w:rPr>
                <w:lang w:eastAsia="x-none"/>
              </w:rPr>
              <w:t xml:space="preserve">Alt </w:t>
            </w:r>
            <w:r>
              <w:rPr>
                <w:lang w:eastAsia="x-none"/>
              </w:rPr>
              <w:t xml:space="preserve">2 (from previous agreement) is supported for broadcast reception with </w:t>
            </w:r>
            <w:r w:rsidRPr="007F1473">
              <w:rPr>
                <w:lang w:eastAsia="x-none"/>
              </w:rPr>
              <w:t>RRC_IDLE/RRC_INACTIVE UEs</w:t>
            </w:r>
            <w:r>
              <w:rPr>
                <w:lang w:eastAsia="x-none"/>
              </w:rPr>
              <w:t xml:space="preserve"> </w:t>
            </w:r>
            <w:r w:rsidRPr="007F1473">
              <w:rPr>
                <w:lang w:eastAsia="x-none"/>
              </w:rPr>
              <w:t>for the notification of MCCH configuration changes</w:t>
            </w:r>
            <w:r>
              <w:rPr>
                <w:lang w:eastAsia="x-none"/>
              </w:rPr>
              <w:t>.</w:t>
            </w:r>
          </w:p>
          <w:p w14:paraId="62FD5992" w14:textId="77777777" w:rsidR="00F550E1" w:rsidRPr="00F550E1" w:rsidRDefault="00F550E1" w:rsidP="00F550E1">
            <w:pPr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pacing w:line="256" w:lineRule="auto"/>
              <w:rPr>
                <w:rFonts w:eastAsia="Calibri"/>
                <w:lang w:eastAsia="es-ES"/>
              </w:rPr>
            </w:pPr>
            <w:r w:rsidRPr="00F550E1">
              <w:rPr>
                <w:rFonts w:eastAsia="Calibri"/>
                <w:lang w:eastAsia="es-ES"/>
              </w:rPr>
              <w:t>Send an LS to RAN2 with the mechanism agreed in RAN1</w:t>
            </w:r>
          </w:p>
          <w:p w14:paraId="2C6222B0" w14:textId="77777777" w:rsidR="00F550E1" w:rsidRDefault="00F550E1" w:rsidP="00F550E1">
            <w:pPr>
              <w:rPr>
                <w:lang w:eastAsia="x-none"/>
              </w:rPr>
            </w:pPr>
          </w:p>
          <w:p w14:paraId="4BD97BF3" w14:textId="77777777" w:rsidR="00F550E1" w:rsidRDefault="00F550E1" w:rsidP="00F550E1">
            <w:pPr>
              <w:rPr>
                <w:lang w:eastAsia="x-none"/>
              </w:rPr>
            </w:pPr>
            <w:r>
              <w:rPr>
                <w:lang w:eastAsia="x-none"/>
              </w:rPr>
              <w:t>Proposal:</w:t>
            </w:r>
          </w:p>
          <w:p w14:paraId="7174F416" w14:textId="77777777" w:rsidR="00F550E1" w:rsidRPr="00B23874" w:rsidRDefault="00F550E1" w:rsidP="00F550E1">
            <w:pPr>
              <w:spacing w:line="256" w:lineRule="auto"/>
              <w:rPr>
                <w:rFonts w:eastAsia="Malgun Gothic"/>
                <w:lang w:eastAsia="ja-JP"/>
              </w:rPr>
            </w:pPr>
            <w:r w:rsidRPr="00B23874">
              <w:rPr>
                <w:rFonts w:eastAsia="Malgun Gothic"/>
                <w:lang w:eastAsia="ja-JP"/>
              </w:rPr>
              <w:t>For a configured/defined CFR for GC-PDCCH/PDSCH carrying MCCH and MTCH for broadcast reception with UEs in RRC IDLE/INACTIVE state.</w:t>
            </w:r>
          </w:p>
          <w:p w14:paraId="2EC4F5E4" w14:textId="77777777" w:rsidR="00F550E1" w:rsidRDefault="00F550E1" w:rsidP="00F550E1">
            <w:pPr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pacing w:line="256" w:lineRule="auto"/>
              <w:rPr>
                <w:rFonts w:eastAsia="Calibri"/>
                <w:lang w:eastAsia="es-ES"/>
              </w:rPr>
            </w:pPr>
            <w:r w:rsidRPr="00B23874">
              <w:rPr>
                <w:rFonts w:eastAsia="Calibri"/>
                <w:lang w:eastAsia="es-ES"/>
              </w:rPr>
              <w:lastRenderedPageBreak/>
              <w:t>Support Case D</w:t>
            </w:r>
          </w:p>
          <w:p w14:paraId="5519F615" w14:textId="77777777" w:rsidR="00F550E1" w:rsidRDefault="00F550E1" w:rsidP="00F550E1">
            <w:pPr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pacing w:line="256" w:lineRule="auto"/>
              <w:rPr>
                <w:rFonts w:eastAsia="Calibri"/>
                <w:lang w:eastAsia="es-ES"/>
              </w:rPr>
            </w:pPr>
            <w:r>
              <w:rPr>
                <w:rFonts w:eastAsia="Calibri"/>
                <w:lang w:eastAsia="es-ES"/>
              </w:rPr>
              <w:t>Working assumption: Support Case E</w:t>
            </w:r>
          </w:p>
          <w:p w14:paraId="60025DB1" w14:textId="77777777" w:rsidR="00F550E1" w:rsidRDefault="00F550E1" w:rsidP="00F550E1">
            <w:pPr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pacing w:line="256" w:lineRule="auto"/>
              <w:rPr>
                <w:rFonts w:eastAsia="Calibri"/>
                <w:lang w:eastAsia="es-ES"/>
              </w:rPr>
            </w:pPr>
            <w:r w:rsidRPr="001B00B0">
              <w:rPr>
                <w:rFonts w:eastAsia="Calibri"/>
                <w:lang w:eastAsia="es-ES"/>
              </w:rPr>
              <w:t>Note: Case D and E are defined in previous agreements</w:t>
            </w:r>
          </w:p>
          <w:p w14:paraId="55D135E0" w14:textId="77777777" w:rsidR="00F550E1" w:rsidRDefault="00F550E1" w:rsidP="00F550E1">
            <w:pPr>
              <w:overflowPunct w:val="0"/>
              <w:autoSpaceDE w:val="0"/>
              <w:autoSpaceDN w:val="0"/>
              <w:adjustRightInd w:val="0"/>
              <w:spacing w:line="256" w:lineRule="auto"/>
              <w:rPr>
                <w:rFonts w:eastAsia="Calibri"/>
                <w:lang w:eastAsia="es-ES"/>
              </w:rPr>
            </w:pPr>
            <w:r>
              <w:rPr>
                <w:rFonts w:eastAsia="Calibri"/>
                <w:lang w:eastAsia="es-ES"/>
              </w:rPr>
              <w:t xml:space="preserve">Objection sustained by: Lenovo, CMCC, Xiaomi, </w:t>
            </w:r>
            <w:proofErr w:type="spellStart"/>
            <w:r>
              <w:rPr>
                <w:rFonts w:eastAsia="Calibri"/>
                <w:lang w:eastAsia="es-ES"/>
              </w:rPr>
              <w:t>Spreadtrum</w:t>
            </w:r>
            <w:proofErr w:type="spellEnd"/>
            <w:r>
              <w:rPr>
                <w:rFonts w:eastAsia="Calibri"/>
                <w:lang w:eastAsia="es-ES"/>
              </w:rPr>
              <w:t xml:space="preserve">, </w:t>
            </w:r>
            <w:proofErr w:type="spellStart"/>
            <w:r>
              <w:rPr>
                <w:rFonts w:eastAsia="Calibri"/>
                <w:lang w:eastAsia="es-ES"/>
              </w:rPr>
              <w:t>Oppo</w:t>
            </w:r>
            <w:proofErr w:type="spellEnd"/>
          </w:p>
          <w:p w14:paraId="560CC5C3" w14:textId="77777777" w:rsidR="00F550E1" w:rsidRDefault="00F550E1" w:rsidP="00F550E1">
            <w:pPr>
              <w:overflowPunct w:val="0"/>
              <w:autoSpaceDE w:val="0"/>
              <w:autoSpaceDN w:val="0"/>
              <w:adjustRightInd w:val="0"/>
              <w:spacing w:line="256" w:lineRule="auto"/>
              <w:rPr>
                <w:rFonts w:eastAsia="Calibri"/>
                <w:lang w:eastAsia="es-ES"/>
              </w:rPr>
            </w:pPr>
          </w:p>
          <w:p w14:paraId="430BBF8D" w14:textId="77777777" w:rsidR="00F550E1" w:rsidRDefault="00F550E1" w:rsidP="00F550E1">
            <w:pPr>
              <w:rPr>
                <w:lang w:eastAsia="x-none"/>
              </w:rPr>
            </w:pPr>
            <w:r>
              <w:rPr>
                <w:lang w:eastAsia="x-none"/>
              </w:rPr>
              <w:t>Proposal:</w:t>
            </w:r>
          </w:p>
          <w:p w14:paraId="34C06BC6" w14:textId="77777777" w:rsidR="00F550E1" w:rsidRPr="00B23874" w:rsidRDefault="00F550E1" w:rsidP="00F550E1">
            <w:pPr>
              <w:spacing w:line="256" w:lineRule="auto"/>
              <w:rPr>
                <w:rFonts w:eastAsia="Malgun Gothic"/>
                <w:lang w:eastAsia="ja-JP"/>
              </w:rPr>
            </w:pPr>
            <w:r w:rsidRPr="00B23874">
              <w:rPr>
                <w:rFonts w:eastAsia="Malgun Gothic"/>
                <w:lang w:eastAsia="ja-JP"/>
              </w:rPr>
              <w:t>For a configured/defined CFR for GC-PDCCH/PDSCH carrying MCCH and MTCH for broadcast reception with UEs in RRC IDLE/INACTIVE state.</w:t>
            </w:r>
          </w:p>
          <w:p w14:paraId="54F365D1" w14:textId="77777777" w:rsidR="00F550E1" w:rsidRDefault="00F550E1" w:rsidP="00F550E1">
            <w:pPr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pacing w:line="256" w:lineRule="auto"/>
              <w:rPr>
                <w:rFonts w:eastAsia="Calibri"/>
                <w:lang w:eastAsia="es-ES"/>
              </w:rPr>
            </w:pPr>
            <w:r w:rsidRPr="00B23874">
              <w:rPr>
                <w:rFonts w:eastAsia="Calibri"/>
                <w:lang w:eastAsia="es-ES"/>
              </w:rPr>
              <w:t>Support Case D</w:t>
            </w:r>
          </w:p>
          <w:p w14:paraId="1895E96E" w14:textId="77777777" w:rsidR="00F550E1" w:rsidRPr="00D4771F" w:rsidRDefault="00F550E1" w:rsidP="00F550E1">
            <w:pPr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pacing w:line="256" w:lineRule="auto"/>
              <w:rPr>
                <w:rFonts w:eastAsia="Calibri"/>
                <w:lang w:eastAsia="es-ES"/>
              </w:rPr>
            </w:pPr>
            <w:r>
              <w:rPr>
                <w:rFonts w:eastAsia="Calibri"/>
                <w:lang w:eastAsia="es-ES"/>
              </w:rPr>
              <w:t>FFS</w:t>
            </w:r>
            <w:r w:rsidRPr="00D4771F">
              <w:rPr>
                <w:rFonts w:eastAsia="Calibri"/>
                <w:lang w:eastAsia="es-ES"/>
              </w:rPr>
              <w:t xml:space="preserve">: Support Case </w:t>
            </w:r>
            <w:r>
              <w:rPr>
                <w:rFonts w:eastAsia="Calibri"/>
                <w:lang w:eastAsia="es-ES"/>
              </w:rPr>
              <w:t>E</w:t>
            </w:r>
          </w:p>
          <w:p w14:paraId="4A28E705" w14:textId="77777777" w:rsidR="00F550E1" w:rsidRDefault="00F550E1" w:rsidP="00F550E1">
            <w:pPr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pacing w:line="256" w:lineRule="auto"/>
              <w:rPr>
                <w:rFonts w:eastAsia="Calibri"/>
                <w:lang w:eastAsia="es-ES"/>
              </w:rPr>
            </w:pPr>
            <w:r w:rsidRPr="001B00B0">
              <w:rPr>
                <w:rFonts w:eastAsia="Calibri"/>
                <w:lang w:eastAsia="es-ES"/>
              </w:rPr>
              <w:t>Note: Case D and E are defined in previous agreements</w:t>
            </w:r>
          </w:p>
          <w:p w14:paraId="1E337E4A" w14:textId="77777777" w:rsidR="00F550E1" w:rsidRDefault="00F550E1" w:rsidP="00F550E1">
            <w:pPr>
              <w:overflowPunct w:val="0"/>
              <w:autoSpaceDE w:val="0"/>
              <w:autoSpaceDN w:val="0"/>
              <w:adjustRightInd w:val="0"/>
              <w:spacing w:line="256" w:lineRule="auto"/>
              <w:rPr>
                <w:rFonts w:eastAsia="Calibri"/>
                <w:lang w:eastAsia="es-ES"/>
              </w:rPr>
            </w:pPr>
            <w:r>
              <w:rPr>
                <w:rFonts w:eastAsia="Calibri"/>
                <w:lang w:eastAsia="es-ES"/>
              </w:rPr>
              <w:t>Objection sustained by: NSB, ZTE, vivo, LG, Qualcomm</w:t>
            </w:r>
          </w:p>
          <w:p w14:paraId="38809DB2" w14:textId="77777777" w:rsidR="00F550E1" w:rsidRDefault="00F550E1" w:rsidP="00F550E1">
            <w:pPr>
              <w:autoSpaceDN w:val="0"/>
              <w:spacing w:line="252" w:lineRule="auto"/>
              <w:rPr>
                <w:b/>
                <w:bCs/>
              </w:rPr>
            </w:pPr>
          </w:p>
          <w:p w14:paraId="392E9413" w14:textId="77777777" w:rsidR="00F550E1" w:rsidRPr="00432FC9" w:rsidRDefault="00F550E1" w:rsidP="00F550E1">
            <w:pPr>
              <w:autoSpaceDN w:val="0"/>
              <w:spacing w:line="252" w:lineRule="auto"/>
            </w:pPr>
            <w:bookmarkStart w:id="4" w:name="_Hlk85582192"/>
            <w:r w:rsidRPr="00FD58B3">
              <w:rPr>
                <w:highlight w:val="green"/>
              </w:rPr>
              <w:t>Agreement:</w:t>
            </w:r>
          </w:p>
          <w:p w14:paraId="4AF371A5" w14:textId="77777777" w:rsidR="00F550E1" w:rsidRPr="00751BE7" w:rsidRDefault="00F550E1" w:rsidP="00F550E1">
            <w:pPr>
              <w:autoSpaceDN w:val="0"/>
              <w:spacing w:line="252" w:lineRule="auto"/>
              <w:rPr>
                <w:rFonts w:eastAsia="宋体" w:cs="Times"/>
              </w:rPr>
            </w:pPr>
            <w:r w:rsidRPr="00751BE7">
              <w:rPr>
                <w:rFonts w:cs="Times"/>
              </w:rPr>
              <w:t>For RRC_IDLE/RRC_INACTIVE UEs for broadcast reception</w:t>
            </w:r>
            <w:r w:rsidRPr="00751BE7">
              <w:rPr>
                <w:rFonts w:cs="Times"/>
                <w:lang w:eastAsia="zh-CN"/>
              </w:rPr>
              <w:t>, MTCH scheduling is associated with a window defined by the MTCH monitoring periodicity and the starting of the periodicity</w:t>
            </w:r>
          </w:p>
          <w:p w14:paraId="785BB17C" w14:textId="77777777" w:rsidR="00F550E1" w:rsidRPr="00751BE7" w:rsidRDefault="00F550E1" w:rsidP="00F550E1">
            <w:pPr>
              <w:numPr>
                <w:ilvl w:val="0"/>
                <w:numId w:val="19"/>
              </w:numPr>
              <w:overflowPunct w:val="0"/>
              <w:autoSpaceDE w:val="0"/>
              <w:autoSpaceDN w:val="0"/>
              <w:spacing w:line="252" w:lineRule="auto"/>
              <w:rPr>
                <w:rFonts w:cs="Times"/>
              </w:rPr>
            </w:pPr>
            <w:r w:rsidRPr="00751BE7">
              <w:rPr>
                <w:rFonts w:cs="Times"/>
                <w:lang w:eastAsia="zh-CN"/>
              </w:rPr>
              <w:t>FFS: the window is associated to one or multiple or all G-RNTI.</w:t>
            </w:r>
          </w:p>
          <w:p w14:paraId="70B4ED7C" w14:textId="77777777" w:rsidR="00F550E1" w:rsidRDefault="00F550E1" w:rsidP="00F550E1">
            <w:pPr>
              <w:autoSpaceDN w:val="0"/>
            </w:pPr>
            <w:r>
              <w:rPr>
                <w:b/>
                <w:bCs/>
                <w:lang w:eastAsia="zh-CN"/>
              </w:rPr>
              <w:t> </w:t>
            </w:r>
          </w:p>
          <w:p w14:paraId="6807AF99" w14:textId="77777777" w:rsidR="00F550E1" w:rsidRPr="00432FC9" w:rsidRDefault="00F550E1" w:rsidP="00F550E1">
            <w:pPr>
              <w:autoSpaceDN w:val="0"/>
              <w:spacing w:line="252" w:lineRule="auto"/>
            </w:pPr>
            <w:r w:rsidRPr="00FD58B3">
              <w:rPr>
                <w:highlight w:val="green"/>
              </w:rPr>
              <w:t>Agreement:</w:t>
            </w:r>
          </w:p>
          <w:p w14:paraId="09E85CAC" w14:textId="77777777" w:rsidR="00F550E1" w:rsidRPr="00751BE7" w:rsidRDefault="00F550E1" w:rsidP="00F550E1">
            <w:pPr>
              <w:autoSpaceDN w:val="0"/>
              <w:rPr>
                <w:rFonts w:cs="Times"/>
              </w:rPr>
            </w:pPr>
            <w:r w:rsidRPr="00751BE7">
              <w:rPr>
                <w:rFonts w:cs="Times"/>
                <w:lang w:eastAsia="zh-CN"/>
              </w:rPr>
              <w:t>For RRC_IDLE/RRC_INACTIVE UEs for broadcast reception, at least support that within the MTCH scheduling window, the association between the PDCCH monitoring occasions and SSB is defined as:</w:t>
            </w:r>
          </w:p>
          <w:p w14:paraId="3237EF07" w14:textId="77777777" w:rsidR="00F550E1" w:rsidRPr="00751BE7" w:rsidRDefault="00F550E1" w:rsidP="00F550E1">
            <w:pPr>
              <w:numPr>
                <w:ilvl w:val="0"/>
                <w:numId w:val="20"/>
              </w:numPr>
              <w:overflowPunct w:val="0"/>
              <w:autoSpaceDE w:val="0"/>
              <w:autoSpaceDN w:val="0"/>
              <w:snapToGrid w:val="0"/>
              <w:jc w:val="both"/>
              <w:rPr>
                <w:rFonts w:cs="Times"/>
              </w:rPr>
            </w:pPr>
            <w:r w:rsidRPr="00751BE7">
              <w:rPr>
                <w:rFonts w:cs="Times"/>
                <w:lang w:eastAsia="zh-CN"/>
              </w:rPr>
              <w:t>the [</w:t>
            </w:r>
            <w:proofErr w:type="spellStart"/>
            <w:r w:rsidRPr="00751BE7">
              <w:rPr>
                <w:rFonts w:cs="Times"/>
                <w:i/>
                <w:iCs/>
                <w:lang w:eastAsia="zh-CN"/>
              </w:rPr>
              <w:t>x</w:t>
            </w:r>
            <w:r w:rsidRPr="00751BE7">
              <w:rPr>
                <w:rFonts w:cs="Times"/>
                <w:lang w:eastAsia="zh-CN"/>
              </w:rPr>
              <w:t>×</w:t>
            </w:r>
            <w:r w:rsidRPr="00751BE7">
              <w:rPr>
                <w:rFonts w:cs="Times"/>
                <w:i/>
                <w:iCs/>
                <w:lang w:eastAsia="zh-CN"/>
              </w:rPr>
              <w:t>N</w:t>
            </w:r>
            <w:r w:rsidRPr="00751BE7">
              <w:rPr>
                <w:rFonts w:cs="Times"/>
                <w:lang w:eastAsia="zh-CN"/>
              </w:rPr>
              <w:t>+</w:t>
            </w:r>
            <w:r w:rsidRPr="00751BE7">
              <w:rPr>
                <w:rFonts w:cs="Times"/>
                <w:i/>
                <w:iCs/>
                <w:lang w:eastAsia="zh-CN"/>
              </w:rPr>
              <w:t>K</w:t>
            </w:r>
            <w:proofErr w:type="spellEnd"/>
            <w:r w:rsidRPr="00751BE7">
              <w:rPr>
                <w:rFonts w:cs="Times"/>
                <w:lang w:eastAsia="zh-CN"/>
              </w:rPr>
              <w:t>]</w:t>
            </w:r>
            <w:proofErr w:type="spellStart"/>
            <w:r w:rsidRPr="00751BE7">
              <w:rPr>
                <w:rFonts w:cs="Times"/>
                <w:vertAlign w:val="superscript"/>
                <w:lang w:eastAsia="zh-CN"/>
              </w:rPr>
              <w:t>th</w:t>
            </w:r>
            <w:proofErr w:type="spellEnd"/>
            <w:r w:rsidRPr="00751BE7">
              <w:rPr>
                <w:rFonts w:cs="Times"/>
                <w:lang w:eastAsia="zh-CN"/>
              </w:rPr>
              <w:t xml:space="preserve"> PDCCH monitoring occasion(s) for MTCH in the scheduling window corresponds to the </w:t>
            </w:r>
            <w:r w:rsidRPr="00751BE7">
              <w:rPr>
                <w:rFonts w:cs="Times"/>
                <w:i/>
                <w:iCs/>
                <w:lang w:eastAsia="zh-CN"/>
              </w:rPr>
              <w:t>K</w:t>
            </w:r>
            <w:r w:rsidRPr="00751BE7">
              <w:rPr>
                <w:rFonts w:cs="Times"/>
                <w:vertAlign w:val="superscript"/>
                <w:lang w:eastAsia="zh-CN"/>
              </w:rPr>
              <w:t>th</w:t>
            </w:r>
            <w:r w:rsidRPr="00751BE7">
              <w:rPr>
                <w:rFonts w:cs="Times"/>
                <w:lang w:eastAsia="zh-CN"/>
              </w:rPr>
              <w:t xml:space="preserve"> transmitted SSB, where </w:t>
            </w:r>
            <w:r w:rsidRPr="00751BE7">
              <w:rPr>
                <w:rFonts w:cs="Times"/>
                <w:i/>
                <w:iCs/>
                <w:lang w:eastAsia="zh-CN"/>
              </w:rPr>
              <w:t>x</w:t>
            </w:r>
            <w:r w:rsidRPr="00751BE7">
              <w:rPr>
                <w:rFonts w:cs="Times"/>
                <w:lang w:eastAsia="zh-CN"/>
              </w:rPr>
              <w:t xml:space="preserve"> = 0, 1, ...</w:t>
            </w:r>
            <w:r w:rsidRPr="00751BE7">
              <w:rPr>
                <w:rFonts w:cs="Times"/>
                <w:i/>
                <w:iCs/>
                <w:lang w:eastAsia="zh-CN"/>
              </w:rPr>
              <w:t>X</w:t>
            </w:r>
            <w:r w:rsidRPr="00751BE7">
              <w:rPr>
                <w:rFonts w:cs="Times"/>
                <w:lang w:eastAsia="zh-CN"/>
              </w:rPr>
              <w:t xml:space="preserve">-1, </w:t>
            </w:r>
            <w:r w:rsidRPr="00751BE7">
              <w:rPr>
                <w:rFonts w:cs="Times"/>
                <w:i/>
                <w:iCs/>
                <w:lang w:eastAsia="zh-CN"/>
              </w:rPr>
              <w:t>K</w:t>
            </w:r>
            <w:r w:rsidRPr="00751BE7">
              <w:rPr>
                <w:rFonts w:cs="Times"/>
                <w:lang w:eastAsia="zh-CN"/>
              </w:rPr>
              <w:t xml:space="preserve"> = 1, 2, …</w:t>
            </w:r>
            <w:r w:rsidRPr="00751BE7">
              <w:rPr>
                <w:rFonts w:cs="Times"/>
                <w:i/>
                <w:iCs/>
                <w:lang w:eastAsia="zh-CN"/>
              </w:rPr>
              <w:t>N</w:t>
            </w:r>
            <w:r w:rsidRPr="00751BE7">
              <w:rPr>
                <w:rFonts w:cs="Times"/>
                <w:lang w:eastAsia="zh-CN"/>
              </w:rPr>
              <w:t xml:space="preserve">, </w:t>
            </w:r>
            <w:r w:rsidRPr="00751BE7">
              <w:rPr>
                <w:rFonts w:cs="Times"/>
                <w:i/>
                <w:iCs/>
                <w:lang w:eastAsia="zh-CN"/>
              </w:rPr>
              <w:t>N</w:t>
            </w:r>
            <w:r w:rsidRPr="00751BE7">
              <w:rPr>
                <w:rFonts w:cs="Times"/>
                <w:lang w:eastAsia="zh-CN"/>
              </w:rPr>
              <w:t xml:space="preserve"> is the number of actual transmitted SSBs determined according to </w:t>
            </w:r>
            <w:proofErr w:type="spellStart"/>
            <w:r w:rsidRPr="00751BE7">
              <w:rPr>
                <w:rFonts w:cs="Times"/>
                <w:i/>
                <w:iCs/>
                <w:lang w:eastAsia="zh-CN"/>
              </w:rPr>
              <w:t>ssb-PositionsInBurst</w:t>
            </w:r>
            <w:proofErr w:type="spellEnd"/>
            <w:r w:rsidRPr="00751BE7">
              <w:rPr>
                <w:rFonts w:cs="Times"/>
                <w:lang w:eastAsia="zh-CN"/>
              </w:rPr>
              <w:t xml:space="preserve"> in SIB1 and </w:t>
            </w:r>
            <w:r w:rsidRPr="00751BE7">
              <w:rPr>
                <w:rFonts w:cs="Times"/>
                <w:i/>
                <w:iCs/>
                <w:lang w:eastAsia="zh-CN"/>
              </w:rPr>
              <w:t>X</w:t>
            </w:r>
            <w:r w:rsidRPr="00751BE7">
              <w:rPr>
                <w:rFonts w:cs="Times"/>
                <w:lang w:eastAsia="zh-CN"/>
              </w:rPr>
              <w:t xml:space="preserve"> is equal to CEIL(</w:t>
            </w:r>
            <w:r w:rsidRPr="00751BE7">
              <w:rPr>
                <w:rFonts w:cs="Times"/>
                <w:i/>
                <w:iCs/>
                <w:lang w:eastAsia="zh-CN"/>
              </w:rPr>
              <w:t>number of PDCCH monitoring occasions in MTCH transmission window</w:t>
            </w:r>
            <w:r w:rsidRPr="00751BE7">
              <w:rPr>
                <w:rFonts w:cs="Times"/>
                <w:lang w:eastAsia="zh-CN"/>
              </w:rPr>
              <w:t>/</w:t>
            </w:r>
            <w:r w:rsidRPr="00751BE7">
              <w:rPr>
                <w:rFonts w:cs="Times"/>
                <w:i/>
                <w:iCs/>
                <w:lang w:eastAsia="zh-CN"/>
              </w:rPr>
              <w:t>N</w:t>
            </w:r>
            <w:r w:rsidRPr="00751BE7">
              <w:rPr>
                <w:rFonts w:cs="Times"/>
                <w:lang w:eastAsia="zh-CN"/>
              </w:rPr>
              <w:t xml:space="preserve">). </w:t>
            </w:r>
          </w:p>
          <w:p w14:paraId="028C3F01" w14:textId="06B6A320" w:rsidR="00FB2D76" w:rsidRPr="00F550E1" w:rsidRDefault="00F550E1" w:rsidP="00F550E1">
            <w:pPr>
              <w:numPr>
                <w:ilvl w:val="0"/>
                <w:numId w:val="20"/>
              </w:numPr>
              <w:overflowPunct w:val="0"/>
              <w:autoSpaceDE w:val="0"/>
              <w:autoSpaceDN w:val="0"/>
              <w:snapToGrid w:val="0"/>
              <w:jc w:val="both"/>
              <w:rPr>
                <w:rFonts w:cs="Times"/>
              </w:rPr>
            </w:pPr>
            <w:r w:rsidRPr="00751BE7">
              <w:rPr>
                <w:rFonts w:cs="Times"/>
                <w:lang w:eastAsia="zh-CN"/>
              </w:rPr>
              <w:t>For the purpose of associating PDCCH monitoring occasion for MTCH and SSB,</w:t>
            </w:r>
            <w:r w:rsidRPr="00751BE7">
              <w:rPr>
                <w:rFonts w:cs="Times"/>
                <w:b/>
                <w:bCs/>
                <w:lang w:eastAsia="zh-CN"/>
              </w:rPr>
              <w:t xml:space="preserve"> </w:t>
            </w:r>
            <w:r w:rsidRPr="00751BE7">
              <w:rPr>
                <w:rFonts w:cs="Times"/>
                <w:lang w:eastAsia="zh-CN"/>
              </w:rPr>
              <w:t>the UE assumes that, in the MTCH scheduling window, PDCCH for an MTCH scrambled by G-RNTI is transmitted in at least one PDCCH monitoring occasion corresponding to each transmitted SSB.</w:t>
            </w:r>
            <w:bookmarkEnd w:id="4"/>
          </w:p>
        </w:tc>
      </w:tr>
    </w:tbl>
    <w:p w14:paraId="5DDDC6EE" w14:textId="40AE29C6" w:rsidR="00060889" w:rsidRDefault="00060889" w:rsidP="00C25FF5">
      <w:pPr>
        <w:pStyle w:val="a1"/>
        <w:spacing w:beforeLines="50" w:before="120" w:afterLines="50"/>
        <w:rPr>
          <w:rFonts w:eastAsia="宋体"/>
          <w:lang w:eastAsia="zh-CN"/>
        </w:rPr>
      </w:pPr>
      <w:r w:rsidRPr="00C25FF5">
        <w:rPr>
          <w:rFonts w:eastAsia="宋体" w:hint="eastAsia"/>
          <w:lang w:eastAsia="zh-CN"/>
        </w:rPr>
        <w:lastRenderedPageBreak/>
        <w:t>The discussion</w:t>
      </w:r>
      <w:r w:rsidR="006B2811">
        <w:rPr>
          <w:rFonts w:eastAsia="宋体" w:hint="eastAsia"/>
          <w:lang w:eastAsia="zh-CN"/>
        </w:rPr>
        <w:t>s</w:t>
      </w:r>
      <w:r w:rsidR="00D44BEF">
        <w:rPr>
          <w:rFonts w:eastAsia="宋体" w:hint="eastAsia"/>
          <w:lang w:eastAsia="zh-CN"/>
        </w:rPr>
        <w:t xml:space="preserve"> in this contribution</w:t>
      </w:r>
      <w:r w:rsidRPr="00C25FF5">
        <w:rPr>
          <w:rFonts w:eastAsia="宋体" w:hint="eastAsia"/>
          <w:lang w:eastAsia="zh-CN"/>
        </w:rPr>
        <w:t xml:space="preserve"> </w:t>
      </w:r>
      <w:r w:rsidR="006B2811">
        <w:rPr>
          <w:rFonts w:eastAsia="宋体" w:hint="eastAsia"/>
          <w:lang w:eastAsia="zh-CN"/>
        </w:rPr>
        <w:t>are</w:t>
      </w:r>
      <w:r w:rsidR="006B2811" w:rsidRPr="00C25FF5">
        <w:rPr>
          <w:rFonts w:eastAsia="宋体"/>
          <w:lang w:eastAsia="zh-CN"/>
        </w:rPr>
        <w:t xml:space="preserve"> </w:t>
      </w:r>
      <w:r w:rsidRPr="00C25FF5">
        <w:rPr>
          <w:rFonts w:eastAsia="宋体"/>
          <w:lang w:eastAsia="zh-CN"/>
        </w:rPr>
        <w:t>mainly focus</w:t>
      </w:r>
      <w:r w:rsidR="00414A07">
        <w:rPr>
          <w:rFonts w:eastAsia="宋体" w:hint="eastAsia"/>
          <w:lang w:eastAsia="zh-CN"/>
        </w:rPr>
        <w:t>ed</w:t>
      </w:r>
      <w:r w:rsidRPr="00C25FF5">
        <w:rPr>
          <w:rFonts w:eastAsia="宋体"/>
          <w:lang w:eastAsia="zh-CN"/>
        </w:rPr>
        <w:t xml:space="preserve"> on the following topics</w:t>
      </w:r>
      <w:r w:rsidR="006B2811" w:rsidRPr="006B2811">
        <w:rPr>
          <w:color w:val="0D0D0D" w:themeColor="text1" w:themeTint="F2"/>
        </w:rPr>
        <w:t xml:space="preserve"> </w:t>
      </w:r>
      <w:r w:rsidR="006B2811" w:rsidRPr="00C25FF5">
        <w:rPr>
          <w:color w:val="0D0D0D" w:themeColor="text1" w:themeTint="F2"/>
        </w:rPr>
        <w:t xml:space="preserve">for broadcast </w:t>
      </w:r>
      <w:r w:rsidR="006B2811" w:rsidRPr="00C25FF5">
        <w:rPr>
          <w:color w:val="0D0D0D" w:themeColor="text1" w:themeTint="F2"/>
          <w:lang w:eastAsia="zh-CN"/>
        </w:rPr>
        <w:t>for UEs in RRC_IDLE/ RRC_INACTIVE states</w:t>
      </w:r>
      <w:r w:rsidRPr="00C25FF5">
        <w:rPr>
          <w:rFonts w:eastAsia="宋体"/>
          <w:lang w:eastAsia="zh-CN"/>
        </w:rPr>
        <w:t>:</w:t>
      </w:r>
      <w:r w:rsidR="00AE2CC8">
        <w:rPr>
          <w:rFonts w:eastAsia="宋体" w:hint="eastAsia"/>
          <w:lang w:eastAsia="zh-CN"/>
        </w:rPr>
        <w:t xml:space="preserve"> </w:t>
      </w:r>
    </w:p>
    <w:p w14:paraId="7485763B" w14:textId="18F74D53" w:rsidR="00956413" w:rsidRDefault="008B3DD6" w:rsidP="00814B10">
      <w:pPr>
        <w:pStyle w:val="a1"/>
        <w:numPr>
          <w:ilvl w:val="0"/>
          <w:numId w:val="13"/>
        </w:numPr>
        <w:spacing w:beforeLines="50" w:before="120" w:afterLines="5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MBS </w:t>
      </w:r>
      <w:r w:rsidR="00956413">
        <w:rPr>
          <w:rFonts w:eastAsia="宋体" w:hint="eastAsia"/>
          <w:lang w:eastAsia="zh-CN"/>
        </w:rPr>
        <w:t xml:space="preserve">CFR </w:t>
      </w:r>
    </w:p>
    <w:p w14:paraId="5DCE520B" w14:textId="77777777" w:rsidR="00956413" w:rsidRPr="00956413" w:rsidRDefault="00956413" w:rsidP="00814B10">
      <w:pPr>
        <w:pStyle w:val="a1"/>
        <w:numPr>
          <w:ilvl w:val="0"/>
          <w:numId w:val="13"/>
        </w:numPr>
        <w:spacing w:beforeLines="50" w:before="120" w:afterLines="50"/>
        <w:rPr>
          <w:rFonts w:eastAsia="宋体"/>
          <w:lang w:eastAsia="zh-CN"/>
        </w:rPr>
      </w:pPr>
      <w:r w:rsidRPr="00956413">
        <w:rPr>
          <w:rFonts w:eastAsia="宋体"/>
          <w:lang w:eastAsia="zh-CN"/>
        </w:rPr>
        <w:t xml:space="preserve">Broadcast services supported for both RRC_CONNECTED and RRC_IDLE/RRC_INACTIVE UEs </w:t>
      </w:r>
    </w:p>
    <w:p w14:paraId="6E85A4DF" w14:textId="77777777" w:rsidR="00956413" w:rsidRPr="00956413" w:rsidRDefault="00956413" w:rsidP="00814B10">
      <w:pPr>
        <w:pStyle w:val="a1"/>
        <w:numPr>
          <w:ilvl w:val="0"/>
          <w:numId w:val="13"/>
        </w:numPr>
        <w:spacing w:beforeLines="50" w:before="120" w:afterLines="50"/>
        <w:rPr>
          <w:rFonts w:eastAsia="宋体"/>
          <w:lang w:eastAsia="zh-CN"/>
        </w:rPr>
      </w:pPr>
      <w:r w:rsidRPr="00956413">
        <w:rPr>
          <w:rFonts w:eastAsia="宋体"/>
          <w:lang w:eastAsia="zh-CN"/>
        </w:rPr>
        <w:t>Associat</w:t>
      </w:r>
      <w:r w:rsidRPr="00956413">
        <w:rPr>
          <w:rFonts w:eastAsia="宋体" w:hint="eastAsia"/>
          <w:lang w:eastAsia="zh-CN"/>
        </w:rPr>
        <w:t>ion</w:t>
      </w:r>
      <w:r w:rsidRPr="00956413">
        <w:rPr>
          <w:rFonts w:eastAsia="宋体"/>
          <w:lang w:eastAsia="zh-CN"/>
        </w:rPr>
        <w:t xml:space="preserve"> between PDCCH MOs and SSBs</w:t>
      </w:r>
    </w:p>
    <w:p w14:paraId="179319AE" w14:textId="2DA7AE7B" w:rsidR="00956413" w:rsidRPr="004A6058" w:rsidRDefault="00956413" w:rsidP="004A6058">
      <w:pPr>
        <w:pStyle w:val="a1"/>
        <w:numPr>
          <w:ilvl w:val="0"/>
          <w:numId w:val="13"/>
        </w:numPr>
        <w:spacing w:beforeLines="50" w:before="120" w:afterLines="50"/>
        <w:rPr>
          <w:rFonts w:eastAsia="宋体"/>
          <w:lang w:eastAsia="zh-CN"/>
        </w:rPr>
      </w:pPr>
      <w:r w:rsidRPr="00956413">
        <w:rPr>
          <w:rFonts w:eastAsia="宋体"/>
          <w:lang w:eastAsia="zh-CN"/>
        </w:rPr>
        <w:t>DRX/WUS for NR MBS</w:t>
      </w:r>
    </w:p>
    <w:p w14:paraId="61C761E4" w14:textId="73940730" w:rsidR="00956413" w:rsidRDefault="00956413" w:rsidP="00814B10">
      <w:pPr>
        <w:pStyle w:val="a1"/>
        <w:numPr>
          <w:ilvl w:val="0"/>
          <w:numId w:val="13"/>
        </w:numPr>
        <w:spacing w:beforeLines="50" w:before="120" w:afterLines="5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CSS/DCI</w:t>
      </w:r>
    </w:p>
    <w:p w14:paraId="5698722B" w14:textId="60D5CCDC" w:rsidR="00A1289F" w:rsidRDefault="00962046" w:rsidP="00814B10">
      <w:pPr>
        <w:pStyle w:val="1"/>
        <w:numPr>
          <w:ilvl w:val="0"/>
          <w:numId w:val="8"/>
        </w:numPr>
      </w:pPr>
      <w:r w:rsidRPr="00A80327">
        <w:t>Discussion</w:t>
      </w:r>
    </w:p>
    <w:p w14:paraId="03A2768E" w14:textId="3A8FC2B9" w:rsidR="002171E5" w:rsidRPr="002171E5" w:rsidRDefault="002171E5" w:rsidP="00814B10">
      <w:pPr>
        <w:pStyle w:val="2"/>
        <w:numPr>
          <w:ilvl w:val="1"/>
          <w:numId w:val="8"/>
        </w:numPr>
      </w:pPr>
      <w:r>
        <w:rPr>
          <w:rFonts w:hint="eastAsia"/>
        </w:rPr>
        <w:t>MBS CFR</w:t>
      </w:r>
    </w:p>
    <w:p w14:paraId="7732B832" w14:textId="2CAFB2CC" w:rsidR="00EF1E9D" w:rsidRPr="008B3DD6" w:rsidRDefault="008B3DD6" w:rsidP="00814B10">
      <w:pPr>
        <w:pStyle w:val="a1"/>
        <w:numPr>
          <w:ilvl w:val="0"/>
          <w:numId w:val="12"/>
        </w:numPr>
        <w:spacing w:beforeLines="50" w:before="120" w:after="50"/>
        <w:rPr>
          <w:rFonts w:eastAsiaTheme="minorEastAsia"/>
          <w:b/>
          <w:lang w:eastAsia="zh-CN"/>
        </w:rPr>
      </w:pPr>
      <w:r w:rsidRPr="008B3DD6">
        <w:rPr>
          <w:rFonts w:eastAsiaTheme="minorEastAsia" w:hint="eastAsia"/>
          <w:b/>
          <w:lang w:eastAsia="zh-CN"/>
        </w:rPr>
        <w:t xml:space="preserve">CFR </w:t>
      </w:r>
      <w:r w:rsidRPr="008B3DD6">
        <w:rPr>
          <w:rFonts w:eastAsiaTheme="minorEastAsia"/>
          <w:b/>
          <w:lang w:eastAsia="zh-CN"/>
        </w:rPr>
        <w:t>configuration</w:t>
      </w:r>
      <w:r w:rsidRPr="008B3DD6">
        <w:rPr>
          <w:rFonts w:eastAsiaTheme="minorEastAsia" w:hint="eastAsia"/>
          <w:b/>
          <w:lang w:eastAsia="zh-CN"/>
        </w:rPr>
        <w:t xml:space="preserve"> </w:t>
      </w:r>
    </w:p>
    <w:p w14:paraId="6EF356A5" w14:textId="7E38CD69" w:rsidR="00956413" w:rsidRPr="00956413" w:rsidRDefault="00A15AE9" w:rsidP="00A15AE9">
      <w:pPr>
        <w:pStyle w:val="a1"/>
        <w:spacing w:beforeLines="50" w:before="120" w:after="50"/>
        <w:rPr>
          <w:rFonts w:eastAsiaTheme="minorEastAsia" w:cs="Times"/>
          <w:lang w:eastAsia="zh-CN"/>
        </w:rPr>
      </w:pPr>
      <w:r>
        <w:rPr>
          <w:rFonts w:eastAsiaTheme="minorEastAsia" w:hint="eastAsia"/>
          <w:lang w:eastAsia="zh-CN"/>
        </w:rPr>
        <w:t>During previous RAN1 meeting</w:t>
      </w:r>
      <w:r w:rsidR="001071A6">
        <w:rPr>
          <w:rFonts w:eastAsiaTheme="minorEastAsia" w:hint="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, the CFR </w:t>
      </w:r>
      <w:r w:rsidRPr="00EF1E9D">
        <w:rPr>
          <w:rFonts w:hint="eastAsia"/>
        </w:rPr>
        <w:t>configuration</w:t>
      </w:r>
      <w:r>
        <w:rPr>
          <w:rFonts w:eastAsiaTheme="minorEastAsia" w:hint="eastAsia"/>
          <w:lang w:eastAsia="zh-CN"/>
        </w:rPr>
        <w:t xml:space="preserve"> for </w:t>
      </w:r>
      <w:r w:rsidRPr="0002361A">
        <w:rPr>
          <w:rFonts w:cs="Times"/>
        </w:rPr>
        <w:t>RRC_IDLE/INACTIVE UEs</w:t>
      </w:r>
      <w:r>
        <w:rPr>
          <w:rFonts w:eastAsiaTheme="minorEastAsia" w:cs="Times" w:hint="eastAsia"/>
          <w:lang w:eastAsia="zh-CN"/>
        </w:rPr>
        <w:t xml:space="preserve"> has been extensively discussed. We </w:t>
      </w:r>
      <w:r>
        <w:rPr>
          <w:rFonts w:eastAsiaTheme="minorEastAsia" w:cs="Times"/>
          <w:lang w:eastAsia="zh-CN"/>
        </w:rPr>
        <w:t>believe</w:t>
      </w:r>
      <w:r>
        <w:rPr>
          <w:rFonts w:eastAsiaTheme="minorEastAsia" w:cs="Times" w:hint="eastAsia"/>
          <w:lang w:eastAsia="zh-CN"/>
        </w:rPr>
        <w:t xml:space="preserve"> that both Case D and Case E can also be </w:t>
      </w:r>
      <w:r>
        <w:rPr>
          <w:rFonts w:eastAsiaTheme="minorEastAsia" w:cs="Times"/>
          <w:lang w:eastAsia="zh-CN"/>
        </w:rPr>
        <w:t>supported</w:t>
      </w:r>
      <w:r>
        <w:rPr>
          <w:rFonts w:eastAsiaTheme="minorEastAsia" w:cs="Times" w:hint="eastAsia"/>
          <w:lang w:eastAsia="zh-CN"/>
        </w:rPr>
        <w:t xml:space="preserve"> </w:t>
      </w:r>
      <w:r w:rsidR="00956413">
        <w:rPr>
          <w:rFonts w:eastAsiaTheme="minorEastAsia" w:cs="Times" w:hint="eastAsia"/>
          <w:lang w:eastAsia="zh-CN"/>
        </w:rPr>
        <w:t xml:space="preserve">different data rate </w:t>
      </w:r>
      <w:r w:rsidR="00956413">
        <w:rPr>
          <w:rFonts w:eastAsiaTheme="minorEastAsia" w:cs="Times"/>
          <w:lang w:eastAsia="zh-CN"/>
        </w:rPr>
        <w:t>requirement</w:t>
      </w:r>
      <w:r w:rsidR="00956413">
        <w:rPr>
          <w:rFonts w:eastAsiaTheme="minorEastAsia" w:cs="Times" w:hint="eastAsia"/>
          <w:lang w:eastAsia="zh-CN"/>
        </w:rPr>
        <w:t>s</w:t>
      </w:r>
      <w:r>
        <w:rPr>
          <w:rFonts w:eastAsiaTheme="minorEastAsia" w:cs="Times" w:hint="eastAsia"/>
          <w:lang w:eastAsia="zh-CN"/>
        </w:rPr>
        <w:t xml:space="preserve">. </w:t>
      </w:r>
      <w:r w:rsidR="00FB7600">
        <w:rPr>
          <w:rFonts w:eastAsiaTheme="minorEastAsia" w:cs="Times" w:hint="eastAsia"/>
          <w:lang w:eastAsia="zh-CN"/>
        </w:rPr>
        <w:t xml:space="preserve">When </w:t>
      </w:r>
      <w:r w:rsidR="006660E6">
        <w:rPr>
          <w:rFonts w:eastAsiaTheme="minorEastAsia" w:cs="Times" w:hint="eastAsia"/>
          <w:lang w:eastAsia="zh-CN"/>
        </w:rPr>
        <w:t xml:space="preserve">low data rate is </w:t>
      </w:r>
      <w:r w:rsidR="006660E6">
        <w:rPr>
          <w:rFonts w:eastAsiaTheme="minorEastAsia" w:cs="Times"/>
          <w:lang w:eastAsia="zh-CN"/>
        </w:rPr>
        <w:t>required</w:t>
      </w:r>
      <w:r w:rsidR="006660E6">
        <w:rPr>
          <w:rFonts w:eastAsiaTheme="minorEastAsia" w:cs="Times" w:hint="eastAsia"/>
          <w:lang w:eastAsia="zh-CN"/>
        </w:rPr>
        <w:t xml:space="preserve">, Case D </w:t>
      </w:r>
      <w:r w:rsidR="006660E6">
        <w:rPr>
          <w:rFonts w:eastAsiaTheme="minorEastAsia" w:cs="Times"/>
          <w:lang w:eastAsia="zh-CN"/>
        </w:rPr>
        <w:t>can</w:t>
      </w:r>
      <w:r w:rsidR="006660E6">
        <w:rPr>
          <w:rFonts w:eastAsiaTheme="minorEastAsia" w:cs="Times" w:hint="eastAsia"/>
          <w:lang w:eastAsia="zh-CN"/>
        </w:rPr>
        <w:t xml:space="preserve"> be supported for power </w:t>
      </w:r>
      <w:r w:rsidR="00956413">
        <w:rPr>
          <w:rFonts w:eastAsiaTheme="minorEastAsia" w:cs="Times"/>
          <w:lang w:eastAsia="zh-CN"/>
        </w:rPr>
        <w:t>saving. When</w:t>
      </w:r>
      <w:r w:rsidR="006660E6">
        <w:rPr>
          <w:rFonts w:eastAsiaTheme="minorEastAsia" w:cs="Times" w:hint="eastAsia"/>
          <w:lang w:eastAsia="zh-CN"/>
        </w:rPr>
        <w:t xml:space="preserve"> high data rate is </w:t>
      </w:r>
      <w:r w:rsidR="006660E6">
        <w:rPr>
          <w:rFonts w:eastAsiaTheme="minorEastAsia" w:cs="Times"/>
          <w:lang w:eastAsia="zh-CN"/>
        </w:rPr>
        <w:t>required</w:t>
      </w:r>
      <w:r w:rsidR="006660E6">
        <w:rPr>
          <w:rFonts w:eastAsiaTheme="minorEastAsia" w:cs="Times" w:hint="eastAsia"/>
          <w:lang w:eastAsia="zh-CN"/>
        </w:rPr>
        <w:t xml:space="preserve">, both Case C and E can be </w:t>
      </w:r>
      <w:r w:rsidR="006660E6">
        <w:rPr>
          <w:rFonts w:eastAsiaTheme="minorEastAsia" w:cs="Times"/>
          <w:lang w:eastAsia="zh-CN"/>
        </w:rPr>
        <w:t>generally</w:t>
      </w:r>
      <w:r w:rsidR="006660E6">
        <w:rPr>
          <w:rFonts w:eastAsiaTheme="minorEastAsia" w:cs="Times" w:hint="eastAsia"/>
          <w:lang w:eastAsia="zh-CN"/>
        </w:rPr>
        <w:t xml:space="preserve"> supported. However, Case C will </w:t>
      </w:r>
      <w:r w:rsidR="006660E6">
        <w:rPr>
          <w:rFonts w:eastAsiaTheme="minorEastAsia" w:cs="Times"/>
          <w:lang w:eastAsia="zh-CN"/>
        </w:rPr>
        <w:t>affect</w:t>
      </w:r>
      <w:r w:rsidR="006660E6">
        <w:rPr>
          <w:rFonts w:eastAsiaTheme="minorEastAsia" w:cs="Times" w:hint="eastAsia"/>
          <w:lang w:eastAsia="zh-CN"/>
        </w:rPr>
        <w:t xml:space="preserve"> </w:t>
      </w:r>
      <w:r w:rsidR="006660E6">
        <w:rPr>
          <w:rFonts w:eastAsiaTheme="minorEastAsia" w:cs="Times"/>
          <w:lang w:eastAsia="zh-CN"/>
        </w:rPr>
        <w:t>legacy</w:t>
      </w:r>
      <w:r w:rsidR="006660E6">
        <w:rPr>
          <w:rFonts w:eastAsiaTheme="minorEastAsia" w:cs="Times" w:hint="eastAsia"/>
          <w:lang w:eastAsia="zh-CN"/>
        </w:rPr>
        <w:t xml:space="preserve"> UE </w:t>
      </w:r>
      <w:r w:rsidR="00956413">
        <w:rPr>
          <w:rFonts w:eastAsiaTheme="minorEastAsia" w:cs="Times" w:hint="eastAsia"/>
          <w:lang w:eastAsia="zh-CN"/>
        </w:rPr>
        <w:t xml:space="preserve">due to </w:t>
      </w:r>
      <w:r w:rsidR="00956413">
        <w:rPr>
          <w:rFonts w:eastAsiaTheme="minorEastAsia" w:cs="Times"/>
          <w:lang w:eastAsia="zh-CN"/>
        </w:rPr>
        <w:t>initial</w:t>
      </w:r>
      <w:r w:rsidR="00956413">
        <w:rPr>
          <w:rFonts w:eastAsiaTheme="minorEastAsia" w:cs="Times" w:hint="eastAsia"/>
          <w:lang w:eastAsia="zh-CN"/>
        </w:rPr>
        <w:t xml:space="preserve"> BWP with </w:t>
      </w:r>
      <w:r w:rsidR="001071A6">
        <w:rPr>
          <w:rFonts w:eastAsiaTheme="minorEastAsia" w:cs="Times" w:hint="eastAsia"/>
          <w:lang w:eastAsia="zh-CN"/>
        </w:rPr>
        <w:t>increased</w:t>
      </w:r>
      <w:r w:rsidR="006660E6">
        <w:rPr>
          <w:rFonts w:eastAsiaTheme="minorEastAsia" w:cs="Times" w:hint="eastAsia"/>
          <w:lang w:eastAsia="zh-CN"/>
        </w:rPr>
        <w:t xml:space="preserve"> bandwidth</w:t>
      </w:r>
      <w:r w:rsidR="00956413">
        <w:rPr>
          <w:rFonts w:eastAsiaTheme="minorEastAsia" w:cs="Times" w:hint="eastAsia"/>
          <w:lang w:eastAsia="zh-CN"/>
        </w:rPr>
        <w:t xml:space="preserve">. </w:t>
      </w:r>
      <w:r>
        <w:rPr>
          <w:rFonts w:eastAsiaTheme="minorEastAsia" w:cs="Times" w:hint="eastAsia"/>
          <w:lang w:eastAsia="zh-CN"/>
        </w:rPr>
        <w:t>Case E can solve the issue</w:t>
      </w:r>
      <w:r w:rsidR="006660E6">
        <w:rPr>
          <w:rFonts w:eastAsiaTheme="minorEastAsia" w:cs="Times" w:hint="eastAsia"/>
          <w:lang w:eastAsia="zh-CN"/>
        </w:rPr>
        <w:t xml:space="preserve">. </w:t>
      </w:r>
      <w:r>
        <w:rPr>
          <w:rFonts w:eastAsiaTheme="minorEastAsia" w:cs="Times" w:hint="eastAsia"/>
          <w:lang w:eastAsia="zh-CN"/>
        </w:rPr>
        <w:t xml:space="preserve">For Case E, the first </w:t>
      </w:r>
      <w:r>
        <w:rPr>
          <w:rFonts w:eastAsiaTheme="minorEastAsia" w:cs="Times"/>
          <w:lang w:eastAsia="zh-CN"/>
        </w:rPr>
        <w:t>active</w:t>
      </w:r>
      <w:r>
        <w:rPr>
          <w:rFonts w:eastAsiaTheme="minorEastAsia" w:cs="Times" w:hint="eastAsia"/>
          <w:lang w:eastAsia="zh-CN"/>
        </w:rPr>
        <w:t xml:space="preserve"> BWP should </w:t>
      </w:r>
      <w:r>
        <w:rPr>
          <w:rFonts w:eastAsiaTheme="minorEastAsia" w:cs="Times"/>
          <w:lang w:eastAsia="zh-CN"/>
        </w:rPr>
        <w:t>contain</w:t>
      </w:r>
      <w:r>
        <w:rPr>
          <w:rFonts w:eastAsiaTheme="minorEastAsia" w:cs="Times" w:hint="eastAsia"/>
          <w:lang w:eastAsia="zh-CN"/>
        </w:rPr>
        <w:t xml:space="preserve"> the CFR</w:t>
      </w:r>
      <w:r w:rsidRPr="00FD3DBB">
        <w:rPr>
          <w:rFonts w:eastAsiaTheme="minorEastAsia" w:cs="Times"/>
          <w:lang w:eastAsia="zh-CN"/>
        </w:rPr>
        <w:t>, so that the MBS UEs can receive broadcast and SIB/paging/unicast without BWP switching.</w:t>
      </w:r>
      <w:r>
        <w:rPr>
          <w:rFonts w:eastAsiaTheme="minorEastAsia" w:cs="Times" w:hint="eastAsia"/>
          <w:lang w:eastAsia="zh-CN"/>
        </w:rPr>
        <w:t xml:space="preserve"> </w:t>
      </w:r>
      <w:r w:rsidR="00956413">
        <w:rPr>
          <w:rFonts w:eastAsiaTheme="minorEastAsia" w:hint="eastAsia"/>
          <w:szCs w:val="22"/>
          <w:lang w:eastAsia="zh-CN"/>
        </w:rPr>
        <w:t>All in all,</w:t>
      </w:r>
      <w:r>
        <w:rPr>
          <w:rFonts w:eastAsiaTheme="minorEastAsia" w:hint="eastAsia"/>
          <w:szCs w:val="22"/>
          <w:lang w:eastAsia="zh-CN"/>
        </w:rPr>
        <w:t xml:space="preserve"> Case D and Case E can be </w:t>
      </w:r>
      <w:r>
        <w:rPr>
          <w:rFonts w:eastAsiaTheme="minorEastAsia"/>
          <w:szCs w:val="22"/>
          <w:lang w:eastAsia="zh-CN"/>
        </w:rPr>
        <w:t>supported</w:t>
      </w:r>
      <w:r>
        <w:rPr>
          <w:rFonts w:eastAsiaTheme="minorEastAsia" w:hint="eastAsia"/>
          <w:szCs w:val="22"/>
          <w:lang w:eastAsia="zh-CN"/>
        </w:rPr>
        <w:t xml:space="preserve"> for </w:t>
      </w:r>
      <w:proofErr w:type="spellStart"/>
      <w:r w:rsidRPr="00334E42">
        <w:rPr>
          <w:rFonts w:eastAsiaTheme="minorEastAsia" w:hint="eastAsia"/>
          <w:szCs w:val="22"/>
          <w:lang w:eastAsia="zh-CN"/>
        </w:rPr>
        <w:t>gNB</w:t>
      </w:r>
      <w:proofErr w:type="spellEnd"/>
      <w:r w:rsidRPr="00334E42">
        <w:rPr>
          <w:rFonts w:eastAsiaTheme="minorEastAsia" w:hint="eastAsia"/>
          <w:szCs w:val="22"/>
          <w:lang w:eastAsia="zh-CN"/>
        </w:rPr>
        <w:t xml:space="preserve"> scheduling flexibility</w:t>
      </w:r>
      <w:r>
        <w:rPr>
          <w:rFonts w:eastAsiaTheme="minorEastAsia" w:hint="eastAsia"/>
          <w:szCs w:val="22"/>
          <w:lang w:eastAsia="zh-CN"/>
        </w:rPr>
        <w:t xml:space="preserve">. </w:t>
      </w:r>
    </w:p>
    <w:p w14:paraId="2DE5F12D" w14:textId="642D43BB" w:rsidR="008E5B2E" w:rsidRDefault="00A15AE9" w:rsidP="00A15AE9">
      <w:pPr>
        <w:rPr>
          <w:rFonts w:eastAsiaTheme="minorEastAsia"/>
          <w:b/>
          <w:bCs/>
          <w:i/>
          <w:lang w:eastAsia="zh-CN"/>
        </w:rPr>
      </w:pPr>
      <w:r w:rsidRPr="00334E42">
        <w:rPr>
          <w:rFonts w:eastAsiaTheme="minorEastAsia" w:hint="eastAsia"/>
          <w:b/>
          <w:bCs/>
          <w:i/>
          <w:lang w:eastAsia="zh-CN"/>
        </w:rPr>
        <w:t xml:space="preserve">Proposal </w:t>
      </w:r>
      <w:r w:rsidR="002078F4">
        <w:rPr>
          <w:rFonts w:eastAsiaTheme="minorEastAsia" w:hint="eastAsia"/>
          <w:b/>
          <w:bCs/>
          <w:i/>
          <w:lang w:eastAsia="zh-CN"/>
        </w:rPr>
        <w:t>1</w:t>
      </w:r>
      <w:r w:rsidRPr="00334E42">
        <w:rPr>
          <w:rFonts w:eastAsiaTheme="minorEastAsia" w:hint="eastAsia"/>
          <w:b/>
          <w:bCs/>
          <w:i/>
          <w:lang w:eastAsia="zh-CN"/>
        </w:rPr>
        <w:t xml:space="preserve">: Support Case D and E for </w:t>
      </w:r>
      <w:proofErr w:type="spellStart"/>
      <w:r w:rsidRPr="00334E42">
        <w:rPr>
          <w:rFonts w:eastAsiaTheme="minorEastAsia" w:hint="eastAsia"/>
          <w:b/>
          <w:bCs/>
          <w:i/>
          <w:lang w:eastAsia="zh-CN"/>
        </w:rPr>
        <w:t>gNB</w:t>
      </w:r>
      <w:proofErr w:type="spellEnd"/>
      <w:r w:rsidRPr="00334E42">
        <w:rPr>
          <w:rFonts w:eastAsiaTheme="minorEastAsia" w:hint="eastAsia"/>
          <w:b/>
          <w:bCs/>
          <w:i/>
          <w:lang w:eastAsia="zh-CN"/>
        </w:rPr>
        <w:t xml:space="preserve"> scheduling flexibility</w:t>
      </w:r>
      <w:r>
        <w:rPr>
          <w:rFonts w:eastAsiaTheme="minorEastAsia" w:hint="eastAsia"/>
          <w:b/>
          <w:bCs/>
          <w:i/>
          <w:lang w:eastAsia="zh-CN"/>
        </w:rPr>
        <w:t>.</w:t>
      </w:r>
      <w:r w:rsidRPr="00334E42">
        <w:rPr>
          <w:rFonts w:eastAsiaTheme="minorEastAsia" w:hint="eastAsia"/>
          <w:b/>
          <w:bCs/>
          <w:i/>
          <w:lang w:eastAsia="zh-CN"/>
        </w:rPr>
        <w:t xml:space="preserve"> </w:t>
      </w:r>
    </w:p>
    <w:p w14:paraId="1C8BB698" w14:textId="77777777" w:rsidR="009C6330" w:rsidRDefault="009C6330" w:rsidP="00A15AE9">
      <w:pPr>
        <w:rPr>
          <w:rFonts w:eastAsiaTheme="minorEastAsia"/>
          <w:b/>
          <w:bCs/>
          <w:i/>
          <w:lang w:eastAsia="zh-CN"/>
        </w:rPr>
      </w:pPr>
    </w:p>
    <w:p w14:paraId="36E8965F" w14:textId="13DD9A59" w:rsidR="009C6330" w:rsidRDefault="009C6330" w:rsidP="004A6058">
      <w:pPr>
        <w:pStyle w:val="a1"/>
        <w:numPr>
          <w:ilvl w:val="0"/>
          <w:numId w:val="12"/>
        </w:numPr>
        <w:spacing w:beforeLines="50" w:before="120" w:after="50"/>
        <w:rPr>
          <w:rFonts w:eastAsiaTheme="minorEastAsia"/>
          <w:b/>
          <w:lang w:eastAsia="zh-CN"/>
        </w:rPr>
      </w:pPr>
      <w:r w:rsidRPr="004A6058">
        <w:rPr>
          <w:rFonts w:eastAsiaTheme="minorEastAsia"/>
          <w:b/>
          <w:lang w:eastAsia="zh-CN"/>
        </w:rPr>
        <w:t xml:space="preserve">PDSCH resource mapping </w:t>
      </w:r>
      <w:r w:rsidRPr="004A6058">
        <w:rPr>
          <w:rFonts w:eastAsiaTheme="minorEastAsia" w:hint="eastAsia"/>
          <w:b/>
          <w:lang w:eastAsia="zh-CN"/>
        </w:rPr>
        <w:t xml:space="preserve"> for broadcast reception for </w:t>
      </w:r>
      <w:r w:rsidRPr="004A6058">
        <w:rPr>
          <w:rFonts w:eastAsiaTheme="minorEastAsia"/>
          <w:b/>
          <w:lang w:eastAsia="zh-CN"/>
        </w:rPr>
        <w:t>RRC_IDLE/INACTIVE UEs</w:t>
      </w:r>
    </w:p>
    <w:p w14:paraId="0521B81E" w14:textId="35159687" w:rsidR="009C6330" w:rsidRPr="001673BC" w:rsidRDefault="009C6330" w:rsidP="00BC4F71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n R15/R16, some REs may be reserved for periodic </w:t>
      </w:r>
      <w:r>
        <w:rPr>
          <w:rFonts w:eastAsiaTheme="minorEastAsia"/>
          <w:lang w:eastAsia="zh-CN"/>
        </w:rPr>
        <w:t>channel</w:t>
      </w:r>
      <w:r>
        <w:rPr>
          <w:rFonts w:eastAsiaTheme="minorEastAsia" w:hint="eastAsia"/>
          <w:lang w:eastAsia="zh-CN"/>
        </w:rPr>
        <w:t>/</w:t>
      </w:r>
      <w:proofErr w:type="spellStart"/>
      <w:r>
        <w:rPr>
          <w:rFonts w:eastAsiaTheme="minorEastAsia"/>
          <w:lang w:eastAsia="zh-CN"/>
        </w:rPr>
        <w:t>signalling</w:t>
      </w:r>
      <w:proofErr w:type="spellEnd"/>
      <w:r>
        <w:rPr>
          <w:rFonts w:eastAsiaTheme="minorEastAsia" w:hint="eastAsia"/>
          <w:lang w:eastAsia="zh-CN"/>
        </w:rPr>
        <w:t xml:space="preserve"> transmission (e.g. PDCCH monitoring and CSI-RS/TRS for other UEs).</w:t>
      </w:r>
      <w:r w:rsidR="00AA2723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These reserved resources are not available for PDSCH</w:t>
      </w:r>
      <w:r w:rsidR="00371C36">
        <w:rPr>
          <w:rFonts w:eastAsiaTheme="minorEastAsia" w:hint="eastAsia"/>
          <w:lang w:eastAsia="zh-CN"/>
        </w:rPr>
        <w:t xml:space="preserve"> </w:t>
      </w:r>
      <w:r w:rsidR="00371C36">
        <w:rPr>
          <w:rFonts w:eastAsiaTheme="minorEastAsia"/>
          <w:lang w:eastAsia="zh-CN"/>
        </w:rPr>
        <w:t>scheduling</w:t>
      </w:r>
      <w:r w:rsidR="00371C36">
        <w:rPr>
          <w:rFonts w:eastAsiaTheme="minorEastAsia" w:hint="eastAsia"/>
          <w:lang w:eastAsia="zh-CN"/>
        </w:rPr>
        <w:t xml:space="preserve">. The </w:t>
      </w:r>
      <w:proofErr w:type="gramStart"/>
      <w:r w:rsidR="00371C36">
        <w:rPr>
          <w:rFonts w:eastAsiaTheme="minorEastAsia" w:hint="eastAsia"/>
          <w:lang w:eastAsia="zh-CN"/>
        </w:rPr>
        <w:lastRenderedPageBreak/>
        <w:t>resource are</w:t>
      </w:r>
      <w:proofErr w:type="gramEnd"/>
      <w:r w:rsidR="00371C36">
        <w:rPr>
          <w:rFonts w:eastAsiaTheme="minorEastAsia" w:hint="eastAsia"/>
          <w:lang w:eastAsia="zh-CN"/>
        </w:rPr>
        <w:t xml:space="preserve"> not available for PDSCH</w:t>
      </w:r>
      <w:r>
        <w:rPr>
          <w:rFonts w:eastAsiaTheme="minorEastAsia" w:hint="eastAsia"/>
          <w:lang w:eastAsia="zh-CN"/>
        </w:rPr>
        <w:t xml:space="preserve"> in the OFDM symbols where SS/PBCH block is transmitted. </w:t>
      </w: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here are two </w:t>
      </w:r>
      <w:r>
        <w:rPr>
          <w:sz w:val="23"/>
          <w:szCs w:val="23"/>
        </w:rPr>
        <w:t xml:space="preserve">granularities </w:t>
      </w:r>
      <w:r>
        <w:rPr>
          <w:rFonts w:eastAsiaTheme="minorEastAsia" w:hint="eastAsia"/>
          <w:lang w:eastAsia="zh-CN"/>
        </w:rPr>
        <w:t xml:space="preserve">for PDSCH </w:t>
      </w:r>
      <w:r>
        <w:rPr>
          <w:rFonts w:eastAsiaTheme="minorEastAsia"/>
          <w:lang w:eastAsia="zh-CN"/>
        </w:rPr>
        <w:t>resource</w:t>
      </w:r>
      <w:r>
        <w:rPr>
          <w:rFonts w:eastAsiaTheme="minorEastAsia" w:hint="eastAsia"/>
          <w:lang w:eastAsia="zh-CN"/>
        </w:rPr>
        <w:t xml:space="preserve"> mapping</w:t>
      </w:r>
      <w:r w:rsidR="00602B84">
        <w:rPr>
          <w:rFonts w:eastAsiaTheme="minorEastAsia" w:hint="eastAsia"/>
          <w:lang w:eastAsia="zh-CN"/>
        </w:rPr>
        <w:t xml:space="preserve"> to define the reserved resources</w:t>
      </w:r>
      <w:r>
        <w:rPr>
          <w:rFonts w:eastAsiaTheme="minorEastAsia" w:hint="eastAsia"/>
          <w:lang w:eastAsia="zh-CN"/>
        </w:rPr>
        <w:t xml:space="preserve">. </w:t>
      </w:r>
      <w:r>
        <w:rPr>
          <w:rFonts w:eastAsiaTheme="minorEastAsia"/>
          <w:lang w:eastAsia="zh-CN"/>
        </w:rPr>
        <w:t>O</w:t>
      </w:r>
      <w:r>
        <w:rPr>
          <w:rFonts w:eastAsiaTheme="minorEastAsia" w:hint="eastAsia"/>
          <w:lang w:eastAsia="zh-CN"/>
        </w:rPr>
        <w:t>ne is</w:t>
      </w:r>
      <w:r w:rsidRPr="008833DD">
        <w:rPr>
          <w:color w:val="000000"/>
        </w:rPr>
        <w:t xml:space="preserve"> </w:t>
      </w:r>
      <w:r w:rsidRPr="0048482F">
        <w:rPr>
          <w:color w:val="000000"/>
        </w:rPr>
        <w:t>RB symbol level granularity</w:t>
      </w:r>
      <w:r>
        <w:rPr>
          <w:rFonts w:eastAsiaTheme="minorEastAsia" w:hint="eastAsia"/>
          <w:lang w:eastAsia="zh-CN"/>
        </w:rPr>
        <w:t xml:space="preserve"> which is defined by </w:t>
      </w:r>
      <w:proofErr w:type="spellStart"/>
      <w:r w:rsidRPr="00AF547C">
        <w:rPr>
          <w:i/>
        </w:rPr>
        <w:t>rateMatchPatternToAddModList</w:t>
      </w:r>
      <w:proofErr w:type="spellEnd"/>
      <w:r w:rsidRPr="00AF547C" w:rsidDel="00AF547C">
        <w:rPr>
          <w:i/>
        </w:rPr>
        <w:t xml:space="preserve"> </w:t>
      </w:r>
      <w:r>
        <w:rPr>
          <w:rFonts w:eastAsiaTheme="minorEastAsia" w:hint="eastAsia"/>
          <w:lang w:eastAsia="zh-CN"/>
        </w:rPr>
        <w:t>in P</w:t>
      </w:r>
      <w:r w:rsidRPr="00AF547C">
        <w:rPr>
          <w:i/>
        </w:rPr>
        <w:t>DSCH-</w:t>
      </w:r>
      <w:proofErr w:type="spellStart"/>
      <w:proofErr w:type="gramStart"/>
      <w:r w:rsidRPr="00AF547C">
        <w:rPr>
          <w:i/>
        </w:rPr>
        <w:t>Config</w:t>
      </w:r>
      <w:proofErr w:type="spellEnd"/>
      <w:r>
        <w:rPr>
          <w:rFonts w:eastAsiaTheme="minorEastAsia" w:hint="eastAsia"/>
          <w:i/>
          <w:lang w:eastAsia="zh-CN"/>
        </w:rPr>
        <w:t>,</w:t>
      </w:r>
      <w:proofErr w:type="gramEnd"/>
      <w:r>
        <w:rPr>
          <w:rFonts w:eastAsiaTheme="minorEastAsia" w:hint="eastAsia"/>
          <w:i/>
          <w:lang w:eastAsia="zh-CN"/>
        </w:rPr>
        <w:t xml:space="preserve"> another is </w:t>
      </w:r>
      <w:r w:rsidRPr="0048482F">
        <w:rPr>
          <w:color w:val="000000"/>
        </w:rPr>
        <w:t>RE level granularity</w:t>
      </w:r>
      <w:r>
        <w:rPr>
          <w:rFonts w:eastAsiaTheme="minorEastAsia" w:hint="eastAsia"/>
          <w:color w:val="000000"/>
          <w:lang w:eastAsia="zh-CN"/>
        </w:rPr>
        <w:t xml:space="preserve"> which is defined by </w:t>
      </w:r>
      <w:proofErr w:type="spellStart"/>
      <w:r>
        <w:rPr>
          <w:i/>
        </w:rPr>
        <w:t>RateMatchPatternLTE</w:t>
      </w:r>
      <w:proofErr w:type="spellEnd"/>
      <w:r>
        <w:rPr>
          <w:i/>
        </w:rPr>
        <w:t>-CR</w:t>
      </w:r>
      <w:r>
        <w:rPr>
          <w:rFonts w:eastAsiaTheme="minorEastAsia" w:hint="eastAsia"/>
          <w:i/>
          <w:lang w:eastAsia="zh-CN"/>
        </w:rPr>
        <w:t xml:space="preserve">S in </w:t>
      </w:r>
      <w:proofErr w:type="spellStart"/>
      <w:r w:rsidRPr="00360D93">
        <w:rPr>
          <w:rFonts w:eastAsiaTheme="minorEastAsia"/>
          <w:i/>
          <w:lang w:eastAsia="zh-CN"/>
        </w:rPr>
        <w:t>lte</w:t>
      </w:r>
      <w:proofErr w:type="spellEnd"/>
      <w:r w:rsidRPr="00360D93">
        <w:rPr>
          <w:rFonts w:eastAsiaTheme="minorEastAsia"/>
          <w:i/>
          <w:lang w:eastAsia="zh-CN"/>
        </w:rPr>
        <w:t>-CRS-</w:t>
      </w:r>
      <w:proofErr w:type="spellStart"/>
      <w:r w:rsidRPr="00360D93">
        <w:rPr>
          <w:rFonts w:eastAsiaTheme="minorEastAsia"/>
          <w:i/>
          <w:lang w:eastAsia="zh-CN"/>
        </w:rPr>
        <w:t>ToMatchAround</w:t>
      </w:r>
      <w:proofErr w:type="spellEnd"/>
      <w:r>
        <w:rPr>
          <w:rFonts w:eastAsiaTheme="minorEastAsia" w:hint="eastAsia"/>
          <w:i/>
          <w:lang w:eastAsia="zh-CN"/>
        </w:rPr>
        <w:t>.</w:t>
      </w:r>
    </w:p>
    <w:p w14:paraId="79A0FB3C" w14:textId="12EAD5CC" w:rsidR="009C6330" w:rsidRDefault="009C6330" w:rsidP="00BC4F71">
      <w:pPr>
        <w:jc w:val="both"/>
        <w:rPr>
          <w:rFonts w:eastAsiaTheme="minorEastAsia"/>
          <w:bCs/>
          <w:lang w:eastAsia="zh-CN"/>
        </w:rPr>
      </w:pPr>
      <w:r w:rsidRPr="004A6058">
        <w:rPr>
          <w:color w:val="000000"/>
        </w:rPr>
        <w:t>I</w:t>
      </w:r>
      <w:r w:rsidRPr="004A6058">
        <w:rPr>
          <w:rFonts w:hint="eastAsia"/>
          <w:color w:val="000000"/>
        </w:rPr>
        <w:t xml:space="preserve">t is noted that </w:t>
      </w:r>
      <w:r w:rsidR="00602B84">
        <w:rPr>
          <w:rFonts w:eastAsiaTheme="minorEastAsia" w:hint="eastAsia"/>
          <w:color w:val="000000"/>
          <w:lang w:eastAsia="zh-CN"/>
        </w:rPr>
        <w:t xml:space="preserve">both </w:t>
      </w:r>
      <w:proofErr w:type="spellStart"/>
      <w:proofErr w:type="gramStart"/>
      <w:r w:rsidR="00602B84" w:rsidRPr="00AF547C">
        <w:rPr>
          <w:i/>
        </w:rPr>
        <w:t>rateMatchPatternToAddModList</w:t>
      </w:r>
      <w:proofErr w:type="spellEnd"/>
      <w:r w:rsidR="00602B84" w:rsidRPr="004A6058">
        <w:rPr>
          <w:rFonts w:hint="eastAsia"/>
          <w:color w:val="000000"/>
        </w:rPr>
        <w:t xml:space="preserve"> </w:t>
      </w:r>
      <w:r w:rsidR="00602B84">
        <w:rPr>
          <w:rFonts w:eastAsiaTheme="minorEastAsia" w:hint="eastAsia"/>
          <w:color w:val="000000"/>
          <w:lang w:eastAsia="zh-CN"/>
        </w:rPr>
        <w:t xml:space="preserve"> and</w:t>
      </w:r>
      <w:proofErr w:type="gramEnd"/>
      <w:r w:rsidR="00602B84">
        <w:rPr>
          <w:rFonts w:eastAsiaTheme="minorEastAsia" w:hint="eastAsia"/>
          <w:color w:val="000000"/>
          <w:lang w:eastAsia="zh-CN"/>
        </w:rPr>
        <w:t xml:space="preserve"> </w:t>
      </w:r>
      <w:proofErr w:type="spellStart"/>
      <w:r w:rsidR="00602B84">
        <w:rPr>
          <w:i/>
        </w:rPr>
        <w:t>RateMatchPatternLTE</w:t>
      </w:r>
      <w:proofErr w:type="spellEnd"/>
      <w:r w:rsidR="00602B84">
        <w:rPr>
          <w:i/>
        </w:rPr>
        <w:t>-CR</w:t>
      </w:r>
      <w:r w:rsidR="00602B84">
        <w:rPr>
          <w:rFonts w:eastAsiaTheme="minorEastAsia" w:hint="eastAsia"/>
          <w:i/>
          <w:lang w:eastAsia="zh-CN"/>
        </w:rPr>
        <w:t>S</w:t>
      </w:r>
      <w:r w:rsidR="00602B84" w:rsidRPr="004A6058">
        <w:rPr>
          <w:rFonts w:hint="eastAsia"/>
          <w:color w:val="000000"/>
        </w:rPr>
        <w:t xml:space="preserve"> </w:t>
      </w:r>
      <w:r w:rsidR="00602B84">
        <w:rPr>
          <w:rFonts w:eastAsiaTheme="minorEastAsia" w:hint="eastAsia"/>
          <w:color w:val="000000"/>
          <w:lang w:eastAsia="zh-CN"/>
        </w:rPr>
        <w:t xml:space="preserve"> are </w:t>
      </w:r>
      <w:r w:rsidR="00371C36">
        <w:rPr>
          <w:rFonts w:eastAsiaTheme="minorEastAsia" w:hint="eastAsia"/>
          <w:color w:val="000000"/>
          <w:lang w:eastAsia="zh-CN"/>
        </w:rPr>
        <w:t xml:space="preserve">only </w:t>
      </w:r>
      <w:r w:rsidR="00602B84">
        <w:rPr>
          <w:rFonts w:eastAsiaTheme="minorEastAsia" w:hint="eastAsia"/>
          <w:color w:val="000000"/>
          <w:lang w:eastAsia="zh-CN"/>
        </w:rPr>
        <w:t xml:space="preserve">configured by RRC message for connected UE, and </w:t>
      </w:r>
      <w:r w:rsidRPr="004A6058">
        <w:rPr>
          <w:rFonts w:hint="eastAsia"/>
          <w:color w:val="000000"/>
        </w:rPr>
        <w:t>the rate matching parameters are used by</w:t>
      </w:r>
      <w:r w:rsidR="004A6058">
        <w:rPr>
          <w:rFonts w:hint="eastAsia"/>
          <w:color w:val="000000"/>
        </w:rPr>
        <w:t xml:space="preserve"> unicast </w:t>
      </w:r>
      <w:r w:rsidR="00645902">
        <w:rPr>
          <w:color w:val="000000"/>
        </w:rPr>
        <w:t>PDSCH</w:t>
      </w:r>
      <w:r w:rsidR="00645902">
        <w:rPr>
          <w:rFonts w:eastAsiaTheme="minorEastAsia"/>
          <w:color w:val="000000"/>
          <w:lang w:eastAsia="zh-CN"/>
        </w:rPr>
        <w:t xml:space="preserve">, </w:t>
      </w:r>
      <w:r w:rsidR="00645902" w:rsidRPr="004A6058">
        <w:rPr>
          <w:color w:val="000000"/>
        </w:rPr>
        <w:t>which</w:t>
      </w:r>
      <w:r w:rsidRPr="004A6058">
        <w:rPr>
          <w:rFonts w:hint="eastAsia"/>
          <w:color w:val="000000"/>
        </w:rPr>
        <w:t xml:space="preserve"> is the </w:t>
      </w:r>
      <w:r w:rsidRPr="00DD0BA1">
        <w:rPr>
          <w:color w:val="000000"/>
        </w:rPr>
        <w:t xml:space="preserve">PDSCH </w:t>
      </w:r>
      <w:r>
        <w:rPr>
          <w:color w:val="000000"/>
        </w:rPr>
        <w:t>scheduled by PDCCH with CRC scrambled by C-RNTI, MCS-C-RNTI, CS-RNTI, or PDSCHs with SPS</w:t>
      </w:r>
      <w:r>
        <w:rPr>
          <w:rFonts w:eastAsiaTheme="minorEastAsia" w:hint="eastAsia"/>
          <w:color w:val="000000"/>
          <w:lang w:eastAsia="zh-CN"/>
        </w:rPr>
        <w:t xml:space="preserve">. </w:t>
      </w:r>
      <w:r w:rsidR="00AA2723">
        <w:rPr>
          <w:rFonts w:eastAsiaTheme="minorEastAsia" w:hint="eastAsia"/>
          <w:color w:val="000000"/>
          <w:lang w:eastAsia="zh-CN"/>
        </w:rPr>
        <w:t>T</w:t>
      </w:r>
      <w:r>
        <w:rPr>
          <w:rFonts w:eastAsiaTheme="minorEastAsia" w:hint="eastAsia"/>
          <w:kern w:val="2"/>
          <w:lang w:eastAsia="zh-CN"/>
        </w:rPr>
        <w:t xml:space="preserve">he </w:t>
      </w:r>
      <w:r w:rsidR="00AA2723">
        <w:rPr>
          <w:rFonts w:eastAsiaTheme="minorEastAsia" w:hint="eastAsia"/>
          <w:kern w:val="2"/>
          <w:lang w:eastAsia="zh-CN"/>
        </w:rPr>
        <w:t>receiving of</w:t>
      </w:r>
      <w:r>
        <w:rPr>
          <w:rFonts w:eastAsiaTheme="minorEastAsia" w:hint="eastAsia"/>
          <w:kern w:val="2"/>
          <w:lang w:eastAsia="zh-CN"/>
        </w:rPr>
        <w:t xml:space="preserve"> </w:t>
      </w:r>
      <w:r w:rsidR="00AA2723">
        <w:rPr>
          <w:rFonts w:eastAsiaTheme="minorEastAsia" w:hint="eastAsia"/>
          <w:kern w:val="2"/>
          <w:lang w:eastAsia="zh-CN"/>
        </w:rPr>
        <w:t xml:space="preserve">the </w:t>
      </w:r>
      <w:r w:rsidR="00AA2723" w:rsidRPr="0048482F">
        <w:rPr>
          <w:kern w:val="2"/>
          <w:lang w:eastAsia="zh-CN"/>
        </w:rPr>
        <w:t xml:space="preserve">PDSCH </w:t>
      </w:r>
      <w:r w:rsidR="00AA2723">
        <w:rPr>
          <w:rFonts w:eastAsiaTheme="minorEastAsia" w:hint="eastAsia"/>
          <w:kern w:val="2"/>
          <w:lang w:eastAsia="zh-CN"/>
        </w:rPr>
        <w:t>for SIB1, Msg2/Msg3 and paging</w:t>
      </w:r>
      <w:r w:rsidR="00AA2723">
        <w:rPr>
          <w:rFonts w:ascii="宋体" w:eastAsia="宋体" w:hAnsi="宋体" w:cs="宋体" w:hint="eastAsia"/>
          <w:color w:val="000000"/>
          <w:sz w:val="18"/>
          <w:szCs w:val="18"/>
          <w:lang w:eastAsia="zh-CN"/>
        </w:rPr>
        <w:t xml:space="preserve"> </w:t>
      </w:r>
      <w:r w:rsidR="00AA2723">
        <w:rPr>
          <w:rFonts w:eastAsiaTheme="minorEastAsia" w:hint="eastAsia"/>
          <w:kern w:val="2"/>
          <w:lang w:eastAsia="zh-CN"/>
        </w:rPr>
        <w:t>is</w:t>
      </w:r>
      <w:r>
        <w:rPr>
          <w:rFonts w:eastAsiaTheme="minorEastAsia" w:hint="eastAsia"/>
          <w:kern w:val="2"/>
          <w:lang w:eastAsia="zh-CN"/>
        </w:rPr>
        <w:t xml:space="preserve"> not </w:t>
      </w:r>
      <w:r w:rsidR="00AA2723">
        <w:rPr>
          <w:rFonts w:eastAsiaTheme="minorEastAsia"/>
          <w:kern w:val="2"/>
          <w:lang w:eastAsia="zh-CN"/>
        </w:rPr>
        <w:t>affected</w:t>
      </w:r>
      <w:r>
        <w:rPr>
          <w:rFonts w:eastAsiaTheme="minorEastAsia" w:hint="eastAsia"/>
          <w:kern w:val="2"/>
          <w:lang w:eastAsia="zh-CN"/>
        </w:rPr>
        <w:t xml:space="preserve"> by the </w:t>
      </w:r>
      <w:r>
        <w:rPr>
          <w:rFonts w:eastAsiaTheme="minorEastAsia"/>
          <w:kern w:val="2"/>
          <w:lang w:eastAsia="zh-CN"/>
        </w:rPr>
        <w:t>configuration</w:t>
      </w:r>
      <w:r>
        <w:rPr>
          <w:rFonts w:eastAsiaTheme="minorEastAsia" w:hint="eastAsia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parameters</w:t>
      </w:r>
      <w:r>
        <w:rPr>
          <w:rFonts w:eastAsiaTheme="minorEastAsia" w:hint="eastAsia"/>
          <w:kern w:val="2"/>
          <w:lang w:eastAsia="zh-CN"/>
        </w:rPr>
        <w:t xml:space="preserve"> i.e. </w:t>
      </w:r>
      <w:proofErr w:type="spellStart"/>
      <w:r w:rsidRPr="00AA2723">
        <w:rPr>
          <w:i/>
        </w:rPr>
        <w:t>RateMatchPattern</w:t>
      </w:r>
      <w:proofErr w:type="spellEnd"/>
      <w:r w:rsidRPr="00AA2723">
        <w:rPr>
          <w:rFonts w:hint="eastAsia"/>
          <w:i/>
        </w:rPr>
        <w:t>/</w:t>
      </w:r>
      <w:r w:rsidRPr="005B6C40">
        <w:rPr>
          <w:i/>
        </w:rPr>
        <w:t xml:space="preserve"> </w:t>
      </w:r>
      <w:proofErr w:type="spellStart"/>
      <w:r>
        <w:rPr>
          <w:i/>
        </w:rPr>
        <w:t>RateMatchPatternLTE</w:t>
      </w:r>
      <w:proofErr w:type="spellEnd"/>
      <w:r>
        <w:rPr>
          <w:i/>
        </w:rPr>
        <w:t>-CR</w:t>
      </w:r>
      <w:r>
        <w:rPr>
          <w:rFonts w:eastAsiaTheme="minorEastAsia" w:hint="eastAsia"/>
          <w:i/>
          <w:lang w:eastAsia="zh-CN"/>
        </w:rPr>
        <w:t xml:space="preserve">S. </w:t>
      </w:r>
      <w:r w:rsidR="00124983" w:rsidDel="00124983">
        <w:rPr>
          <w:rStyle w:val="a5"/>
        </w:rPr>
        <w:t xml:space="preserve"> </w:t>
      </w:r>
    </w:p>
    <w:p w14:paraId="2FD330AC" w14:textId="3CE7B6CF" w:rsidR="009C6330" w:rsidRDefault="009C6330" w:rsidP="00BC4F71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bCs/>
          <w:lang w:eastAsia="zh-CN"/>
        </w:rPr>
        <w:t>F</w:t>
      </w:r>
      <w:r>
        <w:rPr>
          <w:rFonts w:eastAsiaTheme="minorEastAsia" w:hint="eastAsia"/>
          <w:bCs/>
          <w:lang w:eastAsia="zh-CN"/>
        </w:rPr>
        <w:t xml:space="preserve">or </w:t>
      </w:r>
      <w:r w:rsidRPr="006444D7">
        <w:rPr>
          <w:rFonts w:eastAsiaTheme="minorEastAsia" w:hint="eastAsia"/>
          <w:bCs/>
          <w:lang w:eastAsia="zh-CN"/>
        </w:rPr>
        <w:t>broadcast</w:t>
      </w:r>
      <w:r>
        <w:rPr>
          <w:rFonts w:eastAsiaTheme="minorEastAsia" w:hint="eastAsia"/>
          <w:bCs/>
          <w:lang w:eastAsia="zh-CN"/>
        </w:rPr>
        <w:t xml:space="preserve"> PDSCH </w:t>
      </w:r>
      <w:r w:rsidRPr="006444D7">
        <w:rPr>
          <w:rFonts w:eastAsiaTheme="minorEastAsia" w:hint="eastAsia"/>
          <w:bCs/>
          <w:lang w:eastAsia="zh-CN"/>
        </w:rPr>
        <w:t xml:space="preserve">reception for </w:t>
      </w:r>
      <w:r w:rsidRPr="001C2B03">
        <w:t>RRC_IDLE/INACTIVE UEs</w:t>
      </w:r>
      <w:r>
        <w:rPr>
          <w:rFonts w:eastAsiaTheme="minorEastAsia" w:hint="eastAsia"/>
          <w:lang w:eastAsia="zh-CN"/>
        </w:rPr>
        <w:t xml:space="preserve">, to void RBs/REs colliding with the reserved resources, there are two possible alternatives as shown following: </w:t>
      </w:r>
    </w:p>
    <w:p w14:paraId="53FF0455" w14:textId="04F5C785" w:rsidR="009C6330" w:rsidRPr="00BC4F71" w:rsidRDefault="009C6330" w:rsidP="00BC4F71">
      <w:pPr>
        <w:pStyle w:val="af3"/>
        <w:numPr>
          <w:ilvl w:val="0"/>
          <w:numId w:val="26"/>
        </w:numPr>
        <w:overflowPunct w:val="0"/>
        <w:autoSpaceDE w:val="0"/>
        <w:autoSpaceDN w:val="0"/>
        <w:adjustRightInd w:val="0"/>
        <w:spacing w:after="120"/>
        <w:ind w:firstLineChars="0"/>
        <w:jc w:val="both"/>
        <w:textAlignment w:val="baseline"/>
        <w:rPr>
          <w:rFonts w:ascii="Times New Roman" w:eastAsiaTheme="minorEastAsia" w:hAnsi="Times New Roman" w:cs="Times New Roman"/>
          <w:b/>
          <w:sz w:val="20"/>
          <w:szCs w:val="20"/>
        </w:rPr>
      </w:pPr>
      <w:r w:rsidRPr="00BC4F71">
        <w:rPr>
          <w:rFonts w:ascii="Times New Roman" w:eastAsiaTheme="minorEastAsia" w:hAnsi="Times New Roman" w:cs="Times New Roman"/>
          <w:b/>
          <w:sz w:val="20"/>
          <w:szCs w:val="20"/>
        </w:rPr>
        <w:t>Alt1</w:t>
      </w:r>
      <w:r w:rsidRPr="00BC4F71">
        <w:rPr>
          <w:rFonts w:ascii="Times New Roman" w:eastAsiaTheme="minorEastAsia" w:hAnsi="Times New Roman" w:cs="Times New Roman"/>
          <w:b/>
          <w:sz w:val="20"/>
          <w:szCs w:val="20"/>
        </w:rPr>
        <w:t>：</w:t>
      </w:r>
      <w:r w:rsidRPr="00645902">
        <w:rPr>
          <w:rFonts w:ascii="Times New Roman" w:eastAsiaTheme="minorEastAsia" w:hAnsi="Times New Roman" w:cs="Times New Roman"/>
          <w:b/>
          <w:sz w:val="20"/>
          <w:szCs w:val="20"/>
        </w:rPr>
        <w:t>Depending on network implementation to avoid any RB/RE overlapping between broadcas</w:t>
      </w:r>
      <w:r w:rsidR="006666D2" w:rsidRPr="00645902">
        <w:rPr>
          <w:rFonts w:ascii="Times New Roman" w:eastAsiaTheme="minorEastAsia" w:hAnsi="Times New Roman" w:cs="Times New Roman"/>
          <w:b/>
          <w:sz w:val="20"/>
          <w:szCs w:val="20"/>
        </w:rPr>
        <w:t>t PDSCH and reserved resources</w:t>
      </w:r>
    </w:p>
    <w:p w14:paraId="79562683" w14:textId="055B1A4E" w:rsidR="009C6330" w:rsidRDefault="009C6330" w:rsidP="00BC4F71">
      <w:pPr>
        <w:ind w:leftChars="300" w:left="600"/>
        <w:jc w:val="both"/>
        <w:rPr>
          <w:rFonts w:eastAsiaTheme="minorEastAsia"/>
          <w:lang w:eastAsia="zh-CN"/>
        </w:rPr>
      </w:pPr>
      <w:r w:rsidRPr="004A6058">
        <w:rPr>
          <w:rFonts w:eastAsiaTheme="minorEastAsia"/>
        </w:rPr>
        <w:t>T</w:t>
      </w:r>
      <w:r w:rsidRPr="004A6058">
        <w:rPr>
          <w:rFonts w:eastAsiaTheme="minorEastAsia" w:hint="eastAsia"/>
        </w:rPr>
        <w:t xml:space="preserve">his alternative is similar to </w:t>
      </w:r>
      <w:r w:rsidR="00124983">
        <w:rPr>
          <w:rFonts w:eastAsiaTheme="minorEastAsia" w:hint="eastAsia"/>
          <w:kern w:val="2"/>
          <w:lang w:eastAsia="zh-CN"/>
        </w:rPr>
        <w:t>SIB1</w:t>
      </w:r>
      <w:r w:rsidR="00645902">
        <w:rPr>
          <w:rFonts w:eastAsiaTheme="minorEastAsia" w:hint="eastAsia"/>
          <w:kern w:val="2"/>
          <w:lang w:eastAsia="zh-CN"/>
        </w:rPr>
        <w:t xml:space="preserve">, </w:t>
      </w:r>
      <w:r w:rsidR="00124983">
        <w:rPr>
          <w:rFonts w:eastAsiaTheme="minorEastAsia" w:hint="eastAsia"/>
          <w:kern w:val="2"/>
          <w:lang w:eastAsia="zh-CN"/>
        </w:rPr>
        <w:t>Msg2/Msg3 and paging</w:t>
      </w:r>
      <w:r w:rsidRPr="004A6058">
        <w:rPr>
          <w:rFonts w:eastAsiaTheme="minorEastAsia" w:hint="eastAsia"/>
        </w:rPr>
        <w:t xml:space="preserve"> </w:t>
      </w:r>
      <w:r w:rsidR="00645902" w:rsidRPr="004A6058">
        <w:rPr>
          <w:rFonts w:eastAsiaTheme="minorEastAsia"/>
        </w:rPr>
        <w:t>operations</w:t>
      </w:r>
      <w:r w:rsidR="00124983">
        <w:rPr>
          <w:rFonts w:eastAsiaTheme="minorEastAsia" w:hint="eastAsia"/>
          <w:lang w:eastAsia="zh-CN"/>
        </w:rPr>
        <w:t xml:space="preserve"> </w:t>
      </w:r>
      <w:r w:rsidR="00645902">
        <w:rPr>
          <w:rFonts w:eastAsiaTheme="minorEastAsia" w:hint="eastAsia"/>
          <w:lang w:eastAsia="zh-CN"/>
        </w:rPr>
        <w:t xml:space="preserve">as </w:t>
      </w:r>
      <w:r w:rsidR="00124983">
        <w:rPr>
          <w:rFonts w:eastAsiaTheme="minorEastAsia" w:hint="eastAsia"/>
          <w:lang w:eastAsia="zh-CN"/>
        </w:rPr>
        <w:t>discussed above</w:t>
      </w:r>
      <w:r w:rsidRPr="004A6058">
        <w:rPr>
          <w:rFonts w:eastAsiaTheme="minorEastAsia" w:hint="eastAsia"/>
        </w:rPr>
        <w:t xml:space="preserve">. It is a simply scheme and is </w:t>
      </w:r>
      <w:r w:rsidRPr="004A6058">
        <w:rPr>
          <w:rFonts w:eastAsiaTheme="minorEastAsia"/>
        </w:rPr>
        <w:t>friendly</w:t>
      </w:r>
      <w:r w:rsidRPr="004A6058">
        <w:rPr>
          <w:rFonts w:eastAsiaTheme="minorEastAsia" w:hint="eastAsia"/>
        </w:rPr>
        <w:t xml:space="preserve"> for UE </w:t>
      </w:r>
      <w:r w:rsidRPr="004A6058">
        <w:rPr>
          <w:rFonts w:eastAsiaTheme="minorEastAsia"/>
        </w:rPr>
        <w:t>operation</w:t>
      </w:r>
      <w:r w:rsidRPr="004A6058">
        <w:rPr>
          <w:rFonts w:eastAsiaTheme="minorEastAsia" w:hint="eastAsia"/>
        </w:rPr>
        <w:t xml:space="preserve">, but it may be a hard work for network to schedule </w:t>
      </w:r>
      <w:r w:rsidRPr="004A6058">
        <w:rPr>
          <w:rFonts w:eastAsiaTheme="minorEastAsia"/>
        </w:rPr>
        <w:t>broadca</w:t>
      </w:r>
      <w:r w:rsidRPr="004A6058">
        <w:rPr>
          <w:rFonts w:eastAsiaTheme="minorEastAsia" w:hint="eastAsia"/>
        </w:rPr>
        <w:t>st PDSCH.</w:t>
      </w:r>
      <w:r w:rsidR="004E528C">
        <w:rPr>
          <w:rFonts w:eastAsiaTheme="minorEastAsia" w:hint="eastAsia"/>
          <w:lang w:eastAsia="zh-CN"/>
        </w:rPr>
        <w:t xml:space="preserve"> </w:t>
      </w:r>
    </w:p>
    <w:p w14:paraId="0CA4553E" w14:textId="77777777" w:rsidR="00BC4F71" w:rsidRPr="004A6058" w:rsidRDefault="00BC4F71" w:rsidP="00BC4F71">
      <w:pPr>
        <w:ind w:leftChars="300" w:left="600"/>
        <w:jc w:val="both"/>
        <w:rPr>
          <w:rFonts w:eastAsiaTheme="minorEastAsia"/>
          <w:lang w:eastAsia="zh-CN"/>
        </w:rPr>
      </w:pPr>
    </w:p>
    <w:p w14:paraId="79107688" w14:textId="514AB5A1" w:rsidR="009C6330" w:rsidRPr="00BC4F71" w:rsidRDefault="009C6330" w:rsidP="00BC4F71">
      <w:pPr>
        <w:pStyle w:val="af3"/>
        <w:numPr>
          <w:ilvl w:val="0"/>
          <w:numId w:val="26"/>
        </w:numPr>
        <w:overflowPunct w:val="0"/>
        <w:autoSpaceDE w:val="0"/>
        <w:autoSpaceDN w:val="0"/>
        <w:adjustRightInd w:val="0"/>
        <w:spacing w:after="120"/>
        <w:ind w:firstLineChars="0"/>
        <w:jc w:val="both"/>
        <w:textAlignment w:val="baseline"/>
        <w:rPr>
          <w:rFonts w:ascii="Times New Roman" w:eastAsiaTheme="minorEastAsia" w:hAnsi="Times New Roman" w:cs="Times New Roman"/>
          <w:b/>
          <w:sz w:val="20"/>
          <w:szCs w:val="20"/>
        </w:rPr>
      </w:pPr>
      <w:r w:rsidRPr="00BC4F71">
        <w:rPr>
          <w:rFonts w:ascii="Times New Roman" w:eastAsiaTheme="minorEastAsia" w:hAnsi="Times New Roman" w:cs="Times New Roman"/>
          <w:b/>
          <w:sz w:val="20"/>
          <w:szCs w:val="20"/>
        </w:rPr>
        <w:t>A</w:t>
      </w:r>
      <w:r w:rsidRPr="00BC4F71">
        <w:rPr>
          <w:rFonts w:ascii="Times New Roman" w:eastAsiaTheme="minorEastAsia" w:hAnsi="Times New Roman" w:cs="Times New Roman" w:hint="eastAsia"/>
          <w:b/>
          <w:sz w:val="20"/>
          <w:szCs w:val="20"/>
        </w:rPr>
        <w:t>lt2</w:t>
      </w:r>
      <w:r w:rsidRPr="00BC4F71">
        <w:rPr>
          <w:rFonts w:ascii="Times New Roman" w:eastAsiaTheme="minorEastAsia" w:hAnsi="Times New Roman" w:cs="Times New Roman" w:hint="eastAsia"/>
          <w:b/>
          <w:sz w:val="20"/>
          <w:szCs w:val="20"/>
        </w:rPr>
        <w:t>：</w:t>
      </w:r>
      <w:r w:rsidRPr="00BC4F71">
        <w:rPr>
          <w:rFonts w:ascii="Times New Roman" w:eastAsiaTheme="minorEastAsia" w:hAnsi="Times New Roman" w:cs="Times New Roman"/>
          <w:b/>
          <w:sz w:val="20"/>
          <w:szCs w:val="20"/>
        </w:rPr>
        <w:t>Configuring</w:t>
      </w:r>
      <w:r w:rsidRPr="00BC4F71">
        <w:rPr>
          <w:rFonts w:ascii="Times New Roman" w:eastAsiaTheme="minorEastAsia" w:hAnsi="Times New Roman" w:cs="Times New Roman" w:hint="eastAsia"/>
          <w:b/>
          <w:sz w:val="20"/>
          <w:szCs w:val="20"/>
        </w:rPr>
        <w:t xml:space="preserve"> the </w:t>
      </w:r>
      <w:r w:rsidRPr="00BC4F71">
        <w:rPr>
          <w:rFonts w:ascii="Times New Roman" w:eastAsiaTheme="minorEastAsia" w:hAnsi="Times New Roman" w:cs="Times New Roman"/>
          <w:b/>
          <w:sz w:val="20"/>
          <w:szCs w:val="20"/>
        </w:rPr>
        <w:t>related</w:t>
      </w:r>
      <w:r w:rsidRPr="00BC4F71">
        <w:rPr>
          <w:rFonts w:ascii="Times New Roman" w:eastAsiaTheme="minorEastAsia" w:hAnsi="Times New Roman" w:cs="Times New Roman" w:hint="eastAsia"/>
          <w:b/>
          <w:sz w:val="20"/>
          <w:szCs w:val="20"/>
        </w:rPr>
        <w:t xml:space="preserve"> </w:t>
      </w:r>
      <w:r w:rsidRPr="00BC4F71">
        <w:rPr>
          <w:rFonts w:ascii="Times New Roman" w:eastAsiaTheme="minorEastAsia" w:hAnsi="Times New Roman" w:cs="Times New Roman"/>
          <w:b/>
          <w:sz w:val="20"/>
          <w:szCs w:val="20"/>
        </w:rPr>
        <w:t>parameters</w:t>
      </w:r>
      <w:r w:rsidRPr="00BC4F71">
        <w:rPr>
          <w:rFonts w:ascii="Times New Roman" w:eastAsiaTheme="minorEastAsia" w:hAnsi="Times New Roman" w:cs="Times New Roman" w:hint="eastAsia"/>
          <w:b/>
          <w:sz w:val="20"/>
          <w:szCs w:val="20"/>
        </w:rPr>
        <w:t xml:space="preserve"> i.e. </w:t>
      </w:r>
      <w:proofErr w:type="spellStart"/>
      <w:r w:rsidRPr="00BC4F71">
        <w:rPr>
          <w:rFonts w:ascii="Times New Roman" w:eastAsiaTheme="minorEastAsia" w:hAnsi="Times New Roman" w:cs="Times New Roman"/>
          <w:b/>
          <w:i/>
          <w:sz w:val="20"/>
          <w:szCs w:val="20"/>
        </w:rPr>
        <w:t>RateMatchPattern</w:t>
      </w:r>
      <w:proofErr w:type="spellEnd"/>
      <w:r w:rsidRPr="00BC4F71">
        <w:rPr>
          <w:rFonts w:ascii="Times New Roman" w:eastAsiaTheme="minorEastAsia" w:hAnsi="Times New Roman" w:cs="Times New Roman" w:hint="eastAsia"/>
          <w:b/>
          <w:i/>
          <w:sz w:val="20"/>
          <w:szCs w:val="20"/>
        </w:rPr>
        <w:t>/</w:t>
      </w:r>
      <w:r w:rsidRPr="00BC4F71">
        <w:rPr>
          <w:rFonts w:ascii="Times New Roman" w:eastAsiaTheme="minorEastAsia" w:hAnsi="Times New Roman" w:cs="Times New Roman"/>
          <w:b/>
          <w:i/>
          <w:sz w:val="20"/>
          <w:szCs w:val="20"/>
        </w:rPr>
        <w:t xml:space="preserve"> </w:t>
      </w:r>
      <w:proofErr w:type="spellStart"/>
      <w:r w:rsidRPr="00BC4F71">
        <w:rPr>
          <w:rFonts w:ascii="Times New Roman" w:eastAsiaTheme="minorEastAsia" w:hAnsi="Times New Roman" w:cs="Times New Roman"/>
          <w:b/>
          <w:i/>
          <w:sz w:val="20"/>
          <w:szCs w:val="20"/>
        </w:rPr>
        <w:t>RateMatchPatternLTE</w:t>
      </w:r>
      <w:proofErr w:type="spellEnd"/>
      <w:r w:rsidRPr="00BC4F71">
        <w:rPr>
          <w:rFonts w:ascii="Times New Roman" w:eastAsiaTheme="minorEastAsia" w:hAnsi="Times New Roman" w:cs="Times New Roman"/>
          <w:b/>
          <w:i/>
          <w:sz w:val="20"/>
          <w:szCs w:val="20"/>
        </w:rPr>
        <w:t>-CR</w:t>
      </w:r>
      <w:r w:rsidRPr="00BC4F71">
        <w:rPr>
          <w:rFonts w:ascii="Times New Roman" w:eastAsiaTheme="minorEastAsia" w:hAnsi="Times New Roman" w:cs="Times New Roman" w:hint="eastAsia"/>
          <w:b/>
          <w:i/>
          <w:sz w:val="20"/>
          <w:szCs w:val="20"/>
        </w:rPr>
        <w:t xml:space="preserve">S </w:t>
      </w:r>
      <w:r w:rsidRPr="00BC4F71">
        <w:rPr>
          <w:rFonts w:ascii="Times New Roman" w:eastAsiaTheme="minorEastAsia" w:hAnsi="Times New Roman" w:cs="Times New Roman" w:hint="eastAsia"/>
          <w:b/>
          <w:sz w:val="20"/>
          <w:szCs w:val="20"/>
        </w:rPr>
        <w:t xml:space="preserve"> </w:t>
      </w:r>
      <w:r w:rsidR="00602B84">
        <w:rPr>
          <w:rFonts w:ascii="Times New Roman" w:eastAsiaTheme="minorEastAsia" w:hAnsi="Times New Roman" w:cs="Times New Roman" w:hint="eastAsia"/>
          <w:b/>
          <w:sz w:val="20"/>
          <w:szCs w:val="20"/>
        </w:rPr>
        <w:t>for IDLE/INACTIVE UE</w:t>
      </w:r>
    </w:p>
    <w:p w14:paraId="07A044DB" w14:textId="3EFDEFBC" w:rsidR="009C6330" w:rsidRPr="005B6C40" w:rsidRDefault="009C6330" w:rsidP="00BC4F71">
      <w:pPr>
        <w:ind w:left="644"/>
        <w:jc w:val="both"/>
        <w:rPr>
          <w:rFonts w:eastAsiaTheme="minorEastAsia"/>
          <w:lang w:eastAsia="zh-CN"/>
        </w:rPr>
      </w:pPr>
      <w:r w:rsidRPr="003261B8">
        <w:rPr>
          <w:rFonts w:eastAsiaTheme="minorEastAsia" w:hint="eastAsia"/>
          <w:lang w:eastAsia="zh-CN"/>
        </w:rPr>
        <w:t xml:space="preserve">Similar to the </w:t>
      </w:r>
      <w:r w:rsidRPr="003261B8">
        <w:rPr>
          <w:rFonts w:eastAsiaTheme="minorEastAsia"/>
          <w:lang w:eastAsia="zh-CN"/>
        </w:rPr>
        <w:t>connected</w:t>
      </w:r>
      <w:r w:rsidRPr="003261B8">
        <w:rPr>
          <w:rFonts w:eastAsiaTheme="minorEastAsia" w:hint="eastAsia"/>
          <w:lang w:eastAsia="zh-CN"/>
        </w:rPr>
        <w:t xml:space="preserve"> UE, related </w:t>
      </w:r>
      <w:r w:rsidRPr="003261B8">
        <w:rPr>
          <w:rFonts w:eastAsiaTheme="minorEastAsia"/>
          <w:lang w:eastAsia="zh-CN"/>
        </w:rPr>
        <w:t>parameters</w:t>
      </w:r>
      <w:r w:rsidRPr="003261B8">
        <w:rPr>
          <w:rFonts w:eastAsiaTheme="minorEastAsia" w:hint="eastAsia"/>
          <w:lang w:eastAsia="zh-CN"/>
        </w:rPr>
        <w:t xml:space="preserve"> can be </w:t>
      </w:r>
      <w:r w:rsidRPr="003261B8">
        <w:rPr>
          <w:rFonts w:eastAsiaTheme="minorEastAsia"/>
          <w:lang w:eastAsia="zh-CN"/>
        </w:rPr>
        <w:t>configured</w:t>
      </w:r>
      <w:r>
        <w:rPr>
          <w:rFonts w:eastAsiaTheme="minorEastAsia" w:hint="eastAsia"/>
          <w:i/>
          <w:lang w:eastAsia="zh-CN"/>
        </w:rPr>
        <w:t xml:space="preserve">. </w:t>
      </w:r>
      <w:r>
        <w:rPr>
          <w:rFonts w:eastAsiaTheme="minorEastAsia" w:hint="eastAsia"/>
          <w:lang w:eastAsia="zh-CN"/>
        </w:rPr>
        <w:t>Comparing with Alt1</w:t>
      </w:r>
      <w:r w:rsidR="00BC4F71">
        <w:rPr>
          <w:rFonts w:eastAsiaTheme="minorEastAsia" w:hint="eastAsia"/>
          <w:lang w:eastAsia="zh-CN"/>
        </w:rPr>
        <w:t xml:space="preserve">, </w:t>
      </w:r>
      <w:r w:rsidRPr="005B6C40">
        <w:rPr>
          <w:rFonts w:eastAsiaTheme="minorEastAsia"/>
          <w:lang w:eastAsia="zh-CN"/>
        </w:rPr>
        <w:t>A</w:t>
      </w:r>
      <w:r w:rsidRPr="005B6C40">
        <w:rPr>
          <w:rFonts w:eastAsiaTheme="minorEastAsia" w:hint="eastAsia"/>
          <w:lang w:eastAsia="zh-CN"/>
        </w:rPr>
        <w:t xml:space="preserve">lt2 can </w:t>
      </w:r>
      <w:r>
        <w:rPr>
          <w:rFonts w:eastAsiaTheme="minorEastAsia" w:hint="eastAsia"/>
          <w:lang w:eastAsia="zh-CN"/>
        </w:rPr>
        <w:t>bring</w:t>
      </w:r>
      <w:r w:rsidRPr="005B6C40">
        <w:rPr>
          <w:rFonts w:eastAsiaTheme="minorEastAsia" w:hint="eastAsia"/>
          <w:lang w:eastAsia="zh-CN"/>
        </w:rPr>
        <w:t xml:space="preserve"> more flexible for </w:t>
      </w:r>
      <w:proofErr w:type="spellStart"/>
      <w:r w:rsidRPr="005B6C40">
        <w:rPr>
          <w:rFonts w:eastAsiaTheme="minorEastAsia" w:hint="eastAsia"/>
          <w:lang w:eastAsia="zh-CN"/>
        </w:rPr>
        <w:t>gNB</w:t>
      </w:r>
      <w:proofErr w:type="spellEnd"/>
      <w:r w:rsidRPr="005B6C40">
        <w:rPr>
          <w:rFonts w:eastAsiaTheme="minorEastAsia" w:hint="eastAsia"/>
          <w:lang w:eastAsia="zh-CN"/>
        </w:rPr>
        <w:t xml:space="preserve"> scheduling. </w:t>
      </w:r>
      <w:r>
        <w:rPr>
          <w:rFonts w:eastAsiaTheme="minorEastAsia" w:hint="eastAsia"/>
          <w:lang w:eastAsia="zh-CN"/>
        </w:rPr>
        <w:t>However, i</w:t>
      </w:r>
      <w:r w:rsidRPr="005B6C40">
        <w:rPr>
          <w:rFonts w:eastAsiaTheme="minorEastAsia" w:hint="eastAsia"/>
          <w:lang w:eastAsia="zh-CN"/>
        </w:rPr>
        <w:t xml:space="preserve">f RAN1 wants to configure </w:t>
      </w:r>
      <w:r>
        <w:rPr>
          <w:rFonts w:eastAsiaTheme="minorEastAsia" w:hint="eastAsia"/>
          <w:bCs/>
          <w:lang w:eastAsia="zh-CN"/>
        </w:rPr>
        <w:t xml:space="preserve">the related </w:t>
      </w:r>
      <w:r>
        <w:rPr>
          <w:rFonts w:eastAsiaTheme="minorEastAsia"/>
          <w:bCs/>
          <w:lang w:eastAsia="zh-CN"/>
        </w:rPr>
        <w:t>parameter</w:t>
      </w:r>
      <w:r>
        <w:rPr>
          <w:rFonts w:eastAsiaTheme="minorEastAsia" w:hint="eastAsia"/>
          <w:bCs/>
          <w:lang w:eastAsia="zh-CN"/>
        </w:rPr>
        <w:t xml:space="preserve">s for </w:t>
      </w:r>
      <w:r w:rsidRPr="001C2B03">
        <w:t>RRC_IDLE/INACTIVE UEs</w:t>
      </w:r>
      <w:r w:rsidRPr="005B6C40">
        <w:rPr>
          <w:rFonts w:eastAsiaTheme="minorEastAsia" w:hint="eastAsia"/>
          <w:lang w:eastAsia="zh-CN"/>
        </w:rPr>
        <w:t xml:space="preserve">, the following issues </w:t>
      </w:r>
      <w:r>
        <w:rPr>
          <w:rFonts w:eastAsiaTheme="minorEastAsia" w:hint="eastAsia"/>
          <w:lang w:eastAsia="zh-CN"/>
        </w:rPr>
        <w:t>should</w:t>
      </w:r>
      <w:r w:rsidRPr="005B6C40">
        <w:rPr>
          <w:rFonts w:eastAsiaTheme="minorEastAsia" w:hint="eastAsia"/>
          <w:lang w:eastAsia="zh-CN"/>
        </w:rPr>
        <w:t xml:space="preserve"> be discussed</w:t>
      </w:r>
      <w:r>
        <w:rPr>
          <w:rFonts w:eastAsiaTheme="minorEastAsia" w:hint="eastAsia"/>
          <w:lang w:eastAsia="zh-CN"/>
        </w:rPr>
        <w:t xml:space="preserve">: </w:t>
      </w:r>
    </w:p>
    <w:p w14:paraId="2A7E4C5E" w14:textId="77777777" w:rsidR="009C6330" w:rsidRPr="00BC4F71" w:rsidRDefault="009C6330" w:rsidP="00BC4F71">
      <w:pPr>
        <w:pStyle w:val="af3"/>
        <w:numPr>
          <w:ilvl w:val="0"/>
          <w:numId w:val="27"/>
        </w:numPr>
        <w:overflowPunct w:val="0"/>
        <w:autoSpaceDE w:val="0"/>
        <w:autoSpaceDN w:val="0"/>
        <w:adjustRightInd w:val="0"/>
        <w:spacing w:after="120"/>
        <w:ind w:firstLineChars="0"/>
        <w:jc w:val="both"/>
        <w:textAlignment w:val="baseline"/>
        <w:rPr>
          <w:rFonts w:ascii="Times New Roman" w:eastAsiaTheme="minorEastAsia" w:hAnsi="Times New Roman" w:cs="Times New Roman"/>
          <w:sz w:val="20"/>
          <w:szCs w:val="20"/>
        </w:rPr>
      </w:pPr>
      <w:r w:rsidRPr="00BC4F71">
        <w:rPr>
          <w:rFonts w:ascii="Times New Roman" w:eastAsiaTheme="minorEastAsia" w:hAnsi="Times New Roman" w:cs="Times New Roman"/>
          <w:sz w:val="20"/>
          <w:szCs w:val="20"/>
        </w:rPr>
        <w:t xml:space="preserve">Issue1: Whether both </w:t>
      </w:r>
      <w:proofErr w:type="spellStart"/>
      <w:r w:rsidRPr="00AA2723">
        <w:rPr>
          <w:rFonts w:ascii="Times New Roman" w:hAnsi="Times New Roman" w:cs="Times New Roman"/>
          <w:bCs/>
          <w:i/>
          <w:sz w:val="20"/>
          <w:szCs w:val="20"/>
        </w:rPr>
        <w:t>RateMatchPattern</w:t>
      </w:r>
      <w:proofErr w:type="spellEnd"/>
      <w:r w:rsidRPr="00BC4F71">
        <w:rPr>
          <w:rFonts w:ascii="Times New Roman" w:eastAsiaTheme="minorEastAsia" w:hAnsi="Times New Roman" w:cs="Times New Roman"/>
          <w:bCs/>
          <w:sz w:val="20"/>
          <w:szCs w:val="20"/>
        </w:rPr>
        <w:t xml:space="preserve"> and </w:t>
      </w:r>
      <w:proofErr w:type="spellStart"/>
      <w:r w:rsidRPr="00AA2723">
        <w:rPr>
          <w:rFonts w:ascii="Times New Roman" w:hAnsi="Times New Roman" w:cs="Times New Roman"/>
          <w:i/>
          <w:sz w:val="20"/>
          <w:szCs w:val="20"/>
        </w:rPr>
        <w:t>RateMatchPatternLTE</w:t>
      </w:r>
      <w:proofErr w:type="spellEnd"/>
      <w:r w:rsidRPr="00AA2723">
        <w:rPr>
          <w:rFonts w:ascii="Times New Roman" w:hAnsi="Times New Roman" w:cs="Times New Roman"/>
          <w:i/>
          <w:sz w:val="20"/>
          <w:szCs w:val="20"/>
        </w:rPr>
        <w:t>-CR</w:t>
      </w:r>
      <w:r w:rsidRPr="00AA2723">
        <w:rPr>
          <w:rFonts w:ascii="Times New Roman" w:eastAsiaTheme="minorEastAsia" w:hAnsi="Times New Roman" w:cs="Times New Roman"/>
          <w:i/>
          <w:sz w:val="20"/>
          <w:szCs w:val="20"/>
        </w:rPr>
        <w:t>S</w:t>
      </w:r>
      <w:r w:rsidRPr="00BC4F71">
        <w:rPr>
          <w:rFonts w:ascii="Times New Roman" w:eastAsiaTheme="minorEastAsia" w:hAnsi="Times New Roman" w:cs="Times New Roman"/>
          <w:sz w:val="20"/>
          <w:szCs w:val="20"/>
        </w:rPr>
        <w:t xml:space="preserve"> are needed to be configured by </w:t>
      </w:r>
      <w:proofErr w:type="spellStart"/>
      <w:r w:rsidRPr="00BC4F71">
        <w:rPr>
          <w:rFonts w:ascii="Times New Roman" w:eastAsiaTheme="minorEastAsia" w:hAnsi="Times New Roman" w:cs="Times New Roman"/>
          <w:sz w:val="20"/>
          <w:szCs w:val="20"/>
        </w:rPr>
        <w:t>SIBx</w:t>
      </w:r>
      <w:proofErr w:type="spellEnd"/>
      <w:r w:rsidRPr="00BC4F71">
        <w:rPr>
          <w:rFonts w:ascii="Times New Roman" w:eastAsiaTheme="minorEastAsia" w:hAnsi="Times New Roman" w:cs="Times New Roman"/>
          <w:sz w:val="20"/>
          <w:szCs w:val="20"/>
        </w:rPr>
        <w:t>/MCCH for broadcast transmission.</w:t>
      </w:r>
    </w:p>
    <w:p w14:paraId="4A447E93" w14:textId="5618A5AF" w:rsidR="009C6330" w:rsidRPr="00BC4F71" w:rsidRDefault="009C6330" w:rsidP="00BC4F71">
      <w:pPr>
        <w:pStyle w:val="af3"/>
        <w:numPr>
          <w:ilvl w:val="0"/>
          <w:numId w:val="27"/>
        </w:numPr>
        <w:overflowPunct w:val="0"/>
        <w:autoSpaceDE w:val="0"/>
        <w:autoSpaceDN w:val="0"/>
        <w:adjustRightInd w:val="0"/>
        <w:spacing w:after="120"/>
        <w:ind w:firstLineChars="0"/>
        <w:jc w:val="both"/>
        <w:textAlignment w:val="baseline"/>
        <w:rPr>
          <w:rFonts w:ascii="Times New Roman" w:eastAsiaTheme="minorEastAsia" w:hAnsi="Times New Roman" w:cs="Times New Roman"/>
          <w:sz w:val="20"/>
          <w:szCs w:val="20"/>
        </w:rPr>
      </w:pPr>
      <w:r w:rsidRPr="00BC4F71">
        <w:rPr>
          <w:rFonts w:ascii="Times New Roman" w:eastAsiaTheme="minorEastAsia" w:hAnsi="Times New Roman" w:cs="Times New Roman"/>
          <w:sz w:val="20"/>
          <w:szCs w:val="20"/>
        </w:rPr>
        <w:t>Issue2:</w:t>
      </w:r>
      <w:r w:rsidR="00AA2723">
        <w:rPr>
          <w:rFonts w:ascii="Times New Roman" w:eastAsiaTheme="minorEastAsia" w:hAnsi="Times New Roman" w:cs="Times New Roman" w:hint="eastAsia"/>
          <w:sz w:val="20"/>
          <w:szCs w:val="20"/>
        </w:rPr>
        <w:t xml:space="preserve"> </w:t>
      </w:r>
      <w:r w:rsidRPr="00BC4F71">
        <w:rPr>
          <w:rFonts w:ascii="Times New Roman" w:eastAsiaTheme="minorEastAsia" w:hAnsi="Times New Roman" w:cs="Times New Roman"/>
          <w:sz w:val="20"/>
          <w:szCs w:val="20"/>
        </w:rPr>
        <w:t>The relationship between unicast and broadcast rate matchin</w:t>
      </w:r>
      <w:r w:rsidR="00602B84">
        <w:rPr>
          <w:rFonts w:ascii="Times New Roman" w:eastAsiaTheme="minorEastAsia" w:hAnsi="Times New Roman" w:cs="Times New Roman" w:hint="eastAsia"/>
          <w:sz w:val="20"/>
          <w:szCs w:val="20"/>
        </w:rPr>
        <w:t>g parameters</w:t>
      </w:r>
      <w:r w:rsidRPr="00BC4F71">
        <w:rPr>
          <w:rFonts w:ascii="Times New Roman" w:eastAsiaTheme="minorEastAsia" w:hAnsi="Times New Roman" w:cs="Times New Roman"/>
          <w:sz w:val="20"/>
          <w:szCs w:val="20"/>
        </w:rPr>
        <w:t xml:space="preserve"> when UE receiving both unicast and broadcast services</w:t>
      </w:r>
      <w:r w:rsidR="00BC4F71">
        <w:rPr>
          <w:rFonts w:ascii="Times New Roman" w:eastAsiaTheme="minorEastAsia" w:hAnsi="Times New Roman" w:cs="Times New Roman" w:hint="eastAsia"/>
          <w:sz w:val="20"/>
          <w:szCs w:val="20"/>
        </w:rPr>
        <w:t>.</w:t>
      </w:r>
    </w:p>
    <w:p w14:paraId="40B8B1BB" w14:textId="77777777" w:rsidR="009C6330" w:rsidRPr="00825A45" w:rsidRDefault="009C6330" w:rsidP="00BC4F71">
      <w:pPr>
        <w:jc w:val="both"/>
        <w:rPr>
          <w:rFonts w:eastAsiaTheme="minorEastAsia"/>
          <w:i/>
          <w:lang w:eastAsia="zh-CN"/>
        </w:rPr>
      </w:pPr>
      <w:r>
        <w:rPr>
          <w:rFonts w:eastAsiaTheme="minorEastAsia" w:hint="eastAsia"/>
          <w:i/>
          <w:lang w:eastAsia="zh-CN"/>
        </w:rPr>
        <w:t xml:space="preserve"> </w:t>
      </w:r>
    </w:p>
    <w:p w14:paraId="08873518" w14:textId="7A47B668" w:rsidR="009C6330" w:rsidRPr="00BC4F71" w:rsidRDefault="009C6330" w:rsidP="00BC4F71">
      <w:pPr>
        <w:jc w:val="both"/>
        <w:rPr>
          <w:rFonts w:eastAsiaTheme="minorEastAsia"/>
          <w:b/>
          <w:bCs/>
          <w:i/>
          <w:lang w:eastAsia="zh-CN"/>
        </w:rPr>
      </w:pPr>
      <w:r w:rsidRPr="00BC4F71">
        <w:rPr>
          <w:rFonts w:eastAsiaTheme="minorEastAsia" w:hint="eastAsia"/>
          <w:b/>
          <w:bCs/>
          <w:i/>
          <w:lang w:eastAsia="zh-CN"/>
        </w:rPr>
        <w:t xml:space="preserve">Proposal </w:t>
      </w:r>
      <w:r w:rsidR="003957B3">
        <w:rPr>
          <w:rFonts w:eastAsiaTheme="minorEastAsia" w:hint="eastAsia"/>
          <w:b/>
          <w:bCs/>
          <w:i/>
          <w:lang w:eastAsia="zh-CN"/>
        </w:rPr>
        <w:t>2</w:t>
      </w:r>
      <w:r w:rsidRPr="00BC4F71">
        <w:rPr>
          <w:rFonts w:eastAsiaTheme="minorEastAsia" w:hint="eastAsia"/>
          <w:b/>
          <w:bCs/>
          <w:i/>
          <w:lang w:eastAsia="zh-CN"/>
        </w:rPr>
        <w:t>:</w:t>
      </w:r>
      <w:r w:rsidRPr="00BC4F71">
        <w:rPr>
          <w:rFonts w:eastAsiaTheme="minorEastAsia"/>
          <w:b/>
          <w:bCs/>
          <w:i/>
          <w:lang w:eastAsia="zh-CN"/>
        </w:rPr>
        <w:t xml:space="preserve"> I</w:t>
      </w:r>
      <w:r w:rsidRPr="00BC4F71">
        <w:rPr>
          <w:rFonts w:eastAsiaTheme="minorEastAsia" w:hint="eastAsia"/>
          <w:b/>
          <w:bCs/>
          <w:i/>
          <w:lang w:eastAsia="zh-CN"/>
        </w:rPr>
        <w:t xml:space="preserve">f RAN1 wants to configure </w:t>
      </w:r>
      <w:proofErr w:type="spellStart"/>
      <w:r w:rsidRPr="00BC4F71">
        <w:rPr>
          <w:rFonts w:eastAsiaTheme="minorEastAsia"/>
          <w:b/>
          <w:bCs/>
          <w:i/>
          <w:lang w:eastAsia="zh-CN"/>
        </w:rPr>
        <w:t>RateMatchPattern</w:t>
      </w:r>
      <w:proofErr w:type="spellEnd"/>
      <w:r w:rsidRPr="00BC4F71">
        <w:rPr>
          <w:rFonts w:eastAsiaTheme="minorEastAsia" w:hint="eastAsia"/>
          <w:b/>
          <w:bCs/>
          <w:i/>
          <w:lang w:eastAsia="zh-CN"/>
        </w:rPr>
        <w:t>/</w:t>
      </w:r>
      <w:r w:rsidRPr="00BC4F71">
        <w:rPr>
          <w:rFonts w:eastAsiaTheme="minorEastAsia"/>
          <w:b/>
          <w:bCs/>
          <w:i/>
          <w:lang w:eastAsia="zh-CN"/>
        </w:rPr>
        <w:t xml:space="preserve"> </w:t>
      </w:r>
      <w:proofErr w:type="spellStart"/>
      <w:r w:rsidRPr="00BC4F71">
        <w:rPr>
          <w:rFonts w:eastAsiaTheme="minorEastAsia"/>
          <w:b/>
          <w:bCs/>
          <w:i/>
          <w:lang w:eastAsia="zh-CN"/>
        </w:rPr>
        <w:t>RateMatchPatternLTE</w:t>
      </w:r>
      <w:proofErr w:type="spellEnd"/>
      <w:r w:rsidRPr="00BC4F71">
        <w:rPr>
          <w:rFonts w:eastAsiaTheme="minorEastAsia"/>
          <w:b/>
          <w:bCs/>
          <w:i/>
          <w:lang w:eastAsia="zh-CN"/>
        </w:rPr>
        <w:t>-CR</w:t>
      </w:r>
      <w:r w:rsidRPr="00BC4F71">
        <w:rPr>
          <w:rFonts w:eastAsiaTheme="minorEastAsia" w:hint="eastAsia"/>
          <w:b/>
          <w:bCs/>
          <w:i/>
          <w:lang w:eastAsia="zh-CN"/>
        </w:rPr>
        <w:t xml:space="preserve">S, the following issues </w:t>
      </w:r>
      <w:r w:rsidR="00AA2723">
        <w:rPr>
          <w:rFonts w:eastAsiaTheme="minorEastAsia" w:hint="eastAsia"/>
          <w:b/>
          <w:bCs/>
          <w:i/>
          <w:lang w:eastAsia="zh-CN"/>
        </w:rPr>
        <w:t>should</w:t>
      </w:r>
      <w:r w:rsidRPr="00BC4F71">
        <w:rPr>
          <w:rFonts w:eastAsiaTheme="minorEastAsia" w:hint="eastAsia"/>
          <w:b/>
          <w:bCs/>
          <w:i/>
          <w:lang w:eastAsia="zh-CN"/>
        </w:rPr>
        <w:t xml:space="preserve"> be discussed.</w:t>
      </w:r>
    </w:p>
    <w:p w14:paraId="460C8B3F" w14:textId="47044A47" w:rsidR="009C6330" w:rsidRPr="00BC4F71" w:rsidRDefault="00BC4F71" w:rsidP="00BC4F71">
      <w:pPr>
        <w:pStyle w:val="af3"/>
        <w:numPr>
          <w:ilvl w:val="0"/>
          <w:numId w:val="28"/>
        </w:numPr>
        <w:ind w:firstLineChars="0"/>
        <w:jc w:val="both"/>
        <w:rPr>
          <w:rFonts w:ascii="Times New Roman" w:eastAsiaTheme="minorEastAsia" w:hAnsi="Times New Roman" w:cs="Times New Roman"/>
          <w:b/>
          <w:i/>
          <w:sz w:val="20"/>
          <w:szCs w:val="20"/>
        </w:rPr>
      </w:pPr>
      <w:r w:rsidRPr="00BC4F71">
        <w:rPr>
          <w:rFonts w:ascii="Times New Roman" w:eastAsiaTheme="minorEastAsia" w:hAnsi="Times New Roman" w:cs="Times New Roman"/>
          <w:b/>
          <w:i/>
          <w:sz w:val="20"/>
          <w:szCs w:val="20"/>
        </w:rPr>
        <w:t xml:space="preserve">Issue1: </w:t>
      </w:r>
      <w:r w:rsidR="009C6330" w:rsidRPr="00BC4F71">
        <w:rPr>
          <w:rFonts w:ascii="Times New Roman" w:eastAsiaTheme="minorEastAsia" w:hAnsi="Times New Roman" w:cs="Times New Roman"/>
          <w:b/>
          <w:i/>
          <w:sz w:val="20"/>
          <w:szCs w:val="20"/>
        </w:rPr>
        <w:t xml:space="preserve">Whether both </w:t>
      </w:r>
      <w:proofErr w:type="spellStart"/>
      <w:r w:rsidR="009C6330" w:rsidRPr="00BC4F71">
        <w:rPr>
          <w:rFonts w:ascii="Times New Roman" w:hAnsi="Times New Roman" w:cs="Times New Roman"/>
          <w:b/>
          <w:bCs/>
          <w:i/>
          <w:sz w:val="20"/>
          <w:szCs w:val="20"/>
        </w:rPr>
        <w:t>RateMatchPattern</w:t>
      </w:r>
      <w:proofErr w:type="spellEnd"/>
      <w:r w:rsidR="009C6330" w:rsidRPr="00BC4F71">
        <w:rPr>
          <w:rFonts w:ascii="Times New Roman" w:eastAsiaTheme="minorEastAsia" w:hAnsi="Times New Roman" w:cs="Times New Roman"/>
          <w:b/>
          <w:bCs/>
          <w:i/>
          <w:sz w:val="20"/>
          <w:szCs w:val="20"/>
        </w:rPr>
        <w:t xml:space="preserve"> and </w:t>
      </w:r>
      <w:proofErr w:type="spellStart"/>
      <w:r w:rsidR="009C6330" w:rsidRPr="00BC4F71">
        <w:rPr>
          <w:rFonts w:ascii="Times New Roman" w:hAnsi="Times New Roman" w:cs="Times New Roman"/>
          <w:b/>
          <w:i/>
          <w:sz w:val="20"/>
          <w:szCs w:val="20"/>
        </w:rPr>
        <w:t>RateMatchPatternLTE</w:t>
      </w:r>
      <w:proofErr w:type="spellEnd"/>
      <w:r w:rsidR="009C6330" w:rsidRPr="00BC4F71">
        <w:rPr>
          <w:rFonts w:ascii="Times New Roman" w:hAnsi="Times New Roman" w:cs="Times New Roman"/>
          <w:b/>
          <w:i/>
          <w:sz w:val="20"/>
          <w:szCs w:val="20"/>
        </w:rPr>
        <w:t>-CR</w:t>
      </w:r>
      <w:r w:rsidR="009C6330" w:rsidRPr="00BC4F71">
        <w:rPr>
          <w:rFonts w:ascii="Times New Roman" w:eastAsiaTheme="minorEastAsia" w:hAnsi="Times New Roman" w:cs="Times New Roman"/>
          <w:b/>
          <w:i/>
          <w:sz w:val="20"/>
          <w:szCs w:val="20"/>
        </w:rPr>
        <w:t xml:space="preserve">S are needed configured by </w:t>
      </w:r>
      <w:proofErr w:type="spellStart"/>
      <w:r w:rsidR="009C6330" w:rsidRPr="00BC4F71">
        <w:rPr>
          <w:rFonts w:ascii="Times New Roman" w:eastAsiaTheme="minorEastAsia" w:hAnsi="Times New Roman" w:cs="Times New Roman"/>
          <w:b/>
          <w:i/>
          <w:sz w:val="20"/>
          <w:szCs w:val="20"/>
        </w:rPr>
        <w:t>SIBx</w:t>
      </w:r>
      <w:proofErr w:type="spellEnd"/>
      <w:r w:rsidR="009C6330" w:rsidRPr="00BC4F71">
        <w:rPr>
          <w:rFonts w:ascii="Times New Roman" w:eastAsiaTheme="minorEastAsia" w:hAnsi="Times New Roman" w:cs="Times New Roman"/>
          <w:b/>
          <w:i/>
          <w:sz w:val="20"/>
          <w:szCs w:val="20"/>
        </w:rPr>
        <w:t>/MCCH.</w:t>
      </w:r>
    </w:p>
    <w:p w14:paraId="77E2D0D9" w14:textId="294E5271" w:rsidR="009C6330" w:rsidRPr="00AA2723" w:rsidRDefault="00BC4F71" w:rsidP="00AA2723">
      <w:pPr>
        <w:pStyle w:val="af3"/>
        <w:numPr>
          <w:ilvl w:val="0"/>
          <w:numId w:val="28"/>
        </w:numPr>
        <w:ind w:firstLineChars="0"/>
        <w:jc w:val="both"/>
        <w:rPr>
          <w:rFonts w:ascii="Times New Roman" w:eastAsiaTheme="minorEastAsia" w:hAnsi="Times New Roman" w:cs="Times New Roman"/>
          <w:b/>
          <w:i/>
          <w:sz w:val="20"/>
          <w:szCs w:val="20"/>
        </w:rPr>
      </w:pPr>
      <w:r w:rsidRPr="00BC4F71">
        <w:rPr>
          <w:rFonts w:ascii="Times New Roman" w:eastAsiaTheme="minorEastAsia" w:hAnsi="Times New Roman" w:cs="Times New Roman"/>
          <w:b/>
          <w:i/>
          <w:sz w:val="20"/>
          <w:szCs w:val="20"/>
        </w:rPr>
        <w:t>Issue2: The relationship between unicast and broadcast rate matching</w:t>
      </w:r>
      <w:r w:rsidR="00602B84" w:rsidRPr="00602B84">
        <w:rPr>
          <w:rFonts w:ascii="Times New Roman" w:eastAsiaTheme="minorEastAsia" w:hAnsi="Times New Roman" w:cs="Times New Roman" w:hint="eastAsia"/>
          <w:sz w:val="20"/>
          <w:szCs w:val="20"/>
        </w:rPr>
        <w:t xml:space="preserve"> </w:t>
      </w:r>
      <w:r w:rsidR="00602B84">
        <w:rPr>
          <w:rFonts w:ascii="Times New Roman" w:eastAsiaTheme="minorEastAsia" w:hAnsi="Times New Roman" w:cs="Times New Roman" w:hint="eastAsia"/>
          <w:sz w:val="20"/>
          <w:szCs w:val="20"/>
        </w:rPr>
        <w:t>parameters</w:t>
      </w:r>
      <w:r w:rsidRPr="00BC4F71">
        <w:rPr>
          <w:rFonts w:ascii="Times New Roman" w:eastAsiaTheme="minorEastAsia" w:hAnsi="Times New Roman" w:cs="Times New Roman"/>
          <w:b/>
          <w:i/>
          <w:sz w:val="20"/>
          <w:szCs w:val="20"/>
        </w:rPr>
        <w:t xml:space="preserve"> when UE receiving both unicast and broadcast services</w:t>
      </w:r>
      <w:r w:rsidR="009C6330" w:rsidRPr="00BC4F71">
        <w:rPr>
          <w:rFonts w:ascii="Times New Roman" w:eastAsiaTheme="minorEastAsia" w:hAnsi="Times New Roman" w:cs="Times New Roman"/>
          <w:b/>
          <w:i/>
          <w:sz w:val="20"/>
          <w:szCs w:val="20"/>
        </w:rPr>
        <w:t>.</w:t>
      </w:r>
    </w:p>
    <w:p w14:paraId="084FDF1F" w14:textId="2690B197" w:rsidR="00956413" w:rsidRPr="008B3DD6" w:rsidRDefault="008B3DD6" w:rsidP="00814B10">
      <w:pPr>
        <w:pStyle w:val="a1"/>
        <w:numPr>
          <w:ilvl w:val="0"/>
          <w:numId w:val="12"/>
        </w:numPr>
        <w:spacing w:beforeLines="50" w:before="120" w:after="50"/>
        <w:rPr>
          <w:rFonts w:eastAsiaTheme="minorEastAsia"/>
          <w:b/>
          <w:lang w:eastAsia="zh-CN"/>
        </w:rPr>
      </w:pPr>
      <w:r w:rsidRPr="008B3DD6">
        <w:rPr>
          <w:rFonts w:eastAsiaTheme="minorEastAsia"/>
          <w:b/>
          <w:lang w:eastAsia="zh-CN"/>
        </w:rPr>
        <w:t>The reference for starting PRB</w:t>
      </w:r>
    </w:p>
    <w:p w14:paraId="04519AD6" w14:textId="5D540D16" w:rsidR="00A15AE9" w:rsidRDefault="00A15AE9" w:rsidP="00A15AE9">
      <w:pPr>
        <w:pStyle w:val="a1"/>
        <w:spacing w:beforeLines="50" w:before="120" w:after="50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 xml:space="preserve">Since CFR has the same size as the initial BWP (configured by SIB1) in Case C, so it is </w:t>
      </w:r>
      <w:r>
        <w:rPr>
          <w:rFonts w:eastAsiaTheme="minorEastAsia"/>
          <w:bCs/>
          <w:lang w:eastAsia="zh-CN"/>
        </w:rPr>
        <w:t>reasonable</w:t>
      </w:r>
      <w:r>
        <w:rPr>
          <w:rFonts w:eastAsiaTheme="minorEastAsia" w:hint="eastAsia"/>
          <w:bCs/>
          <w:lang w:eastAsia="zh-CN"/>
        </w:rPr>
        <w:t xml:space="preserve"> that the </w:t>
      </w:r>
      <w:proofErr w:type="spellStart"/>
      <w:r>
        <w:rPr>
          <w:i/>
          <w:iCs/>
          <w:color w:val="000000"/>
        </w:rPr>
        <w:t>locationAndBandwidth</w:t>
      </w:r>
      <w:proofErr w:type="spellEnd"/>
      <w:r w:rsidRPr="006517BC">
        <w:rPr>
          <w:rFonts w:eastAsiaTheme="minorEastAsia" w:hint="eastAsia"/>
          <w:bCs/>
          <w:lang w:eastAsia="zh-CN"/>
        </w:rPr>
        <w:t xml:space="preserve"> of Case C is optional</w:t>
      </w:r>
      <w:r>
        <w:rPr>
          <w:rFonts w:eastAsiaTheme="minorEastAsia" w:hint="eastAsia"/>
          <w:bCs/>
          <w:lang w:eastAsia="zh-CN"/>
        </w:rPr>
        <w:t xml:space="preserve"> and can reuse the </w:t>
      </w:r>
      <w:proofErr w:type="spellStart"/>
      <w:r>
        <w:rPr>
          <w:i/>
          <w:iCs/>
          <w:color w:val="000000"/>
        </w:rPr>
        <w:t>locationAndBandwidth</w:t>
      </w:r>
      <w:proofErr w:type="spellEnd"/>
      <w:r>
        <w:rPr>
          <w:rFonts w:eastAsiaTheme="minorEastAsia" w:hint="eastAsia"/>
          <w:i/>
          <w:iCs/>
          <w:color w:val="000000"/>
          <w:lang w:eastAsia="zh-CN"/>
        </w:rPr>
        <w:t xml:space="preserve"> </w:t>
      </w:r>
      <w:r w:rsidRPr="006517BC">
        <w:rPr>
          <w:rFonts w:eastAsiaTheme="minorEastAsia" w:hint="eastAsia"/>
          <w:bCs/>
          <w:lang w:eastAsia="zh-CN"/>
        </w:rPr>
        <w:t xml:space="preserve">of initial BWP. </w:t>
      </w:r>
      <w:r>
        <w:rPr>
          <w:rFonts w:eastAsiaTheme="minorEastAsia" w:hint="eastAsia"/>
          <w:bCs/>
          <w:lang w:eastAsia="zh-CN"/>
        </w:rPr>
        <w:t>Regarding Case D and Case E, t</w:t>
      </w:r>
      <w:r w:rsidRPr="00036952">
        <w:rPr>
          <w:rFonts w:eastAsiaTheme="minorEastAsia" w:hint="eastAsia"/>
          <w:bCs/>
          <w:lang w:eastAsia="zh-CN"/>
        </w:rPr>
        <w:t xml:space="preserve">o configure the </w:t>
      </w:r>
      <w:r>
        <w:rPr>
          <w:rFonts w:eastAsiaTheme="minorEastAsia" w:hint="eastAsia"/>
          <w:bCs/>
          <w:lang w:eastAsia="zh-CN"/>
        </w:rPr>
        <w:t>CFR</w:t>
      </w:r>
      <w:r w:rsidRPr="00036952">
        <w:rPr>
          <w:rFonts w:eastAsiaTheme="minorEastAsia" w:hint="eastAsia"/>
          <w:bCs/>
          <w:lang w:eastAsia="zh-CN"/>
        </w:rPr>
        <w:t xml:space="preserve">, the </w:t>
      </w:r>
      <w:r w:rsidRPr="00036952">
        <w:rPr>
          <w:rFonts w:eastAsiaTheme="minorEastAsia"/>
          <w:bCs/>
          <w:lang w:eastAsia="zh-CN"/>
        </w:rPr>
        <w:t>indication of the MBS common frequency includes</w:t>
      </w:r>
      <w:r w:rsidRPr="00036952">
        <w:rPr>
          <w:rFonts w:eastAsiaTheme="minorEastAsia" w:hint="eastAsia"/>
          <w:bCs/>
          <w:lang w:eastAsia="zh-CN"/>
        </w:rPr>
        <w:t xml:space="preserve"> starting PRB and length of PRBs</w:t>
      </w:r>
      <w:r>
        <w:rPr>
          <w:rFonts w:eastAsiaTheme="minorEastAsia" w:hint="eastAsia"/>
          <w:bCs/>
          <w:lang w:eastAsia="zh-CN"/>
        </w:rPr>
        <w:t xml:space="preserve">. </w:t>
      </w:r>
      <w:r w:rsidRPr="00C422CE">
        <w:rPr>
          <w:rFonts w:eastAsiaTheme="minorEastAsia"/>
          <w:bCs/>
          <w:lang w:eastAsia="zh-CN"/>
        </w:rPr>
        <w:t>Following the same approach to determine reference for starting PRB as that defined in AI8.12.1</w:t>
      </w:r>
      <w:r w:rsidRPr="00C422CE">
        <w:rPr>
          <w:rFonts w:eastAsiaTheme="minorEastAsia" w:hint="eastAsia"/>
          <w:bCs/>
          <w:lang w:eastAsia="zh-CN"/>
        </w:rPr>
        <w:t xml:space="preserve"> for </w:t>
      </w:r>
      <w:r w:rsidRPr="00C422CE">
        <w:rPr>
          <w:rFonts w:eastAsiaTheme="minorEastAsia"/>
          <w:bCs/>
          <w:lang w:eastAsia="zh-CN"/>
        </w:rPr>
        <w:t>RRC-CONNECTED UEs</w:t>
      </w:r>
      <w:r w:rsidRPr="00C422CE">
        <w:rPr>
          <w:rFonts w:eastAsiaTheme="minorEastAsia" w:hint="eastAsia"/>
          <w:bCs/>
          <w:lang w:eastAsia="zh-CN"/>
        </w:rPr>
        <w:t>, the Point A</w:t>
      </w:r>
      <w:r w:rsidR="008B3DD6">
        <w:rPr>
          <w:rFonts w:eastAsiaTheme="minorEastAsia" w:hint="eastAsia"/>
          <w:bCs/>
          <w:lang w:eastAsia="zh-CN"/>
        </w:rPr>
        <w:t xml:space="preserve"> </w:t>
      </w:r>
      <w:r w:rsidRPr="00C422CE">
        <w:rPr>
          <w:rFonts w:eastAsiaTheme="minorEastAsia" w:hint="eastAsia"/>
          <w:bCs/>
          <w:lang w:eastAsia="zh-CN"/>
        </w:rPr>
        <w:t xml:space="preserve">can be applied as the </w:t>
      </w:r>
      <w:r w:rsidRPr="00C422CE">
        <w:rPr>
          <w:rFonts w:eastAsiaTheme="minorEastAsia"/>
          <w:bCs/>
          <w:lang w:eastAsia="zh-CN"/>
        </w:rPr>
        <w:t>reference for starting PRB</w:t>
      </w:r>
      <w:r>
        <w:rPr>
          <w:rFonts w:eastAsiaTheme="minorEastAsia" w:hint="eastAsia"/>
          <w:bCs/>
          <w:lang w:eastAsia="zh-CN"/>
        </w:rPr>
        <w:t xml:space="preserve"> for</w:t>
      </w:r>
      <w:r w:rsidRPr="007F39ED">
        <w:rPr>
          <w:rFonts w:cs="Times"/>
        </w:rPr>
        <w:t xml:space="preserve"> </w:t>
      </w:r>
      <w:r w:rsidRPr="0002361A">
        <w:rPr>
          <w:rFonts w:cs="Times"/>
        </w:rPr>
        <w:t>RRC_IDLE/INACTIVE UEs</w:t>
      </w:r>
      <w:r>
        <w:rPr>
          <w:rFonts w:eastAsiaTheme="minorEastAsia" w:hint="eastAsia"/>
          <w:bCs/>
          <w:lang w:eastAsia="zh-CN"/>
        </w:rPr>
        <w:t xml:space="preserve">. </w:t>
      </w:r>
      <w:r w:rsidRPr="00036952">
        <w:rPr>
          <w:rFonts w:eastAsiaTheme="minorEastAsia"/>
          <w:bCs/>
          <w:lang w:eastAsia="zh-CN"/>
        </w:rPr>
        <w:t>T</w:t>
      </w:r>
      <w:r w:rsidRPr="00036952">
        <w:rPr>
          <w:rFonts w:eastAsiaTheme="minorEastAsia" w:hint="eastAsia"/>
          <w:bCs/>
          <w:lang w:eastAsia="zh-CN"/>
        </w:rPr>
        <w:t xml:space="preserve">he indication method of starting point and length of PRBs can reuse the </w:t>
      </w:r>
      <w:r>
        <w:rPr>
          <w:rFonts w:eastAsiaTheme="minorEastAsia" w:hint="eastAsia"/>
          <w:bCs/>
          <w:lang w:eastAsia="zh-CN"/>
        </w:rPr>
        <w:t>current RIV (</w:t>
      </w:r>
      <w:r>
        <w:rPr>
          <w:color w:val="000000"/>
        </w:rPr>
        <w:t>resource indicator value)</w:t>
      </w:r>
      <w:r w:rsidRPr="00036952">
        <w:rPr>
          <w:rFonts w:eastAsiaTheme="minorEastAsia" w:hint="eastAsia"/>
          <w:bCs/>
          <w:lang w:eastAsia="zh-CN"/>
        </w:rPr>
        <w:t xml:space="preserve"> mechanism in Rel-</w:t>
      </w:r>
      <w:r>
        <w:rPr>
          <w:rFonts w:eastAsiaTheme="minorEastAsia" w:hint="eastAsia"/>
          <w:bCs/>
          <w:lang w:eastAsia="zh-CN"/>
        </w:rPr>
        <w:t>15</w:t>
      </w:r>
      <w:r w:rsidR="0044555D">
        <w:rPr>
          <w:rFonts w:eastAsiaTheme="minorEastAsia" w:hint="eastAsia"/>
          <w:bCs/>
          <w:lang w:eastAsia="zh-CN"/>
        </w:rPr>
        <w:t>.</w:t>
      </w:r>
    </w:p>
    <w:p w14:paraId="49ADC4DB" w14:textId="6F4946BF" w:rsidR="00A15AE9" w:rsidRPr="0084513F" w:rsidRDefault="00A15AE9" w:rsidP="00A15AE9">
      <w:pPr>
        <w:rPr>
          <w:rFonts w:eastAsiaTheme="minorEastAsia"/>
          <w:b/>
          <w:bCs/>
          <w:i/>
          <w:lang w:eastAsia="zh-CN"/>
        </w:rPr>
      </w:pPr>
      <w:r w:rsidRPr="0084513F">
        <w:rPr>
          <w:rFonts w:eastAsiaTheme="minorEastAsia" w:hint="eastAsia"/>
          <w:b/>
          <w:bCs/>
          <w:i/>
          <w:lang w:eastAsia="zh-CN"/>
        </w:rPr>
        <w:t xml:space="preserve">Proposal </w:t>
      </w:r>
      <w:r w:rsidR="003957B3">
        <w:rPr>
          <w:rFonts w:eastAsiaTheme="minorEastAsia" w:hint="eastAsia"/>
          <w:b/>
          <w:bCs/>
          <w:i/>
          <w:lang w:eastAsia="zh-CN"/>
        </w:rPr>
        <w:t>3</w:t>
      </w:r>
      <w:r w:rsidRPr="0084513F">
        <w:rPr>
          <w:rFonts w:eastAsiaTheme="minorEastAsia" w:hint="eastAsia"/>
          <w:b/>
          <w:bCs/>
          <w:i/>
          <w:lang w:eastAsia="zh-CN"/>
        </w:rPr>
        <w:t xml:space="preserve">: The </w:t>
      </w:r>
      <w:proofErr w:type="spellStart"/>
      <w:r w:rsidRPr="0084513F">
        <w:rPr>
          <w:rFonts w:eastAsiaTheme="minorEastAsia"/>
          <w:b/>
          <w:bCs/>
          <w:i/>
          <w:lang w:eastAsia="zh-CN"/>
        </w:rPr>
        <w:t>locationAndBandwidth</w:t>
      </w:r>
      <w:proofErr w:type="spellEnd"/>
      <w:r w:rsidRPr="0084513F">
        <w:rPr>
          <w:rFonts w:eastAsiaTheme="minorEastAsia"/>
          <w:b/>
          <w:bCs/>
          <w:i/>
          <w:lang w:eastAsia="zh-CN"/>
        </w:rPr>
        <w:t xml:space="preserve"> parameter for PDSCH/PDCCH </w:t>
      </w:r>
      <w:r w:rsidRPr="0084513F">
        <w:rPr>
          <w:rFonts w:eastAsiaTheme="minorEastAsia" w:hint="eastAsia"/>
          <w:b/>
          <w:bCs/>
          <w:i/>
          <w:lang w:eastAsia="zh-CN"/>
        </w:rPr>
        <w:t>can be</w:t>
      </w:r>
      <w:r w:rsidRPr="0084513F">
        <w:rPr>
          <w:rFonts w:eastAsiaTheme="minorEastAsia"/>
          <w:b/>
          <w:bCs/>
          <w:i/>
          <w:lang w:eastAsia="zh-CN"/>
        </w:rPr>
        <w:t xml:space="preserve"> optional</w:t>
      </w:r>
      <w:r w:rsidRPr="0084513F">
        <w:rPr>
          <w:rFonts w:eastAsiaTheme="minorEastAsia" w:hint="eastAsia"/>
          <w:b/>
          <w:bCs/>
          <w:i/>
          <w:lang w:eastAsia="zh-CN"/>
        </w:rPr>
        <w:t xml:space="preserve"> for Case C. </w:t>
      </w:r>
    </w:p>
    <w:p w14:paraId="2A65D97B" w14:textId="570CEE51" w:rsidR="00A15AE9" w:rsidRPr="0084513F" w:rsidRDefault="00A15AE9" w:rsidP="00A15AE9">
      <w:pPr>
        <w:rPr>
          <w:rFonts w:eastAsiaTheme="minorEastAsia"/>
          <w:b/>
          <w:bCs/>
          <w:i/>
          <w:lang w:eastAsia="zh-CN"/>
        </w:rPr>
      </w:pPr>
      <w:r w:rsidRPr="0084513F">
        <w:rPr>
          <w:rFonts w:eastAsiaTheme="minorEastAsia" w:hint="eastAsia"/>
          <w:b/>
          <w:bCs/>
          <w:i/>
          <w:lang w:eastAsia="zh-CN"/>
        </w:rPr>
        <w:t xml:space="preserve">Proposal </w:t>
      </w:r>
      <w:r w:rsidR="003957B3">
        <w:rPr>
          <w:rFonts w:eastAsiaTheme="minorEastAsia" w:hint="eastAsia"/>
          <w:b/>
          <w:bCs/>
          <w:i/>
          <w:lang w:eastAsia="zh-CN"/>
        </w:rPr>
        <w:t>4</w:t>
      </w:r>
      <w:r w:rsidRPr="0084513F">
        <w:rPr>
          <w:rFonts w:eastAsiaTheme="minorEastAsia" w:hint="eastAsia"/>
          <w:b/>
          <w:bCs/>
          <w:i/>
          <w:lang w:eastAsia="zh-CN"/>
        </w:rPr>
        <w:t>: For Case D</w:t>
      </w:r>
      <w:r w:rsidR="008E5B2E">
        <w:rPr>
          <w:rFonts w:eastAsiaTheme="minorEastAsia" w:hint="eastAsia"/>
          <w:b/>
          <w:bCs/>
          <w:i/>
          <w:lang w:eastAsia="zh-CN"/>
        </w:rPr>
        <w:t xml:space="preserve"> (if </w:t>
      </w:r>
      <w:r w:rsidR="00386B04">
        <w:rPr>
          <w:rFonts w:eastAsiaTheme="minorEastAsia"/>
          <w:b/>
          <w:bCs/>
          <w:i/>
          <w:lang w:eastAsia="zh-CN"/>
        </w:rPr>
        <w:t>supported</w:t>
      </w:r>
      <w:r w:rsidR="008E5B2E">
        <w:rPr>
          <w:rFonts w:eastAsiaTheme="minorEastAsia" w:hint="eastAsia"/>
          <w:b/>
          <w:bCs/>
          <w:i/>
          <w:lang w:eastAsia="zh-CN"/>
        </w:rPr>
        <w:t>)</w:t>
      </w:r>
      <w:r w:rsidRPr="0084513F">
        <w:rPr>
          <w:rFonts w:eastAsiaTheme="minorEastAsia" w:hint="eastAsia"/>
          <w:b/>
          <w:bCs/>
          <w:i/>
          <w:lang w:eastAsia="zh-CN"/>
        </w:rPr>
        <w:t xml:space="preserve"> and Case E</w:t>
      </w:r>
      <w:r w:rsidR="008E5B2E">
        <w:rPr>
          <w:rFonts w:eastAsiaTheme="minorEastAsia" w:hint="eastAsia"/>
          <w:b/>
          <w:bCs/>
          <w:i/>
          <w:lang w:eastAsia="zh-CN"/>
        </w:rPr>
        <w:t xml:space="preserve"> (if </w:t>
      </w:r>
      <w:r w:rsidR="00386B04">
        <w:rPr>
          <w:rFonts w:eastAsiaTheme="minorEastAsia"/>
          <w:b/>
          <w:bCs/>
          <w:i/>
          <w:lang w:eastAsia="zh-CN"/>
        </w:rPr>
        <w:t>supported</w:t>
      </w:r>
      <w:r w:rsidR="008E5B2E">
        <w:rPr>
          <w:rFonts w:eastAsiaTheme="minorEastAsia" w:hint="eastAsia"/>
          <w:b/>
          <w:bCs/>
          <w:i/>
          <w:lang w:eastAsia="zh-CN"/>
        </w:rPr>
        <w:t>)</w:t>
      </w:r>
      <w:r w:rsidRPr="0084513F">
        <w:rPr>
          <w:rFonts w:eastAsiaTheme="minorEastAsia" w:hint="eastAsia"/>
          <w:b/>
          <w:bCs/>
          <w:i/>
          <w:lang w:eastAsia="zh-CN"/>
        </w:rPr>
        <w:t xml:space="preserve">, the </w:t>
      </w:r>
      <w:r w:rsidRPr="0084513F">
        <w:rPr>
          <w:rFonts w:eastAsiaTheme="minorEastAsia"/>
          <w:b/>
          <w:bCs/>
          <w:i/>
          <w:lang w:eastAsia="zh-CN"/>
        </w:rPr>
        <w:t>starting PRB is referenced to Point A</w:t>
      </w:r>
      <w:r w:rsidRPr="0084513F">
        <w:rPr>
          <w:rFonts w:eastAsiaTheme="minorEastAsia" w:hint="eastAsia"/>
          <w:b/>
          <w:bCs/>
          <w:i/>
          <w:lang w:eastAsia="zh-CN"/>
        </w:rPr>
        <w:t>. T</w:t>
      </w:r>
      <w:r w:rsidRPr="0084513F">
        <w:rPr>
          <w:rFonts w:eastAsiaTheme="minorEastAsia"/>
          <w:b/>
          <w:bCs/>
          <w:i/>
          <w:lang w:eastAsia="zh-CN"/>
        </w:rPr>
        <w:t>h</w:t>
      </w:r>
      <w:r w:rsidRPr="0084513F">
        <w:rPr>
          <w:rFonts w:eastAsiaTheme="minorEastAsia" w:hint="eastAsia"/>
          <w:b/>
          <w:bCs/>
          <w:i/>
          <w:lang w:eastAsia="zh-CN"/>
        </w:rPr>
        <w:t xml:space="preserve">e current RIV </w:t>
      </w:r>
      <w:r w:rsidRPr="0084513F">
        <w:rPr>
          <w:rFonts w:eastAsiaTheme="minorEastAsia"/>
          <w:b/>
          <w:bCs/>
          <w:i/>
          <w:lang w:eastAsia="zh-CN"/>
        </w:rPr>
        <w:t>mechanism</w:t>
      </w:r>
      <w:r w:rsidRPr="0084513F">
        <w:rPr>
          <w:rFonts w:eastAsiaTheme="minorEastAsia" w:hint="eastAsia"/>
          <w:b/>
          <w:bCs/>
          <w:i/>
          <w:lang w:eastAsia="zh-CN"/>
        </w:rPr>
        <w:t xml:space="preserve"> can be applied for </w:t>
      </w:r>
      <w:r w:rsidRPr="0084513F">
        <w:rPr>
          <w:rFonts w:eastAsiaTheme="minorEastAsia"/>
          <w:b/>
          <w:bCs/>
          <w:i/>
          <w:lang w:eastAsia="zh-CN"/>
        </w:rPr>
        <w:t>indicat</w:t>
      </w:r>
      <w:r w:rsidRPr="0084513F">
        <w:rPr>
          <w:rFonts w:eastAsiaTheme="minorEastAsia" w:hint="eastAsia"/>
          <w:b/>
          <w:bCs/>
          <w:i/>
          <w:lang w:eastAsia="zh-CN"/>
        </w:rPr>
        <w:t>ing</w:t>
      </w:r>
      <w:r w:rsidRPr="0084513F">
        <w:rPr>
          <w:rFonts w:eastAsiaTheme="minorEastAsia"/>
          <w:b/>
          <w:bCs/>
          <w:i/>
          <w:lang w:eastAsia="zh-CN"/>
        </w:rPr>
        <w:t xml:space="preserve"> the starting PRB and the length of PRB of CFR</w:t>
      </w:r>
      <w:r w:rsidRPr="0084513F">
        <w:rPr>
          <w:rFonts w:eastAsiaTheme="minorEastAsia" w:hint="eastAsia"/>
          <w:b/>
          <w:bCs/>
          <w:i/>
          <w:lang w:eastAsia="zh-CN"/>
        </w:rPr>
        <w:t xml:space="preserve">. </w:t>
      </w:r>
    </w:p>
    <w:p w14:paraId="44F726BE" w14:textId="10684284" w:rsidR="006517BC" w:rsidRPr="008B3DD6" w:rsidRDefault="008B3DD6" w:rsidP="009970AB">
      <w:pPr>
        <w:pStyle w:val="a1"/>
        <w:numPr>
          <w:ilvl w:val="0"/>
          <w:numId w:val="12"/>
        </w:numPr>
        <w:spacing w:beforeLines="50" w:before="120" w:after="50"/>
        <w:rPr>
          <w:rFonts w:eastAsiaTheme="minorEastAsia"/>
          <w:b/>
          <w:lang w:eastAsia="zh-CN"/>
        </w:rPr>
      </w:pPr>
      <w:r w:rsidRPr="008B3DD6">
        <w:rPr>
          <w:rFonts w:eastAsiaTheme="minorEastAsia" w:hint="eastAsia"/>
          <w:b/>
          <w:lang w:eastAsia="zh-CN"/>
        </w:rPr>
        <w:t>The CFR</w:t>
      </w:r>
      <w:r w:rsidR="002078F4">
        <w:rPr>
          <w:rFonts w:eastAsiaTheme="minorEastAsia" w:hint="eastAsia"/>
          <w:b/>
          <w:lang w:eastAsia="zh-CN"/>
        </w:rPr>
        <w:t xml:space="preserve"> for MCCH and MTCH</w:t>
      </w:r>
    </w:p>
    <w:p w14:paraId="31ED0D05" w14:textId="231A804B" w:rsidR="00C20823" w:rsidRPr="001071A6" w:rsidRDefault="00F64056" w:rsidP="001071A6">
      <w:pPr>
        <w:pStyle w:val="a1"/>
        <w:spacing w:beforeLines="50" w:before="120"/>
        <w:rPr>
          <w:rFonts w:eastAsiaTheme="minorEastAsia"/>
          <w:bCs/>
          <w:lang w:eastAsia="zh-CN"/>
        </w:rPr>
      </w:pPr>
      <w:r w:rsidRPr="00F64056">
        <w:rPr>
          <w:rFonts w:eastAsiaTheme="minorEastAsia" w:hint="eastAsia"/>
          <w:bCs/>
          <w:lang w:eastAsia="zh-CN"/>
        </w:rPr>
        <w:t>It has been agreed that</w:t>
      </w:r>
      <w:r w:rsidR="00DD7DA7">
        <w:rPr>
          <w:rFonts w:eastAsiaTheme="minorEastAsia" w:hint="eastAsia"/>
          <w:bCs/>
          <w:lang w:eastAsia="zh-CN"/>
        </w:rPr>
        <w:t xml:space="preserve"> only</w:t>
      </w:r>
      <w:r w:rsidRPr="00F64056">
        <w:rPr>
          <w:rFonts w:eastAsiaTheme="minorEastAsia" w:hint="eastAsia"/>
          <w:bCs/>
          <w:lang w:eastAsia="zh-CN"/>
        </w:rPr>
        <w:t xml:space="preserve"> one CFR can be </w:t>
      </w:r>
      <w:r w:rsidRPr="00F64056">
        <w:rPr>
          <w:rFonts w:eastAsiaTheme="minorEastAsia"/>
          <w:bCs/>
          <w:lang w:eastAsia="zh-CN"/>
        </w:rPr>
        <w:t>configured</w:t>
      </w:r>
      <w:r w:rsidRPr="00F64056">
        <w:rPr>
          <w:rFonts w:eastAsiaTheme="minorEastAsia" w:hint="eastAsia"/>
          <w:bCs/>
          <w:lang w:eastAsia="zh-CN"/>
        </w:rPr>
        <w:t xml:space="preserve"> for</w:t>
      </w:r>
      <w:r w:rsidR="00DD7DA7">
        <w:rPr>
          <w:rFonts w:eastAsiaTheme="minorEastAsia" w:hint="eastAsia"/>
          <w:bCs/>
          <w:lang w:eastAsia="zh-CN"/>
        </w:rPr>
        <w:t xml:space="preserve"> </w:t>
      </w:r>
      <w:r w:rsidR="00DD7DA7" w:rsidRPr="0002361A">
        <w:rPr>
          <w:rFonts w:eastAsia="Gulim" w:cs="Times"/>
        </w:rPr>
        <w:t>group-common PDCCH/PDSCH carrying MCCH</w:t>
      </w:r>
      <w:r w:rsidRPr="00F64056">
        <w:rPr>
          <w:rFonts w:eastAsiaTheme="minorEastAsia" w:hint="eastAsia"/>
          <w:bCs/>
          <w:lang w:eastAsia="zh-CN"/>
        </w:rPr>
        <w:t xml:space="preserve"> </w:t>
      </w:r>
      <w:r w:rsidR="00DD7DA7" w:rsidRPr="0002361A">
        <w:rPr>
          <w:rFonts w:eastAsia="Gulim" w:cs="Times"/>
        </w:rPr>
        <w:t>for broadcast reception with UEs in</w:t>
      </w:r>
      <w:r w:rsidR="00DD7DA7" w:rsidRPr="00F64056">
        <w:rPr>
          <w:rFonts w:eastAsiaTheme="minorEastAsia"/>
          <w:bCs/>
          <w:lang w:eastAsia="zh-CN"/>
        </w:rPr>
        <w:t xml:space="preserve"> </w:t>
      </w:r>
      <w:r w:rsidRPr="00F64056">
        <w:rPr>
          <w:rFonts w:eastAsiaTheme="minorEastAsia"/>
          <w:bCs/>
          <w:lang w:eastAsia="zh-CN"/>
        </w:rPr>
        <w:t>RRC_IDLE/RRC_INACTIVE UEs</w:t>
      </w:r>
      <w:r w:rsidRPr="00F64056">
        <w:rPr>
          <w:rFonts w:eastAsiaTheme="minorEastAsia" w:hint="eastAsia"/>
          <w:bCs/>
          <w:lang w:eastAsia="zh-CN"/>
        </w:rPr>
        <w:t xml:space="preserve">. </w:t>
      </w:r>
      <w:r w:rsidR="009C228D">
        <w:rPr>
          <w:rFonts w:eastAsiaTheme="minorEastAsia" w:hint="eastAsia"/>
          <w:bCs/>
          <w:lang w:eastAsia="zh-CN"/>
        </w:rPr>
        <w:t>During RAN1#106e meeting, i</w:t>
      </w:r>
      <w:r w:rsidR="00982975" w:rsidRPr="00434A2D">
        <w:rPr>
          <w:rFonts w:eastAsiaTheme="minorEastAsia" w:hint="eastAsia"/>
          <w:bCs/>
          <w:lang w:eastAsia="zh-CN"/>
        </w:rPr>
        <w:t xml:space="preserve">t was </w:t>
      </w:r>
      <w:r w:rsidR="009C228D">
        <w:rPr>
          <w:rFonts w:eastAsiaTheme="minorEastAsia" w:hint="eastAsia"/>
          <w:bCs/>
          <w:lang w:eastAsia="zh-CN"/>
        </w:rPr>
        <w:t xml:space="preserve">also </w:t>
      </w:r>
      <w:r w:rsidR="00982975" w:rsidRPr="00434A2D">
        <w:rPr>
          <w:rFonts w:eastAsiaTheme="minorEastAsia" w:hint="eastAsia"/>
          <w:bCs/>
          <w:lang w:eastAsia="zh-CN"/>
        </w:rPr>
        <w:t>proposed</w:t>
      </w:r>
      <w:r w:rsidR="00982975">
        <w:rPr>
          <w:rFonts w:eastAsiaTheme="minorEastAsia" w:hint="eastAsia"/>
          <w:bCs/>
          <w:lang w:eastAsia="zh-CN"/>
        </w:rPr>
        <w:t xml:space="preserve"> by some </w:t>
      </w:r>
      <w:r w:rsidR="00982975">
        <w:rPr>
          <w:rFonts w:eastAsiaTheme="minorEastAsia"/>
          <w:bCs/>
          <w:lang w:eastAsia="zh-CN"/>
        </w:rPr>
        <w:t>companies</w:t>
      </w:r>
      <w:r w:rsidR="00982975" w:rsidRPr="00434A2D">
        <w:rPr>
          <w:rFonts w:eastAsiaTheme="minorEastAsia" w:hint="eastAsia"/>
          <w:bCs/>
          <w:lang w:eastAsia="zh-CN"/>
        </w:rPr>
        <w:t xml:space="preserve"> that </w:t>
      </w:r>
      <w:r w:rsidR="00DD7DA7" w:rsidRPr="00F81340">
        <w:rPr>
          <w:rFonts w:eastAsia="Gulim" w:cs="Times"/>
          <w:lang w:eastAsia="x-none"/>
        </w:rPr>
        <w:t xml:space="preserve">RRC_IDLE/RRC_INACTIVE UEs can use the </w:t>
      </w:r>
      <w:r w:rsidR="00DD7DA7" w:rsidRPr="0002361A">
        <w:rPr>
          <w:rFonts w:eastAsia="Gulim" w:cs="Times"/>
          <w:lang w:eastAsia="x-none"/>
        </w:rPr>
        <w:t xml:space="preserve">different </w:t>
      </w:r>
      <w:r w:rsidR="00DD7DA7" w:rsidRPr="00F81340">
        <w:rPr>
          <w:rFonts w:eastAsia="Gulim" w:cs="Times"/>
          <w:lang w:eastAsia="x-none"/>
        </w:rPr>
        <w:t>bandwidth configurations for the CFR of GC-PDCCH/PDSCH carrying MCCH and the CFR of GC-PDCCH/PDSCH carrying MTCH</w:t>
      </w:r>
      <w:r w:rsidR="009C228D">
        <w:rPr>
          <w:rFonts w:eastAsiaTheme="minorEastAsia" w:cs="Times" w:hint="eastAsia"/>
          <w:lang w:eastAsia="zh-CN"/>
        </w:rPr>
        <w:t xml:space="preserve"> t</w:t>
      </w:r>
      <w:r w:rsidR="00982975" w:rsidRPr="00434A2D">
        <w:rPr>
          <w:rFonts w:eastAsiaTheme="minorEastAsia" w:hint="eastAsia"/>
          <w:bCs/>
          <w:lang w:eastAsia="zh-CN"/>
        </w:rPr>
        <w:t>o obtain more flexibility.</w:t>
      </w:r>
      <w:r w:rsidR="002078F4">
        <w:rPr>
          <w:rFonts w:eastAsiaTheme="minorEastAsia" w:hint="eastAsia"/>
          <w:bCs/>
          <w:lang w:eastAsia="zh-CN"/>
        </w:rPr>
        <w:t xml:space="preserve"> </w:t>
      </w:r>
      <w:r w:rsidR="00982975" w:rsidRPr="00434A2D">
        <w:rPr>
          <w:rFonts w:eastAsiaTheme="minorEastAsia"/>
          <w:bCs/>
          <w:lang w:eastAsia="zh-CN"/>
        </w:rPr>
        <w:t>H</w:t>
      </w:r>
      <w:r w:rsidR="00982975" w:rsidRPr="00434A2D">
        <w:rPr>
          <w:rFonts w:eastAsiaTheme="minorEastAsia" w:hint="eastAsia"/>
          <w:bCs/>
          <w:lang w:eastAsia="zh-CN"/>
        </w:rPr>
        <w:t xml:space="preserve">owever, the benefit is not clear with multiple MBS </w:t>
      </w:r>
      <w:r w:rsidR="00982975">
        <w:rPr>
          <w:rFonts w:eastAsiaTheme="minorEastAsia" w:hint="eastAsia"/>
          <w:bCs/>
          <w:lang w:eastAsia="zh-CN"/>
        </w:rPr>
        <w:t xml:space="preserve">CFR </w:t>
      </w:r>
      <w:r w:rsidR="00982975" w:rsidRPr="00434A2D">
        <w:rPr>
          <w:rFonts w:eastAsiaTheme="minorEastAsia" w:hint="eastAsia"/>
          <w:bCs/>
          <w:lang w:eastAsia="zh-CN"/>
        </w:rPr>
        <w:t>configurations</w:t>
      </w:r>
      <w:r w:rsidR="005A3455">
        <w:rPr>
          <w:rFonts w:eastAsiaTheme="minorEastAsia" w:hint="eastAsia"/>
          <w:bCs/>
          <w:lang w:eastAsia="zh-CN"/>
        </w:rPr>
        <w:t xml:space="preserve"> and different bandwidth configuration for MCCH and MTCH</w:t>
      </w:r>
      <w:r w:rsidR="00982975" w:rsidRPr="00434A2D">
        <w:rPr>
          <w:rFonts w:eastAsiaTheme="minorEastAsia" w:hint="eastAsia"/>
          <w:bCs/>
          <w:lang w:eastAsia="zh-CN"/>
        </w:rPr>
        <w:t xml:space="preserve">. </w:t>
      </w:r>
      <w:r w:rsidR="0044555D">
        <w:rPr>
          <w:rFonts w:eastAsiaTheme="minorEastAsia" w:hint="eastAsia"/>
          <w:bCs/>
          <w:lang w:eastAsia="zh-CN"/>
        </w:rPr>
        <w:t xml:space="preserve">Using different </w:t>
      </w:r>
      <w:r w:rsidR="0044555D" w:rsidRPr="0002361A">
        <w:rPr>
          <w:rFonts w:eastAsia="Gulim" w:cs="Times"/>
          <w:lang w:eastAsia="x-none"/>
        </w:rPr>
        <w:t>bandwidth configurations for the CFR of GC-PDCC</w:t>
      </w:r>
      <w:r w:rsidR="0044555D" w:rsidRPr="00F81340">
        <w:rPr>
          <w:rFonts w:eastAsia="Gulim" w:cs="Times"/>
          <w:lang w:eastAsia="x-none"/>
        </w:rPr>
        <w:t>H/PDSCH carrying MCCH and the CFR of GC-PDCCH/PDSCH carrying MTCH</w:t>
      </w:r>
      <w:r w:rsidR="0044555D">
        <w:rPr>
          <w:rFonts w:eastAsiaTheme="minorEastAsia" w:cs="Times" w:hint="eastAsia"/>
          <w:lang w:eastAsia="zh-CN"/>
        </w:rPr>
        <w:t xml:space="preserve"> implies that two CFR </w:t>
      </w:r>
      <w:r w:rsidR="0044555D">
        <w:rPr>
          <w:rFonts w:eastAsiaTheme="minorEastAsia" w:cs="Times"/>
          <w:lang w:eastAsia="zh-CN"/>
        </w:rPr>
        <w:t>configurations</w:t>
      </w:r>
      <w:r w:rsidR="0044555D">
        <w:rPr>
          <w:rFonts w:eastAsiaTheme="minorEastAsia" w:cs="Times" w:hint="eastAsia"/>
          <w:lang w:eastAsia="zh-CN"/>
        </w:rPr>
        <w:t xml:space="preserve"> are needed for </w:t>
      </w:r>
      <w:r w:rsidR="0044555D" w:rsidRPr="00F81340">
        <w:rPr>
          <w:rFonts w:eastAsia="Gulim" w:cs="Times"/>
          <w:lang w:eastAsia="x-none"/>
        </w:rPr>
        <w:t>carrying MCCH</w:t>
      </w:r>
      <w:r w:rsidR="0044555D">
        <w:rPr>
          <w:rFonts w:eastAsiaTheme="minorEastAsia" w:cs="Times" w:hint="eastAsia"/>
          <w:lang w:eastAsia="zh-CN"/>
        </w:rPr>
        <w:t xml:space="preserve"> and MTCH. Per our understanding, these two CFR</w:t>
      </w:r>
      <w:r w:rsidR="002078F4">
        <w:rPr>
          <w:rFonts w:eastAsiaTheme="minorEastAsia" w:cs="Times" w:hint="eastAsia"/>
          <w:lang w:eastAsia="zh-CN"/>
        </w:rPr>
        <w:t>s</w:t>
      </w:r>
      <w:r w:rsidR="0044555D">
        <w:rPr>
          <w:rFonts w:eastAsiaTheme="minorEastAsia" w:cs="Times" w:hint="eastAsia"/>
          <w:lang w:eastAsia="zh-CN"/>
        </w:rPr>
        <w:t xml:space="preserve"> may be active </w:t>
      </w:r>
      <w:r w:rsidR="0044555D">
        <w:rPr>
          <w:rFonts w:eastAsiaTheme="minorEastAsia" w:cs="Times"/>
          <w:lang w:eastAsia="zh-CN"/>
        </w:rPr>
        <w:t>simultaneously</w:t>
      </w:r>
      <w:r w:rsidR="0044555D">
        <w:rPr>
          <w:rFonts w:eastAsiaTheme="minorEastAsia" w:cs="Times" w:hint="eastAsia"/>
          <w:lang w:eastAsia="zh-CN"/>
        </w:rPr>
        <w:t xml:space="preserve"> and will bring more discussion and </w:t>
      </w:r>
      <w:r w:rsidR="0044555D">
        <w:rPr>
          <w:rFonts w:eastAsiaTheme="minorEastAsia" w:cs="Times"/>
          <w:lang w:eastAsia="zh-CN"/>
        </w:rPr>
        <w:t>additional</w:t>
      </w:r>
      <w:r w:rsidR="0044555D">
        <w:rPr>
          <w:rFonts w:eastAsiaTheme="minorEastAsia" w:cs="Times" w:hint="eastAsia"/>
          <w:lang w:eastAsia="zh-CN"/>
        </w:rPr>
        <w:t xml:space="preserve"> specification efforts. </w:t>
      </w:r>
      <w:r w:rsidR="002F06B6">
        <w:rPr>
          <w:rFonts w:eastAsiaTheme="minorEastAsia" w:hint="eastAsia"/>
          <w:bCs/>
          <w:lang w:eastAsia="zh-CN"/>
        </w:rPr>
        <w:t>Instead, a</w:t>
      </w:r>
      <w:r w:rsidR="002F06B6" w:rsidRPr="00434A2D">
        <w:rPr>
          <w:rFonts w:eastAsiaTheme="minorEastAsia" w:hint="eastAsia"/>
          <w:bCs/>
          <w:lang w:eastAsia="zh-CN"/>
        </w:rPr>
        <w:t xml:space="preserve"> wider </w:t>
      </w:r>
      <w:r w:rsidR="002F06B6">
        <w:rPr>
          <w:rFonts w:eastAsiaTheme="minorEastAsia" w:hint="eastAsia"/>
          <w:bCs/>
          <w:lang w:eastAsia="zh-CN"/>
        </w:rPr>
        <w:t>CFR</w:t>
      </w:r>
      <w:r w:rsidR="002F06B6" w:rsidRPr="00434A2D">
        <w:rPr>
          <w:rFonts w:eastAsiaTheme="minorEastAsia" w:hint="eastAsia"/>
          <w:bCs/>
          <w:lang w:eastAsia="zh-CN"/>
        </w:rPr>
        <w:t xml:space="preserve"> </w:t>
      </w:r>
      <w:r w:rsidR="008703F1">
        <w:rPr>
          <w:rFonts w:eastAsiaTheme="minorEastAsia" w:hint="eastAsia"/>
          <w:bCs/>
          <w:lang w:eastAsia="zh-CN"/>
        </w:rPr>
        <w:t xml:space="preserve">for MCCH and MTCH </w:t>
      </w:r>
      <w:r w:rsidR="002F06B6" w:rsidRPr="00434A2D">
        <w:rPr>
          <w:rFonts w:eastAsiaTheme="minorEastAsia" w:hint="eastAsia"/>
          <w:bCs/>
          <w:lang w:eastAsia="zh-CN"/>
        </w:rPr>
        <w:t>is more feasible and beneficial when wide band is required</w:t>
      </w:r>
      <w:r w:rsidR="002F06B6">
        <w:rPr>
          <w:rFonts w:eastAsiaTheme="minorEastAsia" w:hint="eastAsia"/>
          <w:bCs/>
          <w:lang w:eastAsia="zh-CN"/>
        </w:rPr>
        <w:t xml:space="preserve"> for MBS reception</w:t>
      </w:r>
      <w:r w:rsidR="002F06B6" w:rsidRPr="00434A2D">
        <w:rPr>
          <w:rFonts w:eastAsiaTheme="minorEastAsia" w:hint="eastAsia"/>
          <w:bCs/>
          <w:lang w:eastAsia="zh-CN"/>
        </w:rPr>
        <w:t>.</w:t>
      </w:r>
      <w:r w:rsidR="002F06B6">
        <w:rPr>
          <w:rFonts w:eastAsiaTheme="minorEastAsia" w:hint="eastAsia"/>
          <w:bCs/>
          <w:lang w:eastAsia="zh-CN"/>
        </w:rPr>
        <w:t xml:space="preserve"> </w:t>
      </w:r>
    </w:p>
    <w:p w14:paraId="28451D2F" w14:textId="1A050D7E" w:rsidR="00A0227F" w:rsidRDefault="009006C0" w:rsidP="009006C0">
      <w:pPr>
        <w:rPr>
          <w:rFonts w:eastAsiaTheme="minorEastAsia"/>
          <w:b/>
          <w:i/>
          <w:lang w:val="en-GB" w:eastAsia="zh-CN"/>
        </w:rPr>
      </w:pPr>
      <w:r w:rsidRPr="009006C0">
        <w:rPr>
          <w:rFonts w:eastAsiaTheme="minorEastAsia" w:hint="eastAsia"/>
          <w:b/>
          <w:bCs/>
          <w:i/>
          <w:lang w:eastAsia="zh-CN"/>
        </w:rPr>
        <w:lastRenderedPageBreak/>
        <w:t xml:space="preserve">Proposal </w:t>
      </w:r>
      <w:r w:rsidR="003957B3">
        <w:rPr>
          <w:rFonts w:eastAsiaTheme="minorEastAsia" w:hint="eastAsia"/>
          <w:b/>
          <w:bCs/>
          <w:i/>
          <w:lang w:eastAsia="zh-CN"/>
        </w:rPr>
        <w:t>5</w:t>
      </w:r>
      <w:r w:rsidRPr="009006C0">
        <w:rPr>
          <w:rFonts w:eastAsiaTheme="minorEastAsia" w:hint="eastAsia"/>
          <w:b/>
          <w:bCs/>
          <w:i/>
          <w:lang w:eastAsia="zh-CN"/>
        </w:rPr>
        <w:t xml:space="preserve">: </w:t>
      </w:r>
      <w:r w:rsidR="00A07BA3" w:rsidRPr="009006C0">
        <w:rPr>
          <w:rFonts w:eastAsiaTheme="minorEastAsia"/>
          <w:b/>
          <w:bCs/>
          <w:i/>
          <w:lang w:eastAsia="zh-CN"/>
        </w:rPr>
        <w:t>For</w:t>
      </w:r>
      <w:r w:rsidRPr="008563C7">
        <w:rPr>
          <w:b/>
          <w:i/>
          <w:lang w:val="en-GB"/>
        </w:rPr>
        <w:t xml:space="preserve"> </w:t>
      </w:r>
      <w:r w:rsidRPr="009C228D">
        <w:rPr>
          <w:rFonts w:eastAsiaTheme="minorEastAsia"/>
          <w:b/>
          <w:bCs/>
          <w:i/>
          <w:lang w:eastAsia="zh-CN"/>
        </w:rPr>
        <w:t>RRC_IDLE/RRC_INACTIVE UEs</w:t>
      </w:r>
      <w:r w:rsidR="009C228D" w:rsidRPr="009C228D">
        <w:rPr>
          <w:rFonts w:eastAsiaTheme="minorEastAsia" w:hint="eastAsia"/>
          <w:b/>
          <w:bCs/>
          <w:i/>
          <w:lang w:eastAsia="zh-CN"/>
        </w:rPr>
        <w:t xml:space="preserve">, </w:t>
      </w:r>
      <w:r w:rsidR="002F06B6" w:rsidRPr="009C228D">
        <w:rPr>
          <w:rFonts w:eastAsiaTheme="minorEastAsia"/>
          <w:b/>
          <w:bCs/>
          <w:i/>
          <w:lang w:eastAsia="zh-CN"/>
        </w:rPr>
        <w:t>different bandwidth configurations for the CFR of GC-PDCCH/PDSCH carrying MCCH and the CFR of GC-PDCCH/PDSCH carrying MTCH</w:t>
      </w:r>
      <w:r w:rsidR="00A76EEF" w:rsidRPr="009C228D">
        <w:rPr>
          <w:rFonts w:eastAsiaTheme="minorEastAsia"/>
          <w:b/>
          <w:bCs/>
          <w:i/>
          <w:lang w:eastAsia="zh-CN"/>
        </w:rPr>
        <w:t xml:space="preserve"> </w:t>
      </w:r>
      <w:r w:rsidR="00704291" w:rsidRPr="009C228D">
        <w:rPr>
          <w:rFonts w:eastAsiaTheme="minorEastAsia" w:hint="eastAsia"/>
          <w:b/>
          <w:bCs/>
          <w:i/>
          <w:lang w:eastAsia="zh-CN"/>
        </w:rPr>
        <w:t xml:space="preserve">are </w:t>
      </w:r>
      <w:r w:rsidR="002078F4">
        <w:rPr>
          <w:rFonts w:eastAsiaTheme="minorEastAsia" w:hint="eastAsia"/>
          <w:b/>
          <w:bCs/>
          <w:i/>
          <w:lang w:eastAsia="zh-CN"/>
        </w:rPr>
        <w:t>not</w:t>
      </w:r>
      <w:r w:rsidR="00704291" w:rsidRPr="009C228D">
        <w:rPr>
          <w:rFonts w:eastAsiaTheme="minorEastAsia" w:hint="eastAsia"/>
          <w:b/>
          <w:bCs/>
          <w:i/>
          <w:lang w:eastAsia="zh-CN"/>
        </w:rPr>
        <w:t xml:space="preserve"> supported. </w:t>
      </w:r>
    </w:p>
    <w:p w14:paraId="38D28FC6" w14:textId="74BA13AD" w:rsidR="0010308E" w:rsidRPr="002171E5" w:rsidRDefault="007F4D42" w:rsidP="00814B10">
      <w:pPr>
        <w:pStyle w:val="2"/>
        <w:numPr>
          <w:ilvl w:val="1"/>
          <w:numId w:val="8"/>
        </w:numPr>
      </w:pPr>
      <w:r w:rsidRPr="002171E5">
        <w:t xml:space="preserve">Broadcast services supported for both </w:t>
      </w:r>
      <w:r w:rsidR="007064BF" w:rsidRPr="002171E5">
        <w:t xml:space="preserve">RRC_CONNECTED and </w:t>
      </w:r>
      <w:r w:rsidRPr="002171E5">
        <w:t>RRC_IDLE/RRC_INACTIVE UEs</w:t>
      </w:r>
      <w:r w:rsidR="0065225F" w:rsidRPr="002171E5">
        <w:t xml:space="preserve"> </w:t>
      </w:r>
    </w:p>
    <w:p w14:paraId="7C0F6DE3" w14:textId="16174938" w:rsidR="0010308E" w:rsidRDefault="005802A5" w:rsidP="009006C0">
      <w:pPr>
        <w:pStyle w:val="a1"/>
        <w:spacing w:beforeLines="50" w:before="120" w:afterLines="5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</w:t>
      </w:r>
      <w:r>
        <w:rPr>
          <w:rFonts w:eastAsiaTheme="minorEastAsia" w:hint="eastAsia"/>
          <w:lang w:eastAsia="zh-CN"/>
        </w:rPr>
        <w:t>or broadcast receivers,</w:t>
      </w:r>
      <w:r w:rsidR="00AB40F7">
        <w:rPr>
          <w:rFonts w:eastAsiaTheme="minorEastAsia"/>
          <w:lang w:eastAsia="zh-CN"/>
        </w:rPr>
        <w:t xml:space="preserve"> some</w:t>
      </w:r>
      <w:r w:rsidR="00AB40F7">
        <w:rPr>
          <w:rFonts w:eastAsiaTheme="minorEastAsia" w:hint="eastAsia"/>
          <w:lang w:eastAsia="zh-CN"/>
        </w:rPr>
        <w:t xml:space="preserve"> UE</w:t>
      </w:r>
      <w:r w:rsidR="00CA1633">
        <w:rPr>
          <w:rFonts w:eastAsiaTheme="minorEastAsia" w:hint="eastAsia"/>
          <w:lang w:eastAsia="zh-CN"/>
        </w:rPr>
        <w:t>s</w:t>
      </w:r>
      <w:r w:rsidR="00AB40F7">
        <w:rPr>
          <w:rFonts w:eastAsiaTheme="minorEastAsia" w:hint="eastAsia"/>
          <w:lang w:eastAsia="zh-CN"/>
        </w:rPr>
        <w:t xml:space="preserve"> are in</w:t>
      </w:r>
      <w:r w:rsidR="00AB40F7" w:rsidRPr="00AB40F7">
        <w:rPr>
          <w:rFonts w:eastAsiaTheme="minorEastAsia" w:hint="eastAsia"/>
          <w:lang w:eastAsia="zh-CN"/>
        </w:rPr>
        <w:t xml:space="preserve"> </w:t>
      </w:r>
      <w:r w:rsidR="00AB40F7">
        <w:rPr>
          <w:rFonts w:eastAsiaTheme="minorEastAsia" w:hint="eastAsia"/>
          <w:lang w:eastAsia="zh-CN"/>
        </w:rPr>
        <w:t>RRC_CONNECTED</w:t>
      </w:r>
      <w:r w:rsidR="00813992">
        <w:rPr>
          <w:rFonts w:eastAsiaTheme="minorEastAsia" w:hint="eastAsia"/>
          <w:lang w:eastAsia="zh-CN"/>
        </w:rPr>
        <w:t xml:space="preserve"> state</w:t>
      </w:r>
      <w:r w:rsidR="00AB40F7">
        <w:rPr>
          <w:rFonts w:eastAsiaTheme="minorEastAsia" w:hint="eastAsia"/>
          <w:lang w:eastAsia="zh-CN"/>
        </w:rPr>
        <w:t xml:space="preserve"> and othe</w:t>
      </w:r>
      <w:r w:rsidR="009006C0">
        <w:rPr>
          <w:rFonts w:eastAsiaTheme="minorEastAsia" w:hint="eastAsia"/>
          <w:lang w:eastAsia="zh-CN"/>
        </w:rPr>
        <w:t xml:space="preserve">rs are in </w:t>
      </w:r>
      <w:r w:rsidR="00813992">
        <w:rPr>
          <w:rFonts w:eastAsiaTheme="minorEastAsia" w:hint="eastAsia"/>
          <w:lang w:eastAsia="zh-CN"/>
        </w:rPr>
        <w:t>RRC_IDLE/RRC_INACTIVE state</w:t>
      </w:r>
      <w:r w:rsidR="00AB40F7">
        <w:rPr>
          <w:rFonts w:eastAsiaTheme="minorEastAsia" w:hint="eastAsia"/>
          <w:lang w:eastAsia="zh-CN"/>
        </w:rPr>
        <w:t xml:space="preserve">. </w:t>
      </w:r>
      <w:r w:rsidR="0010308E">
        <w:rPr>
          <w:rFonts w:eastAsiaTheme="minorEastAsia" w:hint="eastAsia"/>
          <w:lang w:eastAsia="zh-CN"/>
        </w:rPr>
        <w:t>F</w:t>
      </w:r>
      <w:r w:rsidR="0010308E">
        <w:rPr>
          <w:rFonts w:eastAsiaTheme="minorEastAsia"/>
          <w:lang w:eastAsia="zh-CN"/>
        </w:rPr>
        <w:t>o</w:t>
      </w:r>
      <w:r w:rsidR="0010308E">
        <w:rPr>
          <w:rFonts w:eastAsiaTheme="minorEastAsia" w:hint="eastAsia"/>
          <w:lang w:eastAsia="zh-CN"/>
        </w:rPr>
        <w:t xml:space="preserve">r RRC_CONNECTED UEs, at most four BWPs are </w:t>
      </w:r>
      <w:r w:rsidR="0010308E">
        <w:rPr>
          <w:rFonts w:eastAsiaTheme="minorEastAsia"/>
          <w:lang w:eastAsia="zh-CN"/>
        </w:rPr>
        <w:t>configured</w:t>
      </w:r>
      <w:r w:rsidR="0010308E">
        <w:rPr>
          <w:rFonts w:eastAsiaTheme="minorEastAsia" w:hint="eastAsia"/>
          <w:lang w:eastAsia="zh-CN"/>
        </w:rPr>
        <w:t xml:space="preserve"> by RRC on per carrier, and one BWP is </w:t>
      </w:r>
      <w:r w:rsidR="0010308E">
        <w:rPr>
          <w:rFonts w:eastAsiaTheme="minorEastAsia"/>
          <w:lang w:eastAsia="zh-CN"/>
        </w:rPr>
        <w:t>active</w:t>
      </w:r>
      <w:r w:rsidR="0010308E">
        <w:rPr>
          <w:rFonts w:eastAsiaTheme="minorEastAsia" w:hint="eastAsia"/>
          <w:lang w:eastAsia="zh-CN"/>
        </w:rPr>
        <w:t xml:space="preserve">.  </w:t>
      </w:r>
      <w:proofErr w:type="spellStart"/>
      <w:r w:rsidR="0010308E">
        <w:rPr>
          <w:rFonts w:eastAsiaTheme="minorEastAsia" w:hint="eastAsia"/>
          <w:lang w:eastAsia="zh-CN"/>
        </w:rPr>
        <w:t>gNB</w:t>
      </w:r>
      <w:proofErr w:type="spellEnd"/>
      <w:r w:rsidR="0010308E">
        <w:rPr>
          <w:rFonts w:eastAsiaTheme="minorEastAsia" w:hint="eastAsia"/>
          <w:lang w:eastAsia="zh-CN"/>
        </w:rPr>
        <w:t xml:space="preserve"> may configure some BWPs contain the</w:t>
      </w:r>
      <w:r w:rsidR="0010308E">
        <w:rPr>
          <w:rFonts w:eastAsiaTheme="minorEastAsia"/>
          <w:lang w:eastAsia="zh-CN"/>
        </w:rPr>
        <w:t xml:space="preserve"> common frequenc</w:t>
      </w:r>
      <w:r w:rsidR="0010308E">
        <w:rPr>
          <w:rFonts w:eastAsiaTheme="minorEastAsia" w:hint="eastAsia"/>
          <w:lang w:eastAsia="zh-CN"/>
        </w:rPr>
        <w:t xml:space="preserve">y </w:t>
      </w:r>
      <w:r w:rsidR="0010308E">
        <w:rPr>
          <w:rFonts w:eastAsiaTheme="minorEastAsia"/>
          <w:lang w:eastAsia="zh-CN"/>
        </w:rPr>
        <w:t>resource</w:t>
      </w:r>
      <w:r w:rsidR="0010308E">
        <w:rPr>
          <w:rFonts w:eastAsiaTheme="minorEastAsia" w:hint="eastAsia"/>
          <w:lang w:eastAsia="zh-CN"/>
        </w:rPr>
        <w:t xml:space="preserve">, and others BWPs </w:t>
      </w:r>
      <w:r w:rsidR="0010308E">
        <w:rPr>
          <w:rFonts w:eastAsiaTheme="minorEastAsia"/>
          <w:lang w:eastAsia="zh-CN"/>
        </w:rPr>
        <w:t>do not</w:t>
      </w:r>
      <w:r w:rsidR="0010308E">
        <w:rPr>
          <w:rFonts w:eastAsiaTheme="minorEastAsia" w:hint="eastAsia"/>
          <w:lang w:eastAsia="zh-CN"/>
        </w:rPr>
        <w:t xml:space="preserve"> contain the </w:t>
      </w:r>
      <w:r w:rsidR="0010308E" w:rsidRPr="00110961">
        <w:rPr>
          <w:rFonts w:eastAsiaTheme="minorEastAsia"/>
          <w:lang w:eastAsia="zh-CN"/>
        </w:rPr>
        <w:t>common frequency</w:t>
      </w:r>
      <w:r w:rsidR="0010308E">
        <w:rPr>
          <w:rFonts w:eastAsiaTheme="minorEastAsia" w:hint="eastAsia"/>
          <w:lang w:eastAsia="zh-CN"/>
        </w:rPr>
        <w:t xml:space="preserve"> </w:t>
      </w:r>
      <w:r w:rsidR="0010308E">
        <w:rPr>
          <w:rFonts w:eastAsiaTheme="minorEastAsia"/>
          <w:lang w:eastAsia="zh-CN"/>
        </w:rPr>
        <w:t>resource</w:t>
      </w:r>
      <w:r w:rsidR="0010308E">
        <w:rPr>
          <w:rFonts w:eastAsiaTheme="minorEastAsia" w:hint="eastAsia"/>
          <w:lang w:eastAsia="zh-CN"/>
        </w:rPr>
        <w:t>, as shown in Fig</w:t>
      </w:r>
      <w:r w:rsidR="00902D7B">
        <w:rPr>
          <w:rFonts w:eastAsiaTheme="minorEastAsia" w:hint="eastAsia"/>
          <w:lang w:eastAsia="zh-CN"/>
        </w:rPr>
        <w:t>.</w:t>
      </w:r>
      <w:r w:rsidR="0010308E">
        <w:rPr>
          <w:rFonts w:eastAsiaTheme="minorEastAsia" w:hint="eastAsia"/>
          <w:lang w:eastAsia="zh-CN"/>
        </w:rPr>
        <w:t xml:space="preserve"> </w:t>
      </w:r>
      <w:r w:rsidR="002078F4">
        <w:rPr>
          <w:rFonts w:eastAsiaTheme="minorEastAsia" w:hint="eastAsia"/>
          <w:lang w:eastAsia="zh-CN"/>
        </w:rPr>
        <w:t>1</w:t>
      </w:r>
      <w:r w:rsidR="0010308E">
        <w:rPr>
          <w:rFonts w:eastAsiaTheme="minorEastAsia" w:hint="eastAsia"/>
          <w:lang w:eastAsia="zh-CN"/>
        </w:rPr>
        <w:t xml:space="preserve">, where the BWP1 and BWP3 contain the </w:t>
      </w:r>
      <w:r w:rsidR="0010308E" w:rsidRPr="00110961">
        <w:rPr>
          <w:rFonts w:eastAsiaTheme="minorEastAsia"/>
          <w:lang w:eastAsia="zh-CN"/>
        </w:rPr>
        <w:t>common frequency</w:t>
      </w:r>
      <w:r w:rsidR="0010308E">
        <w:rPr>
          <w:rFonts w:eastAsiaTheme="minorEastAsia" w:hint="eastAsia"/>
          <w:lang w:eastAsia="zh-CN"/>
        </w:rPr>
        <w:t xml:space="preserve"> </w:t>
      </w:r>
      <w:r w:rsidR="0010308E">
        <w:rPr>
          <w:rFonts w:eastAsiaTheme="minorEastAsia"/>
          <w:lang w:eastAsia="zh-CN"/>
        </w:rPr>
        <w:t>resource</w:t>
      </w:r>
      <w:r w:rsidR="0010308E">
        <w:rPr>
          <w:rFonts w:eastAsiaTheme="minorEastAsia" w:hint="eastAsia"/>
          <w:lang w:eastAsia="zh-CN"/>
        </w:rPr>
        <w:t xml:space="preserve"> and BWP2 and BWP4 do not </w:t>
      </w:r>
      <w:r w:rsidR="0010308E">
        <w:rPr>
          <w:rFonts w:eastAsiaTheme="minorEastAsia"/>
          <w:lang w:eastAsia="zh-CN"/>
        </w:rPr>
        <w:t>contain</w:t>
      </w:r>
      <w:r w:rsidR="0010308E">
        <w:rPr>
          <w:rFonts w:eastAsiaTheme="minorEastAsia" w:hint="eastAsia"/>
          <w:lang w:eastAsia="zh-CN"/>
        </w:rPr>
        <w:t xml:space="preserve"> the </w:t>
      </w:r>
      <w:r w:rsidR="0010308E" w:rsidRPr="00110961">
        <w:rPr>
          <w:rFonts w:eastAsiaTheme="minorEastAsia"/>
          <w:lang w:eastAsia="zh-CN"/>
        </w:rPr>
        <w:t>common frequency</w:t>
      </w:r>
      <w:r w:rsidR="0010308E">
        <w:rPr>
          <w:rFonts w:eastAsiaTheme="minorEastAsia" w:hint="eastAsia"/>
          <w:lang w:eastAsia="zh-CN"/>
        </w:rPr>
        <w:t xml:space="preserve"> </w:t>
      </w:r>
      <w:r w:rsidR="0010308E">
        <w:rPr>
          <w:rFonts w:eastAsiaTheme="minorEastAsia"/>
          <w:lang w:eastAsia="zh-CN"/>
        </w:rPr>
        <w:t>resource</w:t>
      </w:r>
      <w:r w:rsidR="0010308E">
        <w:rPr>
          <w:rFonts w:eastAsiaTheme="minorEastAsia" w:hint="eastAsia"/>
          <w:lang w:eastAsia="zh-CN"/>
        </w:rPr>
        <w:t>.</w:t>
      </w:r>
    </w:p>
    <w:p w14:paraId="7BC97BCF" w14:textId="6EC7C735" w:rsidR="00B627B8" w:rsidRDefault="0015055C" w:rsidP="009006C0">
      <w:pPr>
        <w:pStyle w:val="a1"/>
        <w:spacing w:beforeLines="50" w:before="120" w:afterLines="5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It has been agreed</w:t>
      </w:r>
      <w:r w:rsidR="00D003F1">
        <w:rPr>
          <w:rFonts w:eastAsiaTheme="minorEastAsia" w:hint="eastAsia"/>
          <w:lang w:eastAsia="zh-CN"/>
        </w:rPr>
        <w:t xml:space="preserve"> in </w:t>
      </w:r>
      <w:r w:rsidR="00CA1633">
        <w:rPr>
          <w:rFonts w:eastAsiaTheme="minorEastAsia" w:hint="eastAsia"/>
          <w:lang w:eastAsia="zh-CN"/>
        </w:rPr>
        <w:t>RAN1</w:t>
      </w:r>
      <w:r w:rsidR="00D003F1">
        <w:rPr>
          <w:rFonts w:eastAsiaTheme="minorEastAsia" w:hint="eastAsia"/>
          <w:lang w:eastAsia="zh-CN"/>
        </w:rPr>
        <w:t>#</w:t>
      </w:r>
      <w:r w:rsidR="00CA1633">
        <w:rPr>
          <w:rFonts w:eastAsiaTheme="minorEastAsia" w:hint="eastAsia"/>
          <w:lang w:eastAsia="zh-CN"/>
        </w:rPr>
        <w:t>10</w:t>
      </w:r>
      <w:r w:rsidR="009006C0">
        <w:rPr>
          <w:rFonts w:eastAsiaTheme="minorEastAsia" w:hint="eastAsia"/>
          <w:lang w:eastAsia="zh-CN"/>
        </w:rPr>
        <w:t>4</w:t>
      </w:r>
      <w:r w:rsidR="00CA1633">
        <w:rPr>
          <w:rFonts w:eastAsiaTheme="minorEastAsia" w:hint="eastAsia"/>
          <w:lang w:eastAsia="zh-CN"/>
        </w:rPr>
        <w:t>-</w:t>
      </w:r>
      <w:r w:rsidR="00D003F1">
        <w:rPr>
          <w:rFonts w:eastAsiaTheme="minorEastAsia" w:hint="eastAsia"/>
          <w:lang w:eastAsia="zh-CN"/>
        </w:rPr>
        <w:t>e</w:t>
      </w:r>
      <w:r w:rsidR="00CA1633">
        <w:rPr>
          <w:rFonts w:eastAsiaTheme="minorEastAsia" w:hint="eastAsia"/>
          <w:lang w:eastAsia="zh-CN"/>
        </w:rPr>
        <w:t xml:space="preserve"> </w:t>
      </w:r>
      <w:r w:rsidR="00D003F1">
        <w:rPr>
          <w:rFonts w:eastAsiaTheme="minorEastAsia" w:hint="eastAsia"/>
          <w:lang w:eastAsia="zh-CN"/>
        </w:rPr>
        <w:t>meeting</w:t>
      </w:r>
      <w:r>
        <w:rPr>
          <w:rFonts w:eastAsiaTheme="minorEastAsia" w:hint="eastAsia"/>
          <w:lang w:eastAsia="zh-CN"/>
        </w:rPr>
        <w:t xml:space="preserve"> that</w:t>
      </w:r>
      <w:r w:rsidR="007F4D42">
        <w:rPr>
          <w:rFonts w:eastAsiaTheme="minorEastAsia" w:hint="eastAsia"/>
          <w:lang w:eastAsia="zh-CN"/>
        </w:rPr>
        <w:t xml:space="preserve"> </w:t>
      </w:r>
      <w:r w:rsidR="009006C0" w:rsidRPr="0010308E">
        <w:rPr>
          <w:rFonts w:eastAsiaTheme="minorEastAsia"/>
          <w:lang w:eastAsia="zh-CN"/>
        </w:rPr>
        <w:t xml:space="preserve">the same group-common PDCCH and the corresponding scheduled group-common PDSCH can be received by both RRC_IDLE/RRC_INACTIVE UEs and RRC_CONNECTED UEs when UE-specific active BWP of RRC_CONNECTED UE contains the </w:t>
      </w:r>
      <w:r w:rsidR="00982975">
        <w:rPr>
          <w:rFonts w:eastAsiaTheme="minorEastAsia" w:hint="eastAsia"/>
          <w:lang w:eastAsia="zh-CN"/>
        </w:rPr>
        <w:t>CFR</w:t>
      </w:r>
      <w:r w:rsidR="009006C0" w:rsidRPr="0010308E">
        <w:rPr>
          <w:rFonts w:eastAsiaTheme="minorEastAsia"/>
          <w:lang w:eastAsia="zh-CN"/>
        </w:rPr>
        <w:t xml:space="preserve"> of RRC_IDLE/INACTIVE UEs and the SCS and CP are the same.</w:t>
      </w:r>
    </w:p>
    <w:p w14:paraId="4536007C" w14:textId="5280BAED" w:rsidR="005521C6" w:rsidRDefault="001210F5" w:rsidP="004027B1">
      <w:pPr>
        <w:pStyle w:val="a1"/>
        <w:spacing w:beforeLines="50" w:before="120" w:afterLines="5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For the case that BWP does not </w:t>
      </w:r>
      <w:r>
        <w:rPr>
          <w:rFonts w:eastAsiaTheme="minorEastAsia"/>
          <w:lang w:eastAsia="zh-CN"/>
        </w:rPr>
        <w:t>contain</w:t>
      </w:r>
      <w:r>
        <w:rPr>
          <w:rFonts w:eastAsiaTheme="minorEastAsia" w:hint="eastAsia"/>
          <w:lang w:eastAsia="zh-CN"/>
        </w:rPr>
        <w:t xml:space="preserve"> the </w:t>
      </w:r>
      <w:r w:rsidR="00982975">
        <w:rPr>
          <w:rFonts w:eastAsiaTheme="minorEastAsia" w:hint="eastAsia"/>
          <w:lang w:eastAsia="zh-CN"/>
        </w:rPr>
        <w:t>CFR</w:t>
      </w:r>
      <w:r w:rsidR="00982975" w:rsidRPr="0010308E">
        <w:rPr>
          <w:rFonts w:eastAsiaTheme="minorEastAsia"/>
          <w:lang w:eastAsia="zh-CN"/>
        </w:rPr>
        <w:t xml:space="preserve"> of RRC_IDLE/INACTIVE</w:t>
      </w:r>
      <w:r>
        <w:rPr>
          <w:rFonts w:eastAsiaTheme="minorEastAsia" w:hint="eastAsia"/>
          <w:lang w:eastAsia="zh-CN"/>
        </w:rPr>
        <w:t xml:space="preserve">, </w:t>
      </w:r>
      <w:r w:rsidR="005521C6">
        <w:rPr>
          <w:rFonts w:eastAsiaTheme="minorEastAsia" w:hint="eastAsia"/>
          <w:lang w:eastAsia="zh-CN"/>
        </w:rPr>
        <w:t xml:space="preserve">the UE shall switch </w:t>
      </w:r>
      <w:r w:rsidR="0092501D">
        <w:rPr>
          <w:rFonts w:eastAsiaTheme="minorEastAsia" w:hint="eastAsia"/>
          <w:lang w:eastAsia="zh-CN"/>
        </w:rPr>
        <w:t>the active</w:t>
      </w:r>
      <w:r w:rsidR="007E160C">
        <w:rPr>
          <w:rFonts w:eastAsiaTheme="minorEastAsia" w:hint="eastAsia"/>
          <w:lang w:eastAsia="zh-CN"/>
        </w:rPr>
        <w:t xml:space="preserve"> BWP</w:t>
      </w:r>
      <w:r w:rsidR="0092501D">
        <w:rPr>
          <w:rFonts w:eastAsiaTheme="minorEastAsia" w:hint="eastAsia"/>
          <w:lang w:eastAsia="zh-CN"/>
        </w:rPr>
        <w:t xml:space="preserve"> </w:t>
      </w:r>
      <w:r w:rsidR="005521C6">
        <w:rPr>
          <w:rFonts w:eastAsiaTheme="minorEastAsia" w:hint="eastAsia"/>
          <w:lang w:eastAsia="zh-CN"/>
        </w:rPr>
        <w:t xml:space="preserve">to </w:t>
      </w:r>
      <w:r w:rsidR="0092501D">
        <w:rPr>
          <w:rFonts w:eastAsiaTheme="minorEastAsia" w:hint="eastAsia"/>
          <w:lang w:eastAsia="zh-CN"/>
        </w:rPr>
        <w:t xml:space="preserve">a </w:t>
      </w:r>
      <w:r w:rsidR="0092501D">
        <w:rPr>
          <w:rFonts w:eastAsiaTheme="minorEastAsia"/>
          <w:lang w:eastAsia="zh-CN"/>
        </w:rPr>
        <w:t>certain</w:t>
      </w:r>
      <w:r w:rsidR="005521C6">
        <w:rPr>
          <w:rFonts w:eastAsiaTheme="minorEastAsia" w:hint="eastAsia"/>
          <w:lang w:eastAsia="zh-CN"/>
        </w:rPr>
        <w:t xml:space="preserve"> BWP </w:t>
      </w:r>
      <w:r w:rsidR="0092501D">
        <w:rPr>
          <w:rFonts w:eastAsiaTheme="minorEastAsia" w:hint="eastAsia"/>
          <w:lang w:eastAsia="zh-CN"/>
        </w:rPr>
        <w:t>which</w:t>
      </w:r>
      <w:r w:rsidR="005521C6" w:rsidRPr="005521C6">
        <w:rPr>
          <w:rFonts w:eastAsiaTheme="minorEastAsia"/>
          <w:lang w:eastAsia="zh-CN"/>
        </w:rPr>
        <w:t xml:space="preserve"> </w:t>
      </w:r>
      <w:r w:rsidR="005521C6">
        <w:rPr>
          <w:rFonts w:eastAsiaTheme="minorEastAsia"/>
          <w:lang w:eastAsia="zh-CN"/>
        </w:rPr>
        <w:t>contains</w:t>
      </w:r>
      <w:r w:rsidR="005521C6">
        <w:rPr>
          <w:rFonts w:eastAsiaTheme="minorEastAsia" w:hint="eastAsia"/>
          <w:lang w:eastAsia="zh-CN"/>
        </w:rPr>
        <w:t xml:space="preserve"> </w:t>
      </w:r>
      <w:r w:rsidR="00982975">
        <w:rPr>
          <w:rFonts w:eastAsiaTheme="minorEastAsia" w:hint="eastAsia"/>
          <w:lang w:eastAsia="zh-CN"/>
        </w:rPr>
        <w:t>CFR</w:t>
      </w:r>
      <w:r w:rsidR="00982975" w:rsidRPr="0010308E">
        <w:rPr>
          <w:rFonts w:eastAsiaTheme="minorEastAsia"/>
          <w:lang w:eastAsia="zh-CN"/>
        </w:rPr>
        <w:t xml:space="preserve"> of RRC_IDLE/INACTIVE</w:t>
      </w:r>
      <w:r w:rsidR="0092501D">
        <w:rPr>
          <w:rFonts w:eastAsiaTheme="minorEastAsia" w:hint="eastAsia"/>
          <w:lang w:eastAsia="zh-CN"/>
        </w:rPr>
        <w:t>. T</w:t>
      </w:r>
      <w:r w:rsidR="00EF304A">
        <w:rPr>
          <w:rFonts w:eastAsiaTheme="minorEastAsia"/>
          <w:lang w:eastAsia="zh-CN"/>
        </w:rPr>
        <w:t xml:space="preserve">he </w:t>
      </w:r>
      <w:r w:rsidR="007E160C">
        <w:rPr>
          <w:rFonts w:eastAsiaTheme="minorEastAsia"/>
          <w:lang w:eastAsia="zh-CN"/>
        </w:rPr>
        <w:t>existing</w:t>
      </w:r>
      <w:r w:rsidR="007E160C">
        <w:rPr>
          <w:rFonts w:eastAsiaTheme="minorEastAsia" w:hint="eastAsia"/>
          <w:lang w:eastAsia="zh-CN"/>
        </w:rPr>
        <w:t xml:space="preserve"> </w:t>
      </w:r>
      <w:r w:rsidR="007E160C">
        <w:rPr>
          <w:rFonts w:eastAsiaTheme="minorEastAsia"/>
          <w:lang w:eastAsia="zh-CN"/>
        </w:rPr>
        <w:t>BWP switching</w:t>
      </w:r>
      <w:r w:rsidR="00EF304A">
        <w:rPr>
          <w:rFonts w:eastAsiaTheme="minorEastAsia" w:hint="eastAsia"/>
          <w:lang w:eastAsia="zh-CN"/>
        </w:rPr>
        <w:t xml:space="preserve"> </w:t>
      </w:r>
      <w:r w:rsidR="005521C6">
        <w:rPr>
          <w:rFonts w:eastAsiaTheme="minorEastAsia" w:hint="eastAsia"/>
          <w:lang w:eastAsia="zh-CN"/>
        </w:rPr>
        <w:t xml:space="preserve">framework of Rel-15/16 </w:t>
      </w:r>
      <w:r w:rsidR="00E5638C">
        <w:rPr>
          <w:rFonts w:eastAsiaTheme="minorEastAsia" w:hint="eastAsia"/>
          <w:lang w:eastAsia="zh-CN"/>
        </w:rPr>
        <w:t>can</w:t>
      </w:r>
      <w:r w:rsidR="00EF304A">
        <w:rPr>
          <w:rFonts w:eastAsiaTheme="minorEastAsia" w:hint="eastAsia"/>
          <w:lang w:eastAsia="zh-CN"/>
        </w:rPr>
        <w:t xml:space="preserve"> be </w:t>
      </w:r>
      <w:r w:rsidR="0092501D">
        <w:rPr>
          <w:rFonts w:eastAsiaTheme="minorEastAsia"/>
          <w:lang w:eastAsia="zh-CN"/>
        </w:rPr>
        <w:t>applied</w:t>
      </w:r>
      <w:r w:rsidR="007E160C">
        <w:rPr>
          <w:rFonts w:eastAsiaTheme="minorEastAsia" w:hint="eastAsia"/>
          <w:lang w:eastAsia="zh-CN"/>
        </w:rPr>
        <w:t xml:space="preserve">. </w:t>
      </w:r>
      <w:r>
        <w:rPr>
          <w:rFonts w:eastAsiaTheme="minorEastAsia" w:hint="eastAsia"/>
          <w:lang w:eastAsia="zh-CN"/>
        </w:rPr>
        <w:t xml:space="preserve"> </w:t>
      </w:r>
    </w:p>
    <w:p w14:paraId="003C7366" w14:textId="1F096429" w:rsidR="006F707A" w:rsidRDefault="004B16C6" w:rsidP="00BC0549">
      <w:pPr>
        <w:pStyle w:val="a1"/>
        <w:spacing w:beforeLines="50" w:before="120" w:afterLines="50"/>
        <w:jc w:val="left"/>
        <w:rPr>
          <w:rFonts w:eastAsiaTheme="minorEastAsia"/>
          <w:b/>
          <w:i/>
          <w:lang w:eastAsia="zh-CN"/>
        </w:rPr>
      </w:pPr>
      <w:r w:rsidRPr="007E160C">
        <w:rPr>
          <w:rFonts w:eastAsiaTheme="minorEastAsia" w:hint="eastAsia"/>
          <w:b/>
          <w:i/>
          <w:lang w:eastAsia="zh-CN"/>
        </w:rPr>
        <w:t>P</w:t>
      </w:r>
      <w:bookmarkStart w:id="5" w:name="OLE_LINK1"/>
      <w:bookmarkStart w:id="6" w:name="OLE_LINK2"/>
      <w:r w:rsidRPr="007E160C">
        <w:rPr>
          <w:rFonts w:eastAsiaTheme="minorEastAsia" w:hint="eastAsia"/>
          <w:b/>
          <w:i/>
          <w:lang w:eastAsia="zh-CN"/>
        </w:rPr>
        <w:t>roposal</w:t>
      </w:r>
      <w:r w:rsidR="00A87719" w:rsidRPr="007E160C">
        <w:rPr>
          <w:rFonts w:eastAsiaTheme="minorEastAsia" w:hint="eastAsia"/>
          <w:b/>
          <w:i/>
          <w:lang w:eastAsia="zh-CN"/>
        </w:rPr>
        <w:t xml:space="preserve"> </w:t>
      </w:r>
      <w:r w:rsidR="003957B3">
        <w:rPr>
          <w:rFonts w:eastAsiaTheme="minorEastAsia" w:hint="eastAsia"/>
          <w:b/>
          <w:i/>
          <w:lang w:eastAsia="zh-CN"/>
        </w:rPr>
        <w:t>6</w:t>
      </w:r>
      <w:r w:rsidRPr="007E160C">
        <w:rPr>
          <w:rFonts w:eastAsiaTheme="minorEastAsia" w:hint="eastAsia"/>
          <w:b/>
          <w:i/>
          <w:lang w:eastAsia="zh-CN"/>
        </w:rPr>
        <w:t xml:space="preserve">: When </w:t>
      </w:r>
      <w:r w:rsidR="002A6AB9" w:rsidRPr="007E160C">
        <w:rPr>
          <w:rFonts w:eastAsiaTheme="minorEastAsia" w:hint="eastAsia"/>
          <w:b/>
          <w:i/>
          <w:lang w:eastAsia="zh-CN"/>
        </w:rPr>
        <w:t xml:space="preserve">the </w:t>
      </w:r>
      <w:r w:rsidRPr="007E160C">
        <w:rPr>
          <w:rFonts w:eastAsiaTheme="minorEastAsia"/>
          <w:b/>
          <w:i/>
          <w:lang w:eastAsia="zh-CN"/>
        </w:rPr>
        <w:t>configure</w:t>
      </w:r>
      <w:r w:rsidR="002A6AB9" w:rsidRPr="007E160C">
        <w:rPr>
          <w:rFonts w:eastAsiaTheme="minorEastAsia" w:hint="eastAsia"/>
          <w:b/>
          <w:i/>
          <w:lang w:eastAsia="zh-CN"/>
        </w:rPr>
        <w:t>d</w:t>
      </w:r>
      <w:r w:rsidRPr="007E160C">
        <w:rPr>
          <w:rFonts w:eastAsiaTheme="minorEastAsia" w:hint="eastAsia"/>
          <w:b/>
          <w:i/>
          <w:lang w:eastAsia="zh-CN"/>
        </w:rPr>
        <w:t xml:space="preserve"> </w:t>
      </w:r>
      <w:r w:rsidRPr="007E160C">
        <w:rPr>
          <w:rFonts w:eastAsiaTheme="minorEastAsia"/>
          <w:b/>
          <w:i/>
          <w:lang w:eastAsia="zh-CN"/>
        </w:rPr>
        <w:t>UE-specific</w:t>
      </w:r>
      <w:r w:rsidRPr="007E160C">
        <w:rPr>
          <w:rFonts w:eastAsiaTheme="minorEastAsia" w:hint="eastAsia"/>
          <w:b/>
          <w:i/>
          <w:lang w:eastAsia="zh-CN"/>
        </w:rPr>
        <w:t xml:space="preserve"> BWP </w:t>
      </w:r>
      <w:r w:rsidRPr="007E160C">
        <w:rPr>
          <w:rFonts w:eastAsiaTheme="minorEastAsia"/>
          <w:b/>
          <w:i/>
          <w:lang w:eastAsia="zh-CN"/>
        </w:rPr>
        <w:t>does</w:t>
      </w:r>
      <w:r w:rsidRPr="007E160C">
        <w:rPr>
          <w:rFonts w:eastAsiaTheme="minorEastAsia" w:hint="eastAsia"/>
          <w:b/>
          <w:i/>
          <w:lang w:eastAsia="zh-CN"/>
        </w:rPr>
        <w:t xml:space="preserve"> not </w:t>
      </w:r>
      <w:r w:rsidRPr="007E160C">
        <w:rPr>
          <w:rFonts w:eastAsiaTheme="minorEastAsia"/>
          <w:b/>
          <w:i/>
          <w:lang w:eastAsia="zh-CN"/>
        </w:rPr>
        <w:t>contain</w:t>
      </w:r>
      <w:r w:rsidRPr="007E160C">
        <w:rPr>
          <w:rFonts w:eastAsiaTheme="minorEastAsia" w:hint="eastAsia"/>
          <w:b/>
          <w:i/>
          <w:lang w:eastAsia="zh-CN"/>
        </w:rPr>
        <w:t xml:space="preserve"> the </w:t>
      </w:r>
      <w:r w:rsidRPr="007E160C">
        <w:rPr>
          <w:rFonts w:eastAsiaTheme="minorEastAsia"/>
          <w:b/>
          <w:i/>
          <w:lang w:eastAsia="zh-CN"/>
        </w:rPr>
        <w:t>common frequency</w:t>
      </w:r>
      <w:r w:rsidRPr="007E160C">
        <w:rPr>
          <w:rFonts w:eastAsiaTheme="minorEastAsia" w:hint="eastAsia"/>
          <w:b/>
          <w:i/>
          <w:lang w:eastAsia="zh-CN"/>
        </w:rPr>
        <w:t xml:space="preserve"> resource</w:t>
      </w:r>
      <w:r w:rsidR="00B62D77" w:rsidRPr="007E160C">
        <w:rPr>
          <w:rFonts w:eastAsiaTheme="minorEastAsia" w:hint="eastAsia"/>
          <w:b/>
          <w:i/>
          <w:lang w:eastAsia="zh-CN"/>
        </w:rPr>
        <w:t xml:space="preserve">, the </w:t>
      </w:r>
      <w:r w:rsidR="00B62D77" w:rsidRPr="007E160C">
        <w:rPr>
          <w:rFonts w:eastAsiaTheme="minorEastAsia"/>
          <w:b/>
          <w:i/>
          <w:lang w:eastAsia="zh-CN"/>
        </w:rPr>
        <w:t>existing BWP</w:t>
      </w:r>
      <w:r w:rsidRPr="007E160C">
        <w:rPr>
          <w:rFonts w:eastAsiaTheme="minorEastAsia" w:hint="eastAsia"/>
          <w:b/>
          <w:i/>
          <w:lang w:eastAsia="zh-CN"/>
        </w:rPr>
        <w:t xml:space="preserve"> switching </w:t>
      </w:r>
      <w:r w:rsidRPr="007E160C">
        <w:rPr>
          <w:rFonts w:eastAsiaTheme="minorEastAsia"/>
          <w:b/>
          <w:i/>
          <w:lang w:eastAsia="zh-CN"/>
        </w:rPr>
        <w:t>mechanism</w:t>
      </w:r>
      <w:r w:rsidRPr="007E160C">
        <w:rPr>
          <w:rFonts w:eastAsiaTheme="minorEastAsia" w:hint="eastAsia"/>
          <w:b/>
          <w:i/>
          <w:lang w:eastAsia="zh-CN"/>
        </w:rPr>
        <w:t xml:space="preserve"> can be </w:t>
      </w:r>
      <w:r w:rsidR="000B49BC">
        <w:rPr>
          <w:rFonts w:eastAsiaTheme="minorEastAsia" w:hint="eastAsia"/>
          <w:b/>
          <w:i/>
          <w:lang w:eastAsia="zh-CN"/>
        </w:rPr>
        <w:t>us</w:t>
      </w:r>
      <w:r w:rsidR="000B49BC" w:rsidRPr="007E160C">
        <w:rPr>
          <w:rFonts w:eastAsiaTheme="minorEastAsia"/>
          <w:b/>
          <w:i/>
          <w:lang w:eastAsia="zh-CN"/>
        </w:rPr>
        <w:t>ed</w:t>
      </w:r>
      <w:r w:rsidR="000B49BC" w:rsidRPr="007E160C">
        <w:rPr>
          <w:rFonts w:eastAsiaTheme="minorEastAsia" w:hint="eastAsia"/>
          <w:b/>
          <w:i/>
          <w:lang w:eastAsia="zh-CN"/>
        </w:rPr>
        <w:t xml:space="preserve"> </w:t>
      </w:r>
      <w:r w:rsidR="00B62D77" w:rsidRPr="007E160C">
        <w:rPr>
          <w:rFonts w:eastAsiaTheme="minorEastAsia" w:hint="eastAsia"/>
          <w:b/>
          <w:i/>
          <w:lang w:eastAsia="zh-CN"/>
        </w:rPr>
        <w:t xml:space="preserve">for </w:t>
      </w:r>
      <w:r w:rsidR="00AE636C" w:rsidRPr="007E160C">
        <w:rPr>
          <w:rFonts w:eastAsiaTheme="minorEastAsia" w:hint="eastAsia"/>
          <w:b/>
          <w:i/>
          <w:lang w:eastAsia="zh-CN"/>
        </w:rPr>
        <w:t>MBS</w:t>
      </w:r>
      <w:r w:rsidR="000B49BC">
        <w:rPr>
          <w:rFonts w:eastAsiaTheme="minorEastAsia" w:hint="eastAsia"/>
          <w:b/>
          <w:i/>
          <w:lang w:eastAsia="zh-CN"/>
        </w:rPr>
        <w:t xml:space="preserve"> reception</w:t>
      </w:r>
      <w:r w:rsidR="00B62D77" w:rsidRPr="007E160C">
        <w:rPr>
          <w:rFonts w:eastAsiaTheme="minorEastAsia" w:hint="eastAsia"/>
          <w:b/>
          <w:i/>
          <w:lang w:eastAsia="zh-CN"/>
        </w:rPr>
        <w:t>.</w:t>
      </w:r>
      <w:r w:rsidR="00B62D77">
        <w:rPr>
          <w:rFonts w:eastAsiaTheme="minorEastAsia" w:hint="eastAsia"/>
          <w:b/>
          <w:i/>
          <w:lang w:eastAsia="zh-CN"/>
        </w:rPr>
        <w:t xml:space="preserve"> </w:t>
      </w:r>
    </w:p>
    <w:p w14:paraId="239A23E5" w14:textId="2AC3B119" w:rsidR="007F4D42" w:rsidRDefault="004B16C6" w:rsidP="003F4650">
      <w:pPr>
        <w:pStyle w:val="a1"/>
        <w:spacing w:beforeLines="50" w:before="120" w:afterLines="50"/>
        <w:jc w:val="center"/>
        <w:rPr>
          <w:rFonts w:eastAsiaTheme="minorEastAsia"/>
          <w:lang w:eastAsia="zh-CN"/>
        </w:rPr>
      </w:pPr>
      <w:r w:rsidRPr="0060246D">
        <w:rPr>
          <w:rFonts w:eastAsiaTheme="minorEastAsia" w:hint="eastAsia"/>
          <w:b/>
          <w:i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 </w:t>
      </w:r>
      <w:r w:rsidR="00485EDC">
        <w:object w:dxaOrig="10373" w:dyaOrig="5271" w14:anchorId="75BA182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6.5pt;height:161.2pt" o:ole="">
            <v:imagedata r:id="rId10" o:title=""/>
          </v:shape>
          <o:OLEObject Type="Embed" ProgID="Visio.Drawing.11" ShapeID="_x0000_i1025" DrawAspect="Content" ObjectID="_1697612263" r:id="rId11"/>
        </w:object>
      </w:r>
      <w:bookmarkEnd w:id="5"/>
      <w:bookmarkEnd w:id="6"/>
    </w:p>
    <w:p w14:paraId="376105DD" w14:textId="214831D4" w:rsidR="0060246D" w:rsidRPr="003A37F7" w:rsidRDefault="006561F6" w:rsidP="003A37F7">
      <w:pPr>
        <w:pStyle w:val="a1"/>
        <w:jc w:val="center"/>
        <w:rPr>
          <w:rFonts w:eastAsiaTheme="minorEastAsia"/>
          <w:lang w:eastAsia="zh-CN"/>
        </w:rPr>
      </w:pPr>
      <w:r w:rsidRPr="003A37F7">
        <w:rPr>
          <w:rFonts w:eastAsiaTheme="minorEastAsia" w:hint="eastAsia"/>
          <w:lang w:eastAsia="zh-CN"/>
        </w:rPr>
        <w:t>Fig</w:t>
      </w:r>
      <w:r w:rsidR="003A37F7">
        <w:rPr>
          <w:rFonts w:eastAsiaTheme="minorEastAsia" w:hint="eastAsia"/>
          <w:lang w:eastAsia="zh-CN"/>
        </w:rPr>
        <w:t>.</w:t>
      </w:r>
      <w:r w:rsidR="006C6C8A">
        <w:rPr>
          <w:rFonts w:eastAsiaTheme="minorEastAsia" w:hint="eastAsia"/>
          <w:lang w:eastAsia="zh-CN"/>
        </w:rPr>
        <w:t xml:space="preserve"> </w:t>
      </w:r>
      <w:r w:rsidR="002078F4">
        <w:rPr>
          <w:rFonts w:eastAsiaTheme="minorEastAsia" w:hint="eastAsia"/>
          <w:lang w:eastAsia="zh-CN"/>
        </w:rPr>
        <w:t>1</w:t>
      </w:r>
      <w:r w:rsidR="00982975">
        <w:rPr>
          <w:rFonts w:eastAsiaTheme="minorEastAsia" w:hint="eastAsia"/>
          <w:lang w:eastAsia="zh-CN"/>
        </w:rPr>
        <w:t>:</w:t>
      </w:r>
      <w:r w:rsidR="006C6C8A">
        <w:rPr>
          <w:rFonts w:eastAsiaTheme="minorEastAsia" w:hint="eastAsia"/>
          <w:lang w:eastAsia="zh-CN"/>
        </w:rPr>
        <w:t xml:space="preserve"> </w:t>
      </w:r>
      <w:r w:rsidR="00AE6E9B" w:rsidRPr="003A37F7">
        <w:rPr>
          <w:rFonts w:eastAsiaTheme="minorEastAsia" w:hint="eastAsia"/>
          <w:lang w:eastAsia="zh-CN"/>
        </w:rPr>
        <w:t xml:space="preserve">Broadcast services supported for </w:t>
      </w:r>
      <w:r w:rsidR="00AE6E9B" w:rsidRPr="003A37F7">
        <w:rPr>
          <w:rFonts w:eastAsiaTheme="minorEastAsia"/>
          <w:lang w:eastAsia="zh-CN"/>
        </w:rPr>
        <w:t xml:space="preserve">both </w:t>
      </w:r>
      <w:r w:rsidR="0009403D" w:rsidRPr="003A37F7">
        <w:rPr>
          <w:rFonts w:eastAsiaTheme="minorEastAsia"/>
          <w:lang w:eastAsia="zh-CN"/>
        </w:rPr>
        <w:t xml:space="preserve">RRC_CONNECTED </w:t>
      </w:r>
      <w:r w:rsidR="0009403D" w:rsidRPr="003A37F7">
        <w:rPr>
          <w:rFonts w:eastAsiaTheme="minorEastAsia" w:hint="eastAsia"/>
          <w:lang w:eastAsia="zh-CN"/>
        </w:rPr>
        <w:t xml:space="preserve">and </w:t>
      </w:r>
      <w:r w:rsidR="0009403D" w:rsidRPr="003A37F7">
        <w:rPr>
          <w:rFonts w:eastAsiaTheme="minorEastAsia"/>
          <w:lang w:eastAsia="zh-CN"/>
        </w:rPr>
        <w:t>RRC_IDLE/RRC_INACTIVE UEs</w:t>
      </w:r>
    </w:p>
    <w:p w14:paraId="13A5CBC9" w14:textId="6A4E5BA7" w:rsidR="00633E5F" w:rsidRPr="00097325" w:rsidRDefault="00511F8B" w:rsidP="00097325">
      <w:pPr>
        <w:pStyle w:val="2"/>
        <w:numPr>
          <w:ilvl w:val="1"/>
          <w:numId w:val="8"/>
        </w:numPr>
        <w:rPr>
          <w:rFonts w:eastAsiaTheme="minorEastAsia"/>
        </w:rPr>
      </w:pPr>
      <w:r w:rsidRPr="002171E5">
        <w:t>Associat</w:t>
      </w:r>
      <w:r w:rsidRPr="002171E5">
        <w:rPr>
          <w:rFonts w:hint="eastAsia"/>
        </w:rPr>
        <w:t>ion</w:t>
      </w:r>
      <w:r w:rsidRPr="002171E5">
        <w:t xml:space="preserve"> </w:t>
      </w:r>
      <w:r w:rsidR="007713B2" w:rsidRPr="002171E5">
        <w:t>between PDCCH MOs and SSB</w:t>
      </w:r>
      <w:r w:rsidR="00DE28B0" w:rsidRPr="002171E5">
        <w:t>s</w:t>
      </w:r>
    </w:p>
    <w:p w14:paraId="3A43D6D9" w14:textId="6672E0C3" w:rsidR="00D825E2" w:rsidRPr="00D825E2" w:rsidRDefault="00D825E2" w:rsidP="004027B1">
      <w:pPr>
        <w:pStyle w:val="a1"/>
        <w:spacing w:beforeLines="50" w:before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During RAN1#106b-e meeting, the </w:t>
      </w:r>
      <w:r>
        <w:rPr>
          <w:rFonts w:eastAsiaTheme="minorEastAsia"/>
          <w:lang w:eastAsia="zh-CN"/>
        </w:rPr>
        <w:t>associated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be</w:t>
      </w:r>
      <w:r>
        <w:rPr>
          <w:rFonts w:eastAsiaTheme="minorEastAsia" w:hint="eastAsia"/>
          <w:lang w:eastAsia="zh-CN"/>
        </w:rPr>
        <w:t xml:space="preserve">tween PDCCH MOs </w:t>
      </w:r>
      <w:r>
        <w:rPr>
          <w:rFonts w:eastAsiaTheme="minorEastAsia"/>
          <w:lang w:eastAsia="zh-CN"/>
        </w:rPr>
        <w:t>and</w:t>
      </w:r>
      <w:r>
        <w:rPr>
          <w:rFonts w:eastAsiaTheme="minorEastAsia" w:hint="eastAsia"/>
          <w:lang w:eastAsia="zh-CN"/>
        </w:rPr>
        <w:t xml:space="preserve"> SSBs in a MTCH scheduling </w:t>
      </w:r>
      <w:r>
        <w:rPr>
          <w:rFonts w:eastAsiaTheme="minorEastAsia"/>
          <w:lang w:eastAsia="zh-CN"/>
        </w:rPr>
        <w:t>window was</w:t>
      </w:r>
      <w:r>
        <w:rPr>
          <w:rFonts w:eastAsiaTheme="minorEastAsia" w:hint="eastAsia"/>
          <w:lang w:eastAsia="zh-CN"/>
        </w:rPr>
        <w:t xml:space="preserve"> studied with following options. Regarding these two options, Option 1 was already agreed. Regarding Option 2, some </w:t>
      </w:r>
      <w:r w:rsidR="00AA2723">
        <w:rPr>
          <w:rFonts w:eastAsiaTheme="minorEastAsia"/>
          <w:lang w:eastAsia="zh-CN"/>
        </w:rPr>
        <w:t>companies</w:t>
      </w:r>
      <w:r w:rsidR="00AA2723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a</w:t>
      </w:r>
      <w:r>
        <w:rPr>
          <w:rFonts w:eastAsiaTheme="minorEastAsia" w:hint="eastAsia"/>
          <w:lang w:eastAsia="zh-CN"/>
        </w:rPr>
        <w:t xml:space="preserve">rgued that it is an enhancement for FR2, which will be out of </w:t>
      </w:r>
      <w:r>
        <w:t>scope based on the WID (no FR2 enhancements)</w:t>
      </w:r>
      <w:r>
        <w:rPr>
          <w:rFonts w:eastAsiaTheme="minorEastAsia" w:hint="eastAsia"/>
          <w:lang w:eastAsia="zh-CN"/>
        </w:rPr>
        <w:t xml:space="preserve">. However, we </w:t>
      </w:r>
      <w:r w:rsidR="00CC6AEF">
        <w:rPr>
          <w:rFonts w:eastAsiaTheme="minorEastAsia"/>
          <w:lang w:eastAsia="zh-CN"/>
        </w:rPr>
        <w:t>believe</w:t>
      </w:r>
      <w:r>
        <w:rPr>
          <w:rFonts w:eastAsiaTheme="minorEastAsia" w:hint="eastAsia"/>
          <w:lang w:eastAsia="zh-CN"/>
        </w:rPr>
        <w:t xml:space="preserve"> that</w:t>
      </w:r>
      <w:r w:rsidR="00CC6AEF">
        <w:rPr>
          <w:rFonts w:eastAsiaTheme="minorEastAsia" w:hint="eastAsia"/>
          <w:lang w:eastAsia="zh-CN"/>
        </w:rPr>
        <w:t xml:space="preserve"> the </w:t>
      </w:r>
      <w:r w:rsidR="00CC6AEF">
        <w:rPr>
          <w:rFonts w:eastAsiaTheme="minorEastAsia"/>
          <w:lang w:eastAsia="zh-CN"/>
        </w:rPr>
        <w:t>enhancement</w:t>
      </w:r>
      <w:r w:rsidR="00CC6AEF">
        <w:rPr>
          <w:rFonts w:eastAsiaTheme="minorEastAsia" w:hint="eastAsia"/>
          <w:lang w:eastAsia="zh-CN"/>
        </w:rPr>
        <w:t xml:space="preserve"> of the </w:t>
      </w:r>
      <w:r w:rsidR="00CC6AEF">
        <w:rPr>
          <w:rFonts w:eastAsiaTheme="minorEastAsia"/>
          <w:lang w:eastAsia="zh-CN"/>
        </w:rPr>
        <w:t>associated</w:t>
      </w:r>
      <w:r w:rsidR="00CC6AEF">
        <w:rPr>
          <w:rFonts w:eastAsiaTheme="minorEastAsia" w:hint="eastAsia"/>
          <w:lang w:eastAsia="zh-CN"/>
        </w:rPr>
        <w:t xml:space="preserve"> between PDCCH MOs </w:t>
      </w:r>
      <w:r w:rsidR="00CC6AEF">
        <w:rPr>
          <w:rFonts w:eastAsiaTheme="minorEastAsia"/>
          <w:lang w:eastAsia="zh-CN"/>
        </w:rPr>
        <w:t>and</w:t>
      </w:r>
      <w:r w:rsidR="00CC6AEF">
        <w:rPr>
          <w:rFonts w:eastAsiaTheme="minorEastAsia" w:hint="eastAsia"/>
          <w:lang w:eastAsia="zh-CN"/>
        </w:rPr>
        <w:t xml:space="preserve"> SSBs in a MTCH scheduling </w:t>
      </w:r>
      <w:r w:rsidR="00CC6AEF">
        <w:rPr>
          <w:rFonts w:eastAsiaTheme="minorEastAsia"/>
          <w:lang w:eastAsia="zh-CN"/>
        </w:rPr>
        <w:t>window</w:t>
      </w:r>
      <w:r w:rsidR="00CC6AEF">
        <w:rPr>
          <w:rFonts w:eastAsiaTheme="minorEastAsia" w:hint="eastAsia"/>
          <w:lang w:eastAsia="zh-CN"/>
        </w:rPr>
        <w:t xml:space="preserve"> also belongs to</w:t>
      </w:r>
      <w:r>
        <w:rPr>
          <w:rFonts w:eastAsiaTheme="minorEastAsia" w:hint="eastAsia"/>
          <w:lang w:eastAsia="zh-CN"/>
        </w:rPr>
        <w:t xml:space="preserve"> </w:t>
      </w:r>
      <w:r w:rsidR="00CC6AEF">
        <w:rPr>
          <w:rFonts w:eastAsiaTheme="minorEastAsia" w:hint="eastAsia"/>
          <w:lang w:eastAsia="zh-CN"/>
        </w:rPr>
        <w:t xml:space="preserve">FR1. In other words, the enhancement of Option 2 is not only for FR1 but </w:t>
      </w:r>
      <w:r w:rsidR="00AA2723">
        <w:rPr>
          <w:rFonts w:eastAsiaTheme="minorEastAsia" w:hint="eastAsia"/>
          <w:lang w:eastAsia="zh-CN"/>
        </w:rPr>
        <w:t xml:space="preserve">also </w:t>
      </w:r>
      <w:r w:rsidR="00CC6AEF">
        <w:rPr>
          <w:rFonts w:eastAsiaTheme="minorEastAsia" w:hint="eastAsia"/>
          <w:lang w:eastAsia="zh-CN"/>
        </w:rPr>
        <w:t xml:space="preserve">for FR2. Thus, we believe that the Option 2 should be </w:t>
      </w:r>
      <w:r w:rsidR="00CC6AEF">
        <w:rPr>
          <w:rFonts w:eastAsiaTheme="minorEastAsia"/>
          <w:lang w:eastAsia="zh-CN"/>
        </w:rPr>
        <w:t>considered</w:t>
      </w:r>
      <w:r w:rsidR="00CC6AEF">
        <w:rPr>
          <w:rFonts w:eastAsiaTheme="minorEastAsia" w:hint="eastAsia"/>
          <w:lang w:eastAsia="zh-CN"/>
        </w:rPr>
        <w:t xml:space="preserve">. </w:t>
      </w:r>
    </w:p>
    <w:p w14:paraId="34ABB5A7" w14:textId="50643058" w:rsidR="006C6C8A" w:rsidRPr="006C6C8A" w:rsidRDefault="00F8524D" w:rsidP="00814B10">
      <w:pPr>
        <w:pStyle w:val="a1"/>
        <w:numPr>
          <w:ilvl w:val="0"/>
          <w:numId w:val="6"/>
        </w:numPr>
        <w:spacing w:beforeLines="50" w:before="120"/>
        <w:rPr>
          <w:rFonts w:eastAsiaTheme="minorEastAsia"/>
          <w:lang w:eastAsia="zh-CN"/>
        </w:rPr>
      </w:pPr>
      <w:r w:rsidRPr="006C6C8A">
        <w:rPr>
          <w:rFonts w:eastAsiaTheme="minorEastAsia" w:hint="eastAsia"/>
          <w:lang w:eastAsia="zh-CN"/>
        </w:rPr>
        <w:t>Option 1</w:t>
      </w:r>
      <w:r w:rsidR="00243BD9" w:rsidRPr="006C6C8A">
        <w:rPr>
          <w:rFonts w:eastAsiaTheme="minorEastAsia" w:hint="eastAsia"/>
          <w:lang w:eastAsia="zh-CN"/>
        </w:rPr>
        <w:t xml:space="preserve">: </w:t>
      </w:r>
      <w:r w:rsidR="006C6C8A" w:rsidRPr="006C6C8A">
        <w:rPr>
          <w:rFonts w:eastAsiaTheme="minorEastAsia" w:hint="eastAsia"/>
          <w:lang w:eastAsia="zh-CN"/>
        </w:rPr>
        <w:t xml:space="preserve">PDCCH MOs in one MBS-window length are allocated to </w:t>
      </w:r>
      <w:r w:rsidR="006C6C8A" w:rsidRPr="006C6C8A">
        <w:rPr>
          <w:rFonts w:eastAsiaTheme="minorEastAsia"/>
          <w:lang w:eastAsia="zh-CN"/>
        </w:rPr>
        <w:t>different</w:t>
      </w:r>
      <w:r w:rsidR="006C6C8A" w:rsidRPr="006C6C8A">
        <w:rPr>
          <w:rFonts w:eastAsiaTheme="minorEastAsia" w:hint="eastAsia"/>
          <w:lang w:eastAsia="zh-CN"/>
        </w:rPr>
        <w:t xml:space="preserve"> SSBs </w:t>
      </w:r>
      <w:r w:rsidR="006C6C8A" w:rsidRPr="006C6C8A">
        <w:rPr>
          <w:rFonts w:eastAsiaTheme="minorEastAsia"/>
          <w:lang w:eastAsia="zh-CN"/>
        </w:rPr>
        <w:t>successively</w:t>
      </w:r>
      <w:r w:rsidR="006C6C8A" w:rsidRPr="006C6C8A">
        <w:rPr>
          <w:rFonts w:eastAsiaTheme="minorEastAsia" w:hint="eastAsia"/>
          <w:lang w:eastAsia="zh-CN"/>
        </w:rPr>
        <w:t>, same as the PDCCH MOs for SIBx.</w:t>
      </w:r>
      <w:r w:rsidR="00AA2723">
        <w:rPr>
          <w:rFonts w:eastAsiaTheme="minorEastAsia" w:hint="eastAsia"/>
          <w:lang w:eastAsia="zh-CN"/>
        </w:rPr>
        <w:t xml:space="preserve"> (agreed in RAN1#106b-e meeting)</w:t>
      </w:r>
    </w:p>
    <w:p w14:paraId="27B297F3" w14:textId="77777777" w:rsidR="00AA2723" w:rsidRDefault="00F8524D" w:rsidP="00AA2723">
      <w:pPr>
        <w:pStyle w:val="a1"/>
        <w:numPr>
          <w:ilvl w:val="0"/>
          <w:numId w:val="6"/>
        </w:numPr>
        <w:spacing w:beforeLines="50" w:before="120"/>
        <w:rPr>
          <w:rFonts w:eastAsiaTheme="minorEastAsia"/>
          <w:lang w:eastAsia="zh-CN"/>
        </w:rPr>
      </w:pPr>
      <w:r w:rsidRPr="006C6C8A">
        <w:rPr>
          <w:rFonts w:eastAsiaTheme="minorEastAsia" w:hint="eastAsia"/>
          <w:lang w:eastAsia="zh-CN"/>
        </w:rPr>
        <w:t>Option 2</w:t>
      </w:r>
      <w:r w:rsidR="001E6A0E" w:rsidRPr="006C6C8A">
        <w:rPr>
          <w:rFonts w:eastAsiaTheme="minorEastAsia" w:hint="eastAsia"/>
          <w:lang w:eastAsia="zh-CN"/>
        </w:rPr>
        <w:t xml:space="preserve">: </w:t>
      </w:r>
      <w:r w:rsidR="006C6C8A" w:rsidRPr="006C6C8A">
        <w:rPr>
          <w:rFonts w:eastAsiaTheme="minorEastAsia" w:hint="eastAsia"/>
          <w:lang w:eastAsia="zh-CN"/>
        </w:rPr>
        <w:t xml:space="preserve">PDCCH MOs in one MBS-window length are </w:t>
      </w:r>
      <w:r w:rsidR="006C6C8A" w:rsidRPr="006C6C8A">
        <w:rPr>
          <w:rFonts w:eastAsiaTheme="minorEastAsia"/>
          <w:lang w:eastAsia="zh-CN"/>
        </w:rPr>
        <w:t>allocated</w:t>
      </w:r>
      <w:r w:rsidR="006C6C8A" w:rsidRPr="006C6C8A">
        <w:rPr>
          <w:rFonts w:eastAsiaTheme="minorEastAsia" w:hint="eastAsia"/>
          <w:lang w:eastAsia="zh-CN"/>
        </w:rPr>
        <w:t xml:space="preserve"> to one SSB with consecutive MOs.</w:t>
      </w:r>
    </w:p>
    <w:p w14:paraId="62249E84" w14:textId="097C06FE" w:rsidR="006561F6" w:rsidRDefault="00DE28B0" w:rsidP="004027B1">
      <w:pPr>
        <w:pStyle w:val="a1"/>
        <w:spacing w:beforeLines="50" w:before="120"/>
        <w:rPr>
          <w:rFonts w:eastAsiaTheme="minorEastAsia"/>
          <w:lang w:eastAsia="zh-CN"/>
        </w:rPr>
      </w:pPr>
      <w:r w:rsidRPr="006C6C8A">
        <w:rPr>
          <w:rFonts w:eastAsiaTheme="minorEastAsia" w:hint="eastAsia"/>
          <w:lang w:eastAsia="zh-CN"/>
        </w:rPr>
        <w:t>As shown i</w:t>
      </w:r>
      <w:r w:rsidR="006561F6" w:rsidRPr="006C6C8A">
        <w:rPr>
          <w:rFonts w:eastAsiaTheme="minorEastAsia" w:hint="eastAsia"/>
          <w:lang w:eastAsia="zh-CN"/>
        </w:rPr>
        <w:t>n Fig</w:t>
      </w:r>
      <w:r w:rsidR="001D7DBD" w:rsidRPr="006C6C8A">
        <w:rPr>
          <w:rFonts w:eastAsiaTheme="minorEastAsia" w:hint="eastAsia"/>
          <w:lang w:eastAsia="zh-CN"/>
        </w:rPr>
        <w:t>.</w:t>
      </w:r>
      <w:r w:rsidR="00355008" w:rsidRPr="006C6C8A">
        <w:rPr>
          <w:rFonts w:eastAsiaTheme="minorEastAsia" w:hint="eastAsia"/>
          <w:lang w:eastAsia="zh-CN"/>
        </w:rPr>
        <w:t xml:space="preserve"> </w:t>
      </w:r>
      <w:r w:rsidR="002078F4">
        <w:rPr>
          <w:rFonts w:eastAsiaTheme="minorEastAsia" w:hint="eastAsia"/>
          <w:lang w:eastAsia="zh-CN"/>
        </w:rPr>
        <w:t>2</w:t>
      </w:r>
      <w:r w:rsidR="006561F6" w:rsidRPr="006C6C8A">
        <w:rPr>
          <w:rFonts w:eastAsiaTheme="minorEastAsia" w:hint="eastAsia"/>
          <w:lang w:eastAsia="zh-CN"/>
        </w:rPr>
        <w:t xml:space="preserve">, </w:t>
      </w:r>
      <w:r w:rsidR="00CC6AEF">
        <w:rPr>
          <w:rFonts w:eastAsiaTheme="minorEastAsia" w:hint="eastAsia"/>
          <w:lang w:eastAsia="zh-CN"/>
        </w:rPr>
        <w:t>i</w:t>
      </w:r>
      <w:r w:rsidR="00342462">
        <w:rPr>
          <w:rFonts w:eastAsiaTheme="minorEastAsia" w:hint="eastAsia"/>
          <w:lang w:eastAsia="zh-CN"/>
        </w:rPr>
        <w:t xml:space="preserve">n Option 2, each SSB is </w:t>
      </w:r>
      <w:r w:rsidR="00342462">
        <w:rPr>
          <w:rFonts w:eastAsiaTheme="minorEastAsia"/>
          <w:lang w:eastAsia="zh-CN"/>
        </w:rPr>
        <w:t>allocated</w:t>
      </w:r>
      <w:r w:rsidR="00342462">
        <w:rPr>
          <w:rFonts w:eastAsiaTheme="minorEastAsia" w:hint="eastAsia"/>
          <w:lang w:eastAsia="zh-CN"/>
        </w:rPr>
        <w:t xml:space="preserve"> </w:t>
      </w:r>
      <w:r w:rsidR="00783FC2">
        <w:rPr>
          <w:rFonts w:eastAsiaTheme="minorEastAsia" w:hint="eastAsia"/>
          <w:lang w:eastAsia="zh-CN"/>
        </w:rPr>
        <w:t xml:space="preserve">more than one </w:t>
      </w:r>
      <w:r w:rsidR="00342462">
        <w:rPr>
          <w:rFonts w:eastAsiaTheme="minorEastAsia" w:hint="eastAsia"/>
          <w:lang w:eastAsia="zh-CN"/>
        </w:rPr>
        <w:t xml:space="preserve">consecutive </w:t>
      </w:r>
      <w:r w:rsidR="00783FC2">
        <w:rPr>
          <w:rFonts w:eastAsiaTheme="minorEastAsia" w:hint="eastAsia"/>
          <w:lang w:eastAsia="zh-CN"/>
        </w:rPr>
        <w:t xml:space="preserve">PDCCH </w:t>
      </w:r>
      <w:r w:rsidR="00342462">
        <w:rPr>
          <w:rFonts w:eastAsiaTheme="minorEastAsia" w:hint="eastAsia"/>
          <w:lang w:eastAsia="zh-CN"/>
        </w:rPr>
        <w:t>MOs</w:t>
      </w:r>
      <w:r w:rsidR="007E663D">
        <w:rPr>
          <w:rFonts w:eastAsiaTheme="minorEastAsia" w:hint="eastAsia"/>
          <w:lang w:eastAsia="zh-CN"/>
        </w:rPr>
        <w:t xml:space="preserve"> in a time</w:t>
      </w:r>
      <w:r w:rsidR="00342462">
        <w:rPr>
          <w:rFonts w:eastAsiaTheme="minorEastAsia" w:hint="eastAsia"/>
          <w:lang w:eastAsia="zh-CN"/>
        </w:rPr>
        <w:t xml:space="preserve">. </w:t>
      </w:r>
      <w:r w:rsidR="001D5E4C">
        <w:rPr>
          <w:rFonts w:eastAsiaTheme="minorEastAsia" w:hint="eastAsia"/>
          <w:lang w:eastAsia="zh-CN"/>
        </w:rPr>
        <w:t>Specifically, t</w:t>
      </w:r>
      <w:r w:rsidR="00342462">
        <w:rPr>
          <w:rFonts w:eastAsiaTheme="minorEastAsia" w:hint="eastAsia"/>
          <w:lang w:eastAsia="zh-CN"/>
        </w:rPr>
        <w:t xml:space="preserve">he </w:t>
      </w:r>
      <w:r w:rsidR="00342462">
        <w:rPr>
          <w:rFonts w:eastAsiaTheme="minorEastAsia"/>
          <w:lang w:eastAsia="zh-CN"/>
        </w:rPr>
        <w:t>corresponding</w:t>
      </w:r>
      <w:r w:rsidR="00342462">
        <w:rPr>
          <w:rFonts w:eastAsiaTheme="minorEastAsia" w:hint="eastAsia"/>
          <w:lang w:eastAsia="zh-CN"/>
        </w:rPr>
        <w:t xml:space="preserve"> MOs for SSB0 is MO1, MO2, MO3, MO4, MO5,</w:t>
      </w:r>
      <w:r w:rsidR="003424DE">
        <w:rPr>
          <w:rFonts w:eastAsiaTheme="minorEastAsia" w:hint="eastAsia"/>
          <w:lang w:eastAsia="zh-CN"/>
        </w:rPr>
        <w:t xml:space="preserve"> the </w:t>
      </w:r>
      <w:r w:rsidR="003424DE">
        <w:rPr>
          <w:rFonts w:eastAsiaTheme="minorEastAsia"/>
          <w:lang w:eastAsia="zh-CN"/>
        </w:rPr>
        <w:t>corresponding</w:t>
      </w:r>
      <w:r w:rsidR="003424DE">
        <w:rPr>
          <w:rFonts w:eastAsiaTheme="minorEastAsia" w:hint="eastAsia"/>
          <w:lang w:eastAsia="zh-CN"/>
        </w:rPr>
        <w:t xml:space="preserve"> MOs for SSB1 is MO6, MO7, MO8, MO9, MO10, and so on. </w:t>
      </w:r>
      <w:r w:rsidR="001D5E4C">
        <w:rPr>
          <w:rFonts w:eastAsiaTheme="minorEastAsia"/>
          <w:lang w:eastAsia="zh-CN"/>
        </w:rPr>
        <w:t>In</w:t>
      </w:r>
      <w:r w:rsidR="001D5E4C">
        <w:rPr>
          <w:rFonts w:eastAsiaTheme="minorEastAsia" w:hint="eastAsia"/>
          <w:lang w:eastAsia="zh-CN"/>
        </w:rPr>
        <w:t xml:space="preserve"> this way, </w:t>
      </w:r>
      <w:r w:rsidR="003424DE">
        <w:rPr>
          <w:rFonts w:eastAsiaTheme="minorEastAsia" w:hint="eastAsia"/>
          <w:lang w:eastAsia="zh-CN"/>
        </w:rPr>
        <w:t xml:space="preserve">UEs in each SSB can </w:t>
      </w:r>
      <w:r w:rsidR="003424DE">
        <w:rPr>
          <w:rFonts w:eastAsiaTheme="minorEastAsia"/>
          <w:lang w:eastAsia="zh-CN"/>
        </w:rPr>
        <w:t>monitor</w:t>
      </w:r>
      <w:r w:rsidR="003424DE">
        <w:rPr>
          <w:rFonts w:eastAsiaTheme="minorEastAsia" w:hint="eastAsia"/>
          <w:lang w:eastAsia="zh-CN"/>
        </w:rPr>
        <w:t xml:space="preserve"> the PDCCH candidates </w:t>
      </w:r>
      <w:r w:rsidR="001D5E4C">
        <w:rPr>
          <w:rFonts w:eastAsiaTheme="minorEastAsia" w:hint="eastAsia"/>
          <w:lang w:eastAsia="zh-CN"/>
        </w:rPr>
        <w:t>during</w:t>
      </w:r>
      <w:r w:rsidR="003424DE">
        <w:rPr>
          <w:rFonts w:eastAsiaTheme="minorEastAsia" w:hint="eastAsia"/>
          <w:lang w:eastAsia="zh-CN"/>
        </w:rPr>
        <w:t xml:space="preserve"> a very short</w:t>
      </w:r>
      <w:r w:rsidR="001D5E4C">
        <w:rPr>
          <w:rFonts w:eastAsiaTheme="minorEastAsia" w:hint="eastAsia"/>
          <w:lang w:eastAsia="zh-CN"/>
        </w:rPr>
        <w:t xml:space="preserve"> </w:t>
      </w:r>
      <w:r w:rsidR="003424DE">
        <w:rPr>
          <w:rFonts w:eastAsiaTheme="minorEastAsia" w:hint="eastAsia"/>
          <w:lang w:eastAsia="zh-CN"/>
        </w:rPr>
        <w:t xml:space="preserve">period. </w:t>
      </w:r>
      <w:r w:rsidR="001D5E4C">
        <w:rPr>
          <w:rFonts w:eastAsiaTheme="minorEastAsia" w:hint="eastAsia"/>
          <w:lang w:eastAsia="zh-CN"/>
        </w:rPr>
        <w:t xml:space="preserve">After </w:t>
      </w:r>
      <w:r w:rsidR="007E663D">
        <w:rPr>
          <w:rFonts w:eastAsiaTheme="minorEastAsia"/>
          <w:lang w:eastAsia="zh-CN"/>
        </w:rPr>
        <w:t>monitor</w:t>
      </w:r>
      <w:r w:rsidR="007E663D">
        <w:rPr>
          <w:rFonts w:eastAsiaTheme="minorEastAsia" w:hint="eastAsia"/>
          <w:lang w:eastAsia="zh-CN"/>
        </w:rPr>
        <w:t>ing</w:t>
      </w:r>
      <w:r w:rsidR="001D5E4C">
        <w:rPr>
          <w:rFonts w:eastAsiaTheme="minorEastAsia" w:hint="eastAsia"/>
          <w:lang w:eastAsia="zh-CN"/>
        </w:rPr>
        <w:t xml:space="preserve">, </w:t>
      </w:r>
      <w:r w:rsidR="003424DE">
        <w:rPr>
          <w:rFonts w:eastAsiaTheme="minorEastAsia" w:hint="eastAsia"/>
          <w:lang w:eastAsia="zh-CN"/>
        </w:rPr>
        <w:t xml:space="preserve">UEs can go to </w:t>
      </w:r>
      <w:r w:rsidR="003424DE">
        <w:rPr>
          <w:rFonts w:eastAsiaTheme="minorEastAsia"/>
          <w:lang w:eastAsia="zh-CN"/>
        </w:rPr>
        <w:t>sleep</w:t>
      </w:r>
      <w:r w:rsidR="003424DE">
        <w:rPr>
          <w:rFonts w:eastAsiaTheme="minorEastAsia" w:hint="eastAsia"/>
          <w:lang w:eastAsia="zh-CN"/>
        </w:rPr>
        <w:t xml:space="preserve"> mode</w:t>
      </w:r>
      <w:r w:rsidR="007F20F1">
        <w:rPr>
          <w:rFonts w:eastAsiaTheme="minorEastAsia" w:hint="eastAsia"/>
          <w:lang w:eastAsia="zh-CN"/>
        </w:rPr>
        <w:t xml:space="preserve"> </w:t>
      </w:r>
      <w:r w:rsidR="007E663D">
        <w:rPr>
          <w:rFonts w:eastAsiaTheme="minorEastAsia" w:hint="eastAsia"/>
          <w:lang w:eastAsia="zh-CN"/>
        </w:rPr>
        <w:t>with</w:t>
      </w:r>
      <w:r w:rsidR="007F20F1">
        <w:rPr>
          <w:rFonts w:eastAsiaTheme="minorEastAsia" w:hint="eastAsia"/>
          <w:lang w:eastAsia="zh-CN"/>
        </w:rPr>
        <w:t xml:space="preserve"> </w:t>
      </w:r>
      <w:r w:rsidR="00783FC2">
        <w:rPr>
          <w:rFonts w:eastAsiaTheme="minorEastAsia" w:hint="eastAsia"/>
          <w:lang w:eastAsia="zh-CN"/>
        </w:rPr>
        <w:t>a</w:t>
      </w:r>
      <w:r w:rsidR="007F20F1">
        <w:rPr>
          <w:rFonts w:eastAsiaTheme="minorEastAsia" w:hint="eastAsia"/>
          <w:lang w:eastAsia="zh-CN"/>
        </w:rPr>
        <w:t xml:space="preserve"> long sleeping duration </w:t>
      </w:r>
      <w:r w:rsidR="001D5E4C">
        <w:rPr>
          <w:rFonts w:eastAsiaTheme="minorEastAsia" w:hint="eastAsia"/>
          <w:lang w:eastAsia="zh-CN"/>
        </w:rPr>
        <w:t>to</w:t>
      </w:r>
      <w:r w:rsidR="001D5E4C">
        <w:rPr>
          <w:rFonts w:eastAsiaTheme="minorEastAsia"/>
          <w:lang w:eastAsia="zh-CN"/>
        </w:rPr>
        <w:t xml:space="preserve"> sav</w:t>
      </w:r>
      <w:r w:rsidR="001D5E4C">
        <w:rPr>
          <w:rFonts w:eastAsiaTheme="minorEastAsia" w:hint="eastAsia"/>
          <w:lang w:eastAsia="zh-CN"/>
        </w:rPr>
        <w:t>e</w:t>
      </w:r>
      <w:r w:rsidR="003424DE">
        <w:rPr>
          <w:rFonts w:eastAsiaTheme="minorEastAsia" w:hint="eastAsia"/>
          <w:lang w:eastAsia="zh-CN"/>
        </w:rPr>
        <w:t xml:space="preserve"> power consumption.</w:t>
      </w:r>
    </w:p>
    <w:p w14:paraId="5BC106DB" w14:textId="7969C6F8" w:rsidR="00F72A08" w:rsidRPr="00E14A7B" w:rsidRDefault="00F72A08" w:rsidP="00AA2723">
      <w:pPr>
        <w:pStyle w:val="a1"/>
        <w:spacing w:beforeLines="50" w:before="120"/>
        <w:rPr>
          <w:rFonts w:eastAsiaTheme="minorEastAsia"/>
          <w:b/>
          <w:bCs/>
          <w:i/>
          <w:lang w:eastAsia="zh-CN"/>
        </w:rPr>
      </w:pPr>
      <w:r w:rsidRPr="00E14A7B">
        <w:rPr>
          <w:rFonts w:eastAsiaTheme="minorEastAsia" w:hint="eastAsia"/>
          <w:b/>
          <w:bCs/>
          <w:i/>
          <w:lang w:eastAsia="zh-CN"/>
        </w:rPr>
        <w:t xml:space="preserve">Proposal </w:t>
      </w:r>
      <w:r w:rsidR="003957B3">
        <w:rPr>
          <w:rFonts w:eastAsiaTheme="minorEastAsia" w:hint="eastAsia"/>
          <w:b/>
          <w:bCs/>
          <w:i/>
          <w:lang w:eastAsia="zh-CN"/>
        </w:rPr>
        <w:t>7</w:t>
      </w:r>
      <w:r w:rsidRPr="00E14A7B">
        <w:rPr>
          <w:rFonts w:eastAsiaTheme="minorEastAsia" w:hint="eastAsia"/>
          <w:b/>
          <w:bCs/>
          <w:i/>
          <w:lang w:eastAsia="zh-CN"/>
        </w:rPr>
        <w:t>: In NR MBS system,</w:t>
      </w:r>
      <w:r w:rsidR="00CC6AEF" w:rsidRPr="00E14A7B" w:rsidDel="00CC6AEF">
        <w:rPr>
          <w:rFonts w:eastAsiaTheme="minorEastAsia" w:hint="eastAsia"/>
          <w:b/>
          <w:bCs/>
          <w:i/>
          <w:lang w:eastAsia="zh-CN"/>
        </w:rPr>
        <w:t xml:space="preserve"> </w:t>
      </w:r>
      <w:r w:rsidRPr="00E14A7B">
        <w:rPr>
          <w:rFonts w:eastAsiaTheme="minorEastAsia" w:hint="eastAsia"/>
          <w:b/>
          <w:bCs/>
          <w:i/>
          <w:lang w:eastAsia="zh-CN"/>
        </w:rPr>
        <w:t xml:space="preserve">PDCCH MOs in one MBS-window length are </w:t>
      </w:r>
      <w:r w:rsidRPr="00E14A7B">
        <w:rPr>
          <w:rFonts w:eastAsiaTheme="minorEastAsia"/>
          <w:b/>
          <w:bCs/>
          <w:i/>
          <w:lang w:eastAsia="zh-CN"/>
        </w:rPr>
        <w:t>allocated</w:t>
      </w:r>
      <w:r w:rsidRPr="00E14A7B">
        <w:rPr>
          <w:rFonts w:eastAsiaTheme="minorEastAsia" w:hint="eastAsia"/>
          <w:b/>
          <w:bCs/>
          <w:i/>
          <w:lang w:eastAsia="zh-CN"/>
        </w:rPr>
        <w:t xml:space="preserve"> to one SSB with consecutive MO</w:t>
      </w:r>
      <w:r w:rsidR="00CC6AEF">
        <w:rPr>
          <w:rFonts w:eastAsiaTheme="minorEastAsia" w:hint="eastAsia"/>
          <w:b/>
          <w:bCs/>
          <w:i/>
          <w:lang w:eastAsia="zh-CN"/>
        </w:rPr>
        <w:t xml:space="preserve"> should be considered. </w:t>
      </w:r>
    </w:p>
    <w:p w14:paraId="1AFA33C4" w14:textId="4B4394DE" w:rsidR="00822095" w:rsidRPr="00735A38" w:rsidRDefault="009B2EFD" w:rsidP="00783FC2">
      <w:pPr>
        <w:pStyle w:val="a1"/>
        <w:spacing w:beforeLines="50" w:before="120"/>
        <w:jc w:val="center"/>
        <w:rPr>
          <w:rFonts w:eastAsiaTheme="minorEastAsia"/>
          <w:lang w:eastAsia="zh-CN"/>
        </w:rPr>
      </w:pPr>
      <w:r>
        <w:object w:dxaOrig="8399" w:dyaOrig="5250" w14:anchorId="1F655B8B">
          <v:shape id="_x0000_i1026" type="#_x0000_t75" style="width:414.25pt;height:261.15pt" o:ole="">
            <v:imagedata r:id="rId12" o:title=""/>
          </v:shape>
          <o:OLEObject Type="Embed" ProgID="Visio.Drawing.11" ShapeID="_x0000_i1026" DrawAspect="Content" ObjectID="_1697612264" r:id="rId13"/>
        </w:object>
      </w:r>
    </w:p>
    <w:p w14:paraId="64171AC5" w14:textId="123683EE" w:rsidR="00912C84" w:rsidRDefault="00912C84" w:rsidP="001D7DBD">
      <w:pPr>
        <w:pStyle w:val="a1"/>
        <w:jc w:val="center"/>
        <w:rPr>
          <w:rFonts w:eastAsiaTheme="minorEastAsia"/>
          <w:lang w:eastAsia="zh-CN"/>
        </w:rPr>
      </w:pPr>
      <w:r w:rsidRPr="001D7DBD">
        <w:rPr>
          <w:rFonts w:eastAsiaTheme="minorEastAsia" w:hint="eastAsia"/>
          <w:lang w:eastAsia="zh-CN"/>
        </w:rPr>
        <w:t>Fig</w:t>
      </w:r>
      <w:r w:rsidR="001D7DBD" w:rsidRPr="001D7DBD">
        <w:rPr>
          <w:rFonts w:eastAsiaTheme="minorEastAsia" w:hint="eastAsia"/>
          <w:lang w:eastAsia="zh-CN"/>
        </w:rPr>
        <w:t xml:space="preserve">. </w:t>
      </w:r>
      <w:r w:rsidR="002078F4">
        <w:rPr>
          <w:rFonts w:eastAsiaTheme="minorEastAsia" w:hint="eastAsia"/>
          <w:lang w:eastAsia="zh-CN"/>
        </w:rPr>
        <w:t>2</w:t>
      </w:r>
      <w:r w:rsidR="00F8524D" w:rsidRPr="001D7DBD">
        <w:rPr>
          <w:rFonts w:eastAsiaTheme="minorEastAsia" w:hint="eastAsia"/>
          <w:lang w:eastAsia="zh-CN"/>
        </w:rPr>
        <w:t xml:space="preserve"> </w:t>
      </w:r>
      <w:r w:rsidRPr="001D7DBD">
        <w:rPr>
          <w:rFonts w:eastAsiaTheme="minorEastAsia" w:hint="eastAsia"/>
          <w:lang w:eastAsia="zh-CN"/>
        </w:rPr>
        <w:t>MBS PDCCH monitoring occasion</w:t>
      </w:r>
      <w:r w:rsidR="005A6805" w:rsidRPr="001D7DBD">
        <w:rPr>
          <w:rFonts w:eastAsiaTheme="minorEastAsia" w:hint="eastAsia"/>
          <w:lang w:eastAsia="zh-CN"/>
        </w:rPr>
        <w:t>s</w:t>
      </w:r>
    </w:p>
    <w:p w14:paraId="05CB92FE" w14:textId="77777777" w:rsidR="006C1538" w:rsidRDefault="006C1538" w:rsidP="006C1538">
      <w:pPr>
        <w:autoSpaceDN w:val="0"/>
        <w:spacing w:line="252" w:lineRule="auto"/>
        <w:rPr>
          <w:rFonts w:eastAsiaTheme="minorEastAsia"/>
          <w:highlight w:val="green"/>
          <w:lang w:eastAsia="zh-CN"/>
        </w:rPr>
      </w:pPr>
    </w:p>
    <w:p w14:paraId="3C94EB44" w14:textId="77777777" w:rsidR="006C1538" w:rsidRDefault="006C1538" w:rsidP="007552AF">
      <w:pPr>
        <w:pStyle w:val="a1"/>
        <w:rPr>
          <w:rFonts w:eastAsiaTheme="minorEastAsia"/>
          <w:lang w:eastAsia="zh-CN"/>
        </w:rPr>
      </w:pPr>
    </w:p>
    <w:p w14:paraId="33AE79E0" w14:textId="7AC4DF1C" w:rsidR="001426CE" w:rsidRDefault="006C1538" w:rsidP="007552AF">
      <w:pPr>
        <w:pStyle w:val="a1"/>
        <w:rPr>
          <w:rFonts w:eastAsiaTheme="minorEastAsia" w:cs="Times"/>
          <w:lang w:eastAsia="zh-CN"/>
        </w:rPr>
      </w:pPr>
      <w:r>
        <w:rPr>
          <w:rFonts w:eastAsiaTheme="minorEastAsia" w:hint="eastAsia"/>
          <w:lang w:eastAsia="zh-CN"/>
        </w:rPr>
        <w:t xml:space="preserve">In RAN1#106b-e meeting, the </w:t>
      </w:r>
      <w:r w:rsidR="007552AF">
        <w:rPr>
          <w:rFonts w:eastAsiaTheme="minorEastAsia" w:hint="eastAsia"/>
          <w:lang w:eastAsia="zh-CN"/>
        </w:rPr>
        <w:t xml:space="preserve">MTCH </w:t>
      </w:r>
      <w:r w:rsidR="007552AF">
        <w:rPr>
          <w:rFonts w:eastAsiaTheme="minorEastAsia"/>
          <w:lang w:eastAsia="zh-CN"/>
        </w:rPr>
        <w:t>scheduling</w:t>
      </w:r>
      <w:r w:rsidR="007552AF">
        <w:rPr>
          <w:rFonts w:eastAsiaTheme="minorEastAsia" w:hint="eastAsia"/>
          <w:lang w:eastAsia="zh-CN"/>
        </w:rPr>
        <w:t xml:space="preserve"> window defined by the MTCH </w:t>
      </w:r>
      <w:r w:rsidR="007552AF" w:rsidRPr="00751BE7">
        <w:rPr>
          <w:rFonts w:cs="Times"/>
          <w:lang w:eastAsia="zh-CN"/>
        </w:rPr>
        <w:t>monitoring periodicity and the starting of the periodicity</w:t>
      </w:r>
      <w:r w:rsidR="007552AF">
        <w:rPr>
          <w:rFonts w:eastAsiaTheme="minorEastAsia" w:cs="Times" w:hint="eastAsia"/>
          <w:lang w:eastAsia="zh-CN"/>
        </w:rPr>
        <w:t xml:space="preserve"> was agreed. And </w:t>
      </w:r>
      <w:r w:rsidR="007552AF" w:rsidRPr="00751BE7">
        <w:rPr>
          <w:rFonts w:cs="Times"/>
          <w:lang w:eastAsia="zh-CN"/>
        </w:rPr>
        <w:t>the window is associated to one or multiple or all G-RNTI</w:t>
      </w:r>
      <w:r w:rsidR="007552AF">
        <w:rPr>
          <w:rFonts w:eastAsiaTheme="minorEastAsia" w:cs="Times" w:hint="eastAsia"/>
          <w:lang w:eastAsia="zh-CN"/>
        </w:rPr>
        <w:t xml:space="preserve"> </w:t>
      </w:r>
      <w:r w:rsidR="007552AF">
        <w:rPr>
          <w:rFonts w:eastAsiaTheme="minorEastAsia" w:cs="Times"/>
          <w:lang w:eastAsia="zh-CN"/>
        </w:rPr>
        <w:t>should</w:t>
      </w:r>
      <w:r w:rsidR="007552AF">
        <w:rPr>
          <w:rFonts w:eastAsiaTheme="minorEastAsia" w:cs="Times" w:hint="eastAsia"/>
          <w:lang w:eastAsia="zh-CN"/>
        </w:rPr>
        <w:t xml:space="preserve"> be further studied. Per our understanding, the window can be </w:t>
      </w:r>
      <w:r w:rsidR="007552AF">
        <w:rPr>
          <w:rFonts w:eastAsiaTheme="minorEastAsia" w:cs="Times"/>
          <w:lang w:eastAsia="zh-CN"/>
        </w:rPr>
        <w:t>associated</w:t>
      </w:r>
      <w:r w:rsidR="007552AF">
        <w:rPr>
          <w:rFonts w:eastAsiaTheme="minorEastAsia" w:cs="Times" w:hint="eastAsia"/>
          <w:lang w:eastAsia="zh-CN"/>
        </w:rPr>
        <w:t xml:space="preserve"> to one/multiple/all G-RNTI</w:t>
      </w:r>
      <w:r w:rsidR="001426CE">
        <w:rPr>
          <w:rFonts w:eastAsiaTheme="minorEastAsia" w:cs="Times" w:hint="eastAsia"/>
          <w:lang w:eastAsia="zh-CN"/>
        </w:rPr>
        <w:t xml:space="preserve"> </w:t>
      </w:r>
      <w:r w:rsidR="001426CE">
        <w:rPr>
          <w:bCs/>
          <w:iCs/>
          <w:lang w:eastAsia="zh-CN"/>
        </w:rPr>
        <w:t>based on traffic pattern and/or repetition</w:t>
      </w:r>
      <w:r w:rsidR="007552AF">
        <w:rPr>
          <w:rFonts w:eastAsiaTheme="minorEastAsia" w:cs="Times" w:hint="eastAsia"/>
          <w:lang w:eastAsia="zh-CN"/>
        </w:rPr>
        <w:t xml:space="preserve">. </w:t>
      </w:r>
      <w:r w:rsidR="001426CE">
        <w:rPr>
          <w:rFonts w:eastAsiaTheme="minorEastAsia" w:cs="Times" w:hint="eastAsia"/>
          <w:lang w:eastAsia="zh-CN"/>
        </w:rPr>
        <w:t>There is no need to</w:t>
      </w:r>
      <w:r w:rsidR="007552AF">
        <w:rPr>
          <w:rFonts w:eastAsiaTheme="minorEastAsia" w:cs="Times" w:hint="eastAsia"/>
          <w:lang w:eastAsia="zh-CN"/>
        </w:rPr>
        <w:t xml:space="preserve"> limit the </w:t>
      </w:r>
      <w:r w:rsidR="007552AF">
        <w:rPr>
          <w:rFonts w:eastAsiaTheme="minorEastAsia" w:cs="Times"/>
          <w:lang w:eastAsia="zh-CN"/>
        </w:rPr>
        <w:t>associated</w:t>
      </w:r>
      <w:r w:rsidR="007552AF">
        <w:rPr>
          <w:rFonts w:eastAsiaTheme="minorEastAsia" w:cs="Times" w:hint="eastAsia"/>
          <w:lang w:eastAsia="zh-CN"/>
        </w:rPr>
        <w:t xml:space="preserve"> </w:t>
      </w:r>
      <w:r w:rsidR="001426CE">
        <w:rPr>
          <w:rFonts w:eastAsiaTheme="minorEastAsia" w:cs="Times" w:hint="eastAsia"/>
          <w:lang w:eastAsia="zh-CN"/>
        </w:rPr>
        <w:t xml:space="preserve">number. </w:t>
      </w:r>
    </w:p>
    <w:p w14:paraId="4786586C" w14:textId="37275CF3" w:rsidR="001426CE" w:rsidRPr="001426CE" w:rsidRDefault="001426CE" w:rsidP="001426CE">
      <w:pPr>
        <w:spacing w:beforeLines="50" w:before="120" w:after="120"/>
        <w:jc w:val="both"/>
        <w:rPr>
          <w:rFonts w:eastAsiaTheme="minorEastAsia"/>
          <w:b/>
          <w:i/>
          <w:lang w:eastAsia="zh-CN"/>
        </w:rPr>
      </w:pPr>
      <w:r w:rsidRPr="001426CE">
        <w:rPr>
          <w:rFonts w:eastAsiaTheme="minorEastAsia" w:hint="eastAsia"/>
          <w:b/>
          <w:i/>
          <w:lang w:eastAsia="zh-CN"/>
        </w:rPr>
        <w:t xml:space="preserve">Proposal </w:t>
      </w:r>
      <w:r w:rsidR="003957B3">
        <w:rPr>
          <w:rFonts w:eastAsiaTheme="minorEastAsia" w:hint="eastAsia"/>
          <w:b/>
          <w:i/>
          <w:lang w:eastAsia="zh-CN"/>
        </w:rPr>
        <w:t>8</w:t>
      </w:r>
      <w:r w:rsidRPr="001426CE">
        <w:rPr>
          <w:rFonts w:eastAsiaTheme="minorEastAsia" w:hint="eastAsia"/>
          <w:b/>
          <w:i/>
          <w:lang w:eastAsia="zh-CN"/>
        </w:rPr>
        <w:t xml:space="preserve">: The </w:t>
      </w:r>
      <w:r w:rsidRPr="001426CE">
        <w:rPr>
          <w:rFonts w:eastAsiaTheme="minorEastAsia"/>
          <w:b/>
          <w:i/>
          <w:lang w:eastAsia="zh-CN"/>
        </w:rPr>
        <w:t>MTCH scheduling window</w:t>
      </w:r>
      <w:r w:rsidRPr="001426CE">
        <w:rPr>
          <w:rFonts w:eastAsiaTheme="minorEastAsia" w:hint="eastAsia"/>
          <w:b/>
          <w:i/>
          <w:lang w:eastAsia="zh-CN"/>
        </w:rPr>
        <w:t xml:space="preserve"> can be associated with </w:t>
      </w:r>
      <w:r w:rsidRPr="001426CE">
        <w:rPr>
          <w:rFonts w:eastAsiaTheme="minorEastAsia"/>
          <w:b/>
          <w:i/>
          <w:lang w:eastAsia="zh-CN"/>
        </w:rPr>
        <w:t>one or multiple or all G-RNTI</w:t>
      </w:r>
      <w:r w:rsidRPr="001426CE">
        <w:rPr>
          <w:rFonts w:eastAsiaTheme="minorEastAsia" w:hint="eastAsia"/>
          <w:b/>
          <w:i/>
          <w:lang w:eastAsia="zh-CN"/>
        </w:rPr>
        <w:t xml:space="preserve">. </w:t>
      </w:r>
    </w:p>
    <w:p w14:paraId="103EC4A6" w14:textId="608D94BD" w:rsidR="0035681F" w:rsidRPr="002171E5" w:rsidRDefault="00AD5EA8" w:rsidP="00814B10">
      <w:pPr>
        <w:pStyle w:val="2"/>
        <w:numPr>
          <w:ilvl w:val="1"/>
          <w:numId w:val="8"/>
        </w:numPr>
      </w:pPr>
      <w:r w:rsidRPr="002171E5">
        <w:t>DRX/WUS for NR MBS</w:t>
      </w:r>
    </w:p>
    <w:p w14:paraId="4EDD1809" w14:textId="15CDB09E" w:rsidR="00C30B46" w:rsidRDefault="00AD5EA8" w:rsidP="004027B1">
      <w:pPr>
        <w:pStyle w:val="a1"/>
        <w:spacing w:beforeLines="50" w:before="120"/>
        <w:rPr>
          <w:rFonts w:eastAsiaTheme="minorEastAsia"/>
          <w:lang w:eastAsia="zh-CN"/>
        </w:rPr>
      </w:pPr>
      <w:r>
        <w:t>In</w:t>
      </w:r>
      <w:r>
        <w:rPr>
          <w:rFonts w:hint="eastAsia"/>
        </w:rPr>
        <w:t xml:space="preserve"> </w:t>
      </w:r>
      <w:r>
        <w:t>order</w:t>
      </w:r>
      <w:r>
        <w:rPr>
          <w:rFonts w:hint="eastAsia"/>
        </w:rPr>
        <w:t xml:space="preserve"> to </w:t>
      </w:r>
      <w:r w:rsidR="00CA1633">
        <w:rPr>
          <w:rFonts w:eastAsiaTheme="minorEastAsia" w:hint="eastAsia"/>
          <w:lang w:eastAsia="zh-CN"/>
        </w:rPr>
        <w:t>reduce</w:t>
      </w:r>
      <w:r w:rsidR="00CA1633">
        <w:rPr>
          <w:rFonts w:hint="eastAsia"/>
        </w:rPr>
        <w:t xml:space="preserve"> </w:t>
      </w:r>
      <w:r>
        <w:rPr>
          <w:rFonts w:hint="eastAsia"/>
        </w:rPr>
        <w:t>power consumption,</w:t>
      </w:r>
      <w:r w:rsidRPr="00223F02">
        <w:rPr>
          <w:rFonts w:hint="eastAsia"/>
          <w:bCs/>
        </w:rPr>
        <w:t xml:space="preserve"> </w:t>
      </w:r>
      <w:r>
        <w:rPr>
          <w:rFonts w:hint="eastAsia"/>
          <w:bCs/>
        </w:rPr>
        <w:t>DRX (</w:t>
      </w:r>
      <w:r>
        <w:rPr>
          <w:rFonts w:hint="eastAsia"/>
        </w:rPr>
        <w:t>d</w:t>
      </w:r>
      <w:r>
        <w:t>iscontinues</w:t>
      </w:r>
      <w:r>
        <w:rPr>
          <w:rFonts w:hint="eastAsia"/>
        </w:rPr>
        <w:t xml:space="preserve"> reception</w:t>
      </w:r>
      <w:r>
        <w:rPr>
          <w:rFonts w:hint="eastAsia"/>
          <w:bCs/>
        </w:rPr>
        <w:t>) /WUS (</w:t>
      </w:r>
      <w:r>
        <w:rPr>
          <w:rFonts w:hint="eastAsia"/>
        </w:rPr>
        <w:t>Wake-Up Signal</w:t>
      </w:r>
      <w:r>
        <w:rPr>
          <w:rFonts w:hint="eastAsia"/>
          <w:bCs/>
        </w:rPr>
        <w:t xml:space="preserve">) </w:t>
      </w:r>
      <w:r>
        <w:t>operations are</w:t>
      </w:r>
      <w:r>
        <w:rPr>
          <w:rFonts w:hint="eastAsia"/>
        </w:rPr>
        <w:t xml:space="preserve"> supported in </w:t>
      </w:r>
      <w:r w:rsidR="0080049D">
        <w:rPr>
          <w:rFonts w:eastAsiaTheme="minorEastAsia" w:hint="eastAsia"/>
          <w:lang w:eastAsia="zh-CN"/>
        </w:rPr>
        <w:t>NR</w:t>
      </w:r>
      <w:r w:rsidR="0080049D">
        <w:rPr>
          <w:rFonts w:hint="eastAsia"/>
        </w:rPr>
        <w:t xml:space="preserve"> </w:t>
      </w:r>
      <w:r>
        <w:rPr>
          <w:rFonts w:hint="eastAsia"/>
        </w:rPr>
        <w:t>unicast</w:t>
      </w:r>
      <w:r w:rsidR="002A5335">
        <w:rPr>
          <w:rFonts w:eastAsiaTheme="minorEastAsia" w:hint="eastAsia"/>
          <w:lang w:eastAsia="zh-CN"/>
        </w:rPr>
        <w:t>.</w:t>
      </w:r>
      <w:r>
        <w:rPr>
          <w:rFonts w:hint="eastAsia"/>
        </w:rPr>
        <w:t xml:space="preserve"> In DRX operation, UE </w:t>
      </w:r>
      <w:r w:rsidR="00CA1633">
        <w:rPr>
          <w:bCs/>
        </w:rPr>
        <w:t>periodic</w:t>
      </w:r>
      <w:r w:rsidR="00CA1633">
        <w:rPr>
          <w:rFonts w:eastAsiaTheme="minorEastAsia" w:hint="eastAsia"/>
          <w:bCs/>
          <w:lang w:eastAsia="zh-CN"/>
        </w:rPr>
        <w:t>ally</w:t>
      </w:r>
      <w:r w:rsidR="00CA1633">
        <w:rPr>
          <w:bCs/>
        </w:rPr>
        <w:t xml:space="preserve"> </w:t>
      </w:r>
      <w:r w:rsidR="0066373E">
        <w:rPr>
          <w:bCs/>
        </w:rPr>
        <w:t>monitors</w:t>
      </w:r>
      <w:r>
        <w:rPr>
          <w:rFonts w:hint="eastAsia"/>
        </w:rPr>
        <w:t xml:space="preserve"> the PDCCH</w:t>
      </w:r>
      <w:r w:rsidR="0066373E">
        <w:rPr>
          <w:rFonts w:eastAsiaTheme="minorEastAsia" w:hint="eastAsia"/>
          <w:lang w:eastAsia="zh-CN"/>
        </w:rPr>
        <w:t>. I</w:t>
      </w:r>
      <w:r>
        <w:rPr>
          <w:rFonts w:hint="eastAsia"/>
        </w:rPr>
        <w:t xml:space="preserve">n a DRX cycle, the UE will monitor the PDCCH during the </w:t>
      </w:r>
      <w:r>
        <w:t>‘</w:t>
      </w:r>
      <w:r>
        <w:rPr>
          <w:rFonts w:hint="eastAsia"/>
        </w:rPr>
        <w:t>on-Duration</w:t>
      </w:r>
      <w:r>
        <w:t>’</w:t>
      </w:r>
      <w:r>
        <w:rPr>
          <w:rFonts w:hint="eastAsia"/>
        </w:rPr>
        <w:t xml:space="preserve"> time period </w:t>
      </w:r>
      <w:r>
        <w:t>and</w:t>
      </w:r>
      <w:r>
        <w:rPr>
          <w:rFonts w:hint="eastAsia"/>
        </w:rPr>
        <w:t xml:space="preserve"> stop monitoring the PDCCH during the sleep mode. </w:t>
      </w:r>
      <w:r>
        <w:rPr>
          <w:rFonts w:eastAsiaTheme="minorEastAsia" w:hint="eastAsia"/>
          <w:lang w:eastAsia="zh-CN"/>
        </w:rPr>
        <w:t xml:space="preserve">In this way, the UE saves the power consumption. However, the UE monitors the PDCCH in each DRX cycle even there is no PDCCH </w:t>
      </w:r>
      <w:r>
        <w:rPr>
          <w:rFonts w:eastAsiaTheme="minorEastAsia"/>
          <w:lang w:eastAsia="zh-CN"/>
        </w:rPr>
        <w:t>transmission</w:t>
      </w:r>
      <w:r>
        <w:rPr>
          <w:rFonts w:eastAsiaTheme="minorEastAsia" w:hint="eastAsia"/>
          <w:lang w:eastAsia="zh-CN"/>
        </w:rPr>
        <w:t xml:space="preserve"> in the DRX cycle. To further reduce the power </w:t>
      </w:r>
      <w:r>
        <w:rPr>
          <w:rFonts w:eastAsiaTheme="minorEastAsia"/>
          <w:lang w:eastAsia="zh-CN"/>
        </w:rPr>
        <w:t>consumption</w:t>
      </w:r>
      <w:r>
        <w:rPr>
          <w:rFonts w:eastAsiaTheme="minorEastAsia" w:hint="eastAsia"/>
          <w:lang w:eastAsia="zh-CN"/>
        </w:rPr>
        <w:t xml:space="preserve">, the Wake Up Signal (WUS) can be supported by </w:t>
      </w:r>
      <w:r>
        <w:rPr>
          <w:rFonts w:eastAsiaTheme="minorEastAsia"/>
          <w:lang w:eastAsia="zh-CN"/>
        </w:rPr>
        <w:t>the</w:t>
      </w:r>
      <w:r>
        <w:rPr>
          <w:rFonts w:eastAsiaTheme="minorEastAsia" w:hint="eastAsia"/>
          <w:lang w:eastAsia="zh-CN"/>
        </w:rPr>
        <w:t xml:space="preserve"> IDLE/INACTIVE state UE. Once the WUS</w:t>
      </w:r>
      <w:r w:rsidR="0066373E">
        <w:rPr>
          <w:rFonts w:eastAsiaTheme="minorEastAsia" w:hint="eastAsia"/>
          <w:lang w:eastAsia="zh-CN"/>
        </w:rPr>
        <w:t xml:space="preserve"> is arriving</w:t>
      </w:r>
      <w:r>
        <w:rPr>
          <w:rFonts w:eastAsiaTheme="minorEastAsia" w:hint="eastAsia"/>
          <w:lang w:eastAsia="zh-CN"/>
        </w:rPr>
        <w:t>, the UE start to monitor the PDCCH. In other words, the UE do</w:t>
      </w:r>
      <w:r w:rsidR="00CA1633">
        <w:rPr>
          <w:rFonts w:eastAsiaTheme="minorEastAsia" w:hint="eastAsia"/>
          <w:lang w:eastAsia="zh-CN"/>
        </w:rPr>
        <w:t>es</w:t>
      </w:r>
      <w:r>
        <w:rPr>
          <w:rFonts w:eastAsiaTheme="minorEastAsia" w:hint="eastAsia"/>
          <w:lang w:eastAsia="zh-CN"/>
        </w:rPr>
        <w:t xml:space="preserve"> not need to monitor the PDCCH in every DRX cycle. </w:t>
      </w:r>
    </w:p>
    <w:p w14:paraId="3A29B699" w14:textId="04D8B300" w:rsidR="00D85C77" w:rsidRPr="003208A4" w:rsidRDefault="0084513F" w:rsidP="004027B1">
      <w:pPr>
        <w:pStyle w:val="a1"/>
        <w:spacing w:beforeLines="50" w:before="120"/>
        <w:rPr>
          <w:rFonts w:eastAsiaTheme="minorEastAsia"/>
          <w:bCs/>
          <w:lang w:eastAsia="zh-CN"/>
        </w:rPr>
      </w:pPr>
      <w:r>
        <w:rPr>
          <w:rFonts w:eastAsiaTheme="minorEastAsia" w:hint="eastAsia"/>
          <w:lang w:eastAsia="zh-CN"/>
        </w:rPr>
        <w:t xml:space="preserve">The DRX was already </w:t>
      </w:r>
      <w:r>
        <w:rPr>
          <w:rFonts w:eastAsiaTheme="minorEastAsia"/>
          <w:lang w:eastAsia="zh-CN"/>
        </w:rPr>
        <w:t>supported</w:t>
      </w:r>
      <w:r>
        <w:rPr>
          <w:rFonts w:eastAsiaTheme="minorEastAsia" w:hint="eastAsia"/>
          <w:lang w:eastAsia="zh-CN"/>
        </w:rPr>
        <w:t xml:space="preserve"> in RAN2 meeting. So t</w:t>
      </w:r>
      <w:r w:rsidR="00AD5EA8" w:rsidRPr="00904A17">
        <w:rPr>
          <w:rFonts w:hint="eastAsia"/>
        </w:rPr>
        <w:t xml:space="preserve">he </w:t>
      </w:r>
      <w:r w:rsidR="00AD5EA8">
        <w:rPr>
          <w:rFonts w:hint="eastAsia"/>
        </w:rPr>
        <w:t>DRX</w:t>
      </w:r>
      <w:r w:rsidR="00AD5EA8">
        <w:rPr>
          <w:rFonts w:eastAsiaTheme="minorEastAsia" w:hint="eastAsia"/>
          <w:lang w:eastAsia="zh-CN"/>
        </w:rPr>
        <w:t xml:space="preserve"> and WUS operation should</w:t>
      </w:r>
      <w:r>
        <w:rPr>
          <w:rFonts w:eastAsiaTheme="minorEastAsia" w:hint="eastAsia"/>
          <w:lang w:eastAsia="zh-CN"/>
        </w:rPr>
        <w:t xml:space="preserve"> also</w:t>
      </w:r>
      <w:r w:rsidR="00AD5EA8">
        <w:rPr>
          <w:rFonts w:eastAsiaTheme="minorEastAsia" w:hint="eastAsia"/>
          <w:lang w:eastAsia="zh-CN"/>
        </w:rPr>
        <w:t xml:space="preserve"> be </w:t>
      </w:r>
      <w:r w:rsidR="008D4DCB">
        <w:rPr>
          <w:rFonts w:eastAsiaTheme="minorEastAsia" w:hint="eastAsia"/>
          <w:lang w:eastAsia="zh-CN"/>
        </w:rPr>
        <w:t>studied in RAN1. T</w:t>
      </w:r>
      <w:r w:rsidR="00AD5EA8">
        <w:rPr>
          <w:rFonts w:eastAsiaTheme="minorEastAsia" w:hint="eastAsia"/>
          <w:lang w:eastAsia="zh-CN"/>
        </w:rPr>
        <w:t xml:space="preserve">he UEs among a MBS group can monitor the G-RNTI scrambled PDCCH </w:t>
      </w:r>
      <w:r w:rsidR="00AD5EA8">
        <w:rPr>
          <w:rFonts w:eastAsiaTheme="minorEastAsia"/>
          <w:lang w:eastAsia="zh-CN"/>
        </w:rPr>
        <w:t>according</w:t>
      </w:r>
      <w:r w:rsidR="00AD5EA8">
        <w:rPr>
          <w:rFonts w:eastAsiaTheme="minorEastAsia" w:hint="eastAsia"/>
          <w:lang w:eastAsia="zh-CN"/>
        </w:rPr>
        <w:t xml:space="preserve"> to the </w:t>
      </w:r>
      <w:r w:rsidR="00AD5EA8">
        <w:rPr>
          <w:rFonts w:hint="eastAsia"/>
        </w:rPr>
        <w:t>DRX</w:t>
      </w:r>
      <w:r w:rsidR="00AD5EA8">
        <w:rPr>
          <w:rFonts w:eastAsiaTheme="minorEastAsia" w:hint="eastAsia"/>
          <w:lang w:eastAsia="zh-CN"/>
        </w:rPr>
        <w:t xml:space="preserve"> </w:t>
      </w:r>
      <w:r w:rsidR="00AD5EA8">
        <w:rPr>
          <w:rFonts w:eastAsiaTheme="minorEastAsia"/>
          <w:lang w:eastAsia="zh-CN"/>
        </w:rPr>
        <w:t>operation</w:t>
      </w:r>
      <w:r w:rsidR="00AD5EA8">
        <w:rPr>
          <w:rFonts w:eastAsiaTheme="minorEastAsia" w:hint="eastAsia"/>
          <w:lang w:eastAsia="zh-CN"/>
        </w:rPr>
        <w:t xml:space="preserve">. Further, </w:t>
      </w:r>
      <w:r w:rsidR="00AD5EA8" w:rsidRPr="006B4755">
        <w:rPr>
          <w:rFonts w:eastAsiaTheme="minorEastAsia" w:hint="eastAsia"/>
          <w:bCs/>
          <w:lang w:eastAsia="zh-CN"/>
        </w:rPr>
        <w:t xml:space="preserve">when </w:t>
      </w:r>
      <w:r w:rsidR="00AD5EA8" w:rsidRPr="006B4755">
        <w:rPr>
          <w:rFonts w:eastAsiaTheme="minorEastAsia"/>
          <w:bCs/>
          <w:lang w:eastAsia="zh-CN"/>
        </w:rPr>
        <w:t>the</w:t>
      </w:r>
      <w:r w:rsidR="00AD5EA8" w:rsidRPr="006B4755">
        <w:rPr>
          <w:rFonts w:eastAsiaTheme="minorEastAsia" w:hint="eastAsia"/>
          <w:bCs/>
          <w:lang w:eastAsia="zh-CN"/>
        </w:rPr>
        <w:t xml:space="preserve"> MBS services are not </w:t>
      </w:r>
      <w:r w:rsidR="00AD5EA8" w:rsidRPr="006B4755">
        <w:rPr>
          <w:rFonts w:eastAsiaTheme="minorEastAsia"/>
          <w:bCs/>
          <w:lang w:eastAsia="zh-CN"/>
        </w:rPr>
        <w:t>received</w:t>
      </w:r>
      <w:r w:rsidR="00AD5EA8" w:rsidRPr="006B4755">
        <w:rPr>
          <w:rFonts w:eastAsiaTheme="minorEastAsia" w:hint="eastAsia"/>
          <w:bCs/>
          <w:lang w:eastAsia="zh-CN"/>
        </w:rPr>
        <w:t xml:space="preserve"> </w:t>
      </w:r>
      <w:r w:rsidR="00AD5EA8" w:rsidRPr="006B4755">
        <w:rPr>
          <w:rFonts w:eastAsiaTheme="minorEastAsia"/>
          <w:bCs/>
          <w:lang w:eastAsia="zh-CN"/>
        </w:rPr>
        <w:t>frequently</w:t>
      </w:r>
      <w:r w:rsidR="00AD5EA8" w:rsidRPr="006B4755">
        <w:rPr>
          <w:rFonts w:eastAsiaTheme="minorEastAsia" w:hint="eastAsia"/>
          <w:bCs/>
          <w:lang w:eastAsia="zh-CN"/>
        </w:rPr>
        <w:t xml:space="preserve">, the UE can </w:t>
      </w:r>
      <w:r w:rsidR="00AD5EA8">
        <w:rPr>
          <w:rFonts w:eastAsiaTheme="minorEastAsia" w:hint="eastAsia"/>
          <w:bCs/>
          <w:lang w:eastAsia="zh-CN"/>
        </w:rPr>
        <w:t xml:space="preserve">apply the </w:t>
      </w:r>
      <w:r w:rsidR="00AD5EA8">
        <w:rPr>
          <w:rFonts w:eastAsiaTheme="minorEastAsia" w:hint="eastAsia"/>
          <w:lang w:eastAsia="zh-CN"/>
        </w:rPr>
        <w:t xml:space="preserve">WUS operation </w:t>
      </w:r>
      <w:r w:rsidR="00AD5EA8" w:rsidRPr="006B4755">
        <w:rPr>
          <w:rFonts w:eastAsiaTheme="minorEastAsia" w:hint="eastAsia"/>
          <w:bCs/>
          <w:lang w:eastAsia="zh-CN"/>
        </w:rPr>
        <w:t xml:space="preserve">for saving power. The </w:t>
      </w:r>
      <w:r w:rsidR="00CA1633">
        <w:rPr>
          <w:rFonts w:eastAsiaTheme="minorEastAsia" w:hint="eastAsia"/>
          <w:bCs/>
          <w:lang w:eastAsia="zh-CN"/>
        </w:rPr>
        <w:t>detailed</w:t>
      </w:r>
      <w:r w:rsidR="00CA1633" w:rsidRPr="006B4755">
        <w:rPr>
          <w:rFonts w:eastAsiaTheme="minorEastAsia" w:hint="eastAsia"/>
          <w:bCs/>
          <w:lang w:eastAsia="zh-CN"/>
        </w:rPr>
        <w:t xml:space="preserve"> </w:t>
      </w:r>
      <w:r w:rsidR="00AD5EA8" w:rsidRPr="006B4755">
        <w:rPr>
          <w:rFonts w:eastAsiaTheme="minorEastAsia" w:hint="eastAsia"/>
          <w:bCs/>
          <w:lang w:eastAsia="zh-CN"/>
        </w:rPr>
        <w:t>design can be further discussed and studied.</w:t>
      </w:r>
    </w:p>
    <w:p w14:paraId="726C07EC" w14:textId="5F2B7E6F" w:rsidR="00A20AB5" w:rsidRPr="002F0D5F" w:rsidRDefault="00846FC3" w:rsidP="002F0D5F">
      <w:pPr>
        <w:spacing w:beforeLines="50" w:before="120" w:after="120"/>
        <w:jc w:val="both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>Proposal</w:t>
      </w:r>
      <w:r w:rsidR="00645902">
        <w:rPr>
          <w:rFonts w:eastAsiaTheme="minorEastAsia" w:hint="eastAsia"/>
          <w:b/>
          <w:i/>
          <w:lang w:eastAsia="zh-CN"/>
        </w:rPr>
        <w:t xml:space="preserve"> </w:t>
      </w:r>
      <w:r w:rsidR="003957B3">
        <w:rPr>
          <w:rFonts w:eastAsiaTheme="minorEastAsia" w:hint="eastAsia"/>
          <w:b/>
          <w:i/>
          <w:lang w:eastAsia="zh-CN"/>
        </w:rPr>
        <w:t>9</w:t>
      </w:r>
      <w:r>
        <w:rPr>
          <w:rFonts w:eastAsiaTheme="minorEastAsia" w:hint="eastAsia"/>
          <w:b/>
          <w:i/>
          <w:lang w:eastAsia="zh-CN"/>
        </w:rPr>
        <w:t xml:space="preserve">: The DRX/WUS operation should be </w:t>
      </w:r>
      <w:r>
        <w:rPr>
          <w:rFonts w:eastAsiaTheme="minorEastAsia"/>
          <w:b/>
          <w:i/>
          <w:lang w:eastAsia="zh-CN"/>
        </w:rPr>
        <w:t>supported</w:t>
      </w:r>
      <w:r>
        <w:rPr>
          <w:rFonts w:eastAsiaTheme="minorEastAsia" w:hint="eastAsia"/>
          <w:b/>
          <w:i/>
          <w:lang w:eastAsia="zh-CN"/>
        </w:rPr>
        <w:t xml:space="preserve"> by the</w:t>
      </w:r>
      <w:r w:rsidRPr="00846FC3">
        <w:rPr>
          <w:rFonts w:eastAsiaTheme="minorEastAsia" w:hint="eastAsia"/>
          <w:b/>
          <w:i/>
          <w:lang w:eastAsia="zh-CN"/>
        </w:rPr>
        <w:t xml:space="preserve"> IDLE/INACTIVE UE for MBS</w:t>
      </w:r>
      <w:r>
        <w:rPr>
          <w:rFonts w:eastAsiaTheme="minorEastAsia" w:hint="eastAsia"/>
          <w:b/>
          <w:i/>
          <w:lang w:eastAsia="zh-CN"/>
        </w:rPr>
        <w:t xml:space="preserve">. </w:t>
      </w:r>
    </w:p>
    <w:p w14:paraId="2D8D4AB9" w14:textId="64482DBE" w:rsidR="00332F02" w:rsidRPr="002F0D5F" w:rsidRDefault="00633E5F" w:rsidP="002F0D5F">
      <w:pPr>
        <w:pStyle w:val="2"/>
        <w:numPr>
          <w:ilvl w:val="1"/>
          <w:numId w:val="8"/>
        </w:numPr>
      </w:pPr>
      <w:r w:rsidRPr="002171E5">
        <w:rPr>
          <w:rFonts w:hint="eastAsia"/>
        </w:rPr>
        <w:t>DCI</w:t>
      </w:r>
    </w:p>
    <w:p w14:paraId="6D6E2406" w14:textId="007CD338" w:rsidR="00A15AE9" w:rsidRDefault="00A15AE9" w:rsidP="008B3DD6">
      <w:pPr>
        <w:pStyle w:val="a1"/>
        <w:spacing w:beforeLines="50" w:before="120" w:afterLines="50"/>
        <w:rPr>
          <w:rFonts w:eastAsiaTheme="minorEastAsia" w:cs="Times"/>
          <w:lang w:eastAsia="zh-CN"/>
        </w:rPr>
      </w:pPr>
      <w:r w:rsidRPr="007F4C16">
        <w:rPr>
          <w:rFonts w:eastAsia="宋体" w:hint="eastAsia"/>
          <w:lang w:eastAsia="zh-CN"/>
        </w:rPr>
        <w:t xml:space="preserve">It has been </w:t>
      </w:r>
      <w:r w:rsidRPr="007F4C16">
        <w:rPr>
          <w:rFonts w:eastAsia="宋体"/>
          <w:lang w:eastAsia="zh-CN"/>
        </w:rPr>
        <w:t>agreed</w:t>
      </w:r>
      <w:r>
        <w:rPr>
          <w:rFonts w:eastAsia="宋体" w:hint="eastAsia"/>
          <w:lang w:eastAsia="zh-CN"/>
        </w:rPr>
        <w:t xml:space="preserve"> </w:t>
      </w:r>
      <w:r w:rsidR="008B3DD6">
        <w:rPr>
          <w:rFonts w:eastAsia="宋体" w:hint="eastAsia"/>
          <w:lang w:eastAsia="zh-CN"/>
        </w:rPr>
        <w:t>in</w:t>
      </w:r>
      <w:r>
        <w:rPr>
          <w:rFonts w:eastAsia="宋体" w:hint="eastAsia"/>
          <w:lang w:eastAsia="zh-CN"/>
        </w:rPr>
        <w:t xml:space="preserve"> RAN1#106-e meeting</w:t>
      </w:r>
      <w:r w:rsidRPr="007F4C16">
        <w:rPr>
          <w:rFonts w:eastAsia="宋体" w:hint="eastAsia"/>
          <w:lang w:eastAsia="zh-CN"/>
        </w:rPr>
        <w:t xml:space="preserve"> that the FDRA field, TDRA field (4 bit)</w:t>
      </w:r>
      <w:r w:rsidRPr="007F4C16">
        <w:rPr>
          <w:rFonts w:eastAsia="宋体"/>
          <w:lang w:eastAsia="zh-CN"/>
        </w:rPr>
        <w:t>, Modulation and coding scheme</w:t>
      </w:r>
      <w:r w:rsidRPr="007F4C16">
        <w:rPr>
          <w:rFonts w:eastAsia="宋体" w:hint="eastAsia"/>
          <w:lang w:eastAsia="zh-CN"/>
        </w:rPr>
        <w:t xml:space="preserve"> (5 bits) and </w:t>
      </w:r>
      <w:r w:rsidRPr="007F4C16">
        <w:rPr>
          <w:rFonts w:eastAsia="宋体"/>
          <w:lang w:eastAsia="zh-CN"/>
        </w:rPr>
        <w:t>Redundancy version</w:t>
      </w:r>
      <w:r>
        <w:rPr>
          <w:rFonts w:eastAsia="宋体" w:hint="eastAsia"/>
          <w:lang w:eastAsia="zh-CN"/>
        </w:rPr>
        <w:t xml:space="preserve"> (2 bits) are included in DCI </w:t>
      </w:r>
      <w:r w:rsidRPr="00F81340">
        <w:rPr>
          <w:rFonts w:eastAsia="Gulim" w:cs="Times"/>
        </w:rPr>
        <w:t>format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for broadcast</w:t>
      </w:r>
      <w:r w:rsidRPr="00F81340">
        <w:rPr>
          <w:rFonts w:eastAsia="Gulim" w:cs="Times"/>
        </w:rPr>
        <w:t xml:space="preserve"> reception with UEs in RRC_IDLE/INACTIVE state</w:t>
      </w:r>
      <w:r>
        <w:rPr>
          <w:rFonts w:eastAsiaTheme="minorEastAsia" w:cs="Times" w:hint="eastAsia"/>
          <w:lang w:eastAsia="zh-CN"/>
        </w:rPr>
        <w:t xml:space="preserve">. </w:t>
      </w:r>
      <w:r>
        <w:rPr>
          <w:rFonts w:eastAsiaTheme="minorEastAsia" w:cs="Times"/>
          <w:lang w:eastAsia="zh-CN"/>
        </w:rPr>
        <w:t>O</w:t>
      </w:r>
      <w:r>
        <w:rPr>
          <w:rFonts w:eastAsiaTheme="minorEastAsia" w:cs="Times" w:hint="eastAsia"/>
          <w:lang w:eastAsia="zh-CN"/>
        </w:rPr>
        <w:t xml:space="preserve">ther fields are further </w:t>
      </w:r>
      <w:r>
        <w:rPr>
          <w:rFonts w:eastAsiaTheme="minorEastAsia" w:cs="Times"/>
          <w:lang w:eastAsia="zh-CN"/>
        </w:rPr>
        <w:t>studied</w:t>
      </w:r>
      <w:r>
        <w:rPr>
          <w:rFonts w:eastAsiaTheme="minorEastAsia" w:cs="Times" w:hint="eastAsia"/>
          <w:lang w:eastAsia="zh-CN"/>
        </w:rPr>
        <w:t xml:space="preserve">. </w:t>
      </w:r>
    </w:p>
    <w:p w14:paraId="664B3B24" w14:textId="51646500" w:rsidR="006666D2" w:rsidRDefault="006666D2" w:rsidP="006666D2">
      <w:pPr>
        <w:rPr>
          <w:rFonts w:eastAsiaTheme="minorEastAsia"/>
          <w:lang w:eastAsia="zh-CN"/>
        </w:rPr>
      </w:pPr>
      <w:r>
        <w:rPr>
          <w:rFonts w:eastAsia="宋体" w:hint="eastAsia"/>
          <w:lang w:eastAsia="zh-CN"/>
        </w:rPr>
        <w:t xml:space="preserve">It has been agreed </w:t>
      </w:r>
      <w:r w:rsidR="00CC6AEF">
        <w:rPr>
          <w:rFonts w:eastAsia="宋体" w:hint="eastAsia"/>
          <w:lang w:eastAsia="zh-CN"/>
        </w:rPr>
        <w:t xml:space="preserve">in RAN1#106b-e meeting </w:t>
      </w:r>
      <w:r>
        <w:rPr>
          <w:rFonts w:eastAsia="宋体" w:hint="eastAsia"/>
          <w:lang w:eastAsia="zh-CN"/>
        </w:rPr>
        <w:t xml:space="preserve">that the </w:t>
      </w:r>
      <w:r w:rsidRPr="007F1473">
        <w:rPr>
          <w:lang w:eastAsia="x-none"/>
        </w:rPr>
        <w:t xml:space="preserve">Alt </w:t>
      </w:r>
      <w:r>
        <w:rPr>
          <w:lang w:eastAsia="x-none"/>
        </w:rPr>
        <w:t>2 (</w:t>
      </w:r>
      <w:r>
        <w:rPr>
          <w:rFonts w:eastAsiaTheme="minorEastAsia" w:hint="eastAsia"/>
          <w:lang w:eastAsia="zh-CN"/>
        </w:rPr>
        <w:t>i.e.</w:t>
      </w:r>
      <w:r w:rsidRPr="00D709AF">
        <w:rPr>
          <w:rFonts w:eastAsia="宋体" w:hint="eastAsia"/>
          <w:lang w:eastAsia="zh-CN"/>
        </w:rPr>
        <w:t xml:space="preserve"> </w:t>
      </w:r>
      <w:r w:rsidRPr="00D709AF">
        <w:rPr>
          <w:rFonts w:eastAsia="宋体"/>
          <w:lang w:eastAsia="zh-CN"/>
        </w:rPr>
        <w:t>Use of a field in a DCI format scheduling a MCCH without a dedicated RNTI for MCCH change notification)</w:t>
      </w:r>
      <w:r>
        <w:rPr>
          <w:lang w:eastAsia="x-none"/>
        </w:rPr>
        <w:t xml:space="preserve"> is supported for broadcast reception with </w:t>
      </w:r>
      <w:r w:rsidRPr="007F1473">
        <w:rPr>
          <w:lang w:eastAsia="x-none"/>
        </w:rPr>
        <w:t>RRC_IDLE/RRC_INACTIVE UEs</w:t>
      </w:r>
      <w:r>
        <w:rPr>
          <w:lang w:eastAsia="x-none"/>
        </w:rPr>
        <w:t xml:space="preserve"> </w:t>
      </w:r>
      <w:r w:rsidRPr="007F1473">
        <w:rPr>
          <w:lang w:eastAsia="x-none"/>
        </w:rPr>
        <w:t>for the notification of MCCH configuration changes</w:t>
      </w:r>
      <w:r>
        <w:rPr>
          <w:lang w:eastAsia="x-none"/>
        </w:rPr>
        <w:t>.</w:t>
      </w:r>
      <w:r>
        <w:rPr>
          <w:rFonts w:eastAsiaTheme="minorEastAsia" w:hint="eastAsia"/>
          <w:lang w:eastAsia="zh-CN"/>
        </w:rPr>
        <w:t xml:space="preserve"> Thus, 2 bits for MCCH change notification </w:t>
      </w:r>
      <w:r>
        <w:rPr>
          <w:rFonts w:eastAsiaTheme="minorEastAsia"/>
          <w:lang w:eastAsia="zh-CN"/>
        </w:rPr>
        <w:t>should</w:t>
      </w:r>
      <w:r>
        <w:rPr>
          <w:rFonts w:eastAsiaTheme="minorEastAsia" w:hint="eastAsia"/>
          <w:lang w:eastAsia="zh-CN"/>
        </w:rPr>
        <w:t xml:space="preserve"> be included in DCI format for </w:t>
      </w:r>
      <w:r>
        <w:rPr>
          <w:rFonts w:eastAsia="宋体"/>
          <w:lang w:eastAsia="zh-CN"/>
        </w:rPr>
        <w:t>broadcast</w:t>
      </w:r>
      <w:r w:rsidRPr="00F81340">
        <w:rPr>
          <w:rFonts w:eastAsia="Gulim" w:cs="Times"/>
        </w:rPr>
        <w:t xml:space="preserve"> reception with UEs in RRC_IDLE/INACTIVE state</w:t>
      </w:r>
      <w:r>
        <w:rPr>
          <w:rFonts w:eastAsiaTheme="minorEastAsia" w:cs="Times" w:hint="eastAsia"/>
          <w:lang w:eastAsia="zh-CN"/>
        </w:rPr>
        <w:t>.</w:t>
      </w:r>
    </w:p>
    <w:p w14:paraId="2CBC1E80" w14:textId="7715F449" w:rsidR="00390FCF" w:rsidRPr="00390FCF" w:rsidRDefault="00AA2723" w:rsidP="006666D2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lastRenderedPageBreak/>
        <w:t>I</w:t>
      </w:r>
      <w:r w:rsidR="006666D2">
        <w:rPr>
          <w:rFonts w:eastAsiaTheme="minorEastAsia" w:hint="eastAsia"/>
          <w:lang w:eastAsia="zh-CN"/>
        </w:rPr>
        <w:t xml:space="preserve">t has been agreed that </w:t>
      </w:r>
      <w:r w:rsidR="006666D2">
        <w:rPr>
          <w:rFonts w:eastAsiaTheme="minorEastAsia" w:cstheme="minorHAnsi" w:hint="eastAsia"/>
          <w:szCs w:val="21"/>
          <w:lang w:eastAsia="zh-CN"/>
        </w:rPr>
        <w:t>f</w:t>
      </w:r>
      <w:r w:rsidR="006666D2" w:rsidRPr="001A704B">
        <w:rPr>
          <w:rFonts w:cstheme="minorHAnsi"/>
          <w:szCs w:val="21"/>
        </w:rPr>
        <w:t>or RRC_IDLE/RRC_INACTIVE UEs, for broadcast reception, DCI format 1_0 is used as baseline for GC-PDCCH of MCCH and MTCH</w:t>
      </w:r>
      <w:r w:rsidR="00CC6AEF">
        <w:rPr>
          <w:rFonts w:eastAsiaTheme="minorEastAsia" w:hint="eastAsia"/>
          <w:lang w:eastAsia="zh-CN"/>
        </w:rPr>
        <w:t>, so</w:t>
      </w:r>
      <w:r w:rsidR="006666D2">
        <w:rPr>
          <w:rFonts w:eastAsiaTheme="minorEastAsia" w:hint="eastAsia"/>
          <w:lang w:eastAsia="zh-CN"/>
        </w:rPr>
        <w:t xml:space="preserve"> a fixed 1 bit</w:t>
      </w:r>
      <w:r w:rsidR="006666D2">
        <w:rPr>
          <w:rFonts w:eastAsia="宋体" w:hint="eastAsia"/>
          <w:lang w:eastAsia="zh-CN"/>
        </w:rPr>
        <w:t xml:space="preserve"> </w:t>
      </w:r>
      <w:r w:rsidR="006666D2" w:rsidRPr="00F81340">
        <w:rPr>
          <w:rFonts w:eastAsia="Gulim" w:cs="Times"/>
        </w:rPr>
        <w:t>VRB-to-PRB mapping</w:t>
      </w:r>
      <w:r w:rsidR="006666D2">
        <w:rPr>
          <w:rFonts w:eastAsiaTheme="minorEastAsia" w:cs="Times" w:hint="eastAsia"/>
          <w:lang w:eastAsia="zh-CN"/>
        </w:rPr>
        <w:t xml:space="preserve"> field </w:t>
      </w:r>
      <w:r w:rsidR="006666D2">
        <w:rPr>
          <w:rFonts w:eastAsiaTheme="minorEastAsia" w:cs="Times"/>
          <w:lang w:eastAsia="zh-CN"/>
        </w:rPr>
        <w:t>should</w:t>
      </w:r>
      <w:r w:rsidR="006666D2">
        <w:rPr>
          <w:rFonts w:eastAsiaTheme="minorEastAsia" w:cs="Times" w:hint="eastAsia"/>
          <w:lang w:eastAsia="zh-CN"/>
        </w:rPr>
        <w:t xml:space="preserve"> be included in </w:t>
      </w:r>
      <w:r w:rsidR="006666D2">
        <w:rPr>
          <w:rFonts w:eastAsia="宋体" w:hint="eastAsia"/>
          <w:lang w:eastAsia="zh-CN"/>
        </w:rPr>
        <w:t xml:space="preserve">in DCI </w:t>
      </w:r>
      <w:r w:rsidR="006666D2" w:rsidRPr="00F81340">
        <w:rPr>
          <w:rFonts w:eastAsia="Gulim" w:cs="Times"/>
        </w:rPr>
        <w:t>format</w:t>
      </w:r>
      <w:r w:rsidR="006666D2">
        <w:rPr>
          <w:rFonts w:eastAsia="宋体" w:hint="eastAsia"/>
          <w:lang w:eastAsia="zh-CN"/>
        </w:rPr>
        <w:t xml:space="preserve"> </w:t>
      </w:r>
      <w:r w:rsidR="006666D2">
        <w:rPr>
          <w:rFonts w:eastAsia="宋体"/>
          <w:lang w:eastAsia="zh-CN"/>
        </w:rPr>
        <w:t>for broadcast</w:t>
      </w:r>
      <w:r w:rsidR="006666D2" w:rsidRPr="00F81340">
        <w:rPr>
          <w:rFonts w:eastAsia="Gulim" w:cs="Times"/>
        </w:rPr>
        <w:t xml:space="preserve"> reception with UEs in RRC_IDLE/INACTIVE state</w:t>
      </w:r>
      <w:r w:rsidR="006666D2">
        <w:rPr>
          <w:rFonts w:eastAsiaTheme="minorEastAsia" w:cs="Times" w:hint="eastAsia"/>
          <w:lang w:eastAsia="zh-CN"/>
        </w:rPr>
        <w:t xml:space="preserve">. It implies that only the </w:t>
      </w:r>
      <w:r w:rsidR="006666D2">
        <w:rPr>
          <w:rFonts w:hint="eastAsia"/>
        </w:rPr>
        <w:t xml:space="preserve">interleaved VRB-to-PRB mapping </w:t>
      </w:r>
      <w:r w:rsidR="006666D2">
        <w:rPr>
          <w:rFonts w:eastAsiaTheme="minorEastAsia" w:hint="eastAsia"/>
          <w:lang w:eastAsia="zh-CN"/>
        </w:rPr>
        <w:t>is</w:t>
      </w:r>
      <w:r w:rsidR="006666D2">
        <w:rPr>
          <w:rFonts w:hint="eastAsia"/>
        </w:rPr>
        <w:t xml:space="preserve"> supported for the group-common DCI</w:t>
      </w:r>
      <w:r w:rsidR="006666D2">
        <w:rPr>
          <w:rFonts w:eastAsiaTheme="minorEastAsia" w:hint="eastAsia"/>
          <w:lang w:eastAsia="zh-CN"/>
        </w:rPr>
        <w:t>.</w:t>
      </w:r>
      <w:r w:rsidR="00390FCF">
        <w:rPr>
          <w:rFonts w:eastAsiaTheme="minorEastAsia" w:cs="Times" w:hint="eastAsia"/>
          <w:lang w:eastAsia="zh-CN"/>
        </w:rPr>
        <w:t xml:space="preserve">　</w:t>
      </w:r>
      <w:r w:rsidR="00390FCF">
        <w:rPr>
          <w:rFonts w:eastAsiaTheme="minorEastAsia" w:cs="Times" w:hint="eastAsia"/>
          <w:lang w:eastAsia="zh-CN"/>
        </w:rPr>
        <w:t xml:space="preserve"> </w:t>
      </w:r>
    </w:p>
    <w:p w14:paraId="1665FE45" w14:textId="22212E90" w:rsidR="00A15AE9" w:rsidRDefault="00A15AE9" w:rsidP="002078F4">
      <w:pPr>
        <w:rPr>
          <w:rFonts w:eastAsiaTheme="minorEastAsia" w:cs="Times"/>
          <w:lang w:eastAsia="zh-CN"/>
        </w:rPr>
      </w:pPr>
      <w:r>
        <w:rPr>
          <w:rFonts w:eastAsia="宋体" w:hint="eastAsia"/>
          <w:lang w:eastAsia="zh-CN"/>
        </w:rPr>
        <w:t xml:space="preserve">Regarding </w:t>
      </w:r>
      <w:r w:rsidRPr="00F81340">
        <w:rPr>
          <w:rFonts w:eastAsia="Gulim" w:cs="Times"/>
        </w:rPr>
        <w:t>HARQ process number</w:t>
      </w:r>
      <w:r>
        <w:rPr>
          <w:rFonts w:eastAsiaTheme="minorEastAsia" w:cs="Times" w:hint="eastAsia"/>
          <w:lang w:eastAsia="zh-CN"/>
        </w:rPr>
        <w:t xml:space="preserve"> (HPN)</w:t>
      </w:r>
      <w:r w:rsidRPr="00F81340">
        <w:rPr>
          <w:rFonts w:eastAsia="Gulim" w:cs="Times"/>
        </w:rPr>
        <w:t xml:space="preserve"> and New data indicator</w:t>
      </w:r>
      <w:r>
        <w:rPr>
          <w:rFonts w:eastAsiaTheme="minorEastAsia" w:cs="Times" w:hint="eastAsia"/>
          <w:lang w:eastAsia="zh-CN"/>
        </w:rPr>
        <w:t xml:space="preserve"> (NDI), to improve the reliability of UE in the edge of cell, blind retransmission should be applied. So, HPN</w:t>
      </w:r>
      <w:r w:rsidRPr="00F81340">
        <w:rPr>
          <w:rFonts w:eastAsia="Gulim" w:cs="Times"/>
        </w:rPr>
        <w:t xml:space="preserve"> and </w:t>
      </w:r>
      <w:r>
        <w:rPr>
          <w:rFonts w:eastAsiaTheme="minorEastAsia" w:cs="Times" w:hint="eastAsia"/>
          <w:lang w:eastAsia="zh-CN"/>
        </w:rPr>
        <w:t xml:space="preserve">NDI fields </w:t>
      </w:r>
      <w:r>
        <w:rPr>
          <w:rFonts w:eastAsiaTheme="minorEastAsia" w:cs="Times"/>
          <w:lang w:eastAsia="zh-CN"/>
        </w:rPr>
        <w:t>should</w:t>
      </w:r>
      <w:r>
        <w:rPr>
          <w:rFonts w:eastAsiaTheme="minorEastAsia" w:cs="Times" w:hint="eastAsia"/>
          <w:lang w:eastAsia="zh-CN"/>
        </w:rPr>
        <w:t xml:space="preserve"> be included for the soft-combination. </w:t>
      </w:r>
    </w:p>
    <w:p w14:paraId="503186FD" w14:textId="77777777" w:rsidR="002078F4" w:rsidRPr="002078F4" w:rsidRDefault="002078F4" w:rsidP="002078F4">
      <w:pPr>
        <w:rPr>
          <w:rFonts w:eastAsia="Gulim" w:cs="Times"/>
        </w:rPr>
      </w:pPr>
    </w:p>
    <w:p w14:paraId="051A3E40" w14:textId="3C349EEF" w:rsidR="00AE2CC8" w:rsidRPr="00A15AE9" w:rsidRDefault="00A15AE9" w:rsidP="001071A6">
      <w:pPr>
        <w:rPr>
          <w:rFonts w:eastAsiaTheme="minorEastAsia"/>
          <w:b/>
          <w:i/>
          <w:lang w:eastAsia="zh-CN"/>
        </w:rPr>
      </w:pPr>
      <w:r w:rsidRPr="003208A4">
        <w:rPr>
          <w:rFonts w:eastAsiaTheme="minorEastAsia"/>
          <w:b/>
          <w:i/>
          <w:lang w:eastAsia="zh-CN"/>
        </w:rPr>
        <w:t xml:space="preserve">Proposal </w:t>
      </w:r>
      <w:r w:rsidR="003957B3">
        <w:rPr>
          <w:rFonts w:eastAsiaTheme="minorEastAsia" w:hint="eastAsia"/>
          <w:b/>
          <w:i/>
          <w:lang w:eastAsia="zh-CN"/>
        </w:rPr>
        <w:t>10</w:t>
      </w:r>
      <w:r>
        <w:rPr>
          <w:rFonts w:eastAsiaTheme="minorEastAsia" w:hint="eastAsia"/>
          <w:b/>
          <w:i/>
          <w:lang w:eastAsia="zh-CN"/>
        </w:rPr>
        <w:t xml:space="preserve">: </w:t>
      </w:r>
      <w:r w:rsidRPr="00E00C86">
        <w:rPr>
          <w:rFonts w:eastAsiaTheme="minorEastAsia"/>
          <w:b/>
          <w:i/>
          <w:lang w:eastAsia="zh-CN"/>
        </w:rPr>
        <w:t>MCCH change notification</w:t>
      </w:r>
      <w:r w:rsidRPr="00E00C86">
        <w:rPr>
          <w:rFonts w:eastAsiaTheme="minorEastAsia" w:hint="eastAsia"/>
          <w:b/>
          <w:i/>
          <w:lang w:eastAsia="zh-CN"/>
        </w:rPr>
        <w:t xml:space="preserve">, </w:t>
      </w:r>
      <w:r w:rsidRPr="00E00C86">
        <w:rPr>
          <w:rFonts w:eastAsiaTheme="minorEastAsia"/>
          <w:b/>
          <w:i/>
          <w:lang w:eastAsia="zh-CN"/>
        </w:rPr>
        <w:t>HARQ process number</w:t>
      </w:r>
      <w:r w:rsidRPr="00E00C86">
        <w:rPr>
          <w:rFonts w:eastAsiaTheme="minorEastAsia" w:hint="eastAsia"/>
          <w:b/>
          <w:i/>
          <w:lang w:eastAsia="zh-CN"/>
        </w:rPr>
        <w:t>, n</w:t>
      </w:r>
      <w:r w:rsidRPr="00E00C86">
        <w:rPr>
          <w:rFonts w:eastAsiaTheme="minorEastAsia"/>
          <w:b/>
          <w:i/>
          <w:lang w:eastAsia="zh-CN"/>
        </w:rPr>
        <w:t>ew data indicator</w:t>
      </w:r>
      <w:r w:rsidRPr="00E00C86">
        <w:rPr>
          <w:rFonts w:eastAsiaTheme="minorEastAsia" w:hint="eastAsia"/>
          <w:b/>
          <w:i/>
          <w:lang w:eastAsia="zh-CN"/>
        </w:rPr>
        <w:t xml:space="preserve"> and </w:t>
      </w:r>
      <w:r w:rsidRPr="00E00C86">
        <w:rPr>
          <w:rFonts w:eastAsiaTheme="minorEastAsia"/>
          <w:b/>
          <w:i/>
          <w:lang w:eastAsia="zh-CN"/>
        </w:rPr>
        <w:t>VRB-to-PRB mapping</w:t>
      </w:r>
      <w:r w:rsidR="009C6330">
        <w:rPr>
          <w:rFonts w:eastAsiaTheme="minorEastAsia" w:hint="eastAsia"/>
          <w:b/>
          <w:i/>
          <w:lang w:eastAsia="zh-CN"/>
        </w:rPr>
        <w:t xml:space="preserve"> (1 bit)</w:t>
      </w:r>
      <w:r w:rsidRPr="00E00C86">
        <w:rPr>
          <w:rFonts w:eastAsiaTheme="minorEastAsia" w:hint="eastAsia"/>
          <w:b/>
          <w:i/>
          <w:lang w:eastAsia="zh-CN"/>
        </w:rPr>
        <w:t xml:space="preserve"> fields can be </w:t>
      </w:r>
      <w:r w:rsidRPr="00E00C86">
        <w:rPr>
          <w:rFonts w:eastAsiaTheme="minorEastAsia"/>
          <w:b/>
          <w:i/>
          <w:lang w:eastAsia="zh-CN"/>
        </w:rPr>
        <w:t>included</w:t>
      </w:r>
      <w:r w:rsidRPr="00E00C86">
        <w:rPr>
          <w:rFonts w:eastAsiaTheme="minorEastAsia" w:hint="eastAsia"/>
          <w:b/>
          <w:i/>
          <w:lang w:eastAsia="zh-CN"/>
        </w:rPr>
        <w:t xml:space="preserve"> in t</w:t>
      </w:r>
      <w:r w:rsidRPr="00E00C86">
        <w:rPr>
          <w:rFonts w:eastAsiaTheme="minorEastAsia"/>
          <w:b/>
          <w:i/>
          <w:lang w:eastAsia="zh-CN"/>
        </w:rPr>
        <w:t>he DCI format</w:t>
      </w:r>
      <w:r w:rsidRPr="00E00C86">
        <w:rPr>
          <w:rFonts w:eastAsiaTheme="minorEastAsia" w:hint="eastAsia"/>
          <w:b/>
          <w:i/>
          <w:lang w:eastAsia="zh-CN"/>
        </w:rPr>
        <w:t xml:space="preserve">. </w:t>
      </w:r>
    </w:p>
    <w:p w14:paraId="11140D0C" w14:textId="77777777" w:rsidR="005935B8" w:rsidRPr="002171E5" w:rsidRDefault="00830F4E" w:rsidP="00814B10">
      <w:pPr>
        <w:pStyle w:val="1"/>
        <w:numPr>
          <w:ilvl w:val="0"/>
          <w:numId w:val="8"/>
        </w:numPr>
      </w:pPr>
      <w:r w:rsidRPr="002171E5">
        <w:rPr>
          <w:rFonts w:hint="eastAsia"/>
        </w:rPr>
        <w:t>Conclusion</w:t>
      </w:r>
    </w:p>
    <w:p w14:paraId="3E4BB43F" w14:textId="794E9971" w:rsidR="003B6E23" w:rsidRDefault="00060889" w:rsidP="004027B1">
      <w:pPr>
        <w:pStyle w:val="a1"/>
        <w:spacing w:beforeLines="50" w:before="120" w:afterLines="50"/>
        <w:ind w:left="-2"/>
        <w:rPr>
          <w:rFonts w:eastAsia="宋体" w:hint="eastAsia"/>
          <w:lang w:eastAsia="zh-CN"/>
        </w:rPr>
      </w:pPr>
      <w:r w:rsidRPr="004027B1">
        <w:rPr>
          <w:rFonts w:eastAsia="宋体"/>
          <w:lang w:eastAsia="zh-CN"/>
        </w:rPr>
        <w:t>In this contribution, we provide some proposals on the NR MBS services as follow:</w:t>
      </w:r>
    </w:p>
    <w:p w14:paraId="77C8A7E9" w14:textId="77777777" w:rsidR="003957B3" w:rsidRDefault="003957B3" w:rsidP="003957B3">
      <w:pPr>
        <w:rPr>
          <w:rFonts w:eastAsiaTheme="minorEastAsia"/>
          <w:b/>
          <w:bCs/>
          <w:i/>
          <w:lang w:eastAsia="zh-CN"/>
        </w:rPr>
      </w:pPr>
      <w:r w:rsidRPr="00334E42">
        <w:rPr>
          <w:rFonts w:eastAsiaTheme="minorEastAsia" w:hint="eastAsia"/>
          <w:b/>
          <w:bCs/>
          <w:i/>
          <w:lang w:eastAsia="zh-CN"/>
        </w:rPr>
        <w:t xml:space="preserve">Proposal </w:t>
      </w:r>
      <w:r>
        <w:rPr>
          <w:rFonts w:eastAsiaTheme="minorEastAsia" w:hint="eastAsia"/>
          <w:b/>
          <w:bCs/>
          <w:i/>
          <w:lang w:eastAsia="zh-CN"/>
        </w:rPr>
        <w:t>1</w:t>
      </w:r>
      <w:r w:rsidRPr="00334E42">
        <w:rPr>
          <w:rFonts w:eastAsiaTheme="minorEastAsia" w:hint="eastAsia"/>
          <w:b/>
          <w:bCs/>
          <w:i/>
          <w:lang w:eastAsia="zh-CN"/>
        </w:rPr>
        <w:t xml:space="preserve">: Support Case D and E for </w:t>
      </w:r>
      <w:proofErr w:type="spellStart"/>
      <w:r w:rsidRPr="00334E42">
        <w:rPr>
          <w:rFonts w:eastAsiaTheme="minorEastAsia" w:hint="eastAsia"/>
          <w:b/>
          <w:bCs/>
          <w:i/>
          <w:lang w:eastAsia="zh-CN"/>
        </w:rPr>
        <w:t>gNB</w:t>
      </w:r>
      <w:proofErr w:type="spellEnd"/>
      <w:r w:rsidRPr="00334E42">
        <w:rPr>
          <w:rFonts w:eastAsiaTheme="minorEastAsia" w:hint="eastAsia"/>
          <w:b/>
          <w:bCs/>
          <w:i/>
          <w:lang w:eastAsia="zh-CN"/>
        </w:rPr>
        <w:t xml:space="preserve"> scheduling flexibility</w:t>
      </w:r>
      <w:r>
        <w:rPr>
          <w:rFonts w:eastAsiaTheme="minorEastAsia" w:hint="eastAsia"/>
          <w:b/>
          <w:bCs/>
          <w:i/>
          <w:lang w:eastAsia="zh-CN"/>
        </w:rPr>
        <w:t>.</w:t>
      </w:r>
      <w:r w:rsidRPr="00334E42">
        <w:rPr>
          <w:rFonts w:eastAsiaTheme="minorEastAsia" w:hint="eastAsia"/>
          <w:b/>
          <w:bCs/>
          <w:i/>
          <w:lang w:eastAsia="zh-CN"/>
        </w:rPr>
        <w:t xml:space="preserve"> </w:t>
      </w:r>
    </w:p>
    <w:p w14:paraId="7A5C0C2A" w14:textId="77777777" w:rsidR="003957B3" w:rsidRPr="00BC4F71" w:rsidRDefault="003957B3" w:rsidP="003957B3">
      <w:pPr>
        <w:jc w:val="both"/>
        <w:rPr>
          <w:rFonts w:eastAsiaTheme="minorEastAsia"/>
          <w:b/>
          <w:bCs/>
          <w:i/>
          <w:lang w:eastAsia="zh-CN"/>
        </w:rPr>
      </w:pPr>
      <w:r w:rsidRPr="00BC4F71">
        <w:rPr>
          <w:rFonts w:eastAsiaTheme="minorEastAsia" w:hint="eastAsia"/>
          <w:b/>
          <w:bCs/>
          <w:i/>
          <w:lang w:eastAsia="zh-CN"/>
        </w:rPr>
        <w:t xml:space="preserve">Proposal </w:t>
      </w:r>
      <w:r>
        <w:rPr>
          <w:rFonts w:eastAsiaTheme="minorEastAsia" w:hint="eastAsia"/>
          <w:b/>
          <w:bCs/>
          <w:i/>
          <w:lang w:eastAsia="zh-CN"/>
        </w:rPr>
        <w:t>2</w:t>
      </w:r>
      <w:r w:rsidRPr="00BC4F71">
        <w:rPr>
          <w:rFonts w:eastAsiaTheme="minorEastAsia" w:hint="eastAsia"/>
          <w:b/>
          <w:bCs/>
          <w:i/>
          <w:lang w:eastAsia="zh-CN"/>
        </w:rPr>
        <w:t>:</w:t>
      </w:r>
      <w:r w:rsidRPr="00BC4F71">
        <w:rPr>
          <w:rFonts w:eastAsiaTheme="minorEastAsia"/>
          <w:b/>
          <w:bCs/>
          <w:i/>
          <w:lang w:eastAsia="zh-CN"/>
        </w:rPr>
        <w:t xml:space="preserve"> I</w:t>
      </w:r>
      <w:r w:rsidRPr="00BC4F71">
        <w:rPr>
          <w:rFonts w:eastAsiaTheme="minorEastAsia" w:hint="eastAsia"/>
          <w:b/>
          <w:bCs/>
          <w:i/>
          <w:lang w:eastAsia="zh-CN"/>
        </w:rPr>
        <w:t xml:space="preserve">f RAN1 wants to configure </w:t>
      </w:r>
      <w:proofErr w:type="spellStart"/>
      <w:r w:rsidRPr="00BC4F71">
        <w:rPr>
          <w:rFonts w:eastAsiaTheme="minorEastAsia"/>
          <w:b/>
          <w:bCs/>
          <w:i/>
          <w:lang w:eastAsia="zh-CN"/>
        </w:rPr>
        <w:t>RateMatchPattern</w:t>
      </w:r>
      <w:proofErr w:type="spellEnd"/>
      <w:r w:rsidRPr="00BC4F71">
        <w:rPr>
          <w:rFonts w:eastAsiaTheme="minorEastAsia" w:hint="eastAsia"/>
          <w:b/>
          <w:bCs/>
          <w:i/>
          <w:lang w:eastAsia="zh-CN"/>
        </w:rPr>
        <w:t>/</w:t>
      </w:r>
      <w:r w:rsidRPr="00BC4F71">
        <w:rPr>
          <w:rFonts w:eastAsiaTheme="minorEastAsia"/>
          <w:b/>
          <w:bCs/>
          <w:i/>
          <w:lang w:eastAsia="zh-CN"/>
        </w:rPr>
        <w:t xml:space="preserve"> </w:t>
      </w:r>
      <w:proofErr w:type="spellStart"/>
      <w:r w:rsidRPr="00BC4F71">
        <w:rPr>
          <w:rFonts w:eastAsiaTheme="minorEastAsia"/>
          <w:b/>
          <w:bCs/>
          <w:i/>
          <w:lang w:eastAsia="zh-CN"/>
        </w:rPr>
        <w:t>RateMatchPatternLTE</w:t>
      </w:r>
      <w:proofErr w:type="spellEnd"/>
      <w:r w:rsidRPr="00BC4F71">
        <w:rPr>
          <w:rFonts w:eastAsiaTheme="minorEastAsia"/>
          <w:b/>
          <w:bCs/>
          <w:i/>
          <w:lang w:eastAsia="zh-CN"/>
        </w:rPr>
        <w:t>-CR</w:t>
      </w:r>
      <w:r w:rsidRPr="00BC4F71">
        <w:rPr>
          <w:rFonts w:eastAsiaTheme="minorEastAsia" w:hint="eastAsia"/>
          <w:b/>
          <w:bCs/>
          <w:i/>
          <w:lang w:eastAsia="zh-CN"/>
        </w:rPr>
        <w:t xml:space="preserve">S, the following issues </w:t>
      </w:r>
      <w:r>
        <w:rPr>
          <w:rFonts w:eastAsiaTheme="minorEastAsia" w:hint="eastAsia"/>
          <w:b/>
          <w:bCs/>
          <w:i/>
          <w:lang w:eastAsia="zh-CN"/>
        </w:rPr>
        <w:t>should</w:t>
      </w:r>
      <w:r w:rsidRPr="00BC4F71">
        <w:rPr>
          <w:rFonts w:eastAsiaTheme="minorEastAsia" w:hint="eastAsia"/>
          <w:b/>
          <w:bCs/>
          <w:i/>
          <w:lang w:eastAsia="zh-CN"/>
        </w:rPr>
        <w:t xml:space="preserve"> be discussed.</w:t>
      </w:r>
    </w:p>
    <w:p w14:paraId="384B9DCC" w14:textId="77777777" w:rsidR="003957B3" w:rsidRPr="00BC4F71" w:rsidRDefault="003957B3" w:rsidP="003957B3">
      <w:pPr>
        <w:pStyle w:val="af3"/>
        <w:numPr>
          <w:ilvl w:val="0"/>
          <w:numId w:val="28"/>
        </w:numPr>
        <w:ind w:firstLineChars="0"/>
        <w:jc w:val="both"/>
        <w:rPr>
          <w:rFonts w:ascii="Times New Roman" w:eastAsiaTheme="minorEastAsia" w:hAnsi="Times New Roman" w:cs="Times New Roman"/>
          <w:b/>
          <w:i/>
          <w:sz w:val="20"/>
          <w:szCs w:val="20"/>
        </w:rPr>
      </w:pPr>
      <w:r w:rsidRPr="00BC4F71">
        <w:rPr>
          <w:rFonts w:ascii="Times New Roman" w:eastAsiaTheme="minorEastAsia" w:hAnsi="Times New Roman" w:cs="Times New Roman"/>
          <w:b/>
          <w:i/>
          <w:sz w:val="20"/>
          <w:szCs w:val="20"/>
        </w:rPr>
        <w:t xml:space="preserve">Issue1: Whether both </w:t>
      </w:r>
      <w:proofErr w:type="spellStart"/>
      <w:r w:rsidRPr="00BC4F71">
        <w:rPr>
          <w:rFonts w:ascii="Times New Roman" w:hAnsi="Times New Roman" w:cs="Times New Roman"/>
          <w:b/>
          <w:bCs/>
          <w:i/>
          <w:sz w:val="20"/>
          <w:szCs w:val="20"/>
        </w:rPr>
        <w:t>RateMatchPattern</w:t>
      </w:r>
      <w:proofErr w:type="spellEnd"/>
      <w:r w:rsidRPr="00BC4F71">
        <w:rPr>
          <w:rFonts w:ascii="Times New Roman" w:eastAsiaTheme="minorEastAsia" w:hAnsi="Times New Roman" w:cs="Times New Roman"/>
          <w:b/>
          <w:bCs/>
          <w:i/>
          <w:sz w:val="20"/>
          <w:szCs w:val="20"/>
        </w:rPr>
        <w:t xml:space="preserve"> and </w:t>
      </w:r>
      <w:proofErr w:type="spellStart"/>
      <w:r w:rsidRPr="00BC4F71">
        <w:rPr>
          <w:rFonts w:ascii="Times New Roman" w:hAnsi="Times New Roman" w:cs="Times New Roman"/>
          <w:b/>
          <w:i/>
          <w:sz w:val="20"/>
          <w:szCs w:val="20"/>
        </w:rPr>
        <w:t>RateMatchPatternLTE</w:t>
      </w:r>
      <w:proofErr w:type="spellEnd"/>
      <w:r w:rsidRPr="00BC4F71">
        <w:rPr>
          <w:rFonts w:ascii="Times New Roman" w:hAnsi="Times New Roman" w:cs="Times New Roman"/>
          <w:b/>
          <w:i/>
          <w:sz w:val="20"/>
          <w:szCs w:val="20"/>
        </w:rPr>
        <w:t>-CR</w:t>
      </w:r>
      <w:r w:rsidRPr="00BC4F71">
        <w:rPr>
          <w:rFonts w:ascii="Times New Roman" w:eastAsiaTheme="minorEastAsia" w:hAnsi="Times New Roman" w:cs="Times New Roman"/>
          <w:b/>
          <w:i/>
          <w:sz w:val="20"/>
          <w:szCs w:val="20"/>
        </w:rPr>
        <w:t xml:space="preserve">S are needed configured by </w:t>
      </w:r>
      <w:proofErr w:type="spellStart"/>
      <w:r w:rsidRPr="00BC4F71">
        <w:rPr>
          <w:rFonts w:ascii="Times New Roman" w:eastAsiaTheme="minorEastAsia" w:hAnsi="Times New Roman" w:cs="Times New Roman"/>
          <w:b/>
          <w:i/>
          <w:sz w:val="20"/>
          <w:szCs w:val="20"/>
        </w:rPr>
        <w:t>SIBx</w:t>
      </w:r>
      <w:proofErr w:type="spellEnd"/>
      <w:r w:rsidRPr="00BC4F71">
        <w:rPr>
          <w:rFonts w:ascii="Times New Roman" w:eastAsiaTheme="minorEastAsia" w:hAnsi="Times New Roman" w:cs="Times New Roman"/>
          <w:b/>
          <w:i/>
          <w:sz w:val="20"/>
          <w:szCs w:val="20"/>
        </w:rPr>
        <w:t>/MCCH.</w:t>
      </w:r>
    </w:p>
    <w:p w14:paraId="47F15C39" w14:textId="77777777" w:rsidR="003957B3" w:rsidRPr="00AA2723" w:rsidRDefault="003957B3" w:rsidP="003957B3">
      <w:pPr>
        <w:pStyle w:val="af3"/>
        <w:numPr>
          <w:ilvl w:val="0"/>
          <w:numId w:val="28"/>
        </w:numPr>
        <w:ind w:firstLineChars="0"/>
        <w:jc w:val="both"/>
        <w:rPr>
          <w:rFonts w:ascii="Times New Roman" w:eastAsiaTheme="minorEastAsia" w:hAnsi="Times New Roman" w:cs="Times New Roman"/>
          <w:b/>
          <w:i/>
          <w:sz w:val="20"/>
          <w:szCs w:val="20"/>
        </w:rPr>
      </w:pPr>
      <w:r w:rsidRPr="00BC4F71">
        <w:rPr>
          <w:rFonts w:ascii="Times New Roman" w:eastAsiaTheme="minorEastAsia" w:hAnsi="Times New Roman" w:cs="Times New Roman"/>
          <w:b/>
          <w:i/>
          <w:sz w:val="20"/>
          <w:szCs w:val="20"/>
        </w:rPr>
        <w:t>Issue2: The relationship between unicast and broadcast rate matching</w:t>
      </w:r>
      <w:r w:rsidRPr="00602B84">
        <w:rPr>
          <w:rFonts w:ascii="Times New Roman" w:eastAsiaTheme="minorEastAsia" w:hAnsi="Times New Roman" w:cs="Times New Roman" w:hint="eastAsia"/>
          <w:sz w:val="20"/>
          <w:szCs w:val="20"/>
        </w:rPr>
        <w:t xml:space="preserve"> </w:t>
      </w:r>
      <w:r>
        <w:rPr>
          <w:rFonts w:ascii="Times New Roman" w:eastAsiaTheme="minorEastAsia" w:hAnsi="Times New Roman" w:cs="Times New Roman" w:hint="eastAsia"/>
          <w:sz w:val="20"/>
          <w:szCs w:val="20"/>
        </w:rPr>
        <w:t>parameters</w:t>
      </w:r>
      <w:r w:rsidRPr="00BC4F71">
        <w:rPr>
          <w:rFonts w:ascii="Times New Roman" w:eastAsiaTheme="minorEastAsia" w:hAnsi="Times New Roman" w:cs="Times New Roman"/>
          <w:b/>
          <w:i/>
          <w:sz w:val="20"/>
          <w:szCs w:val="20"/>
        </w:rPr>
        <w:t xml:space="preserve"> when UE receiving both unicast and broadcast services.</w:t>
      </w:r>
    </w:p>
    <w:p w14:paraId="2C0987AD" w14:textId="77777777" w:rsidR="003957B3" w:rsidRPr="0084513F" w:rsidRDefault="003957B3" w:rsidP="003957B3">
      <w:pPr>
        <w:rPr>
          <w:rFonts w:eastAsiaTheme="minorEastAsia"/>
          <w:b/>
          <w:bCs/>
          <w:i/>
          <w:lang w:eastAsia="zh-CN"/>
        </w:rPr>
      </w:pPr>
      <w:r w:rsidRPr="0084513F">
        <w:rPr>
          <w:rFonts w:eastAsiaTheme="minorEastAsia" w:hint="eastAsia"/>
          <w:b/>
          <w:bCs/>
          <w:i/>
          <w:lang w:eastAsia="zh-CN"/>
        </w:rPr>
        <w:t xml:space="preserve">Proposal </w:t>
      </w:r>
      <w:r>
        <w:rPr>
          <w:rFonts w:eastAsiaTheme="minorEastAsia" w:hint="eastAsia"/>
          <w:b/>
          <w:bCs/>
          <w:i/>
          <w:lang w:eastAsia="zh-CN"/>
        </w:rPr>
        <w:t>3</w:t>
      </w:r>
      <w:r w:rsidRPr="0084513F">
        <w:rPr>
          <w:rFonts w:eastAsiaTheme="minorEastAsia" w:hint="eastAsia"/>
          <w:b/>
          <w:bCs/>
          <w:i/>
          <w:lang w:eastAsia="zh-CN"/>
        </w:rPr>
        <w:t xml:space="preserve">: The </w:t>
      </w:r>
      <w:proofErr w:type="spellStart"/>
      <w:r w:rsidRPr="0084513F">
        <w:rPr>
          <w:rFonts w:eastAsiaTheme="minorEastAsia"/>
          <w:b/>
          <w:bCs/>
          <w:i/>
          <w:lang w:eastAsia="zh-CN"/>
        </w:rPr>
        <w:t>locationAndBandwidth</w:t>
      </w:r>
      <w:proofErr w:type="spellEnd"/>
      <w:r w:rsidRPr="0084513F">
        <w:rPr>
          <w:rFonts w:eastAsiaTheme="minorEastAsia"/>
          <w:b/>
          <w:bCs/>
          <w:i/>
          <w:lang w:eastAsia="zh-CN"/>
        </w:rPr>
        <w:t xml:space="preserve"> parameter for PDSCH/PDCCH </w:t>
      </w:r>
      <w:r w:rsidRPr="0084513F">
        <w:rPr>
          <w:rFonts w:eastAsiaTheme="minorEastAsia" w:hint="eastAsia"/>
          <w:b/>
          <w:bCs/>
          <w:i/>
          <w:lang w:eastAsia="zh-CN"/>
        </w:rPr>
        <w:t>can be</w:t>
      </w:r>
      <w:r w:rsidRPr="0084513F">
        <w:rPr>
          <w:rFonts w:eastAsiaTheme="minorEastAsia"/>
          <w:b/>
          <w:bCs/>
          <w:i/>
          <w:lang w:eastAsia="zh-CN"/>
        </w:rPr>
        <w:t xml:space="preserve"> optional</w:t>
      </w:r>
      <w:r w:rsidRPr="0084513F">
        <w:rPr>
          <w:rFonts w:eastAsiaTheme="minorEastAsia" w:hint="eastAsia"/>
          <w:b/>
          <w:bCs/>
          <w:i/>
          <w:lang w:eastAsia="zh-CN"/>
        </w:rPr>
        <w:t xml:space="preserve"> for Case C. </w:t>
      </w:r>
    </w:p>
    <w:p w14:paraId="04A6C301" w14:textId="77777777" w:rsidR="003957B3" w:rsidRPr="0084513F" w:rsidRDefault="003957B3" w:rsidP="003957B3">
      <w:pPr>
        <w:rPr>
          <w:rFonts w:eastAsiaTheme="minorEastAsia"/>
          <w:b/>
          <w:bCs/>
          <w:i/>
          <w:lang w:eastAsia="zh-CN"/>
        </w:rPr>
      </w:pPr>
      <w:r w:rsidRPr="0084513F">
        <w:rPr>
          <w:rFonts w:eastAsiaTheme="minorEastAsia" w:hint="eastAsia"/>
          <w:b/>
          <w:bCs/>
          <w:i/>
          <w:lang w:eastAsia="zh-CN"/>
        </w:rPr>
        <w:t xml:space="preserve">Proposal </w:t>
      </w:r>
      <w:r>
        <w:rPr>
          <w:rFonts w:eastAsiaTheme="minorEastAsia" w:hint="eastAsia"/>
          <w:b/>
          <w:bCs/>
          <w:i/>
          <w:lang w:eastAsia="zh-CN"/>
        </w:rPr>
        <w:t>4</w:t>
      </w:r>
      <w:r w:rsidRPr="0084513F">
        <w:rPr>
          <w:rFonts w:eastAsiaTheme="minorEastAsia" w:hint="eastAsia"/>
          <w:b/>
          <w:bCs/>
          <w:i/>
          <w:lang w:eastAsia="zh-CN"/>
        </w:rPr>
        <w:t>: For Case D</w:t>
      </w:r>
      <w:r>
        <w:rPr>
          <w:rFonts w:eastAsiaTheme="minorEastAsia" w:hint="eastAsia"/>
          <w:b/>
          <w:bCs/>
          <w:i/>
          <w:lang w:eastAsia="zh-CN"/>
        </w:rPr>
        <w:t xml:space="preserve"> (if </w:t>
      </w:r>
      <w:r>
        <w:rPr>
          <w:rFonts w:eastAsiaTheme="minorEastAsia"/>
          <w:b/>
          <w:bCs/>
          <w:i/>
          <w:lang w:eastAsia="zh-CN"/>
        </w:rPr>
        <w:t>supported</w:t>
      </w:r>
      <w:r>
        <w:rPr>
          <w:rFonts w:eastAsiaTheme="minorEastAsia" w:hint="eastAsia"/>
          <w:b/>
          <w:bCs/>
          <w:i/>
          <w:lang w:eastAsia="zh-CN"/>
        </w:rPr>
        <w:t>)</w:t>
      </w:r>
      <w:r w:rsidRPr="0084513F">
        <w:rPr>
          <w:rFonts w:eastAsiaTheme="minorEastAsia" w:hint="eastAsia"/>
          <w:b/>
          <w:bCs/>
          <w:i/>
          <w:lang w:eastAsia="zh-CN"/>
        </w:rPr>
        <w:t xml:space="preserve"> and Case E</w:t>
      </w:r>
      <w:r>
        <w:rPr>
          <w:rFonts w:eastAsiaTheme="minorEastAsia" w:hint="eastAsia"/>
          <w:b/>
          <w:bCs/>
          <w:i/>
          <w:lang w:eastAsia="zh-CN"/>
        </w:rPr>
        <w:t xml:space="preserve"> (if </w:t>
      </w:r>
      <w:r>
        <w:rPr>
          <w:rFonts w:eastAsiaTheme="minorEastAsia"/>
          <w:b/>
          <w:bCs/>
          <w:i/>
          <w:lang w:eastAsia="zh-CN"/>
        </w:rPr>
        <w:t>supported</w:t>
      </w:r>
      <w:r>
        <w:rPr>
          <w:rFonts w:eastAsiaTheme="minorEastAsia" w:hint="eastAsia"/>
          <w:b/>
          <w:bCs/>
          <w:i/>
          <w:lang w:eastAsia="zh-CN"/>
        </w:rPr>
        <w:t>)</w:t>
      </w:r>
      <w:r w:rsidRPr="0084513F">
        <w:rPr>
          <w:rFonts w:eastAsiaTheme="minorEastAsia" w:hint="eastAsia"/>
          <w:b/>
          <w:bCs/>
          <w:i/>
          <w:lang w:eastAsia="zh-CN"/>
        </w:rPr>
        <w:t xml:space="preserve">, the </w:t>
      </w:r>
      <w:r w:rsidRPr="0084513F">
        <w:rPr>
          <w:rFonts w:eastAsiaTheme="minorEastAsia"/>
          <w:b/>
          <w:bCs/>
          <w:i/>
          <w:lang w:eastAsia="zh-CN"/>
        </w:rPr>
        <w:t>starting PRB is referenced to Point A</w:t>
      </w:r>
      <w:r w:rsidRPr="0084513F">
        <w:rPr>
          <w:rFonts w:eastAsiaTheme="minorEastAsia" w:hint="eastAsia"/>
          <w:b/>
          <w:bCs/>
          <w:i/>
          <w:lang w:eastAsia="zh-CN"/>
        </w:rPr>
        <w:t>. T</w:t>
      </w:r>
      <w:r w:rsidRPr="0084513F">
        <w:rPr>
          <w:rFonts w:eastAsiaTheme="minorEastAsia"/>
          <w:b/>
          <w:bCs/>
          <w:i/>
          <w:lang w:eastAsia="zh-CN"/>
        </w:rPr>
        <w:t>h</w:t>
      </w:r>
      <w:r w:rsidRPr="0084513F">
        <w:rPr>
          <w:rFonts w:eastAsiaTheme="minorEastAsia" w:hint="eastAsia"/>
          <w:b/>
          <w:bCs/>
          <w:i/>
          <w:lang w:eastAsia="zh-CN"/>
        </w:rPr>
        <w:t xml:space="preserve">e current RIV </w:t>
      </w:r>
      <w:r w:rsidRPr="0084513F">
        <w:rPr>
          <w:rFonts w:eastAsiaTheme="minorEastAsia"/>
          <w:b/>
          <w:bCs/>
          <w:i/>
          <w:lang w:eastAsia="zh-CN"/>
        </w:rPr>
        <w:t>mechanism</w:t>
      </w:r>
      <w:r w:rsidRPr="0084513F">
        <w:rPr>
          <w:rFonts w:eastAsiaTheme="minorEastAsia" w:hint="eastAsia"/>
          <w:b/>
          <w:bCs/>
          <w:i/>
          <w:lang w:eastAsia="zh-CN"/>
        </w:rPr>
        <w:t xml:space="preserve"> can be applied for </w:t>
      </w:r>
      <w:r w:rsidRPr="0084513F">
        <w:rPr>
          <w:rFonts w:eastAsiaTheme="minorEastAsia"/>
          <w:b/>
          <w:bCs/>
          <w:i/>
          <w:lang w:eastAsia="zh-CN"/>
        </w:rPr>
        <w:t>indicat</w:t>
      </w:r>
      <w:r w:rsidRPr="0084513F">
        <w:rPr>
          <w:rFonts w:eastAsiaTheme="minorEastAsia" w:hint="eastAsia"/>
          <w:b/>
          <w:bCs/>
          <w:i/>
          <w:lang w:eastAsia="zh-CN"/>
        </w:rPr>
        <w:t>ing</w:t>
      </w:r>
      <w:r w:rsidRPr="0084513F">
        <w:rPr>
          <w:rFonts w:eastAsiaTheme="minorEastAsia"/>
          <w:b/>
          <w:bCs/>
          <w:i/>
          <w:lang w:eastAsia="zh-CN"/>
        </w:rPr>
        <w:t xml:space="preserve"> the starting PRB and the length of PRB of CFR</w:t>
      </w:r>
      <w:r w:rsidRPr="0084513F">
        <w:rPr>
          <w:rFonts w:eastAsiaTheme="minorEastAsia" w:hint="eastAsia"/>
          <w:b/>
          <w:bCs/>
          <w:i/>
          <w:lang w:eastAsia="zh-CN"/>
        </w:rPr>
        <w:t xml:space="preserve">. </w:t>
      </w:r>
    </w:p>
    <w:p w14:paraId="05BE6B11" w14:textId="77777777" w:rsidR="003957B3" w:rsidRDefault="003957B3" w:rsidP="003957B3">
      <w:pPr>
        <w:rPr>
          <w:rFonts w:eastAsiaTheme="minorEastAsia"/>
          <w:b/>
          <w:i/>
          <w:lang w:val="en-GB" w:eastAsia="zh-CN"/>
        </w:rPr>
      </w:pPr>
      <w:r w:rsidRPr="009006C0">
        <w:rPr>
          <w:rFonts w:eastAsiaTheme="minorEastAsia" w:hint="eastAsia"/>
          <w:b/>
          <w:bCs/>
          <w:i/>
          <w:lang w:eastAsia="zh-CN"/>
        </w:rPr>
        <w:t xml:space="preserve">Proposal </w:t>
      </w:r>
      <w:r>
        <w:rPr>
          <w:rFonts w:eastAsiaTheme="minorEastAsia" w:hint="eastAsia"/>
          <w:b/>
          <w:bCs/>
          <w:i/>
          <w:lang w:eastAsia="zh-CN"/>
        </w:rPr>
        <w:t>5</w:t>
      </w:r>
      <w:r w:rsidRPr="009006C0">
        <w:rPr>
          <w:rFonts w:eastAsiaTheme="minorEastAsia" w:hint="eastAsia"/>
          <w:b/>
          <w:bCs/>
          <w:i/>
          <w:lang w:eastAsia="zh-CN"/>
        </w:rPr>
        <w:t xml:space="preserve">: </w:t>
      </w:r>
      <w:r w:rsidRPr="009006C0">
        <w:rPr>
          <w:rFonts w:eastAsiaTheme="minorEastAsia"/>
          <w:b/>
          <w:bCs/>
          <w:i/>
          <w:lang w:eastAsia="zh-CN"/>
        </w:rPr>
        <w:t>For</w:t>
      </w:r>
      <w:r w:rsidRPr="008563C7">
        <w:rPr>
          <w:b/>
          <w:i/>
          <w:lang w:val="en-GB"/>
        </w:rPr>
        <w:t xml:space="preserve"> </w:t>
      </w:r>
      <w:r w:rsidRPr="009C228D">
        <w:rPr>
          <w:rFonts w:eastAsiaTheme="minorEastAsia"/>
          <w:b/>
          <w:bCs/>
          <w:i/>
          <w:lang w:eastAsia="zh-CN"/>
        </w:rPr>
        <w:t>RRC_IDLE/RRC_INACTIVE UEs</w:t>
      </w:r>
      <w:r w:rsidRPr="009C228D">
        <w:rPr>
          <w:rFonts w:eastAsiaTheme="minorEastAsia" w:hint="eastAsia"/>
          <w:b/>
          <w:bCs/>
          <w:i/>
          <w:lang w:eastAsia="zh-CN"/>
        </w:rPr>
        <w:t xml:space="preserve">, </w:t>
      </w:r>
      <w:r w:rsidRPr="009C228D">
        <w:rPr>
          <w:rFonts w:eastAsiaTheme="minorEastAsia"/>
          <w:b/>
          <w:bCs/>
          <w:i/>
          <w:lang w:eastAsia="zh-CN"/>
        </w:rPr>
        <w:t xml:space="preserve">different bandwidth configurations for the CFR of GC-PDCCH/PDSCH carrying MCCH and the CFR of GC-PDCCH/PDSCH carrying MTCH </w:t>
      </w:r>
      <w:r w:rsidRPr="009C228D">
        <w:rPr>
          <w:rFonts w:eastAsiaTheme="minorEastAsia" w:hint="eastAsia"/>
          <w:b/>
          <w:bCs/>
          <w:i/>
          <w:lang w:eastAsia="zh-CN"/>
        </w:rPr>
        <w:t xml:space="preserve">are </w:t>
      </w:r>
      <w:r>
        <w:rPr>
          <w:rFonts w:eastAsiaTheme="minorEastAsia" w:hint="eastAsia"/>
          <w:b/>
          <w:bCs/>
          <w:i/>
          <w:lang w:eastAsia="zh-CN"/>
        </w:rPr>
        <w:t>not</w:t>
      </w:r>
      <w:r w:rsidRPr="009C228D">
        <w:rPr>
          <w:rFonts w:eastAsiaTheme="minorEastAsia" w:hint="eastAsia"/>
          <w:b/>
          <w:bCs/>
          <w:i/>
          <w:lang w:eastAsia="zh-CN"/>
        </w:rPr>
        <w:t xml:space="preserve"> supported. </w:t>
      </w:r>
    </w:p>
    <w:p w14:paraId="2AF4139C" w14:textId="77777777" w:rsidR="003957B3" w:rsidRDefault="003957B3" w:rsidP="003957B3">
      <w:pPr>
        <w:pStyle w:val="a1"/>
        <w:spacing w:beforeLines="50" w:before="120" w:afterLines="50"/>
        <w:jc w:val="left"/>
        <w:rPr>
          <w:rFonts w:eastAsiaTheme="minorEastAsia"/>
          <w:b/>
          <w:i/>
          <w:lang w:eastAsia="zh-CN"/>
        </w:rPr>
      </w:pPr>
      <w:r w:rsidRPr="007E160C">
        <w:rPr>
          <w:rFonts w:eastAsiaTheme="minorEastAsia" w:hint="eastAsia"/>
          <w:b/>
          <w:i/>
          <w:lang w:eastAsia="zh-CN"/>
        </w:rPr>
        <w:t xml:space="preserve">Proposal </w:t>
      </w:r>
      <w:r>
        <w:rPr>
          <w:rFonts w:eastAsiaTheme="minorEastAsia" w:hint="eastAsia"/>
          <w:b/>
          <w:i/>
          <w:lang w:eastAsia="zh-CN"/>
        </w:rPr>
        <w:t>6</w:t>
      </w:r>
      <w:r w:rsidRPr="007E160C">
        <w:rPr>
          <w:rFonts w:eastAsiaTheme="minorEastAsia" w:hint="eastAsia"/>
          <w:b/>
          <w:i/>
          <w:lang w:eastAsia="zh-CN"/>
        </w:rPr>
        <w:t xml:space="preserve">: When the </w:t>
      </w:r>
      <w:r w:rsidRPr="007E160C">
        <w:rPr>
          <w:rFonts w:eastAsiaTheme="minorEastAsia"/>
          <w:b/>
          <w:i/>
          <w:lang w:eastAsia="zh-CN"/>
        </w:rPr>
        <w:t>configure</w:t>
      </w:r>
      <w:r w:rsidRPr="007E160C">
        <w:rPr>
          <w:rFonts w:eastAsiaTheme="minorEastAsia" w:hint="eastAsia"/>
          <w:b/>
          <w:i/>
          <w:lang w:eastAsia="zh-CN"/>
        </w:rPr>
        <w:t xml:space="preserve">d </w:t>
      </w:r>
      <w:r w:rsidRPr="007E160C">
        <w:rPr>
          <w:rFonts w:eastAsiaTheme="minorEastAsia"/>
          <w:b/>
          <w:i/>
          <w:lang w:eastAsia="zh-CN"/>
        </w:rPr>
        <w:t>UE-specific</w:t>
      </w:r>
      <w:r w:rsidRPr="007E160C">
        <w:rPr>
          <w:rFonts w:eastAsiaTheme="minorEastAsia" w:hint="eastAsia"/>
          <w:b/>
          <w:i/>
          <w:lang w:eastAsia="zh-CN"/>
        </w:rPr>
        <w:t xml:space="preserve"> BWP </w:t>
      </w:r>
      <w:r w:rsidRPr="007E160C">
        <w:rPr>
          <w:rFonts w:eastAsiaTheme="minorEastAsia"/>
          <w:b/>
          <w:i/>
          <w:lang w:eastAsia="zh-CN"/>
        </w:rPr>
        <w:t>does</w:t>
      </w:r>
      <w:r w:rsidRPr="007E160C">
        <w:rPr>
          <w:rFonts w:eastAsiaTheme="minorEastAsia" w:hint="eastAsia"/>
          <w:b/>
          <w:i/>
          <w:lang w:eastAsia="zh-CN"/>
        </w:rPr>
        <w:t xml:space="preserve"> not </w:t>
      </w:r>
      <w:r w:rsidRPr="007E160C">
        <w:rPr>
          <w:rFonts w:eastAsiaTheme="minorEastAsia"/>
          <w:b/>
          <w:i/>
          <w:lang w:eastAsia="zh-CN"/>
        </w:rPr>
        <w:t>contain</w:t>
      </w:r>
      <w:r w:rsidRPr="007E160C">
        <w:rPr>
          <w:rFonts w:eastAsiaTheme="minorEastAsia" w:hint="eastAsia"/>
          <w:b/>
          <w:i/>
          <w:lang w:eastAsia="zh-CN"/>
        </w:rPr>
        <w:t xml:space="preserve"> the </w:t>
      </w:r>
      <w:r w:rsidRPr="007E160C">
        <w:rPr>
          <w:rFonts w:eastAsiaTheme="minorEastAsia"/>
          <w:b/>
          <w:i/>
          <w:lang w:eastAsia="zh-CN"/>
        </w:rPr>
        <w:t>common frequency</w:t>
      </w:r>
      <w:r w:rsidRPr="007E160C">
        <w:rPr>
          <w:rFonts w:eastAsiaTheme="minorEastAsia" w:hint="eastAsia"/>
          <w:b/>
          <w:i/>
          <w:lang w:eastAsia="zh-CN"/>
        </w:rPr>
        <w:t xml:space="preserve"> resource, the </w:t>
      </w:r>
      <w:r w:rsidRPr="007E160C">
        <w:rPr>
          <w:rFonts w:eastAsiaTheme="minorEastAsia"/>
          <w:b/>
          <w:i/>
          <w:lang w:eastAsia="zh-CN"/>
        </w:rPr>
        <w:t>existing BWP</w:t>
      </w:r>
      <w:r w:rsidRPr="007E160C">
        <w:rPr>
          <w:rFonts w:eastAsiaTheme="minorEastAsia" w:hint="eastAsia"/>
          <w:b/>
          <w:i/>
          <w:lang w:eastAsia="zh-CN"/>
        </w:rPr>
        <w:t xml:space="preserve"> switching </w:t>
      </w:r>
      <w:r w:rsidRPr="007E160C">
        <w:rPr>
          <w:rFonts w:eastAsiaTheme="minorEastAsia"/>
          <w:b/>
          <w:i/>
          <w:lang w:eastAsia="zh-CN"/>
        </w:rPr>
        <w:t>mechanism</w:t>
      </w:r>
      <w:r w:rsidRPr="007E160C">
        <w:rPr>
          <w:rFonts w:eastAsiaTheme="minorEastAsia" w:hint="eastAsia"/>
          <w:b/>
          <w:i/>
          <w:lang w:eastAsia="zh-CN"/>
        </w:rPr>
        <w:t xml:space="preserve"> can be </w:t>
      </w:r>
      <w:r>
        <w:rPr>
          <w:rFonts w:eastAsiaTheme="minorEastAsia" w:hint="eastAsia"/>
          <w:b/>
          <w:i/>
          <w:lang w:eastAsia="zh-CN"/>
        </w:rPr>
        <w:t>us</w:t>
      </w:r>
      <w:r w:rsidRPr="007E160C">
        <w:rPr>
          <w:rFonts w:eastAsiaTheme="minorEastAsia"/>
          <w:b/>
          <w:i/>
          <w:lang w:eastAsia="zh-CN"/>
        </w:rPr>
        <w:t>ed</w:t>
      </w:r>
      <w:r w:rsidRPr="007E160C">
        <w:rPr>
          <w:rFonts w:eastAsiaTheme="minorEastAsia" w:hint="eastAsia"/>
          <w:b/>
          <w:i/>
          <w:lang w:eastAsia="zh-CN"/>
        </w:rPr>
        <w:t xml:space="preserve"> for MBS</w:t>
      </w:r>
      <w:r>
        <w:rPr>
          <w:rFonts w:eastAsiaTheme="minorEastAsia" w:hint="eastAsia"/>
          <w:b/>
          <w:i/>
          <w:lang w:eastAsia="zh-CN"/>
        </w:rPr>
        <w:t xml:space="preserve"> reception</w:t>
      </w:r>
      <w:r w:rsidRPr="007E160C">
        <w:rPr>
          <w:rFonts w:eastAsiaTheme="minorEastAsia" w:hint="eastAsia"/>
          <w:b/>
          <w:i/>
          <w:lang w:eastAsia="zh-CN"/>
        </w:rPr>
        <w:t>.</w:t>
      </w:r>
      <w:r>
        <w:rPr>
          <w:rFonts w:eastAsiaTheme="minorEastAsia" w:hint="eastAsia"/>
          <w:b/>
          <w:i/>
          <w:lang w:eastAsia="zh-CN"/>
        </w:rPr>
        <w:t xml:space="preserve"> </w:t>
      </w:r>
    </w:p>
    <w:p w14:paraId="13AB2EA7" w14:textId="77777777" w:rsidR="003957B3" w:rsidRPr="00E14A7B" w:rsidRDefault="003957B3" w:rsidP="003957B3">
      <w:pPr>
        <w:pStyle w:val="a1"/>
        <w:spacing w:beforeLines="50" w:before="120"/>
        <w:rPr>
          <w:rFonts w:eastAsiaTheme="minorEastAsia"/>
          <w:b/>
          <w:bCs/>
          <w:i/>
          <w:lang w:eastAsia="zh-CN"/>
        </w:rPr>
      </w:pPr>
      <w:r w:rsidRPr="00E14A7B">
        <w:rPr>
          <w:rFonts w:eastAsiaTheme="minorEastAsia" w:hint="eastAsia"/>
          <w:b/>
          <w:bCs/>
          <w:i/>
          <w:lang w:eastAsia="zh-CN"/>
        </w:rPr>
        <w:t xml:space="preserve">Proposal </w:t>
      </w:r>
      <w:r>
        <w:rPr>
          <w:rFonts w:eastAsiaTheme="minorEastAsia" w:hint="eastAsia"/>
          <w:b/>
          <w:bCs/>
          <w:i/>
          <w:lang w:eastAsia="zh-CN"/>
        </w:rPr>
        <w:t>7</w:t>
      </w:r>
      <w:r w:rsidRPr="00E14A7B">
        <w:rPr>
          <w:rFonts w:eastAsiaTheme="minorEastAsia" w:hint="eastAsia"/>
          <w:b/>
          <w:bCs/>
          <w:i/>
          <w:lang w:eastAsia="zh-CN"/>
        </w:rPr>
        <w:t>: In NR MBS system,</w:t>
      </w:r>
      <w:r w:rsidRPr="00E14A7B" w:rsidDel="00CC6AEF">
        <w:rPr>
          <w:rFonts w:eastAsiaTheme="minorEastAsia" w:hint="eastAsia"/>
          <w:b/>
          <w:bCs/>
          <w:i/>
          <w:lang w:eastAsia="zh-CN"/>
        </w:rPr>
        <w:t xml:space="preserve"> </w:t>
      </w:r>
      <w:r w:rsidRPr="00E14A7B">
        <w:rPr>
          <w:rFonts w:eastAsiaTheme="minorEastAsia" w:hint="eastAsia"/>
          <w:b/>
          <w:bCs/>
          <w:i/>
          <w:lang w:eastAsia="zh-CN"/>
        </w:rPr>
        <w:t xml:space="preserve">PDCCH MOs in one MBS-window length are </w:t>
      </w:r>
      <w:r w:rsidRPr="00E14A7B">
        <w:rPr>
          <w:rFonts w:eastAsiaTheme="minorEastAsia"/>
          <w:b/>
          <w:bCs/>
          <w:i/>
          <w:lang w:eastAsia="zh-CN"/>
        </w:rPr>
        <w:t>allocated</w:t>
      </w:r>
      <w:r w:rsidRPr="00E14A7B">
        <w:rPr>
          <w:rFonts w:eastAsiaTheme="minorEastAsia" w:hint="eastAsia"/>
          <w:b/>
          <w:bCs/>
          <w:i/>
          <w:lang w:eastAsia="zh-CN"/>
        </w:rPr>
        <w:t xml:space="preserve"> to one SSB with consecutive MO</w:t>
      </w:r>
      <w:r>
        <w:rPr>
          <w:rFonts w:eastAsiaTheme="minorEastAsia" w:hint="eastAsia"/>
          <w:b/>
          <w:bCs/>
          <w:i/>
          <w:lang w:eastAsia="zh-CN"/>
        </w:rPr>
        <w:t xml:space="preserve"> s</w:t>
      </w:r>
      <w:bookmarkStart w:id="7" w:name="_GoBack"/>
      <w:bookmarkEnd w:id="7"/>
      <w:r>
        <w:rPr>
          <w:rFonts w:eastAsiaTheme="minorEastAsia" w:hint="eastAsia"/>
          <w:b/>
          <w:bCs/>
          <w:i/>
          <w:lang w:eastAsia="zh-CN"/>
        </w:rPr>
        <w:t xml:space="preserve">hould be considered. </w:t>
      </w:r>
    </w:p>
    <w:p w14:paraId="4A5B7DAB" w14:textId="77777777" w:rsidR="003957B3" w:rsidRPr="001426CE" w:rsidRDefault="003957B3" w:rsidP="003957B3">
      <w:pPr>
        <w:spacing w:beforeLines="50" w:before="120" w:after="120"/>
        <w:jc w:val="both"/>
        <w:rPr>
          <w:rFonts w:eastAsiaTheme="minorEastAsia"/>
          <w:b/>
          <w:i/>
          <w:lang w:eastAsia="zh-CN"/>
        </w:rPr>
      </w:pPr>
      <w:r w:rsidRPr="001426CE">
        <w:rPr>
          <w:rFonts w:eastAsiaTheme="minorEastAsia" w:hint="eastAsia"/>
          <w:b/>
          <w:i/>
          <w:lang w:eastAsia="zh-CN"/>
        </w:rPr>
        <w:t xml:space="preserve">Proposal </w:t>
      </w:r>
      <w:r>
        <w:rPr>
          <w:rFonts w:eastAsiaTheme="minorEastAsia" w:hint="eastAsia"/>
          <w:b/>
          <w:i/>
          <w:lang w:eastAsia="zh-CN"/>
        </w:rPr>
        <w:t>8</w:t>
      </w:r>
      <w:r w:rsidRPr="001426CE">
        <w:rPr>
          <w:rFonts w:eastAsiaTheme="minorEastAsia" w:hint="eastAsia"/>
          <w:b/>
          <w:i/>
          <w:lang w:eastAsia="zh-CN"/>
        </w:rPr>
        <w:t xml:space="preserve">: The </w:t>
      </w:r>
      <w:r w:rsidRPr="001426CE">
        <w:rPr>
          <w:rFonts w:eastAsiaTheme="minorEastAsia"/>
          <w:b/>
          <w:i/>
          <w:lang w:eastAsia="zh-CN"/>
        </w:rPr>
        <w:t>MTCH scheduling window</w:t>
      </w:r>
      <w:r w:rsidRPr="001426CE">
        <w:rPr>
          <w:rFonts w:eastAsiaTheme="minorEastAsia" w:hint="eastAsia"/>
          <w:b/>
          <w:i/>
          <w:lang w:eastAsia="zh-CN"/>
        </w:rPr>
        <w:t xml:space="preserve"> can be associated with </w:t>
      </w:r>
      <w:r w:rsidRPr="001426CE">
        <w:rPr>
          <w:rFonts w:eastAsiaTheme="minorEastAsia"/>
          <w:b/>
          <w:i/>
          <w:lang w:eastAsia="zh-CN"/>
        </w:rPr>
        <w:t>one or multiple or all G-RNTI</w:t>
      </w:r>
      <w:r w:rsidRPr="001426CE">
        <w:rPr>
          <w:rFonts w:eastAsiaTheme="minorEastAsia" w:hint="eastAsia"/>
          <w:b/>
          <w:i/>
          <w:lang w:eastAsia="zh-CN"/>
        </w:rPr>
        <w:t xml:space="preserve">. </w:t>
      </w:r>
    </w:p>
    <w:p w14:paraId="2D658B08" w14:textId="77777777" w:rsidR="003957B3" w:rsidRPr="002F0D5F" w:rsidRDefault="003957B3" w:rsidP="003957B3">
      <w:pPr>
        <w:spacing w:beforeLines="50" w:before="120" w:after="120"/>
        <w:jc w:val="both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>Proposal</w:t>
      </w:r>
      <w:r>
        <w:rPr>
          <w:rFonts w:eastAsiaTheme="minorEastAsia" w:hint="eastAsia"/>
          <w:b/>
          <w:i/>
          <w:lang w:eastAsia="zh-CN"/>
        </w:rPr>
        <w:t xml:space="preserve"> 9: The DRX/WUS operation should be </w:t>
      </w:r>
      <w:r>
        <w:rPr>
          <w:rFonts w:eastAsiaTheme="minorEastAsia"/>
          <w:b/>
          <w:i/>
          <w:lang w:eastAsia="zh-CN"/>
        </w:rPr>
        <w:t>supported</w:t>
      </w:r>
      <w:r>
        <w:rPr>
          <w:rFonts w:eastAsiaTheme="minorEastAsia" w:hint="eastAsia"/>
          <w:b/>
          <w:i/>
          <w:lang w:eastAsia="zh-CN"/>
        </w:rPr>
        <w:t xml:space="preserve"> by the</w:t>
      </w:r>
      <w:r w:rsidRPr="00846FC3">
        <w:rPr>
          <w:rFonts w:eastAsiaTheme="minorEastAsia" w:hint="eastAsia"/>
          <w:b/>
          <w:i/>
          <w:lang w:eastAsia="zh-CN"/>
        </w:rPr>
        <w:t xml:space="preserve"> IDLE/INACTIVE UE for MBS</w:t>
      </w:r>
      <w:r>
        <w:rPr>
          <w:rFonts w:eastAsiaTheme="minorEastAsia" w:hint="eastAsia"/>
          <w:b/>
          <w:i/>
          <w:lang w:eastAsia="zh-CN"/>
        </w:rPr>
        <w:t xml:space="preserve">. </w:t>
      </w:r>
    </w:p>
    <w:p w14:paraId="788F49A7" w14:textId="4FF8B5C7" w:rsidR="003957B3" w:rsidRPr="003957B3" w:rsidRDefault="003957B3" w:rsidP="003957B3">
      <w:pPr>
        <w:rPr>
          <w:rFonts w:eastAsiaTheme="minorEastAsia"/>
          <w:b/>
          <w:i/>
          <w:lang w:eastAsia="zh-CN"/>
        </w:rPr>
      </w:pPr>
      <w:r w:rsidRPr="003208A4">
        <w:rPr>
          <w:rFonts w:eastAsiaTheme="minorEastAsia"/>
          <w:b/>
          <w:i/>
          <w:lang w:eastAsia="zh-CN"/>
        </w:rPr>
        <w:t xml:space="preserve">Proposal </w:t>
      </w:r>
      <w:r>
        <w:rPr>
          <w:rFonts w:eastAsiaTheme="minorEastAsia" w:hint="eastAsia"/>
          <w:b/>
          <w:i/>
          <w:lang w:eastAsia="zh-CN"/>
        </w:rPr>
        <w:t xml:space="preserve">10: </w:t>
      </w:r>
      <w:r w:rsidRPr="00E00C86">
        <w:rPr>
          <w:rFonts w:eastAsiaTheme="minorEastAsia"/>
          <w:b/>
          <w:i/>
          <w:lang w:eastAsia="zh-CN"/>
        </w:rPr>
        <w:t>MCCH change notification</w:t>
      </w:r>
      <w:r w:rsidRPr="00E00C86">
        <w:rPr>
          <w:rFonts w:eastAsiaTheme="minorEastAsia" w:hint="eastAsia"/>
          <w:b/>
          <w:i/>
          <w:lang w:eastAsia="zh-CN"/>
        </w:rPr>
        <w:t xml:space="preserve">, </w:t>
      </w:r>
      <w:r w:rsidRPr="00E00C86">
        <w:rPr>
          <w:rFonts w:eastAsiaTheme="minorEastAsia"/>
          <w:b/>
          <w:i/>
          <w:lang w:eastAsia="zh-CN"/>
        </w:rPr>
        <w:t>HARQ process number</w:t>
      </w:r>
      <w:r w:rsidRPr="00E00C86">
        <w:rPr>
          <w:rFonts w:eastAsiaTheme="minorEastAsia" w:hint="eastAsia"/>
          <w:b/>
          <w:i/>
          <w:lang w:eastAsia="zh-CN"/>
        </w:rPr>
        <w:t>, n</w:t>
      </w:r>
      <w:r w:rsidRPr="00E00C86">
        <w:rPr>
          <w:rFonts w:eastAsiaTheme="minorEastAsia"/>
          <w:b/>
          <w:i/>
          <w:lang w:eastAsia="zh-CN"/>
        </w:rPr>
        <w:t>ew data indicator</w:t>
      </w:r>
      <w:r w:rsidRPr="00E00C86">
        <w:rPr>
          <w:rFonts w:eastAsiaTheme="minorEastAsia" w:hint="eastAsia"/>
          <w:b/>
          <w:i/>
          <w:lang w:eastAsia="zh-CN"/>
        </w:rPr>
        <w:t xml:space="preserve"> and </w:t>
      </w:r>
      <w:r w:rsidRPr="00E00C86">
        <w:rPr>
          <w:rFonts w:eastAsiaTheme="minorEastAsia"/>
          <w:b/>
          <w:i/>
          <w:lang w:eastAsia="zh-CN"/>
        </w:rPr>
        <w:t>VRB-to-PRB mapping</w:t>
      </w:r>
      <w:r>
        <w:rPr>
          <w:rFonts w:eastAsiaTheme="minorEastAsia" w:hint="eastAsia"/>
          <w:b/>
          <w:i/>
          <w:lang w:eastAsia="zh-CN"/>
        </w:rPr>
        <w:t xml:space="preserve"> (1 bit)</w:t>
      </w:r>
      <w:r w:rsidRPr="00E00C86">
        <w:rPr>
          <w:rFonts w:eastAsiaTheme="minorEastAsia" w:hint="eastAsia"/>
          <w:b/>
          <w:i/>
          <w:lang w:eastAsia="zh-CN"/>
        </w:rPr>
        <w:t xml:space="preserve"> fields can be </w:t>
      </w:r>
      <w:r w:rsidRPr="00E00C86">
        <w:rPr>
          <w:rFonts w:eastAsiaTheme="minorEastAsia"/>
          <w:b/>
          <w:i/>
          <w:lang w:eastAsia="zh-CN"/>
        </w:rPr>
        <w:t>included</w:t>
      </w:r>
      <w:r w:rsidRPr="00E00C86">
        <w:rPr>
          <w:rFonts w:eastAsiaTheme="minorEastAsia" w:hint="eastAsia"/>
          <w:b/>
          <w:i/>
          <w:lang w:eastAsia="zh-CN"/>
        </w:rPr>
        <w:t xml:space="preserve"> in t</w:t>
      </w:r>
      <w:r w:rsidRPr="00E00C86">
        <w:rPr>
          <w:rFonts w:eastAsiaTheme="minorEastAsia"/>
          <w:b/>
          <w:i/>
          <w:lang w:eastAsia="zh-CN"/>
        </w:rPr>
        <w:t>he DCI format</w:t>
      </w:r>
      <w:r w:rsidRPr="00E00C86">
        <w:rPr>
          <w:rFonts w:eastAsiaTheme="minorEastAsia" w:hint="eastAsia"/>
          <w:b/>
          <w:i/>
          <w:lang w:eastAsia="zh-CN"/>
        </w:rPr>
        <w:t xml:space="preserve">. </w:t>
      </w:r>
    </w:p>
    <w:p w14:paraId="00E125E7" w14:textId="717606EC" w:rsidR="00A50FCA" w:rsidRPr="002171E5" w:rsidRDefault="00A50FCA" w:rsidP="00814B10">
      <w:pPr>
        <w:pStyle w:val="1"/>
        <w:numPr>
          <w:ilvl w:val="0"/>
          <w:numId w:val="8"/>
        </w:numPr>
      </w:pPr>
      <w:bookmarkStart w:id="8" w:name="OLE_LINK37"/>
      <w:bookmarkStart w:id="9" w:name="OLE_LINK36"/>
      <w:r w:rsidRPr="002171E5">
        <w:t>References</w:t>
      </w:r>
    </w:p>
    <w:p w14:paraId="211A28C5" w14:textId="2008AC8F" w:rsidR="00BE4D3C" w:rsidRPr="009970AB" w:rsidRDefault="00FB2D76" w:rsidP="00814B10">
      <w:pPr>
        <w:pStyle w:val="a1"/>
        <w:numPr>
          <w:ilvl w:val="1"/>
          <w:numId w:val="9"/>
        </w:numPr>
        <w:tabs>
          <w:tab w:val="left" w:pos="0"/>
          <w:tab w:val="left" w:pos="540"/>
        </w:tabs>
        <w:spacing w:beforeLines="50" w:before="120" w:line="360" w:lineRule="auto"/>
        <w:rPr>
          <w:lang w:eastAsia="zh-CN"/>
        </w:rPr>
      </w:pPr>
      <w:bookmarkStart w:id="10" w:name="_Ref83544613"/>
      <w:bookmarkEnd w:id="8"/>
      <w:bookmarkEnd w:id="9"/>
      <w:r w:rsidRPr="005B1BCC">
        <w:rPr>
          <w:lang w:eastAsia="zh-CN"/>
        </w:rPr>
        <w:t>3GPP TSG RAN WG1 Meeting RAN1 #</w:t>
      </w:r>
      <w:r>
        <w:rPr>
          <w:rFonts w:hint="eastAsia"/>
          <w:lang w:eastAsia="zh-CN"/>
        </w:rPr>
        <w:t>10</w:t>
      </w:r>
      <w:r w:rsidR="00FB21F1">
        <w:rPr>
          <w:rFonts w:eastAsiaTheme="minorEastAsia" w:hint="eastAsia"/>
          <w:lang w:eastAsia="zh-CN"/>
        </w:rPr>
        <w:t>6</w:t>
      </w:r>
      <w:r w:rsidR="004A6058">
        <w:rPr>
          <w:rFonts w:eastAsiaTheme="minorEastAsia" w:hint="eastAsia"/>
          <w:lang w:eastAsia="zh-CN"/>
        </w:rPr>
        <w:t>b</w:t>
      </w:r>
      <w:r w:rsidRPr="005B1BCC">
        <w:rPr>
          <w:rFonts w:hint="eastAsia"/>
          <w:lang w:eastAsia="zh-CN"/>
        </w:rPr>
        <w:t>-e</w:t>
      </w:r>
      <w:r w:rsidRPr="005B1BCC">
        <w:rPr>
          <w:lang w:eastAsia="zh-CN"/>
        </w:rPr>
        <w:t xml:space="preserve"> chairman notes,</w:t>
      </w:r>
      <w:r w:rsidRPr="005B1BCC">
        <w:rPr>
          <w:rFonts w:hint="eastAsia"/>
          <w:lang w:eastAsia="zh-CN"/>
        </w:rPr>
        <w:t xml:space="preserve"> </w:t>
      </w:r>
      <w:r w:rsidR="004A6058">
        <w:rPr>
          <w:rFonts w:eastAsiaTheme="minorEastAsia" w:hint="eastAsia"/>
          <w:lang w:eastAsia="zh-CN"/>
        </w:rPr>
        <w:t>Oct</w:t>
      </w:r>
      <w:r w:rsidR="00FB21F1">
        <w:rPr>
          <w:rFonts w:eastAsiaTheme="minorEastAsia" w:hint="eastAsia"/>
          <w:lang w:eastAsia="zh-CN"/>
        </w:rPr>
        <w:t>.</w:t>
      </w:r>
      <w:r w:rsidR="00FB21F1">
        <w:rPr>
          <w:lang w:eastAsia="zh-CN"/>
        </w:rPr>
        <w:t xml:space="preserve"> </w:t>
      </w:r>
      <w:r w:rsidR="004A6058">
        <w:rPr>
          <w:rFonts w:eastAsiaTheme="minorEastAsia" w:hint="eastAsia"/>
          <w:lang w:eastAsia="zh-CN"/>
        </w:rPr>
        <w:t>11</w:t>
      </w:r>
      <w:r w:rsidR="004A6058" w:rsidRPr="002E4C67">
        <w:rPr>
          <w:lang w:eastAsia="zh-CN"/>
        </w:rPr>
        <w:t xml:space="preserve">th </w:t>
      </w:r>
      <w:r w:rsidRPr="002E4C67">
        <w:rPr>
          <w:lang w:eastAsia="zh-CN"/>
        </w:rPr>
        <w:t xml:space="preserve">– </w:t>
      </w:r>
      <w:r w:rsidR="004A6058">
        <w:rPr>
          <w:rFonts w:eastAsiaTheme="minorEastAsia" w:hint="eastAsia"/>
          <w:lang w:eastAsia="zh-CN"/>
        </w:rPr>
        <w:t>19</w:t>
      </w:r>
      <w:r w:rsidR="004A6058" w:rsidRPr="002E4C67">
        <w:rPr>
          <w:lang w:eastAsia="zh-CN"/>
        </w:rPr>
        <w:t>th</w:t>
      </w:r>
      <w:r w:rsidRPr="002E4C67">
        <w:rPr>
          <w:lang w:eastAsia="zh-CN"/>
        </w:rPr>
        <w:t>,</w:t>
      </w:r>
      <w:r>
        <w:rPr>
          <w:rFonts w:eastAsiaTheme="minorEastAsia" w:hint="eastAsia"/>
          <w:lang w:eastAsia="zh-CN"/>
        </w:rPr>
        <w:t xml:space="preserve"> </w:t>
      </w:r>
      <w:r w:rsidRPr="005B1BCC">
        <w:rPr>
          <w:lang w:eastAsia="zh-CN"/>
        </w:rPr>
        <w:t>2</w:t>
      </w:r>
      <w:r>
        <w:rPr>
          <w:rFonts w:hint="eastAsia"/>
          <w:lang w:eastAsia="zh-CN"/>
        </w:rPr>
        <w:t>02</w:t>
      </w:r>
      <w:r w:rsidRPr="002E4C67">
        <w:rPr>
          <w:rFonts w:hint="eastAsia"/>
          <w:lang w:eastAsia="zh-CN"/>
        </w:rPr>
        <w:t>1</w:t>
      </w:r>
      <w:r w:rsidRPr="005B1BCC">
        <w:rPr>
          <w:rFonts w:hint="eastAsia"/>
          <w:lang w:eastAsia="zh-CN"/>
        </w:rPr>
        <w:t>.</w:t>
      </w:r>
      <w:bookmarkEnd w:id="10"/>
    </w:p>
    <w:p w14:paraId="645A75CD" w14:textId="45323120" w:rsidR="004C0E7D" w:rsidRPr="00FB2D76" w:rsidRDefault="004C0E7D" w:rsidP="00663DF4">
      <w:pPr>
        <w:pStyle w:val="a1"/>
        <w:tabs>
          <w:tab w:val="left" w:pos="0"/>
          <w:tab w:val="left" w:pos="540"/>
        </w:tabs>
        <w:spacing w:beforeLines="50" w:before="120" w:line="360" w:lineRule="auto"/>
        <w:rPr>
          <w:lang w:eastAsia="zh-CN"/>
        </w:rPr>
      </w:pPr>
    </w:p>
    <w:sectPr w:rsidR="004C0E7D" w:rsidRPr="00FB2D76" w:rsidSect="00785BEB">
      <w:headerReference w:type="default" r:id="rId14"/>
      <w:pgSz w:w="11906" w:h="16838"/>
      <w:pgMar w:top="1417" w:right="1417" w:bottom="1417" w:left="1417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5E66B7A" w14:textId="77777777" w:rsidR="00E1054D" w:rsidRDefault="00E1054D" w:rsidP="00E9523A">
      <w:pPr>
        <w:ind w:left="-2"/>
      </w:pPr>
      <w:r>
        <w:separator/>
      </w:r>
    </w:p>
  </w:endnote>
  <w:endnote w:type="continuationSeparator" w:id="0">
    <w:p w14:paraId="590F4B4A" w14:textId="77777777" w:rsidR="00E1054D" w:rsidRDefault="00E1054D" w:rsidP="00E9523A">
      <w:pPr>
        <w:ind w:left="-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5E5146B" w14:textId="77777777" w:rsidR="00E1054D" w:rsidRDefault="00E1054D" w:rsidP="00E9523A">
      <w:pPr>
        <w:ind w:left="-2"/>
      </w:pPr>
      <w:r>
        <w:separator/>
      </w:r>
    </w:p>
  </w:footnote>
  <w:footnote w:type="continuationSeparator" w:id="0">
    <w:p w14:paraId="7812A579" w14:textId="77777777" w:rsidR="00E1054D" w:rsidRDefault="00E1054D" w:rsidP="00E9523A">
      <w:pPr>
        <w:ind w:left="-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703E8D" w14:textId="77777777" w:rsidR="003205BC" w:rsidRPr="001A329E" w:rsidRDefault="003205BC" w:rsidP="00E9523A">
    <w:pPr>
      <w:pStyle w:val="ae"/>
      <w:ind w:left="-2" w:right="400"/>
      <w:rPr>
        <w:rFonts w:eastAsia="宋体"/>
        <w:lang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8C28633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263346"/>
    <w:multiLevelType w:val="hybridMultilevel"/>
    <w:tmpl w:val="465ED4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A17EBD"/>
    <w:multiLevelType w:val="hybridMultilevel"/>
    <w:tmpl w:val="4530B7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4F1860"/>
    <w:multiLevelType w:val="multilevel"/>
    <w:tmpl w:val="7B7224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19F21AC8"/>
    <w:multiLevelType w:val="hybridMultilevel"/>
    <w:tmpl w:val="4AAC02FA"/>
    <w:lvl w:ilvl="0" w:tplc="04090003">
      <w:start w:val="1"/>
      <w:numFmt w:val="bullet"/>
      <w:lvlText w:val=""/>
      <w:lvlJc w:val="left"/>
      <w:pPr>
        <w:ind w:left="8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5">
    <w:nsid w:val="1E5301AC"/>
    <w:multiLevelType w:val="hybridMultilevel"/>
    <w:tmpl w:val="907A2EB2"/>
    <w:lvl w:ilvl="0" w:tplc="DB60718C">
      <w:start w:val="1"/>
      <w:numFmt w:val="bullet"/>
      <w:lvlText w:val="•"/>
      <w:lvlJc w:val="left"/>
      <w:pPr>
        <w:ind w:left="620" w:hanging="42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6">
    <w:nsid w:val="292772BB"/>
    <w:multiLevelType w:val="hybridMultilevel"/>
    <w:tmpl w:val="6240AF96"/>
    <w:lvl w:ilvl="0" w:tplc="040B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29B23E0A"/>
    <w:multiLevelType w:val="hybridMultilevel"/>
    <w:tmpl w:val="72D6F1F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3BC07996"/>
    <w:multiLevelType w:val="hybridMultilevel"/>
    <w:tmpl w:val="A22CDF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0D74B33"/>
    <w:multiLevelType w:val="hybridMultilevel"/>
    <w:tmpl w:val="3570824C"/>
    <w:lvl w:ilvl="0" w:tplc="04090003">
      <w:start w:val="1"/>
      <w:numFmt w:val="bullet"/>
      <w:lvlText w:val="o"/>
      <w:lvlJc w:val="left"/>
      <w:pPr>
        <w:ind w:left="12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6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80" w:hanging="420"/>
      </w:pPr>
      <w:rPr>
        <w:rFonts w:ascii="Wingdings" w:hAnsi="Wingdings" w:hint="default"/>
      </w:rPr>
    </w:lvl>
  </w:abstractNum>
  <w:abstractNum w:abstractNumId="10">
    <w:nsid w:val="41924808"/>
    <w:multiLevelType w:val="hybridMultilevel"/>
    <w:tmpl w:val="0E9499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31D6299"/>
    <w:multiLevelType w:val="hybridMultilevel"/>
    <w:tmpl w:val="A6CC57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BDF65F6"/>
    <w:multiLevelType w:val="hybridMultilevel"/>
    <w:tmpl w:val="9FF023C0"/>
    <w:lvl w:ilvl="0" w:tplc="0409000F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1D94426"/>
    <w:multiLevelType w:val="hybridMultilevel"/>
    <w:tmpl w:val="3110C25A"/>
    <w:lvl w:ilvl="0" w:tplc="8190F2AA">
      <w:numFmt w:val="bullet"/>
      <w:lvlText w:val="•"/>
      <w:lvlJc w:val="left"/>
      <w:pPr>
        <w:ind w:left="620" w:hanging="42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4">
    <w:nsid w:val="52CA544A"/>
    <w:multiLevelType w:val="singleLevel"/>
    <w:tmpl w:val="5F2EDEF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15">
    <w:nsid w:val="53633309"/>
    <w:multiLevelType w:val="hybridMultilevel"/>
    <w:tmpl w:val="9F806DD6"/>
    <w:lvl w:ilvl="0" w:tplc="6E0AF71E">
      <w:start w:val="1"/>
      <w:numFmt w:val="bullet"/>
      <w:lvlText w:val=""/>
      <w:lvlJc w:val="left"/>
      <w:pPr>
        <w:ind w:left="47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6">
    <w:nsid w:val="56E3109D"/>
    <w:multiLevelType w:val="hybridMultilevel"/>
    <w:tmpl w:val="BC324A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9FE325F"/>
    <w:multiLevelType w:val="hybridMultilevel"/>
    <w:tmpl w:val="E4D097FC"/>
    <w:lvl w:ilvl="0" w:tplc="A63861C8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7B82176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>
    <w:nsid w:val="5A774DE0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9">
    <w:nsid w:val="5E0648EB"/>
    <w:multiLevelType w:val="hybridMultilevel"/>
    <w:tmpl w:val="72B643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17473E5"/>
    <w:multiLevelType w:val="hybridMultilevel"/>
    <w:tmpl w:val="4A6ED5EE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77C4BA2"/>
    <w:multiLevelType w:val="hybridMultilevel"/>
    <w:tmpl w:val="0428EC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9C025A7"/>
    <w:multiLevelType w:val="hybridMultilevel"/>
    <w:tmpl w:val="90B4BFB6"/>
    <w:lvl w:ilvl="0" w:tplc="DB60718C">
      <w:start w:val="1"/>
      <w:numFmt w:val="bullet"/>
      <w:lvlText w:val="•"/>
      <w:lvlJc w:val="left"/>
      <w:pPr>
        <w:ind w:left="620" w:hanging="42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4">
    <w:nsid w:val="6B707992"/>
    <w:multiLevelType w:val="hybridMultilevel"/>
    <w:tmpl w:val="77B84A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70B2D7F"/>
    <w:multiLevelType w:val="multilevel"/>
    <w:tmpl w:val="5864738E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[%2]"/>
      <w:lvlJc w:val="left"/>
      <w:pPr>
        <w:ind w:left="567" w:hanging="567"/>
      </w:pPr>
      <w:rPr>
        <w:rFonts w:ascii="Times New Roman" w:hAnsi="Times New Roman" w:hint="default"/>
      </w:r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num w:numId="1">
    <w:abstractNumId w:val="14"/>
  </w:num>
  <w:num w:numId="2">
    <w:abstractNumId w:val="0"/>
  </w:num>
  <w:num w:numId="3">
    <w:abstractNumId w:val="20"/>
  </w:num>
  <w:num w:numId="4">
    <w:abstractNumId w:val="12"/>
  </w:num>
  <w:num w:numId="5">
    <w:abstractNumId w:val="6"/>
  </w:num>
  <w:num w:numId="6">
    <w:abstractNumId w:val="15"/>
  </w:num>
  <w:num w:numId="7">
    <w:abstractNumId w:val="16"/>
  </w:num>
  <w:num w:numId="8">
    <w:abstractNumId w:val="18"/>
  </w:num>
  <w:num w:numId="9">
    <w:abstractNumId w:val="25"/>
  </w:num>
  <w:num w:numId="10">
    <w:abstractNumId w:val="22"/>
  </w:num>
  <w:num w:numId="11">
    <w:abstractNumId w:val="24"/>
  </w:num>
  <w:num w:numId="12">
    <w:abstractNumId w:val="21"/>
  </w:num>
  <w:num w:numId="13">
    <w:abstractNumId w:val="13"/>
  </w:num>
  <w:num w:numId="14">
    <w:abstractNumId w:val="2"/>
  </w:num>
  <w:num w:numId="15">
    <w:abstractNumId w:val="8"/>
  </w:num>
  <w:num w:numId="16">
    <w:abstractNumId w:val="1"/>
  </w:num>
  <w:num w:numId="17">
    <w:abstractNumId w:val="10"/>
  </w:num>
  <w:num w:numId="18">
    <w:abstractNumId w:val="11"/>
  </w:num>
  <w:num w:numId="19">
    <w:abstractNumId w:val="22"/>
  </w:num>
  <w:num w:numId="20">
    <w:abstractNumId w:val="16"/>
  </w:num>
  <w:num w:numId="21">
    <w:abstractNumId w:val="19"/>
  </w:num>
  <w:num w:numId="22">
    <w:abstractNumId w:val="3"/>
  </w:num>
  <w:num w:numId="23">
    <w:abstractNumId w:val="17"/>
  </w:num>
  <w:num w:numId="24">
    <w:abstractNumId w:val="7"/>
  </w:num>
  <w:num w:numId="25">
    <w:abstractNumId w:val="4"/>
  </w:num>
  <w:num w:numId="26">
    <w:abstractNumId w:val="23"/>
  </w:num>
  <w:num w:numId="27">
    <w:abstractNumId w:val="9"/>
  </w:num>
  <w:num w:numId="28">
    <w:abstractNumId w:val="5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ShadeFormData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doNotLeaveBackslashAlon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2C4"/>
    <w:rsid w:val="00000355"/>
    <w:rsid w:val="00000705"/>
    <w:rsid w:val="00001569"/>
    <w:rsid w:val="00001638"/>
    <w:rsid w:val="0000199D"/>
    <w:rsid w:val="00001FE6"/>
    <w:rsid w:val="0000229A"/>
    <w:rsid w:val="00002421"/>
    <w:rsid w:val="00002B45"/>
    <w:rsid w:val="0000314F"/>
    <w:rsid w:val="0000351A"/>
    <w:rsid w:val="000035A5"/>
    <w:rsid w:val="00003D86"/>
    <w:rsid w:val="00004199"/>
    <w:rsid w:val="000043CE"/>
    <w:rsid w:val="00004A77"/>
    <w:rsid w:val="00004B9D"/>
    <w:rsid w:val="00005230"/>
    <w:rsid w:val="00005747"/>
    <w:rsid w:val="00005930"/>
    <w:rsid w:val="000062C8"/>
    <w:rsid w:val="00006396"/>
    <w:rsid w:val="0000655A"/>
    <w:rsid w:val="00006C95"/>
    <w:rsid w:val="0000723F"/>
    <w:rsid w:val="0000741E"/>
    <w:rsid w:val="000076B8"/>
    <w:rsid w:val="00007BF5"/>
    <w:rsid w:val="00007CD7"/>
    <w:rsid w:val="00010F26"/>
    <w:rsid w:val="00011014"/>
    <w:rsid w:val="00011D2C"/>
    <w:rsid w:val="000124A2"/>
    <w:rsid w:val="00012729"/>
    <w:rsid w:val="00012731"/>
    <w:rsid w:val="00012A5D"/>
    <w:rsid w:val="00012BC4"/>
    <w:rsid w:val="000137B4"/>
    <w:rsid w:val="000139D0"/>
    <w:rsid w:val="00013FE3"/>
    <w:rsid w:val="00014211"/>
    <w:rsid w:val="00014290"/>
    <w:rsid w:val="0001436C"/>
    <w:rsid w:val="00014882"/>
    <w:rsid w:val="00014B22"/>
    <w:rsid w:val="00014E27"/>
    <w:rsid w:val="00015059"/>
    <w:rsid w:val="00015419"/>
    <w:rsid w:val="000155C6"/>
    <w:rsid w:val="000159FF"/>
    <w:rsid w:val="000161ED"/>
    <w:rsid w:val="00016490"/>
    <w:rsid w:val="000170E0"/>
    <w:rsid w:val="0001711B"/>
    <w:rsid w:val="0001726E"/>
    <w:rsid w:val="000175AB"/>
    <w:rsid w:val="0001761E"/>
    <w:rsid w:val="00017BD0"/>
    <w:rsid w:val="000201A0"/>
    <w:rsid w:val="000201CD"/>
    <w:rsid w:val="00020466"/>
    <w:rsid w:val="000206CB"/>
    <w:rsid w:val="000207FA"/>
    <w:rsid w:val="0002182E"/>
    <w:rsid w:val="00022569"/>
    <w:rsid w:val="00022764"/>
    <w:rsid w:val="00022CA1"/>
    <w:rsid w:val="00022E1A"/>
    <w:rsid w:val="00022F27"/>
    <w:rsid w:val="00023317"/>
    <w:rsid w:val="00023B9C"/>
    <w:rsid w:val="00023D06"/>
    <w:rsid w:val="00023E9E"/>
    <w:rsid w:val="00024278"/>
    <w:rsid w:val="000246D7"/>
    <w:rsid w:val="00024907"/>
    <w:rsid w:val="0002550C"/>
    <w:rsid w:val="000262F8"/>
    <w:rsid w:val="000266A1"/>
    <w:rsid w:val="00026FC0"/>
    <w:rsid w:val="00027145"/>
    <w:rsid w:val="0002736E"/>
    <w:rsid w:val="00027A21"/>
    <w:rsid w:val="00027AD6"/>
    <w:rsid w:val="00030655"/>
    <w:rsid w:val="000312BB"/>
    <w:rsid w:val="00031371"/>
    <w:rsid w:val="000319AB"/>
    <w:rsid w:val="00031C16"/>
    <w:rsid w:val="00031EAA"/>
    <w:rsid w:val="0003222F"/>
    <w:rsid w:val="00032345"/>
    <w:rsid w:val="000323A6"/>
    <w:rsid w:val="0003281B"/>
    <w:rsid w:val="0003290D"/>
    <w:rsid w:val="00032BB9"/>
    <w:rsid w:val="00033171"/>
    <w:rsid w:val="00033243"/>
    <w:rsid w:val="0003335C"/>
    <w:rsid w:val="000333C9"/>
    <w:rsid w:val="00033449"/>
    <w:rsid w:val="000338C5"/>
    <w:rsid w:val="000339D3"/>
    <w:rsid w:val="000345FB"/>
    <w:rsid w:val="00034F6F"/>
    <w:rsid w:val="00034FE0"/>
    <w:rsid w:val="000350C8"/>
    <w:rsid w:val="00035197"/>
    <w:rsid w:val="00035570"/>
    <w:rsid w:val="00035711"/>
    <w:rsid w:val="00035E5D"/>
    <w:rsid w:val="0003609A"/>
    <w:rsid w:val="00036216"/>
    <w:rsid w:val="00036766"/>
    <w:rsid w:val="00036952"/>
    <w:rsid w:val="00036A93"/>
    <w:rsid w:val="00037AD2"/>
    <w:rsid w:val="00037CA0"/>
    <w:rsid w:val="00037FA6"/>
    <w:rsid w:val="000403C4"/>
    <w:rsid w:val="0004042C"/>
    <w:rsid w:val="0004048C"/>
    <w:rsid w:val="00040AF5"/>
    <w:rsid w:val="00040C59"/>
    <w:rsid w:val="00040CC0"/>
    <w:rsid w:val="000412B2"/>
    <w:rsid w:val="000420FD"/>
    <w:rsid w:val="0004259A"/>
    <w:rsid w:val="00042B73"/>
    <w:rsid w:val="00042BBB"/>
    <w:rsid w:val="000431D0"/>
    <w:rsid w:val="0004349F"/>
    <w:rsid w:val="00043AD0"/>
    <w:rsid w:val="00043C48"/>
    <w:rsid w:val="00043D61"/>
    <w:rsid w:val="00043F5C"/>
    <w:rsid w:val="00044349"/>
    <w:rsid w:val="0004470E"/>
    <w:rsid w:val="00044848"/>
    <w:rsid w:val="0004534F"/>
    <w:rsid w:val="00045548"/>
    <w:rsid w:val="00045952"/>
    <w:rsid w:val="00045DD2"/>
    <w:rsid w:val="00045F8C"/>
    <w:rsid w:val="00046BD1"/>
    <w:rsid w:val="00047430"/>
    <w:rsid w:val="00047452"/>
    <w:rsid w:val="00047A45"/>
    <w:rsid w:val="00047FFE"/>
    <w:rsid w:val="000501ED"/>
    <w:rsid w:val="000506CA"/>
    <w:rsid w:val="0005087B"/>
    <w:rsid w:val="00050E51"/>
    <w:rsid w:val="000511A0"/>
    <w:rsid w:val="0005124E"/>
    <w:rsid w:val="0005196D"/>
    <w:rsid w:val="00051A8E"/>
    <w:rsid w:val="00051D79"/>
    <w:rsid w:val="000521D0"/>
    <w:rsid w:val="00052577"/>
    <w:rsid w:val="00052886"/>
    <w:rsid w:val="00052B88"/>
    <w:rsid w:val="00053589"/>
    <w:rsid w:val="00053926"/>
    <w:rsid w:val="00053FCA"/>
    <w:rsid w:val="00054151"/>
    <w:rsid w:val="00054832"/>
    <w:rsid w:val="0005514B"/>
    <w:rsid w:val="00055694"/>
    <w:rsid w:val="0005592F"/>
    <w:rsid w:val="00055EC2"/>
    <w:rsid w:val="00055FF1"/>
    <w:rsid w:val="000563A3"/>
    <w:rsid w:val="0005653E"/>
    <w:rsid w:val="0005690F"/>
    <w:rsid w:val="00056A11"/>
    <w:rsid w:val="000570B3"/>
    <w:rsid w:val="00057AB9"/>
    <w:rsid w:val="0006076C"/>
    <w:rsid w:val="000607DD"/>
    <w:rsid w:val="00060889"/>
    <w:rsid w:val="000609B9"/>
    <w:rsid w:val="00060D07"/>
    <w:rsid w:val="000614F2"/>
    <w:rsid w:val="00061622"/>
    <w:rsid w:val="000618DD"/>
    <w:rsid w:val="00061A38"/>
    <w:rsid w:val="00061C28"/>
    <w:rsid w:val="000620EB"/>
    <w:rsid w:val="0006306D"/>
    <w:rsid w:val="000630E1"/>
    <w:rsid w:val="0006455E"/>
    <w:rsid w:val="000646CF"/>
    <w:rsid w:val="00064B4D"/>
    <w:rsid w:val="00064C51"/>
    <w:rsid w:val="00064FC2"/>
    <w:rsid w:val="00064FF8"/>
    <w:rsid w:val="000650D3"/>
    <w:rsid w:val="000652EC"/>
    <w:rsid w:val="0006573E"/>
    <w:rsid w:val="00065B64"/>
    <w:rsid w:val="00065B91"/>
    <w:rsid w:val="00065E2C"/>
    <w:rsid w:val="00065F7D"/>
    <w:rsid w:val="00066764"/>
    <w:rsid w:val="00066929"/>
    <w:rsid w:val="00067384"/>
    <w:rsid w:val="0006771E"/>
    <w:rsid w:val="000679FC"/>
    <w:rsid w:val="00067BBE"/>
    <w:rsid w:val="00070433"/>
    <w:rsid w:val="00070A16"/>
    <w:rsid w:val="00071054"/>
    <w:rsid w:val="00071385"/>
    <w:rsid w:val="00071897"/>
    <w:rsid w:val="00072087"/>
    <w:rsid w:val="0007292F"/>
    <w:rsid w:val="00072E3C"/>
    <w:rsid w:val="000730F6"/>
    <w:rsid w:val="00073511"/>
    <w:rsid w:val="000736EA"/>
    <w:rsid w:val="000739C3"/>
    <w:rsid w:val="00073EDF"/>
    <w:rsid w:val="00074092"/>
    <w:rsid w:val="00074480"/>
    <w:rsid w:val="00074698"/>
    <w:rsid w:val="00074A84"/>
    <w:rsid w:val="000757A7"/>
    <w:rsid w:val="000758F5"/>
    <w:rsid w:val="00075BA1"/>
    <w:rsid w:val="00075DC1"/>
    <w:rsid w:val="00076054"/>
    <w:rsid w:val="00076369"/>
    <w:rsid w:val="000766F5"/>
    <w:rsid w:val="000768E7"/>
    <w:rsid w:val="00076943"/>
    <w:rsid w:val="00076B46"/>
    <w:rsid w:val="00076FDE"/>
    <w:rsid w:val="00077895"/>
    <w:rsid w:val="000778DE"/>
    <w:rsid w:val="00077B75"/>
    <w:rsid w:val="00077E39"/>
    <w:rsid w:val="000800A1"/>
    <w:rsid w:val="00080F14"/>
    <w:rsid w:val="00081397"/>
    <w:rsid w:val="00081414"/>
    <w:rsid w:val="000814B1"/>
    <w:rsid w:val="00081BFB"/>
    <w:rsid w:val="00081C8A"/>
    <w:rsid w:val="00082950"/>
    <w:rsid w:val="00082ABA"/>
    <w:rsid w:val="000831C4"/>
    <w:rsid w:val="00083348"/>
    <w:rsid w:val="00083CB2"/>
    <w:rsid w:val="00083E07"/>
    <w:rsid w:val="000844DB"/>
    <w:rsid w:val="000846AE"/>
    <w:rsid w:val="00084AED"/>
    <w:rsid w:val="00085080"/>
    <w:rsid w:val="0008531E"/>
    <w:rsid w:val="000854A9"/>
    <w:rsid w:val="0008560C"/>
    <w:rsid w:val="000865AB"/>
    <w:rsid w:val="000868E5"/>
    <w:rsid w:val="000870AA"/>
    <w:rsid w:val="000870AE"/>
    <w:rsid w:val="00087487"/>
    <w:rsid w:val="0008757D"/>
    <w:rsid w:val="0008760D"/>
    <w:rsid w:val="00087AAB"/>
    <w:rsid w:val="000909A8"/>
    <w:rsid w:val="00090F89"/>
    <w:rsid w:val="000910A6"/>
    <w:rsid w:val="000914ED"/>
    <w:rsid w:val="00091DFE"/>
    <w:rsid w:val="00092357"/>
    <w:rsid w:val="000924D0"/>
    <w:rsid w:val="00093183"/>
    <w:rsid w:val="0009369C"/>
    <w:rsid w:val="00093E51"/>
    <w:rsid w:val="00093F31"/>
    <w:rsid w:val="0009403D"/>
    <w:rsid w:val="0009483E"/>
    <w:rsid w:val="00094E92"/>
    <w:rsid w:val="000958C0"/>
    <w:rsid w:val="000964B3"/>
    <w:rsid w:val="000971AD"/>
    <w:rsid w:val="00097325"/>
    <w:rsid w:val="000977E7"/>
    <w:rsid w:val="00097D5F"/>
    <w:rsid w:val="00097F59"/>
    <w:rsid w:val="000A0363"/>
    <w:rsid w:val="000A05E4"/>
    <w:rsid w:val="000A0665"/>
    <w:rsid w:val="000A07A6"/>
    <w:rsid w:val="000A0E25"/>
    <w:rsid w:val="000A1177"/>
    <w:rsid w:val="000A180C"/>
    <w:rsid w:val="000A1AF5"/>
    <w:rsid w:val="000A1D32"/>
    <w:rsid w:val="000A1F81"/>
    <w:rsid w:val="000A1FDF"/>
    <w:rsid w:val="000A2084"/>
    <w:rsid w:val="000A216E"/>
    <w:rsid w:val="000A2789"/>
    <w:rsid w:val="000A29DE"/>
    <w:rsid w:val="000A2B74"/>
    <w:rsid w:val="000A3443"/>
    <w:rsid w:val="000A3E15"/>
    <w:rsid w:val="000A4105"/>
    <w:rsid w:val="000A45B8"/>
    <w:rsid w:val="000A4E64"/>
    <w:rsid w:val="000A4E6C"/>
    <w:rsid w:val="000A5000"/>
    <w:rsid w:val="000A52D6"/>
    <w:rsid w:val="000A5324"/>
    <w:rsid w:val="000A5575"/>
    <w:rsid w:val="000A5603"/>
    <w:rsid w:val="000A585B"/>
    <w:rsid w:val="000A5D86"/>
    <w:rsid w:val="000A5F87"/>
    <w:rsid w:val="000A6C68"/>
    <w:rsid w:val="000A715C"/>
    <w:rsid w:val="000A7B16"/>
    <w:rsid w:val="000A7DD9"/>
    <w:rsid w:val="000B0156"/>
    <w:rsid w:val="000B0B31"/>
    <w:rsid w:val="000B12CA"/>
    <w:rsid w:val="000B1B33"/>
    <w:rsid w:val="000B2D52"/>
    <w:rsid w:val="000B33D7"/>
    <w:rsid w:val="000B3EB3"/>
    <w:rsid w:val="000B3F69"/>
    <w:rsid w:val="000B438C"/>
    <w:rsid w:val="000B4990"/>
    <w:rsid w:val="000B49BC"/>
    <w:rsid w:val="000B4C79"/>
    <w:rsid w:val="000B4D84"/>
    <w:rsid w:val="000B4DEB"/>
    <w:rsid w:val="000B5049"/>
    <w:rsid w:val="000B50E9"/>
    <w:rsid w:val="000B522B"/>
    <w:rsid w:val="000B5A9D"/>
    <w:rsid w:val="000B5AE7"/>
    <w:rsid w:val="000B604E"/>
    <w:rsid w:val="000B6436"/>
    <w:rsid w:val="000B65C9"/>
    <w:rsid w:val="000B6E17"/>
    <w:rsid w:val="000B731D"/>
    <w:rsid w:val="000B7405"/>
    <w:rsid w:val="000B74D4"/>
    <w:rsid w:val="000B760E"/>
    <w:rsid w:val="000B791E"/>
    <w:rsid w:val="000B7922"/>
    <w:rsid w:val="000B7BB2"/>
    <w:rsid w:val="000B7D1F"/>
    <w:rsid w:val="000B7D7B"/>
    <w:rsid w:val="000C1689"/>
    <w:rsid w:val="000C1BC5"/>
    <w:rsid w:val="000C2043"/>
    <w:rsid w:val="000C237B"/>
    <w:rsid w:val="000C26C9"/>
    <w:rsid w:val="000C2B56"/>
    <w:rsid w:val="000C2D9C"/>
    <w:rsid w:val="000C3909"/>
    <w:rsid w:val="000C3A16"/>
    <w:rsid w:val="000C3D0B"/>
    <w:rsid w:val="000C46B1"/>
    <w:rsid w:val="000C47ED"/>
    <w:rsid w:val="000C4B32"/>
    <w:rsid w:val="000C5188"/>
    <w:rsid w:val="000C5269"/>
    <w:rsid w:val="000C5564"/>
    <w:rsid w:val="000C5799"/>
    <w:rsid w:val="000C57C8"/>
    <w:rsid w:val="000C591F"/>
    <w:rsid w:val="000C598E"/>
    <w:rsid w:val="000C6015"/>
    <w:rsid w:val="000C6924"/>
    <w:rsid w:val="000C6A43"/>
    <w:rsid w:val="000C79F7"/>
    <w:rsid w:val="000C7B05"/>
    <w:rsid w:val="000C7C0C"/>
    <w:rsid w:val="000C7E23"/>
    <w:rsid w:val="000D011B"/>
    <w:rsid w:val="000D01B2"/>
    <w:rsid w:val="000D04C7"/>
    <w:rsid w:val="000D0D36"/>
    <w:rsid w:val="000D141C"/>
    <w:rsid w:val="000D17FB"/>
    <w:rsid w:val="000D193E"/>
    <w:rsid w:val="000D1D56"/>
    <w:rsid w:val="000D1D70"/>
    <w:rsid w:val="000D2C58"/>
    <w:rsid w:val="000D40E9"/>
    <w:rsid w:val="000D48A1"/>
    <w:rsid w:val="000D5E8B"/>
    <w:rsid w:val="000D63A0"/>
    <w:rsid w:val="000D6A81"/>
    <w:rsid w:val="000D7025"/>
    <w:rsid w:val="000D7251"/>
    <w:rsid w:val="000E0400"/>
    <w:rsid w:val="000E0E57"/>
    <w:rsid w:val="000E0EB9"/>
    <w:rsid w:val="000E166A"/>
    <w:rsid w:val="000E19FC"/>
    <w:rsid w:val="000E344D"/>
    <w:rsid w:val="000E35B2"/>
    <w:rsid w:val="000E39F1"/>
    <w:rsid w:val="000E3A85"/>
    <w:rsid w:val="000E3B41"/>
    <w:rsid w:val="000E3C57"/>
    <w:rsid w:val="000E3DE5"/>
    <w:rsid w:val="000E445D"/>
    <w:rsid w:val="000E44AD"/>
    <w:rsid w:val="000E4938"/>
    <w:rsid w:val="000E4D7D"/>
    <w:rsid w:val="000E4E83"/>
    <w:rsid w:val="000E5EC1"/>
    <w:rsid w:val="000E60AD"/>
    <w:rsid w:val="000E6CFA"/>
    <w:rsid w:val="000E6F94"/>
    <w:rsid w:val="000E7386"/>
    <w:rsid w:val="000E7917"/>
    <w:rsid w:val="000E7BDA"/>
    <w:rsid w:val="000F0DC5"/>
    <w:rsid w:val="000F1815"/>
    <w:rsid w:val="000F1D06"/>
    <w:rsid w:val="000F1D5A"/>
    <w:rsid w:val="000F266C"/>
    <w:rsid w:val="000F29DB"/>
    <w:rsid w:val="000F3844"/>
    <w:rsid w:val="000F3908"/>
    <w:rsid w:val="000F3CD8"/>
    <w:rsid w:val="000F3F67"/>
    <w:rsid w:val="000F4330"/>
    <w:rsid w:val="000F450C"/>
    <w:rsid w:val="000F497C"/>
    <w:rsid w:val="000F4AFB"/>
    <w:rsid w:val="000F4EC1"/>
    <w:rsid w:val="000F5057"/>
    <w:rsid w:val="000F5334"/>
    <w:rsid w:val="000F58BE"/>
    <w:rsid w:val="000F5BAF"/>
    <w:rsid w:val="000F5E90"/>
    <w:rsid w:val="000F5EE1"/>
    <w:rsid w:val="000F636D"/>
    <w:rsid w:val="000F6590"/>
    <w:rsid w:val="000F663D"/>
    <w:rsid w:val="000F6BA5"/>
    <w:rsid w:val="000F6E7D"/>
    <w:rsid w:val="000F7875"/>
    <w:rsid w:val="000F7BA1"/>
    <w:rsid w:val="000F7CEA"/>
    <w:rsid w:val="001000D8"/>
    <w:rsid w:val="00100A38"/>
    <w:rsid w:val="001013E9"/>
    <w:rsid w:val="001014A4"/>
    <w:rsid w:val="001016AC"/>
    <w:rsid w:val="00101C14"/>
    <w:rsid w:val="00101C52"/>
    <w:rsid w:val="001021A0"/>
    <w:rsid w:val="001023FD"/>
    <w:rsid w:val="0010243D"/>
    <w:rsid w:val="00102712"/>
    <w:rsid w:val="001028E4"/>
    <w:rsid w:val="00102AA2"/>
    <w:rsid w:val="00102AFE"/>
    <w:rsid w:val="00102E9E"/>
    <w:rsid w:val="0010308E"/>
    <w:rsid w:val="001031B4"/>
    <w:rsid w:val="00103364"/>
    <w:rsid w:val="00103413"/>
    <w:rsid w:val="00103485"/>
    <w:rsid w:val="00103633"/>
    <w:rsid w:val="00103878"/>
    <w:rsid w:val="00104287"/>
    <w:rsid w:val="00104383"/>
    <w:rsid w:val="001043C6"/>
    <w:rsid w:val="00104BFF"/>
    <w:rsid w:val="00104DA5"/>
    <w:rsid w:val="001051B9"/>
    <w:rsid w:val="00105600"/>
    <w:rsid w:val="00105A2E"/>
    <w:rsid w:val="00105B53"/>
    <w:rsid w:val="00106A77"/>
    <w:rsid w:val="00107139"/>
    <w:rsid w:val="001071A6"/>
    <w:rsid w:val="0010729F"/>
    <w:rsid w:val="00107E57"/>
    <w:rsid w:val="00110194"/>
    <w:rsid w:val="00110961"/>
    <w:rsid w:val="00110F3F"/>
    <w:rsid w:val="00111C21"/>
    <w:rsid w:val="001125D0"/>
    <w:rsid w:val="00112FB5"/>
    <w:rsid w:val="001136C6"/>
    <w:rsid w:val="00113DDD"/>
    <w:rsid w:val="001140AB"/>
    <w:rsid w:val="001143D4"/>
    <w:rsid w:val="0011486C"/>
    <w:rsid w:val="00114EFE"/>
    <w:rsid w:val="00115A1E"/>
    <w:rsid w:val="00115B37"/>
    <w:rsid w:val="00116BA9"/>
    <w:rsid w:val="0011784D"/>
    <w:rsid w:val="00117AC6"/>
    <w:rsid w:val="001204EF"/>
    <w:rsid w:val="001207BD"/>
    <w:rsid w:val="00120B56"/>
    <w:rsid w:val="001210F5"/>
    <w:rsid w:val="0012142F"/>
    <w:rsid w:val="00121C50"/>
    <w:rsid w:val="00121FEB"/>
    <w:rsid w:val="001227B9"/>
    <w:rsid w:val="0012313B"/>
    <w:rsid w:val="001231EA"/>
    <w:rsid w:val="00123305"/>
    <w:rsid w:val="00123399"/>
    <w:rsid w:val="001233A1"/>
    <w:rsid w:val="001234B4"/>
    <w:rsid w:val="00123937"/>
    <w:rsid w:val="0012437C"/>
    <w:rsid w:val="001245F5"/>
    <w:rsid w:val="0012461E"/>
    <w:rsid w:val="001248EB"/>
    <w:rsid w:val="00124983"/>
    <w:rsid w:val="00124AC5"/>
    <w:rsid w:val="00124CA7"/>
    <w:rsid w:val="00126152"/>
    <w:rsid w:val="001262A0"/>
    <w:rsid w:val="00126BBD"/>
    <w:rsid w:val="00126CAB"/>
    <w:rsid w:val="00127808"/>
    <w:rsid w:val="00127A77"/>
    <w:rsid w:val="00130765"/>
    <w:rsid w:val="00130A6B"/>
    <w:rsid w:val="00130B50"/>
    <w:rsid w:val="00130DEA"/>
    <w:rsid w:val="00131854"/>
    <w:rsid w:val="00132308"/>
    <w:rsid w:val="0013254A"/>
    <w:rsid w:val="001325E6"/>
    <w:rsid w:val="001331A9"/>
    <w:rsid w:val="001332EE"/>
    <w:rsid w:val="0013351D"/>
    <w:rsid w:val="00133AA8"/>
    <w:rsid w:val="00134989"/>
    <w:rsid w:val="00134D23"/>
    <w:rsid w:val="001352A2"/>
    <w:rsid w:val="001353FC"/>
    <w:rsid w:val="00135445"/>
    <w:rsid w:val="00135AC8"/>
    <w:rsid w:val="00135EFC"/>
    <w:rsid w:val="0013621C"/>
    <w:rsid w:val="00136680"/>
    <w:rsid w:val="001368F9"/>
    <w:rsid w:val="00136A81"/>
    <w:rsid w:val="00136ABE"/>
    <w:rsid w:val="00136FA2"/>
    <w:rsid w:val="001404C7"/>
    <w:rsid w:val="00140551"/>
    <w:rsid w:val="0014084E"/>
    <w:rsid w:val="00140C31"/>
    <w:rsid w:val="00140C34"/>
    <w:rsid w:val="00141AEB"/>
    <w:rsid w:val="00141B4C"/>
    <w:rsid w:val="00142003"/>
    <w:rsid w:val="001424D3"/>
    <w:rsid w:val="001424E7"/>
    <w:rsid w:val="001426CE"/>
    <w:rsid w:val="00142748"/>
    <w:rsid w:val="00142A97"/>
    <w:rsid w:val="00142BC2"/>
    <w:rsid w:val="0014333C"/>
    <w:rsid w:val="001433B8"/>
    <w:rsid w:val="001436FC"/>
    <w:rsid w:val="00143816"/>
    <w:rsid w:val="00143D7E"/>
    <w:rsid w:val="00143DDF"/>
    <w:rsid w:val="00144167"/>
    <w:rsid w:val="00144962"/>
    <w:rsid w:val="00145AD5"/>
    <w:rsid w:val="00145ED4"/>
    <w:rsid w:val="00146D1F"/>
    <w:rsid w:val="00146EAF"/>
    <w:rsid w:val="00146F05"/>
    <w:rsid w:val="0015055C"/>
    <w:rsid w:val="00150A7E"/>
    <w:rsid w:val="00150B4E"/>
    <w:rsid w:val="00151190"/>
    <w:rsid w:val="001517A8"/>
    <w:rsid w:val="00151989"/>
    <w:rsid w:val="001520CE"/>
    <w:rsid w:val="001532DD"/>
    <w:rsid w:val="00153E05"/>
    <w:rsid w:val="00154270"/>
    <w:rsid w:val="001562C2"/>
    <w:rsid w:val="0015635B"/>
    <w:rsid w:val="001564B8"/>
    <w:rsid w:val="001567FF"/>
    <w:rsid w:val="00157218"/>
    <w:rsid w:val="001576B0"/>
    <w:rsid w:val="00160242"/>
    <w:rsid w:val="001606DB"/>
    <w:rsid w:val="00160757"/>
    <w:rsid w:val="00160877"/>
    <w:rsid w:val="0016090A"/>
    <w:rsid w:val="00160FE1"/>
    <w:rsid w:val="0016128C"/>
    <w:rsid w:val="00161324"/>
    <w:rsid w:val="001614D0"/>
    <w:rsid w:val="00161560"/>
    <w:rsid w:val="0016180C"/>
    <w:rsid w:val="001618AC"/>
    <w:rsid w:val="00161F40"/>
    <w:rsid w:val="00162E6B"/>
    <w:rsid w:val="00163B0E"/>
    <w:rsid w:val="00163E11"/>
    <w:rsid w:val="00163E4D"/>
    <w:rsid w:val="00164873"/>
    <w:rsid w:val="00164B04"/>
    <w:rsid w:val="00164BD0"/>
    <w:rsid w:val="001651CB"/>
    <w:rsid w:val="00165BFD"/>
    <w:rsid w:val="00165ECA"/>
    <w:rsid w:val="00166050"/>
    <w:rsid w:val="001669BA"/>
    <w:rsid w:val="00166F90"/>
    <w:rsid w:val="0016750A"/>
    <w:rsid w:val="00167710"/>
    <w:rsid w:val="0016778E"/>
    <w:rsid w:val="00167E6F"/>
    <w:rsid w:val="00167F21"/>
    <w:rsid w:val="001708AD"/>
    <w:rsid w:val="00170CA3"/>
    <w:rsid w:val="001712E4"/>
    <w:rsid w:val="00171D29"/>
    <w:rsid w:val="00172723"/>
    <w:rsid w:val="00172A27"/>
    <w:rsid w:val="00172D3A"/>
    <w:rsid w:val="001732FB"/>
    <w:rsid w:val="001736DA"/>
    <w:rsid w:val="001738CF"/>
    <w:rsid w:val="00173921"/>
    <w:rsid w:val="001739CE"/>
    <w:rsid w:val="00173B3D"/>
    <w:rsid w:val="00173C9E"/>
    <w:rsid w:val="001741F9"/>
    <w:rsid w:val="00174249"/>
    <w:rsid w:val="001742F6"/>
    <w:rsid w:val="00174732"/>
    <w:rsid w:val="0017487A"/>
    <w:rsid w:val="00174E32"/>
    <w:rsid w:val="00174F1F"/>
    <w:rsid w:val="00174FA3"/>
    <w:rsid w:val="001751A0"/>
    <w:rsid w:val="001751A7"/>
    <w:rsid w:val="00175666"/>
    <w:rsid w:val="00175726"/>
    <w:rsid w:val="001758DE"/>
    <w:rsid w:val="001758F8"/>
    <w:rsid w:val="00175981"/>
    <w:rsid w:val="00175BB1"/>
    <w:rsid w:val="00175F21"/>
    <w:rsid w:val="0017766A"/>
    <w:rsid w:val="001800AD"/>
    <w:rsid w:val="001800C2"/>
    <w:rsid w:val="001801B2"/>
    <w:rsid w:val="00180938"/>
    <w:rsid w:val="00180CE2"/>
    <w:rsid w:val="001811A3"/>
    <w:rsid w:val="001812C4"/>
    <w:rsid w:val="001813B7"/>
    <w:rsid w:val="00181855"/>
    <w:rsid w:val="0018186C"/>
    <w:rsid w:val="00181E46"/>
    <w:rsid w:val="00181EF8"/>
    <w:rsid w:val="0018260C"/>
    <w:rsid w:val="0018320D"/>
    <w:rsid w:val="001833D2"/>
    <w:rsid w:val="0018346D"/>
    <w:rsid w:val="00183A25"/>
    <w:rsid w:val="00183C27"/>
    <w:rsid w:val="0018419D"/>
    <w:rsid w:val="001842D2"/>
    <w:rsid w:val="001846BE"/>
    <w:rsid w:val="00185368"/>
    <w:rsid w:val="001855B7"/>
    <w:rsid w:val="001866DE"/>
    <w:rsid w:val="00186832"/>
    <w:rsid w:val="00186A0C"/>
    <w:rsid w:val="00187302"/>
    <w:rsid w:val="00187CF9"/>
    <w:rsid w:val="00190886"/>
    <w:rsid w:val="00190BF1"/>
    <w:rsid w:val="00190DC4"/>
    <w:rsid w:val="00191077"/>
    <w:rsid w:val="00191D84"/>
    <w:rsid w:val="001929D2"/>
    <w:rsid w:val="00192F90"/>
    <w:rsid w:val="00193388"/>
    <w:rsid w:val="00193DE2"/>
    <w:rsid w:val="00194245"/>
    <w:rsid w:val="00194EA3"/>
    <w:rsid w:val="0019539D"/>
    <w:rsid w:val="00195499"/>
    <w:rsid w:val="001956D1"/>
    <w:rsid w:val="00196519"/>
    <w:rsid w:val="001965B7"/>
    <w:rsid w:val="00196C99"/>
    <w:rsid w:val="00196CBC"/>
    <w:rsid w:val="00197327"/>
    <w:rsid w:val="00197C69"/>
    <w:rsid w:val="00197C83"/>
    <w:rsid w:val="00197E9D"/>
    <w:rsid w:val="00197F6E"/>
    <w:rsid w:val="001A0216"/>
    <w:rsid w:val="001A07A8"/>
    <w:rsid w:val="001A090C"/>
    <w:rsid w:val="001A0A5E"/>
    <w:rsid w:val="001A18B1"/>
    <w:rsid w:val="001A1EA4"/>
    <w:rsid w:val="001A246C"/>
    <w:rsid w:val="001A2616"/>
    <w:rsid w:val="001A268D"/>
    <w:rsid w:val="001A2A9B"/>
    <w:rsid w:val="001A2CEF"/>
    <w:rsid w:val="001A306E"/>
    <w:rsid w:val="001A30A6"/>
    <w:rsid w:val="001A329E"/>
    <w:rsid w:val="001A4454"/>
    <w:rsid w:val="001A5171"/>
    <w:rsid w:val="001A55C3"/>
    <w:rsid w:val="001A5A8F"/>
    <w:rsid w:val="001A5EB8"/>
    <w:rsid w:val="001A6234"/>
    <w:rsid w:val="001A6E96"/>
    <w:rsid w:val="001A7214"/>
    <w:rsid w:val="001A7743"/>
    <w:rsid w:val="001A7C6C"/>
    <w:rsid w:val="001A7E8F"/>
    <w:rsid w:val="001B06A0"/>
    <w:rsid w:val="001B113F"/>
    <w:rsid w:val="001B162E"/>
    <w:rsid w:val="001B1F70"/>
    <w:rsid w:val="001B272F"/>
    <w:rsid w:val="001B2B5F"/>
    <w:rsid w:val="001B2E04"/>
    <w:rsid w:val="001B34A9"/>
    <w:rsid w:val="001B3AB2"/>
    <w:rsid w:val="001B3BC4"/>
    <w:rsid w:val="001B42F8"/>
    <w:rsid w:val="001B4654"/>
    <w:rsid w:val="001B5221"/>
    <w:rsid w:val="001B6792"/>
    <w:rsid w:val="001B6D73"/>
    <w:rsid w:val="001B750D"/>
    <w:rsid w:val="001B76F5"/>
    <w:rsid w:val="001B7842"/>
    <w:rsid w:val="001B797A"/>
    <w:rsid w:val="001B7AC6"/>
    <w:rsid w:val="001C0565"/>
    <w:rsid w:val="001C057C"/>
    <w:rsid w:val="001C0727"/>
    <w:rsid w:val="001C0844"/>
    <w:rsid w:val="001C0857"/>
    <w:rsid w:val="001C0930"/>
    <w:rsid w:val="001C0BD6"/>
    <w:rsid w:val="001C0FBA"/>
    <w:rsid w:val="001C1164"/>
    <w:rsid w:val="001C17C6"/>
    <w:rsid w:val="001C1E6D"/>
    <w:rsid w:val="001C2279"/>
    <w:rsid w:val="001C2714"/>
    <w:rsid w:val="001C2807"/>
    <w:rsid w:val="001C2862"/>
    <w:rsid w:val="001C2CBD"/>
    <w:rsid w:val="001C2EA5"/>
    <w:rsid w:val="001C2F09"/>
    <w:rsid w:val="001C3064"/>
    <w:rsid w:val="001C3150"/>
    <w:rsid w:val="001C36B2"/>
    <w:rsid w:val="001C37ED"/>
    <w:rsid w:val="001C391F"/>
    <w:rsid w:val="001C3941"/>
    <w:rsid w:val="001C3954"/>
    <w:rsid w:val="001C3C6C"/>
    <w:rsid w:val="001C3EEB"/>
    <w:rsid w:val="001C4CC5"/>
    <w:rsid w:val="001C4F76"/>
    <w:rsid w:val="001C5183"/>
    <w:rsid w:val="001C5596"/>
    <w:rsid w:val="001C56A8"/>
    <w:rsid w:val="001C5710"/>
    <w:rsid w:val="001C597D"/>
    <w:rsid w:val="001C5C57"/>
    <w:rsid w:val="001C5E7E"/>
    <w:rsid w:val="001C5E93"/>
    <w:rsid w:val="001C641C"/>
    <w:rsid w:val="001C641E"/>
    <w:rsid w:val="001C6B92"/>
    <w:rsid w:val="001C6C75"/>
    <w:rsid w:val="001C6CCE"/>
    <w:rsid w:val="001C74CE"/>
    <w:rsid w:val="001C7631"/>
    <w:rsid w:val="001D041E"/>
    <w:rsid w:val="001D0913"/>
    <w:rsid w:val="001D115C"/>
    <w:rsid w:val="001D15B5"/>
    <w:rsid w:val="001D1721"/>
    <w:rsid w:val="001D20E8"/>
    <w:rsid w:val="001D21CC"/>
    <w:rsid w:val="001D224B"/>
    <w:rsid w:val="001D2A53"/>
    <w:rsid w:val="001D322B"/>
    <w:rsid w:val="001D3927"/>
    <w:rsid w:val="001D3AB6"/>
    <w:rsid w:val="001D4B41"/>
    <w:rsid w:val="001D525A"/>
    <w:rsid w:val="001D5620"/>
    <w:rsid w:val="001D5BE3"/>
    <w:rsid w:val="001D5E4C"/>
    <w:rsid w:val="001D5FF1"/>
    <w:rsid w:val="001D6462"/>
    <w:rsid w:val="001D7307"/>
    <w:rsid w:val="001D78FB"/>
    <w:rsid w:val="001D7926"/>
    <w:rsid w:val="001D7DBD"/>
    <w:rsid w:val="001D7DE6"/>
    <w:rsid w:val="001D7F34"/>
    <w:rsid w:val="001E0836"/>
    <w:rsid w:val="001E0F95"/>
    <w:rsid w:val="001E1361"/>
    <w:rsid w:val="001E1970"/>
    <w:rsid w:val="001E213C"/>
    <w:rsid w:val="001E229B"/>
    <w:rsid w:val="001E2E10"/>
    <w:rsid w:val="001E34B5"/>
    <w:rsid w:val="001E3DA6"/>
    <w:rsid w:val="001E3EDF"/>
    <w:rsid w:val="001E4119"/>
    <w:rsid w:val="001E47BF"/>
    <w:rsid w:val="001E51F1"/>
    <w:rsid w:val="001E558B"/>
    <w:rsid w:val="001E57D9"/>
    <w:rsid w:val="001E5C84"/>
    <w:rsid w:val="001E5CBB"/>
    <w:rsid w:val="001E5FD7"/>
    <w:rsid w:val="001E6184"/>
    <w:rsid w:val="001E618F"/>
    <w:rsid w:val="001E62B0"/>
    <w:rsid w:val="001E65C5"/>
    <w:rsid w:val="001E6A0E"/>
    <w:rsid w:val="001E71D8"/>
    <w:rsid w:val="001E74C6"/>
    <w:rsid w:val="001F0943"/>
    <w:rsid w:val="001F0B93"/>
    <w:rsid w:val="001F0D83"/>
    <w:rsid w:val="001F1A1E"/>
    <w:rsid w:val="001F2018"/>
    <w:rsid w:val="001F2144"/>
    <w:rsid w:val="001F2153"/>
    <w:rsid w:val="001F2FF0"/>
    <w:rsid w:val="001F3CAE"/>
    <w:rsid w:val="001F4827"/>
    <w:rsid w:val="001F4A19"/>
    <w:rsid w:val="001F5374"/>
    <w:rsid w:val="001F538F"/>
    <w:rsid w:val="001F5E13"/>
    <w:rsid w:val="001F5EA3"/>
    <w:rsid w:val="001F604B"/>
    <w:rsid w:val="001F6169"/>
    <w:rsid w:val="001F6203"/>
    <w:rsid w:val="001F65EF"/>
    <w:rsid w:val="001F6D8A"/>
    <w:rsid w:val="001F6FA9"/>
    <w:rsid w:val="001F6FB9"/>
    <w:rsid w:val="001F7122"/>
    <w:rsid w:val="00200F2A"/>
    <w:rsid w:val="0020157A"/>
    <w:rsid w:val="002019E1"/>
    <w:rsid w:val="002022E8"/>
    <w:rsid w:val="00202592"/>
    <w:rsid w:val="0020290A"/>
    <w:rsid w:val="00202A55"/>
    <w:rsid w:val="00202C48"/>
    <w:rsid w:val="00202D13"/>
    <w:rsid w:val="002031D5"/>
    <w:rsid w:val="0020351E"/>
    <w:rsid w:val="00203921"/>
    <w:rsid w:val="00203C5B"/>
    <w:rsid w:val="00203FD7"/>
    <w:rsid w:val="0020427A"/>
    <w:rsid w:val="00204409"/>
    <w:rsid w:val="00204D9D"/>
    <w:rsid w:val="00204EDD"/>
    <w:rsid w:val="00204EEA"/>
    <w:rsid w:val="0020599C"/>
    <w:rsid w:val="00205BEB"/>
    <w:rsid w:val="00205E54"/>
    <w:rsid w:val="00205F30"/>
    <w:rsid w:val="00205FE7"/>
    <w:rsid w:val="00206B43"/>
    <w:rsid w:val="00207539"/>
    <w:rsid w:val="002078F4"/>
    <w:rsid w:val="002079CA"/>
    <w:rsid w:val="00207C57"/>
    <w:rsid w:val="00207CDE"/>
    <w:rsid w:val="0021045E"/>
    <w:rsid w:val="0021051F"/>
    <w:rsid w:val="00210702"/>
    <w:rsid w:val="0021085E"/>
    <w:rsid w:val="002110AF"/>
    <w:rsid w:val="0021190A"/>
    <w:rsid w:val="00212223"/>
    <w:rsid w:val="00212C52"/>
    <w:rsid w:val="00212F60"/>
    <w:rsid w:val="00212F65"/>
    <w:rsid w:val="002132CD"/>
    <w:rsid w:val="0021395C"/>
    <w:rsid w:val="00214019"/>
    <w:rsid w:val="00214063"/>
    <w:rsid w:val="0021441E"/>
    <w:rsid w:val="0021468E"/>
    <w:rsid w:val="00216868"/>
    <w:rsid w:val="00216953"/>
    <w:rsid w:val="00216B5A"/>
    <w:rsid w:val="00216C55"/>
    <w:rsid w:val="00216DFD"/>
    <w:rsid w:val="002171E5"/>
    <w:rsid w:val="00217308"/>
    <w:rsid w:val="00217515"/>
    <w:rsid w:val="00217674"/>
    <w:rsid w:val="0022027C"/>
    <w:rsid w:val="00220411"/>
    <w:rsid w:val="00220FFA"/>
    <w:rsid w:val="00221808"/>
    <w:rsid w:val="002220F3"/>
    <w:rsid w:val="0022210F"/>
    <w:rsid w:val="00222E3A"/>
    <w:rsid w:val="002232D1"/>
    <w:rsid w:val="00223C5E"/>
    <w:rsid w:val="0022425E"/>
    <w:rsid w:val="002247E6"/>
    <w:rsid w:val="00224F2F"/>
    <w:rsid w:val="00224FA3"/>
    <w:rsid w:val="002251E4"/>
    <w:rsid w:val="002259DB"/>
    <w:rsid w:val="002266D0"/>
    <w:rsid w:val="002274B4"/>
    <w:rsid w:val="00227E67"/>
    <w:rsid w:val="00230578"/>
    <w:rsid w:val="00230796"/>
    <w:rsid w:val="00230EC2"/>
    <w:rsid w:val="00231769"/>
    <w:rsid w:val="00231D7B"/>
    <w:rsid w:val="00231E88"/>
    <w:rsid w:val="00232229"/>
    <w:rsid w:val="002323C5"/>
    <w:rsid w:val="002339D5"/>
    <w:rsid w:val="00233ADD"/>
    <w:rsid w:val="00233B8B"/>
    <w:rsid w:val="00233DCB"/>
    <w:rsid w:val="00233E6A"/>
    <w:rsid w:val="00234013"/>
    <w:rsid w:val="0023444C"/>
    <w:rsid w:val="00234541"/>
    <w:rsid w:val="00235446"/>
    <w:rsid w:val="00235763"/>
    <w:rsid w:val="0023597D"/>
    <w:rsid w:val="00235B8C"/>
    <w:rsid w:val="002360C2"/>
    <w:rsid w:val="002367CF"/>
    <w:rsid w:val="00236AF5"/>
    <w:rsid w:val="00236EC9"/>
    <w:rsid w:val="002373E4"/>
    <w:rsid w:val="002373F4"/>
    <w:rsid w:val="002375AD"/>
    <w:rsid w:val="00237712"/>
    <w:rsid w:val="00237B2B"/>
    <w:rsid w:val="00237DCE"/>
    <w:rsid w:val="00240A74"/>
    <w:rsid w:val="00240E71"/>
    <w:rsid w:val="00241D73"/>
    <w:rsid w:val="002423C6"/>
    <w:rsid w:val="00242455"/>
    <w:rsid w:val="00242D34"/>
    <w:rsid w:val="00243B15"/>
    <w:rsid w:val="00243BD9"/>
    <w:rsid w:val="00244B94"/>
    <w:rsid w:val="00244BBA"/>
    <w:rsid w:val="00244ED4"/>
    <w:rsid w:val="0024503F"/>
    <w:rsid w:val="002453DC"/>
    <w:rsid w:val="002455B1"/>
    <w:rsid w:val="00245785"/>
    <w:rsid w:val="00245ADF"/>
    <w:rsid w:val="00245C5C"/>
    <w:rsid w:val="00246A27"/>
    <w:rsid w:val="0024753B"/>
    <w:rsid w:val="00247863"/>
    <w:rsid w:val="00247F0E"/>
    <w:rsid w:val="00247FE4"/>
    <w:rsid w:val="002506E2"/>
    <w:rsid w:val="00250E93"/>
    <w:rsid w:val="002516FF"/>
    <w:rsid w:val="00251734"/>
    <w:rsid w:val="0025182A"/>
    <w:rsid w:val="002518A0"/>
    <w:rsid w:val="002518D9"/>
    <w:rsid w:val="0025192F"/>
    <w:rsid w:val="00251BD3"/>
    <w:rsid w:val="0025202E"/>
    <w:rsid w:val="002521B8"/>
    <w:rsid w:val="0025233E"/>
    <w:rsid w:val="002533EB"/>
    <w:rsid w:val="002536A1"/>
    <w:rsid w:val="00253C5E"/>
    <w:rsid w:val="00253D03"/>
    <w:rsid w:val="00254199"/>
    <w:rsid w:val="00254364"/>
    <w:rsid w:val="00254A51"/>
    <w:rsid w:val="002554E4"/>
    <w:rsid w:val="00255B30"/>
    <w:rsid w:val="00256EF2"/>
    <w:rsid w:val="00257573"/>
    <w:rsid w:val="0025783D"/>
    <w:rsid w:val="00257B82"/>
    <w:rsid w:val="00260AB2"/>
    <w:rsid w:val="00260EA5"/>
    <w:rsid w:val="00261181"/>
    <w:rsid w:val="002612CA"/>
    <w:rsid w:val="002616DA"/>
    <w:rsid w:val="00261797"/>
    <w:rsid w:val="00261CDD"/>
    <w:rsid w:val="00261E2B"/>
    <w:rsid w:val="00261E51"/>
    <w:rsid w:val="00261EFB"/>
    <w:rsid w:val="002629E9"/>
    <w:rsid w:val="0026317C"/>
    <w:rsid w:val="00263395"/>
    <w:rsid w:val="002643DB"/>
    <w:rsid w:val="0026446E"/>
    <w:rsid w:val="0026448C"/>
    <w:rsid w:val="00264628"/>
    <w:rsid w:val="00264B01"/>
    <w:rsid w:val="00264F84"/>
    <w:rsid w:val="002654A8"/>
    <w:rsid w:val="002655CC"/>
    <w:rsid w:val="0026589A"/>
    <w:rsid w:val="0026618B"/>
    <w:rsid w:val="00266392"/>
    <w:rsid w:val="00266990"/>
    <w:rsid w:val="00267268"/>
    <w:rsid w:val="0026752C"/>
    <w:rsid w:val="0026777A"/>
    <w:rsid w:val="00270A9C"/>
    <w:rsid w:val="0027165A"/>
    <w:rsid w:val="00272027"/>
    <w:rsid w:val="002724AD"/>
    <w:rsid w:val="002724DC"/>
    <w:rsid w:val="00272E16"/>
    <w:rsid w:val="00273264"/>
    <w:rsid w:val="0027357F"/>
    <w:rsid w:val="0027391F"/>
    <w:rsid w:val="00273A18"/>
    <w:rsid w:val="00273D42"/>
    <w:rsid w:val="00273E71"/>
    <w:rsid w:val="00274301"/>
    <w:rsid w:val="002743DE"/>
    <w:rsid w:val="00274404"/>
    <w:rsid w:val="00274671"/>
    <w:rsid w:val="00274B6F"/>
    <w:rsid w:val="00274DC2"/>
    <w:rsid w:val="00274F2F"/>
    <w:rsid w:val="00275074"/>
    <w:rsid w:val="002751D3"/>
    <w:rsid w:val="00275357"/>
    <w:rsid w:val="00275408"/>
    <w:rsid w:val="0027579F"/>
    <w:rsid w:val="00275E30"/>
    <w:rsid w:val="002767B8"/>
    <w:rsid w:val="00276A61"/>
    <w:rsid w:val="00276C24"/>
    <w:rsid w:val="00276E99"/>
    <w:rsid w:val="00276F74"/>
    <w:rsid w:val="00276FB4"/>
    <w:rsid w:val="002774BC"/>
    <w:rsid w:val="002774D2"/>
    <w:rsid w:val="00277D55"/>
    <w:rsid w:val="00277D89"/>
    <w:rsid w:val="00277FA1"/>
    <w:rsid w:val="00280B63"/>
    <w:rsid w:val="00280DC4"/>
    <w:rsid w:val="00281720"/>
    <w:rsid w:val="00282629"/>
    <w:rsid w:val="002828CD"/>
    <w:rsid w:val="00282913"/>
    <w:rsid w:val="00282E37"/>
    <w:rsid w:val="0028361A"/>
    <w:rsid w:val="002838FF"/>
    <w:rsid w:val="00283CA4"/>
    <w:rsid w:val="00284A0B"/>
    <w:rsid w:val="00285986"/>
    <w:rsid w:val="00287400"/>
    <w:rsid w:val="00287919"/>
    <w:rsid w:val="00287CD2"/>
    <w:rsid w:val="00287D5C"/>
    <w:rsid w:val="002904C6"/>
    <w:rsid w:val="00290D05"/>
    <w:rsid w:val="00290D11"/>
    <w:rsid w:val="00290D4B"/>
    <w:rsid w:val="00290E58"/>
    <w:rsid w:val="002917DE"/>
    <w:rsid w:val="00291852"/>
    <w:rsid w:val="00291C46"/>
    <w:rsid w:val="00291F6E"/>
    <w:rsid w:val="00292168"/>
    <w:rsid w:val="00292514"/>
    <w:rsid w:val="00292566"/>
    <w:rsid w:val="00292593"/>
    <w:rsid w:val="00293607"/>
    <w:rsid w:val="00293892"/>
    <w:rsid w:val="002938C5"/>
    <w:rsid w:val="002939DC"/>
    <w:rsid w:val="00293EAF"/>
    <w:rsid w:val="00293F60"/>
    <w:rsid w:val="00294001"/>
    <w:rsid w:val="0029433F"/>
    <w:rsid w:val="00294F60"/>
    <w:rsid w:val="00294F97"/>
    <w:rsid w:val="00295327"/>
    <w:rsid w:val="00295A68"/>
    <w:rsid w:val="00295DE8"/>
    <w:rsid w:val="00296965"/>
    <w:rsid w:val="00296D83"/>
    <w:rsid w:val="00296EB9"/>
    <w:rsid w:val="00297027"/>
    <w:rsid w:val="002972E7"/>
    <w:rsid w:val="00297884"/>
    <w:rsid w:val="00297A72"/>
    <w:rsid w:val="00297E60"/>
    <w:rsid w:val="002A01FF"/>
    <w:rsid w:val="002A0D51"/>
    <w:rsid w:val="002A0FE9"/>
    <w:rsid w:val="002A1453"/>
    <w:rsid w:val="002A14A6"/>
    <w:rsid w:val="002A1B00"/>
    <w:rsid w:val="002A1B7C"/>
    <w:rsid w:val="002A1E6E"/>
    <w:rsid w:val="002A2094"/>
    <w:rsid w:val="002A2B66"/>
    <w:rsid w:val="002A301C"/>
    <w:rsid w:val="002A3373"/>
    <w:rsid w:val="002A3A6D"/>
    <w:rsid w:val="002A3E11"/>
    <w:rsid w:val="002A3EAF"/>
    <w:rsid w:val="002A3F81"/>
    <w:rsid w:val="002A3F9E"/>
    <w:rsid w:val="002A42A1"/>
    <w:rsid w:val="002A5303"/>
    <w:rsid w:val="002A5335"/>
    <w:rsid w:val="002A5D0F"/>
    <w:rsid w:val="002A61B8"/>
    <w:rsid w:val="002A65BA"/>
    <w:rsid w:val="002A67D3"/>
    <w:rsid w:val="002A6AB9"/>
    <w:rsid w:val="002A6F54"/>
    <w:rsid w:val="002A7BAB"/>
    <w:rsid w:val="002B01C3"/>
    <w:rsid w:val="002B07A8"/>
    <w:rsid w:val="002B1751"/>
    <w:rsid w:val="002B224F"/>
    <w:rsid w:val="002B2882"/>
    <w:rsid w:val="002B3055"/>
    <w:rsid w:val="002B39C4"/>
    <w:rsid w:val="002B3A2B"/>
    <w:rsid w:val="002B3ABB"/>
    <w:rsid w:val="002B3D4C"/>
    <w:rsid w:val="002B4136"/>
    <w:rsid w:val="002B425A"/>
    <w:rsid w:val="002B4333"/>
    <w:rsid w:val="002B4BD6"/>
    <w:rsid w:val="002B4D9A"/>
    <w:rsid w:val="002B4F75"/>
    <w:rsid w:val="002B5820"/>
    <w:rsid w:val="002B585C"/>
    <w:rsid w:val="002B590A"/>
    <w:rsid w:val="002B5BF9"/>
    <w:rsid w:val="002B7156"/>
    <w:rsid w:val="002B7A3D"/>
    <w:rsid w:val="002B7CF5"/>
    <w:rsid w:val="002C0763"/>
    <w:rsid w:val="002C0C2B"/>
    <w:rsid w:val="002C0F50"/>
    <w:rsid w:val="002C12A6"/>
    <w:rsid w:val="002C14E3"/>
    <w:rsid w:val="002C14EB"/>
    <w:rsid w:val="002C1DA7"/>
    <w:rsid w:val="002C1DAF"/>
    <w:rsid w:val="002C31F8"/>
    <w:rsid w:val="002C33D8"/>
    <w:rsid w:val="002C430A"/>
    <w:rsid w:val="002C4B49"/>
    <w:rsid w:val="002C4BA2"/>
    <w:rsid w:val="002C4C5F"/>
    <w:rsid w:val="002C5021"/>
    <w:rsid w:val="002C521B"/>
    <w:rsid w:val="002C5951"/>
    <w:rsid w:val="002C5C6A"/>
    <w:rsid w:val="002C5F13"/>
    <w:rsid w:val="002C61FC"/>
    <w:rsid w:val="002C6C33"/>
    <w:rsid w:val="002C6DE9"/>
    <w:rsid w:val="002C745E"/>
    <w:rsid w:val="002C761B"/>
    <w:rsid w:val="002C7AE1"/>
    <w:rsid w:val="002D01B2"/>
    <w:rsid w:val="002D0358"/>
    <w:rsid w:val="002D0A16"/>
    <w:rsid w:val="002D0D81"/>
    <w:rsid w:val="002D1226"/>
    <w:rsid w:val="002D183C"/>
    <w:rsid w:val="002D1B8B"/>
    <w:rsid w:val="002D1BD8"/>
    <w:rsid w:val="002D2261"/>
    <w:rsid w:val="002D297D"/>
    <w:rsid w:val="002D29A3"/>
    <w:rsid w:val="002D31C6"/>
    <w:rsid w:val="002D35F7"/>
    <w:rsid w:val="002D3F8C"/>
    <w:rsid w:val="002D3F8F"/>
    <w:rsid w:val="002D42E9"/>
    <w:rsid w:val="002D508C"/>
    <w:rsid w:val="002D5458"/>
    <w:rsid w:val="002D5976"/>
    <w:rsid w:val="002D5C97"/>
    <w:rsid w:val="002D66BF"/>
    <w:rsid w:val="002D6B0B"/>
    <w:rsid w:val="002D6CA7"/>
    <w:rsid w:val="002D6D27"/>
    <w:rsid w:val="002D6E47"/>
    <w:rsid w:val="002D7310"/>
    <w:rsid w:val="002D7406"/>
    <w:rsid w:val="002D7918"/>
    <w:rsid w:val="002D7E2C"/>
    <w:rsid w:val="002E0143"/>
    <w:rsid w:val="002E0458"/>
    <w:rsid w:val="002E0A17"/>
    <w:rsid w:val="002E0CC7"/>
    <w:rsid w:val="002E0E81"/>
    <w:rsid w:val="002E0F24"/>
    <w:rsid w:val="002E0F86"/>
    <w:rsid w:val="002E1269"/>
    <w:rsid w:val="002E18D2"/>
    <w:rsid w:val="002E1C08"/>
    <w:rsid w:val="002E1D6F"/>
    <w:rsid w:val="002E1F7B"/>
    <w:rsid w:val="002E2C4B"/>
    <w:rsid w:val="002E2CF3"/>
    <w:rsid w:val="002E30A1"/>
    <w:rsid w:val="002E3873"/>
    <w:rsid w:val="002E3A1E"/>
    <w:rsid w:val="002E493A"/>
    <w:rsid w:val="002E4D82"/>
    <w:rsid w:val="002E5625"/>
    <w:rsid w:val="002E608C"/>
    <w:rsid w:val="002E654B"/>
    <w:rsid w:val="002E6A1D"/>
    <w:rsid w:val="002E6D38"/>
    <w:rsid w:val="002E6DE5"/>
    <w:rsid w:val="002F06B6"/>
    <w:rsid w:val="002F0A47"/>
    <w:rsid w:val="002F0CBE"/>
    <w:rsid w:val="002F0D04"/>
    <w:rsid w:val="002F0D5F"/>
    <w:rsid w:val="002F10A6"/>
    <w:rsid w:val="002F12B0"/>
    <w:rsid w:val="002F1494"/>
    <w:rsid w:val="002F1C4C"/>
    <w:rsid w:val="002F20A0"/>
    <w:rsid w:val="002F269F"/>
    <w:rsid w:val="002F2D60"/>
    <w:rsid w:val="002F2E5B"/>
    <w:rsid w:val="002F2F5A"/>
    <w:rsid w:val="002F32C0"/>
    <w:rsid w:val="002F35D5"/>
    <w:rsid w:val="002F3A07"/>
    <w:rsid w:val="002F3FAA"/>
    <w:rsid w:val="002F41A7"/>
    <w:rsid w:val="002F53D4"/>
    <w:rsid w:val="002F555B"/>
    <w:rsid w:val="002F57A4"/>
    <w:rsid w:val="002F5A0A"/>
    <w:rsid w:val="002F5DB7"/>
    <w:rsid w:val="002F6385"/>
    <w:rsid w:val="002F6703"/>
    <w:rsid w:val="002F686F"/>
    <w:rsid w:val="002F6AB7"/>
    <w:rsid w:val="002F6EE3"/>
    <w:rsid w:val="002F7187"/>
    <w:rsid w:val="002F7754"/>
    <w:rsid w:val="002F7863"/>
    <w:rsid w:val="002F7C7A"/>
    <w:rsid w:val="002F7ECD"/>
    <w:rsid w:val="0030028A"/>
    <w:rsid w:val="00300C37"/>
    <w:rsid w:val="00300F03"/>
    <w:rsid w:val="0030110C"/>
    <w:rsid w:val="00301229"/>
    <w:rsid w:val="00301D24"/>
    <w:rsid w:val="00301F90"/>
    <w:rsid w:val="0030270E"/>
    <w:rsid w:val="00302795"/>
    <w:rsid w:val="003028A0"/>
    <w:rsid w:val="00302937"/>
    <w:rsid w:val="00303AAD"/>
    <w:rsid w:val="00304265"/>
    <w:rsid w:val="00304460"/>
    <w:rsid w:val="00304AF1"/>
    <w:rsid w:val="0030516B"/>
    <w:rsid w:val="00305948"/>
    <w:rsid w:val="00305AA6"/>
    <w:rsid w:val="00305CA0"/>
    <w:rsid w:val="00306A27"/>
    <w:rsid w:val="00306DF6"/>
    <w:rsid w:val="003072FA"/>
    <w:rsid w:val="00307395"/>
    <w:rsid w:val="003102E7"/>
    <w:rsid w:val="00310AD8"/>
    <w:rsid w:val="0031166C"/>
    <w:rsid w:val="003116AB"/>
    <w:rsid w:val="003117AF"/>
    <w:rsid w:val="003117D2"/>
    <w:rsid w:val="00311873"/>
    <w:rsid w:val="00311B3D"/>
    <w:rsid w:val="00311E0A"/>
    <w:rsid w:val="003130F3"/>
    <w:rsid w:val="003137A8"/>
    <w:rsid w:val="00313A17"/>
    <w:rsid w:val="00314C5C"/>
    <w:rsid w:val="00315ACC"/>
    <w:rsid w:val="00315C1A"/>
    <w:rsid w:val="00315F8D"/>
    <w:rsid w:val="0031616E"/>
    <w:rsid w:val="00316403"/>
    <w:rsid w:val="0031651A"/>
    <w:rsid w:val="003167E9"/>
    <w:rsid w:val="00316847"/>
    <w:rsid w:val="003169F2"/>
    <w:rsid w:val="00316A16"/>
    <w:rsid w:val="00316B9F"/>
    <w:rsid w:val="003170A2"/>
    <w:rsid w:val="00317508"/>
    <w:rsid w:val="00317A2D"/>
    <w:rsid w:val="00317B18"/>
    <w:rsid w:val="00317CC8"/>
    <w:rsid w:val="00317E7D"/>
    <w:rsid w:val="00320046"/>
    <w:rsid w:val="003204E3"/>
    <w:rsid w:val="003205BC"/>
    <w:rsid w:val="003208A4"/>
    <w:rsid w:val="00321853"/>
    <w:rsid w:val="00321A31"/>
    <w:rsid w:val="00321CFB"/>
    <w:rsid w:val="00321D95"/>
    <w:rsid w:val="003220B4"/>
    <w:rsid w:val="00322112"/>
    <w:rsid w:val="00322377"/>
    <w:rsid w:val="003223A2"/>
    <w:rsid w:val="003223B7"/>
    <w:rsid w:val="00322666"/>
    <w:rsid w:val="00322CAC"/>
    <w:rsid w:val="00322E88"/>
    <w:rsid w:val="00322EA9"/>
    <w:rsid w:val="00323487"/>
    <w:rsid w:val="003236E4"/>
    <w:rsid w:val="00323CC3"/>
    <w:rsid w:val="00323E62"/>
    <w:rsid w:val="00324365"/>
    <w:rsid w:val="0032444B"/>
    <w:rsid w:val="0032457B"/>
    <w:rsid w:val="003249C3"/>
    <w:rsid w:val="00324F09"/>
    <w:rsid w:val="0032514B"/>
    <w:rsid w:val="003254CB"/>
    <w:rsid w:val="0032550C"/>
    <w:rsid w:val="00325B81"/>
    <w:rsid w:val="00326898"/>
    <w:rsid w:val="0032696B"/>
    <w:rsid w:val="00326B9C"/>
    <w:rsid w:val="003279D6"/>
    <w:rsid w:val="00327AD4"/>
    <w:rsid w:val="00327D38"/>
    <w:rsid w:val="0033010F"/>
    <w:rsid w:val="003310E3"/>
    <w:rsid w:val="0033158B"/>
    <w:rsid w:val="00332356"/>
    <w:rsid w:val="00332F02"/>
    <w:rsid w:val="003335CA"/>
    <w:rsid w:val="00333FCA"/>
    <w:rsid w:val="00334A31"/>
    <w:rsid w:val="00334E42"/>
    <w:rsid w:val="0033558B"/>
    <w:rsid w:val="003357E1"/>
    <w:rsid w:val="00335B27"/>
    <w:rsid w:val="00335B70"/>
    <w:rsid w:val="00335D03"/>
    <w:rsid w:val="00336156"/>
    <w:rsid w:val="003365EC"/>
    <w:rsid w:val="00336BFE"/>
    <w:rsid w:val="003371B5"/>
    <w:rsid w:val="00337619"/>
    <w:rsid w:val="003377AF"/>
    <w:rsid w:val="00337819"/>
    <w:rsid w:val="00337EED"/>
    <w:rsid w:val="00337FB0"/>
    <w:rsid w:val="003400E7"/>
    <w:rsid w:val="003402D3"/>
    <w:rsid w:val="00341536"/>
    <w:rsid w:val="00341758"/>
    <w:rsid w:val="00341A3C"/>
    <w:rsid w:val="00342462"/>
    <w:rsid w:val="003424DE"/>
    <w:rsid w:val="003428F5"/>
    <w:rsid w:val="00342B75"/>
    <w:rsid w:val="00343DD4"/>
    <w:rsid w:val="00343FAD"/>
    <w:rsid w:val="003443BE"/>
    <w:rsid w:val="0034445E"/>
    <w:rsid w:val="00344E06"/>
    <w:rsid w:val="00345009"/>
    <w:rsid w:val="003453ED"/>
    <w:rsid w:val="00345471"/>
    <w:rsid w:val="003457FE"/>
    <w:rsid w:val="0034581A"/>
    <w:rsid w:val="00345A3D"/>
    <w:rsid w:val="00345C63"/>
    <w:rsid w:val="00346011"/>
    <w:rsid w:val="003463A9"/>
    <w:rsid w:val="00346604"/>
    <w:rsid w:val="00346688"/>
    <w:rsid w:val="00346750"/>
    <w:rsid w:val="00346F69"/>
    <w:rsid w:val="003477E2"/>
    <w:rsid w:val="00347C74"/>
    <w:rsid w:val="003500A4"/>
    <w:rsid w:val="003508E7"/>
    <w:rsid w:val="00350AC1"/>
    <w:rsid w:val="0035146C"/>
    <w:rsid w:val="00351BC1"/>
    <w:rsid w:val="00352042"/>
    <w:rsid w:val="00352486"/>
    <w:rsid w:val="00352D4D"/>
    <w:rsid w:val="0035360F"/>
    <w:rsid w:val="0035390F"/>
    <w:rsid w:val="003539A6"/>
    <w:rsid w:val="0035487B"/>
    <w:rsid w:val="00355008"/>
    <w:rsid w:val="00355067"/>
    <w:rsid w:val="003558FD"/>
    <w:rsid w:val="00355923"/>
    <w:rsid w:val="003560B3"/>
    <w:rsid w:val="0035681F"/>
    <w:rsid w:val="003568C6"/>
    <w:rsid w:val="00356ACD"/>
    <w:rsid w:val="003575F9"/>
    <w:rsid w:val="003575FF"/>
    <w:rsid w:val="00360F27"/>
    <w:rsid w:val="00360FC4"/>
    <w:rsid w:val="003610F4"/>
    <w:rsid w:val="0036134C"/>
    <w:rsid w:val="00362200"/>
    <w:rsid w:val="00362667"/>
    <w:rsid w:val="00362C78"/>
    <w:rsid w:val="0036322E"/>
    <w:rsid w:val="003634C3"/>
    <w:rsid w:val="0036357B"/>
    <w:rsid w:val="00363B7D"/>
    <w:rsid w:val="003648AB"/>
    <w:rsid w:val="00364922"/>
    <w:rsid w:val="00364DE7"/>
    <w:rsid w:val="00364E22"/>
    <w:rsid w:val="003658F8"/>
    <w:rsid w:val="00365A9C"/>
    <w:rsid w:val="0036650E"/>
    <w:rsid w:val="00366D2B"/>
    <w:rsid w:val="00366DF7"/>
    <w:rsid w:val="003677F7"/>
    <w:rsid w:val="003678FA"/>
    <w:rsid w:val="00367B98"/>
    <w:rsid w:val="00367EE7"/>
    <w:rsid w:val="003701A6"/>
    <w:rsid w:val="003701BE"/>
    <w:rsid w:val="00370774"/>
    <w:rsid w:val="00370CF0"/>
    <w:rsid w:val="003718DA"/>
    <w:rsid w:val="00371C36"/>
    <w:rsid w:val="00372C33"/>
    <w:rsid w:val="003730C1"/>
    <w:rsid w:val="00373F8F"/>
    <w:rsid w:val="003748AB"/>
    <w:rsid w:val="00374EC6"/>
    <w:rsid w:val="0037521B"/>
    <w:rsid w:val="00375B41"/>
    <w:rsid w:val="003767D2"/>
    <w:rsid w:val="00377D51"/>
    <w:rsid w:val="00380610"/>
    <w:rsid w:val="00380621"/>
    <w:rsid w:val="00381019"/>
    <w:rsid w:val="00381802"/>
    <w:rsid w:val="00381A10"/>
    <w:rsid w:val="00381BA9"/>
    <w:rsid w:val="00381FE4"/>
    <w:rsid w:val="003823B8"/>
    <w:rsid w:val="003824A1"/>
    <w:rsid w:val="00382792"/>
    <w:rsid w:val="00382A77"/>
    <w:rsid w:val="00382C16"/>
    <w:rsid w:val="00382E28"/>
    <w:rsid w:val="0038331B"/>
    <w:rsid w:val="00383F2E"/>
    <w:rsid w:val="00384595"/>
    <w:rsid w:val="0038471C"/>
    <w:rsid w:val="003848FD"/>
    <w:rsid w:val="00384DF5"/>
    <w:rsid w:val="00384E50"/>
    <w:rsid w:val="00384FBB"/>
    <w:rsid w:val="003850A1"/>
    <w:rsid w:val="00385401"/>
    <w:rsid w:val="003855A6"/>
    <w:rsid w:val="0038563B"/>
    <w:rsid w:val="00386611"/>
    <w:rsid w:val="00386B04"/>
    <w:rsid w:val="00390073"/>
    <w:rsid w:val="0039086B"/>
    <w:rsid w:val="0039087A"/>
    <w:rsid w:val="00390987"/>
    <w:rsid w:val="003909EF"/>
    <w:rsid w:val="00390AEC"/>
    <w:rsid w:val="00390E59"/>
    <w:rsid w:val="00390FCF"/>
    <w:rsid w:val="0039120D"/>
    <w:rsid w:val="00391747"/>
    <w:rsid w:val="0039191D"/>
    <w:rsid w:val="00391BEA"/>
    <w:rsid w:val="00391DAA"/>
    <w:rsid w:val="0039249F"/>
    <w:rsid w:val="00392779"/>
    <w:rsid w:val="0039290C"/>
    <w:rsid w:val="00392975"/>
    <w:rsid w:val="003929CE"/>
    <w:rsid w:val="00392CF5"/>
    <w:rsid w:val="00393B1F"/>
    <w:rsid w:val="00394981"/>
    <w:rsid w:val="00394F25"/>
    <w:rsid w:val="003957B3"/>
    <w:rsid w:val="003959E4"/>
    <w:rsid w:val="00395A87"/>
    <w:rsid w:val="00395D53"/>
    <w:rsid w:val="0039682B"/>
    <w:rsid w:val="00396BB5"/>
    <w:rsid w:val="00397429"/>
    <w:rsid w:val="0039745F"/>
    <w:rsid w:val="003976A4"/>
    <w:rsid w:val="00397866"/>
    <w:rsid w:val="003A00B7"/>
    <w:rsid w:val="003A00C9"/>
    <w:rsid w:val="003A01C6"/>
    <w:rsid w:val="003A025E"/>
    <w:rsid w:val="003A0701"/>
    <w:rsid w:val="003A0886"/>
    <w:rsid w:val="003A126E"/>
    <w:rsid w:val="003A142A"/>
    <w:rsid w:val="003A1708"/>
    <w:rsid w:val="003A192F"/>
    <w:rsid w:val="003A1C52"/>
    <w:rsid w:val="003A21C7"/>
    <w:rsid w:val="003A28B0"/>
    <w:rsid w:val="003A292C"/>
    <w:rsid w:val="003A303E"/>
    <w:rsid w:val="003A32BD"/>
    <w:rsid w:val="003A37F7"/>
    <w:rsid w:val="003A38EE"/>
    <w:rsid w:val="003A39F9"/>
    <w:rsid w:val="003A3B24"/>
    <w:rsid w:val="003A3E75"/>
    <w:rsid w:val="003A3FFE"/>
    <w:rsid w:val="003A4800"/>
    <w:rsid w:val="003A4C09"/>
    <w:rsid w:val="003A5A31"/>
    <w:rsid w:val="003A5C4E"/>
    <w:rsid w:val="003A5C69"/>
    <w:rsid w:val="003A5E94"/>
    <w:rsid w:val="003A6A68"/>
    <w:rsid w:val="003A6D34"/>
    <w:rsid w:val="003A6FB4"/>
    <w:rsid w:val="003A7D85"/>
    <w:rsid w:val="003B00BD"/>
    <w:rsid w:val="003B00C1"/>
    <w:rsid w:val="003B06DC"/>
    <w:rsid w:val="003B0D68"/>
    <w:rsid w:val="003B169F"/>
    <w:rsid w:val="003B1842"/>
    <w:rsid w:val="003B2221"/>
    <w:rsid w:val="003B279A"/>
    <w:rsid w:val="003B3094"/>
    <w:rsid w:val="003B377F"/>
    <w:rsid w:val="003B47C6"/>
    <w:rsid w:val="003B4828"/>
    <w:rsid w:val="003B49E6"/>
    <w:rsid w:val="003B4A27"/>
    <w:rsid w:val="003B4D36"/>
    <w:rsid w:val="003B4FF3"/>
    <w:rsid w:val="003B5001"/>
    <w:rsid w:val="003B5312"/>
    <w:rsid w:val="003B5897"/>
    <w:rsid w:val="003B5CA5"/>
    <w:rsid w:val="003B5CD9"/>
    <w:rsid w:val="003B5D8B"/>
    <w:rsid w:val="003B610D"/>
    <w:rsid w:val="003B616F"/>
    <w:rsid w:val="003B6363"/>
    <w:rsid w:val="003B63F8"/>
    <w:rsid w:val="003B65A1"/>
    <w:rsid w:val="003B6E23"/>
    <w:rsid w:val="003B6E41"/>
    <w:rsid w:val="003B7012"/>
    <w:rsid w:val="003B710A"/>
    <w:rsid w:val="003B726A"/>
    <w:rsid w:val="003B7384"/>
    <w:rsid w:val="003C04F2"/>
    <w:rsid w:val="003C081C"/>
    <w:rsid w:val="003C0878"/>
    <w:rsid w:val="003C0C87"/>
    <w:rsid w:val="003C12D3"/>
    <w:rsid w:val="003C1901"/>
    <w:rsid w:val="003C1ED5"/>
    <w:rsid w:val="003C2244"/>
    <w:rsid w:val="003C2527"/>
    <w:rsid w:val="003C274F"/>
    <w:rsid w:val="003C3175"/>
    <w:rsid w:val="003C3248"/>
    <w:rsid w:val="003C337F"/>
    <w:rsid w:val="003C3ADD"/>
    <w:rsid w:val="003C3EB7"/>
    <w:rsid w:val="003C412E"/>
    <w:rsid w:val="003C4B5A"/>
    <w:rsid w:val="003C550A"/>
    <w:rsid w:val="003C5965"/>
    <w:rsid w:val="003C5975"/>
    <w:rsid w:val="003C5ACD"/>
    <w:rsid w:val="003C5D7D"/>
    <w:rsid w:val="003C5F3F"/>
    <w:rsid w:val="003C65D2"/>
    <w:rsid w:val="003C6ECE"/>
    <w:rsid w:val="003C77EC"/>
    <w:rsid w:val="003D01CE"/>
    <w:rsid w:val="003D03C2"/>
    <w:rsid w:val="003D0475"/>
    <w:rsid w:val="003D054F"/>
    <w:rsid w:val="003D0FC8"/>
    <w:rsid w:val="003D1353"/>
    <w:rsid w:val="003D1434"/>
    <w:rsid w:val="003D14A2"/>
    <w:rsid w:val="003D17BC"/>
    <w:rsid w:val="003D1C55"/>
    <w:rsid w:val="003D29D0"/>
    <w:rsid w:val="003D2B1B"/>
    <w:rsid w:val="003D2E56"/>
    <w:rsid w:val="003D3019"/>
    <w:rsid w:val="003D37BE"/>
    <w:rsid w:val="003D3AB5"/>
    <w:rsid w:val="003D49EE"/>
    <w:rsid w:val="003D4F17"/>
    <w:rsid w:val="003D533C"/>
    <w:rsid w:val="003D590F"/>
    <w:rsid w:val="003D59BE"/>
    <w:rsid w:val="003D5D93"/>
    <w:rsid w:val="003D6811"/>
    <w:rsid w:val="003D6A0F"/>
    <w:rsid w:val="003D6D5C"/>
    <w:rsid w:val="003D724B"/>
    <w:rsid w:val="003D752D"/>
    <w:rsid w:val="003D7CFB"/>
    <w:rsid w:val="003D7EFC"/>
    <w:rsid w:val="003E081A"/>
    <w:rsid w:val="003E089E"/>
    <w:rsid w:val="003E0D7E"/>
    <w:rsid w:val="003E1385"/>
    <w:rsid w:val="003E1A2A"/>
    <w:rsid w:val="003E1A33"/>
    <w:rsid w:val="003E2DD0"/>
    <w:rsid w:val="003E2FA7"/>
    <w:rsid w:val="003E3145"/>
    <w:rsid w:val="003E31DA"/>
    <w:rsid w:val="003E3415"/>
    <w:rsid w:val="003E35E3"/>
    <w:rsid w:val="003E36F0"/>
    <w:rsid w:val="003E40AD"/>
    <w:rsid w:val="003E45F3"/>
    <w:rsid w:val="003E475E"/>
    <w:rsid w:val="003E4F8A"/>
    <w:rsid w:val="003E5014"/>
    <w:rsid w:val="003E518C"/>
    <w:rsid w:val="003E5648"/>
    <w:rsid w:val="003E589F"/>
    <w:rsid w:val="003E5B2F"/>
    <w:rsid w:val="003E709F"/>
    <w:rsid w:val="003E70F4"/>
    <w:rsid w:val="003F01B8"/>
    <w:rsid w:val="003F05EE"/>
    <w:rsid w:val="003F07A3"/>
    <w:rsid w:val="003F08BC"/>
    <w:rsid w:val="003F0DED"/>
    <w:rsid w:val="003F1DBA"/>
    <w:rsid w:val="003F28E4"/>
    <w:rsid w:val="003F2A53"/>
    <w:rsid w:val="003F2DF4"/>
    <w:rsid w:val="003F3040"/>
    <w:rsid w:val="003F3764"/>
    <w:rsid w:val="003F3E34"/>
    <w:rsid w:val="003F411F"/>
    <w:rsid w:val="003F4160"/>
    <w:rsid w:val="003F41C1"/>
    <w:rsid w:val="003F42F9"/>
    <w:rsid w:val="003F4650"/>
    <w:rsid w:val="003F46E0"/>
    <w:rsid w:val="003F471E"/>
    <w:rsid w:val="003F4D5D"/>
    <w:rsid w:val="003F53EC"/>
    <w:rsid w:val="003F5632"/>
    <w:rsid w:val="003F5B34"/>
    <w:rsid w:val="003F5D18"/>
    <w:rsid w:val="003F64EB"/>
    <w:rsid w:val="003F65D4"/>
    <w:rsid w:val="003F6915"/>
    <w:rsid w:val="003F69D6"/>
    <w:rsid w:val="003F6ABE"/>
    <w:rsid w:val="003F6CD4"/>
    <w:rsid w:val="003F7729"/>
    <w:rsid w:val="003F7857"/>
    <w:rsid w:val="004004E0"/>
    <w:rsid w:val="0040173C"/>
    <w:rsid w:val="00401B02"/>
    <w:rsid w:val="00401C31"/>
    <w:rsid w:val="00401D8C"/>
    <w:rsid w:val="00402093"/>
    <w:rsid w:val="004027B1"/>
    <w:rsid w:val="0040280E"/>
    <w:rsid w:val="0040353E"/>
    <w:rsid w:val="0040366B"/>
    <w:rsid w:val="00403886"/>
    <w:rsid w:val="00403E4A"/>
    <w:rsid w:val="00404651"/>
    <w:rsid w:val="00404FD9"/>
    <w:rsid w:val="0040501F"/>
    <w:rsid w:val="004050EB"/>
    <w:rsid w:val="00405172"/>
    <w:rsid w:val="004055E5"/>
    <w:rsid w:val="00405C40"/>
    <w:rsid w:val="00406343"/>
    <w:rsid w:val="00406A08"/>
    <w:rsid w:val="0040713A"/>
    <w:rsid w:val="0040795A"/>
    <w:rsid w:val="00407C08"/>
    <w:rsid w:val="00410F13"/>
    <w:rsid w:val="0041153E"/>
    <w:rsid w:val="004119C3"/>
    <w:rsid w:val="00411BDA"/>
    <w:rsid w:val="00411C96"/>
    <w:rsid w:val="0041238E"/>
    <w:rsid w:val="00413BDE"/>
    <w:rsid w:val="0041401D"/>
    <w:rsid w:val="0041415E"/>
    <w:rsid w:val="00414A07"/>
    <w:rsid w:val="00414E4A"/>
    <w:rsid w:val="0041516A"/>
    <w:rsid w:val="00415C5D"/>
    <w:rsid w:val="00416665"/>
    <w:rsid w:val="00416D4B"/>
    <w:rsid w:val="004174B0"/>
    <w:rsid w:val="00417ADF"/>
    <w:rsid w:val="00417B44"/>
    <w:rsid w:val="00417E90"/>
    <w:rsid w:val="004206C4"/>
    <w:rsid w:val="0042109A"/>
    <w:rsid w:val="004213ED"/>
    <w:rsid w:val="00421604"/>
    <w:rsid w:val="004217A4"/>
    <w:rsid w:val="004220AD"/>
    <w:rsid w:val="004223E4"/>
    <w:rsid w:val="00422E10"/>
    <w:rsid w:val="004237A7"/>
    <w:rsid w:val="004241FE"/>
    <w:rsid w:val="00424471"/>
    <w:rsid w:val="00425BD0"/>
    <w:rsid w:val="00425D17"/>
    <w:rsid w:val="00425FCB"/>
    <w:rsid w:val="0042608C"/>
    <w:rsid w:val="00427FAF"/>
    <w:rsid w:val="004301E8"/>
    <w:rsid w:val="00430401"/>
    <w:rsid w:val="004304CB"/>
    <w:rsid w:val="00430F00"/>
    <w:rsid w:val="00430F39"/>
    <w:rsid w:val="00430FA0"/>
    <w:rsid w:val="0043139C"/>
    <w:rsid w:val="0043163F"/>
    <w:rsid w:val="00432898"/>
    <w:rsid w:val="00432D17"/>
    <w:rsid w:val="00432E9B"/>
    <w:rsid w:val="00432FEE"/>
    <w:rsid w:val="004332F8"/>
    <w:rsid w:val="004337A6"/>
    <w:rsid w:val="00433815"/>
    <w:rsid w:val="00433E10"/>
    <w:rsid w:val="004348A6"/>
    <w:rsid w:val="004348B9"/>
    <w:rsid w:val="00434A1A"/>
    <w:rsid w:val="00434C3A"/>
    <w:rsid w:val="00434C85"/>
    <w:rsid w:val="00434F7B"/>
    <w:rsid w:val="00435624"/>
    <w:rsid w:val="00436420"/>
    <w:rsid w:val="0043643F"/>
    <w:rsid w:val="00436482"/>
    <w:rsid w:val="004365AF"/>
    <w:rsid w:val="004367DD"/>
    <w:rsid w:val="00436A7D"/>
    <w:rsid w:val="004378E9"/>
    <w:rsid w:val="00437B2D"/>
    <w:rsid w:val="00437DEB"/>
    <w:rsid w:val="00440237"/>
    <w:rsid w:val="00440302"/>
    <w:rsid w:val="00440F85"/>
    <w:rsid w:val="0044115A"/>
    <w:rsid w:val="00441191"/>
    <w:rsid w:val="004411F7"/>
    <w:rsid w:val="00441A75"/>
    <w:rsid w:val="00442534"/>
    <w:rsid w:val="00442798"/>
    <w:rsid w:val="00442D73"/>
    <w:rsid w:val="00442F12"/>
    <w:rsid w:val="00442F70"/>
    <w:rsid w:val="004431DC"/>
    <w:rsid w:val="004433A4"/>
    <w:rsid w:val="004440E2"/>
    <w:rsid w:val="0044419C"/>
    <w:rsid w:val="00444964"/>
    <w:rsid w:val="00444BA6"/>
    <w:rsid w:val="0044517C"/>
    <w:rsid w:val="0044555D"/>
    <w:rsid w:val="00446C7E"/>
    <w:rsid w:val="00446D36"/>
    <w:rsid w:val="00447630"/>
    <w:rsid w:val="00447781"/>
    <w:rsid w:val="00447DB7"/>
    <w:rsid w:val="004504DE"/>
    <w:rsid w:val="00450F34"/>
    <w:rsid w:val="00451296"/>
    <w:rsid w:val="00452083"/>
    <w:rsid w:val="00452154"/>
    <w:rsid w:val="004528E6"/>
    <w:rsid w:val="00452BE0"/>
    <w:rsid w:val="00452EFD"/>
    <w:rsid w:val="0045327B"/>
    <w:rsid w:val="00453717"/>
    <w:rsid w:val="00453905"/>
    <w:rsid w:val="00453BE9"/>
    <w:rsid w:val="00453F33"/>
    <w:rsid w:val="0045506C"/>
    <w:rsid w:val="0045532D"/>
    <w:rsid w:val="00455754"/>
    <w:rsid w:val="00455B12"/>
    <w:rsid w:val="00455B76"/>
    <w:rsid w:val="004564E2"/>
    <w:rsid w:val="004567E9"/>
    <w:rsid w:val="00456A2F"/>
    <w:rsid w:val="00457457"/>
    <w:rsid w:val="0045760C"/>
    <w:rsid w:val="00457A89"/>
    <w:rsid w:val="00457CDF"/>
    <w:rsid w:val="00457D87"/>
    <w:rsid w:val="004608F7"/>
    <w:rsid w:val="00460A35"/>
    <w:rsid w:val="00460E89"/>
    <w:rsid w:val="00461C2A"/>
    <w:rsid w:val="00461C5A"/>
    <w:rsid w:val="0046281F"/>
    <w:rsid w:val="00462860"/>
    <w:rsid w:val="004635F6"/>
    <w:rsid w:val="00463AE3"/>
    <w:rsid w:val="00463ECD"/>
    <w:rsid w:val="004640BA"/>
    <w:rsid w:val="0046453E"/>
    <w:rsid w:val="0046478E"/>
    <w:rsid w:val="00465AE7"/>
    <w:rsid w:val="00465D62"/>
    <w:rsid w:val="00465F6A"/>
    <w:rsid w:val="0046668E"/>
    <w:rsid w:val="0046677B"/>
    <w:rsid w:val="00466AE3"/>
    <w:rsid w:val="00466B8E"/>
    <w:rsid w:val="00466EE6"/>
    <w:rsid w:val="0046729E"/>
    <w:rsid w:val="004675A1"/>
    <w:rsid w:val="00467810"/>
    <w:rsid w:val="00467B76"/>
    <w:rsid w:val="00467B82"/>
    <w:rsid w:val="00467C87"/>
    <w:rsid w:val="004702AB"/>
    <w:rsid w:val="00470735"/>
    <w:rsid w:val="004707B5"/>
    <w:rsid w:val="0047237D"/>
    <w:rsid w:val="004723C8"/>
    <w:rsid w:val="0047261D"/>
    <w:rsid w:val="0047280A"/>
    <w:rsid w:val="0047280D"/>
    <w:rsid w:val="00472991"/>
    <w:rsid w:val="00473540"/>
    <w:rsid w:val="00473734"/>
    <w:rsid w:val="0047387E"/>
    <w:rsid w:val="00473E45"/>
    <w:rsid w:val="00474729"/>
    <w:rsid w:val="0047487A"/>
    <w:rsid w:val="00474D6E"/>
    <w:rsid w:val="004750AB"/>
    <w:rsid w:val="00475AB6"/>
    <w:rsid w:val="004763D5"/>
    <w:rsid w:val="0047736C"/>
    <w:rsid w:val="004773C4"/>
    <w:rsid w:val="00477829"/>
    <w:rsid w:val="00477BD8"/>
    <w:rsid w:val="00477F07"/>
    <w:rsid w:val="0048039B"/>
    <w:rsid w:val="00480E4A"/>
    <w:rsid w:val="00481054"/>
    <w:rsid w:val="004813A4"/>
    <w:rsid w:val="00481783"/>
    <w:rsid w:val="00481BC0"/>
    <w:rsid w:val="00481BF8"/>
    <w:rsid w:val="00482CDE"/>
    <w:rsid w:val="00483BF0"/>
    <w:rsid w:val="004847FB"/>
    <w:rsid w:val="00484F0E"/>
    <w:rsid w:val="004851F4"/>
    <w:rsid w:val="00485419"/>
    <w:rsid w:val="0048574C"/>
    <w:rsid w:val="00485942"/>
    <w:rsid w:val="00485EDC"/>
    <w:rsid w:val="00486146"/>
    <w:rsid w:val="0048620C"/>
    <w:rsid w:val="00486447"/>
    <w:rsid w:val="004864D8"/>
    <w:rsid w:val="00486E8A"/>
    <w:rsid w:val="00486F30"/>
    <w:rsid w:val="00487313"/>
    <w:rsid w:val="00487422"/>
    <w:rsid w:val="004878C9"/>
    <w:rsid w:val="00487A41"/>
    <w:rsid w:val="0049065C"/>
    <w:rsid w:val="00490793"/>
    <w:rsid w:val="0049081C"/>
    <w:rsid w:val="004908BA"/>
    <w:rsid w:val="00491278"/>
    <w:rsid w:val="00491920"/>
    <w:rsid w:val="00491CCB"/>
    <w:rsid w:val="00491D03"/>
    <w:rsid w:val="00492033"/>
    <w:rsid w:val="004921F4"/>
    <w:rsid w:val="00492391"/>
    <w:rsid w:val="00492425"/>
    <w:rsid w:val="00492986"/>
    <w:rsid w:val="00493908"/>
    <w:rsid w:val="00493AC7"/>
    <w:rsid w:val="00493CE6"/>
    <w:rsid w:val="00493F77"/>
    <w:rsid w:val="004948BC"/>
    <w:rsid w:val="004950B0"/>
    <w:rsid w:val="00495437"/>
    <w:rsid w:val="004959FC"/>
    <w:rsid w:val="00495A72"/>
    <w:rsid w:val="00495EA7"/>
    <w:rsid w:val="00496956"/>
    <w:rsid w:val="00496B69"/>
    <w:rsid w:val="00496D75"/>
    <w:rsid w:val="00497033"/>
    <w:rsid w:val="0049732D"/>
    <w:rsid w:val="004976CF"/>
    <w:rsid w:val="004976FB"/>
    <w:rsid w:val="004A0BB7"/>
    <w:rsid w:val="004A0E7E"/>
    <w:rsid w:val="004A0FAA"/>
    <w:rsid w:val="004A0FCD"/>
    <w:rsid w:val="004A165D"/>
    <w:rsid w:val="004A1994"/>
    <w:rsid w:val="004A1B61"/>
    <w:rsid w:val="004A1F61"/>
    <w:rsid w:val="004A1F77"/>
    <w:rsid w:val="004A1F99"/>
    <w:rsid w:val="004A20B5"/>
    <w:rsid w:val="004A22CB"/>
    <w:rsid w:val="004A36F6"/>
    <w:rsid w:val="004A3B96"/>
    <w:rsid w:val="004A41E2"/>
    <w:rsid w:val="004A433D"/>
    <w:rsid w:val="004A4DC7"/>
    <w:rsid w:val="004A6058"/>
    <w:rsid w:val="004A6474"/>
    <w:rsid w:val="004A6617"/>
    <w:rsid w:val="004A6F61"/>
    <w:rsid w:val="004A7491"/>
    <w:rsid w:val="004A7649"/>
    <w:rsid w:val="004A7AFB"/>
    <w:rsid w:val="004A7C3E"/>
    <w:rsid w:val="004B16C6"/>
    <w:rsid w:val="004B18AB"/>
    <w:rsid w:val="004B1DFF"/>
    <w:rsid w:val="004B2737"/>
    <w:rsid w:val="004B2A8B"/>
    <w:rsid w:val="004B38BB"/>
    <w:rsid w:val="004B399D"/>
    <w:rsid w:val="004B435B"/>
    <w:rsid w:val="004B4A1A"/>
    <w:rsid w:val="004B4B6F"/>
    <w:rsid w:val="004B5361"/>
    <w:rsid w:val="004B55AA"/>
    <w:rsid w:val="004B592A"/>
    <w:rsid w:val="004B5FB8"/>
    <w:rsid w:val="004B691C"/>
    <w:rsid w:val="004B6974"/>
    <w:rsid w:val="004B6C9A"/>
    <w:rsid w:val="004B6DE0"/>
    <w:rsid w:val="004B7107"/>
    <w:rsid w:val="004B7285"/>
    <w:rsid w:val="004B7563"/>
    <w:rsid w:val="004B7654"/>
    <w:rsid w:val="004C001B"/>
    <w:rsid w:val="004C0BF5"/>
    <w:rsid w:val="004C0E7D"/>
    <w:rsid w:val="004C1207"/>
    <w:rsid w:val="004C15D7"/>
    <w:rsid w:val="004C1CDE"/>
    <w:rsid w:val="004C2153"/>
    <w:rsid w:val="004C227F"/>
    <w:rsid w:val="004C2321"/>
    <w:rsid w:val="004C2330"/>
    <w:rsid w:val="004C25C7"/>
    <w:rsid w:val="004C2C6C"/>
    <w:rsid w:val="004C3011"/>
    <w:rsid w:val="004C360A"/>
    <w:rsid w:val="004C3CD3"/>
    <w:rsid w:val="004C3D81"/>
    <w:rsid w:val="004C4833"/>
    <w:rsid w:val="004C4D4D"/>
    <w:rsid w:val="004C5214"/>
    <w:rsid w:val="004C63DF"/>
    <w:rsid w:val="004C6878"/>
    <w:rsid w:val="004C6D9D"/>
    <w:rsid w:val="004C6FDE"/>
    <w:rsid w:val="004C7050"/>
    <w:rsid w:val="004C76BF"/>
    <w:rsid w:val="004C77A3"/>
    <w:rsid w:val="004D104A"/>
    <w:rsid w:val="004D151B"/>
    <w:rsid w:val="004D1B0F"/>
    <w:rsid w:val="004D1D58"/>
    <w:rsid w:val="004D1D95"/>
    <w:rsid w:val="004D2880"/>
    <w:rsid w:val="004D31CF"/>
    <w:rsid w:val="004D34FB"/>
    <w:rsid w:val="004D384A"/>
    <w:rsid w:val="004D4089"/>
    <w:rsid w:val="004D461D"/>
    <w:rsid w:val="004D4CDC"/>
    <w:rsid w:val="004D4DB5"/>
    <w:rsid w:val="004D555A"/>
    <w:rsid w:val="004D58F9"/>
    <w:rsid w:val="004D5916"/>
    <w:rsid w:val="004D5CEC"/>
    <w:rsid w:val="004D61A4"/>
    <w:rsid w:val="004D76F2"/>
    <w:rsid w:val="004D76F4"/>
    <w:rsid w:val="004D7877"/>
    <w:rsid w:val="004D79CD"/>
    <w:rsid w:val="004D7D52"/>
    <w:rsid w:val="004E019F"/>
    <w:rsid w:val="004E0269"/>
    <w:rsid w:val="004E0333"/>
    <w:rsid w:val="004E0A7F"/>
    <w:rsid w:val="004E16A7"/>
    <w:rsid w:val="004E17AA"/>
    <w:rsid w:val="004E17E8"/>
    <w:rsid w:val="004E17F8"/>
    <w:rsid w:val="004E2154"/>
    <w:rsid w:val="004E22D7"/>
    <w:rsid w:val="004E26D8"/>
    <w:rsid w:val="004E30D1"/>
    <w:rsid w:val="004E3970"/>
    <w:rsid w:val="004E4AA7"/>
    <w:rsid w:val="004E528C"/>
    <w:rsid w:val="004E54FB"/>
    <w:rsid w:val="004E56FE"/>
    <w:rsid w:val="004E59D3"/>
    <w:rsid w:val="004E5E3A"/>
    <w:rsid w:val="004E625A"/>
    <w:rsid w:val="004E632F"/>
    <w:rsid w:val="004E6491"/>
    <w:rsid w:val="004E7386"/>
    <w:rsid w:val="004E7A52"/>
    <w:rsid w:val="004E7A9F"/>
    <w:rsid w:val="004E7E6B"/>
    <w:rsid w:val="004F02A9"/>
    <w:rsid w:val="004F0BE7"/>
    <w:rsid w:val="004F194B"/>
    <w:rsid w:val="004F1B30"/>
    <w:rsid w:val="004F1D88"/>
    <w:rsid w:val="004F24BE"/>
    <w:rsid w:val="004F2A34"/>
    <w:rsid w:val="004F3921"/>
    <w:rsid w:val="004F3965"/>
    <w:rsid w:val="004F3F43"/>
    <w:rsid w:val="004F4525"/>
    <w:rsid w:val="004F4B5E"/>
    <w:rsid w:val="004F4B72"/>
    <w:rsid w:val="004F4E16"/>
    <w:rsid w:val="004F5060"/>
    <w:rsid w:val="004F509C"/>
    <w:rsid w:val="004F51EF"/>
    <w:rsid w:val="004F5AC2"/>
    <w:rsid w:val="004F62E6"/>
    <w:rsid w:val="004F6A9D"/>
    <w:rsid w:val="004F7261"/>
    <w:rsid w:val="004F7F18"/>
    <w:rsid w:val="004F7F5A"/>
    <w:rsid w:val="005001B5"/>
    <w:rsid w:val="00500503"/>
    <w:rsid w:val="00500A8C"/>
    <w:rsid w:val="00500AB1"/>
    <w:rsid w:val="00500BF0"/>
    <w:rsid w:val="00501A3C"/>
    <w:rsid w:val="00501A58"/>
    <w:rsid w:val="00501AD6"/>
    <w:rsid w:val="00501E37"/>
    <w:rsid w:val="00502525"/>
    <w:rsid w:val="005029FB"/>
    <w:rsid w:val="00502E16"/>
    <w:rsid w:val="00503264"/>
    <w:rsid w:val="00503738"/>
    <w:rsid w:val="00504A8E"/>
    <w:rsid w:val="0050562B"/>
    <w:rsid w:val="00506514"/>
    <w:rsid w:val="00506674"/>
    <w:rsid w:val="00506B74"/>
    <w:rsid w:val="00506CF1"/>
    <w:rsid w:val="005101BF"/>
    <w:rsid w:val="00510A0F"/>
    <w:rsid w:val="00510F8B"/>
    <w:rsid w:val="00511AA3"/>
    <w:rsid w:val="00511F8B"/>
    <w:rsid w:val="00512283"/>
    <w:rsid w:val="005123DB"/>
    <w:rsid w:val="0051272F"/>
    <w:rsid w:val="00513080"/>
    <w:rsid w:val="00513183"/>
    <w:rsid w:val="00513232"/>
    <w:rsid w:val="00513467"/>
    <w:rsid w:val="00513A1A"/>
    <w:rsid w:val="005140B7"/>
    <w:rsid w:val="00514214"/>
    <w:rsid w:val="0051437B"/>
    <w:rsid w:val="00514730"/>
    <w:rsid w:val="005147CC"/>
    <w:rsid w:val="00514963"/>
    <w:rsid w:val="00514A57"/>
    <w:rsid w:val="00514F4C"/>
    <w:rsid w:val="00514FD6"/>
    <w:rsid w:val="00515BC0"/>
    <w:rsid w:val="00516345"/>
    <w:rsid w:val="005164CE"/>
    <w:rsid w:val="00516894"/>
    <w:rsid w:val="0051692C"/>
    <w:rsid w:val="00516B46"/>
    <w:rsid w:val="00516E52"/>
    <w:rsid w:val="00516F4F"/>
    <w:rsid w:val="005175E4"/>
    <w:rsid w:val="0051770D"/>
    <w:rsid w:val="0052001A"/>
    <w:rsid w:val="00520021"/>
    <w:rsid w:val="005200F2"/>
    <w:rsid w:val="0052087B"/>
    <w:rsid w:val="00520989"/>
    <w:rsid w:val="00520C45"/>
    <w:rsid w:val="00520D64"/>
    <w:rsid w:val="00520FB4"/>
    <w:rsid w:val="00521023"/>
    <w:rsid w:val="005213FA"/>
    <w:rsid w:val="0052188A"/>
    <w:rsid w:val="005219B5"/>
    <w:rsid w:val="00521AA5"/>
    <w:rsid w:val="00522DBA"/>
    <w:rsid w:val="00523B2A"/>
    <w:rsid w:val="00523E0D"/>
    <w:rsid w:val="005241A1"/>
    <w:rsid w:val="0052457E"/>
    <w:rsid w:val="00524AC3"/>
    <w:rsid w:val="00524E9D"/>
    <w:rsid w:val="005251F3"/>
    <w:rsid w:val="00525264"/>
    <w:rsid w:val="00525D3A"/>
    <w:rsid w:val="00526A14"/>
    <w:rsid w:val="00526A85"/>
    <w:rsid w:val="00527C01"/>
    <w:rsid w:val="00527DE3"/>
    <w:rsid w:val="005301EF"/>
    <w:rsid w:val="005306B8"/>
    <w:rsid w:val="00530B69"/>
    <w:rsid w:val="005314C0"/>
    <w:rsid w:val="005317E9"/>
    <w:rsid w:val="00531D00"/>
    <w:rsid w:val="00531F65"/>
    <w:rsid w:val="005324CC"/>
    <w:rsid w:val="00532577"/>
    <w:rsid w:val="005326CD"/>
    <w:rsid w:val="005327CA"/>
    <w:rsid w:val="0053291E"/>
    <w:rsid w:val="00532A6D"/>
    <w:rsid w:val="00533320"/>
    <w:rsid w:val="00533BFE"/>
    <w:rsid w:val="005343C3"/>
    <w:rsid w:val="005345BE"/>
    <w:rsid w:val="00534A10"/>
    <w:rsid w:val="00534C21"/>
    <w:rsid w:val="00534FCE"/>
    <w:rsid w:val="00535B7E"/>
    <w:rsid w:val="00535C22"/>
    <w:rsid w:val="00536256"/>
    <w:rsid w:val="00536686"/>
    <w:rsid w:val="00536A5C"/>
    <w:rsid w:val="00536D5B"/>
    <w:rsid w:val="0053723B"/>
    <w:rsid w:val="00537467"/>
    <w:rsid w:val="005379DE"/>
    <w:rsid w:val="00537B6F"/>
    <w:rsid w:val="00537EDE"/>
    <w:rsid w:val="00540181"/>
    <w:rsid w:val="00540893"/>
    <w:rsid w:val="00541051"/>
    <w:rsid w:val="00541A55"/>
    <w:rsid w:val="00541E5C"/>
    <w:rsid w:val="00542671"/>
    <w:rsid w:val="0054284E"/>
    <w:rsid w:val="005429EB"/>
    <w:rsid w:val="00542F64"/>
    <w:rsid w:val="005431B4"/>
    <w:rsid w:val="00543523"/>
    <w:rsid w:val="0054443B"/>
    <w:rsid w:val="00544D52"/>
    <w:rsid w:val="005450E6"/>
    <w:rsid w:val="0054515A"/>
    <w:rsid w:val="0054545C"/>
    <w:rsid w:val="00545F29"/>
    <w:rsid w:val="00546C89"/>
    <w:rsid w:val="00546E92"/>
    <w:rsid w:val="00547A26"/>
    <w:rsid w:val="00547A74"/>
    <w:rsid w:val="00547BA4"/>
    <w:rsid w:val="00547C29"/>
    <w:rsid w:val="00547FF2"/>
    <w:rsid w:val="00550479"/>
    <w:rsid w:val="00550CAC"/>
    <w:rsid w:val="00550D6E"/>
    <w:rsid w:val="00550F16"/>
    <w:rsid w:val="0055156D"/>
    <w:rsid w:val="00552032"/>
    <w:rsid w:val="005521C6"/>
    <w:rsid w:val="00552574"/>
    <w:rsid w:val="00552FD9"/>
    <w:rsid w:val="005533FA"/>
    <w:rsid w:val="005534F7"/>
    <w:rsid w:val="0055363F"/>
    <w:rsid w:val="00553E3E"/>
    <w:rsid w:val="00554355"/>
    <w:rsid w:val="00554745"/>
    <w:rsid w:val="00554DE2"/>
    <w:rsid w:val="00554E3B"/>
    <w:rsid w:val="00555659"/>
    <w:rsid w:val="00555806"/>
    <w:rsid w:val="00555E71"/>
    <w:rsid w:val="00556FD1"/>
    <w:rsid w:val="0055723F"/>
    <w:rsid w:val="00557581"/>
    <w:rsid w:val="00557968"/>
    <w:rsid w:val="00557A50"/>
    <w:rsid w:val="00557B73"/>
    <w:rsid w:val="00557B97"/>
    <w:rsid w:val="00557C6E"/>
    <w:rsid w:val="00560185"/>
    <w:rsid w:val="005604FA"/>
    <w:rsid w:val="00560825"/>
    <w:rsid w:val="0056120A"/>
    <w:rsid w:val="0056123B"/>
    <w:rsid w:val="00561FE1"/>
    <w:rsid w:val="0056257B"/>
    <w:rsid w:val="0056290B"/>
    <w:rsid w:val="00562AD3"/>
    <w:rsid w:val="00562CAB"/>
    <w:rsid w:val="00563308"/>
    <w:rsid w:val="00563BDC"/>
    <w:rsid w:val="00564091"/>
    <w:rsid w:val="005642E7"/>
    <w:rsid w:val="00564E6B"/>
    <w:rsid w:val="0056547C"/>
    <w:rsid w:val="00565645"/>
    <w:rsid w:val="0056572E"/>
    <w:rsid w:val="005659FB"/>
    <w:rsid w:val="00565AA1"/>
    <w:rsid w:val="00565CC0"/>
    <w:rsid w:val="00566015"/>
    <w:rsid w:val="0056678E"/>
    <w:rsid w:val="00566B52"/>
    <w:rsid w:val="00567355"/>
    <w:rsid w:val="005673FF"/>
    <w:rsid w:val="005676B3"/>
    <w:rsid w:val="00570165"/>
    <w:rsid w:val="00570529"/>
    <w:rsid w:val="00570E85"/>
    <w:rsid w:val="0057152D"/>
    <w:rsid w:val="00571731"/>
    <w:rsid w:val="00571AE8"/>
    <w:rsid w:val="00571B16"/>
    <w:rsid w:val="00571E3F"/>
    <w:rsid w:val="0057204F"/>
    <w:rsid w:val="005723F6"/>
    <w:rsid w:val="00572562"/>
    <w:rsid w:val="005727E8"/>
    <w:rsid w:val="005729D7"/>
    <w:rsid w:val="00572B43"/>
    <w:rsid w:val="00572EE8"/>
    <w:rsid w:val="005730C4"/>
    <w:rsid w:val="005731A1"/>
    <w:rsid w:val="00573873"/>
    <w:rsid w:val="005739B0"/>
    <w:rsid w:val="00573E4C"/>
    <w:rsid w:val="00574AD5"/>
    <w:rsid w:val="005754AF"/>
    <w:rsid w:val="00576465"/>
    <w:rsid w:val="00576985"/>
    <w:rsid w:val="00576F15"/>
    <w:rsid w:val="0057720D"/>
    <w:rsid w:val="00577287"/>
    <w:rsid w:val="00577497"/>
    <w:rsid w:val="0057773D"/>
    <w:rsid w:val="005777CE"/>
    <w:rsid w:val="00577957"/>
    <w:rsid w:val="005802A5"/>
    <w:rsid w:val="00580735"/>
    <w:rsid w:val="00580CA8"/>
    <w:rsid w:val="00581C0E"/>
    <w:rsid w:val="00581C45"/>
    <w:rsid w:val="00581C76"/>
    <w:rsid w:val="00581C96"/>
    <w:rsid w:val="0058215E"/>
    <w:rsid w:val="0058223C"/>
    <w:rsid w:val="0058291A"/>
    <w:rsid w:val="00582978"/>
    <w:rsid w:val="00583244"/>
    <w:rsid w:val="00583418"/>
    <w:rsid w:val="00583484"/>
    <w:rsid w:val="0058398B"/>
    <w:rsid w:val="00583D2F"/>
    <w:rsid w:val="00583F7D"/>
    <w:rsid w:val="00583F7F"/>
    <w:rsid w:val="00584273"/>
    <w:rsid w:val="00584BB6"/>
    <w:rsid w:val="005858E7"/>
    <w:rsid w:val="00586782"/>
    <w:rsid w:val="0058733A"/>
    <w:rsid w:val="00587560"/>
    <w:rsid w:val="005875CF"/>
    <w:rsid w:val="00587727"/>
    <w:rsid w:val="005900FD"/>
    <w:rsid w:val="00590A7C"/>
    <w:rsid w:val="00590E07"/>
    <w:rsid w:val="00591160"/>
    <w:rsid w:val="0059136C"/>
    <w:rsid w:val="00591578"/>
    <w:rsid w:val="00591D59"/>
    <w:rsid w:val="00592355"/>
    <w:rsid w:val="00593170"/>
    <w:rsid w:val="005935B8"/>
    <w:rsid w:val="0059378E"/>
    <w:rsid w:val="00593C4A"/>
    <w:rsid w:val="00593E55"/>
    <w:rsid w:val="00594888"/>
    <w:rsid w:val="00595A42"/>
    <w:rsid w:val="0059673A"/>
    <w:rsid w:val="0059687A"/>
    <w:rsid w:val="0059699D"/>
    <w:rsid w:val="00596D95"/>
    <w:rsid w:val="005A08F7"/>
    <w:rsid w:val="005A0956"/>
    <w:rsid w:val="005A0C74"/>
    <w:rsid w:val="005A0C93"/>
    <w:rsid w:val="005A0EF4"/>
    <w:rsid w:val="005A0F91"/>
    <w:rsid w:val="005A11AC"/>
    <w:rsid w:val="005A1C3D"/>
    <w:rsid w:val="005A1C76"/>
    <w:rsid w:val="005A23D3"/>
    <w:rsid w:val="005A256B"/>
    <w:rsid w:val="005A2B35"/>
    <w:rsid w:val="005A2D22"/>
    <w:rsid w:val="005A2F52"/>
    <w:rsid w:val="005A3335"/>
    <w:rsid w:val="005A3455"/>
    <w:rsid w:val="005A386B"/>
    <w:rsid w:val="005A3EFC"/>
    <w:rsid w:val="005A43A8"/>
    <w:rsid w:val="005A4732"/>
    <w:rsid w:val="005A4CFB"/>
    <w:rsid w:val="005A5251"/>
    <w:rsid w:val="005A5B16"/>
    <w:rsid w:val="005A5E7E"/>
    <w:rsid w:val="005A5F60"/>
    <w:rsid w:val="005A6805"/>
    <w:rsid w:val="005A6945"/>
    <w:rsid w:val="005A7BAC"/>
    <w:rsid w:val="005B0713"/>
    <w:rsid w:val="005B0869"/>
    <w:rsid w:val="005B0C88"/>
    <w:rsid w:val="005B1D8B"/>
    <w:rsid w:val="005B2395"/>
    <w:rsid w:val="005B2596"/>
    <w:rsid w:val="005B2A76"/>
    <w:rsid w:val="005B3210"/>
    <w:rsid w:val="005B32D3"/>
    <w:rsid w:val="005B3EE7"/>
    <w:rsid w:val="005B41F7"/>
    <w:rsid w:val="005B433B"/>
    <w:rsid w:val="005B47A9"/>
    <w:rsid w:val="005B499E"/>
    <w:rsid w:val="005B4D76"/>
    <w:rsid w:val="005B517D"/>
    <w:rsid w:val="005B5544"/>
    <w:rsid w:val="005B5AE3"/>
    <w:rsid w:val="005B6A64"/>
    <w:rsid w:val="005B7137"/>
    <w:rsid w:val="005B762A"/>
    <w:rsid w:val="005B7AE7"/>
    <w:rsid w:val="005C0198"/>
    <w:rsid w:val="005C0342"/>
    <w:rsid w:val="005C04D7"/>
    <w:rsid w:val="005C0A27"/>
    <w:rsid w:val="005C10B7"/>
    <w:rsid w:val="005C125F"/>
    <w:rsid w:val="005C1BE7"/>
    <w:rsid w:val="005C25B6"/>
    <w:rsid w:val="005C2CDE"/>
    <w:rsid w:val="005C2F05"/>
    <w:rsid w:val="005C3301"/>
    <w:rsid w:val="005C3584"/>
    <w:rsid w:val="005C3E27"/>
    <w:rsid w:val="005C42D6"/>
    <w:rsid w:val="005C53DF"/>
    <w:rsid w:val="005C54E2"/>
    <w:rsid w:val="005C57F5"/>
    <w:rsid w:val="005C585A"/>
    <w:rsid w:val="005C58B3"/>
    <w:rsid w:val="005C597F"/>
    <w:rsid w:val="005C5A83"/>
    <w:rsid w:val="005C5BA8"/>
    <w:rsid w:val="005C5DF2"/>
    <w:rsid w:val="005C6491"/>
    <w:rsid w:val="005C6557"/>
    <w:rsid w:val="005C6611"/>
    <w:rsid w:val="005C6867"/>
    <w:rsid w:val="005C6B90"/>
    <w:rsid w:val="005C6DC4"/>
    <w:rsid w:val="005C7049"/>
    <w:rsid w:val="005C7AF6"/>
    <w:rsid w:val="005D0283"/>
    <w:rsid w:val="005D02C5"/>
    <w:rsid w:val="005D03DE"/>
    <w:rsid w:val="005D086C"/>
    <w:rsid w:val="005D0B8B"/>
    <w:rsid w:val="005D0C6C"/>
    <w:rsid w:val="005D14E3"/>
    <w:rsid w:val="005D1518"/>
    <w:rsid w:val="005D1E7B"/>
    <w:rsid w:val="005D1F0A"/>
    <w:rsid w:val="005D24E0"/>
    <w:rsid w:val="005D2DBD"/>
    <w:rsid w:val="005D3151"/>
    <w:rsid w:val="005D347D"/>
    <w:rsid w:val="005D3480"/>
    <w:rsid w:val="005D376E"/>
    <w:rsid w:val="005D377E"/>
    <w:rsid w:val="005D47C0"/>
    <w:rsid w:val="005D5536"/>
    <w:rsid w:val="005D5623"/>
    <w:rsid w:val="005D5A59"/>
    <w:rsid w:val="005D5F6B"/>
    <w:rsid w:val="005D5F8B"/>
    <w:rsid w:val="005D60A4"/>
    <w:rsid w:val="005D62A3"/>
    <w:rsid w:val="005D67B7"/>
    <w:rsid w:val="005E0D05"/>
    <w:rsid w:val="005E0F36"/>
    <w:rsid w:val="005E127F"/>
    <w:rsid w:val="005E1310"/>
    <w:rsid w:val="005E14A9"/>
    <w:rsid w:val="005E14DA"/>
    <w:rsid w:val="005E15C3"/>
    <w:rsid w:val="005E1D70"/>
    <w:rsid w:val="005E4513"/>
    <w:rsid w:val="005E47B0"/>
    <w:rsid w:val="005E591D"/>
    <w:rsid w:val="005E5F9E"/>
    <w:rsid w:val="005E6308"/>
    <w:rsid w:val="005E64A2"/>
    <w:rsid w:val="005E6A02"/>
    <w:rsid w:val="005E6E16"/>
    <w:rsid w:val="005E6EA8"/>
    <w:rsid w:val="005E71F7"/>
    <w:rsid w:val="005E7304"/>
    <w:rsid w:val="005F00DF"/>
    <w:rsid w:val="005F0286"/>
    <w:rsid w:val="005F05FD"/>
    <w:rsid w:val="005F06C6"/>
    <w:rsid w:val="005F0BCA"/>
    <w:rsid w:val="005F1300"/>
    <w:rsid w:val="005F2CD6"/>
    <w:rsid w:val="005F3D16"/>
    <w:rsid w:val="005F3EFB"/>
    <w:rsid w:val="005F4762"/>
    <w:rsid w:val="005F481D"/>
    <w:rsid w:val="005F4B8F"/>
    <w:rsid w:val="005F5017"/>
    <w:rsid w:val="005F52A2"/>
    <w:rsid w:val="005F5421"/>
    <w:rsid w:val="005F5647"/>
    <w:rsid w:val="005F61F0"/>
    <w:rsid w:val="005F639C"/>
    <w:rsid w:val="005F64E9"/>
    <w:rsid w:val="005F6B7E"/>
    <w:rsid w:val="005F6CDA"/>
    <w:rsid w:val="005F7226"/>
    <w:rsid w:val="0060023D"/>
    <w:rsid w:val="00600A7B"/>
    <w:rsid w:val="006017DC"/>
    <w:rsid w:val="00601A03"/>
    <w:rsid w:val="00602415"/>
    <w:rsid w:val="0060246D"/>
    <w:rsid w:val="00602750"/>
    <w:rsid w:val="00602B84"/>
    <w:rsid w:val="00603B59"/>
    <w:rsid w:val="00603BD7"/>
    <w:rsid w:val="00603D16"/>
    <w:rsid w:val="00603D3C"/>
    <w:rsid w:val="006060C2"/>
    <w:rsid w:val="0060660B"/>
    <w:rsid w:val="006068FC"/>
    <w:rsid w:val="00606A63"/>
    <w:rsid w:val="00606BFC"/>
    <w:rsid w:val="006071B2"/>
    <w:rsid w:val="006074A5"/>
    <w:rsid w:val="006079E4"/>
    <w:rsid w:val="00607C9C"/>
    <w:rsid w:val="00610C32"/>
    <w:rsid w:val="006117DE"/>
    <w:rsid w:val="006123D1"/>
    <w:rsid w:val="006129E8"/>
    <w:rsid w:val="00612A53"/>
    <w:rsid w:val="00613117"/>
    <w:rsid w:val="00613531"/>
    <w:rsid w:val="00613586"/>
    <w:rsid w:val="006139ED"/>
    <w:rsid w:val="00613EA8"/>
    <w:rsid w:val="0061438B"/>
    <w:rsid w:val="00614471"/>
    <w:rsid w:val="00614A9A"/>
    <w:rsid w:val="00614B42"/>
    <w:rsid w:val="006150B9"/>
    <w:rsid w:val="006154DD"/>
    <w:rsid w:val="00615E92"/>
    <w:rsid w:val="00615FD4"/>
    <w:rsid w:val="00616BA4"/>
    <w:rsid w:val="00616BC5"/>
    <w:rsid w:val="006172BB"/>
    <w:rsid w:val="00617479"/>
    <w:rsid w:val="00617522"/>
    <w:rsid w:val="00617772"/>
    <w:rsid w:val="006177D0"/>
    <w:rsid w:val="00617F18"/>
    <w:rsid w:val="00620C5B"/>
    <w:rsid w:val="00620D3F"/>
    <w:rsid w:val="00620D59"/>
    <w:rsid w:val="00620F26"/>
    <w:rsid w:val="00621B32"/>
    <w:rsid w:val="00621F0D"/>
    <w:rsid w:val="00623451"/>
    <w:rsid w:val="006236BB"/>
    <w:rsid w:val="00623921"/>
    <w:rsid w:val="00624273"/>
    <w:rsid w:val="006245DE"/>
    <w:rsid w:val="006254F3"/>
    <w:rsid w:val="00626352"/>
    <w:rsid w:val="006265E7"/>
    <w:rsid w:val="0062683B"/>
    <w:rsid w:val="00626DE9"/>
    <w:rsid w:val="006270F8"/>
    <w:rsid w:val="00627836"/>
    <w:rsid w:val="00627E6D"/>
    <w:rsid w:val="00627E7B"/>
    <w:rsid w:val="00627FFD"/>
    <w:rsid w:val="006300CB"/>
    <w:rsid w:val="006303E0"/>
    <w:rsid w:val="00630750"/>
    <w:rsid w:val="00630CF2"/>
    <w:rsid w:val="00631204"/>
    <w:rsid w:val="00631618"/>
    <w:rsid w:val="00632587"/>
    <w:rsid w:val="006328E4"/>
    <w:rsid w:val="00632F34"/>
    <w:rsid w:val="006332DE"/>
    <w:rsid w:val="006338A3"/>
    <w:rsid w:val="00633E5F"/>
    <w:rsid w:val="006344FF"/>
    <w:rsid w:val="006355CB"/>
    <w:rsid w:val="00635680"/>
    <w:rsid w:val="00635CBB"/>
    <w:rsid w:val="00636082"/>
    <w:rsid w:val="0063626D"/>
    <w:rsid w:val="006362F6"/>
    <w:rsid w:val="00636ED0"/>
    <w:rsid w:val="0063718B"/>
    <w:rsid w:val="006406D5"/>
    <w:rsid w:val="00640976"/>
    <w:rsid w:val="00640A1F"/>
    <w:rsid w:val="00641142"/>
    <w:rsid w:val="00641212"/>
    <w:rsid w:val="0064178B"/>
    <w:rsid w:val="006419D8"/>
    <w:rsid w:val="00643259"/>
    <w:rsid w:val="00643346"/>
    <w:rsid w:val="006433BB"/>
    <w:rsid w:val="006434C3"/>
    <w:rsid w:val="0064379A"/>
    <w:rsid w:val="006437AE"/>
    <w:rsid w:val="006442E1"/>
    <w:rsid w:val="00645493"/>
    <w:rsid w:val="00645606"/>
    <w:rsid w:val="00645902"/>
    <w:rsid w:val="00645A6D"/>
    <w:rsid w:val="00646094"/>
    <w:rsid w:val="00646BEC"/>
    <w:rsid w:val="006471D0"/>
    <w:rsid w:val="0064762C"/>
    <w:rsid w:val="00647AF0"/>
    <w:rsid w:val="0065030C"/>
    <w:rsid w:val="006507DF"/>
    <w:rsid w:val="0065103A"/>
    <w:rsid w:val="006510A5"/>
    <w:rsid w:val="006517BC"/>
    <w:rsid w:val="00651B1B"/>
    <w:rsid w:val="00651DE8"/>
    <w:rsid w:val="0065225F"/>
    <w:rsid w:val="0065244F"/>
    <w:rsid w:val="006526C4"/>
    <w:rsid w:val="006527F2"/>
    <w:rsid w:val="00652A64"/>
    <w:rsid w:val="006532C8"/>
    <w:rsid w:val="00653681"/>
    <w:rsid w:val="006536C6"/>
    <w:rsid w:val="0065383E"/>
    <w:rsid w:val="0065452F"/>
    <w:rsid w:val="00654C0E"/>
    <w:rsid w:val="00654D0F"/>
    <w:rsid w:val="00654E19"/>
    <w:rsid w:val="00655153"/>
    <w:rsid w:val="006552F0"/>
    <w:rsid w:val="0065600E"/>
    <w:rsid w:val="00656055"/>
    <w:rsid w:val="006561DB"/>
    <w:rsid w:val="006561F6"/>
    <w:rsid w:val="00657907"/>
    <w:rsid w:val="00657A07"/>
    <w:rsid w:val="00660333"/>
    <w:rsid w:val="006604DD"/>
    <w:rsid w:val="0066073F"/>
    <w:rsid w:val="00660DAE"/>
    <w:rsid w:val="00660F54"/>
    <w:rsid w:val="00661142"/>
    <w:rsid w:val="0066174D"/>
    <w:rsid w:val="00661CBE"/>
    <w:rsid w:val="00661EA1"/>
    <w:rsid w:val="00662645"/>
    <w:rsid w:val="00662912"/>
    <w:rsid w:val="00662ED3"/>
    <w:rsid w:val="0066372B"/>
    <w:rsid w:val="0066373E"/>
    <w:rsid w:val="00663BF4"/>
    <w:rsid w:val="00663DF4"/>
    <w:rsid w:val="00663E14"/>
    <w:rsid w:val="006641F6"/>
    <w:rsid w:val="00664959"/>
    <w:rsid w:val="00664B0E"/>
    <w:rsid w:val="006651AC"/>
    <w:rsid w:val="0066562F"/>
    <w:rsid w:val="0066565D"/>
    <w:rsid w:val="006660E6"/>
    <w:rsid w:val="006666D2"/>
    <w:rsid w:val="00666795"/>
    <w:rsid w:val="00666B49"/>
    <w:rsid w:val="006670D8"/>
    <w:rsid w:val="00667804"/>
    <w:rsid w:val="00667A1E"/>
    <w:rsid w:val="00670FCD"/>
    <w:rsid w:val="00671785"/>
    <w:rsid w:val="00671D46"/>
    <w:rsid w:val="006721A3"/>
    <w:rsid w:val="00672813"/>
    <w:rsid w:val="00672D53"/>
    <w:rsid w:val="00673F5A"/>
    <w:rsid w:val="006747E0"/>
    <w:rsid w:val="0067572B"/>
    <w:rsid w:val="00675855"/>
    <w:rsid w:val="00675A74"/>
    <w:rsid w:val="00675ADB"/>
    <w:rsid w:val="00675F47"/>
    <w:rsid w:val="00675FC9"/>
    <w:rsid w:val="0067602C"/>
    <w:rsid w:val="00676630"/>
    <w:rsid w:val="00680095"/>
    <w:rsid w:val="006823F1"/>
    <w:rsid w:val="006824E8"/>
    <w:rsid w:val="0068265A"/>
    <w:rsid w:val="00682C87"/>
    <w:rsid w:val="00682FD8"/>
    <w:rsid w:val="00683464"/>
    <w:rsid w:val="006834FB"/>
    <w:rsid w:val="00684514"/>
    <w:rsid w:val="006847B6"/>
    <w:rsid w:val="00684EB2"/>
    <w:rsid w:val="006855E9"/>
    <w:rsid w:val="0068589E"/>
    <w:rsid w:val="00685935"/>
    <w:rsid w:val="00685AB0"/>
    <w:rsid w:val="00685B59"/>
    <w:rsid w:val="00685EC9"/>
    <w:rsid w:val="00685EDD"/>
    <w:rsid w:val="0068635A"/>
    <w:rsid w:val="00686C3B"/>
    <w:rsid w:val="0068716B"/>
    <w:rsid w:val="00687B2A"/>
    <w:rsid w:val="00687BA6"/>
    <w:rsid w:val="00687C89"/>
    <w:rsid w:val="00690195"/>
    <w:rsid w:val="006901BE"/>
    <w:rsid w:val="006909A4"/>
    <w:rsid w:val="0069120C"/>
    <w:rsid w:val="0069159F"/>
    <w:rsid w:val="00691AA1"/>
    <w:rsid w:val="00691C80"/>
    <w:rsid w:val="00691E7F"/>
    <w:rsid w:val="00692335"/>
    <w:rsid w:val="0069242D"/>
    <w:rsid w:val="006924F3"/>
    <w:rsid w:val="00692795"/>
    <w:rsid w:val="0069295B"/>
    <w:rsid w:val="00692F11"/>
    <w:rsid w:val="0069364E"/>
    <w:rsid w:val="00693869"/>
    <w:rsid w:val="00694892"/>
    <w:rsid w:val="00694A58"/>
    <w:rsid w:val="00694C72"/>
    <w:rsid w:val="00694C79"/>
    <w:rsid w:val="00694EB6"/>
    <w:rsid w:val="00695097"/>
    <w:rsid w:val="00695677"/>
    <w:rsid w:val="00695749"/>
    <w:rsid w:val="0069576E"/>
    <w:rsid w:val="00695FD0"/>
    <w:rsid w:val="006967BE"/>
    <w:rsid w:val="006968D5"/>
    <w:rsid w:val="00696AF2"/>
    <w:rsid w:val="00697437"/>
    <w:rsid w:val="006975E3"/>
    <w:rsid w:val="006976A0"/>
    <w:rsid w:val="006976AA"/>
    <w:rsid w:val="00697759"/>
    <w:rsid w:val="00697AA5"/>
    <w:rsid w:val="00697B4E"/>
    <w:rsid w:val="006A0A89"/>
    <w:rsid w:val="006A0CCD"/>
    <w:rsid w:val="006A194E"/>
    <w:rsid w:val="006A1C6D"/>
    <w:rsid w:val="006A1F0B"/>
    <w:rsid w:val="006A2685"/>
    <w:rsid w:val="006A29B1"/>
    <w:rsid w:val="006A2A4B"/>
    <w:rsid w:val="006A2DF6"/>
    <w:rsid w:val="006A2EC7"/>
    <w:rsid w:val="006A37B2"/>
    <w:rsid w:val="006A4F16"/>
    <w:rsid w:val="006A5961"/>
    <w:rsid w:val="006A5F9A"/>
    <w:rsid w:val="006A61FC"/>
    <w:rsid w:val="006A6362"/>
    <w:rsid w:val="006A665F"/>
    <w:rsid w:val="006A666F"/>
    <w:rsid w:val="006A6C2E"/>
    <w:rsid w:val="006A6DDD"/>
    <w:rsid w:val="006A7FD6"/>
    <w:rsid w:val="006B004F"/>
    <w:rsid w:val="006B1016"/>
    <w:rsid w:val="006B1526"/>
    <w:rsid w:val="006B240E"/>
    <w:rsid w:val="006B263E"/>
    <w:rsid w:val="006B278A"/>
    <w:rsid w:val="006B2811"/>
    <w:rsid w:val="006B3156"/>
    <w:rsid w:val="006B34C2"/>
    <w:rsid w:val="006B396D"/>
    <w:rsid w:val="006B3FBE"/>
    <w:rsid w:val="006B4F8C"/>
    <w:rsid w:val="006B4F9F"/>
    <w:rsid w:val="006B5137"/>
    <w:rsid w:val="006B51E4"/>
    <w:rsid w:val="006B5390"/>
    <w:rsid w:val="006B5DE3"/>
    <w:rsid w:val="006B5FE2"/>
    <w:rsid w:val="006B6102"/>
    <w:rsid w:val="006B6D24"/>
    <w:rsid w:val="006B70FB"/>
    <w:rsid w:val="006B794B"/>
    <w:rsid w:val="006B7CA3"/>
    <w:rsid w:val="006C0D54"/>
    <w:rsid w:val="006C1538"/>
    <w:rsid w:val="006C18DC"/>
    <w:rsid w:val="006C2E7B"/>
    <w:rsid w:val="006C31DD"/>
    <w:rsid w:val="006C37C1"/>
    <w:rsid w:val="006C45E3"/>
    <w:rsid w:val="006C4CC4"/>
    <w:rsid w:val="006C4FAA"/>
    <w:rsid w:val="006C521F"/>
    <w:rsid w:val="006C5263"/>
    <w:rsid w:val="006C52E9"/>
    <w:rsid w:val="006C531C"/>
    <w:rsid w:val="006C58A2"/>
    <w:rsid w:val="006C5A69"/>
    <w:rsid w:val="006C5C12"/>
    <w:rsid w:val="006C5F89"/>
    <w:rsid w:val="006C6788"/>
    <w:rsid w:val="006C68E0"/>
    <w:rsid w:val="006C6C8A"/>
    <w:rsid w:val="006C7C7C"/>
    <w:rsid w:val="006C7CAB"/>
    <w:rsid w:val="006D03DD"/>
    <w:rsid w:val="006D0DEC"/>
    <w:rsid w:val="006D1083"/>
    <w:rsid w:val="006D1C74"/>
    <w:rsid w:val="006D1D59"/>
    <w:rsid w:val="006D2B96"/>
    <w:rsid w:val="006D2BA3"/>
    <w:rsid w:val="006D3133"/>
    <w:rsid w:val="006D3206"/>
    <w:rsid w:val="006D3630"/>
    <w:rsid w:val="006D43AB"/>
    <w:rsid w:val="006D4B75"/>
    <w:rsid w:val="006D50A2"/>
    <w:rsid w:val="006D50E1"/>
    <w:rsid w:val="006D5B67"/>
    <w:rsid w:val="006D5BAF"/>
    <w:rsid w:val="006D66AB"/>
    <w:rsid w:val="006D6B33"/>
    <w:rsid w:val="006D719C"/>
    <w:rsid w:val="006E020D"/>
    <w:rsid w:val="006E0937"/>
    <w:rsid w:val="006E0BCA"/>
    <w:rsid w:val="006E0D2D"/>
    <w:rsid w:val="006E0F9A"/>
    <w:rsid w:val="006E1727"/>
    <w:rsid w:val="006E1A0B"/>
    <w:rsid w:val="006E1A5D"/>
    <w:rsid w:val="006E1D69"/>
    <w:rsid w:val="006E1F32"/>
    <w:rsid w:val="006E229E"/>
    <w:rsid w:val="006E322C"/>
    <w:rsid w:val="006E3588"/>
    <w:rsid w:val="006E3EAF"/>
    <w:rsid w:val="006E3F5B"/>
    <w:rsid w:val="006E42B3"/>
    <w:rsid w:val="006E43EB"/>
    <w:rsid w:val="006E4849"/>
    <w:rsid w:val="006E4B78"/>
    <w:rsid w:val="006E4DE6"/>
    <w:rsid w:val="006E4F63"/>
    <w:rsid w:val="006E4FEA"/>
    <w:rsid w:val="006E505F"/>
    <w:rsid w:val="006E5893"/>
    <w:rsid w:val="006E58B8"/>
    <w:rsid w:val="006E6278"/>
    <w:rsid w:val="006E64E1"/>
    <w:rsid w:val="006E68FE"/>
    <w:rsid w:val="006E70E1"/>
    <w:rsid w:val="006F0E38"/>
    <w:rsid w:val="006F1250"/>
    <w:rsid w:val="006F1589"/>
    <w:rsid w:val="006F16D6"/>
    <w:rsid w:val="006F1D45"/>
    <w:rsid w:val="006F2083"/>
    <w:rsid w:val="006F2370"/>
    <w:rsid w:val="006F25AE"/>
    <w:rsid w:val="006F2FFB"/>
    <w:rsid w:val="006F30B7"/>
    <w:rsid w:val="006F38D7"/>
    <w:rsid w:val="006F406A"/>
    <w:rsid w:val="006F4310"/>
    <w:rsid w:val="006F4477"/>
    <w:rsid w:val="006F4786"/>
    <w:rsid w:val="006F48CE"/>
    <w:rsid w:val="006F4AE6"/>
    <w:rsid w:val="006F5C62"/>
    <w:rsid w:val="006F686A"/>
    <w:rsid w:val="006F6EA4"/>
    <w:rsid w:val="006F707A"/>
    <w:rsid w:val="006F7253"/>
    <w:rsid w:val="006F7A69"/>
    <w:rsid w:val="006F7CA9"/>
    <w:rsid w:val="006F7E30"/>
    <w:rsid w:val="007001F2"/>
    <w:rsid w:val="00700D41"/>
    <w:rsid w:val="007018AB"/>
    <w:rsid w:val="007024B6"/>
    <w:rsid w:val="0070255E"/>
    <w:rsid w:val="007027F9"/>
    <w:rsid w:val="00702B50"/>
    <w:rsid w:val="00703918"/>
    <w:rsid w:val="007039E5"/>
    <w:rsid w:val="00703D66"/>
    <w:rsid w:val="00703E55"/>
    <w:rsid w:val="00704291"/>
    <w:rsid w:val="00704425"/>
    <w:rsid w:val="00704714"/>
    <w:rsid w:val="0070489F"/>
    <w:rsid w:val="0070544F"/>
    <w:rsid w:val="007054A6"/>
    <w:rsid w:val="0070552B"/>
    <w:rsid w:val="007063EE"/>
    <w:rsid w:val="007064BF"/>
    <w:rsid w:val="0070663F"/>
    <w:rsid w:val="00706AB0"/>
    <w:rsid w:val="00706AF2"/>
    <w:rsid w:val="00706C26"/>
    <w:rsid w:val="00707342"/>
    <w:rsid w:val="00707386"/>
    <w:rsid w:val="00707925"/>
    <w:rsid w:val="00707EBB"/>
    <w:rsid w:val="00707FF1"/>
    <w:rsid w:val="007102D0"/>
    <w:rsid w:val="007103A5"/>
    <w:rsid w:val="0071040B"/>
    <w:rsid w:val="007104D9"/>
    <w:rsid w:val="007104FB"/>
    <w:rsid w:val="007105F5"/>
    <w:rsid w:val="007107D8"/>
    <w:rsid w:val="0071080C"/>
    <w:rsid w:val="00711398"/>
    <w:rsid w:val="007113C8"/>
    <w:rsid w:val="0071194B"/>
    <w:rsid w:val="00711A7F"/>
    <w:rsid w:val="00711C26"/>
    <w:rsid w:val="007122E1"/>
    <w:rsid w:val="007126D6"/>
    <w:rsid w:val="007127CC"/>
    <w:rsid w:val="00713171"/>
    <w:rsid w:val="007136AE"/>
    <w:rsid w:val="00713F1F"/>
    <w:rsid w:val="00714710"/>
    <w:rsid w:val="00714DF0"/>
    <w:rsid w:val="007161B7"/>
    <w:rsid w:val="007208CC"/>
    <w:rsid w:val="00720928"/>
    <w:rsid w:val="00721022"/>
    <w:rsid w:val="007213ED"/>
    <w:rsid w:val="0072177E"/>
    <w:rsid w:val="00721B13"/>
    <w:rsid w:val="00721F81"/>
    <w:rsid w:val="00721F8A"/>
    <w:rsid w:val="007224A4"/>
    <w:rsid w:val="00722B92"/>
    <w:rsid w:val="00722E8E"/>
    <w:rsid w:val="0072302A"/>
    <w:rsid w:val="007232B5"/>
    <w:rsid w:val="0072347D"/>
    <w:rsid w:val="007235DC"/>
    <w:rsid w:val="00723866"/>
    <w:rsid w:val="007238D1"/>
    <w:rsid w:val="00723B5F"/>
    <w:rsid w:val="00723BDD"/>
    <w:rsid w:val="00723C2E"/>
    <w:rsid w:val="007246E9"/>
    <w:rsid w:val="00724701"/>
    <w:rsid w:val="00724744"/>
    <w:rsid w:val="00724B55"/>
    <w:rsid w:val="00725871"/>
    <w:rsid w:val="00726323"/>
    <w:rsid w:val="007269C3"/>
    <w:rsid w:val="00726BB9"/>
    <w:rsid w:val="00727397"/>
    <w:rsid w:val="00727911"/>
    <w:rsid w:val="00727E7D"/>
    <w:rsid w:val="00730A52"/>
    <w:rsid w:val="00730BD7"/>
    <w:rsid w:val="00730F46"/>
    <w:rsid w:val="00731135"/>
    <w:rsid w:val="0073131D"/>
    <w:rsid w:val="00731615"/>
    <w:rsid w:val="00731902"/>
    <w:rsid w:val="0073197A"/>
    <w:rsid w:val="00731A32"/>
    <w:rsid w:val="00731B29"/>
    <w:rsid w:val="007323FC"/>
    <w:rsid w:val="007328DE"/>
    <w:rsid w:val="00732FFB"/>
    <w:rsid w:val="0073336E"/>
    <w:rsid w:val="007334BB"/>
    <w:rsid w:val="0073375F"/>
    <w:rsid w:val="00733EB8"/>
    <w:rsid w:val="00733F34"/>
    <w:rsid w:val="0073416F"/>
    <w:rsid w:val="00734BED"/>
    <w:rsid w:val="00734BEE"/>
    <w:rsid w:val="00735071"/>
    <w:rsid w:val="007350B2"/>
    <w:rsid w:val="0073595A"/>
    <w:rsid w:val="00735A38"/>
    <w:rsid w:val="00735E30"/>
    <w:rsid w:val="007363EC"/>
    <w:rsid w:val="00736EED"/>
    <w:rsid w:val="007370C4"/>
    <w:rsid w:val="007372F2"/>
    <w:rsid w:val="0073782C"/>
    <w:rsid w:val="00737E2A"/>
    <w:rsid w:val="00740AF2"/>
    <w:rsid w:val="00740C60"/>
    <w:rsid w:val="00741285"/>
    <w:rsid w:val="007414C4"/>
    <w:rsid w:val="00741CF7"/>
    <w:rsid w:val="007420B2"/>
    <w:rsid w:val="00743FA1"/>
    <w:rsid w:val="00744E6C"/>
    <w:rsid w:val="007457CA"/>
    <w:rsid w:val="00745E1C"/>
    <w:rsid w:val="00746039"/>
    <w:rsid w:val="00746086"/>
    <w:rsid w:val="00746351"/>
    <w:rsid w:val="0074653F"/>
    <w:rsid w:val="007466FA"/>
    <w:rsid w:val="00746896"/>
    <w:rsid w:val="00746B84"/>
    <w:rsid w:val="00746EBC"/>
    <w:rsid w:val="00747102"/>
    <w:rsid w:val="00750271"/>
    <w:rsid w:val="007507B0"/>
    <w:rsid w:val="00750BB6"/>
    <w:rsid w:val="00750BE3"/>
    <w:rsid w:val="00750C95"/>
    <w:rsid w:val="00751617"/>
    <w:rsid w:val="00751C0E"/>
    <w:rsid w:val="00751F54"/>
    <w:rsid w:val="00751FBD"/>
    <w:rsid w:val="00752B54"/>
    <w:rsid w:val="00752CA5"/>
    <w:rsid w:val="0075319F"/>
    <w:rsid w:val="007532A9"/>
    <w:rsid w:val="0075333C"/>
    <w:rsid w:val="007538CB"/>
    <w:rsid w:val="00753B33"/>
    <w:rsid w:val="00753F25"/>
    <w:rsid w:val="007543B9"/>
    <w:rsid w:val="007543DB"/>
    <w:rsid w:val="00754499"/>
    <w:rsid w:val="007545EE"/>
    <w:rsid w:val="00754A35"/>
    <w:rsid w:val="00754D40"/>
    <w:rsid w:val="00754F25"/>
    <w:rsid w:val="00755075"/>
    <w:rsid w:val="007552AF"/>
    <w:rsid w:val="00755364"/>
    <w:rsid w:val="00755C6C"/>
    <w:rsid w:val="00755D4D"/>
    <w:rsid w:val="007563A0"/>
    <w:rsid w:val="00756A62"/>
    <w:rsid w:val="00757106"/>
    <w:rsid w:val="00757369"/>
    <w:rsid w:val="0075770D"/>
    <w:rsid w:val="00757DAC"/>
    <w:rsid w:val="00757E52"/>
    <w:rsid w:val="00760D16"/>
    <w:rsid w:val="00760E47"/>
    <w:rsid w:val="00761040"/>
    <w:rsid w:val="0076138F"/>
    <w:rsid w:val="0076154F"/>
    <w:rsid w:val="00761751"/>
    <w:rsid w:val="007623B7"/>
    <w:rsid w:val="00762560"/>
    <w:rsid w:val="00762B85"/>
    <w:rsid w:val="00762E5C"/>
    <w:rsid w:val="007632BC"/>
    <w:rsid w:val="0076331E"/>
    <w:rsid w:val="007635DA"/>
    <w:rsid w:val="00763A94"/>
    <w:rsid w:val="00763DFB"/>
    <w:rsid w:val="00764623"/>
    <w:rsid w:val="007649A1"/>
    <w:rsid w:val="00764BDA"/>
    <w:rsid w:val="00764CC8"/>
    <w:rsid w:val="00764EC2"/>
    <w:rsid w:val="0076518D"/>
    <w:rsid w:val="007658FD"/>
    <w:rsid w:val="00765E26"/>
    <w:rsid w:val="00766612"/>
    <w:rsid w:val="00766A65"/>
    <w:rsid w:val="00766D93"/>
    <w:rsid w:val="0076704B"/>
    <w:rsid w:val="0076779B"/>
    <w:rsid w:val="00767C62"/>
    <w:rsid w:val="00770408"/>
    <w:rsid w:val="00770BB5"/>
    <w:rsid w:val="00771113"/>
    <w:rsid w:val="007712EA"/>
    <w:rsid w:val="007713B2"/>
    <w:rsid w:val="00771A19"/>
    <w:rsid w:val="00771FE2"/>
    <w:rsid w:val="00772382"/>
    <w:rsid w:val="00773D7A"/>
    <w:rsid w:val="00773FFC"/>
    <w:rsid w:val="0077412A"/>
    <w:rsid w:val="00774450"/>
    <w:rsid w:val="00774691"/>
    <w:rsid w:val="00775206"/>
    <w:rsid w:val="00775649"/>
    <w:rsid w:val="00775E42"/>
    <w:rsid w:val="0077614F"/>
    <w:rsid w:val="007763D6"/>
    <w:rsid w:val="0077671C"/>
    <w:rsid w:val="00776826"/>
    <w:rsid w:val="00776AFA"/>
    <w:rsid w:val="00777937"/>
    <w:rsid w:val="00780130"/>
    <w:rsid w:val="007807B9"/>
    <w:rsid w:val="00780EB0"/>
    <w:rsid w:val="00781660"/>
    <w:rsid w:val="007818D1"/>
    <w:rsid w:val="0078198A"/>
    <w:rsid w:val="00781CD7"/>
    <w:rsid w:val="00781FE9"/>
    <w:rsid w:val="00782AFC"/>
    <w:rsid w:val="00782BA8"/>
    <w:rsid w:val="00782BEA"/>
    <w:rsid w:val="00782C49"/>
    <w:rsid w:val="0078344A"/>
    <w:rsid w:val="00783611"/>
    <w:rsid w:val="00783FC2"/>
    <w:rsid w:val="007844B9"/>
    <w:rsid w:val="00784813"/>
    <w:rsid w:val="00784919"/>
    <w:rsid w:val="00785587"/>
    <w:rsid w:val="00785611"/>
    <w:rsid w:val="007856F6"/>
    <w:rsid w:val="00785725"/>
    <w:rsid w:val="00785BEB"/>
    <w:rsid w:val="0078651E"/>
    <w:rsid w:val="00786673"/>
    <w:rsid w:val="007868C3"/>
    <w:rsid w:val="007869FA"/>
    <w:rsid w:val="00787193"/>
    <w:rsid w:val="00787404"/>
    <w:rsid w:val="0078790C"/>
    <w:rsid w:val="00787BA8"/>
    <w:rsid w:val="00787CE2"/>
    <w:rsid w:val="00787F86"/>
    <w:rsid w:val="007901D5"/>
    <w:rsid w:val="0079082B"/>
    <w:rsid w:val="0079099D"/>
    <w:rsid w:val="007909C2"/>
    <w:rsid w:val="00791F4F"/>
    <w:rsid w:val="00791F5E"/>
    <w:rsid w:val="00792013"/>
    <w:rsid w:val="007922FA"/>
    <w:rsid w:val="00792990"/>
    <w:rsid w:val="00792F88"/>
    <w:rsid w:val="007949B1"/>
    <w:rsid w:val="00794DE4"/>
    <w:rsid w:val="007953F1"/>
    <w:rsid w:val="007956B8"/>
    <w:rsid w:val="00795D18"/>
    <w:rsid w:val="00796065"/>
    <w:rsid w:val="007963A0"/>
    <w:rsid w:val="0079665D"/>
    <w:rsid w:val="007967C1"/>
    <w:rsid w:val="00796ED7"/>
    <w:rsid w:val="00797B51"/>
    <w:rsid w:val="00797E35"/>
    <w:rsid w:val="00797F27"/>
    <w:rsid w:val="00797F65"/>
    <w:rsid w:val="007A03BC"/>
    <w:rsid w:val="007A1192"/>
    <w:rsid w:val="007A17B8"/>
    <w:rsid w:val="007A19F2"/>
    <w:rsid w:val="007A1D5C"/>
    <w:rsid w:val="007A1F96"/>
    <w:rsid w:val="007A2116"/>
    <w:rsid w:val="007A3B00"/>
    <w:rsid w:val="007A4415"/>
    <w:rsid w:val="007A443B"/>
    <w:rsid w:val="007A499A"/>
    <w:rsid w:val="007A5189"/>
    <w:rsid w:val="007A60BB"/>
    <w:rsid w:val="007A6950"/>
    <w:rsid w:val="007A6BF1"/>
    <w:rsid w:val="007A72A0"/>
    <w:rsid w:val="007A7309"/>
    <w:rsid w:val="007A7811"/>
    <w:rsid w:val="007A7C7D"/>
    <w:rsid w:val="007B01DD"/>
    <w:rsid w:val="007B0EC2"/>
    <w:rsid w:val="007B0FB5"/>
    <w:rsid w:val="007B16EA"/>
    <w:rsid w:val="007B182F"/>
    <w:rsid w:val="007B1A34"/>
    <w:rsid w:val="007B1BBB"/>
    <w:rsid w:val="007B2BA2"/>
    <w:rsid w:val="007B3AFD"/>
    <w:rsid w:val="007B3B11"/>
    <w:rsid w:val="007B3F80"/>
    <w:rsid w:val="007B40FE"/>
    <w:rsid w:val="007B411F"/>
    <w:rsid w:val="007B45E1"/>
    <w:rsid w:val="007B522A"/>
    <w:rsid w:val="007B545A"/>
    <w:rsid w:val="007B5802"/>
    <w:rsid w:val="007B5940"/>
    <w:rsid w:val="007B5CCB"/>
    <w:rsid w:val="007B6229"/>
    <w:rsid w:val="007B67DC"/>
    <w:rsid w:val="007B6AEA"/>
    <w:rsid w:val="007B6C25"/>
    <w:rsid w:val="007B6D70"/>
    <w:rsid w:val="007B7943"/>
    <w:rsid w:val="007B7D0E"/>
    <w:rsid w:val="007C0138"/>
    <w:rsid w:val="007C02CE"/>
    <w:rsid w:val="007C0CD5"/>
    <w:rsid w:val="007C1611"/>
    <w:rsid w:val="007C2364"/>
    <w:rsid w:val="007C2572"/>
    <w:rsid w:val="007C2A05"/>
    <w:rsid w:val="007C3180"/>
    <w:rsid w:val="007C3498"/>
    <w:rsid w:val="007C3598"/>
    <w:rsid w:val="007C35BE"/>
    <w:rsid w:val="007C3903"/>
    <w:rsid w:val="007C3A6A"/>
    <w:rsid w:val="007C3E0E"/>
    <w:rsid w:val="007C4416"/>
    <w:rsid w:val="007C5413"/>
    <w:rsid w:val="007C5D64"/>
    <w:rsid w:val="007C5D85"/>
    <w:rsid w:val="007C6275"/>
    <w:rsid w:val="007C6FAD"/>
    <w:rsid w:val="007C70A5"/>
    <w:rsid w:val="007C79B4"/>
    <w:rsid w:val="007C7AC2"/>
    <w:rsid w:val="007C7D0F"/>
    <w:rsid w:val="007D0124"/>
    <w:rsid w:val="007D03E8"/>
    <w:rsid w:val="007D06DB"/>
    <w:rsid w:val="007D0AB4"/>
    <w:rsid w:val="007D0D36"/>
    <w:rsid w:val="007D1667"/>
    <w:rsid w:val="007D1879"/>
    <w:rsid w:val="007D1DF9"/>
    <w:rsid w:val="007D23E3"/>
    <w:rsid w:val="007D2572"/>
    <w:rsid w:val="007D2BB3"/>
    <w:rsid w:val="007D3E76"/>
    <w:rsid w:val="007D41FC"/>
    <w:rsid w:val="007D449F"/>
    <w:rsid w:val="007D4EF4"/>
    <w:rsid w:val="007D5584"/>
    <w:rsid w:val="007D55B7"/>
    <w:rsid w:val="007D5795"/>
    <w:rsid w:val="007D5AE7"/>
    <w:rsid w:val="007D5EDC"/>
    <w:rsid w:val="007D6173"/>
    <w:rsid w:val="007D62C6"/>
    <w:rsid w:val="007D65C1"/>
    <w:rsid w:val="007D68E4"/>
    <w:rsid w:val="007D6A69"/>
    <w:rsid w:val="007D70A0"/>
    <w:rsid w:val="007E01C2"/>
    <w:rsid w:val="007E04F5"/>
    <w:rsid w:val="007E0518"/>
    <w:rsid w:val="007E079E"/>
    <w:rsid w:val="007E0C91"/>
    <w:rsid w:val="007E160C"/>
    <w:rsid w:val="007E16BB"/>
    <w:rsid w:val="007E189F"/>
    <w:rsid w:val="007E1E3F"/>
    <w:rsid w:val="007E214F"/>
    <w:rsid w:val="007E2F41"/>
    <w:rsid w:val="007E2FE0"/>
    <w:rsid w:val="007E3573"/>
    <w:rsid w:val="007E3FFB"/>
    <w:rsid w:val="007E4600"/>
    <w:rsid w:val="007E48D5"/>
    <w:rsid w:val="007E4951"/>
    <w:rsid w:val="007E4D21"/>
    <w:rsid w:val="007E5339"/>
    <w:rsid w:val="007E551A"/>
    <w:rsid w:val="007E551F"/>
    <w:rsid w:val="007E56B1"/>
    <w:rsid w:val="007E58FA"/>
    <w:rsid w:val="007E5A10"/>
    <w:rsid w:val="007E663D"/>
    <w:rsid w:val="007E6882"/>
    <w:rsid w:val="007E68CE"/>
    <w:rsid w:val="007E6ED9"/>
    <w:rsid w:val="007E707A"/>
    <w:rsid w:val="007E720D"/>
    <w:rsid w:val="007E760D"/>
    <w:rsid w:val="007E7F04"/>
    <w:rsid w:val="007F02B4"/>
    <w:rsid w:val="007F02D1"/>
    <w:rsid w:val="007F04D7"/>
    <w:rsid w:val="007F0F22"/>
    <w:rsid w:val="007F108D"/>
    <w:rsid w:val="007F1098"/>
    <w:rsid w:val="007F1348"/>
    <w:rsid w:val="007F1542"/>
    <w:rsid w:val="007F157A"/>
    <w:rsid w:val="007F1A15"/>
    <w:rsid w:val="007F1EE1"/>
    <w:rsid w:val="007F20F1"/>
    <w:rsid w:val="007F21C8"/>
    <w:rsid w:val="007F24CB"/>
    <w:rsid w:val="007F36D0"/>
    <w:rsid w:val="007F39D6"/>
    <w:rsid w:val="007F39ED"/>
    <w:rsid w:val="007F3CB1"/>
    <w:rsid w:val="007F4365"/>
    <w:rsid w:val="007F4C16"/>
    <w:rsid w:val="007F4D42"/>
    <w:rsid w:val="007F4E78"/>
    <w:rsid w:val="007F4F2B"/>
    <w:rsid w:val="007F50EF"/>
    <w:rsid w:val="007F5492"/>
    <w:rsid w:val="007F5602"/>
    <w:rsid w:val="007F58A1"/>
    <w:rsid w:val="007F5D2C"/>
    <w:rsid w:val="007F6F01"/>
    <w:rsid w:val="007F6FDD"/>
    <w:rsid w:val="007F7883"/>
    <w:rsid w:val="007F7D90"/>
    <w:rsid w:val="00800393"/>
    <w:rsid w:val="0080049D"/>
    <w:rsid w:val="00801523"/>
    <w:rsid w:val="00801613"/>
    <w:rsid w:val="00801744"/>
    <w:rsid w:val="0080189A"/>
    <w:rsid w:val="00801932"/>
    <w:rsid w:val="0080249D"/>
    <w:rsid w:val="008029F8"/>
    <w:rsid w:val="0080321C"/>
    <w:rsid w:val="008035D8"/>
    <w:rsid w:val="008036D9"/>
    <w:rsid w:val="008037CD"/>
    <w:rsid w:val="008042BC"/>
    <w:rsid w:val="00804B1E"/>
    <w:rsid w:val="008052C1"/>
    <w:rsid w:val="00805827"/>
    <w:rsid w:val="008059F2"/>
    <w:rsid w:val="00805FFB"/>
    <w:rsid w:val="008060A9"/>
    <w:rsid w:val="008068B5"/>
    <w:rsid w:val="00806D78"/>
    <w:rsid w:val="0080754F"/>
    <w:rsid w:val="00807DF9"/>
    <w:rsid w:val="00810ADC"/>
    <w:rsid w:val="00810BF8"/>
    <w:rsid w:val="00810D6E"/>
    <w:rsid w:val="00810DED"/>
    <w:rsid w:val="00810FD2"/>
    <w:rsid w:val="00811982"/>
    <w:rsid w:val="00811F27"/>
    <w:rsid w:val="0081217C"/>
    <w:rsid w:val="008121F7"/>
    <w:rsid w:val="008124D5"/>
    <w:rsid w:val="00813856"/>
    <w:rsid w:val="00813992"/>
    <w:rsid w:val="00813C6B"/>
    <w:rsid w:val="008140F4"/>
    <w:rsid w:val="0081429B"/>
    <w:rsid w:val="008142F0"/>
    <w:rsid w:val="008143E9"/>
    <w:rsid w:val="00814B10"/>
    <w:rsid w:val="00814F9B"/>
    <w:rsid w:val="0081548E"/>
    <w:rsid w:val="0081551D"/>
    <w:rsid w:val="008156FA"/>
    <w:rsid w:val="008162D4"/>
    <w:rsid w:val="00816EB5"/>
    <w:rsid w:val="00817070"/>
    <w:rsid w:val="00817AE5"/>
    <w:rsid w:val="00820369"/>
    <w:rsid w:val="0082077A"/>
    <w:rsid w:val="0082086F"/>
    <w:rsid w:val="008208C4"/>
    <w:rsid w:val="00820A15"/>
    <w:rsid w:val="008210EE"/>
    <w:rsid w:val="008213C7"/>
    <w:rsid w:val="00821536"/>
    <w:rsid w:val="00821599"/>
    <w:rsid w:val="008216F0"/>
    <w:rsid w:val="008218EE"/>
    <w:rsid w:val="00822005"/>
    <w:rsid w:val="00822095"/>
    <w:rsid w:val="00822779"/>
    <w:rsid w:val="00822B34"/>
    <w:rsid w:val="00823825"/>
    <w:rsid w:val="00823B30"/>
    <w:rsid w:val="00823DCB"/>
    <w:rsid w:val="0082575D"/>
    <w:rsid w:val="008261F3"/>
    <w:rsid w:val="0082671D"/>
    <w:rsid w:val="008267F2"/>
    <w:rsid w:val="00826C58"/>
    <w:rsid w:val="00826D17"/>
    <w:rsid w:val="00826D59"/>
    <w:rsid w:val="00826E63"/>
    <w:rsid w:val="00826F37"/>
    <w:rsid w:val="008274D5"/>
    <w:rsid w:val="00827B87"/>
    <w:rsid w:val="0083052E"/>
    <w:rsid w:val="00830587"/>
    <w:rsid w:val="0083059E"/>
    <w:rsid w:val="008306EA"/>
    <w:rsid w:val="00830C9D"/>
    <w:rsid w:val="00830D4D"/>
    <w:rsid w:val="00830F4E"/>
    <w:rsid w:val="008317FA"/>
    <w:rsid w:val="00832649"/>
    <w:rsid w:val="008336F8"/>
    <w:rsid w:val="0083391D"/>
    <w:rsid w:val="00833AFE"/>
    <w:rsid w:val="00834136"/>
    <w:rsid w:val="008342B7"/>
    <w:rsid w:val="008342F1"/>
    <w:rsid w:val="00834BDF"/>
    <w:rsid w:val="00835546"/>
    <w:rsid w:val="00835AC3"/>
    <w:rsid w:val="00836727"/>
    <w:rsid w:val="008367C1"/>
    <w:rsid w:val="00836DBF"/>
    <w:rsid w:val="00837039"/>
    <w:rsid w:val="0083715B"/>
    <w:rsid w:val="008373ED"/>
    <w:rsid w:val="008374A8"/>
    <w:rsid w:val="0083768C"/>
    <w:rsid w:val="00840546"/>
    <w:rsid w:val="00840A90"/>
    <w:rsid w:val="00840EE1"/>
    <w:rsid w:val="008418E7"/>
    <w:rsid w:val="00842114"/>
    <w:rsid w:val="00842579"/>
    <w:rsid w:val="008426BD"/>
    <w:rsid w:val="008429EB"/>
    <w:rsid w:val="00842B75"/>
    <w:rsid w:val="00842C5E"/>
    <w:rsid w:val="00842F53"/>
    <w:rsid w:val="00843312"/>
    <w:rsid w:val="00843862"/>
    <w:rsid w:val="00843F5D"/>
    <w:rsid w:val="00844386"/>
    <w:rsid w:val="00844AF5"/>
    <w:rsid w:val="00844E35"/>
    <w:rsid w:val="008450BF"/>
    <w:rsid w:val="0084513F"/>
    <w:rsid w:val="00845435"/>
    <w:rsid w:val="008456B7"/>
    <w:rsid w:val="008456EA"/>
    <w:rsid w:val="0084584A"/>
    <w:rsid w:val="00845992"/>
    <w:rsid w:val="00845A1A"/>
    <w:rsid w:val="0084610D"/>
    <w:rsid w:val="008464B6"/>
    <w:rsid w:val="0084696F"/>
    <w:rsid w:val="00846D03"/>
    <w:rsid w:val="00846FC3"/>
    <w:rsid w:val="00847031"/>
    <w:rsid w:val="0084705F"/>
    <w:rsid w:val="0084737C"/>
    <w:rsid w:val="00847EB1"/>
    <w:rsid w:val="00850630"/>
    <w:rsid w:val="00850EA7"/>
    <w:rsid w:val="00851362"/>
    <w:rsid w:val="00851722"/>
    <w:rsid w:val="00851915"/>
    <w:rsid w:val="008519E4"/>
    <w:rsid w:val="00851CA1"/>
    <w:rsid w:val="00851FEA"/>
    <w:rsid w:val="0085212D"/>
    <w:rsid w:val="00852421"/>
    <w:rsid w:val="00852614"/>
    <w:rsid w:val="00853AA7"/>
    <w:rsid w:val="00854343"/>
    <w:rsid w:val="00854416"/>
    <w:rsid w:val="0085487D"/>
    <w:rsid w:val="00854C40"/>
    <w:rsid w:val="00854C8E"/>
    <w:rsid w:val="00854FBA"/>
    <w:rsid w:val="00855DD8"/>
    <w:rsid w:val="00855EDF"/>
    <w:rsid w:val="00855FD0"/>
    <w:rsid w:val="008561D2"/>
    <w:rsid w:val="008563C7"/>
    <w:rsid w:val="0085664A"/>
    <w:rsid w:val="00856CA5"/>
    <w:rsid w:val="0085705B"/>
    <w:rsid w:val="008573A3"/>
    <w:rsid w:val="008576EC"/>
    <w:rsid w:val="00857B34"/>
    <w:rsid w:val="00857CDA"/>
    <w:rsid w:val="00857D37"/>
    <w:rsid w:val="00857DCB"/>
    <w:rsid w:val="00857E98"/>
    <w:rsid w:val="00860217"/>
    <w:rsid w:val="008609CA"/>
    <w:rsid w:val="00860B2C"/>
    <w:rsid w:val="008617DC"/>
    <w:rsid w:val="00861C59"/>
    <w:rsid w:val="00861F66"/>
    <w:rsid w:val="00862757"/>
    <w:rsid w:val="00863160"/>
    <w:rsid w:val="008636D1"/>
    <w:rsid w:val="008638E6"/>
    <w:rsid w:val="00863B84"/>
    <w:rsid w:val="00863E54"/>
    <w:rsid w:val="0086441E"/>
    <w:rsid w:val="008645F5"/>
    <w:rsid w:val="00864D42"/>
    <w:rsid w:val="00864E70"/>
    <w:rsid w:val="008654E5"/>
    <w:rsid w:val="00865B7A"/>
    <w:rsid w:val="00866888"/>
    <w:rsid w:val="008673F5"/>
    <w:rsid w:val="00867D58"/>
    <w:rsid w:val="0087001D"/>
    <w:rsid w:val="00870037"/>
    <w:rsid w:val="008703F1"/>
    <w:rsid w:val="00870B60"/>
    <w:rsid w:val="008728FC"/>
    <w:rsid w:val="00872E5E"/>
    <w:rsid w:val="00872F18"/>
    <w:rsid w:val="008734E1"/>
    <w:rsid w:val="0087356B"/>
    <w:rsid w:val="008735DB"/>
    <w:rsid w:val="00874B7F"/>
    <w:rsid w:val="00875206"/>
    <w:rsid w:val="00875333"/>
    <w:rsid w:val="00875974"/>
    <w:rsid w:val="00875BD6"/>
    <w:rsid w:val="008760A8"/>
    <w:rsid w:val="00876359"/>
    <w:rsid w:val="00876D2E"/>
    <w:rsid w:val="00876E91"/>
    <w:rsid w:val="00877025"/>
    <w:rsid w:val="00877928"/>
    <w:rsid w:val="00877F0A"/>
    <w:rsid w:val="00877F32"/>
    <w:rsid w:val="00880323"/>
    <w:rsid w:val="008819BF"/>
    <w:rsid w:val="00881AF3"/>
    <w:rsid w:val="0088202E"/>
    <w:rsid w:val="00882233"/>
    <w:rsid w:val="0088336E"/>
    <w:rsid w:val="00883800"/>
    <w:rsid w:val="00883C4C"/>
    <w:rsid w:val="0088409B"/>
    <w:rsid w:val="00884270"/>
    <w:rsid w:val="008857A7"/>
    <w:rsid w:val="0088598E"/>
    <w:rsid w:val="00885BC9"/>
    <w:rsid w:val="00885F67"/>
    <w:rsid w:val="00886DD4"/>
    <w:rsid w:val="00886F38"/>
    <w:rsid w:val="008872DF"/>
    <w:rsid w:val="00887B53"/>
    <w:rsid w:val="00890392"/>
    <w:rsid w:val="00890A73"/>
    <w:rsid w:val="00890A92"/>
    <w:rsid w:val="008912CF"/>
    <w:rsid w:val="00891603"/>
    <w:rsid w:val="00891912"/>
    <w:rsid w:val="00891BC5"/>
    <w:rsid w:val="00891C83"/>
    <w:rsid w:val="00891DAA"/>
    <w:rsid w:val="00892043"/>
    <w:rsid w:val="0089226F"/>
    <w:rsid w:val="00892753"/>
    <w:rsid w:val="00892C88"/>
    <w:rsid w:val="008938D2"/>
    <w:rsid w:val="008939BE"/>
    <w:rsid w:val="008939C2"/>
    <w:rsid w:val="00893AB1"/>
    <w:rsid w:val="00894753"/>
    <w:rsid w:val="00894A42"/>
    <w:rsid w:val="00894A65"/>
    <w:rsid w:val="00895D5F"/>
    <w:rsid w:val="00895FA7"/>
    <w:rsid w:val="0089617D"/>
    <w:rsid w:val="008963AC"/>
    <w:rsid w:val="00896873"/>
    <w:rsid w:val="0089700C"/>
    <w:rsid w:val="0089737C"/>
    <w:rsid w:val="00897FFD"/>
    <w:rsid w:val="008A0DB3"/>
    <w:rsid w:val="008A19A6"/>
    <w:rsid w:val="008A1F01"/>
    <w:rsid w:val="008A22DC"/>
    <w:rsid w:val="008A25FF"/>
    <w:rsid w:val="008A275F"/>
    <w:rsid w:val="008A27B4"/>
    <w:rsid w:val="008A297C"/>
    <w:rsid w:val="008A2A43"/>
    <w:rsid w:val="008A30E4"/>
    <w:rsid w:val="008A3330"/>
    <w:rsid w:val="008A334A"/>
    <w:rsid w:val="008A37AF"/>
    <w:rsid w:val="008A3EF1"/>
    <w:rsid w:val="008A44AF"/>
    <w:rsid w:val="008A49E5"/>
    <w:rsid w:val="008A4D7E"/>
    <w:rsid w:val="008A4F93"/>
    <w:rsid w:val="008A5377"/>
    <w:rsid w:val="008A575C"/>
    <w:rsid w:val="008A5B2B"/>
    <w:rsid w:val="008A5C90"/>
    <w:rsid w:val="008A679D"/>
    <w:rsid w:val="008A704D"/>
    <w:rsid w:val="008A7D35"/>
    <w:rsid w:val="008B01D7"/>
    <w:rsid w:val="008B096F"/>
    <w:rsid w:val="008B09E8"/>
    <w:rsid w:val="008B0F5C"/>
    <w:rsid w:val="008B1460"/>
    <w:rsid w:val="008B1D42"/>
    <w:rsid w:val="008B25F5"/>
    <w:rsid w:val="008B2717"/>
    <w:rsid w:val="008B2D25"/>
    <w:rsid w:val="008B34BC"/>
    <w:rsid w:val="008B37F5"/>
    <w:rsid w:val="008B392F"/>
    <w:rsid w:val="008B3DD6"/>
    <w:rsid w:val="008B4033"/>
    <w:rsid w:val="008B40D7"/>
    <w:rsid w:val="008B4757"/>
    <w:rsid w:val="008B4E20"/>
    <w:rsid w:val="008B50FB"/>
    <w:rsid w:val="008B5138"/>
    <w:rsid w:val="008B56B2"/>
    <w:rsid w:val="008B5CE2"/>
    <w:rsid w:val="008B6355"/>
    <w:rsid w:val="008B64C1"/>
    <w:rsid w:val="008B705F"/>
    <w:rsid w:val="008B7482"/>
    <w:rsid w:val="008B75BE"/>
    <w:rsid w:val="008C02FD"/>
    <w:rsid w:val="008C0425"/>
    <w:rsid w:val="008C0BB2"/>
    <w:rsid w:val="008C12D5"/>
    <w:rsid w:val="008C17DD"/>
    <w:rsid w:val="008C1956"/>
    <w:rsid w:val="008C22C3"/>
    <w:rsid w:val="008C2CA7"/>
    <w:rsid w:val="008C2FC7"/>
    <w:rsid w:val="008C34AB"/>
    <w:rsid w:val="008C3805"/>
    <w:rsid w:val="008C47AD"/>
    <w:rsid w:val="008C490E"/>
    <w:rsid w:val="008C4ADE"/>
    <w:rsid w:val="008C5046"/>
    <w:rsid w:val="008C5BE5"/>
    <w:rsid w:val="008C6CEE"/>
    <w:rsid w:val="008C6E7F"/>
    <w:rsid w:val="008C77E4"/>
    <w:rsid w:val="008C78EE"/>
    <w:rsid w:val="008D03CA"/>
    <w:rsid w:val="008D0AFC"/>
    <w:rsid w:val="008D0EB4"/>
    <w:rsid w:val="008D1D2D"/>
    <w:rsid w:val="008D2648"/>
    <w:rsid w:val="008D2AE6"/>
    <w:rsid w:val="008D2BC9"/>
    <w:rsid w:val="008D31D1"/>
    <w:rsid w:val="008D3535"/>
    <w:rsid w:val="008D3BDE"/>
    <w:rsid w:val="008D44C7"/>
    <w:rsid w:val="008D49FF"/>
    <w:rsid w:val="008D4DCB"/>
    <w:rsid w:val="008D608D"/>
    <w:rsid w:val="008D6091"/>
    <w:rsid w:val="008D6197"/>
    <w:rsid w:val="008D61FF"/>
    <w:rsid w:val="008D63B6"/>
    <w:rsid w:val="008D641A"/>
    <w:rsid w:val="008D6470"/>
    <w:rsid w:val="008D6628"/>
    <w:rsid w:val="008D67C1"/>
    <w:rsid w:val="008D69AF"/>
    <w:rsid w:val="008D706C"/>
    <w:rsid w:val="008D7504"/>
    <w:rsid w:val="008D7A43"/>
    <w:rsid w:val="008D7C4A"/>
    <w:rsid w:val="008E26A6"/>
    <w:rsid w:val="008E27D8"/>
    <w:rsid w:val="008E3503"/>
    <w:rsid w:val="008E375E"/>
    <w:rsid w:val="008E385B"/>
    <w:rsid w:val="008E3FF7"/>
    <w:rsid w:val="008E4445"/>
    <w:rsid w:val="008E4739"/>
    <w:rsid w:val="008E4DB4"/>
    <w:rsid w:val="008E4DE2"/>
    <w:rsid w:val="008E56E7"/>
    <w:rsid w:val="008E5B2E"/>
    <w:rsid w:val="008E5FC8"/>
    <w:rsid w:val="008E61D4"/>
    <w:rsid w:val="008E6C57"/>
    <w:rsid w:val="008E7018"/>
    <w:rsid w:val="008E726D"/>
    <w:rsid w:val="008E7A9C"/>
    <w:rsid w:val="008F01BB"/>
    <w:rsid w:val="008F0610"/>
    <w:rsid w:val="008F0888"/>
    <w:rsid w:val="008F11DA"/>
    <w:rsid w:val="008F146D"/>
    <w:rsid w:val="008F1682"/>
    <w:rsid w:val="008F1789"/>
    <w:rsid w:val="008F1B17"/>
    <w:rsid w:val="008F1D59"/>
    <w:rsid w:val="008F265E"/>
    <w:rsid w:val="008F269E"/>
    <w:rsid w:val="008F274F"/>
    <w:rsid w:val="008F2BED"/>
    <w:rsid w:val="008F315D"/>
    <w:rsid w:val="008F3728"/>
    <w:rsid w:val="008F451A"/>
    <w:rsid w:val="008F47FA"/>
    <w:rsid w:val="008F5115"/>
    <w:rsid w:val="008F5487"/>
    <w:rsid w:val="008F5CF8"/>
    <w:rsid w:val="008F5D71"/>
    <w:rsid w:val="008F5E23"/>
    <w:rsid w:val="008F5EEF"/>
    <w:rsid w:val="008F5F90"/>
    <w:rsid w:val="008F6211"/>
    <w:rsid w:val="008F6684"/>
    <w:rsid w:val="008F668F"/>
    <w:rsid w:val="008F6CC2"/>
    <w:rsid w:val="008F6F1F"/>
    <w:rsid w:val="008F744C"/>
    <w:rsid w:val="008F7627"/>
    <w:rsid w:val="008F771A"/>
    <w:rsid w:val="008F7BFD"/>
    <w:rsid w:val="0090012B"/>
    <w:rsid w:val="009006C0"/>
    <w:rsid w:val="00900B30"/>
    <w:rsid w:val="00900E54"/>
    <w:rsid w:val="00900E9E"/>
    <w:rsid w:val="009010EC"/>
    <w:rsid w:val="009010F9"/>
    <w:rsid w:val="0090128A"/>
    <w:rsid w:val="0090144B"/>
    <w:rsid w:val="00901D83"/>
    <w:rsid w:val="00901E26"/>
    <w:rsid w:val="00901F07"/>
    <w:rsid w:val="0090221D"/>
    <w:rsid w:val="0090252A"/>
    <w:rsid w:val="00902620"/>
    <w:rsid w:val="00902766"/>
    <w:rsid w:val="00902D7B"/>
    <w:rsid w:val="00902EAA"/>
    <w:rsid w:val="009036B4"/>
    <w:rsid w:val="00903B5E"/>
    <w:rsid w:val="00903B7F"/>
    <w:rsid w:val="00903F0E"/>
    <w:rsid w:val="0090459F"/>
    <w:rsid w:val="00904FCE"/>
    <w:rsid w:val="0090518C"/>
    <w:rsid w:val="00905253"/>
    <w:rsid w:val="0090555F"/>
    <w:rsid w:val="00905777"/>
    <w:rsid w:val="009057D9"/>
    <w:rsid w:val="00905F0D"/>
    <w:rsid w:val="00906AFB"/>
    <w:rsid w:val="0090753E"/>
    <w:rsid w:val="00907BBC"/>
    <w:rsid w:val="009101E9"/>
    <w:rsid w:val="00910268"/>
    <w:rsid w:val="00910412"/>
    <w:rsid w:val="009108BC"/>
    <w:rsid w:val="00910ADB"/>
    <w:rsid w:val="00910E19"/>
    <w:rsid w:val="00910FEE"/>
    <w:rsid w:val="00911D63"/>
    <w:rsid w:val="0091250F"/>
    <w:rsid w:val="00912A94"/>
    <w:rsid w:val="00912BB4"/>
    <w:rsid w:val="00912C84"/>
    <w:rsid w:val="00913342"/>
    <w:rsid w:val="0091426B"/>
    <w:rsid w:val="00914E1E"/>
    <w:rsid w:val="009156E2"/>
    <w:rsid w:val="0091571D"/>
    <w:rsid w:val="009163DE"/>
    <w:rsid w:val="0091666B"/>
    <w:rsid w:val="00917077"/>
    <w:rsid w:val="00917596"/>
    <w:rsid w:val="00917778"/>
    <w:rsid w:val="009178D2"/>
    <w:rsid w:val="00917B56"/>
    <w:rsid w:val="00917BAC"/>
    <w:rsid w:val="00920667"/>
    <w:rsid w:val="009206CB"/>
    <w:rsid w:val="009208C5"/>
    <w:rsid w:val="00920E82"/>
    <w:rsid w:val="0092174D"/>
    <w:rsid w:val="009217A2"/>
    <w:rsid w:val="009219B4"/>
    <w:rsid w:val="00922130"/>
    <w:rsid w:val="009221B7"/>
    <w:rsid w:val="009224E2"/>
    <w:rsid w:val="00922E65"/>
    <w:rsid w:val="00923090"/>
    <w:rsid w:val="009233F4"/>
    <w:rsid w:val="009236EA"/>
    <w:rsid w:val="009236F4"/>
    <w:rsid w:val="0092372F"/>
    <w:rsid w:val="00923D2D"/>
    <w:rsid w:val="009244A2"/>
    <w:rsid w:val="00924F10"/>
    <w:rsid w:val="0092501D"/>
    <w:rsid w:val="009252B1"/>
    <w:rsid w:val="0092577A"/>
    <w:rsid w:val="009260C3"/>
    <w:rsid w:val="009262F0"/>
    <w:rsid w:val="009266DA"/>
    <w:rsid w:val="00926842"/>
    <w:rsid w:val="00926872"/>
    <w:rsid w:val="009268C6"/>
    <w:rsid w:val="00926B77"/>
    <w:rsid w:val="00926D9E"/>
    <w:rsid w:val="009274B7"/>
    <w:rsid w:val="00927FE8"/>
    <w:rsid w:val="009307FE"/>
    <w:rsid w:val="00930AEF"/>
    <w:rsid w:val="00930D2B"/>
    <w:rsid w:val="0093196E"/>
    <w:rsid w:val="00931F2E"/>
    <w:rsid w:val="00932660"/>
    <w:rsid w:val="00932FBB"/>
    <w:rsid w:val="009332A8"/>
    <w:rsid w:val="009333E8"/>
    <w:rsid w:val="00933524"/>
    <w:rsid w:val="00933CD5"/>
    <w:rsid w:val="00934203"/>
    <w:rsid w:val="00934317"/>
    <w:rsid w:val="00934887"/>
    <w:rsid w:val="009351D9"/>
    <w:rsid w:val="00935326"/>
    <w:rsid w:val="00935814"/>
    <w:rsid w:val="00935AA1"/>
    <w:rsid w:val="00935C19"/>
    <w:rsid w:val="00936131"/>
    <w:rsid w:val="00936918"/>
    <w:rsid w:val="00936F46"/>
    <w:rsid w:val="009378AD"/>
    <w:rsid w:val="009378B5"/>
    <w:rsid w:val="00937E38"/>
    <w:rsid w:val="00940B1C"/>
    <w:rsid w:val="00940B1D"/>
    <w:rsid w:val="00940E6D"/>
    <w:rsid w:val="009416A1"/>
    <w:rsid w:val="00941BFB"/>
    <w:rsid w:val="00941D91"/>
    <w:rsid w:val="00941F95"/>
    <w:rsid w:val="00942251"/>
    <w:rsid w:val="0094245E"/>
    <w:rsid w:val="00943DF2"/>
    <w:rsid w:val="009445D1"/>
    <w:rsid w:val="00944605"/>
    <w:rsid w:val="009448E1"/>
    <w:rsid w:val="00945218"/>
    <w:rsid w:val="0094530F"/>
    <w:rsid w:val="009456E6"/>
    <w:rsid w:val="00945E12"/>
    <w:rsid w:val="00946003"/>
    <w:rsid w:val="00946137"/>
    <w:rsid w:val="009466D4"/>
    <w:rsid w:val="00946F13"/>
    <w:rsid w:val="00947701"/>
    <w:rsid w:val="00947869"/>
    <w:rsid w:val="00947F95"/>
    <w:rsid w:val="00950A4C"/>
    <w:rsid w:val="00950F2F"/>
    <w:rsid w:val="0095186A"/>
    <w:rsid w:val="00951FC7"/>
    <w:rsid w:val="00952055"/>
    <w:rsid w:val="0095209C"/>
    <w:rsid w:val="00952267"/>
    <w:rsid w:val="00952F30"/>
    <w:rsid w:val="00953E2B"/>
    <w:rsid w:val="00954149"/>
    <w:rsid w:val="0095418C"/>
    <w:rsid w:val="0095509F"/>
    <w:rsid w:val="00955226"/>
    <w:rsid w:val="00955237"/>
    <w:rsid w:val="00955A9D"/>
    <w:rsid w:val="00956413"/>
    <w:rsid w:val="0095658C"/>
    <w:rsid w:val="009565B5"/>
    <w:rsid w:val="00956711"/>
    <w:rsid w:val="009571BD"/>
    <w:rsid w:val="00957BCE"/>
    <w:rsid w:val="00957C0C"/>
    <w:rsid w:val="00960104"/>
    <w:rsid w:val="00960442"/>
    <w:rsid w:val="00961478"/>
    <w:rsid w:val="00962046"/>
    <w:rsid w:val="0096224B"/>
    <w:rsid w:val="0096224D"/>
    <w:rsid w:val="00962AE8"/>
    <w:rsid w:val="00962F46"/>
    <w:rsid w:val="0096352B"/>
    <w:rsid w:val="00963AD7"/>
    <w:rsid w:val="0096413E"/>
    <w:rsid w:val="00964967"/>
    <w:rsid w:val="009649D0"/>
    <w:rsid w:val="00964A88"/>
    <w:rsid w:val="00964F87"/>
    <w:rsid w:val="009658F3"/>
    <w:rsid w:val="00965B65"/>
    <w:rsid w:val="00965BD0"/>
    <w:rsid w:val="009664D7"/>
    <w:rsid w:val="0096666F"/>
    <w:rsid w:val="00966D29"/>
    <w:rsid w:val="009679BB"/>
    <w:rsid w:val="00970382"/>
    <w:rsid w:val="009709E6"/>
    <w:rsid w:val="00970AF6"/>
    <w:rsid w:val="00970F26"/>
    <w:rsid w:val="009715CA"/>
    <w:rsid w:val="00971C48"/>
    <w:rsid w:val="00971E54"/>
    <w:rsid w:val="009722EA"/>
    <w:rsid w:val="00972CF3"/>
    <w:rsid w:val="009730D6"/>
    <w:rsid w:val="00973354"/>
    <w:rsid w:val="009734DC"/>
    <w:rsid w:val="00973742"/>
    <w:rsid w:val="00973D2F"/>
    <w:rsid w:val="00973D9D"/>
    <w:rsid w:val="00973ED3"/>
    <w:rsid w:val="00974253"/>
    <w:rsid w:val="0097426C"/>
    <w:rsid w:val="00974CE6"/>
    <w:rsid w:val="00974CEC"/>
    <w:rsid w:val="00974EDB"/>
    <w:rsid w:val="00976DBD"/>
    <w:rsid w:val="00976F93"/>
    <w:rsid w:val="00977C74"/>
    <w:rsid w:val="00977D8C"/>
    <w:rsid w:val="00980ACC"/>
    <w:rsid w:val="00980BEA"/>
    <w:rsid w:val="00980E50"/>
    <w:rsid w:val="00981039"/>
    <w:rsid w:val="00981101"/>
    <w:rsid w:val="0098173F"/>
    <w:rsid w:val="00981A22"/>
    <w:rsid w:val="009820A9"/>
    <w:rsid w:val="009821AA"/>
    <w:rsid w:val="00982542"/>
    <w:rsid w:val="00982625"/>
    <w:rsid w:val="00982814"/>
    <w:rsid w:val="009828C9"/>
    <w:rsid w:val="00982975"/>
    <w:rsid w:val="00983631"/>
    <w:rsid w:val="00983850"/>
    <w:rsid w:val="009838B2"/>
    <w:rsid w:val="00983AAF"/>
    <w:rsid w:val="009846C8"/>
    <w:rsid w:val="00984A00"/>
    <w:rsid w:val="00984BAC"/>
    <w:rsid w:val="00984F81"/>
    <w:rsid w:val="00985209"/>
    <w:rsid w:val="00985C6C"/>
    <w:rsid w:val="00986001"/>
    <w:rsid w:val="0098614B"/>
    <w:rsid w:val="009867FC"/>
    <w:rsid w:val="009869F5"/>
    <w:rsid w:val="00987DAC"/>
    <w:rsid w:val="00990FB5"/>
    <w:rsid w:val="00990FEE"/>
    <w:rsid w:val="009910D9"/>
    <w:rsid w:val="009915C9"/>
    <w:rsid w:val="009915CC"/>
    <w:rsid w:val="00991C43"/>
    <w:rsid w:val="0099250F"/>
    <w:rsid w:val="00992605"/>
    <w:rsid w:val="00992800"/>
    <w:rsid w:val="00992F64"/>
    <w:rsid w:val="00993108"/>
    <w:rsid w:val="00993971"/>
    <w:rsid w:val="009939C6"/>
    <w:rsid w:val="00993A8D"/>
    <w:rsid w:val="009946D3"/>
    <w:rsid w:val="00994B6E"/>
    <w:rsid w:val="00994DA0"/>
    <w:rsid w:val="00994E80"/>
    <w:rsid w:val="00995235"/>
    <w:rsid w:val="00996A10"/>
    <w:rsid w:val="009970AB"/>
    <w:rsid w:val="009971CC"/>
    <w:rsid w:val="00997277"/>
    <w:rsid w:val="0099753E"/>
    <w:rsid w:val="00997BE6"/>
    <w:rsid w:val="009A0173"/>
    <w:rsid w:val="009A07E1"/>
    <w:rsid w:val="009A0B27"/>
    <w:rsid w:val="009A0F40"/>
    <w:rsid w:val="009A11C4"/>
    <w:rsid w:val="009A13B9"/>
    <w:rsid w:val="009A1F8D"/>
    <w:rsid w:val="009A27FB"/>
    <w:rsid w:val="009A296C"/>
    <w:rsid w:val="009A2C6A"/>
    <w:rsid w:val="009A2C9D"/>
    <w:rsid w:val="009A2D67"/>
    <w:rsid w:val="009A313F"/>
    <w:rsid w:val="009A3845"/>
    <w:rsid w:val="009A3EAD"/>
    <w:rsid w:val="009A41A5"/>
    <w:rsid w:val="009A4D57"/>
    <w:rsid w:val="009A541F"/>
    <w:rsid w:val="009A54D9"/>
    <w:rsid w:val="009A575B"/>
    <w:rsid w:val="009A5CB0"/>
    <w:rsid w:val="009A646E"/>
    <w:rsid w:val="009A6542"/>
    <w:rsid w:val="009A65DE"/>
    <w:rsid w:val="009A6809"/>
    <w:rsid w:val="009A6FC8"/>
    <w:rsid w:val="009A7779"/>
    <w:rsid w:val="009A7E57"/>
    <w:rsid w:val="009B00EC"/>
    <w:rsid w:val="009B01B1"/>
    <w:rsid w:val="009B01FF"/>
    <w:rsid w:val="009B027D"/>
    <w:rsid w:val="009B0CCD"/>
    <w:rsid w:val="009B0FE0"/>
    <w:rsid w:val="009B105D"/>
    <w:rsid w:val="009B14D0"/>
    <w:rsid w:val="009B1618"/>
    <w:rsid w:val="009B1AEF"/>
    <w:rsid w:val="009B21DC"/>
    <w:rsid w:val="009B283B"/>
    <w:rsid w:val="009B2CDC"/>
    <w:rsid w:val="009B2EFD"/>
    <w:rsid w:val="009B30E9"/>
    <w:rsid w:val="009B4EF1"/>
    <w:rsid w:val="009B5639"/>
    <w:rsid w:val="009B5810"/>
    <w:rsid w:val="009B5959"/>
    <w:rsid w:val="009B5996"/>
    <w:rsid w:val="009B5AC6"/>
    <w:rsid w:val="009B6549"/>
    <w:rsid w:val="009B774E"/>
    <w:rsid w:val="009B783C"/>
    <w:rsid w:val="009B7934"/>
    <w:rsid w:val="009B79B5"/>
    <w:rsid w:val="009B7BAF"/>
    <w:rsid w:val="009C05B5"/>
    <w:rsid w:val="009C0661"/>
    <w:rsid w:val="009C06A0"/>
    <w:rsid w:val="009C0B91"/>
    <w:rsid w:val="009C0DFF"/>
    <w:rsid w:val="009C12B2"/>
    <w:rsid w:val="009C1361"/>
    <w:rsid w:val="009C1547"/>
    <w:rsid w:val="009C164E"/>
    <w:rsid w:val="009C1D27"/>
    <w:rsid w:val="009C2117"/>
    <w:rsid w:val="009C2138"/>
    <w:rsid w:val="009C2229"/>
    <w:rsid w:val="009C228D"/>
    <w:rsid w:val="009C2C79"/>
    <w:rsid w:val="009C3488"/>
    <w:rsid w:val="009C35E2"/>
    <w:rsid w:val="009C3614"/>
    <w:rsid w:val="009C4059"/>
    <w:rsid w:val="009C4729"/>
    <w:rsid w:val="009C47BB"/>
    <w:rsid w:val="009C4B71"/>
    <w:rsid w:val="009C4D19"/>
    <w:rsid w:val="009C57C6"/>
    <w:rsid w:val="009C5A89"/>
    <w:rsid w:val="009C6170"/>
    <w:rsid w:val="009C6330"/>
    <w:rsid w:val="009C63B2"/>
    <w:rsid w:val="009C6812"/>
    <w:rsid w:val="009C6844"/>
    <w:rsid w:val="009C6A5E"/>
    <w:rsid w:val="009C7EDF"/>
    <w:rsid w:val="009D0767"/>
    <w:rsid w:val="009D09C7"/>
    <w:rsid w:val="009D115D"/>
    <w:rsid w:val="009D19ED"/>
    <w:rsid w:val="009D1A93"/>
    <w:rsid w:val="009D1BC4"/>
    <w:rsid w:val="009D1D21"/>
    <w:rsid w:val="009D237F"/>
    <w:rsid w:val="009D2424"/>
    <w:rsid w:val="009D250F"/>
    <w:rsid w:val="009D2E47"/>
    <w:rsid w:val="009D3D11"/>
    <w:rsid w:val="009D456E"/>
    <w:rsid w:val="009D4E0B"/>
    <w:rsid w:val="009D4E83"/>
    <w:rsid w:val="009D70FA"/>
    <w:rsid w:val="009D7568"/>
    <w:rsid w:val="009D7660"/>
    <w:rsid w:val="009D769A"/>
    <w:rsid w:val="009D7795"/>
    <w:rsid w:val="009D7910"/>
    <w:rsid w:val="009D7BD1"/>
    <w:rsid w:val="009D7CCE"/>
    <w:rsid w:val="009E0079"/>
    <w:rsid w:val="009E0287"/>
    <w:rsid w:val="009E0654"/>
    <w:rsid w:val="009E0968"/>
    <w:rsid w:val="009E0CF2"/>
    <w:rsid w:val="009E0D60"/>
    <w:rsid w:val="009E0E97"/>
    <w:rsid w:val="009E0F5E"/>
    <w:rsid w:val="009E0F7F"/>
    <w:rsid w:val="009E15D3"/>
    <w:rsid w:val="009E1B22"/>
    <w:rsid w:val="009E219B"/>
    <w:rsid w:val="009E2737"/>
    <w:rsid w:val="009E27EE"/>
    <w:rsid w:val="009E3201"/>
    <w:rsid w:val="009E3A61"/>
    <w:rsid w:val="009E45CA"/>
    <w:rsid w:val="009E4BE8"/>
    <w:rsid w:val="009E4D43"/>
    <w:rsid w:val="009E4ECC"/>
    <w:rsid w:val="009E5D5A"/>
    <w:rsid w:val="009E6946"/>
    <w:rsid w:val="009E6D7A"/>
    <w:rsid w:val="009E6FC5"/>
    <w:rsid w:val="009E7198"/>
    <w:rsid w:val="009E7889"/>
    <w:rsid w:val="009E7AA2"/>
    <w:rsid w:val="009E7F29"/>
    <w:rsid w:val="009E7FDF"/>
    <w:rsid w:val="009F0C58"/>
    <w:rsid w:val="009F0C89"/>
    <w:rsid w:val="009F1B50"/>
    <w:rsid w:val="009F25BE"/>
    <w:rsid w:val="009F2725"/>
    <w:rsid w:val="009F2986"/>
    <w:rsid w:val="009F2996"/>
    <w:rsid w:val="009F2AC7"/>
    <w:rsid w:val="009F33D8"/>
    <w:rsid w:val="009F3F16"/>
    <w:rsid w:val="009F3F68"/>
    <w:rsid w:val="009F4164"/>
    <w:rsid w:val="009F4314"/>
    <w:rsid w:val="009F4BE4"/>
    <w:rsid w:val="009F4C2C"/>
    <w:rsid w:val="009F50AE"/>
    <w:rsid w:val="009F515E"/>
    <w:rsid w:val="009F5213"/>
    <w:rsid w:val="009F5903"/>
    <w:rsid w:val="009F59D5"/>
    <w:rsid w:val="009F5B2B"/>
    <w:rsid w:val="009F5CC2"/>
    <w:rsid w:val="009F5FA4"/>
    <w:rsid w:val="009F61B7"/>
    <w:rsid w:val="009F6206"/>
    <w:rsid w:val="009F6336"/>
    <w:rsid w:val="009F6509"/>
    <w:rsid w:val="009F659C"/>
    <w:rsid w:val="009F6B54"/>
    <w:rsid w:val="009F73D9"/>
    <w:rsid w:val="009F7BFF"/>
    <w:rsid w:val="009F7E75"/>
    <w:rsid w:val="00A00471"/>
    <w:rsid w:val="00A00540"/>
    <w:rsid w:val="00A00990"/>
    <w:rsid w:val="00A00A75"/>
    <w:rsid w:val="00A00D07"/>
    <w:rsid w:val="00A00FB0"/>
    <w:rsid w:val="00A012A0"/>
    <w:rsid w:val="00A013D1"/>
    <w:rsid w:val="00A0176C"/>
    <w:rsid w:val="00A01997"/>
    <w:rsid w:val="00A01BC5"/>
    <w:rsid w:val="00A0227F"/>
    <w:rsid w:val="00A0240F"/>
    <w:rsid w:val="00A02498"/>
    <w:rsid w:val="00A02E50"/>
    <w:rsid w:val="00A03384"/>
    <w:rsid w:val="00A03464"/>
    <w:rsid w:val="00A037FB"/>
    <w:rsid w:val="00A03D9E"/>
    <w:rsid w:val="00A03DE5"/>
    <w:rsid w:val="00A04B73"/>
    <w:rsid w:val="00A05972"/>
    <w:rsid w:val="00A0597C"/>
    <w:rsid w:val="00A059DB"/>
    <w:rsid w:val="00A06B37"/>
    <w:rsid w:val="00A07278"/>
    <w:rsid w:val="00A0747C"/>
    <w:rsid w:val="00A074BC"/>
    <w:rsid w:val="00A07AE6"/>
    <w:rsid w:val="00A07BA3"/>
    <w:rsid w:val="00A100EE"/>
    <w:rsid w:val="00A1048C"/>
    <w:rsid w:val="00A10615"/>
    <w:rsid w:val="00A1069A"/>
    <w:rsid w:val="00A11298"/>
    <w:rsid w:val="00A11881"/>
    <w:rsid w:val="00A11A39"/>
    <w:rsid w:val="00A1289F"/>
    <w:rsid w:val="00A12F06"/>
    <w:rsid w:val="00A130E7"/>
    <w:rsid w:val="00A1312B"/>
    <w:rsid w:val="00A13369"/>
    <w:rsid w:val="00A136AF"/>
    <w:rsid w:val="00A1379E"/>
    <w:rsid w:val="00A15511"/>
    <w:rsid w:val="00A158FC"/>
    <w:rsid w:val="00A15AE9"/>
    <w:rsid w:val="00A15E2B"/>
    <w:rsid w:val="00A15F2D"/>
    <w:rsid w:val="00A15FAC"/>
    <w:rsid w:val="00A16454"/>
    <w:rsid w:val="00A200D6"/>
    <w:rsid w:val="00A20766"/>
    <w:rsid w:val="00A20AB5"/>
    <w:rsid w:val="00A20B21"/>
    <w:rsid w:val="00A20D35"/>
    <w:rsid w:val="00A21449"/>
    <w:rsid w:val="00A21492"/>
    <w:rsid w:val="00A2171A"/>
    <w:rsid w:val="00A2195F"/>
    <w:rsid w:val="00A21B1C"/>
    <w:rsid w:val="00A21F03"/>
    <w:rsid w:val="00A22191"/>
    <w:rsid w:val="00A22551"/>
    <w:rsid w:val="00A22EC0"/>
    <w:rsid w:val="00A23511"/>
    <w:rsid w:val="00A23C49"/>
    <w:rsid w:val="00A24252"/>
    <w:rsid w:val="00A244F7"/>
    <w:rsid w:val="00A246E6"/>
    <w:rsid w:val="00A24745"/>
    <w:rsid w:val="00A24860"/>
    <w:rsid w:val="00A252AC"/>
    <w:rsid w:val="00A25414"/>
    <w:rsid w:val="00A25639"/>
    <w:rsid w:val="00A25704"/>
    <w:rsid w:val="00A25F5B"/>
    <w:rsid w:val="00A26274"/>
    <w:rsid w:val="00A26382"/>
    <w:rsid w:val="00A2667B"/>
    <w:rsid w:val="00A26E23"/>
    <w:rsid w:val="00A26EDC"/>
    <w:rsid w:val="00A2755C"/>
    <w:rsid w:val="00A279A6"/>
    <w:rsid w:val="00A27DC8"/>
    <w:rsid w:val="00A300FD"/>
    <w:rsid w:val="00A307DD"/>
    <w:rsid w:val="00A30CC6"/>
    <w:rsid w:val="00A31AF8"/>
    <w:rsid w:val="00A31B19"/>
    <w:rsid w:val="00A31B26"/>
    <w:rsid w:val="00A31D78"/>
    <w:rsid w:val="00A32002"/>
    <w:rsid w:val="00A32228"/>
    <w:rsid w:val="00A3227C"/>
    <w:rsid w:val="00A3229B"/>
    <w:rsid w:val="00A323BF"/>
    <w:rsid w:val="00A32486"/>
    <w:rsid w:val="00A32557"/>
    <w:rsid w:val="00A32770"/>
    <w:rsid w:val="00A3297E"/>
    <w:rsid w:val="00A34297"/>
    <w:rsid w:val="00A3441A"/>
    <w:rsid w:val="00A3490B"/>
    <w:rsid w:val="00A35997"/>
    <w:rsid w:val="00A35B27"/>
    <w:rsid w:val="00A35EC8"/>
    <w:rsid w:val="00A35F3E"/>
    <w:rsid w:val="00A360E6"/>
    <w:rsid w:val="00A3661F"/>
    <w:rsid w:val="00A369AE"/>
    <w:rsid w:val="00A369FB"/>
    <w:rsid w:val="00A36D83"/>
    <w:rsid w:val="00A37291"/>
    <w:rsid w:val="00A374BA"/>
    <w:rsid w:val="00A37780"/>
    <w:rsid w:val="00A377C3"/>
    <w:rsid w:val="00A37B99"/>
    <w:rsid w:val="00A37ED0"/>
    <w:rsid w:val="00A4016F"/>
    <w:rsid w:val="00A40B8A"/>
    <w:rsid w:val="00A40EDC"/>
    <w:rsid w:val="00A41057"/>
    <w:rsid w:val="00A410E3"/>
    <w:rsid w:val="00A42B14"/>
    <w:rsid w:val="00A42C4C"/>
    <w:rsid w:val="00A44081"/>
    <w:rsid w:val="00A44926"/>
    <w:rsid w:val="00A44945"/>
    <w:rsid w:val="00A44BDB"/>
    <w:rsid w:val="00A44E27"/>
    <w:rsid w:val="00A46879"/>
    <w:rsid w:val="00A4696F"/>
    <w:rsid w:val="00A47CBA"/>
    <w:rsid w:val="00A507AA"/>
    <w:rsid w:val="00A508CD"/>
    <w:rsid w:val="00A50EE3"/>
    <w:rsid w:val="00A50EE6"/>
    <w:rsid w:val="00A50FCA"/>
    <w:rsid w:val="00A51572"/>
    <w:rsid w:val="00A51967"/>
    <w:rsid w:val="00A51B12"/>
    <w:rsid w:val="00A51BA5"/>
    <w:rsid w:val="00A51D11"/>
    <w:rsid w:val="00A520FC"/>
    <w:rsid w:val="00A52A3E"/>
    <w:rsid w:val="00A52DE3"/>
    <w:rsid w:val="00A52EA5"/>
    <w:rsid w:val="00A52F7E"/>
    <w:rsid w:val="00A53000"/>
    <w:rsid w:val="00A5368E"/>
    <w:rsid w:val="00A54009"/>
    <w:rsid w:val="00A54051"/>
    <w:rsid w:val="00A5420D"/>
    <w:rsid w:val="00A5448A"/>
    <w:rsid w:val="00A55131"/>
    <w:rsid w:val="00A55308"/>
    <w:rsid w:val="00A5601C"/>
    <w:rsid w:val="00A562E6"/>
    <w:rsid w:val="00A56441"/>
    <w:rsid w:val="00A567D1"/>
    <w:rsid w:val="00A56CD6"/>
    <w:rsid w:val="00A571F1"/>
    <w:rsid w:val="00A57E03"/>
    <w:rsid w:val="00A57EAB"/>
    <w:rsid w:val="00A601DC"/>
    <w:rsid w:val="00A6061D"/>
    <w:rsid w:val="00A60E97"/>
    <w:rsid w:val="00A612FA"/>
    <w:rsid w:val="00A619A3"/>
    <w:rsid w:val="00A61D70"/>
    <w:rsid w:val="00A61EBB"/>
    <w:rsid w:val="00A62266"/>
    <w:rsid w:val="00A6272C"/>
    <w:rsid w:val="00A63486"/>
    <w:rsid w:val="00A6357E"/>
    <w:rsid w:val="00A641B1"/>
    <w:rsid w:val="00A64294"/>
    <w:rsid w:val="00A644F8"/>
    <w:rsid w:val="00A653F6"/>
    <w:rsid w:val="00A6587A"/>
    <w:rsid w:val="00A658F1"/>
    <w:rsid w:val="00A65CA8"/>
    <w:rsid w:val="00A6601A"/>
    <w:rsid w:val="00A6641C"/>
    <w:rsid w:val="00A66497"/>
    <w:rsid w:val="00A66617"/>
    <w:rsid w:val="00A666EB"/>
    <w:rsid w:val="00A66AAC"/>
    <w:rsid w:val="00A66BE3"/>
    <w:rsid w:val="00A66E3B"/>
    <w:rsid w:val="00A67125"/>
    <w:rsid w:val="00A674BC"/>
    <w:rsid w:val="00A70061"/>
    <w:rsid w:val="00A701A9"/>
    <w:rsid w:val="00A702F7"/>
    <w:rsid w:val="00A717D2"/>
    <w:rsid w:val="00A721AF"/>
    <w:rsid w:val="00A72501"/>
    <w:rsid w:val="00A7269B"/>
    <w:rsid w:val="00A734F7"/>
    <w:rsid w:val="00A738AE"/>
    <w:rsid w:val="00A74869"/>
    <w:rsid w:val="00A74CBA"/>
    <w:rsid w:val="00A74D4E"/>
    <w:rsid w:val="00A74F8D"/>
    <w:rsid w:val="00A74FC2"/>
    <w:rsid w:val="00A75437"/>
    <w:rsid w:val="00A7557D"/>
    <w:rsid w:val="00A758CC"/>
    <w:rsid w:val="00A75D47"/>
    <w:rsid w:val="00A761F1"/>
    <w:rsid w:val="00A76605"/>
    <w:rsid w:val="00A7667F"/>
    <w:rsid w:val="00A766B6"/>
    <w:rsid w:val="00A76733"/>
    <w:rsid w:val="00A769C5"/>
    <w:rsid w:val="00A76EEF"/>
    <w:rsid w:val="00A77316"/>
    <w:rsid w:val="00A7772E"/>
    <w:rsid w:val="00A77D62"/>
    <w:rsid w:val="00A800F7"/>
    <w:rsid w:val="00A80327"/>
    <w:rsid w:val="00A80674"/>
    <w:rsid w:val="00A80814"/>
    <w:rsid w:val="00A814FF"/>
    <w:rsid w:val="00A8169F"/>
    <w:rsid w:val="00A81DC7"/>
    <w:rsid w:val="00A81F5D"/>
    <w:rsid w:val="00A8206C"/>
    <w:rsid w:val="00A82127"/>
    <w:rsid w:val="00A82669"/>
    <w:rsid w:val="00A82C94"/>
    <w:rsid w:val="00A832A0"/>
    <w:rsid w:val="00A83816"/>
    <w:rsid w:val="00A839AC"/>
    <w:rsid w:val="00A84DB2"/>
    <w:rsid w:val="00A8528C"/>
    <w:rsid w:val="00A85775"/>
    <w:rsid w:val="00A85EDD"/>
    <w:rsid w:val="00A86531"/>
    <w:rsid w:val="00A866AA"/>
    <w:rsid w:val="00A869C8"/>
    <w:rsid w:val="00A86E10"/>
    <w:rsid w:val="00A87719"/>
    <w:rsid w:val="00A87722"/>
    <w:rsid w:val="00A8781A"/>
    <w:rsid w:val="00A87AC6"/>
    <w:rsid w:val="00A87C19"/>
    <w:rsid w:val="00A87FD0"/>
    <w:rsid w:val="00A914C6"/>
    <w:rsid w:val="00A91D33"/>
    <w:rsid w:val="00A9202D"/>
    <w:rsid w:val="00A92F8A"/>
    <w:rsid w:val="00A92FFC"/>
    <w:rsid w:val="00A931CB"/>
    <w:rsid w:val="00A93F07"/>
    <w:rsid w:val="00A940E5"/>
    <w:rsid w:val="00A94737"/>
    <w:rsid w:val="00A94D2C"/>
    <w:rsid w:val="00A95597"/>
    <w:rsid w:val="00A95B3C"/>
    <w:rsid w:val="00A95C26"/>
    <w:rsid w:val="00A96A40"/>
    <w:rsid w:val="00A96C05"/>
    <w:rsid w:val="00A972AD"/>
    <w:rsid w:val="00A9752B"/>
    <w:rsid w:val="00A975B2"/>
    <w:rsid w:val="00A97C2B"/>
    <w:rsid w:val="00A97CA4"/>
    <w:rsid w:val="00A97E6A"/>
    <w:rsid w:val="00AA0876"/>
    <w:rsid w:val="00AA08F7"/>
    <w:rsid w:val="00AA0B49"/>
    <w:rsid w:val="00AA11AE"/>
    <w:rsid w:val="00AA1214"/>
    <w:rsid w:val="00AA138F"/>
    <w:rsid w:val="00AA1504"/>
    <w:rsid w:val="00AA1B10"/>
    <w:rsid w:val="00AA243E"/>
    <w:rsid w:val="00AA2723"/>
    <w:rsid w:val="00AA2981"/>
    <w:rsid w:val="00AA2C0E"/>
    <w:rsid w:val="00AA37B4"/>
    <w:rsid w:val="00AA4134"/>
    <w:rsid w:val="00AA4E0E"/>
    <w:rsid w:val="00AA54B6"/>
    <w:rsid w:val="00AA6760"/>
    <w:rsid w:val="00AA6BE7"/>
    <w:rsid w:val="00AA6C1B"/>
    <w:rsid w:val="00AA7B1B"/>
    <w:rsid w:val="00AB0E8D"/>
    <w:rsid w:val="00AB27AF"/>
    <w:rsid w:val="00AB2C35"/>
    <w:rsid w:val="00AB2ED0"/>
    <w:rsid w:val="00AB3252"/>
    <w:rsid w:val="00AB38D1"/>
    <w:rsid w:val="00AB40F7"/>
    <w:rsid w:val="00AB4411"/>
    <w:rsid w:val="00AB4BB7"/>
    <w:rsid w:val="00AB57E8"/>
    <w:rsid w:val="00AB582B"/>
    <w:rsid w:val="00AB6A83"/>
    <w:rsid w:val="00AB6C31"/>
    <w:rsid w:val="00AB6E73"/>
    <w:rsid w:val="00AB7D25"/>
    <w:rsid w:val="00AC005F"/>
    <w:rsid w:val="00AC0431"/>
    <w:rsid w:val="00AC11A8"/>
    <w:rsid w:val="00AC1728"/>
    <w:rsid w:val="00AC1845"/>
    <w:rsid w:val="00AC19B0"/>
    <w:rsid w:val="00AC1FC3"/>
    <w:rsid w:val="00AC250B"/>
    <w:rsid w:val="00AC2724"/>
    <w:rsid w:val="00AC3441"/>
    <w:rsid w:val="00AC3776"/>
    <w:rsid w:val="00AC3C46"/>
    <w:rsid w:val="00AC42F1"/>
    <w:rsid w:val="00AC4550"/>
    <w:rsid w:val="00AC60E1"/>
    <w:rsid w:val="00AC6521"/>
    <w:rsid w:val="00AC6665"/>
    <w:rsid w:val="00AC688D"/>
    <w:rsid w:val="00AC69F3"/>
    <w:rsid w:val="00AC6A9F"/>
    <w:rsid w:val="00AC708F"/>
    <w:rsid w:val="00AC70E1"/>
    <w:rsid w:val="00AC70F1"/>
    <w:rsid w:val="00AC72C2"/>
    <w:rsid w:val="00AC75F5"/>
    <w:rsid w:val="00AC7903"/>
    <w:rsid w:val="00AD05B3"/>
    <w:rsid w:val="00AD0A02"/>
    <w:rsid w:val="00AD0F73"/>
    <w:rsid w:val="00AD1C9C"/>
    <w:rsid w:val="00AD2966"/>
    <w:rsid w:val="00AD2A6B"/>
    <w:rsid w:val="00AD2C92"/>
    <w:rsid w:val="00AD2CDB"/>
    <w:rsid w:val="00AD2D29"/>
    <w:rsid w:val="00AD2FED"/>
    <w:rsid w:val="00AD32EB"/>
    <w:rsid w:val="00AD41DD"/>
    <w:rsid w:val="00AD431D"/>
    <w:rsid w:val="00AD46D9"/>
    <w:rsid w:val="00AD47BB"/>
    <w:rsid w:val="00AD493D"/>
    <w:rsid w:val="00AD5EA8"/>
    <w:rsid w:val="00AD6469"/>
    <w:rsid w:val="00AD6C5D"/>
    <w:rsid w:val="00AD6D60"/>
    <w:rsid w:val="00AD6F0B"/>
    <w:rsid w:val="00AD76D8"/>
    <w:rsid w:val="00AD7E03"/>
    <w:rsid w:val="00AE06C3"/>
    <w:rsid w:val="00AE0A8C"/>
    <w:rsid w:val="00AE1EA4"/>
    <w:rsid w:val="00AE23C6"/>
    <w:rsid w:val="00AE28E2"/>
    <w:rsid w:val="00AE2CC8"/>
    <w:rsid w:val="00AE3917"/>
    <w:rsid w:val="00AE3EE4"/>
    <w:rsid w:val="00AE40CA"/>
    <w:rsid w:val="00AE475A"/>
    <w:rsid w:val="00AE4A96"/>
    <w:rsid w:val="00AE4CD7"/>
    <w:rsid w:val="00AE511E"/>
    <w:rsid w:val="00AE5326"/>
    <w:rsid w:val="00AE547B"/>
    <w:rsid w:val="00AE636C"/>
    <w:rsid w:val="00AE681F"/>
    <w:rsid w:val="00AE6E9B"/>
    <w:rsid w:val="00AE6FFA"/>
    <w:rsid w:val="00AE7874"/>
    <w:rsid w:val="00AF029F"/>
    <w:rsid w:val="00AF049A"/>
    <w:rsid w:val="00AF0800"/>
    <w:rsid w:val="00AF0B07"/>
    <w:rsid w:val="00AF0CD2"/>
    <w:rsid w:val="00AF0F48"/>
    <w:rsid w:val="00AF1676"/>
    <w:rsid w:val="00AF181E"/>
    <w:rsid w:val="00AF238D"/>
    <w:rsid w:val="00AF2C17"/>
    <w:rsid w:val="00AF3319"/>
    <w:rsid w:val="00AF33EE"/>
    <w:rsid w:val="00AF3629"/>
    <w:rsid w:val="00AF3724"/>
    <w:rsid w:val="00AF3736"/>
    <w:rsid w:val="00AF419D"/>
    <w:rsid w:val="00AF4370"/>
    <w:rsid w:val="00AF51A7"/>
    <w:rsid w:val="00AF566F"/>
    <w:rsid w:val="00AF5677"/>
    <w:rsid w:val="00AF5A6A"/>
    <w:rsid w:val="00AF61AE"/>
    <w:rsid w:val="00AF6397"/>
    <w:rsid w:val="00AF714A"/>
    <w:rsid w:val="00AF7304"/>
    <w:rsid w:val="00AF75F3"/>
    <w:rsid w:val="00AF76FC"/>
    <w:rsid w:val="00B000F7"/>
    <w:rsid w:val="00B006DE"/>
    <w:rsid w:val="00B00B0A"/>
    <w:rsid w:val="00B00FC8"/>
    <w:rsid w:val="00B01501"/>
    <w:rsid w:val="00B01528"/>
    <w:rsid w:val="00B01A4B"/>
    <w:rsid w:val="00B01A87"/>
    <w:rsid w:val="00B01BA2"/>
    <w:rsid w:val="00B01DCA"/>
    <w:rsid w:val="00B025C4"/>
    <w:rsid w:val="00B028CE"/>
    <w:rsid w:val="00B028DE"/>
    <w:rsid w:val="00B030DE"/>
    <w:rsid w:val="00B03418"/>
    <w:rsid w:val="00B03873"/>
    <w:rsid w:val="00B03E68"/>
    <w:rsid w:val="00B03FED"/>
    <w:rsid w:val="00B044E1"/>
    <w:rsid w:val="00B04596"/>
    <w:rsid w:val="00B04783"/>
    <w:rsid w:val="00B05897"/>
    <w:rsid w:val="00B05AA8"/>
    <w:rsid w:val="00B05D4C"/>
    <w:rsid w:val="00B05EAF"/>
    <w:rsid w:val="00B06D10"/>
    <w:rsid w:val="00B06D18"/>
    <w:rsid w:val="00B0753A"/>
    <w:rsid w:val="00B07BDC"/>
    <w:rsid w:val="00B10182"/>
    <w:rsid w:val="00B101DB"/>
    <w:rsid w:val="00B10291"/>
    <w:rsid w:val="00B10BEC"/>
    <w:rsid w:val="00B11B9D"/>
    <w:rsid w:val="00B12905"/>
    <w:rsid w:val="00B12DBB"/>
    <w:rsid w:val="00B12EA9"/>
    <w:rsid w:val="00B12F6C"/>
    <w:rsid w:val="00B13011"/>
    <w:rsid w:val="00B133D9"/>
    <w:rsid w:val="00B136DF"/>
    <w:rsid w:val="00B13AA5"/>
    <w:rsid w:val="00B13BB8"/>
    <w:rsid w:val="00B13E56"/>
    <w:rsid w:val="00B14428"/>
    <w:rsid w:val="00B14A49"/>
    <w:rsid w:val="00B14AE1"/>
    <w:rsid w:val="00B15B53"/>
    <w:rsid w:val="00B15E47"/>
    <w:rsid w:val="00B16456"/>
    <w:rsid w:val="00B168C2"/>
    <w:rsid w:val="00B16E6D"/>
    <w:rsid w:val="00B175A3"/>
    <w:rsid w:val="00B175DD"/>
    <w:rsid w:val="00B17F46"/>
    <w:rsid w:val="00B20719"/>
    <w:rsid w:val="00B20800"/>
    <w:rsid w:val="00B20E7C"/>
    <w:rsid w:val="00B211AB"/>
    <w:rsid w:val="00B212E9"/>
    <w:rsid w:val="00B2248B"/>
    <w:rsid w:val="00B229D1"/>
    <w:rsid w:val="00B22AED"/>
    <w:rsid w:val="00B23202"/>
    <w:rsid w:val="00B23D06"/>
    <w:rsid w:val="00B2408D"/>
    <w:rsid w:val="00B24092"/>
    <w:rsid w:val="00B2438C"/>
    <w:rsid w:val="00B24553"/>
    <w:rsid w:val="00B24615"/>
    <w:rsid w:val="00B24BD1"/>
    <w:rsid w:val="00B24D61"/>
    <w:rsid w:val="00B2512F"/>
    <w:rsid w:val="00B25E1B"/>
    <w:rsid w:val="00B2644E"/>
    <w:rsid w:val="00B2652E"/>
    <w:rsid w:val="00B268AB"/>
    <w:rsid w:val="00B270E4"/>
    <w:rsid w:val="00B2740E"/>
    <w:rsid w:val="00B274E0"/>
    <w:rsid w:val="00B27B9D"/>
    <w:rsid w:val="00B27F22"/>
    <w:rsid w:val="00B3132F"/>
    <w:rsid w:val="00B31F31"/>
    <w:rsid w:val="00B31F6A"/>
    <w:rsid w:val="00B32A80"/>
    <w:rsid w:val="00B32E2D"/>
    <w:rsid w:val="00B32F62"/>
    <w:rsid w:val="00B33498"/>
    <w:rsid w:val="00B33AEC"/>
    <w:rsid w:val="00B33F0A"/>
    <w:rsid w:val="00B345AA"/>
    <w:rsid w:val="00B349AB"/>
    <w:rsid w:val="00B34ADF"/>
    <w:rsid w:val="00B34EBA"/>
    <w:rsid w:val="00B35172"/>
    <w:rsid w:val="00B352DF"/>
    <w:rsid w:val="00B35358"/>
    <w:rsid w:val="00B35811"/>
    <w:rsid w:val="00B35917"/>
    <w:rsid w:val="00B35C46"/>
    <w:rsid w:val="00B35D2F"/>
    <w:rsid w:val="00B360E8"/>
    <w:rsid w:val="00B36225"/>
    <w:rsid w:val="00B36820"/>
    <w:rsid w:val="00B368BE"/>
    <w:rsid w:val="00B36B42"/>
    <w:rsid w:val="00B36C91"/>
    <w:rsid w:val="00B3723B"/>
    <w:rsid w:val="00B37D60"/>
    <w:rsid w:val="00B37F15"/>
    <w:rsid w:val="00B405B7"/>
    <w:rsid w:val="00B40646"/>
    <w:rsid w:val="00B40669"/>
    <w:rsid w:val="00B4083C"/>
    <w:rsid w:val="00B40E55"/>
    <w:rsid w:val="00B419DB"/>
    <w:rsid w:val="00B41A95"/>
    <w:rsid w:val="00B41D7C"/>
    <w:rsid w:val="00B4201D"/>
    <w:rsid w:val="00B42055"/>
    <w:rsid w:val="00B42340"/>
    <w:rsid w:val="00B429B6"/>
    <w:rsid w:val="00B42A7A"/>
    <w:rsid w:val="00B42C65"/>
    <w:rsid w:val="00B4319C"/>
    <w:rsid w:val="00B43EED"/>
    <w:rsid w:val="00B44000"/>
    <w:rsid w:val="00B44EA9"/>
    <w:rsid w:val="00B4501C"/>
    <w:rsid w:val="00B454FA"/>
    <w:rsid w:val="00B45526"/>
    <w:rsid w:val="00B45562"/>
    <w:rsid w:val="00B45B4B"/>
    <w:rsid w:val="00B45BDF"/>
    <w:rsid w:val="00B4695E"/>
    <w:rsid w:val="00B4706A"/>
    <w:rsid w:val="00B474D3"/>
    <w:rsid w:val="00B47D35"/>
    <w:rsid w:val="00B50A4B"/>
    <w:rsid w:val="00B50A56"/>
    <w:rsid w:val="00B514CF"/>
    <w:rsid w:val="00B5152E"/>
    <w:rsid w:val="00B51793"/>
    <w:rsid w:val="00B5202E"/>
    <w:rsid w:val="00B523C7"/>
    <w:rsid w:val="00B52821"/>
    <w:rsid w:val="00B52B55"/>
    <w:rsid w:val="00B52C56"/>
    <w:rsid w:val="00B52DB4"/>
    <w:rsid w:val="00B52DFD"/>
    <w:rsid w:val="00B531C3"/>
    <w:rsid w:val="00B53698"/>
    <w:rsid w:val="00B538D2"/>
    <w:rsid w:val="00B54461"/>
    <w:rsid w:val="00B5462A"/>
    <w:rsid w:val="00B5469E"/>
    <w:rsid w:val="00B5486D"/>
    <w:rsid w:val="00B54990"/>
    <w:rsid w:val="00B54DF2"/>
    <w:rsid w:val="00B55BD4"/>
    <w:rsid w:val="00B560C1"/>
    <w:rsid w:val="00B566A2"/>
    <w:rsid w:val="00B56C78"/>
    <w:rsid w:val="00B574F4"/>
    <w:rsid w:val="00B5777C"/>
    <w:rsid w:val="00B57BD5"/>
    <w:rsid w:val="00B57DC6"/>
    <w:rsid w:val="00B6001B"/>
    <w:rsid w:val="00B6053D"/>
    <w:rsid w:val="00B611E9"/>
    <w:rsid w:val="00B61B7A"/>
    <w:rsid w:val="00B61B87"/>
    <w:rsid w:val="00B620FF"/>
    <w:rsid w:val="00B625C3"/>
    <w:rsid w:val="00B626EB"/>
    <w:rsid w:val="00B627B8"/>
    <w:rsid w:val="00B6295F"/>
    <w:rsid w:val="00B62D77"/>
    <w:rsid w:val="00B63136"/>
    <w:rsid w:val="00B63589"/>
    <w:rsid w:val="00B63642"/>
    <w:rsid w:val="00B6453F"/>
    <w:rsid w:val="00B64D16"/>
    <w:rsid w:val="00B65154"/>
    <w:rsid w:val="00B658C0"/>
    <w:rsid w:val="00B660CC"/>
    <w:rsid w:val="00B66D5A"/>
    <w:rsid w:val="00B66F67"/>
    <w:rsid w:val="00B672A2"/>
    <w:rsid w:val="00B67686"/>
    <w:rsid w:val="00B67F90"/>
    <w:rsid w:val="00B70815"/>
    <w:rsid w:val="00B70940"/>
    <w:rsid w:val="00B70B05"/>
    <w:rsid w:val="00B70C8A"/>
    <w:rsid w:val="00B70D0F"/>
    <w:rsid w:val="00B7120E"/>
    <w:rsid w:val="00B71221"/>
    <w:rsid w:val="00B71348"/>
    <w:rsid w:val="00B713EA"/>
    <w:rsid w:val="00B7179D"/>
    <w:rsid w:val="00B720FE"/>
    <w:rsid w:val="00B72E0D"/>
    <w:rsid w:val="00B73755"/>
    <w:rsid w:val="00B7386B"/>
    <w:rsid w:val="00B73D59"/>
    <w:rsid w:val="00B74043"/>
    <w:rsid w:val="00B746AE"/>
    <w:rsid w:val="00B74D88"/>
    <w:rsid w:val="00B75EF3"/>
    <w:rsid w:val="00B761F6"/>
    <w:rsid w:val="00B7622A"/>
    <w:rsid w:val="00B76724"/>
    <w:rsid w:val="00B76A55"/>
    <w:rsid w:val="00B76C8F"/>
    <w:rsid w:val="00B77BF3"/>
    <w:rsid w:val="00B800CF"/>
    <w:rsid w:val="00B80590"/>
    <w:rsid w:val="00B80B81"/>
    <w:rsid w:val="00B816DD"/>
    <w:rsid w:val="00B81BCA"/>
    <w:rsid w:val="00B825AC"/>
    <w:rsid w:val="00B82A23"/>
    <w:rsid w:val="00B835EA"/>
    <w:rsid w:val="00B83797"/>
    <w:rsid w:val="00B83BE9"/>
    <w:rsid w:val="00B83E2E"/>
    <w:rsid w:val="00B840DF"/>
    <w:rsid w:val="00B846EF"/>
    <w:rsid w:val="00B85246"/>
    <w:rsid w:val="00B8541C"/>
    <w:rsid w:val="00B85FE0"/>
    <w:rsid w:val="00B86145"/>
    <w:rsid w:val="00B865CA"/>
    <w:rsid w:val="00B867BA"/>
    <w:rsid w:val="00B87179"/>
    <w:rsid w:val="00B8759C"/>
    <w:rsid w:val="00B8778D"/>
    <w:rsid w:val="00B8797E"/>
    <w:rsid w:val="00B879D3"/>
    <w:rsid w:val="00B87DC4"/>
    <w:rsid w:val="00B9038D"/>
    <w:rsid w:val="00B90625"/>
    <w:rsid w:val="00B90670"/>
    <w:rsid w:val="00B907A9"/>
    <w:rsid w:val="00B90854"/>
    <w:rsid w:val="00B91D41"/>
    <w:rsid w:val="00B91D5C"/>
    <w:rsid w:val="00B91DAB"/>
    <w:rsid w:val="00B9208C"/>
    <w:rsid w:val="00B925FC"/>
    <w:rsid w:val="00B927D5"/>
    <w:rsid w:val="00B92821"/>
    <w:rsid w:val="00B92853"/>
    <w:rsid w:val="00B92B61"/>
    <w:rsid w:val="00B93DF9"/>
    <w:rsid w:val="00B9419B"/>
    <w:rsid w:val="00B943E2"/>
    <w:rsid w:val="00B9581E"/>
    <w:rsid w:val="00B9583B"/>
    <w:rsid w:val="00B95F1F"/>
    <w:rsid w:val="00B962DA"/>
    <w:rsid w:val="00B9657E"/>
    <w:rsid w:val="00B96615"/>
    <w:rsid w:val="00B96B89"/>
    <w:rsid w:val="00B96DDC"/>
    <w:rsid w:val="00B9708C"/>
    <w:rsid w:val="00B970E0"/>
    <w:rsid w:val="00B9791C"/>
    <w:rsid w:val="00B979D5"/>
    <w:rsid w:val="00B97D24"/>
    <w:rsid w:val="00B97D83"/>
    <w:rsid w:val="00BA025A"/>
    <w:rsid w:val="00BA04AB"/>
    <w:rsid w:val="00BA0E4E"/>
    <w:rsid w:val="00BA0F09"/>
    <w:rsid w:val="00BA10B3"/>
    <w:rsid w:val="00BA1118"/>
    <w:rsid w:val="00BA1741"/>
    <w:rsid w:val="00BA20F6"/>
    <w:rsid w:val="00BA31EB"/>
    <w:rsid w:val="00BA352E"/>
    <w:rsid w:val="00BA3B95"/>
    <w:rsid w:val="00BA466B"/>
    <w:rsid w:val="00BA4852"/>
    <w:rsid w:val="00BA4AD0"/>
    <w:rsid w:val="00BA5321"/>
    <w:rsid w:val="00BA5928"/>
    <w:rsid w:val="00BA5A33"/>
    <w:rsid w:val="00BA5A60"/>
    <w:rsid w:val="00BA5C54"/>
    <w:rsid w:val="00BA5C79"/>
    <w:rsid w:val="00BA63A0"/>
    <w:rsid w:val="00BA66CE"/>
    <w:rsid w:val="00BA6823"/>
    <w:rsid w:val="00BA7218"/>
    <w:rsid w:val="00BA7311"/>
    <w:rsid w:val="00BA7593"/>
    <w:rsid w:val="00BB0A5B"/>
    <w:rsid w:val="00BB0FDF"/>
    <w:rsid w:val="00BB164B"/>
    <w:rsid w:val="00BB1AD6"/>
    <w:rsid w:val="00BB20DA"/>
    <w:rsid w:val="00BB2152"/>
    <w:rsid w:val="00BB2ECB"/>
    <w:rsid w:val="00BB3425"/>
    <w:rsid w:val="00BB3920"/>
    <w:rsid w:val="00BB3C09"/>
    <w:rsid w:val="00BB420A"/>
    <w:rsid w:val="00BB473E"/>
    <w:rsid w:val="00BB4A12"/>
    <w:rsid w:val="00BB4C08"/>
    <w:rsid w:val="00BB4D72"/>
    <w:rsid w:val="00BB5BB4"/>
    <w:rsid w:val="00BB6143"/>
    <w:rsid w:val="00BB61D9"/>
    <w:rsid w:val="00BB6447"/>
    <w:rsid w:val="00BB647B"/>
    <w:rsid w:val="00BB6514"/>
    <w:rsid w:val="00BB6D9D"/>
    <w:rsid w:val="00BB70CE"/>
    <w:rsid w:val="00BB70F6"/>
    <w:rsid w:val="00BB7C99"/>
    <w:rsid w:val="00BC03B4"/>
    <w:rsid w:val="00BC0549"/>
    <w:rsid w:val="00BC0B4A"/>
    <w:rsid w:val="00BC1890"/>
    <w:rsid w:val="00BC198A"/>
    <w:rsid w:val="00BC2CE7"/>
    <w:rsid w:val="00BC2D98"/>
    <w:rsid w:val="00BC31DF"/>
    <w:rsid w:val="00BC33E9"/>
    <w:rsid w:val="00BC372B"/>
    <w:rsid w:val="00BC3D95"/>
    <w:rsid w:val="00BC4107"/>
    <w:rsid w:val="00BC4252"/>
    <w:rsid w:val="00BC4464"/>
    <w:rsid w:val="00BC45AF"/>
    <w:rsid w:val="00BC4963"/>
    <w:rsid w:val="00BC4F71"/>
    <w:rsid w:val="00BC60A4"/>
    <w:rsid w:val="00BC6135"/>
    <w:rsid w:val="00BC6494"/>
    <w:rsid w:val="00BC68E0"/>
    <w:rsid w:val="00BC6940"/>
    <w:rsid w:val="00BC7D84"/>
    <w:rsid w:val="00BD0050"/>
    <w:rsid w:val="00BD00BD"/>
    <w:rsid w:val="00BD00E3"/>
    <w:rsid w:val="00BD04C9"/>
    <w:rsid w:val="00BD054E"/>
    <w:rsid w:val="00BD06BD"/>
    <w:rsid w:val="00BD0B7E"/>
    <w:rsid w:val="00BD0CF8"/>
    <w:rsid w:val="00BD0E04"/>
    <w:rsid w:val="00BD1024"/>
    <w:rsid w:val="00BD1820"/>
    <w:rsid w:val="00BD1967"/>
    <w:rsid w:val="00BD1BCE"/>
    <w:rsid w:val="00BD1D58"/>
    <w:rsid w:val="00BD1F81"/>
    <w:rsid w:val="00BD273A"/>
    <w:rsid w:val="00BD2A71"/>
    <w:rsid w:val="00BD2BE4"/>
    <w:rsid w:val="00BD39F9"/>
    <w:rsid w:val="00BD467C"/>
    <w:rsid w:val="00BD4785"/>
    <w:rsid w:val="00BD5042"/>
    <w:rsid w:val="00BD5256"/>
    <w:rsid w:val="00BD57DB"/>
    <w:rsid w:val="00BD614F"/>
    <w:rsid w:val="00BD64B9"/>
    <w:rsid w:val="00BD71AE"/>
    <w:rsid w:val="00BD759D"/>
    <w:rsid w:val="00BD7B93"/>
    <w:rsid w:val="00BE011F"/>
    <w:rsid w:val="00BE0C44"/>
    <w:rsid w:val="00BE0C63"/>
    <w:rsid w:val="00BE0D28"/>
    <w:rsid w:val="00BE0E71"/>
    <w:rsid w:val="00BE0E7E"/>
    <w:rsid w:val="00BE22B2"/>
    <w:rsid w:val="00BE25E7"/>
    <w:rsid w:val="00BE26C4"/>
    <w:rsid w:val="00BE2D55"/>
    <w:rsid w:val="00BE37E1"/>
    <w:rsid w:val="00BE39AB"/>
    <w:rsid w:val="00BE3C2B"/>
    <w:rsid w:val="00BE40AE"/>
    <w:rsid w:val="00BE4D3C"/>
    <w:rsid w:val="00BE4DAA"/>
    <w:rsid w:val="00BE4ED0"/>
    <w:rsid w:val="00BE4F81"/>
    <w:rsid w:val="00BE5052"/>
    <w:rsid w:val="00BE5220"/>
    <w:rsid w:val="00BE571A"/>
    <w:rsid w:val="00BE5A4A"/>
    <w:rsid w:val="00BE5C12"/>
    <w:rsid w:val="00BE6632"/>
    <w:rsid w:val="00BE6E34"/>
    <w:rsid w:val="00BE6E61"/>
    <w:rsid w:val="00BE74FE"/>
    <w:rsid w:val="00BE7596"/>
    <w:rsid w:val="00BE77C7"/>
    <w:rsid w:val="00BE7BC3"/>
    <w:rsid w:val="00BE7C27"/>
    <w:rsid w:val="00BF0DEE"/>
    <w:rsid w:val="00BF1371"/>
    <w:rsid w:val="00BF1695"/>
    <w:rsid w:val="00BF17E9"/>
    <w:rsid w:val="00BF19C1"/>
    <w:rsid w:val="00BF1D82"/>
    <w:rsid w:val="00BF2370"/>
    <w:rsid w:val="00BF2919"/>
    <w:rsid w:val="00BF2BB6"/>
    <w:rsid w:val="00BF36B0"/>
    <w:rsid w:val="00BF3968"/>
    <w:rsid w:val="00BF3D13"/>
    <w:rsid w:val="00BF4324"/>
    <w:rsid w:val="00BF497C"/>
    <w:rsid w:val="00BF508D"/>
    <w:rsid w:val="00BF5245"/>
    <w:rsid w:val="00BF52D2"/>
    <w:rsid w:val="00BF53A0"/>
    <w:rsid w:val="00BF58F6"/>
    <w:rsid w:val="00BF5C87"/>
    <w:rsid w:val="00BF65A9"/>
    <w:rsid w:val="00BF65BF"/>
    <w:rsid w:val="00BF698C"/>
    <w:rsid w:val="00BF69D4"/>
    <w:rsid w:val="00BF6CAD"/>
    <w:rsid w:val="00BF6D1D"/>
    <w:rsid w:val="00BF72CB"/>
    <w:rsid w:val="00BF7651"/>
    <w:rsid w:val="00BF78E2"/>
    <w:rsid w:val="00BF7E7A"/>
    <w:rsid w:val="00BF7F06"/>
    <w:rsid w:val="00C0002E"/>
    <w:rsid w:val="00C002AB"/>
    <w:rsid w:val="00C00536"/>
    <w:rsid w:val="00C0062A"/>
    <w:rsid w:val="00C00EFA"/>
    <w:rsid w:val="00C01F91"/>
    <w:rsid w:val="00C01F98"/>
    <w:rsid w:val="00C0246A"/>
    <w:rsid w:val="00C024C3"/>
    <w:rsid w:val="00C027F3"/>
    <w:rsid w:val="00C0283B"/>
    <w:rsid w:val="00C02A04"/>
    <w:rsid w:val="00C02A07"/>
    <w:rsid w:val="00C02EDC"/>
    <w:rsid w:val="00C03254"/>
    <w:rsid w:val="00C038A7"/>
    <w:rsid w:val="00C039EA"/>
    <w:rsid w:val="00C04373"/>
    <w:rsid w:val="00C045D4"/>
    <w:rsid w:val="00C046A8"/>
    <w:rsid w:val="00C0531C"/>
    <w:rsid w:val="00C053BE"/>
    <w:rsid w:val="00C053F2"/>
    <w:rsid w:val="00C056E2"/>
    <w:rsid w:val="00C05739"/>
    <w:rsid w:val="00C058EC"/>
    <w:rsid w:val="00C0639A"/>
    <w:rsid w:val="00C06F58"/>
    <w:rsid w:val="00C07058"/>
    <w:rsid w:val="00C0728B"/>
    <w:rsid w:val="00C07C1E"/>
    <w:rsid w:val="00C1051A"/>
    <w:rsid w:val="00C10858"/>
    <w:rsid w:val="00C10B17"/>
    <w:rsid w:val="00C11889"/>
    <w:rsid w:val="00C118EC"/>
    <w:rsid w:val="00C119DD"/>
    <w:rsid w:val="00C11D78"/>
    <w:rsid w:val="00C11ED7"/>
    <w:rsid w:val="00C12200"/>
    <w:rsid w:val="00C12211"/>
    <w:rsid w:val="00C12610"/>
    <w:rsid w:val="00C12657"/>
    <w:rsid w:val="00C126EF"/>
    <w:rsid w:val="00C1286A"/>
    <w:rsid w:val="00C129F9"/>
    <w:rsid w:val="00C12E8F"/>
    <w:rsid w:val="00C130B1"/>
    <w:rsid w:val="00C133A0"/>
    <w:rsid w:val="00C13498"/>
    <w:rsid w:val="00C1374C"/>
    <w:rsid w:val="00C138C6"/>
    <w:rsid w:val="00C13B3E"/>
    <w:rsid w:val="00C143C0"/>
    <w:rsid w:val="00C14773"/>
    <w:rsid w:val="00C14934"/>
    <w:rsid w:val="00C14A6F"/>
    <w:rsid w:val="00C14CCE"/>
    <w:rsid w:val="00C16A17"/>
    <w:rsid w:val="00C16CE2"/>
    <w:rsid w:val="00C1701A"/>
    <w:rsid w:val="00C170C2"/>
    <w:rsid w:val="00C17763"/>
    <w:rsid w:val="00C17801"/>
    <w:rsid w:val="00C17A80"/>
    <w:rsid w:val="00C17BB2"/>
    <w:rsid w:val="00C2072C"/>
    <w:rsid w:val="00C20823"/>
    <w:rsid w:val="00C20AEE"/>
    <w:rsid w:val="00C20B8C"/>
    <w:rsid w:val="00C20F33"/>
    <w:rsid w:val="00C2116C"/>
    <w:rsid w:val="00C22BD4"/>
    <w:rsid w:val="00C241B5"/>
    <w:rsid w:val="00C2438D"/>
    <w:rsid w:val="00C24474"/>
    <w:rsid w:val="00C24751"/>
    <w:rsid w:val="00C24FE5"/>
    <w:rsid w:val="00C25019"/>
    <w:rsid w:val="00C250C4"/>
    <w:rsid w:val="00C2538D"/>
    <w:rsid w:val="00C2553B"/>
    <w:rsid w:val="00C25A1A"/>
    <w:rsid w:val="00C25FF5"/>
    <w:rsid w:val="00C2621D"/>
    <w:rsid w:val="00C26C37"/>
    <w:rsid w:val="00C26D87"/>
    <w:rsid w:val="00C2724A"/>
    <w:rsid w:val="00C27BF3"/>
    <w:rsid w:val="00C300C1"/>
    <w:rsid w:val="00C30314"/>
    <w:rsid w:val="00C30410"/>
    <w:rsid w:val="00C30615"/>
    <w:rsid w:val="00C3090F"/>
    <w:rsid w:val="00C30B46"/>
    <w:rsid w:val="00C30BFA"/>
    <w:rsid w:val="00C30F48"/>
    <w:rsid w:val="00C3128A"/>
    <w:rsid w:val="00C31C33"/>
    <w:rsid w:val="00C32423"/>
    <w:rsid w:val="00C32C36"/>
    <w:rsid w:val="00C3362D"/>
    <w:rsid w:val="00C3380F"/>
    <w:rsid w:val="00C338F9"/>
    <w:rsid w:val="00C33C77"/>
    <w:rsid w:val="00C34415"/>
    <w:rsid w:val="00C345AC"/>
    <w:rsid w:val="00C35035"/>
    <w:rsid w:val="00C35390"/>
    <w:rsid w:val="00C362AB"/>
    <w:rsid w:val="00C36D81"/>
    <w:rsid w:val="00C400BF"/>
    <w:rsid w:val="00C40C1A"/>
    <w:rsid w:val="00C40D72"/>
    <w:rsid w:val="00C40E29"/>
    <w:rsid w:val="00C40F97"/>
    <w:rsid w:val="00C41527"/>
    <w:rsid w:val="00C41E6C"/>
    <w:rsid w:val="00C422CE"/>
    <w:rsid w:val="00C42A88"/>
    <w:rsid w:val="00C42AF4"/>
    <w:rsid w:val="00C42E18"/>
    <w:rsid w:val="00C42FB8"/>
    <w:rsid w:val="00C431A1"/>
    <w:rsid w:val="00C43376"/>
    <w:rsid w:val="00C4388D"/>
    <w:rsid w:val="00C43C54"/>
    <w:rsid w:val="00C44F17"/>
    <w:rsid w:val="00C45049"/>
    <w:rsid w:val="00C45BBC"/>
    <w:rsid w:val="00C46990"/>
    <w:rsid w:val="00C469B8"/>
    <w:rsid w:val="00C46AA5"/>
    <w:rsid w:val="00C46BA9"/>
    <w:rsid w:val="00C46D43"/>
    <w:rsid w:val="00C46F29"/>
    <w:rsid w:val="00C4758F"/>
    <w:rsid w:val="00C47666"/>
    <w:rsid w:val="00C47991"/>
    <w:rsid w:val="00C47B55"/>
    <w:rsid w:val="00C47C13"/>
    <w:rsid w:val="00C504E5"/>
    <w:rsid w:val="00C519E8"/>
    <w:rsid w:val="00C51C10"/>
    <w:rsid w:val="00C52465"/>
    <w:rsid w:val="00C524F1"/>
    <w:rsid w:val="00C5275F"/>
    <w:rsid w:val="00C52C5B"/>
    <w:rsid w:val="00C52FFF"/>
    <w:rsid w:val="00C53EBD"/>
    <w:rsid w:val="00C545EF"/>
    <w:rsid w:val="00C54DA1"/>
    <w:rsid w:val="00C54FFD"/>
    <w:rsid w:val="00C55553"/>
    <w:rsid w:val="00C55C5C"/>
    <w:rsid w:val="00C56358"/>
    <w:rsid w:val="00C5667E"/>
    <w:rsid w:val="00C56F15"/>
    <w:rsid w:val="00C56F5A"/>
    <w:rsid w:val="00C57C38"/>
    <w:rsid w:val="00C57DED"/>
    <w:rsid w:val="00C608E0"/>
    <w:rsid w:val="00C60B9C"/>
    <w:rsid w:val="00C60D41"/>
    <w:rsid w:val="00C6136A"/>
    <w:rsid w:val="00C6141C"/>
    <w:rsid w:val="00C61511"/>
    <w:rsid w:val="00C62276"/>
    <w:rsid w:val="00C62476"/>
    <w:rsid w:val="00C63522"/>
    <w:rsid w:val="00C63538"/>
    <w:rsid w:val="00C643FB"/>
    <w:rsid w:val="00C64800"/>
    <w:rsid w:val="00C64D82"/>
    <w:rsid w:val="00C64DB4"/>
    <w:rsid w:val="00C64FD1"/>
    <w:rsid w:val="00C65754"/>
    <w:rsid w:val="00C665F0"/>
    <w:rsid w:val="00C70116"/>
    <w:rsid w:val="00C70621"/>
    <w:rsid w:val="00C706FF"/>
    <w:rsid w:val="00C708E7"/>
    <w:rsid w:val="00C70B11"/>
    <w:rsid w:val="00C71420"/>
    <w:rsid w:val="00C71F8E"/>
    <w:rsid w:val="00C71F98"/>
    <w:rsid w:val="00C721DC"/>
    <w:rsid w:val="00C7229E"/>
    <w:rsid w:val="00C72C25"/>
    <w:rsid w:val="00C72F2F"/>
    <w:rsid w:val="00C730E6"/>
    <w:rsid w:val="00C73291"/>
    <w:rsid w:val="00C73432"/>
    <w:rsid w:val="00C734BB"/>
    <w:rsid w:val="00C73786"/>
    <w:rsid w:val="00C73B95"/>
    <w:rsid w:val="00C73D3E"/>
    <w:rsid w:val="00C73E51"/>
    <w:rsid w:val="00C74035"/>
    <w:rsid w:val="00C740BF"/>
    <w:rsid w:val="00C74DFE"/>
    <w:rsid w:val="00C75695"/>
    <w:rsid w:val="00C7576B"/>
    <w:rsid w:val="00C75849"/>
    <w:rsid w:val="00C75BB7"/>
    <w:rsid w:val="00C765BB"/>
    <w:rsid w:val="00C772AC"/>
    <w:rsid w:val="00C77458"/>
    <w:rsid w:val="00C77876"/>
    <w:rsid w:val="00C77882"/>
    <w:rsid w:val="00C77ABF"/>
    <w:rsid w:val="00C77BD6"/>
    <w:rsid w:val="00C802CF"/>
    <w:rsid w:val="00C8061B"/>
    <w:rsid w:val="00C80DFA"/>
    <w:rsid w:val="00C81137"/>
    <w:rsid w:val="00C8152D"/>
    <w:rsid w:val="00C81746"/>
    <w:rsid w:val="00C81C0A"/>
    <w:rsid w:val="00C81F23"/>
    <w:rsid w:val="00C82461"/>
    <w:rsid w:val="00C82D67"/>
    <w:rsid w:val="00C82FE8"/>
    <w:rsid w:val="00C83350"/>
    <w:rsid w:val="00C8343D"/>
    <w:rsid w:val="00C83776"/>
    <w:rsid w:val="00C83871"/>
    <w:rsid w:val="00C83D1C"/>
    <w:rsid w:val="00C8499F"/>
    <w:rsid w:val="00C85228"/>
    <w:rsid w:val="00C8542A"/>
    <w:rsid w:val="00C85F66"/>
    <w:rsid w:val="00C85FF7"/>
    <w:rsid w:val="00C86BCF"/>
    <w:rsid w:val="00C86D7C"/>
    <w:rsid w:val="00C87260"/>
    <w:rsid w:val="00C87773"/>
    <w:rsid w:val="00C902B2"/>
    <w:rsid w:val="00C9104B"/>
    <w:rsid w:val="00C91B39"/>
    <w:rsid w:val="00C91CAB"/>
    <w:rsid w:val="00C91CE0"/>
    <w:rsid w:val="00C92248"/>
    <w:rsid w:val="00C9279D"/>
    <w:rsid w:val="00C92A19"/>
    <w:rsid w:val="00C92AB4"/>
    <w:rsid w:val="00C92BC1"/>
    <w:rsid w:val="00C92F3E"/>
    <w:rsid w:val="00C93011"/>
    <w:rsid w:val="00C9335D"/>
    <w:rsid w:val="00C93439"/>
    <w:rsid w:val="00C93C40"/>
    <w:rsid w:val="00C93E0B"/>
    <w:rsid w:val="00C94B5B"/>
    <w:rsid w:val="00C955F8"/>
    <w:rsid w:val="00C95E66"/>
    <w:rsid w:val="00C95EFB"/>
    <w:rsid w:val="00C961FA"/>
    <w:rsid w:val="00C969F1"/>
    <w:rsid w:val="00C97A56"/>
    <w:rsid w:val="00C97CB9"/>
    <w:rsid w:val="00CA0606"/>
    <w:rsid w:val="00CA064B"/>
    <w:rsid w:val="00CA0849"/>
    <w:rsid w:val="00CA09BA"/>
    <w:rsid w:val="00CA1072"/>
    <w:rsid w:val="00CA138F"/>
    <w:rsid w:val="00CA1547"/>
    <w:rsid w:val="00CA1633"/>
    <w:rsid w:val="00CA18BB"/>
    <w:rsid w:val="00CA27FD"/>
    <w:rsid w:val="00CA2843"/>
    <w:rsid w:val="00CA2CAD"/>
    <w:rsid w:val="00CA32C1"/>
    <w:rsid w:val="00CA331B"/>
    <w:rsid w:val="00CA33D3"/>
    <w:rsid w:val="00CA3570"/>
    <w:rsid w:val="00CA4575"/>
    <w:rsid w:val="00CA4B2B"/>
    <w:rsid w:val="00CA4BC8"/>
    <w:rsid w:val="00CA4E26"/>
    <w:rsid w:val="00CA522B"/>
    <w:rsid w:val="00CA535B"/>
    <w:rsid w:val="00CA55BB"/>
    <w:rsid w:val="00CA55EB"/>
    <w:rsid w:val="00CA5C9A"/>
    <w:rsid w:val="00CA5D94"/>
    <w:rsid w:val="00CA6073"/>
    <w:rsid w:val="00CA6115"/>
    <w:rsid w:val="00CA64A3"/>
    <w:rsid w:val="00CA6C7F"/>
    <w:rsid w:val="00CA71FA"/>
    <w:rsid w:val="00CA76C8"/>
    <w:rsid w:val="00CA7BDD"/>
    <w:rsid w:val="00CB057A"/>
    <w:rsid w:val="00CB0590"/>
    <w:rsid w:val="00CB0922"/>
    <w:rsid w:val="00CB0B31"/>
    <w:rsid w:val="00CB0C04"/>
    <w:rsid w:val="00CB163C"/>
    <w:rsid w:val="00CB16E8"/>
    <w:rsid w:val="00CB1D26"/>
    <w:rsid w:val="00CB1F05"/>
    <w:rsid w:val="00CB24C4"/>
    <w:rsid w:val="00CB29B6"/>
    <w:rsid w:val="00CB31BB"/>
    <w:rsid w:val="00CB37FD"/>
    <w:rsid w:val="00CB398F"/>
    <w:rsid w:val="00CB3A18"/>
    <w:rsid w:val="00CB495C"/>
    <w:rsid w:val="00CB4A83"/>
    <w:rsid w:val="00CB4D74"/>
    <w:rsid w:val="00CB557D"/>
    <w:rsid w:val="00CB5FB2"/>
    <w:rsid w:val="00CB6270"/>
    <w:rsid w:val="00CB6500"/>
    <w:rsid w:val="00CB69BF"/>
    <w:rsid w:val="00CB6C50"/>
    <w:rsid w:val="00CB6FCD"/>
    <w:rsid w:val="00CB71EC"/>
    <w:rsid w:val="00CB733A"/>
    <w:rsid w:val="00CB73A7"/>
    <w:rsid w:val="00CB76CE"/>
    <w:rsid w:val="00CB7B8E"/>
    <w:rsid w:val="00CC0003"/>
    <w:rsid w:val="00CC01A0"/>
    <w:rsid w:val="00CC021A"/>
    <w:rsid w:val="00CC0822"/>
    <w:rsid w:val="00CC0F04"/>
    <w:rsid w:val="00CC1930"/>
    <w:rsid w:val="00CC2944"/>
    <w:rsid w:val="00CC316B"/>
    <w:rsid w:val="00CC34E7"/>
    <w:rsid w:val="00CC37CF"/>
    <w:rsid w:val="00CC3809"/>
    <w:rsid w:val="00CC3E96"/>
    <w:rsid w:val="00CC4651"/>
    <w:rsid w:val="00CC495E"/>
    <w:rsid w:val="00CC4980"/>
    <w:rsid w:val="00CC4D6A"/>
    <w:rsid w:val="00CC5049"/>
    <w:rsid w:val="00CC5226"/>
    <w:rsid w:val="00CC53B5"/>
    <w:rsid w:val="00CC5633"/>
    <w:rsid w:val="00CC57BD"/>
    <w:rsid w:val="00CC5CA7"/>
    <w:rsid w:val="00CC5ECA"/>
    <w:rsid w:val="00CC64C5"/>
    <w:rsid w:val="00CC67E1"/>
    <w:rsid w:val="00CC6AEF"/>
    <w:rsid w:val="00CC6F02"/>
    <w:rsid w:val="00CC72AE"/>
    <w:rsid w:val="00CC76D9"/>
    <w:rsid w:val="00CC7961"/>
    <w:rsid w:val="00CD0027"/>
    <w:rsid w:val="00CD01A3"/>
    <w:rsid w:val="00CD0B0A"/>
    <w:rsid w:val="00CD0C71"/>
    <w:rsid w:val="00CD0D04"/>
    <w:rsid w:val="00CD0E64"/>
    <w:rsid w:val="00CD12B8"/>
    <w:rsid w:val="00CD1B7A"/>
    <w:rsid w:val="00CD2146"/>
    <w:rsid w:val="00CD272D"/>
    <w:rsid w:val="00CD27BD"/>
    <w:rsid w:val="00CD2FEE"/>
    <w:rsid w:val="00CD30B6"/>
    <w:rsid w:val="00CD3452"/>
    <w:rsid w:val="00CD34A7"/>
    <w:rsid w:val="00CD37E0"/>
    <w:rsid w:val="00CD42CB"/>
    <w:rsid w:val="00CD4C46"/>
    <w:rsid w:val="00CD4CB9"/>
    <w:rsid w:val="00CD4D59"/>
    <w:rsid w:val="00CD517F"/>
    <w:rsid w:val="00CD5821"/>
    <w:rsid w:val="00CD5E9B"/>
    <w:rsid w:val="00CD6124"/>
    <w:rsid w:val="00CD6209"/>
    <w:rsid w:val="00CD6324"/>
    <w:rsid w:val="00CD667F"/>
    <w:rsid w:val="00CD71AF"/>
    <w:rsid w:val="00CD7A2C"/>
    <w:rsid w:val="00CD7B75"/>
    <w:rsid w:val="00CD7CA7"/>
    <w:rsid w:val="00CD7D95"/>
    <w:rsid w:val="00CE02D3"/>
    <w:rsid w:val="00CE0579"/>
    <w:rsid w:val="00CE0E11"/>
    <w:rsid w:val="00CE111D"/>
    <w:rsid w:val="00CE16F9"/>
    <w:rsid w:val="00CE19AD"/>
    <w:rsid w:val="00CE19CD"/>
    <w:rsid w:val="00CE1C99"/>
    <w:rsid w:val="00CE1EBE"/>
    <w:rsid w:val="00CE2056"/>
    <w:rsid w:val="00CE27FF"/>
    <w:rsid w:val="00CE31BA"/>
    <w:rsid w:val="00CE3A4A"/>
    <w:rsid w:val="00CE412B"/>
    <w:rsid w:val="00CE4F94"/>
    <w:rsid w:val="00CE51A1"/>
    <w:rsid w:val="00CE6151"/>
    <w:rsid w:val="00CE64CC"/>
    <w:rsid w:val="00CE656D"/>
    <w:rsid w:val="00CE67E1"/>
    <w:rsid w:val="00CE7232"/>
    <w:rsid w:val="00CE7449"/>
    <w:rsid w:val="00CE7747"/>
    <w:rsid w:val="00CE7C59"/>
    <w:rsid w:val="00CF0BC6"/>
    <w:rsid w:val="00CF0F17"/>
    <w:rsid w:val="00CF117D"/>
    <w:rsid w:val="00CF1323"/>
    <w:rsid w:val="00CF1B3D"/>
    <w:rsid w:val="00CF277C"/>
    <w:rsid w:val="00CF2D2A"/>
    <w:rsid w:val="00CF2DBD"/>
    <w:rsid w:val="00CF3ADD"/>
    <w:rsid w:val="00CF3C97"/>
    <w:rsid w:val="00CF3DA6"/>
    <w:rsid w:val="00CF3E08"/>
    <w:rsid w:val="00CF3E2D"/>
    <w:rsid w:val="00CF4F81"/>
    <w:rsid w:val="00CF53B4"/>
    <w:rsid w:val="00CF558F"/>
    <w:rsid w:val="00CF5623"/>
    <w:rsid w:val="00CF5914"/>
    <w:rsid w:val="00CF5CFB"/>
    <w:rsid w:val="00CF5EC1"/>
    <w:rsid w:val="00CF6FD5"/>
    <w:rsid w:val="00CF7293"/>
    <w:rsid w:val="00CF78A0"/>
    <w:rsid w:val="00CF794D"/>
    <w:rsid w:val="00D003F1"/>
    <w:rsid w:val="00D009E5"/>
    <w:rsid w:val="00D00CB2"/>
    <w:rsid w:val="00D01245"/>
    <w:rsid w:val="00D01DA8"/>
    <w:rsid w:val="00D01F2E"/>
    <w:rsid w:val="00D02648"/>
    <w:rsid w:val="00D02AEB"/>
    <w:rsid w:val="00D03042"/>
    <w:rsid w:val="00D03538"/>
    <w:rsid w:val="00D03668"/>
    <w:rsid w:val="00D0366B"/>
    <w:rsid w:val="00D03D93"/>
    <w:rsid w:val="00D04363"/>
    <w:rsid w:val="00D04B1A"/>
    <w:rsid w:val="00D05242"/>
    <w:rsid w:val="00D0564A"/>
    <w:rsid w:val="00D05897"/>
    <w:rsid w:val="00D05A1E"/>
    <w:rsid w:val="00D06181"/>
    <w:rsid w:val="00D06397"/>
    <w:rsid w:val="00D06510"/>
    <w:rsid w:val="00D06BF6"/>
    <w:rsid w:val="00D07069"/>
    <w:rsid w:val="00D07573"/>
    <w:rsid w:val="00D07794"/>
    <w:rsid w:val="00D07965"/>
    <w:rsid w:val="00D1031E"/>
    <w:rsid w:val="00D105F4"/>
    <w:rsid w:val="00D1168B"/>
    <w:rsid w:val="00D11787"/>
    <w:rsid w:val="00D11FDB"/>
    <w:rsid w:val="00D1220F"/>
    <w:rsid w:val="00D1276E"/>
    <w:rsid w:val="00D12E88"/>
    <w:rsid w:val="00D136BB"/>
    <w:rsid w:val="00D137A6"/>
    <w:rsid w:val="00D13F62"/>
    <w:rsid w:val="00D14672"/>
    <w:rsid w:val="00D14F9C"/>
    <w:rsid w:val="00D156C7"/>
    <w:rsid w:val="00D15A04"/>
    <w:rsid w:val="00D15B33"/>
    <w:rsid w:val="00D15F42"/>
    <w:rsid w:val="00D16102"/>
    <w:rsid w:val="00D16858"/>
    <w:rsid w:val="00D16A78"/>
    <w:rsid w:val="00D17B28"/>
    <w:rsid w:val="00D17D7E"/>
    <w:rsid w:val="00D2065C"/>
    <w:rsid w:val="00D2070E"/>
    <w:rsid w:val="00D20934"/>
    <w:rsid w:val="00D20A34"/>
    <w:rsid w:val="00D20CC2"/>
    <w:rsid w:val="00D20D6A"/>
    <w:rsid w:val="00D21259"/>
    <w:rsid w:val="00D2136C"/>
    <w:rsid w:val="00D21B4D"/>
    <w:rsid w:val="00D21B93"/>
    <w:rsid w:val="00D21CC3"/>
    <w:rsid w:val="00D22066"/>
    <w:rsid w:val="00D2216F"/>
    <w:rsid w:val="00D2251C"/>
    <w:rsid w:val="00D2260B"/>
    <w:rsid w:val="00D226F8"/>
    <w:rsid w:val="00D23584"/>
    <w:rsid w:val="00D235D4"/>
    <w:rsid w:val="00D23706"/>
    <w:rsid w:val="00D239BA"/>
    <w:rsid w:val="00D23C3A"/>
    <w:rsid w:val="00D24083"/>
    <w:rsid w:val="00D2422D"/>
    <w:rsid w:val="00D24605"/>
    <w:rsid w:val="00D24948"/>
    <w:rsid w:val="00D25A53"/>
    <w:rsid w:val="00D25EAB"/>
    <w:rsid w:val="00D266C7"/>
    <w:rsid w:val="00D271BE"/>
    <w:rsid w:val="00D272BF"/>
    <w:rsid w:val="00D27663"/>
    <w:rsid w:val="00D27820"/>
    <w:rsid w:val="00D27AB2"/>
    <w:rsid w:val="00D27D4E"/>
    <w:rsid w:val="00D27FF5"/>
    <w:rsid w:val="00D30107"/>
    <w:rsid w:val="00D30890"/>
    <w:rsid w:val="00D30A4D"/>
    <w:rsid w:val="00D30BB3"/>
    <w:rsid w:val="00D30C36"/>
    <w:rsid w:val="00D30E78"/>
    <w:rsid w:val="00D312CE"/>
    <w:rsid w:val="00D31A91"/>
    <w:rsid w:val="00D32715"/>
    <w:rsid w:val="00D32CA5"/>
    <w:rsid w:val="00D3325D"/>
    <w:rsid w:val="00D3382B"/>
    <w:rsid w:val="00D33AC1"/>
    <w:rsid w:val="00D33D6C"/>
    <w:rsid w:val="00D349A2"/>
    <w:rsid w:val="00D34BFC"/>
    <w:rsid w:val="00D34C1D"/>
    <w:rsid w:val="00D35436"/>
    <w:rsid w:val="00D35ADD"/>
    <w:rsid w:val="00D35B2F"/>
    <w:rsid w:val="00D36E52"/>
    <w:rsid w:val="00D36ECC"/>
    <w:rsid w:val="00D37204"/>
    <w:rsid w:val="00D37405"/>
    <w:rsid w:val="00D37637"/>
    <w:rsid w:val="00D37753"/>
    <w:rsid w:val="00D37A1C"/>
    <w:rsid w:val="00D37A4B"/>
    <w:rsid w:val="00D37F62"/>
    <w:rsid w:val="00D40304"/>
    <w:rsid w:val="00D413A7"/>
    <w:rsid w:val="00D41918"/>
    <w:rsid w:val="00D41B24"/>
    <w:rsid w:val="00D420D6"/>
    <w:rsid w:val="00D43B3F"/>
    <w:rsid w:val="00D43E75"/>
    <w:rsid w:val="00D43FAC"/>
    <w:rsid w:val="00D440DE"/>
    <w:rsid w:val="00D44361"/>
    <w:rsid w:val="00D44840"/>
    <w:rsid w:val="00D44A79"/>
    <w:rsid w:val="00D44BEF"/>
    <w:rsid w:val="00D44EE9"/>
    <w:rsid w:val="00D44FCE"/>
    <w:rsid w:val="00D453A2"/>
    <w:rsid w:val="00D45A15"/>
    <w:rsid w:val="00D45F16"/>
    <w:rsid w:val="00D465EC"/>
    <w:rsid w:val="00D46CD6"/>
    <w:rsid w:val="00D4716F"/>
    <w:rsid w:val="00D479EE"/>
    <w:rsid w:val="00D50354"/>
    <w:rsid w:val="00D5055F"/>
    <w:rsid w:val="00D51845"/>
    <w:rsid w:val="00D51869"/>
    <w:rsid w:val="00D51DD0"/>
    <w:rsid w:val="00D521E2"/>
    <w:rsid w:val="00D528A6"/>
    <w:rsid w:val="00D53B1E"/>
    <w:rsid w:val="00D53EBE"/>
    <w:rsid w:val="00D53FE3"/>
    <w:rsid w:val="00D54B7C"/>
    <w:rsid w:val="00D54F61"/>
    <w:rsid w:val="00D55045"/>
    <w:rsid w:val="00D554E8"/>
    <w:rsid w:val="00D559C8"/>
    <w:rsid w:val="00D55A04"/>
    <w:rsid w:val="00D55FA6"/>
    <w:rsid w:val="00D5618A"/>
    <w:rsid w:val="00D56468"/>
    <w:rsid w:val="00D564E0"/>
    <w:rsid w:val="00D56A8A"/>
    <w:rsid w:val="00D56C49"/>
    <w:rsid w:val="00D56CD1"/>
    <w:rsid w:val="00D56DF1"/>
    <w:rsid w:val="00D578FD"/>
    <w:rsid w:val="00D57926"/>
    <w:rsid w:val="00D579F8"/>
    <w:rsid w:val="00D60094"/>
    <w:rsid w:val="00D6009A"/>
    <w:rsid w:val="00D609D5"/>
    <w:rsid w:val="00D60DA0"/>
    <w:rsid w:val="00D611E4"/>
    <w:rsid w:val="00D611E7"/>
    <w:rsid w:val="00D615A9"/>
    <w:rsid w:val="00D61872"/>
    <w:rsid w:val="00D61A08"/>
    <w:rsid w:val="00D61C16"/>
    <w:rsid w:val="00D63DFD"/>
    <w:rsid w:val="00D64180"/>
    <w:rsid w:val="00D645E1"/>
    <w:rsid w:val="00D65976"/>
    <w:rsid w:val="00D65FA4"/>
    <w:rsid w:val="00D6615C"/>
    <w:rsid w:val="00D6632C"/>
    <w:rsid w:val="00D66CBD"/>
    <w:rsid w:val="00D672B9"/>
    <w:rsid w:val="00D67AF4"/>
    <w:rsid w:val="00D70456"/>
    <w:rsid w:val="00D709AF"/>
    <w:rsid w:val="00D7226D"/>
    <w:rsid w:val="00D724D0"/>
    <w:rsid w:val="00D72EA7"/>
    <w:rsid w:val="00D7328D"/>
    <w:rsid w:val="00D74711"/>
    <w:rsid w:val="00D74DA2"/>
    <w:rsid w:val="00D74EE7"/>
    <w:rsid w:val="00D74FD0"/>
    <w:rsid w:val="00D74FD3"/>
    <w:rsid w:val="00D75732"/>
    <w:rsid w:val="00D75EA6"/>
    <w:rsid w:val="00D7607A"/>
    <w:rsid w:val="00D760D8"/>
    <w:rsid w:val="00D763D4"/>
    <w:rsid w:val="00D76CA2"/>
    <w:rsid w:val="00D774E8"/>
    <w:rsid w:val="00D778EC"/>
    <w:rsid w:val="00D77A2A"/>
    <w:rsid w:val="00D804E9"/>
    <w:rsid w:val="00D807E1"/>
    <w:rsid w:val="00D8121B"/>
    <w:rsid w:val="00D8137B"/>
    <w:rsid w:val="00D818E1"/>
    <w:rsid w:val="00D81A74"/>
    <w:rsid w:val="00D81BFD"/>
    <w:rsid w:val="00D81CDE"/>
    <w:rsid w:val="00D825E2"/>
    <w:rsid w:val="00D82E4F"/>
    <w:rsid w:val="00D83289"/>
    <w:rsid w:val="00D8363E"/>
    <w:rsid w:val="00D84198"/>
    <w:rsid w:val="00D84A6B"/>
    <w:rsid w:val="00D84E31"/>
    <w:rsid w:val="00D84F36"/>
    <w:rsid w:val="00D85BB2"/>
    <w:rsid w:val="00D85C77"/>
    <w:rsid w:val="00D865A6"/>
    <w:rsid w:val="00D869A1"/>
    <w:rsid w:val="00D86AC1"/>
    <w:rsid w:val="00D8782A"/>
    <w:rsid w:val="00D87894"/>
    <w:rsid w:val="00D9038E"/>
    <w:rsid w:val="00D9049A"/>
    <w:rsid w:val="00D90A5B"/>
    <w:rsid w:val="00D90A6E"/>
    <w:rsid w:val="00D91650"/>
    <w:rsid w:val="00D918BE"/>
    <w:rsid w:val="00D9240A"/>
    <w:rsid w:val="00D92565"/>
    <w:rsid w:val="00D926AF"/>
    <w:rsid w:val="00D93436"/>
    <w:rsid w:val="00D9346A"/>
    <w:rsid w:val="00D938D2"/>
    <w:rsid w:val="00D93943"/>
    <w:rsid w:val="00D93BDC"/>
    <w:rsid w:val="00D94749"/>
    <w:rsid w:val="00D94B41"/>
    <w:rsid w:val="00D94EEF"/>
    <w:rsid w:val="00D95205"/>
    <w:rsid w:val="00D9558A"/>
    <w:rsid w:val="00D95623"/>
    <w:rsid w:val="00D9586D"/>
    <w:rsid w:val="00D9673F"/>
    <w:rsid w:val="00D96B02"/>
    <w:rsid w:val="00D96EA5"/>
    <w:rsid w:val="00D97923"/>
    <w:rsid w:val="00D97F5D"/>
    <w:rsid w:val="00DA0D76"/>
    <w:rsid w:val="00DA0EF3"/>
    <w:rsid w:val="00DA1593"/>
    <w:rsid w:val="00DA224F"/>
    <w:rsid w:val="00DA282C"/>
    <w:rsid w:val="00DA2C28"/>
    <w:rsid w:val="00DA2C69"/>
    <w:rsid w:val="00DA2D8A"/>
    <w:rsid w:val="00DA3133"/>
    <w:rsid w:val="00DA34FB"/>
    <w:rsid w:val="00DA3789"/>
    <w:rsid w:val="00DA3B92"/>
    <w:rsid w:val="00DA3C62"/>
    <w:rsid w:val="00DA3DB6"/>
    <w:rsid w:val="00DA3E40"/>
    <w:rsid w:val="00DA4EA9"/>
    <w:rsid w:val="00DA60A3"/>
    <w:rsid w:val="00DA61B2"/>
    <w:rsid w:val="00DA66FB"/>
    <w:rsid w:val="00DA787C"/>
    <w:rsid w:val="00DA7A64"/>
    <w:rsid w:val="00DA7C87"/>
    <w:rsid w:val="00DA7D31"/>
    <w:rsid w:val="00DB00F6"/>
    <w:rsid w:val="00DB103E"/>
    <w:rsid w:val="00DB15BA"/>
    <w:rsid w:val="00DB165D"/>
    <w:rsid w:val="00DB16DF"/>
    <w:rsid w:val="00DB1BB1"/>
    <w:rsid w:val="00DB1D9A"/>
    <w:rsid w:val="00DB208A"/>
    <w:rsid w:val="00DB225C"/>
    <w:rsid w:val="00DB2698"/>
    <w:rsid w:val="00DB2A76"/>
    <w:rsid w:val="00DB2D09"/>
    <w:rsid w:val="00DB39DF"/>
    <w:rsid w:val="00DB4BCB"/>
    <w:rsid w:val="00DB4E37"/>
    <w:rsid w:val="00DB4EEC"/>
    <w:rsid w:val="00DB519A"/>
    <w:rsid w:val="00DB56D6"/>
    <w:rsid w:val="00DB5BEA"/>
    <w:rsid w:val="00DB6388"/>
    <w:rsid w:val="00DB68FA"/>
    <w:rsid w:val="00DB6BAE"/>
    <w:rsid w:val="00DB727A"/>
    <w:rsid w:val="00DB72FA"/>
    <w:rsid w:val="00DB7858"/>
    <w:rsid w:val="00DB7ADF"/>
    <w:rsid w:val="00DB7E25"/>
    <w:rsid w:val="00DC00DC"/>
    <w:rsid w:val="00DC04A8"/>
    <w:rsid w:val="00DC0A50"/>
    <w:rsid w:val="00DC1114"/>
    <w:rsid w:val="00DC12F0"/>
    <w:rsid w:val="00DC1C68"/>
    <w:rsid w:val="00DC2439"/>
    <w:rsid w:val="00DC2802"/>
    <w:rsid w:val="00DC2C9B"/>
    <w:rsid w:val="00DC2FC4"/>
    <w:rsid w:val="00DC33B8"/>
    <w:rsid w:val="00DC36B7"/>
    <w:rsid w:val="00DC389A"/>
    <w:rsid w:val="00DC3D9E"/>
    <w:rsid w:val="00DC42CC"/>
    <w:rsid w:val="00DC4828"/>
    <w:rsid w:val="00DC4F55"/>
    <w:rsid w:val="00DC5611"/>
    <w:rsid w:val="00DC5861"/>
    <w:rsid w:val="00DC5F0C"/>
    <w:rsid w:val="00DC695E"/>
    <w:rsid w:val="00DC71AE"/>
    <w:rsid w:val="00DC78FE"/>
    <w:rsid w:val="00DD039B"/>
    <w:rsid w:val="00DD0585"/>
    <w:rsid w:val="00DD0874"/>
    <w:rsid w:val="00DD0F35"/>
    <w:rsid w:val="00DD122D"/>
    <w:rsid w:val="00DD12E4"/>
    <w:rsid w:val="00DD14D7"/>
    <w:rsid w:val="00DD1910"/>
    <w:rsid w:val="00DD21E2"/>
    <w:rsid w:val="00DD24BF"/>
    <w:rsid w:val="00DD291A"/>
    <w:rsid w:val="00DD2D0A"/>
    <w:rsid w:val="00DD313F"/>
    <w:rsid w:val="00DD475A"/>
    <w:rsid w:val="00DD5023"/>
    <w:rsid w:val="00DD6147"/>
    <w:rsid w:val="00DD63E8"/>
    <w:rsid w:val="00DD649F"/>
    <w:rsid w:val="00DD6C0C"/>
    <w:rsid w:val="00DD7039"/>
    <w:rsid w:val="00DD70B6"/>
    <w:rsid w:val="00DD7DA7"/>
    <w:rsid w:val="00DD7EBB"/>
    <w:rsid w:val="00DE0136"/>
    <w:rsid w:val="00DE01D2"/>
    <w:rsid w:val="00DE0E47"/>
    <w:rsid w:val="00DE1BD4"/>
    <w:rsid w:val="00DE1E99"/>
    <w:rsid w:val="00DE22AC"/>
    <w:rsid w:val="00DE28B0"/>
    <w:rsid w:val="00DE2F0C"/>
    <w:rsid w:val="00DE2F5B"/>
    <w:rsid w:val="00DE3422"/>
    <w:rsid w:val="00DE3F92"/>
    <w:rsid w:val="00DE3FBF"/>
    <w:rsid w:val="00DE4542"/>
    <w:rsid w:val="00DE4789"/>
    <w:rsid w:val="00DE4859"/>
    <w:rsid w:val="00DE579B"/>
    <w:rsid w:val="00DE629A"/>
    <w:rsid w:val="00DE6A01"/>
    <w:rsid w:val="00DE7005"/>
    <w:rsid w:val="00DE719F"/>
    <w:rsid w:val="00DE74EF"/>
    <w:rsid w:val="00DF0196"/>
    <w:rsid w:val="00DF01C6"/>
    <w:rsid w:val="00DF0859"/>
    <w:rsid w:val="00DF1781"/>
    <w:rsid w:val="00DF1871"/>
    <w:rsid w:val="00DF1897"/>
    <w:rsid w:val="00DF1A39"/>
    <w:rsid w:val="00DF20F3"/>
    <w:rsid w:val="00DF2131"/>
    <w:rsid w:val="00DF2307"/>
    <w:rsid w:val="00DF24CC"/>
    <w:rsid w:val="00DF2BD9"/>
    <w:rsid w:val="00DF3F9A"/>
    <w:rsid w:val="00DF47A8"/>
    <w:rsid w:val="00DF4889"/>
    <w:rsid w:val="00DF4A75"/>
    <w:rsid w:val="00DF4AFE"/>
    <w:rsid w:val="00DF4CC0"/>
    <w:rsid w:val="00DF4F6B"/>
    <w:rsid w:val="00DF5C8D"/>
    <w:rsid w:val="00DF6209"/>
    <w:rsid w:val="00DF631D"/>
    <w:rsid w:val="00DF66B1"/>
    <w:rsid w:val="00DF67FA"/>
    <w:rsid w:val="00DF6E5D"/>
    <w:rsid w:val="00DF79AE"/>
    <w:rsid w:val="00DF7C39"/>
    <w:rsid w:val="00DF7CBA"/>
    <w:rsid w:val="00E00220"/>
    <w:rsid w:val="00E003AF"/>
    <w:rsid w:val="00E00741"/>
    <w:rsid w:val="00E0077A"/>
    <w:rsid w:val="00E00C86"/>
    <w:rsid w:val="00E01074"/>
    <w:rsid w:val="00E016F1"/>
    <w:rsid w:val="00E01776"/>
    <w:rsid w:val="00E0199C"/>
    <w:rsid w:val="00E01CED"/>
    <w:rsid w:val="00E0213D"/>
    <w:rsid w:val="00E025A0"/>
    <w:rsid w:val="00E02961"/>
    <w:rsid w:val="00E02A32"/>
    <w:rsid w:val="00E02B16"/>
    <w:rsid w:val="00E032FB"/>
    <w:rsid w:val="00E03306"/>
    <w:rsid w:val="00E0333A"/>
    <w:rsid w:val="00E03A2E"/>
    <w:rsid w:val="00E03CD4"/>
    <w:rsid w:val="00E04292"/>
    <w:rsid w:val="00E04832"/>
    <w:rsid w:val="00E0490D"/>
    <w:rsid w:val="00E04A46"/>
    <w:rsid w:val="00E050D0"/>
    <w:rsid w:val="00E05332"/>
    <w:rsid w:val="00E05AC4"/>
    <w:rsid w:val="00E05BE8"/>
    <w:rsid w:val="00E05D24"/>
    <w:rsid w:val="00E05EE3"/>
    <w:rsid w:val="00E06316"/>
    <w:rsid w:val="00E065E2"/>
    <w:rsid w:val="00E06F54"/>
    <w:rsid w:val="00E06F65"/>
    <w:rsid w:val="00E076B0"/>
    <w:rsid w:val="00E07AC0"/>
    <w:rsid w:val="00E07BC7"/>
    <w:rsid w:val="00E102A5"/>
    <w:rsid w:val="00E103CE"/>
    <w:rsid w:val="00E1054D"/>
    <w:rsid w:val="00E10652"/>
    <w:rsid w:val="00E10884"/>
    <w:rsid w:val="00E110D6"/>
    <w:rsid w:val="00E111BA"/>
    <w:rsid w:val="00E11209"/>
    <w:rsid w:val="00E114C0"/>
    <w:rsid w:val="00E11A10"/>
    <w:rsid w:val="00E11F2A"/>
    <w:rsid w:val="00E1223E"/>
    <w:rsid w:val="00E126F1"/>
    <w:rsid w:val="00E12AF1"/>
    <w:rsid w:val="00E13089"/>
    <w:rsid w:val="00E131DF"/>
    <w:rsid w:val="00E13CDA"/>
    <w:rsid w:val="00E13D19"/>
    <w:rsid w:val="00E14128"/>
    <w:rsid w:val="00E1422F"/>
    <w:rsid w:val="00E14656"/>
    <w:rsid w:val="00E148BC"/>
    <w:rsid w:val="00E149DC"/>
    <w:rsid w:val="00E14A7B"/>
    <w:rsid w:val="00E14AE7"/>
    <w:rsid w:val="00E14D60"/>
    <w:rsid w:val="00E15BA5"/>
    <w:rsid w:val="00E16334"/>
    <w:rsid w:val="00E1635B"/>
    <w:rsid w:val="00E16714"/>
    <w:rsid w:val="00E16759"/>
    <w:rsid w:val="00E16C0B"/>
    <w:rsid w:val="00E170B6"/>
    <w:rsid w:val="00E171AA"/>
    <w:rsid w:val="00E1723D"/>
    <w:rsid w:val="00E179C6"/>
    <w:rsid w:val="00E17A07"/>
    <w:rsid w:val="00E17DA5"/>
    <w:rsid w:val="00E205D6"/>
    <w:rsid w:val="00E206DD"/>
    <w:rsid w:val="00E20950"/>
    <w:rsid w:val="00E209F0"/>
    <w:rsid w:val="00E2155A"/>
    <w:rsid w:val="00E21892"/>
    <w:rsid w:val="00E218EF"/>
    <w:rsid w:val="00E21D9F"/>
    <w:rsid w:val="00E21E5F"/>
    <w:rsid w:val="00E22096"/>
    <w:rsid w:val="00E2212C"/>
    <w:rsid w:val="00E22167"/>
    <w:rsid w:val="00E223EB"/>
    <w:rsid w:val="00E22B48"/>
    <w:rsid w:val="00E22CAA"/>
    <w:rsid w:val="00E2378F"/>
    <w:rsid w:val="00E23E31"/>
    <w:rsid w:val="00E243EB"/>
    <w:rsid w:val="00E2482B"/>
    <w:rsid w:val="00E24D84"/>
    <w:rsid w:val="00E25019"/>
    <w:rsid w:val="00E25118"/>
    <w:rsid w:val="00E2574A"/>
    <w:rsid w:val="00E25CDF"/>
    <w:rsid w:val="00E2721B"/>
    <w:rsid w:val="00E27D10"/>
    <w:rsid w:val="00E27DEA"/>
    <w:rsid w:val="00E3009D"/>
    <w:rsid w:val="00E3081C"/>
    <w:rsid w:val="00E31845"/>
    <w:rsid w:val="00E31DEF"/>
    <w:rsid w:val="00E321A4"/>
    <w:rsid w:val="00E3221A"/>
    <w:rsid w:val="00E3279D"/>
    <w:rsid w:val="00E32ABE"/>
    <w:rsid w:val="00E349A5"/>
    <w:rsid w:val="00E35B38"/>
    <w:rsid w:val="00E360AD"/>
    <w:rsid w:val="00E366E2"/>
    <w:rsid w:val="00E36BB7"/>
    <w:rsid w:val="00E36D85"/>
    <w:rsid w:val="00E40156"/>
    <w:rsid w:val="00E40961"/>
    <w:rsid w:val="00E413E0"/>
    <w:rsid w:val="00E414E0"/>
    <w:rsid w:val="00E414E2"/>
    <w:rsid w:val="00E417D1"/>
    <w:rsid w:val="00E41822"/>
    <w:rsid w:val="00E419CC"/>
    <w:rsid w:val="00E4229B"/>
    <w:rsid w:val="00E42692"/>
    <w:rsid w:val="00E42AE8"/>
    <w:rsid w:val="00E432A3"/>
    <w:rsid w:val="00E433F6"/>
    <w:rsid w:val="00E435A0"/>
    <w:rsid w:val="00E442A4"/>
    <w:rsid w:val="00E445B3"/>
    <w:rsid w:val="00E4472E"/>
    <w:rsid w:val="00E44F75"/>
    <w:rsid w:val="00E4535C"/>
    <w:rsid w:val="00E45779"/>
    <w:rsid w:val="00E45962"/>
    <w:rsid w:val="00E45AEF"/>
    <w:rsid w:val="00E45B10"/>
    <w:rsid w:val="00E46719"/>
    <w:rsid w:val="00E46D81"/>
    <w:rsid w:val="00E4735E"/>
    <w:rsid w:val="00E47E5C"/>
    <w:rsid w:val="00E47F7D"/>
    <w:rsid w:val="00E502D2"/>
    <w:rsid w:val="00E50826"/>
    <w:rsid w:val="00E50C13"/>
    <w:rsid w:val="00E515D0"/>
    <w:rsid w:val="00E51B40"/>
    <w:rsid w:val="00E51E3C"/>
    <w:rsid w:val="00E52352"/>
    <w:rsid w:val="00E523B8"/>
    <w:rsid w:val="00E525DF"/>
    <w:rsid w:val="00E52C67"/>
    <w:rsid w:val="00E52DF7"/>
    <w:rsid w:val="00E52F74"/>
    <w:rsid w:val="00E530FB"/>
    <w:rsid w:val="00E533F3"/>
    <w:rsid w:val="00E535DC"/>
    <w:rsid w:val="00E53C35"/>
    <w:rsid w:val="00E54181"/>
    <w:rsid w:val="00E54473"/>
    <w:rsid w:val="00E545E8"/>
    <w:rsid w:val="00E546CF"/>
    <w:rsid w:val="00E55157"/>
    <w:rsid w:val="00E55CF9"/>
    <w:rsid w:val="00E5638C"/>
    <w:rsid w:val="00E56A2C"/>
    <w:rsid w:val="00E56EEC"/>
    <w:rsid w:val="00E573FE"/>
    <w:rsid w:val="00E57A72"/>
    <w:rsid w:val="00E57DDE"/>
    <w:rsid w:val="00E6024E"/>
    <w:rsid w:val="00E605AD"/>
    <w:rsid w:val="00E6097B"/>
    <w:rsid w:val="00E6140B"/>
    <w:rsid w:val="00E61804"/>
    <w:rsid w:val="00E61CD0"/>
    <w:rsid w:val="00E6260A"/>
    <w:rsid w:val="00E62700"/>
    <w:rsid w:val="00E62F0B"/>
    <w:rsid w:val="00E63335"/>
    <w:rsid w:val="00E637BD"/>
    <w:rsid w:val="00E63ABF"/>
    <w:rsid w:val="00E63D07"/>
    <w:rsid w:val="00E63EDD"/>
    <w:rsid w:val="00E65563"/>
    <w:rsid w:val="00E656B7"/>
    <w:rsid w:val="00E657CB"/>
    <w:rsid w:val="00E659FC"/>
    <w:rsid w:val="00E65CA0"/>
    <w:rsid w:val="00E660CF"/>
    <w:rsid w:val="00E66A21"/>
    <w:rsid w:val="00E67502"/>
    <w:rsid w:val="00E67806"/>
    <w:rsid w:val="00E67FCC"/>
    <w:rsid w:val="00E703D9"/>
    <w:rsid w:val="00E70503"/>
    <w:rsid w:val="00E708CE"/>
    <w:rsid w:val="00E70904"/>
    <w:rsid w:val="00E7200C"/>
    <w:rsid w:val="00E72726"/>
    <w:rsid w:val="00E7297F"/>
    <w:rsid w:val="00E7299F"/>
    <w:rsid w:val="00E730B2"/>
    <w:rsid w:val="00E735E5"/>
    <w:rsid w:val="00E739BE"/>
    <w:rsid w:val="00E73CA0"/>
    <w:rsid w:val="00E740A7"/>
    <w:rsid w:val="00E74230"/>
    <w:rsid w:val="00E74422"/>
    <w:rsid w:val="00E746A6"/>
    <w:rsid w:val="00E74812"/>
    <w:rsid w:val="00E74E76"/>
    <w:rsid w:val="00E751DF"/>
    <w:rsid w:val="00E75793"/>
    <w:rsid w:val="00E75C2D"/>
    <w:rsid w:val="00E76CF5"/>
    <w:rsid w:val="00E76EBB"/>
    <w:rsid w:val="00E804B0"/>
    <w:rsid w:val="00E80809"/>
    <w:rsid w:val="00E809E0"/>
    <w:rsid w:val="00E81055"/>
    <w:rsid w:val="00E815C9"/>
    <w:rsid w:val="00E823AE"/>
    <w:rsid w:val="00E828D1"/>
    <w:rsid w:val="00E82A3B"/>
    <w:rsid w:val="00E8315B"/>
    <w:rsid w:val="00E83301"/>
    <w:rsid w:val="00E835C0"/>
    <w:rsid w:val="00E83909"/>
    <w:rsid w:val="00E83BF8"/>
    <w:rsid w:val="00E844BF"/>
    <w:rsid w:val="00E846AD"/>
    <w:rsid w:val="00E8472A"/>
    <w:rsid w:val="00E848AA"/>
    <w:rsid w:val="00E85F50"/>
    <w:rsid w:val="00E86932"/>
    <w:rsid w:val="00E878A3"/>
    <w:rsid w:val="00E87E29"/>
    <w:rsid w:val="00E90B51"/>
    <w:rsid w:val="00E91795"/>
    <w:rsid w:val="00E92222"/>
    <w:rsid w:val="00E92460"/>
    <w:rsid w:val="00E9253F"/>
    <w:rsid w:val="00E92D0D"/>
    <w:rsid w:val="00E93079"/>
    <w:rsid w:val="00E93191"/>
    <w:rsid w:val="00E933A7"/>
    <w:rsid w:val="00E93BFA"/>
    <w:rsid w:val="00E94751"/>
    <w:rsid w:val="00E950D6"/>
    <w:rsid w:val="00E9523A"/>
    <w:rsid w:val="00E95459"/>
    <w:rsid w:val="00E96809"/>
    <w:rsid w:val="00E96E76"/>
    <w:rsid w:val="00E97030"/>
    <w:rsid w:val="00E97535"/>
    <w:rsid w:val="00E979A6"/>
    <w:rsid w:val="00EA0118"/>
    <w:rsid w:val="00EA0194"/>
    <w:rsid w:val="00EA12BA"/>
    <w:rsid w:val="00EA18F7"/>
    <w:rsid w:val="00EA1B86"/>
    <w:rsid w:val="00EA1D18"/>
    <w:rsid w:val="00EA20BF"/>
    <w:rsid w:val="00EA2150"/>
    <w:rsid w:val="00EA235A"/>
    <w:rsid w:val="00EA23A1"/>
    <w:rsid w:val="00EA23B8"/>
    <w:rsid w:val="00EA2499"/>
    <w:rsid w:val="00EA2628"/>
    <w:rsid w:val="00EA2711"/>
    <w:rsid w:val="00EA2B04"/>
    <w:rsid w:val="00EA2DEA"/>
    <w:rsid w:val="00EA2EF6"/>
    <w:rsid w:val="00EA3113"/>
    <w:rsid w:val="00EA33DE"/>
    <w:rsid w:val="00EA3B65"/>
    <w:rsid w:val="00EA41A2"/>
    <w:rsid w:val="00EA41D3"/>
    <w:rsid w:val="00EA488F"/>
    <w:rsid w:val="00EA4C48"/>
    <w:rsid w:val="00EA4C53"/>
    <w:rsid w:val="00EA59C5"/>
    <w:rsid w:val="00EA5BAC"/>
    <w:rsid w:val="00EA5D49"/>
    <w:rsid w:val="00EA5DFC"/>
    <w:rsid w:val="00EA630D"/>
    <w:rsid w:val="00EA6548"/>
    <w:rsid w:val="00EA677C"/>
    <w:rsid w:val="00EA6968"/>
    <w:rsid w:val="00EA6B8A"/>
    <w:rsid w:val="00EA73AD"/>
    <w:rsid w:val="00EA7D38"/>
    <w:rsid w:val="00EB0FD3"/>
    <w:rsid w:val="00EB106A"/>
    <w:rsid w:val="00EB1A94"/>
    <w:rsid w:val="00EB1AF9"/>
    <w:rsid w:val="00EB1D72"/>
    <w:rsid w:val="00EB25BF"/>
    <w:rsid w:val="00EB274C"/>
    <w:rsid w:val="00EB3581"/>
    <w:rsid w:val="00EB3658"/>
    <w:rsid w:val="00EB38A0"/>
    <w:rsid w:val="00EB3A58"/>
    <w:rsid w:val="00EB3AAE"/>
    <w:rsid w:val="00EB4123"/>
    <w:rsid w:val="00EB4AC4"/>
    <w:rsid w:val="00EB5DB0"/>
    <w:rsid w:val="00EB6538"/>
    <w:rsid w:val="00EB6C1A"/>
    <w:rsid w:val="00EB7025"/>
    <w:rsid w:val="00EB7DB6"/>
    <w:rsid w:val="00EB7E3B"/>
    <w:rsid w:val="00EB7F27"/>
    <w:rsid w:val="00EB7FE4"/>
    <w:rsid w:val="00EC01F8"/>
    <w:rsid w:val="00EC060E"/>
    <w:rsid w:val="00EC061E"/>
    <w:rsid w:val="00EC080F"/>
    <w:rsid w:val="00EC109E"/>
    <w:rsid w:val="00EC126D"/>
    <w:rsid w:val="00EC13D6"/>
    <w:rsid w:val="00EC14F8"/>
    <w:rsid w:val="00EC20F2"/>
    <w:rsid w:val="00EC2AE9"/>
    <w:rsid w:val="00EC2E20"/>
    <w:rsid w:val="00EC391C"/>
    <w:rsid w:val="00EC3A6E"/>
    <w:rsid w:val="00EC49BE"/>
    <w:rsid w:val="00EC537F"/>
    <w:rsid w:val="00EC554A"/>
    <w:rsid w:val="00EC57E8"/>
    <w:rsid w:val="00EC5C33"/>
    <w:rsid w:val="00EC6F40"/>
    <w:rsid w:val="00EC7052"/>
    <w:rsid w:val="00EC79A8"/>
    <w:rsid w:val="00EC7D13"/>
    <w:rsid w:val="00EC7E31"/>
    <w:rsid w:val="00ED0608"/>
    <w:rsid w:val="00ED0867"/>
    <w:rsid w:val="00ED0DAD"/>
    <w:rsid w:val="00ED0DF5"/>
    <w:rsid w:val="00ED126C"/>
    <w:rsid w:val="00ED12DF"/>
    <w:rsid w:val="00ED1520"/>
    <w:rsid w:val="00ED182A"/>
    <w:rsid w:val="00ED1A60"/>
    <w:rsid w:val="00ED1BD9"/>
    <w:rsid w:val="00ED2323"/>
    <w:rsid w:val="00ED27A7"/>
    <w:rsid w:val="00ED2AC5"/>
    <w:rsid w:val="00ED2D9A"/>
    <w:rsid w:val="00ED3046"/>
    <w:rsid w:val="00ED33EC"/>
    <w:rsid w:val="00ED34B4"/>
    <w:rsid w:val="00ED358D"/>
    <w:rsid w:val="00ED35EE"/>
    <w:rsid w:val="00ED39D8"/>
    <w:rsid w:val="00ED4608"/>
    <w:rsid w:val="00ED4926"/>
    <w:rsid w:val="00ED50CE"/>
    <w:rsid w:val="00ED514B"/>
    <w:rsid w:val="00ED533E"/>
    <w:rsid w:val="00ED5BD0"/>
    <w:rsid w:val="00ED60A8"/>
    <w:rsid w:val="00ED61B1"/>
    <w:rsid w:val="00ED68E0"/>
    <w:rsid w:val="00ED69C5"/>
    <w:rsid w:val="00ED6C44"/>
    <w:rsid w:val="00ED6C9B"/>
    <w:rsid w:val="00ED74F2"/>
    <w:rsid w:val="00ED760D"/>
    <w:rsid w:val="00ED7868"/>
    <w:rsid w:val="00ED7CAD"/>
    <w:rsid w:val="00EE1399"/>
    <w:rsid w:val="00EE141F"/>
    <w:rsid w:val="00EE143D"/>
    <w:rsid w:val="00EE1603"/>
    <w:rsid w:val="00EE1B8E"/>
    <w:rsid w:val="00EE1CAD"/>
    <w:rsid w:val="00EE20CF"/>
    <w:rsid w:val="00EE2B57"/>
    <w:rsid w:val="00EE2B94"/>
    <w:rsid w:val="00EE3606"/>
    <w:rsid w:val="00EE40D9"/>
    <w:rsid w:val="00EE4182"/>
    <w:rsid w:val="00EE42D9"/>
    <w:rsid w:val="00EE45F9"/>
    <w:rsid w:val="00EE4B9A"/>
    <w:rsid w:val="00EE56FB"/>
    <w:rsid w:val="00EE5957"/>
    <w:rsid w:val="00EE5C01"/>
    <w:rsid w:val="00EE5C3A"/>
    <w:rsid w:val="00EE60F5"/>
    <w:rsid w:val="00EE66AE"/>
    <w:rsid w:val="00EE6F59"/>
    <w:rsid w:val="00EE725E"/>
    <w:rsid w:val="00EE7434"/>
    <w:rsid w:val="00EE7BC0"/>
    <w:rsid w:val="00EE7E14"/>
    <w:rsid w:val="00EF0248"/>
    <w:rsid w:val="00EF042B"/>
    <w:rsid w:val="00EF0536"/>
    <w:rsid w:val="00EF0641"/>
    <w:rsid w:val="00EF0725"/>
    <w:rsid w:val="00EF0838"/>
    <w:rsid w:val="00EF0D5D"/>
    <w:rsid w:val="00EF0EC9"/>
    <w:rsid w:val="00EF1364"/>
    <w:rsid w:val="00EF17BF"/>
    <w:rsid w:val="00EF1E9D"/>
    <w:rsid w:val="00EF22AF"/>
    <w:rsid w:val="00EF2518"/>
    <w:rsid w:val="00EF258C"/>
    <w:rsid w:val="00EF261C"/>
    <w:rsid w:val="00EF2A33"/>
    <w:rsid w:val="00EF2EEE"/>
    <w:rsid w:val="00EF304A"/>
    <w:rsid w:val="00EF30DF"/>
    <w:rsid w:val="00EF327F"/>
    <w:rsid w:val="00EF3390"/>
    <w:rsid w:val="00EF352C"/>
    <w:rsid w:val="00EF3B19"/>
    <w:rsid w:val="00EF3B72"/>
    <w:rsid w:val="00EF3EA8"/>
    <w:rsid w:val="00EF3FB9"/>
    <w:rsid w:val="00EF4B20"/>
    <w:rsid w:val="00EF4C77"/>
    <w:rsid w:val="00EF4DE3"/>
    <w:rsid w:val="00EF4E14"/>
    <w:rsid w:val="00EF50AA"/>
    <w:rsid w:val="00EF53DB"/>
    <w:rsid w:val="00EF5691"/>
    <w:rsid w:val="00EF6846"/>
    <w:rsid w:val="00EF6870"/>
    <w:rsid w:val="00EF6F28"/>
    <w:rsid w:val="00EF7843"/>
    <w:rsid w:val="00EF7964"/>
    <w:rsid w:val="00EF7F19"/>
    <w:rsid w:val="00EF7F26"/>
    <w:rsid w:val="00F00017"/>
    <w:rsid w:val="00F00B1E"/>
    <w:rsid w:val="00F00F70"/>
    <w:rsid w:val="00F01202"/>
    <w:rsid w:val="00F01D3F"/>
    <w:rsid w:val="00F02017"/>
    <w:rsid w:val="00F02797"/>
    <w:rsid w:val="00F02861"/>
    <w:rsid w:val="00F02883"/>
    <w:rsid w:val="00F031D8"/>
    <w:rsid w:val="00F03AC7"/>
    <w:rsid w:val="00F0436E"/>
    <w:rsid w:val="00F0451E"/>
    <w:rsid w:val="00F0556F"/>
    <w:rsid w:val="00F0575F"/>
    <w:rsid w:val="00F061F9"/>
    <w:rsid w:val="00F064AA"/>
    <w:rsid w:val="00F0676C"/>
    <w:rsid w:val="00F07999"/>
    <w:rsid w:val="00F07EBF"/>
    <w:rsid w:val="00F1006C"/>
    <w:rsid w:val="00F100E4"/>
    <w:rsid w:val="00F10EC4"/>
    <w:rsid w:val="00F10F9F"/>
    <w:rsid w:val="00F111E5"/>
    <w:rsid w:val="00F117FD"/>
    <w:rsid w:val="00F11AB8"/>
    <w:rsid w:val="00F12441"/>
    <w:rsid w:val="00F12454"/>
    <w:rsid w:val="00F124AB"/>
    <w:rsid w:val="00F124BE"/>
    <w:rsid w:val="00F126CA"/>
    <w:rsid w:val="00F12DA8"/>
    <w:rsid w:val="00F1328A"/>
    <w:rsid w:val="00F1350D"/>
    <w:rsid w:val="00F1363A"/>
    <w:rsid w:val="00F13968"/>
    <w:rsid w:val="00F13C5B"/>
    <w:rsid w:val="00F13D9B"/>
    <w:rsid w:val="00F14108"/>
    <w:rsid w:val="00F14589"/>
    <w:rsid w:val="00F148A8"/>
    <w:rsid w:val="00F1521D"/>
    <w:rsid w:val="00F15641"/>
    <w:rsid w:val="00F158FB"/>
    <w:rsid w:val="00F15A22"/>
    <w:rsid w:val="00F15B90"/>
    <w:rsid w:val="00F16DD9"/>
    <w:rsid w:val="00F17060"/>
    <w:rsid w:val="00F178A3"/>
    <w:rsid w:val="00F17A55"/>
    <w:rsid w:val="00F17FBF"/>
    <w:rsid w:val="00F21B05"/>
    <w:rsid w:val="00F21D64"/>
    <w:rsid w:val="00F21E6D"/>
    <w:rsid w:val="00F21F6A"/>
    <w:rsid w:val="00F228E4"/>
    <w:rsid w:val="00F22DBE"/>
    <w:rsid w:val="00F2358D"/>
    <w:rsid w:val="00F23D1E"/>
    <w:rsid w:val="00F23E40"/>
    <w:rsid w:val="00F24EC3"/>
    <w:rsid w:val="00F25597"/>
    <w:rsid w:val="00F25A16"/>
    <w:rsid w:val="00F25CCB"/>
    <w:rsid w:val="00F263F5"/>
    <w:rsid w:val="00F2642B"/>
    <w:rsid w:val="00F2694D"/>
    <w:rsid w:val="00F26A69"/>
    <w:rsid w:val="00F26CF0"/>
    <w:rsid w:val="00F27A68"/>
    <w:rsid w:val="00F27E9A"/>
    <w:rsid w:val="00F3025F"/>
    <w:rsid w:val="00F3088B"/>
    <w:rsid w:val="00F31923"/>
    <w:rsid w:val="00F31B91"/>
    <w:rsid w:val="00F31BAE"/>
    <w:rsid w:val="00F32167"/>
    <w:rsid w:val="00F32258"/>
    <w:rsid w:val="00F328F4"/>
    <w:rsid w:val="00F32E93"/>
    <w:rsid w:val="00F3345B"/>
    <w:rsid w:val="00F3353A"/>
    <w:rsid w:val="00F336DC"/>
    <w:rsid w:val="00F337E0"/>
    <w:rsid w:val="00F33A91"/>
    <w:rsid w:val="00F33DBC"/>
    <w:rsid w:val="00F34D0E"/>
    <w:rsid w:val="00F350C4"/>
    <w:rsid w:val="00F355EE"/>
    <w:rsid w:val="00F35DDE"/>
    <w:rsid w:val="00F35FD1"/>
    <w:rsid w:val="00F36156"/>
    <w:rsid w:val="00F36F6E"/>
    <w:rsid w:val="00F37012"/>
    <w:rsid w:val="00F37608"/>
    <w:rsid w:val="00F37F6D"/>
    <w:rsid w:val="00F37F94"/>
    <w:rsid w:val="00F37FD0"/>
    <w:rsid w:val="00F40128"/>
    <w:rsid w:val="00F40EDB"/>
    <w:rsid w:val="00F4122B"/>
    <w:rsid w:val="00F41B0B"/>
    <w:rsid w:val="00F422D7"/>
    <w:rsid w:val="00F424FA"/>
    <w:rsid w:val="00F426EE"/>
    <w:rsid w:val="00F42839"/>
    <w:rsid w:val="00F42D44"/>
    <w:rsid w:val="00F4393D"/>
    <w:rsid w:val="00F43D99"/>
    <w:rsid w:val="00F43ED2"/>
    <w:rsid w:val="00F44081"/>
    <w:rsid w:val="00F4421C"/>
    <w:rsid w:val="00F44562"/>
    <w:rsid w:val="00F449B9"/>
    <w:rsid w:val="00F44A61"/>
    <w:rsid w:val="00F44F8A"/>
    <w:rsid w:val="00F44F9C"/>
    <w:rsid w:val="00F45995"/>
    <w:rsid w:val="00F4625F"/>
    <w:rsid w:val="00F463C2"/>
    <w:rsid w:val="00F46DE7"/>
    <w:rsid w:val="00F4717E"/>
    <w:rsid w:val="00F4732B"/>
    <w:rsid w:val="00F47BD4"/>
    <w:rsid w:val="00F47E32"/>
    <w:rsid w:val="00F47F78"/>
    <w:rsid w:val="00F50109"/>
    <w:rsid w:val="00F5070C"/>
    <w:rsid w:val="00F5145A"/>
    <w:rsid w:val="00F51574"/>
    <w:rsid w:val="00F517CE"/>
    <w:rsid w:val="00F52177"/>
    <w:rsid w:val="00F523C3"/>
    <w:rsid w:val="00F52506"/>
    <w:rsid w:val="00F527AE"/>
    <w:rsid w:val="00F5281B"/>
    <w:rsid w:val="00F5285F"/>
    <w:rsid w:val="00F528EE"/>
    <w:rsid w:val="00F52B23"/>
    <w:rsid w:val="00F52C6C"/>
    <w:rsid w:val="00F52E62"/>
    <w:rsid w:val="00F52F80"/>
    <w:rsid w:val="00F535CF"/>
    <w:rsid w:val="00F536BD"/>
    <w:rsid w:val="00F536DA"/>
    <w:rsid w:val="00F53763"/>
    <w:rsid w:val="00F53E6B"/>
    <w:rsid w:val="00F54278"/>
    <w:rsid w:val="00F54607"/>
    <w:rsid w:val="00F547E8"/>
    <w:rsid w:val="00F550E1"/>
    <w:rsid w:val="00F55228"/>
    <w:rsid w:val="00F5523B"/>
    <w:rsid w:val="00F55F3B"/>
    <w:rsid w:val="00F55FEA"/>
    <w:rsid w:val="00F560C7"/>
    <w:rsid w:val="00F562AD"/>
    <w:rsid w:val="00F5670B"/>
    <w:rsid w:val="00F56ABA"/>
    <w:rsid w:val="00F56E2E"/>
    <w:rsid w:val="00F57014"/>
    <w:rsid w:val="00F57325"/>
    <w:rsid w:val="00F577CE"/>
    <w:rsid w:val="00F57D00"/>
    <w:rsid w:val="00F57E98"/>
    <w:rsid w:val="00F6060B"/>
    <w:rsid w:val="00F60C73"/>
    <w:rsid w:val="00F60E19"/>
    <w:rsid w:val="00F614B3"/>
    <w:rsid w:val="00F615BB"/>
    <w:rsid w:val="00F61D63"/>
    <w:rsid w:val="00F621C0"/>
    <w:rsid w:val="00F622AE"/>
    <w:rsid w:val="00F6244B"/>
    <w:rsid w:val="00F63A75"/>
    <w:rsid w:val="00F63FEF"/>
    <w:rsid w:val="00F64056"/>
    <w:rsid w:val="00F643F8"/>
    <w:rsid w:val="00F646A5"/>
    <w:rsid w:val="00F64D90"/>
    <w:rsid w:val="00F65FD0"/>
    <w:rsid w:val="00F6646E"/>
    <w:rsid w:val="00F66672"/>
    <w:rsid w:val="00F66730"/>
    <w:rsid w:val="00F66781"/>
    <w:rsid w:val="00F66A32"/>
    <w:rsid w:val="00F70205"/>
    <w:rsid w:val="00F7065F"/>
    <w:rsid w:val="00F70B4C"/>
    <w:rsid w:val="00F7115C"/>
    <w:rsid w:val="00F7143F"/>
    <w:rsid w:val="00F7162D"/>
    <w:rsid w:val="00F71705"/>
    <w:rsid w:val="00F719B6"/>
    <w:rsid w:val="00F7234E"/>
    <w:rsid w:val="00F72462"/>
    <w:rsid w:val="00F72A08"/>
    <w:rsid w:val="00F72C12"/>
    <w:rsid w:val="00F72DDB"/>
    <w:rsid w:val="00F72FDA"/>
    <w:rsid w:val="00F73185"/>
    <w:rsid w:val="00F73197"/>
    <w:rsid w:val="00F736EE"/>
    <w:rsid w:val="00F7373B"/>
    <w:rsid w:val="00F737AC"/>
    <w:rsid w:val="00F738DC"/>
    <w:rsid w:val="00F739CC"/>
    <w:rsid w:val="00F73A27"/>
    <w:rsid w:val="00F73BE3"/>
    <w:rsid w:val="00F740CC"/>
    <w:rsid w:val="00F74770"/>
    <w:rsid w:val="00F7604A"/>
    <w:rsid w:val="00F7670D"/>
    <w:rsid w:val="00F76C96"/>
    <w:rsid w:val="00F771D7"/>
    <w:rsid w:val="00F779A0"/>
    <w:rsid w:val="00F77F0A"/>
    <w:rsid w:val="00F77F7B"/>
    <w:rsid w:val="00F80795"/>
    <w:rsid w:val="00F8096F"/>
    <w:rsid w:val="00F81A44"/>
    <w:rsid w:val="00F81ABF"/>
    <w:rsid w:val="00F81ADF"/>
    <w:rsid w:val="00F823B0"/>
    <w:rsid w:val="00F82785"/>
    <w:rsid w:val="00F82E4D"/>
    <w:rsid w:val="00F834B5"/>
    <w:rsid w:val="00F83FE0"/>
    <w:rsid w:val="00F84E22"/>
    <w:rsid w:val="00F8524D"/>
    <w:rsid w:val="00F85391"/>
    <w:rsid w:val="00F85439"/>
    <w:rsid w:val="00F8556D"/>
    <w:rsid w:val="00F85814"/>
    <w:rsid w:val="00F85C0E"/>
    <w:rsid w:val="00F85FB7"/>
    <w:rsid w:val="00F86089"/>
    <w:rsid w:val="00F865E5"/>
    <w:rsid w:val="00F86615"/>
    <w:rsid w:val="00F86B57"/>
    <w:rsid w:val="00F86DAF"/>
    <w:rsid w:val="00F86FB3"/>
    <w:rsid w:val="00F873CC"/>
    <w:rsid w:val="00F87C08"/>
    <w:rsid w:val="00F901B2"/>
    <w:rsid w:val="00F90DB2"/>
    <w:rsid w:val="00F90F76"/>
    <w:rsid w:val="00F91BCA"/>
    <w:rsid w:val="00F91E50"/>
    <w:rsid w:val="00F926D9"/>
    <w:rsid w:val="00F926F3"/>
    <w:rsid w:val="00F92A94"/>
    <w:rsid w:val="00F92F10"/>
    <w:rsid w:val="00F92F79"/>
    <w:rsid w:val="00F9353D"/>
    <w:rsid w:val="00F93D17"/>
    <w:rsid w:val="00F94104"/>
    <w:rsid w:val="00F947A6"/>
    <w:rsid w:val="00F94BBD"/>
    <w:rsid w:val="00F94BCA"/>
    <w:rsid w:val="00F94CF2"/>
    <w:rsid w:val="00F94D59"/>
    <w:rsid w:val="00F9531E"/>
    <w:rsid w:val="00F9533D"/>
    <w:rsid w:val="00F9558B"/>
    <w:rsid w:val="00F956FD"/>
    <w:rsid w:val="00F962AE"/>
    <w:rsid w:val="00F96D0F"/>
    <w:rsid w:val="00F96D1E"/>
    <w:rsid w:val="00F96FC6"/>
    <w:rsid w:val="00F9713C"/>
    <w:rsid w:val="00F97335"/>
    <w:rsid w:val="00F9798A"/>
    <w:rsid w:val="00FA0166"/>
    <w:rsid w:val="00FA0FAC"/>
    <w:rsid w:val="00FA1035"/>
    <w:rsid w:val="00FA104B"/>
    <w:rsid w:val="00FA114D"/>
    <w:rsid w:val="00FA12C6"/>
    <w:rsid w:val="00FA1AE3"/>
    <w:rsid w:val="00FA1CBB"/>
    <w:rsid w:val="00FA1D2E"/>
    <w:rsid w:val="00FA2052"/>
    <w:rsid w:val="00FA289D"/>
    <w:rsid w:val="00FA298D"/>
    <w:rsid w:val="00FA2CD0"/>
    <w:rsid w:val="00FA2F80"/>
    <w:rsid w:val="00FA3557"/>
    <w:rsid w:val="00FA3FB1"/>
    <w:rsid w:val="00FA445D"/>
    <w:rsid w:val="00FA54BA"/>
    <w:rsid w:val="00FA5F5C"/>
    <w:rsid w:val="00FA6028"/>
    <w:rsid w:val="00FA67C5"/>
    <w:rsid w:val="00FA68FC"/>
    <w:rsid w:val="00FA7756"/>
    <w:rsid w:val="00FB00DE"/>
    <w:rsid w:val="00FB044D"/>
    <w:rsid w:val="00FB0B36"/>
    <w:rsid w:val="00FB140E"/>
    <w:rsid w:val="00FB192A"/>
    <w:rsid w:val="00FB20B1"/>
    <w:rsid w:val="00FB21F1"/>
    <w:rsid w:val="00FB258F"/>
    <w:rsid w:val="00FB27B4"/>
    <w:rsid w:val="00FB297D"/>
    <w:rsid w:val="00FB2BA6"/>
    <w:rsid w:val="00FB2D76"/>
    <w:rsid w:val="00FB3975"/>
    <w:rsid w:val="00FB3C25"/>
    <w:rsid w:val="00FB44AE"/>
    <w:rsid w:val="00FB50D3"/>
    <w:rsid w:val="00FB589E"/>
    <w:rsid w:val="00FB5D6C"/>
    <w:rsid w:val="00FB680E"/>
    <w:rsid w:val="00FB68DF"/>
    <w:rsid w:val="00FB6A3C"/>
    <w:rsid w:val="00FB6ECE"/>
    <w:rsid w:val="00FB72F4"/>
    <w:rsid w:val="00FB7600"/>
    <w:rsid w:val="00FB79C0"/>
    <w:rsid w:val="00FB7BFE"/>
    <w:rsid w:val="00FB7D8D"/>
    <w:rsid w:val="00FB7E0F"/>
    <w:rsid w:val="00FC0436"/>
    <w:rsid w:val="00FC0A71"/>
    <w:rsid w:val="00FC0BAB"/>
    <w:rsid w:val="00FC1A47"/>
    <w:rsid w:val="00FC1B5E"/>
    <w:rsid w:val="00FC1EEC"/>
    <w:rsid w:val="00FC3083"/>
    <w:rsid w:val="00FC3288"/>
    <w:rsid w:val="00FC338A"/>
    <w:rsid w:val="00FC3419"/>
    <w:rsid w:val="00FC39F8"/>
    <w:rsid w:val="00FC4140"/>
    <w:rsid w:val="00FC42A8"/>
    <w:rsid w:val="00FC42E2"/>
    <w:rsid w:val="00FC4387"/>
    <w:rsid w:val="00FC487B"/>
    <w:rsid w:val="00FC4A0E"/>
    <w:rsid w:val="00FC4C95"/>
    <w:rsid w:val="00FC4F96"/>
    <w:rsid w:val="00FC5E97"/>
    <w:rsid w:val="00FC6B9C"/>
    <w:rsid w:val="00FC6E52"/>
    <w:rsid w:val="00FC72D9"/>
    <w:rsid w:val="00FC73EE"/>
    <w:rsid w:val="00FC7486"/>
    <w:rsid w:val="00FC7BDD"/>
    <w:rsid w:val="00FC7E48"/>
    <w:rsid w:val="00FD0539"/>
    <w:rsid w:val="00FD0BA2"/>
    <w:rsid w:val="00FD0F8F"/>
    <w:rsid w:val="00FD102A"/>
    <w:rsid w:val="00FD1771"/>
    <w:rsid w:val="00FD196E"/>
    <w:rsid w:val="00FD1D8E"/>
    <w:rsid w:val="00FD2028"/>
    <w:rsid w:val="00FD260C"/>
    <w:rsid w:val="00FD2AB0"/>
    <w:rsid w:val="00FD3112"/>
    <w:rsid w:val="00FD34E1"/>
    <w:rsid w:val="00FD3830"/>
    <w:rsid w:val="00FD383A"/>
    <w:rsid w:val="00FD39A6"/>
    <w:rsid w:val="00FD3B1C"/>
    <w:rsid w:val="00FD3DBB"/>
    <w:rsid w:val="00FD406E"/>
    <w:rsid w:val="00FD4D25"/>
    <w:rsid w:val="00FD4DB0"/>
    <w:rsid w:val="00FD5551"/>
    <w:rsid w:val="00FD5771"/>
    <w:rsid w:val="00FD587C"/>
    <w:rsid w:val="00FD5D33"/>
    <w:rsid w:val="00FD5FF0"/>
    <w:rsid w:val="00FD64B8"/>
    <w:rsid w:val="00FD64DC"/>
    <w:rsid w:val="00FD65E9"/>
    <w:rsid w:val="00FD6919"/>
    <w:rsid w:val="00FD6A8A"/>
    <w:rsid w:val="00FD6EF0"/>
    <w:rsid w:val="00FD7619"/>
    <w:rsid w:val="00FD7A7A"/>
    <w:rsid w:val="00FD7AD2"/>
    <w:rsid w:val="00FE031A"/>
    <w:rsid w:val="00FE0905"/>
    <w:rsid w:val="00FE0A0E"/>
    <w:rsid w:val="00FE1D89"/>
    <w:rsid w:val="00FE1DBC"/>
    <w:rsid w:val="00FE1E16"/>
    <w:rsid w:val="00FE214D"/>
    <w:rsid w:val="00FE2B50"/>
    <w:rsid w:val="00FE2D65"/>
    <w:rsid w:val="00FE3524"/>
    <w:rsid w:val="00FE403C"/>
    <w:rsid w:val="00FE4CD9"/>
    <w:rsid w:val="00FE573C"/>
    <w:rsid w:val="00FE585E"/>
    <w:rsid w:val="00FE5C77"/>
    <w:rsid w:val="00FE5EEA"/>
    <w:rsid w:val="00FE626B"/>
    <w:rsid w:val="00FE6ED8"/>
    <w:rsid w:val="00FE7164"/>
    <w:rsid w:val="00FE7359"/>
    <w:rsid w:val="00FE73AE"/>
    <w:rsid w:val="00FF0FF9"/>
    <w:rsid w:val="00FF10B7"/>
    <w:rsid w:val="00FF1241"/>
    <w:rsid w:val="00FF1A40"/>
    <w:rsid w:val="00FF1BB3"/>
    <w:rsid w:val="00FF1DE6"/>
    <w:rsid w:val="00FF2043"/>
    <w:rsid w:val="00FF20AF"/>
    <w:rsid w:val="00FF25BA"/>
    <w:rsid w:val="00FF2644"/>
    <w:rsid w:val="00FF27E4"/>
    <w:rsid w:val="00FF2CCE"/>
    <w:rsid w:val="00FF4BD6"/>
    <w:rsid w:val="00FF4E07"/>
    <w:rsid w:val="00FF573B"/>
    <w:rsid w:val="00FF5F9F"/>
    <w:rsid w:val="00FF61C1"/>
    <w:rsid w:val="00FF66C6"/>
    <w:rsid w:val="00FF6A97"/>
    <w:rsid w:val="00FF6F39"/>
    <w:rsid w:val="00FF7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E8C00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 w:qFormat="1"/>
    <w:lsdException w:name="Strong" w:semiHidden="0" w:uiPriority="22" w:unhideWhenUsed="0" w:qFormat="1"/>
    <w:lsdException w:name="Emphasis" w:semiHidden="0" w:unhideWhenUsed="0" w:qFormat="1"/>
    <w:lsdException w:name="Plain Text" w:uiPriority="99"/>
    <w:lsdException w:name="Normal (Web)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785BEB"/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a0"/>
    <w:next w:val="a1"/>
    <w:link w:val="1Char"/>
    <w:qFormat/>
    <w:rsid w:val="00055FF1"/>
    <w:pPr>
      <w:keepNext/>
      <w:spacing w:before="360" w:after="120"/>
      <w:outlineLvl w:val="0"/>
    </w:pPr>
    <w:rPr>
      <w:rFonts w:ascii="Arial" w:eastAsia="宋体" w:hAnsi="Arial"/>
      <w:b/>
      <w:kern w:val="32"/>
      <w:sz w:val="28"/>
      <w:lang w:eastAsia="zh-CN"/>
    </w:rPr>
  </w:style>
  <w:style w:type="paragraph" w:styleId="2">
    <w:name w:val="heading 2"/>
    <w:aliases w:val="DO NOT USE_h2,h2,h21,H2,Head2A,2,UNDERRUBRIK 1-2,Heading 2 Char,H2 Char,h2 Char"/>
    <w:basedOn w:val="a0"/>
    <w:next w:val="a1"/>
    <w:link w:val="2Char"/>
    <w:qFormat/>
    <w:rsid w:val="00055FF1"/>
    <w:pPr>
      <w:keepNext/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  <w:lang w:eastAsia="zh-CN"/>
    </w:rPr>
  </w:style>
  <w:style w:type="paragraph" w:styleId="3">
    <w:name w:val="heading 3"/>
    <w:basedOn w:val="a0"/>
    <w:next w:val="a0"/>
    <w:link w:val="3Char"/>
    <w:qFormat/>
    <w:rsid w:val="00BD182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0"/>
    <w:next w:val="a0"/>
    <w:qFormat/>
    <w:rsid w:val="00883800"/>
    <w:pPr>
      <w:keepNext/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0"/>
    <w:next w:val="a0"/>
    <w:link w:val="5Char"/>
    <w:semiHidden/>
    <w:unhideWhenUsed/>
    <w:qFormat/>
    <w:rsid w:val="006D5B67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0"/>
    <w:next w:val="a0"/>
    <w:link w:val="6Char"/>
    <w:semiHidden/>
    <w:unhideWhenUsed/>
    <w:qFormat/>
    <w:rsid w:val="00E9523A"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0"/>
    <w:next w:val="a0"/>
    <w:link w:val="7Char"/>
    <w:semiHidden/>
    <w:unhideWhenUsed/>
    <w:qFormat/>
    <w:rsid w:val="00E9523A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0"/>
    <w:next w:val="a0"/>
    <w:link w:val="8Char"/>
    <w:semiHidden/>
    <w:unhideWhenUsed/>
    <w:qFormat/>
    <w:rsid w:val="00E9523A"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0"/>
    <w:next w:val="a0"/>
    <w:link w:val="9Char"/>
    <w:semiHidden/>
    <w:unhideWhenUsed/>
    <w:qFormat/>
    <w:rsid w:val="00E9523A"/>
    <w:pPr>
      <w:keepNext/>
      <w:keepLines/>
      <w:spacing w:before="240" w:after="64" w:line="320" w:lineRule="auto"/>
      <w:outlineLvl w:val="8"/>
    </w:pPr>
    <w:rPr>
      <w:rFonts w:asciiTheme="majorHAnsi" w:eastAsiaTheme="majorEastAsia" w:hAnsiTheme="majorHAnsi" w:cstheme="majorBidi"/>
      <w:sz w:val="21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annotation reference"/>
    <w:basedOn w:val="a2"/>
    <w:qFormat/>
    <w:rsid w:val="00785BEB"/>
    <w:rPr>
      <w:sz w:val="21"/>
    </w:rPr>
  </w:style>
  <w:style w:type="character" w:styleId="a6">
    <w:name w:val="footnote reference"/>
    <w:basedOn w:val="a2"/>
    <w:rsid w:val="00785BEB"/>
    <w:rPr>
      <w:vertAlign w:val="superscript"/>
    </w:rPr>
  </w:style>
  <w:style w:type="character" w:styleId="a7">
    <w:name w:val="page number"/>
    <w:basedOn w:val="a2"/>
    <w:rsid w:val="00785BEB"/>
  </w:style>
  <w:style w:type="character" w:customStyle="1" w:styleId="Char">
    <w:name w:val="正文文本 Char"/>
    <w:aliases w:val="bt Char"/>
    <w:basedOn w:val="a2"/>
    <w:link w:val="a1"/>
    <w:qFormat/>
    <w:rsid w:val="00785BEB"/>
    <w:rPr>
      <w:rFonts w:eastAsia="MS Mincho"/>
      <w:lang w:val="en-US" w:eastAsia="en-US"/>
    </w:rPr>
  </w:style>
  <w:style w:type="character" w:customStyle="1" w:styleId="Char0">
    <w:name w:val="题注 Char"/>
    <w:basedOn w:val="a2"/>
    <w:link w:val="a8"/>
    <w:rsid w:val="00785BEB"/>
    <w:rPr>
      <w:lang w:val="en-GB" w:eastAsia="en-US"/>
    </w:rPr>
  </w:style>
  <w:style w:type="paragraph" w:styleId="a9">
    <w:name w:val="Document Map"/>
    <w:basedOn w:val="a0"/>
    <w:rsid w:val="00785BEB"/>
    <w:pPr>
      <w:shd w:val="clear" w:color="auto" w:fill="000080"/>
    </w:pPr>
  </w:style>
  <w:style w:type="paragraph" w:styleId="aa">
    <w:name w:val="annotation text"/>
    <w:basedOn w:val="a0"/>
    <w:link w:val="Char1"/>
    <w:uiPriority w:val="99"/>
    <w:rsid w:val="00785BEB"/>
  </w:style>
  <w:style w:type="paragraph" w:customStyle="1" w:styleId="TH">
    <w:name w:val="TH"/>
    <w:basedOn w:val="a0"/>
    <w:link w:val="THChar"/>
    <w:rsid w:val="00785BEB"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styleId="ab">
    <w:name w:val="List"/>
    <w:basedOn w:val="a0"/>
    <w:rsid w:val="00785BEB"/>
    <w:pPr>
      <w:ind w:left="283" w:hanging="283"/>
    </w:pPr>
  </w:style>
  <w:style w:type="paragraph" w:customStyle="1" w:styleId="TAH">
    <w:name w:val="TAH"/>
    <w:basedOn w:val="a0"/>
    <w:link w:val="TAHCar"/>
    <w:qFormat/>
    <w:rsid w:val="00785BEB"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paragraph" w:styleId="ac">
    <w:name w:val="footer"/>
    <w:basedOn w:val="a0"/>
    <w:rsid w:val="00785BEB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8">
    <w:name w:val="caption"/>
    <w:basedOn w:val="a0"/>
    <w:next w:val="a0"/>
    <w:link w:val="Char0"/>
    <w:qFormat/>
    <w:rsid w:val="00785BEB"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GB"/>
    </w:rPr>
  </w:style>
  <w:style w:type="paragraph" w:styleId="ad">
    <w:name w:val="annotation subject"/>
    <w:basedOn w:val="aa"/>
    <w:next w:val="aa"/>
    <w:rsid w:val="00785BEB"/>
    <w:rPr>
      <w:b/>
    </w:rPr>
  </w:style>
  <w:style w:type="paragraph" w:customStyle="1" w:styleId="CharCharCharCharCharCharCharCharCharCharCharChar">
    <w:name w:val="Char Char Char Char Char Char Char Char Char Char Char Char"/>
    <w:rsid w:val="00785BEB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styleId="a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Char2"/>
    <w:uiPriority w:val="99"/>
    <w:rsid w:val="00785BEB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f">
    <w:name w:val="Balloon Text"/>
    <w:basedOn w:val="a0"/>
    <w:rsid w:val="00785BEB"/>
    <w:rPr>
      <w:sz w:val="18"/>
    </w:rPr>
  </w:style>
  <w:style w:type="paragraph" w:customStyle="1" w:styleId="CharCharChar">
    <w:name w:val="Char Char Char"/>
    <w:rsid w:val="00785BE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styleId="af0">
    <w:name w:val="footnote text"/>
    <w:basedOn w:val="a0"/>
    <w:link w:val="Char3"/>
    <w:rsid w:val="00785BEB"/>
    <w:pPr>
      <w:snapToGrid w:val="0"/>
    </w:pPr>
    <w:rPr>
      <w:sz w:val="18"/>
    </w:rPr>
  </w:style>
  <w:style w:type="paragraph" w:customStyle="1" w:styleId="TAL">
    <w:name w:val="TAL"/>
    <w:basedOn w:val="a0"/>
    <w:rsid w:val="00785BEB"/>
    <w:pPr>
      <w:keepNext/>
      <w:keepLines/>
    </w:pPr>
    <w:rPr>
      <w:rFonts w:ascii="Arial" w:eastAsia="宋体" w:hAnsi="Arial"/>
      <w:sz w:val="18"/>
      <w:lang w:val="en-GB"/>
    </w:rPr>
  </w:style>
  <w:style w:type="paragraph" w:styleId="20">
    <w:name w:val="List 2"/>
    <w:basedOn w:val="ab"/>
    <w:rsid w:val="00785BEB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1">
    <w:name w:val="Body Text"/>
    <w:aliases w:val="bt"/>
    <w:basedOn w:val="a0"/>
    <w:link w:val="Char"/>
    <w:qFormat/>
    <w:rsid w:val="00785BEB"/>
    <w:pPr>
      <w:spacing w:after="120"/>
      <w:jc w:val="both"/>
    </w:pPr>
    <w:rPr>
      <w:rFonts w:eastAsia="MS Mincho"/>
    </w:rPr>
  </w:style>
  <w:style w:type="paragraph" w:styleId="21">
    <w:name w:val="Body Text Indent 2"/>
    <w:basedOn w:val="a0"/>
    <w:rsid w:val="00857CDA"/>
    <w:pPr>
      <w:ind w:left="1247" w:hanging="1247"/>
    </w:pPr>
    <w:rPr>
      <w:rFonts w:ascii="Arial" w:eastAsia="宋体" w:hAnsi="Arial"/>
      <w:b/>
      <w:bCs/>
      <w:szCs w:val="24"/>
      <w:lang w:val="en-GB"/>
    </w:rPr>
  </w:style>
  <w:style w:type="paragraph" w:customStyle="1" w:styleId="0">
    <w:name w:val="0"/>
    <w:basedOn w:val="a0"/>
    <w:rsid w:val="00347C74"/>
    <w:pPr>
      <w:snapToGrid w:val="0"/>
      <w:jc w:val="both"/>
    </w:pPr>
    <w:rPr>
      <w:rFonts w:eastAsia="宋体"/>
      <w:sz w:val="21"/>
      <w:szCs w:val="21"/>
      <w:lang w:eastAsia="zh-CN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2"/>
    <w:link w:val="ae"/>
    <w:uiPriority w:val="99"/>
    <w:rsid w:val="00437DEB"/>
    <w:rPr>
      <w:rFonts w:ascii="Arial" w:eastAsia="MS Mincho" w:hAnsi="Arial"/>
      <w:b/>
      <w:lang w:eastAsia="en-US"/>
    </w:rPr>
  </w:style>
  <w:style w:type="paragraph" w:customStyle="1" w:styleId="CRCoverPage">
    <w:name w:val="CR Cover Page"/>
    <w:rsid w:val="00BA4AD0"/>
    <w:pPr>
      <w:spacing w:after="120"/>
    </w:pPr>
    <w:rPr>
      <w:rFonts w:ascii="Arial" w:hAnsi="Arial"/>
      <w:lang w:val="en-GB" w:eastAsia="en-US"/>
    </w:rPr>
  </w:style>
  <w:style w:type="character" w:customStyle="1" w:styleId="5Char">
    <w:name w:val="标题 5 Char"/>
    <w:basedOn w:val="a2"/>
    <w:link w:val="5"/>
    <w:semiHidden/>
    <w:rsid w:val="006D5B67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a0"/>
    <w:next w:val="a0"/>
    <w:rsid w:val="006D5B67"/>
    <w:pPr>
      <w:keepLines/>
      <w:tabs>
        <w:tab w:val="center" w:pos="4536"/>
        <w:tab w:val="right" w:pos="9072"/>
      </w:tabs>
      <w:spacing w:after="180"/>
    </w:pPr>
    <w:rPr>
      <w:rFonts w:eastAsia="宋体"/>
      <w:noProof/>
      <w:lang w:val="en-GB"/>
    </w:rPr>
  </w:style>
  <w:style w:type="paragraph" w:customStyle="1" w:styleId="B1">
    <w:name w:val="B1"/>
    <w:basedOn w:val="ab"/>
    <w:link w:val="B10"/>
    <w:rsid w:val="006D5B67"/>
    <w:pPr>
      <w:spacing w:after="180"/>
      <w:ind w:left="568" w:hanging="284"/>
    </w:pPr>
    <w:rPr>
      <w:rFonts w:eastAsia="宋体"/>
      <w:lang w:val="en-GB"/>
    </w:rPr>
  </w:style>
  <w:style w:type="paragraph" w:customStyle="1" w:styleId="TAC">
    <w:name w:val="TAC"/>
    <w:basedOn w:val="TAL"/>
    <w:link w:val="TACChar"/>
    <w:qFormat/>
    <w:rsid w:val="0066562F"/>
    <w:pPr>
      <w:jc w:val="center"/>
    </w:pPr>
  </w:style>
  <w:style w:type="character" w:customStyle="1" w:styleId="THChar">
    <w:name w:val="TH Char"/>
    <w:basedOn w:val="a2"/>
    <w:link w:val="TH"/>
    <w:rsid w:val="00FF20AF"/>
    <w:rPr>
      <w:rFonts w:ascii="Arial" w:hAnsi="Arial"/>
      <w:b/>
      <w:lang w:val="en-GB" w:eastAsia="en-US"/>
    </w:rPr>
  </w:style>
  <w:style w:type="character" w:styleId="af1">
    <w:name w:val="Strong"/>
    <w:basedOn w:val="a2"/>
    <w:uiPriority w:val="22"/>
    <w:qFormat/>
    <w:rsid w:val="00CF5623"/>
    <w:rPr>
      <w:rFonts w:ascii="Arial" w:eastAsia="宋体" w:hAnsi="Arial" w:cs="Arial"/>
      <w:b/>
      <w:bCs/>
      <w:color w:val="0000FF"/>
      <w:kern w:val="2"/>
      <w:lang w:val="en-GB" w:eastAsia="zh-CN" w:bidi="ar-SA"/>
    </w:rPr>
  </w:style>
  <w:style w:type="character" w:customStyle="1" w:styleId="B10">
    <w:name w:val="B1 (文字)"/>
    <w:basedOn w:val="a2"/>
    <w:link w:val="B1"/>
    <w:locked/>
    <w:rsid w:val="00CF5623"/>
    <w:rPr>
      <w:lang w:val="en-GB" w:eastAsia="en-US"/>
    </w:rPr>
  </w:style>
  <w:style w:type="character" w:customStyle="1" w:styleId="TACChar">
    <w:name w:val="TAC Char"/>
    <w:basedOn w:val="a2"/>
    <w:link w:val="TAC"/>
    <w:qFormat/>
    <w:rsid w:val="00CF5623"/>
    <w:rPr>
      <w:rFonts w:ascii="Arial" w:hAnsi="Arial"/>
      <w:sz w:val="18"/>
      <w:lang w:val="en-GB" w:eastAsia="en-US"/>
    </w:rPr>
  </w:style>
  <w:style w:type="paragraph" w:styleId="af2">
    <w:name w:val="Normal (Web)"/>
    <w:basedOn w:val="a0"/>
    <w:uiPriority w:val="99"/>
    <w:unhideWhenUsed/>
    <w:rsid w:val="00E05D2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af3">
    <w:name w:val="List Paragraph"/>
    <w:aliases w:val="- Bullets,?? ??,?????,????,Lista1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List Paragraph,列"/>
    <w:basedOn w:val="a0"/>
    <w:link w:val="Char4"/>
    <w:uiPriority w:val="34"/>
    <w:qFormat/>
    <w:rsid w:val="00E52DF7"/>
    <w:pPr>
      <w:ind w:firstLineChars="200" w:firstLine="420"/>
    </w:pPr>
    <w:rPr>
      <w:rFonts w:ascii="宋体" w:eastAsia="宋体" w:hAnsi="宋体" w:cs="宋体"/>
      <w:sz w:val="24"/>
      <w:szCs w:val="24"/>
      <w:lang w:eastAsia="zh-CN"/>
    </w:rPr>
  </w:style>
  <w:style w:type="table" w:styleId="af4">
    <w:name w:val="Table Grid"/>
    <w:basedOn w:val="a3"/>
    <w:uiPriority w:val="39"/>
    <w:rsid w:val="00F91E5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har3">
    <w:name w:val="脚注文本 Char"/>
    <w:link w:val="af0"/>
    <w:rsid w:val="006C5263"/>
    <w:rPr>
      <w:rFonts w:eastAsia="Times New Roman"/>
      <w:sz w:val="18"/>
      <w:lang w:eastAsia="en-US"/>
    </w:rPr>
  </w:style>
  <w:style w:type="paragraph" w:customStyle="1" w:styleId="Tabletext">
    <w:name w:val="Table_text"/>
    <w:basedOn w:val="a0"/>
    <w:rsid w:val="00E4182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">
    <w:name w:val="references"/>
    <w:rsid w:val="00872F18"/>
    <w:pPr>
      <w:numPr>
        <w:numId w:val="1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"/>
    <w:basedOn w:val="a2"/>
    <w:link w:val="2"/>
    <w:rsid w:val="00055FF1"/>
    <w:rPr>
      <w:rFonts w:ascii="Arial" w:eastAsia="MS Mincho" w:hAnsi="Arial"/>
      <w:b/>
      <w:sz w:val="24"/>
    </w:rPr>
  </w:style>
  <w:style w:type="paragraph" w:styleId="af5">
    <w:name w:val="Revision"/>
    <w:hidden/>
    <w:uiPriority w:val="99"/>
    <w:semiHidden/>
    <w:rsid w:val="008F744C"/>
    <w:rPr>
      <w:rFonts w:eastAsia="Times New Roman"/>
      <w:lang w:eastAsia="en-US"/>
    </w:rPr>
  </w:style>
  <w:style w:type="paragraph" w:customStyle="1" w:styleId="Default">
    <w:name w:val="Default"/>
    <w:rsid w:val="00FD7AD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2"/>
    <w:link w:val="1"/>
    <w:rsid w:val="00055FF1"/>
    <w:rPr>
      <w:rFonts w:ascii="Arial" w:hAnsi="Arial"/>
      <w:b/>
      <w:kern w:val="32"/>
      <w:sz w:val="28"/>
    </w:rPr>
  </w:style>
  <w:style w:type="paragraph" w:customStyle="1" w:styleId="EX">
    <w:name w:val="EX"/>
    <w:basedOn w:val="a0"/>
    <w:rsid w:val="00CD214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宋体"/>
      <w:lang w:val="en-GB"/>
    </w:rPr>
  </w:style>
  <w:style w:type="paragraph" w:customStyle="1" w:styleId="LGTdoc">
    <w:name w:val="LGTdoc_본문"/>
    <w:basedOn w:val="a0"/>
    <w:rsid w:val="0049081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har1">
    <w:name w:val="批注文字 Char"/>
    <w:basedOn w:val="a2"/>
    <w:link w:val="aa"/>
    <w:uiPriority w:val="99"/>
    <w:rsid w:val="002A3F9E"/>
    <w:rPr>
      <w:rFonts w:eastAsia="Times New Roman"/>
      <w:lang w:eastAsia="en-US"/>
    </w:rPr>
  </w:style>
  <w:style w:type="character" w:customStyle="1" w:styleId="6Char">
    <w:name w:val="标题 6 Char"/>
    <w:basedOn w:val="a2"/>
    <w:link w:val="6"/>
    <w:semiHidden/>
    <w:rsid w:val="00E9523A"/>
    <w:rPr>
      <w:rFonts w:asciiTheme="majorHAnsi" w:eastAsiaTheme="majorEastAsia" w:hAnsiTheme="majorHAnsi" w:cstheme="majorBidi"/>
      <w:b/>
      <w:bCs/>
      <w:sz w:val="24"/>
      <w:szCs w:val="24"/>
      <w:lang w:eastAsia="en-US"/>
    </w:rPr>
  </w:style>
  <w:style w:type="character" w:customStyle="1" w:styleId="7Char">
    <w:name w:val="标题 7 Char"/>
    <w:basedOn w:val="a2"/>
    <w:link w:val="7"/>
    <w:semiHidden/>
    <w:rsid w:val="00E9523A"/>
    <w:rPr>
      <w:rFonts w:eastAsia="Times New Roman"/>
      <w:b/>
      <w:bCs/>
      <w:sz w:val="24"/>
      <w:szCs w:val="24"/>
      <w:lang w:eastAsia="en-US"/>
    </w:rPr>
  </w:style>
  <w:style w:type="character" w:customStyle="1" w:styleId="8Char">
    <w:name w:val="标题 8 Char"/>
    <w:basedOn w:val="a2"/>
    <w:link w:val="8"/>
    <w:semiHidden/>
    <w:rsid w:val="00E9523A"/>
    <w:rPr>
      <w:rFonts w:asciiTheme="majorHAnsi" w:eastAsiaTheme="majorEastAsia" w:hAnsiTheme="majorHAnsi" w:cstheme="majorBidi"/>
      <w:sz w:val="24"/>
      <w:szCs w:val="24"/>
      <w:lang w:eastAsia="en-US"/>
    </w:rPr>
  </w:style>
  <w:style w:type="character" w:customStyle="1" w:styleId="9Char">
    <w:name w:val="标题 9 Char"/>
    <w:basedOn w:val="a2"/>
    <w:link w:val="9"/>
    <w:semiHidden/>
    <w:rsid w:val="00E9523A"/>
    <w:rPr>
      <w:rFonts w:asciiTheme="majorHAnsi" w:eastAsiaTheme="majorEastAsia" w:hAnsiTheme="majorHAnsi" w:cstheme="majorBidi"/>
      <w:sz w:val="21"/>
      <w:szCs w:val="21"/>
      <w:lang w:eastAsia="en-US"/>
    </w:rPr>
  </w:style>
  <w:style w:type="character" w:styleId="af6">
    <w:name w:val="Emphasis"/>
    <w:basedOn w:val="a2"/>
    <w:qFormat/>
    <w:rsid w:val="00472991"/>
    <w:rPr>
      <w:i/>
      <w:iCs/>
    </w:rPr>
  </w:style>
  <w:style w:type="paragraph" w:styleId="af7">
    <w:name w:val="Title"/>
    <w:basedOn w:val="a0"/>
    <w:link w:val="Char5"/>
    <w:qFormat/>
    <w:rsid w:val="00E74E76"/>
    <w:pPr>
      <w:widowControl w:val="0"/>
      <w:spacing w:before="240" w:after="60"/>
      <w:jc w:val="center"/>
      <w:outlineLvl w:val="0"/>
    </w:pPr>
    <w:rPr>
      <w:rFonts w:ascii="Arial" w:eastAsia="宋体" w:hAnsi="Arial" w:cs="Arial"/>
      <w:b/>
      <w:bCs/>
      <w:kern w:val="2"/>
      <w:sz w:val="32"/>
      <w:szCs w:val="32"/>
      <w:lang w:eastAsia="zh-CN"/>
    </w:rPr>
  </w:style>
  <w:style w:type="character" w:customStyle="1" w:styleId="Char5">
    <w:name w:val="标题 Char"/>
    <w:basedOn w:val="a2"/>
    <w:link w:val="af7"/>
    <w:rsid w:val="00E74E76"/>
    <w:rPr>
      <w:rFonts w:ascii="Arial" w:hAnsi="Arial" w:cs="Arial"/>
      <w:b/>
      <w:bCs/>
      <w:kern w:val="2"/>
      <w:sz w:val="32"/>
      <w:szCs w:val="32"/>
    </w:rPr>
  </w:style>
  <w:style w:type="paragraph" w:styleId="a">
    <w:name w:val="List Bullet"/>
    <w:basedOn w:val="a0"/>
    <w:autoRedefine/>
    <w:rsid w:val="005A6945"/>
    <w:pPr>
      <w:numPr>
        <w:numId w:val="2"/>
      </w:numPr>
    </w:pPr>
    <w:rPr>
      <w:rFonts w:eastAsia="MS Gothic"/>
      <w:sz w:val="24"/>
      <w:szCs w:val="24"/>
      <w:lang w:val="en-GB"/>
    </w:rPr>
  </w:style>
  <w:style w:type="character" w:customStyle="1" w:styleId="Char4">
    <w:name w:val="列出段落 Char"/>
    <w:aliases w:val="- Bullets Char,?? ?? Char,????? Char,???? Char,Lista1 Char,목록 단락 Char,リスト段落 Char,列出段落1 Char,中等深浅网格 1 - 着色 21 Char,列表段落 Char,¥¡¡¡¡ì¬º¥¹¥È¶ÎÂä Char,ÁÐ³ö¶ÎÂä Char,列表段落1 Char,—ño’i—Ž Char,¥ê¥¹¥È¶ÎÂä Char,1st level - Bullet List Paragraph Char"/>
    <w:link w:val="af3"/>
    <w:uiPriority w:val="34"/>
    <w:qFormat/>
    <w:rsid w:val="000201CD"/>
    <w:rPr>
      <w:rFonts w:ascii="宋体" w:hAnsi="宋体" w:cs="宋体"/>
      <w:sz w:val="24"/>
      <w:szCs w:val="24"/>
    </w:rPr>
  </w:style>
  <w:style w:type="paragraph" w:customStyle="1" w:styleId="IvDbodytext">
    <w:name w:val="IvD bodytext"/>
    <w:basedOn w:val="a1"/>
    <w:link w:val="IvDbodytextChar"/>
    <w:qFormat/>
    <w:rsid w:val="000201C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</w:rPr>
  </w:style>
  <w:style w:type="character" w:customStyle="1" w:styleId="IvDbodytextChar">
    <w:name w:val="IvD bodytext Char"/>
    <w:link w:val="IvDbodytext"/>
    <w:rsid w:val="000201CD"/>
    <w:rPr>
      <w:rFonts w:ascii="Arial" w:eastAsia="Times New Roman" w:hAnsi="Arial"/>
      <w:spacing w:val="2"/>
      <w:lang w:eastAsia="en-US"/>
    </w:rPr>
  </w:style>
  <w:style w:type="paragraph" w:styleId="af8">
    <w:name w:val="Plain Text"/>
    <w:basedOn w:val="a0"/>
    <w:link w:val="Char6"/>
    <w:uiPriority w:val="99"/>
    <w:unhideWhenUsed/>
    <w:rsid w:val="0030516B"/>
    <w:pPr>
      <w:widowControl w:val="0"/>
    </w:pPr>
    <w:rPr>
      <w:rFonts w:ascii="Calibri" w:eastAsia="宋体" w:hAnsi="Courier New" w:cs="Courier New"/>
      <w:kern w:val="2"/>
      <w:sz w:val="21"/>
      <w:szCs w:val="21"/>
      <w:lang w:eastAsia="zh-CN"/>
    </w:rPr>
  </w:style>
  <w:style w:type="character" w:customStyle="1" w:styleId="Char6">
    <w:name w:val="纯文本 Char"/>
    <w:basedOn w:val="a2"/>
    <w:link w:val="af8"/>
    <w:uiPriority w:val="99"/>
    <w:rsid w:val="0030516B"/>
    <w:rPr>
      <w:rFonts w:ascii="Calibri" w:hAnsi="Courier New" w:cs="Courier New"/>
      <w:kern w:val="2"/>
      <w:sz w:val="21"/>
      <w:szCs w:val="21"/>
    </w:rPr>
  </w:style>
  <w:style w:type="paragraph" w:styleId="30">
    <w:name w:val="List 3"/>
    <w:basedOn w:val="a0"/>
    <w:rsid w:val="00F02883"/>
    <w:pPr>
      <w:ind w:leftChars="400" w:left="100" w:hangingChars="200" w:hanging="200"/>
      <w:contextualSpacing/>
    </w:pPr>
  </w:style>
  <w:style w:type="paragraph" w:customStyle="1" w:styleId="FP">
    <w:name w:val="FP"/>
    <w:basedOn w:val="a0"/>
    <w:rsid w:val="00651DE8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/>
    </w:rPr>
  </w:style>
  <w:style w:type="paragraph" w:customStyle="1" w:styleId="PL">
    <w:name w:val="PL"/>
    <w:rsid w:val="007D25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character" w:styleId="af9">
    <w:name w:val="Hyperlink"/>
    <w:uiPriority w:val="99"/>
    <w:qFormat/>
    <w:rsid w:val="004237A7"/>
    <w:rPr>
      <w:color w:val="0000FF"/>
      <w:u w:val="single"/>
    </w:rPr>
  </w:style>
  <w:style w:type="paragraph" w:customStyle="1" w:styleId="B2">
    <w:name w:val="B2"/>
    <w:basedOn w:val="20"/>
    <w:link w:val="B2Char"/>
    <w:rsid w:val="004A22CB"/>
    <w:pPr>
      <w:tabs>
        <w:tab w:val="clear" w:pos="2041"/>
      </w:tabs>
      <w:spacing w:before="0" w:after="180"/>
      <w:ind w:left="851" w:hanging="284"/>
    </w:pPr>
    <w:rPr>
      <w:rFonts w:ascii="Times New Roman" w:eastAsia="Malgun Gothic" w:hAnsi="Times New Roman"/>
      <w:sz w:val="20"/>
      <w:lang w:val="en-GB"/>
    </w:rPr>
  </w:style>
  <w:style w:type="paragraph" w:customStyle="1" w:styleId="B3">
    <w:name w:val="B3"/>
    <w:basedOn w:val="30"/>
    <w:rsid w:val="004A22CB"/>
    <w:pPr>
      <w:spacing w:after="180"/>
      <w:ind w:leftChars="0" w:left="1135" w:firstLineChars="0" w:hanging="284"/>
      <w:contextualSpacing w:val="0"/>
    </w:pPr>
    <w:rPr>
      <w:rFonts w:eastAsia="Malgun Gothic"/>
      <w:lang w:val="en-GB"/>
    </w:rPr>
  </w:style>
  <w:style w:type="paragraph" w:customStyle="1" w:styleId="B4">
    <w:name w:val="B4"/>
    <w:basedOn w:val="40"/>
    <w:rsid w:val="004A22CB"/>
    <w:pPr>
      <w:spacing w:after="180"/>
      <w:ind w:leftChars="0" w:left="1418" w:firstLineChars="0" w:hanging="284"/>
      <w:contextualSpacing w:val="0"/>
    </w:pPr>
    <w:rPr>
      <w:rFonts w:eastAsia="Malgun Gothic"/>
      <w:lang w:val="en-GB"/>
    </w:rPr>
  </w:style>
  <w:style w:type="paragraph" w:styleId="40">
    <w:name w:val="List 4"/>
    <w:basedOn w:val="a0"/>
    <w:rsid w:val="004A22CB"/>
    <w:pPr>
      <w:ind w:leftChars="600" w:left="100" w:hangingChars="200" w:hanging="200"/>
      <w:contextualSpacing/>
    </w:pPr>
  </w:style>
  <w:style w:type="paragraph" w:customStyle="1" w:styleId="bullet1">
    <w:name w:val="bullet1"/>
    <w:basedOn w:val="a0"/>
    <w:link w:val="bullet1Char"/>
    <w:qFormat/>
    <w:rsid w:val="00065B64"/>
    <w:pPr>
      <w:numPr>
        <w:numId w:val="3"/>
      </w:numPr>
    </w:pPr>
    <w:rPr>
      <w:rFonts w:ascii="Times" w:eastAsia="Batang" w:hAnsi="Times"/>
      <w:szCs w:val="24"/>
      <w:lang w:val="en-GB"/>
    </w:rPr>
  </w:style>
  <w:style w:type="paragraph" w:customStyle="1" w:styleId="bullet2">
    <w:name w:val="bullet2"/>
    <w:basedOn w:val="a0"/>
    <w:link w:val="bullet2Char"/>
    <w:qFormat/>
    <w:rsid w:val="00065B64"/>
    <w:pPr>
      <w:numPr>
        <w:ilvl w:val="1"/>
        <w:numId w:val="3"/>
      </w:numPr>
    </w:pPr>
    <w:rPr>
      <w:rFonts w:ascii="Times" w:eastAsia="Batang" w:hAnsi="Times"/>
      <w:szCs w:val="24"/>
      <w:lang w:val="en-GB"/>
    </w:rPr>
  </w:style>
  <w:style w:type="character" w:customStyle="1" w:styleId="bullet1Char">
    <w:name w:val="bullet1 Char"/>
    <w:link w:val="bullet1"/>
    <w:rsid w:val="00065B64"/>
    <w:rPr>
      <w:rFonts w:ascii="Times" w:eastAsia="Batang" w:hAnsi="Times"/>
      <w:szCs w:val="24"/>
      <w:lang w:val="en-GB" w:eastAsia="en-US"/>
    </w:rPr>
  </w:style>
  <w:style w:type="paragraph" w:customStyle="1" w:styleId="bullet3">
    <w:name w:val="bullet3"/>
    <w:basedOn w:val="a0"/>
    <w:qFormat/>
    <w:rsid w:val="00065B64"/>
    <w:pPr>
      <w:numPr>
        <w:ilvl w:val="2"/>
        <w:numId w:val="3"/>
      </w:numPr>
      <w:ind w:hanging="180"/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a0"/>
    <w:qFormat/>
    <w:rsid w:val="00065B64"/>
    <w:pPr>
      <w:numPr>
        <w:ilvl w:val="3"/>
        <w:numId w:val="3"/>
      </w:numPr>
    </w:pPr>
    <w:rPr>
      <w:rFonts w:ascii="Times" w:eastAsia="Batang" w:hAnsi="Times"/>
      <w:szCs w:val="24"/>
      <w:lang w:val="en-GB"/>
    </w:rPr>
  </w:style>
  <w:style w:type="character" w:customStyle="1" w:styleId="bullet2Char">
    <w:name w:val="bullet2 Char"/>
    <w:link w:val="bullet2"/>
    <w:rsid w:val="00065B64"/>
    <w:rPr>
      <w:rFonts w:ascii="Times" w:eastAsia="Batang" w:hAnsi="Times"/>
      <w:szCs w:val="24"/>
      <w:lang w:val="en-GB" w:eastAsia="en-US"/>
    </w:rPr>
  </w:style>
  <w:style w:type="character" w:customStyle="1" w:styleId="B2Char">
    <w:name w:val="B2 Char"/>
    <w:link w:val="B2"/>
    <w:rsid w:val="00877F0A"/>
    <w:rPr>
      <w:rFonts w:eastAsia="Malgun Gothic"/>
      <w:lang w:val="en-GB" w:eastAsia="en-US"/>
    </w:rPr>
  </w:style>
  <w:style w:type="paragraph" w:customStyle="1" w:styleId="Reference">
    <w:name w:val="Reference"/>
    <w:basedOn w:val="a1"/>
    <w:rsid w:val="00877F0A"/>
    <w:pPr>
      <w:widowControl w:val="0"/>
      <w:numPr>
        <w:numId w:val="4"/>
      </w:numPr>
    </w:pPr>
    <w:rPr>
      <w:rFonts w:ascii="Arial" w:eastAsiaTheme="minorEastAsia" w:hAnsi="Arial" w:cstheme="minorBidi"/>
      <w:kern w:val="2"/>
      <w:sz w:val="21"/>
      <w:szCs w:val="22"/>
      <w:lang w:eastAsia="zh-CN"/>
    </w:rPr>
  </w:style>
  <w:style w:type="character" w:styleId="afa">
    <w:name w:val="Placeholder Text"/>
    <w:basedOn w:val="a2"/>
    <w:uiPriority w:val="99"/>
    <w:semiHidden/>
    <w:rsid w:val="00C1701A"/>
    <w:rPr>
      <w:color w:val="808080"/>
    </w:rPr>
  </w:style>
  <w:style w:type="character" w:customStyle="1" w:styleId="apple-converted-space">
    <w:name w:val="apple-converted-space"/>
    <w:qFormat/>
    <w:rsid w:val="00293607"/>
  </w:style>
  <w:style w:type="paragraph" w:customStyle="1" w:styleId="TdocHeader2">
    <w:name w:val="Tdoc_Header_2"/>
    <w:basedOn w:val="a0"/>
    <w:uiPriority w:val="99"/>
    <w:rsid w:val="00BE4D3C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sz w:val="18"/>
      <w:lang w:val="en-GB"/>
    </w:rPr>
  </w:style>
  <w:style w:type="character" w:customStyle="1" w:styleId="3Char">
    <w:name w:val="标题 3 Char"/>
    <w:basedOn w:val="a2"/>
    <w:link w:val="3"/>
    <w:rsid w:val="00BD1820"/>
    <w:rPr>
      <w:rFonts w:eastAsia="Times New Roman"/>
      <w:b/>
      <w:bCs/>
      <w:sz w:val="32"/>
      <w:szCs w:val="32"/>
      <w:lang w:eastAsia="en-US"/>
    </w:rPr>
  </w:style>
  <w:style w:type="character" w:customStyle="1" w:styleId="TANChar">
    <w:name w:val="TAN Char"/>
    <w:link w:val="TAN"/>
    <w:qFormat/>
    <w:locked/>
    <w:rsid w:val="009F61B7"/>
    <w:rPr>
      <w:rFonts w:ascii="Arial" w:hAnsi="Arial" w:cs="Arial"/>
      <w:sz w:val="18"/>
      <w:lang w:eastAsia="en-US"/>
    </w:rPr>
  </w:style>
  <w:style w:type="paragraph" w:customStyle="1" w:styleId="TAN">
    <w:name w:val="TAN"/>
    <w:basedOn w:val="a0"/>
    <w:link w:val="TANChar"/>
    <w:qFormat/>
    <w:rsid w:val="009F61B7"/>
    <w:pPr>
      <w:keepNext/>
      <w:keepLines/>
      <w:ind w:left="851" w:hanging="851"/>
    </w:pPr>
    <w:rPr>
      <w:rFonts w:ascii="Arial" w:eastAsia="宋体" w:hAnsi="Arial" w:cs="Arial"/>
      <w:sz w:val="18"/>
    </w:rPr>
  </w:style>
  <w:style w:type="character" w:customStyle="1" w:styleId="TAHCar">
    <w:name w:val="TAH Car"/>
    <w:link w:val="TAH"/>
    <w:qFormat/>
    <w:locked/>
    <w:rsid w:val="009F61B7"/>
    <w:rPr>
      <w:rFonts w:ascii="Arial" w:hAnsi="Arial"/>
      <w:b/>
      <w:sz w:val="18"/>
      <w:lang w:val="en-GB" w:eastAsia="en-US"/>
    </w:rPr>
  </w:style>
  <w:style w:type="paragraph" w:styleId="afb">
    <w:name w:val="Subtitle"/>
    <w:basedOn w:val="a0"/>
    <w:next w:val="a0"/>
    <w:link w:val="Char7"/>
    <w:qFormat/>
    <w:rsid w:val="002171E5"/>
    <w:pPr>
      <w:spacing w:before="240" w:after="60" w:line="312" w:lineRule="auto"/>
      <w:jc w:val="center"/>
      <w:outlineLvl w:val="1"/>
    </w:pPr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customStyle="1" w:styleId="Char7">
    <w:name w:val="副标题 Char"/>
    <w:basedOn w:val="a2"/>
    <w:link w:val="afb"/>
    <w:rsid w:val="002171E5"/>
    <w:rPr>
      <w:rFonts w:asciiTheme="majorHAnsi" w:hAnsiTheme="majorHAnsi" w:cstheme="majorBidi"/>
      <w:b/>
      <w:bCs/>
      <w:kern w:val="28"/>
      <w:sz w:val="32"/>
      <w:szCs w:val="32"/>
      <w:lang w:eastAsia="en-US"/>
    </w:rPr>
  </w:style>
  <w:style w:type="paragraph" w:customStyle="1" w:styleId="Content">
    <w:name w:val="Content"/>
    <w:basedOn w:val="a0"/>
    <w:link w:val="ContentChar"/>
    <w:rsid w:val="00FB2D76"/>
    <w:pPr>
      <w:jc w:val="both"/>
    </w:pPr>
    <w:rPr>
      <w:rFonts w:eastAsia="MS Mincho"/>
      <w:szCs w:val="24"/>
    </w:rPr>
  </w:style>
  <w:style w:type="character" w:customStyle="1" w:styleId="ContentChar">
    <w:name w:val="Content Char"/>
    <w:basedOn w:val="a2"/>
    <w:link w:val="Content"/>
    <w:rsid w:val="00FB2D76"/>
    <w:rPr>
      <w:rFonts w:eastAsia="MS Mincho"/>
      <w:szCs w:val="24"/>
      <w:lang w:eastAsia="en-US"/>
    </w:rPr>
  </w:style>
  <w:style w:type="paragraph" w:customStyle="1" w:styleId="3GPPHeader">
    <w:name w:val="3GPP_Header"/>
    <w:basedOn w:val="a1"/>
    <w:qFormat/>
    <w:rsid w:val="004C0E7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59" w:lineRule="auto"/>
      <w:textAlignment w:val="baseline"/>
    </w:pPr>
    <w:rPr>
      <w:rFonts w:ascii="Arial" w:eastAsiaTheme="minorEastAsia" w:hAnsi="Arial"/>
      <w:b/>
      <w:sz w:val="24"/>
      <w:lang w:val="en-GB" w:eastAsia="zh-CN"/>
    </w:rPr>
  </w:style>
  <w:style w:type="paragraph" w:customStyle="1" w:styleId="List21">
    <w:name w:val="List 21"/>
    <w:basedOn w:val="af3"/>
    <w:qFormat/>
    <w:rsid w:val="009C6330"/>
    <w:pPr>
      <w:tabs>
        <w:tab w:val="num" w:pos="360"/>
      </w:tabs>
      <w:overflowPunct w:val="0"/>
      <w:autoSpaceDE w:val="0"/>
      <w:autoSpaceDN w:val="0"/>
      <w:adjustRightInd w:val="0"/>
      <w:spacing w:after="120"/>
      <w:ind w:left="568" w:firstLineChars="0" w:hanging="284"/>
      <w:textAlignment w:val="baseline"/>
    </w:pPr>
    <w:rPr>
      <w:rFonts w:ascii="Times New Roman" w:eastAsia="Batang" w:hAnsi="Times New Roman" w:cs="Times New Roman"/>
      <w:sz w:val="20"/>
      <w:szCs w:val="20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 w:qFormat="1"/>
    <w:lsdException w:name="Strong" w:semiHidden="0" w:uiPriority="22" w:unhideWhenUsed="0" w:qFormat="1"/>
    <w:lsdException w:name="Emphasis" w:semiHidden="0" w:unhideWhenUsed="0" w:qFormat="1"/>
    <w:lsdException w:name="Plain Text" w:uiPriority="99"/>
    <w:lsdException w:name="Normal (Web)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785BEB"/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a0"/>
    <w:next w:val="a1"/>
    <w:link w:val="1Char"/>
    <w:qFormat/>
    <w:rsid w:val="00055FF1"/>
    <w:pPr>
      <w:keepNext/>
      <w:spacing w:before="360" w:after="120"/>
      <w:outlineLvl w:val="0"/>
    </w:pPr>
    <w:rPr>
      <w:rFonts w:ascii="Arial" w:eastAsia="宋体" w:hAnsi="Arial"/>
      <w:b/>
      <w:kern w:val="32"/>
      <w:sz w:val="28"/>
      <w:lang w:eastAsia="zh-CN"/>
    </w:rPr>
  </w:style>
  <w:style w:type="paragraph" w:styleId="2">
    <w:name w:val="heading 2"/>
    <w:aliases w:val="DO NOT USE_h2,h2,h21,H2,Head2A,2,UNDERRUBRIK 1-2,Heading 2 Char,H2 Char,h2 Char"/>
    <w:basedOn w:val="a0"/>
    <w:next w:val="a1"/>
    <w:link w:val="2Char"/>
    <w:qFormat/>
    <w:rsid w:val="00055FF1"/>
    <w:pPr>
      <w:keepNext/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  <w:lang w:eastAsia="zh-CN"/>
    </w:rPr>
  </w:style>
  <w:style w:type="paragraph" w:styleId="3">
    <w:name w:val="heading 3"/>
    <w:basedOn w:val="a0"/>
    <w:next w:val="a0"/>
    <w:link w:val="3Char"/>
    <w:qFormat/>
    <w:rsid w:val="00BD182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0"/>
    <w:next w:val="a0"/>
    <w:qFormat/>
    <w:rsid w:val="00883800"/>
    <w:pPr>
      <w:keepNext/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0"/>
    <w:next w:val="a0"/>
    <w:link w:val="5Char"/>
    <w:semiHidden/>
    <w:unhideWhenUsed/>
    <w:qFormat/>
    <w:rsid w:val="006D5B67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0"/>
    <w:next w:val="a0"/>
    <w:link w:val="6Char"/>
    <w:semiHidden/>
    <w:unhideWhenUsed/>
    <w:qFormat/>
    <w:rsid w:val="00E9523A"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0"/>
    <w:next w:val="a0"/>
    <w:link w:val="7Char"/>
    <w:semiHidden/>
    <w:unhideWhenUsed/>
    <w:qFormat/>
    <w:rsid w:val="00E9523A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0"/>
    <w:next w:val="a0"/>
    <w:link w:val="8Char"/>
    <w:semiHidden/>
    <w:unhideWhenUsed/>
    <w:qFormat/>
    <w:rsid w:val="00E9523A"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0"/>
    <w:next w:val="a0"/>
    <w:link w:val="9Char"/>
    <w:semiHidden/>
    <w:unhideWhenUsed/>
    <w:qFormat/>
    <w:rsid w:val="00E9523A"/>
    <w:pPr>
      <w:keepNext/>
      <w:keepLines/>
      <w:spacing w:before="240" w:after="64" w:line="320" w:lineRule="auto"/>
      <w:outlineLvl w:val="8"/>
    </w:pPr>
    <w:rPr>
      <w:rFonts w:asciiTheme="majorHAnsi" w:eastAsiaTheme="majorEastAsia" w:hAnsiTheme="majorHAnsi" w:cstheme="majorBidi"/>
      <w:sz w:val="21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annotation reference"/>
    <w:basedOn w:val="a2"/>
    <w:qFormat/>
    <w:rsid w:val="00785BEB"/>
    <w:rPr>
      <w:sz w:val="21"/>
    </w:rPr>
  </w:style>
  <w:style w:type="character" w:styleId="a6">
    <w:name w:val="footnote reference"/>
    <w:basedOn w:val="a2"/>
    <w:rsid w:val="00785BEB"/>
    <w:rPr>
      <w:vertAlign w:val="superscript"/>
    </w:rPr>
  </w:style>
  <w:style w:type="character" w:styleId="a7">
    <w:name w:val="page number"/>
    <w:basedOn w:val="a2"/>
    <w:rsid w:val="00785BEB"/>
  </w:style>
  <w:style w:type="character" w:customStyle="1" w:styleId="Char">
    <w:name w:val="正文文本 Char"/>
    <w:aliases w:val="bt Char"/>
    <w:basedOn w:val="a2"/>
    <w:link w:val="a1"/>
    <w:qFormat/>
    <w:rsid w:val="00785BEB"/>
    <w:rPr>
      <w:rFonts w:eastAsia="MS Mincho"/>
      <w:lang w:val="en-US" w:eastAsia="en-US"/>
    </w:rPr>
  </w:style>
  <w:style w:type="character" w:customStyle="1" w:styleId="Char0">
    <w:name w:val="题注 Char"/>
    <w:basedOn w:val="a2"/>
    <w:link w:val="a8"/>
    <w:rsid w:val="00785BEB"/>
    <w:rPr>
      <w:lang w:val="en-GB" w:eastAsia="en-US"/>
    </w:rPr>
  </w:style>
  <w:style w:type="paragraph" w:styleId="a9">
    <w:name w:val="Document Map"/>
    <w:basedOn w:val="a0"/>
    <w:rsid w:val="00785BEB"/>
    <w:pPr>
      <w:shd w:val="clear" w:color="auto" w:fill="000080"/>
    </w:pPr>
  </w:style>
  <w:style w:type="paragraph" w:styleId="aa">
    <w:name w:val="annotation text"/>
    <w:basedOn w:val="a0"/>
    <w:link w:val="Char1"/>
    <w:uiPriority w:val="99"/>
    <w:rsid w:val="00785BEB"/>
  </w:style>
  <w:style w:type="paragraph" w:customStyle="1" w:styleId="TH">
    <w:name w:val="TH"/>
    <w:basedOn w:val="a0"/>
    <w:link w:val="THChar"/>
    <w:rsid w:val="00785BEB"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styleId="ab">
    <w:name w:val="List"/>
    <w:basedOn w:val="a0"/>
    <w:rsid w:val="00785BEB"/>
    <w:pPr>
      <w:ind w:left="283" w:hanging="283"/>
    </w:pPr>
  </w:style>
  <w:style w:type="paragraph" w:customStyle="1" w:styleId="TAH">
    <w:name w:val="TAH"/>
    <w:basedOn w:val="a0"/>
    <w:link w:val="TAHCar"/>
    <w:qFormat/>
    <w:rsid w:val="00785BEB"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paragraph" w:styleId="ac">
    <w:name w:val="footer"/>
    <w:basedOn w:val="a0"/>
    <w:rsid w:val="00785BEB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8">
    <w:name w:val="caption"/>
    <w:basedOn w:val="a0"/>
    <w:next w:val="a0"/>
    <w:link w:val="Char0"/>
    <w:qFormat/>
    <w:rsid w:val="00785BEB"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GB"/>
    </w:rPr>
  </w:style>
  <w:style w:type="paragraph" w:styleId="ad">
    <w:name w:val="annotation subject"/>
    <w:basedOn w:val="aa"/>
    <w:next w:val="aa"/>
    <w:rsid w:val="00785BEB"/>
    <w:rPr>
      <w:b/>
    </w:rPr>
  </w:style>
  <w:style w:type="paragraph" w:customStyle="1" w:styleId="CharCharCharCharCharCharCharCharCharCharCharChar">
    <w:name w:val="Char Char Char Char Char Char Char Char Char Char Char Char"/>
    <w:rsid w:val="00785BEB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styleId="a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Char2"/>
    <w:uiPriority w:val="99"/>
    <w:rsid w:val="00785BEB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f">
    <w:name w:val="Balloon Text"/>
    <w:basedOn w:val="a0"/>
    <w:rsid w:val="00785BEB"/>
    <w:rPr>
      <w:sz w:val="18"/>
    </w:rPr>
  </w:style>
  <w:style w:type="paragraph" w:customStyle="1" w:styleId="CharCharChar">
    <w:name w:val="Char Char Char"/>
    <w:rsid w:val="00785BE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styleId="af0">
    <w:name w:val="footnote text"/>
    <w:basedOn w:val="a0"/>
    <w:link w:val="Char3"/>
    <w:rsid w:val="00785BEB"/>
    <w:pPr>
      <w:snapToGrid w:val="0"/>
    </w:pPr>
    <w:rPr>
      <w:sz w:val="18"/>
    </w:rPr>
  </w:style>
  <w:style w:type="paragraph" w:customStyle="1" w:styleId="TAL">
    <w:name w:val="TAL"/>
    <w:basedOn w:val="a0"/>
    <w:rsid w:val="00785BEB"/>
    <w:pPr>
      <w:keepNext/>
      <w:keepLines/>
    </w:pPr>
    <w:rPr>
      <w:rFonts w:ascii="Arial" w:eastAsia="宋体" w:hAnsi="Arial"/>
      <w:sz w:val="18"/>
      <w:lang w:val="en-GB"/>
    </w:rPr>
  </w:style>
  <w:style w:type="paragraph" w:styleId="20">
    <w:name w:val="List 2"/>
    <w:basedOn w:val="ab"/>
    <w:rsid w:val="00785BEB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1">
    <w:name w:val="Body Text"/>
    <w:aliases w:val="bt"/>
    <w:basedOn w:val="a0"/>
    <w:link w:val="Char"/>
    <w:qFormat/>
    <w:rsid w:val="00785BEB"/>
    <w:pPr>
      <w:spacing w:after="120"/>
      <w:jc w:val="both"/>
    </w:pPr>
    <w:rPr>
      <w:rFonts w:eastAsia="MS Mincho"/>
    </w:rPr>
  </w:style>
  <w:style w:type="paragraph" w:styleId="21">
    <w:name w:val="Body Text Indent 2"/>
    <w:basedOn w:val="a0"/>
    <w:rsid w:val="00857CDA"/>
    <w:pPr>
      <w:ind w:left="1247" w:hanging="1247"/>
    </w:pPr>
    <w:rPr>
      <w:rFonts w:ascii="Arial" w:eastAsia="宋体" w:hAnsi="Arial"/>
      <w:b/>
      <w:bCs/>
      <w:szCs w:val="24"/>
      <w:lang w:val="en-GB"/>
    </w:rPr>
  </w:style>
  <w:style w:type="paragraph" w:customStyle="1" w:styleId="0">
    <w:name w:val="0"/>
    <w:basedOn w:val="a0"/>
    <w:rsid w:val="00347C74"/>
    <w:pPr>
      <w:snapToGrid w:val="0"/>
      <w:jc w:val="both"/>
    </w:pPr>
    <w:rPr>
      <w:rFonts w:eastAsia="宋体"/>
      <w:sz w:val="21"/>
      <w:szCs w:val="21"/>
      <w:lang w:eastAsia="zh-CN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2"/>
    <w:link w:val="ae"/>
    <w:uiPriority w:val="99"/>
    <w:rsid w:val="00437DEB"/>
    <w:rPr>
      <w:rFonts w:ascii="Arial" w:eastAsia="MS Mincho" w:hAnsi="Arial"/>
      <w:b/>
      <w:lang w:eastAsia="en-US"/>
    </w:rPr>
  </w:style>
  <w:style w:type="paragraph" w:customStyle="1" w:styleId="CRCoverPage">
    <w:name w:val="CR Cover Page"/>
    <w:rsid w:val="00BA4AD0"/>
    <w:pPr>
      <w:spacing w:after="120"/>
    </w:pPr>
    <w:rPr>
      <w:rFonts w:ascii="Arial" w:hAnsi="Arial"/>
      <w:lang w:val="en-GB" w:eastAsia="en-US"/>
    </w:rPr>
  </w:style>
  <w:style w:type="character" w:customStyle="1" w:styleId="5Char">
    <w:name w:val="标题 5 Char"/>
    <w:basedOn w:val="a2"/>
    <w:link w:val="5"/>
    <w:semiHidden/>
    <w:rsid w:val="006D5B67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a0"/>
    <w:next w:val="a0"/>
    <w:rsid w:val="006D5B67"/>
    <w:pPr>
      <w:keepLines/>
      <w:tabs>
        <w:tab w:val="center" w:pos="4536"/>
        <w:tab w:val="right" w:pos="9072"/>
      </w:tabs>
      <w:spacing w:after="180"/>
    </w:pPr>
    <w:rPr>
      <w:rFonts w:eastAsia="宋体"/>
      <w:noProof/>
      <w:lang w:val="en-GB"/>
    </w:rPr>
  </w:style>
  <w:style w:type="paragraph" w:customStyle="1" w:styleId="B1">
    <w:name w:val="B1"/>
    <w:basedOn w:val="ab"/>
    <w:link w:val="B10"/>
    <w:rsid w:val="006D5B67"/>
    <w:pPr>
      <w:spacing w:after="180"/>
      <w:ind w:left="568" w:hanging="284"/>
    </w:pPr>
    <w:rPr>
      <w:rFonts w:eastAsia="宋体"/>
      <w:lang w:val="en-GB"/>
    </w:rPr>
  </w:style>
  <w:style w:type="paragraph" w:customStyle="1" w:styleId="TAC">
    <w:name w:val="TAC"/>
    <w:basedOn w:val="TAL"/>
    <w:link w:val="TACChar"/>
    <w:qFormat/>
    <w:rsid w:val="0066562F"/>
    <w:pPr>
      <w:jc w:val="center"/>
    </w:pPr>
  </w:style>
  <w:style w:type="character" w:customStyle="1" w:styleId="THChar">
    <w:name w:val="TH Char"/>
    <w:basedOn w:val="a2"/>
    <w:link w:val="TH"/>
    <w:rsid w:val="00FF20AF"/>
    <w:rPr>
      <w:rFonts w:ascii="Arial" w:hAnsi="Arial"/>
      <w:b/>
      <w:lang w:val="en-GB" w:eastAsia="en-US"/>
    </w:rPr>
  </w:style>
  <w:style w:type="character" w:styleId="af1">
    <w:name w:val="Strong"/>
    <w:basedOn w:val="a2"/>
    <w:uiPriority w:val="22"/>
    <w:qFormat/>
    <w:rsid w:val="00CF5623"/>
    <w:rPr>
      <w:rFonts w:ascii="Arial" w:eastAsia="宋体" w:hAnsi="Arial" w:cs="Arial"/>
      <w:b/>
      <w:bCs/>
      <w:color w:val="0000FF"/>
      <w:kern w:val="2"/>
      <w:lang w:val="en-GB" w:eastAsia="zh-CN" w:bidi="ar-SA"/>
    </w:rPr>
  </w:style>
  <w:style w:type="character" w:customStyle="1" w:styleId="B10">
    <w:name w:val="B1 (文字)"/>
    <w:basedOn w:val="a2"/>
    <w:link w:val="B1"/>
    <w:locked/>
    <w:rsid w:val="00CF5623"/>
    <w:rPr>
      <w:lang w:val="en-GB" w:eastAsia="en-US"/>
    </w:rPr>
  </w:style>
  <w:style w:type="character" w:customStyle="1" w:styleId="TACChar">
    <w:name w:val="TAC Char"/>
    <w:basedOn w:val="a2"/>
    <w:link w:val="TAC"/>
    <w:qFormat/>
    <w:rsid w:val="00CF5623"/>
    <w:rPr>
      <w:rFonts w:ascii="Arial" w:hAnsi="Arial"/>
      <w:sz w:val="18"/>
      <w:lang w:val="en-GB" w:eastAsia="en-US"/>
    </w:rPr>
  </w:style>
  <w:style w:type="paragraph" w:styleId="af2">
    <w:name w:val="Normal (Web)"/>
    <w:basedOn w:val="a0"/>
    <w:uiPriority w:val="99"/>
    <w:unhideWhenUsed/>
    <w:rsid w:val="00E05D2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af3">
    <w:name w:val="List Paragraph"/>
    <w:aliases w:val="- Bullets,?? ??,?????,????,Lista1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List Paragraph,列"/>
    <w:basedOn w:val="a0"/>
    <w:link w:val="Char4"/>
    <w:uiPriority w:val="34"/>
    <w:qFormat/>
    <w:rsid w:val="00E52DF7"/>
    <w:pPr>
      <w:ind w:firstLineChars="200" w:firstLine="420"/>
    </w:pPr>
    <w:rPr>
      <w:rFonts w:ascii="宋体" w:eastAsia="宋体" w:hAnsi="宋体" w:cs="宋体"/>
      <w:sz w:val="24"/>
      <w:szCs w:val="24"/>
      <w:lang w:eastAsia="zh-CN"/>
    </w:rPr>
  </w:style>
  <w:style w:type="table" w:styleId="af4">
    <w:name w:val="Table Grid"/>
    <w:basedOn w:val="a3"/>
    <w:uiPriority w:val="39"/>
    <w:rsid w:val="00F91E5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har3">
    <w:name w:val="脚注文本 Char"/>
    <w:link w:val="af0"/>
    <w:rsid w:val="006C5263"/>
    <w:rPr>
      <w:rFonts w:eastAsia="Times New Roman"/>
      <w:sz w:val="18"/>
      <w:lang w:eastAsia="en-US"/>
    </w:rPr>
  </w:style>
  <w:style w:type="paragraph" w:customStyle="1" w:styleId="Tabletext">
    <w:name w:val="Table_text"/>
    <w:basedOn w:val="a0"/>
    <w:rsid w:val="00E4182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">
    <w:name w:val="references"/>
    <w:rsid w:val="00872F18"/>
    <w:pPr>
      <w:numPr>
        <w:numId w:val="1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"/>
    <w:basedOn w:val="a2"/>
    <w:link w:val="2"/>
    <w:rsid w:val="00055FF1"/>
    <w:rPr>
      <w:rFonts w:ascii="Arial" w:eastAsia="MS Mincho" w:hAnsi="Arial"/>
      <w:b/>
      <w:sz w:val="24"/>
    </w:rPr>
  </w:style>
  <w:style w:type="paragraph" w:styleId="af5">
    <w:name w:val="Revision"/>
    <w:hidden/>
    <w:uiPriority w:val="99"/>
    <w:semiHidden/>
    <w:rsid w:val="008F744C"/>
    <w:rPr>
      <w:rFonts w:eastAsia="Times New Roman"/>
      <w:lang w:eastAsia="en-US"/>
    </w:rPr>
  </w:style>
  <w:style w:type="paragraph" w:customStyle="1" w:styleId="Default">
    <w:name w:val="Default"/>
    <w:rsid w:val="00FD7AD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2"/>
    <w:link w:val="1"/>
    <w:rsid w:val="00055FF1"/>
    <w:rPr>
      <w:rFonts w:ascii="Arial" w:hAnsi="Arial"/>
      <w:b/>
      <w:kern w:val="32"/>
      <w:sz w:val="28"/>
    </w:rPr>
  </w:style>
  <w:style w:type="paragraph" w:customStyle="1" w:styleId="EX">
    <w:name w:val="EX"/>
    <w:basedOn w:val="a0"/>
    <w:rsid w:val="00CD214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宋体"/>
      <w:lang w:val="en-GB"/>
    </w:rPr>
  </w:style>
  <w:style w:type="paragraph" w:customStyle="1" w:styleId="LGTdoc">
    <w:name w:val="LGTdoc_본문"/>
    <w:basedOn w:val="a0"/>
    <w:rsid w:val="0049081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har1">
    <w:name w:val="批注文字 Char"/>
    <w:basedOn w:val="a2"/>
    <w:link w:val="aa"/>
    <w:uiPriority w:val="99"/>
    <w:rsid w:val="002A3F9E"/>
    <w:rPr>
      <w:rFonts w:eastAsia="Times New Roman"/>
      <w:lang w:eastAsia="en-US"/>
    </w:rPr>
  </w:style>
  <w:style w:type="character" w:customStyle="1" w:styleId="6Char">
    <w:name w:val="标题 6 Char"/>
    <w:basedOn w:val="a2"/>
    <w:link w:val="6"/>
    <w:semiHidden/>
    <w:rsid w:val="00E9523A"/>
    <w:rPr>
      <w:rFonts w:asciiTheme="majorHAnsi" w:eastAsiaTheme="majorEastAsia" w:hAnsiTheme="majorHAnsi" w:cstheme="majorBidi"/>
      <w:b/>
      <w:bCs/>
      <w:sz w:val="24"/>
      <w:szCs w:val="24"/>
      <w:lang w:eastAsia="en-US"/>
    </w:rPr>
  </w:style>
  <w:style w:type="character" w:customStyle="1" w:styleId="7Char">
    <w:name w:val="标题 7 Char"/>
    <w:basedOn w:val="a2"/>
    <w:link w:val="7"/>
    <w:semiHidden/>
    <w:rsid w:val="00E9523A"/>
    <w:rPr>
      <w:rFonts w:eastAsia="Times New Roman"/>
      <w:b/>
      <w:bCs/>
      <w:sz w:val="24"/>
      <w:szCs w:val="24"/>
      <w:lang w:eastAsia="en-US"/>
    </w:rPr>
  </w:style>
  <w:style w:type="character" w:customStyle="1" w:styleId="8Char">
    <w:name w:val="标题 8 Char"/>
    <w:basedOn w:val="a2"/>
    <w:link w:val="8"/>
    <w:semiHidden/>
    <w:rsid w:val="00E9523A"/>
    <w:rPr>
      <w:rFonts w:asciiTheme="majorHAnsi" w:eastAsiaTheme="majorEastAsia" w:hAnsiTheme="majorHAnsi" w:cstheme="majorBidi"/>
      <w:sz w:val="24"/>
      <w:szCs w:val="24"/>
      <w:lang w:eastAsia="en-US"/>
    </w:rPr>
  </w:style>
  <w:style w:type="character" w:customStyle="1" w:styleId="9Char">
    <w:name w:val="标题 9 Char"/>
    <w:basedOn w:val="a2"/>
    <w:link w:val="9"/>
    <w:semiHidden/>
    <w:rsid w:val="00E9523A"/>
    <w:rPr>
      <w:rFonts w:asciiTheme="majorHAnsi" w:eastAsiaTheme="majorEastAsia" w:hAnsiTheme="majorHAnsi" w:cstheme="majorBidi"/>
      <w:sz w:val="21"/>
      <w:szCs w:val="21"/>
      <w:lang w:eastAsia="en-US"/>
    </w:rPr>
  </w:style>
  <w:style w:type="character" w:styleId="af6">
    <w:name w:val="Emphasis"/>
    <w:basedOn w:val="a2"/>
    <w:qFormat/>
    <w:rsid w:val="00472991"/>
    <w:rPr>
      <w:i/>
      <w:iCs/>
    </w:rPr>
  </w:style>
  <w:style w:type="paragraph" w:styleId="af7">
    <w:name w:val="Title"/>
    <w:basedOn w:val="a0"/>
    <w:link w:val="Char5"/>
    <w:qFormat/>
    <w:rsid w:val="00E74E76"/>
    <w:pPr>
      <w:widowControl w:val="0"/>
      <w:spacing w:before="240" w:after="60"/>
      <w:jc w:val="center"/>
      <w:outlineLvl w:val="0"/>
    </w:pPr>
    <w:rPr>
      <w:rFonts w:ascii="Arial" w:eastAsia="宋体" w:hAnsi="Arial" w:cs="Arial"/>
      <w:b/>
      <w:bCs/>
      <w:kern w:val="2"/>
      <w:sz w:val="32"/>
      <w:szCs w:val="32"/>
      <w:lang w:eastAsia="zh-CN"/>
    </w:rPr>
  </w:style>
  <w:style w:type="character" w:customStyle="1" w:styleId="Char5">
    <w:name w:val="标题 Char"/>
    <w:basedOn w:val="a2"/>
    <w:link w:val="af7"/>
    <w:rsid w:val="00E74E76"/>
    <w:rPr>
      <w:rFonts w:ascii="Arial" w:hAnsi="Arial" w:cs="Arial"/>
      <w:b/>
      <w:bCs/>
      <w:kern w:val="2"/>
      <w:sz w:val="32"/>
      <w:szCs w:val="32"/>
    </w:rPr>
  </w:style>
  <w:style w:type="paragraph" w:styleId="a">
    <w:name w:val="List Bullet"/>
    <w:basedOn w:val="a0"/>
    <w:autoRedefine/>
    <w:rsid w:val="005A6945"/>
    <w:pPr>
      <w:numPr>
        <w:numId w:val="2"/>
      </w:numPr>
    </w:pPr>
    <w:rPr>
      <w:rFonts w:eastAsia="MS Gothic"/>
      <w:sz w:val="24"/>
      <w:szCs w:val="24"/>
      <w:lang w:val="en-GB"/>
    </w:rPr>
  </w:style>
  <w:style w:type="character" w:customStyle="1" w:styleId="Char4">
    <w:name w:val="列出段落 Char"/>
    <w:aliases w:val="- Bullets Char,?? ?? Char,????? Char,???? Char,Lista1 Char,목록 단락 Char,リスト段落 Char,列出段落1 Char,中等深浅网格 1 - 着色 21 Char,列表段落 Char,¥¡¡¡¡ì¬º¥¹¥È¶ÎÂä Char,ÁÐ³ö¶ÎÂä Char,列表段落1 Char,—ño’i—Ž Char,¥ê¥¹¥È¶ÎÂä Char,1st level - Bullet List Paragraph Char"/>
    <w:link w:val="af3"/>
    <w:uiPriority w:val="34"/>
    <w:qFormat/>
    <w:rsid w:val="000201CD"/>
    <w:rPr>
      <w:rFonts w:ascii="宋体" w:hAnsi="宋体" w:cs="宋体"/>
      <w:sz w:val="24"/>
      <w:szCs w:val="24"/>
    </w:rPr>
  </w:style>
  <w:style w:type="paragraph" w:customStyle="1" w:styleId="IvDbodytext">
    <w:name w:val="IvD bodytext"/>
    <w:basedOn w:val="a1"/>
    <w:link w:val="IvDbodytextChar"/>
    <w:qFormat/>
    <w:rsid w:val="000201C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</w:rPr>
  </w:style>
  <w:style w:type="character" w:customStyle="1" w:styleId="IvDbodytextChar">
    <w:name w:val="IvD bodytext Char"/>
    <w:link w:val="IvDbodytext"/>
    <w:rsid w:val="000201CD"/>
    <w:rPr>
      <w:rFonts w:ascii="Arial" w:eastAsia="Times New Roman" w:hAnsi="Arial"/>
      <w:spacing w:val="2"/>
      <w:lang w:eastAsia="en-US"/>
    </w:rPr>
  </w:style>
  <w:style w:type="paragraph" w:styleId="af8">
    <w:name w:val="Plain Text"/>
    <w:basedOn w:val="a0"/>
    <w:link w:val="Char6"/>
    <w:uiPriority w:val="99"/>
    <w:unhideWhenUsed/>
    <w:rsid w:val="0030516B"/>
    <w:pPr>
      <w:widowControl w:val="0"/>
    </w:pPr>
    <w:rPr>
      <w:rFonts w:ascii="Calibri" w:eastAsia="宋体" w:hAnsi="Courier New" w:cs="Courier New"/>
      <w:kern w:val="2"/>
      <w:sz w:val="21"/>
      <w:szCs w:val="21"/>
      <w:lang w:eastAsia="zh-CN"/>
    </w:rPr>
  </w:style>
  <w:style w:type="character" w:customStyle="1" w:styleId="Char6">
    <w:name w:val="纯文本 Char"/>
    <w:basedOn w:val="a2"/>
    <w:link w:val="af8"/>
    <w:uiPriority w:val="99"/>
    <w:rsid w:val="0030516B"/>
    <w:rPr>
      <w:rFonts w:ascii="Calibri" w:hAnsi="Courier New" w:cs="Courier New"/>
      <w:kern w:val="2"/>
      <w:sz w:val="21"/>
      <w:szCs w:val="21"/>
    </w:rPr>
  </w:style>
  <w:style w:type="paragraph" w:styleId="30">
    <w:name w:val="List 3"/>
    <w:basedOn w:val="a0"/>
    <w:rsid w:val="00F02883"/>
    <w:pPr>
      <w:ind w:leftChars="400" w:left="100" w:hangingChars="200" w:hanging="200"/>
      <w:contextualSpacing/>
    </w:pPr>
  </w:style>
  <w:style w:type="paragraph" w:customStyle="1" w:styleId="FP">
    <w:name w:val="FP"/>
    <w:basedOn w:val="a0"/>
    <w:rsid w:val="00651DE8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/>
    </w:rPr>
  </w:style>
  <w:style w:type="paragraph" w:customStyle="1" w:styleId="PL">
    <w:name w:val="PL"/>
    <w:rsid w:val="007D25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character" w:styleId="af9">
    <w:name w:val="Hyperlink"/>
    <w:uiPriority w:val="99"/>
    <w:qFormat/>
    <w:rsid w:val="004237A7"/>
    <w:rPr>
      <w:color w:val="0000FF"/>
      <w:u w:val="single"/>
    </w:rPr>
  </w:style>
  <w:style w:type="paragraph" w:customStyle="1" w:styleId="B2">
    <w:name w:val="B2"/>
    <w:basedOn w:val="20"/>
    <w:link w:val="B2Char"/>
    <w:rsid w:val="004A22CB"/>
    <w:pPr>
      <w:tabs>
        <w:tab w:val="clear" w:pos="2041"/>
      </w:tabs>
      <w:spacing w:before="0" w:after="180"/>
      <w:ind w:left="851" w:hanging="284"/>
    </w:pPr>
    <w:rPr>
      <w:rFonts w:ascii="Times New Roman" w:eastAsia="Malgun Gothic" w:hAnsi="Times New Roman"/>
      <w:sz w:val="20"/>
      <w:lang w:val="en-GB"/>
    </w:rPr>
  </w:style>
  <w:style w:type="paragraph" w:customStyle="1" w:styleId="B3">
    <w:name w:val="B3"/>
    <w:basedOn w:val="30"/>
    <w:rsid w:val="004A22CB"/>
    <w:pPr>
      <w:spacing w:after="180"/>
      <w:ind w:leftChars="0" w:left="1135" w:firstLineChars="0" w:hanging="284"/>
      <w:contextualSpacing w:val="0"/>
    </w:pPr>
    <w:rPr>
      <w:rFonts w:eastAsia="Malgun Gothic"/>
      <w:lang w:val="en-GB"/>
    </w:rPr>
  </w:style>
  <w:style w:type="paragraph" w:customStyle="1" w:styleId="B4">
    <w:name w:val="B4"/>
    <w:basedOn w:val="40"/>
    <w:rsid w:val="004A22CB"/>
    <w:pPr>
      <w:spacing w:after="180"/>
      <w:ind w:leftChars="0" w:left="1418" w:firstLineChars="0" w:hanging="284"/>
      <w:contextualSpacing w:val="0"/>
    </w:pPr>
    <w:rPr>
      <w:rFonts w:eastAsia="Malgun Gothic"/>
      <w:lang w:val="en-GB"/>
    </w:rPr>
  </w:style>
  <w:style w:type="paragraph" w:styleId="40">
    <w:name w:val="List 4"/>
    <w:basedOn w:val="a0"/>
    <w:rsid w:val="004A22CB"/>
    <w:pPr>
      <w:ind w:leftChars="600" w:left="100" w:hangingChars="200" w:hanging="200"/>
      <w:contextualSpacing/>
    </w:pPr>
  </w:style>
  <w:style w:type="paragraph" w:customStyle="1" w:styleId="bullet1">
    <w:name w:val="bullet1"/>
    <w:basedOn w:val="a0"/>
    <w:link w:val="bullet1Char"/>
    <w:qFormat/>
    <w:rsid w:val="00065B64"/>
    <w:pPr>
      <w:numPr>
        <w:numId w:val="3"/>
      </w:numPr>
    </w:pPr>
    <w:rPr>
      <w:rFonts w:ascii="Times" w:eastAsia="Batang" w:hAnsi="Times"/>
      <w:szCs w:val="24"/>
      <w:lang w:val="en-GB"/>
    </w:rPr>
  </w:style>
  <w:style w:type="paragraph" w:customStyle="1" w:styleId="bullet2">
    <w:name w:val="bullet2"/>
    <w:basedOn w:val="a0"/>
    <w:link w:val="bullet2Char"/>
    <w:qFormat/>
    <w:rsid w:val="00065B64"/>
    <w:pPr>
      <w:numPr>
        <w:ilvl w:val="1"/>
        <w:numId w:val="3"/>
      </w:numPr>
    </w:pPr>
    <w:rPr>
      <w:rFonts w:ascii="Times" w:eastAsia="Batang" w:hAnsi="Times"/>
      <w:szCs w:val="24"/>
      <w:lang w:val="en-GB"/>
    </w:rPr>
  </w:style>
  <w:style w:type="character" w:customStyle="1" w:styleId="bullet1Char">
    <w:name w:val="bullet1 Char"/>
    <w:link w:val="bullet1"/>
    <w:rsid w:val="00065B64"/>
    <w:rPr>
      <w:rFonts w:ascii="Times" w:eastAsia="Batang" w:hAnsi="Times"/>
      <w:szCs w:val="24"/>
      <w:lang w:val="en-GB" w:eastAsia="en-US"/>
    </w:rPr>
  </w:style>
  <w:style w:type="paragraph" w:customStyle="1" w:styleId="bullet3">
    <w:name w:val="bullet3"/>
    <w:basedOn w:val="a0"/>
    <w:qFormat/>
    <w:rsid w:val="00065B64"/>
    <w:pPr>
      <w:numPr>
        <w:ilvl w:val="2"/>
        <w:numId w:val="3"/>
      </w:numPr>
      <w:ind w:hanging="180"/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a0"/>
    <w:qFormat/>
    <w:rsid w:val="00065B64"/>
    <w:pPr>
      <w:numPr>
        <w:ilvl w:val="3"/>
        <w:numId w:val="3"/>
      </w:numPr>
    </w:pPr>
    <w:rPr>
      <w:rFonts w:ascii="Times" w:eastAsia="Batang" w:hAnsi="Times"/>
      <w:szCs w:val="24"/>
      <w:lang w:val="en-GB"/>
    </w:rPr>
  </w:style>
  <w:style w:type="character" w:customStyle="1" w:styleId="bullet2Char">
    <w:name w:val="bullet2 Char"/>
    <w:link w:val="bullet2"/>
    <w:rsid w:val="00065B64"/>
    <w:rPr>
      <w:rFonts w:ascii="Times" w:eastAsia="Batang" w:hAnsi="Times"/>
      <w:szCs w:val="24"/>
      <w:lang w:val="en-GB" w:eastAsia="en-US"/>
    </w:rPr>
  </w:style>
  <w:style w:type="character" w:customStyle="1" w:styleId="B2Char">
    <w:name w:val="B2 Char"/>
    <w:link w:val="B2"/>
    <w:rsid w:val="00877F0A"/>
    <w:rPr>
      <w:rFonts w:eastAsia="Malgun Gothic"/>
      <w:lang w:val="en-GB" w:eastAsia="en-US"/>
    </w:rPr>
  </w:style>
  <w:style w:type="paragraph" w:customStyle="1" w:styleId="Reference">
    <w:name w:val="Reference"/>
    <w:basedOn w:val="a1"/>
    <w:rsid w:val="00877F0A"/>
    <w:pPr>
      <w:widowControl w:val="0"/>
      <w:numPr>
        <w:numId w:val="4"/>
      </w:numPr>
    </w:pPr>
    <w:rPr>
      <w:rFonts w:ascii="Arial" w:eastAsiaTheme="minorEastAsia" w:hAnsi="Arial" w:cstheme="minorBidi"/>
      <w:kern w:val="2"/>
      <w:sz w:val="21"/>
      <w:szCs w:val="22"/>
      <w:lang w:eastAsia="zh-CN"/>
    </w:rPr>
  </w:style>
  <w:style w:type="character" w:styleId="afa">
    <w:name w:val="Placeholder Text"/>
    <w:basedOn w:val="a2"/>
    <w:uiPriority w:val="99"/>
    <w:semiHidden/>
    <w:rsid w:val="00C1701A"/>
    <w:rPr>
      <w:color w:val="808080"/>
    </w:rPr>
  </w:style>
  <w:style w:type="character" w:customStyle="1" w:styleId="apple-converted-space">
    <w:name w:val="apple-converted-space"/>
    <w:qFormat/>
    <w:rsid w:val="00293607"/>
  </w:style>
  <w:style w:type="paragraph" w:customStyle="1" w:styleId="TdocHeader2">
    <w:name w:val="Tdoc_Header_2"/>
    <w:basedOn w:val="a0"/>
    <w:uiPriority w:val="99"/>
    <w:rsid w:val="00BE4D3C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sz w:val="18"/>
      <w:lang w:val="en-GB"/>
    </w:rPr>
  </w:style>
  <w:style w:type="character" w:customStyle="1" w:styleId="3Char">
    <w:name w:val="标题 3 Char"/>
    <w:basedOn w:val="a2"/>
    <w:link w:val="3"/>
    <w:rsid w:val="00BD1820"/>
    <w:rPr>
      <w:rFonts w:eastAsia="Times New Roman"/>
      <w:b/>
      <w:bCs/>
      <w:sz w:val="32"/>
      <w:szCs w:val="32"/>
      <w:lang w:eastAsia="en-US"/>
    </w:rPr>
  </w:style>
  <w:style w:type="character" w:customStyle="1" w:styleId="TANChar">
    <w:name w:val="TAN Char"/>
    <w:link w:val="TAN"/>
    <w:qFormat/>
    <w:locked/>
    <w:rsid w:val="009F61B7"/>
    <w:rPr>
      <w:rFonts w:ascii="Arial" w:hAnsi="Arial" w:cs="Arial"/>
      <w:sz w:val="18"/>
      <w:lang w:eastAsia="en-US"/>
    </w:rPr>
  </w:style>
  <w:style w:type="paragraph" w:customStyle="1" w:styleId="TAN">
    <w:name w:val="TAN"/>
    <w:basedOn w:val="a0"/>
    <w:link w:val="TANChar"/>
    <w:qFormat/>
    <w:rsid w:val="009F61B7"/>
    <w:pPr>
      <w:keepNext/>
      <w:keepLines/>
      <w:ind w:left="851" w:hanging="851"/>
    </w:pPr>
    <w:rPr>
      <w:rFonts w:ascii="Arial" w:eastAsia="宋体" w:hAnsi="Arial" w:cs="Arial"/>
      <w:sz w:val="18"/>
    </w:rPr>
  </w:style>
  <w:style w:type="character" w:customStyle="1" w:styleId="TAHCar">
    <w:name w:val="TAH Car"/>
    <w:link w:val="TAH"/>
    <w:qFormat/>
    <w:locked/>
    <w:rsid w:val="009F61B7"/>
    <w:rPr>
      <w:rFonts w:ascii="Arial" w:hAnsi="Arial"/>
      <w:b/>
      <w:sz w:val="18"/>
      <w:lang w:val="en-GB" w:eastAsia="en-US"/>
    </w:rPr>
  </w:style>
  <w:style w:type="paragraph" w:styleId="afb">
    <w:name w:val="Subtitle"/>
    <w:basedOn w:val="a0"/>
    <w:next w:val="a0"/>
    <w:link w:val="Char7"/>
    <w:qFormat/>
    <w:rsid w:val="002171E5"/>
    <w:pPr>
      <w:spacing w:before="240" w:after="60" w:line="312" w:lineRule="auto"/>
      <w:jc w:val="center"/>
      <w:outlineLvl w:val="1"/>
    </w:pPr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customStyle="1" w:styleId="Char7">
    <w:name w:val="副标题 Char"/>
    <w:basedOn w:val="a2"/>
    <w:link w:val="afb"/>
    <w:rsid w:val="002171E5"/>
    <w:rPr>
      <w:rFonts w:asciiTheme="majorHAnsi" w:hAnsiTheme="majorHAnsi" w:cstheme="majorBidi"/>
      <w:b/>
      <w:bCs/>
      <w:kern w:val="28"/>
      <w:sz w:val="32"/>
      <w:szCs w:val="32"/>
      <w:lang w:eastAsia="en-US"/>
    </w:rPr>
  </w:style>
  <w:style w:type="paragraph" w:customStyle="1" w:styleId="Content">
    <w:name w:val="Content"/>
    <w:basedOn w:val="a0"/>
    <w:link w:val="ContentChar"/>
    <w:rsid w:val="00FB2D76"/>
    <w:pPr>
      <w:jc w:val="both"/>
    </w:pPr>
    <w:rPr>
      <w:rFonts w:eastAsia="MS Mincho"/>
      <w:szCs w:val="24"/>
    </w:rPr>
  </w:style>
  <w:style w:type="character" w:customStyle="1" w:styleId="ContentChar">
    <w:name w:val="Content Char"/>
    <w:basedOn w:val="a2"/>
    <w:link w:val="Content"/>
    <w:rsid w:val="00FB2D76"/>
    <w:rPr>
      <w:rFonts w:eastAsia="MS Mincho"/>
      <w:szCs w:val="24"/>
      <w:lang w:eastAsia="en-US"/>
    </w:rPr>
  </w:style>
  <w:style w:type="paragraph" w:customStyle="1" w:styleId="3GPPHeader">
    <w:name w:val="3GPP_Header"/>
    <w:basedOn w:val="a1"/>
    <w:qFormat/>
    <w:rsid w:val="004C0E7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59" w:lineRule="auto"/>
      <w:textAlignment w:val="baseline"/>
    </w:pPr>
    <w:rPr>
      <w:rFonts w:ascii="Arial" w:eastAsiaTheme="minorEastAsia" w:hAnsi="Arial"/>
      <w:b/>
      <w:sz w:val="24"/>
      <w:lang w:val="en-GB" w:eastAsia="zh-CN"/>
    </w:rPr>
  </w:style>
  <w:style w:type="paragraph" w:customStyle="1" w:styleId="List21">
    <w:name w:val="List 21"/>
    <w:basedOn w:val="af3"/>
    <w:qFormat/>
    <w:rsid w:val="009C6330"/>
    <w:pPr>
      <w:tabs>
        <w:tab w:val="num" w:pos="360"/>
      </w:tabs>
      <w:overflowPunct w:val="0"/>
      <w:autoSpaceDE w:val="0"/>
      <w:autoSpaceDN w:val="0"/>
      <w:adjustRightInd w:val="0"/>
      <w:spacing w:after="120"/>
      <w:ind w:left="568" w:firstLineChars="0" w:hanging="284"/>
      <w:textAlignment w:val="baseline"/>
    </w:pPr>
    <w:rPr>
      <w:rFonts w:ascii="Times New Roman" w:eastAsia="Batang" w:hAnsi="Times New Roman" w:cs="Times New Roman"/>
      <w:sz w:val="20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1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3038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7919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94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2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147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8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8359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01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580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63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8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83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1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9378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54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210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5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68331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98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9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22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6177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8920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313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8919640">
                          <w:marLeft w:val="0"/>
                          <w:marRight w:val="0"/>
                          <w:marTop w:val="0"/>
                          <w:marBottom w:val="77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82570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06310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11510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95300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22030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single" w:sz="2" w:space="0" w:color="EEEEEE"/>
                                                <w:bottom w:val="single" w:sz="4" w:space="0" w:color="EEEEEE"/>
                                                <w:right w:val="single" w:sz="4" w:space="0" w:color="EEEEEE"/>
                                              </w:divBdr>
                                              <w:divsChild>
                                                <w:div w:id="9550606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445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1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3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1506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8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7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67957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5790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30107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75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70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574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9036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355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1977258">
                          <w:marLeft w:val="0"/>
                          <w:marRight w:val="0"/>
                          <w:marTop w:val="0"/>
                          <w:marBottom w:val="70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06497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2104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93623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94121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076547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single" w:sz="2" w:space="0" w:color="EEEEEE"/>
                                                <w:bottom w:val="single" w:sz="4" w:space="0" w:color="EEEEEE"/>
                                                <w:right w:val="single" w:sz="4" w:space="0" w:color="EEEEEE"/>
                                              </w:divBdr>
                                              <w:divsChild>
                                                <w:div w:id="9070378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79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1350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90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7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7985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745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73836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331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60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114013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029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780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3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9426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510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4111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98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6144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61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89238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349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377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7730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64148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488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11387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793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7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75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384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471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27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277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054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933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2516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7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69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03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7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324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58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698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70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686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939810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3604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890662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54362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2823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0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1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2.bin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3.e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1.bin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667C11-CE91-43D4-9208-7CAC1466A6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2679</Words>
  <Characters>15276</Characters>
  <Application>Microsoft Office Word</Application>
  <DocSecurity>0</DocSecurity>
  <PresentationFormat/>
  <Lines>127</Lines>
  <Paragraphs>35</Paragraphs>
  <Slides>0</Slides>
  <Notes>0</Notes>
  <HiddenSlides>0</HiddenSlides>
  <MMClips>0</MMClips>
  <ScaleCrop>false</ScaleCrop>
  <Company>DaTang Mobile</Company>
  <LinksUpToDate>false</LinksUpToDate>
  <CharactersWithSpaces>17920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DaTang Mobile</dc:creator>
  <cp:lastModifiedBy>刘苗苗</cp:lastModifiedBy>
  <cp:revision>2</cp:revision>
  <cp:lastPrinted>2021-01-14T01:40:00Z</cp:lastPrinted>
  <dcterms:created xsi:type="dcterms:W3CDTF">2021-11-05T02:11:00Z</dcterms:created>
  <dcterms:modified xsi:type="dcterms:W3CDTF">2021-11-05T02:11:00Z</dcterms:modified>
</cp:coreProperties>
</file>