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24F8892C"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10</w:t>
      </w:r>
      <w:r w:rsidR="005C7C10">
        <w:rPr>
          <w:rFonts w:ascii="Arial" w:hAnsi="Arial" w:cs="Arial"/>
          <w:b/>
          <w:kern w:val="2"/>
          <w:lang w:eastAsia="zh-CN"/>
        </w:rPr>
        <w:t>7</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9C0303" w:rsidRPr="00CC7368">
        <w:rPr>
          <w:rFonts w:ascii="Arial" w:hAnsi="Arial" w:cs="Arial"/>
          <w:b/>
          <w:kern w:val="2"/>
          <w:lang w:eastAsia="zh-CN"/>
        </w:rPr>
        <w:t>21</w:t>
      </w:r>
      <w:r w:rsidR="009C0303">
        <w:rPr>
          <w:rFonts w:ascii="Arial" w:hAnsi="Arial" w:cs="Arial"/>
          <w:b/>
          <w:kern w:val="2"/>
          <w:lang w:eastAsia="zh-CN"/>
        </w:rPr>
        <w:t>10887</w:t>
      </w:r>
    </w:p>
    <w:p w14:paraId="5853677F" w14:textId="0A998463"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9C0303">
        <w:rPr>
          <w:rFonts w:ascii="Arial" w:hAnsi="Arial" w:cs="Arial"/>
          <w:b/>
          <w:kern w:val="2"/>
          <w:lang w:eastAsia="zh-CN"/>
        </w:rPr>
        <w:t>Nov</w:t>
      </w:r>
      <w:r w:rsidR="00572BE9" w:rsidRPr="00572BE9">
        <w:rPr>
          <w:rFonts w:ascii="Arial" w:hAnsi="Arial" w:cs="Arial"/>
          <w:b/>
          <w:kern w:val="2"/>
          <w:lang w:eastAsia="zh-CN"/>
        </w:rPr>
        <w:t xml:space="preserve">. 11 – </w:t>
      </w:r>
      <w:r w:rsidR="009C0303">
        <w:rPr>
          <w:rFonts w:ascii="Arial" w:hAnsi="Arial" w:cs="Arial"/>
          <w:b/>
          <w:kern w:val="2"/>
          <w:lang w:eastAsia="zh-CN"/>
        </w:rPr>
        <w:t>Nov</w:t>
      </w:r>
      <w:r w:rsidR="00572BE9" w:rsidRPr="00572BE9">
        <w:rPr>
          <w:rFonts w:ascii="Arial" w:hAnsi="Arial" w:cs="Arial"/>
          <w:b/>
          <w:kern w:val="2"/>
          <w:lang w:eastAsia="zh-CN"/>
        </w:rPr>
        <w:t xml:space="preserve">. 19, </w:t>
      </w:r>
      <w:r w:rsidR="00BF70CF" w:rsidRPr="00D22981">
        <w:rPr>
          <w:rFonts w:ascii="Arial" w:hAnsi="Arial" w:cs="Arial"/>
          <w:b/>
          <w:kern w:val="2"/>
          <w:lang w:eastAsia="zh-CN"/>
        </w:rPr>
        <w:t>202</w:t>
      </w:r>
      <w:r w:rsidR="00BF70CF">
        <w:rPr>
          <w:rFonts w:ascii="Arial" w:hAnsi="Arial" w:cs="Arial"/>
          <w:b/>
          <w:kern w:val="2"/>
          <w:lang w:eastAsia="zh-CN"/>
        </w:rPr>
        <w:t>1</w:t>
      </w:r>
    </w:p>
    <w:p w14:paraId="12B658E4" w14:textId="2EF2ED1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r w:rsidR="00E939FA">
        <w:rPr>
          <w:rFonts w:ascii="Arial" w:hAnsi="Arial" w:cs="Arial"/>
          <w:b/>
          <w:lang w:eastAsia="zh-CN"/>
        </w:rPr>
        <w:t>1</w:t>
      </w:r>
      <w:r>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4D39D43A"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C116C" w:rsidRPr="003C116C">
        <w:rPr>
          <w:rFonts w:ascii="Arial" w:hAnsi="Arial" w:cs="Arial"/>
          <w:b/>
          <w:lang w:eastAsia="zh-CN"/>
        </w:rPr>
        <w:t>Discussion on techniques for inter-</w:t>
      </w:r>
      <w:r w:rsidR="00171339">
        <w:rPr>
          <w:rFonts w:ascii="Arial" w:hAnsi="Arial" w:cs="Arial"/>
          <w:b/>
          <w:lang w:eastAsia="zh-CN"/>
        </w:rPr>
        <w:t>U</w:t>
      </w:r>
      <w:r w:rsidR="00171339" w:rsidRPr="003C116C">
        <w:rPr>
          <w:rFonts w:ascii="Arial" w:hAnsi="Arial" w:cs="Arial"/>
          <w:b/>
          <w:lang w:eastAsia="zh-CN"/>
        </w:rPr>
        <w:t xml:space="preserve">E </w:t>
      </w:r>
      <w:r w:rsidR="003C116C" w:rsidRPr="003C116C">
        <w:rPr>
          <w:rFonts w:ascii="Arial" w:hAnsi="Arial" w:cs="Arial"/>
          <w:b/>
          <w:lang w:eastAsia="zh-CN"/>
        </w:rPr>
        <w:t>coordination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0EF510A2" w:rsidR="005B7C5C" w:rsidRDefault="005B7C5C" w:rsidP="00EE4568">
      <w:pPr>
        <w:rPr>
          <w:lang w:eastAsia="zh-CN"/>
        </w:rPr>
      </w:pPr>
      <w:r>
        <w:rPr>
          <w:lang w:eastAsia="zh-CN"/>
        </w:rPr>
        <w:t xml:space="preserve">At RAN#86, a WI on </w:t>
      </w:r>
      <w:proofErr w:type="spellStart"/>
      <w:r>
        <w:rPr>
          <w:lang w:eastAsia="zh-CN"/>
        </w:rPr>
        <w:t>sidelink</w:t>
      </w:r>
      <w:proofErr w:type="spellEnd"/>
      <w:r>
        <w:rPr>
          <w:lang w:eastAsia="zh-CN"/>
        </w:rPr>
        <w:t xml:space="preserve">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6C54E1">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6C54E1">
        <w:rPr>
          <w:lang w:eastAsia="zh-CN"/>
        </w:rPr>
        <w:t>[2]</w:t>
      </w:r>
      <w:r w:rsidR="00F329CA">
        <w:rPr>
          <w:lang w:eastAsia="zh-CN"/>
        </w:rPr>
        <w:fldChar w:fldCharType="end"/>
      </w:r>
      <w:r>
        <w:rPr>
          <w:lang w:eastAsia="zh-CN"/>
        </w:rPr>
        <w:t xml:space="preserve">. </w:t>
      </w:r>
      <w:r w:rsidR="00510F7C">
        <w:rPr>
          <w:lang w:eastAsia="zh-CN"/>
        </w:rPr>
        <w:t xml:space="preserve"> The latest update </w:t>
      </w:r>
      <w:r w:rsidR="0077245D">
        <w:rPr>
          <w:lang w:eastAsia="zh-CN"/>
        </w:rPr>
        <w:t xml:space="preserve">of the WID </w:t>
      </w:r>
      <w:r w:rsidR="00510F7C">
        <w:rPr>
          <w:lang w:eastAsia="zh-CN"/>
        </w:rPr>
        <w:t xml:space="preserve">is in </w:t>
      </w:r>
      <w:r w:rsidR="0077245D">
        <w:rPr>
          <w:lang w:eastAsia="zh-CN"/>
        </w:rPr>
        <w:fldChar w:fldCharType="begin"/>
      </w:r>
      <w:r w:rsidR="0077245D">
        <w:rPr>
          <w:lang w:eastAsia="zh-CN"/>
        </w:rPr>
        <w:instrText xml:space="preserve"> REF _Ref61181993 \r \h </w:instrText>
      </w:r>
      <w:r w:rsidR="0077245D">
        <w:rPr>
          <w:lang w:eastAsia="zh-CN"/>
        </w:rPr>
      </w:r>
      <w:r w:rsidR="0077245D">
        <w:rPr>
          <w:lang w:eastAsia="zh-CN"/>
        </w:rPr>
        <w:fldChar w:fldCharType="separate"/>
      </w:r>
      <w:r w:rsidR="006C54E1">
        <w:rPr>
          <w:lang w:eastAsia="zh-CN"/>
        </w:rPr>
        <w:t>[3]</w:t>
      </w:r>
      <w:r w:rsidR="0077245D">
        <w:rPr>
          <w:lang w:eastAsia="zh-CN"/>
        </w:rPr>
        <w:fldChar w:fldCharType="end"/>
      </w:r>
      <w:r w:rsidR="0077245D">
        <w:rPr>
          <w:lang w:eastAsia="zh-CN"/>
        </w:rPr>
        <w:t xml:space="preserve">. </w:t>
      </w:r>
      <w:r>
        <w:rPr>
          <w:lang w:eastAsia="zh-CN"/>
        </w:rPr>
        <w:t xml:space="preserve">In this WI, an objective on resource allocation enhancements to </w:t>
      </w:r>
      <w:r w:rsidR="00353626">
        <w:rPr>
          <w:lang w:eastAsia="zh-CN"/>
        </w:rPr>
        <w:t>enhance reliability</w:t>
      </w:r>
      <w:r w:rsidR="00BD1D4C">
        <w:rPr>
          <w:lang w:eastAsia="zh-CN"/>
        </w:rPr>
        <w:t xml:space="preserve"> is</w:t>
      </w:r>
      <w:r>
        <w:rPr>
          <w:lang w:eastAsia="zh-CN"/>
        </w:rPr>
        <w:t xml:space="preserve">: </w:t>
      </w:r>
    </w:p>
    <w:p w14:paraId="2DB4F496" w14:textId="77777777" w:rsidR="00F7377E" w:rsidRPr="00BE3268" w:rsidRDefault="00F7377E" w:rsidP="00D055B8">
      <w:pPr>
        <w:numPr>
          <w:ilvl w:val="0"/>
          <w:numId w:val="10"/>
        </w:numPr>
        <w:overflowPunct w:val="0"/>
        <w:snapToGrid/>
        <w:ind w:left="806" w:hanging="403"/>
        <w:jc w:val="left"/>
        <w:rPr>
          <w:i/>
          <w:iCs/>
          <w:sz w:val="18"/>
          <w:szCs w:val="18"/>
          <w:lang w:eastAsia="ko-KR"/>
        </w:rPr>
      </w:pPr>
      <w:r w:rsidRPr="00BE3268">
        <w:rPr>
          <w:i/>
          <w:iCs/>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607A62E6" w:rsidR="00F7377E" w:rsidRPr="00BE3268" w:rsidRDefault="00F7377E" w:rsidP="00D055B8">
      <w:pPr>
        <w:numPr>
          <w:ilvl w:val="1"/>
          <w:numId w:val="10"/>
        </w:numPr>
        <w:overflowPunct w:val="0"/>
        <w:snapToGrid/>
        <w:ind w:hanging="403"/>
        <w:jc w:val="left"/>
        <w:rPr>
          <w:i/>
          <w:iCs/>
          <w:sz w:val="20"/>
          <w:szCs w:val="20"/>
          <w:lang w:eastAsia="ko-KR"/>
        </w:rPr>
      </w:pPr>
      <w:r w:rsidRPr="00BE3268">
        <w:rPr>
          <w:i/>
          <w:iCs/>
          <w:sz w:val="20"/>
          <w:szCs w:val="20"/>
          <w:lang w:eastAsia="ko-KR"/>
        </w:rPr>
        <w:t>Inter-UE coordination with the following.</w:t>
      </w:r>
    </w:p>
    <w:p w14:paraId="3F548EFA" w14:textId="77777777" w:rsidR="00917BE4" w:rsidRPr="00BE3268" w:rsidRDefault="00917BE4" w:rsidP="00D055B8">
      <w:pPr>
        <w:numPr>
          <w:ilvl w:val="2"/>
          <w:numId w:val="7"/>
        </w:numPr>
        <w:overflowPunct w:val="0"/>
        <w:snapToGrid/>
        <w:ind w:hanging="403"/>
        <w:jc w:val="left"/>
        <w:textAlignment w:val="baseline"/>
        <w:rPr>
          <w:i/>
          <w:iCs/>
          <w:sz w:val="20"/>
          <w:szCs w:val="20"/>
          <w:lang w:eastAsia="ko-KR"/>
        </w:rPr>
      </w:pPr>
      <w:r w:rsidRPr="00BE3268">
        <w:rPr>
          <w:i/>
          <w:iCs/>
          <w:sz w:val="20"/>
          <w:szCs w:val="20"/>
          <w:lang w:eastAsia="ko-KR"/>
        </w:rPr>
        <w:t>A set of resources is determined at UE-A. This set is sent to UE-B in mode 2, and UE-B takes this into account in the resource selection for its own transmission.</w:t>
      </w:r>
    </w:p>
    <w:p w14:paraId="3A3CBCDF" w14:textId="6E7706D5" w:rsidR="00E939FA" w:rsidRDefault="00E939FA" w:rsidP="00EE4568">
      <w:pPr>
        <w:rPr>
          <w:lang w:eastAsia="zh-CN"/>
        </w:rPr>
      </w:pPr>
      <w:r>
        <w:rPr>
          <w:lang w:eastAsia="zh-CN"/>
        </w:rPr>
        <w:t>In RAN1#10</w:t>
      </w:r>
      <w:r w:rsidR="0015121F">
        <w:rPr>
          <w:lang w:eastAsia="zh-CN"/>
        </w:rPr>
        <w:t>4</w:t>
      </w:r>
      <w:r>
        <w:rPr>
          <w:lang w:eastAsia="zh-CN"/>
        </w:rPr>
        <w:t xml:space="preserve">e, an LS was sent to RAN </w:t>
      </w:r>
      <w:r w:rsidR="00B90D11">
        <w:rPr>
          <w:lang w:eastAsia="zh-CN"/>
        </w:rPr>
        <w:fldChar w:fldCharType="begin"/>
      </w:r>
      <w:r w:rsidR="00B90D11">
        <w:rPr>
          <w:lang w:eastAsia="zh-CN"/>
        </w:rPr>
        <w:instrText xml:space="preserve"> REF _Ref67840559 \r \h </w:instrText>
      </w:r>
      <w:r w:rsidR="00B90D11">
        <w:rPr>
          <w:lang w:eastAsia="zh-CN"/>
        </w:rPr>
      </w:r>
      <w:r w:rsidR="00B90D11">
        <w:rPr>
          <w:lang w:eastAsia="zh-CN"/>
        </w:rPr>
        <w:fldChar w:fldCharType="separate"/>
      </w:r>
      <w:r w:rsidR="006C54E1">
        <w:rPr>
          <w:lang w:eastAsia="zh-CN"/>
        </w:rPr>
        <w:t>[9]</w:t>
      </w:r>
      <w:r w:rsidR="00B90D11">
        <w:rPr>
          <w:lang w:eastAsia="zh-CN"/>
        </w:rPr>
        <w:fldChar w:fldCharType="end"/>
      </w:r>
      <w:r>
        <w:rPr>
          <w:lang w:eastAsia="zh-CN"/>
        </w:rPr>
        <w:t xml:space="preserve"> inform</w:t>
      </w:r>
      <w:r w:rsidR="00E52B46">
        <w:rPr>
          <w:lang w:eastAsia="zh-CN"/>
        </w:rPr>
        <w:t>ing</w:t>
      </w:r>
      <w:r>
        <w:rPr>
          <w:lang w:eastAsia="zh-CN"/>
        </w:rPr>
        <w:t xml:space="preserve"> the status the study</w:t>
      </w:r>
      <w:r w:rsidR="00B90D11">
        <w:rPr>
          <w:lang w:eastAsia="zh-CN"/>
        </w:rPr>
        <w:t xml:space="preserve">, with a companion document </w:t>
      </w:r>
      <w:r w:rsidR="00B90D11">
        <w:rPr>
          <w:lang w:eastAsia="zh-CN"/>
        </w:rPr>
        <w:fldChar w:fldCharType="begin"/>
      </w:r>
      <w:r w:rsidR="00B90D11">
        <w:rPr>
          <w:lang w:eastAsia="zh-CN"/>
        </w:rPr>
        <w:instrText xml:space="preserve"> REF _Ref67840681 \r \h </w:instrText>
      </w:r>
      <w:r w:rsidR="00B90D11">
        <w:rPr>
          <w:lang w:eastAsia="zh-CN"/>
        </w:rPr>
      </w:r>
      <w:r w:rsidR="00B90D11">
        <w:rPr>
          <w:lang w:eastAsia="zh-CN"/>
        </w:rPr>
        <w:fldChar w:fldCharType="separate"/>
      </w:r>
      <w:r w:rsidR="006C54E1">
        <w:rPr>
          <w:lang w:eastAsia="zh-CN"/>
        </w:rPr>
        <w:t>[10]</w:t>
      </w:r>
      <w:r w:rsidR="00B90D11">
        <w:rPr>
          <w:lang w:eastAsia="zh-CN"/>
        </w:rPr>
        <w:fldChar w:fldCharType="end"/>
      </w:r>
      <w:r w:rsidR="00B90D11">
        <w:rPr>
          <w:lang w:eastAsia="zh-CN"/>
        </w:rPr>
        <w:t xml:space="preserve"> capturing detailed observations from the </w:t>
      </w:r>
      <w:r w:rsidR="001C2082" w:rsidRPr="001C2082">
        <w:rPr>
          <w:lang w:eastAsia="zh-CN"/>
        </w:rPr>
        <w:t>evaluation results for inter-UE coordination in Mode 2.</w:t>
      </w:r>
    </w:p>
    <w:tbl>
      <w:tblPr>
        <w:tblStyle w:val="TableGrid"/>
        <w:tblW w:w="0" w:type="auto"/>
        <w:tblLook w:val="04A0" w:firstRow="1" w:lastRow="0" w:firstColumn="1" w:lastColumn="0" w:noHBand="0" w:noVBand="1"/>
      </w:tblPr>
      <w:tblGrid>
        <w:gridCol w:w="9307"/>
      </w:tblGrid>
      <w:tr w:rsidR="00E939FA" w14:paraId="6B59AE21" w14:textId="77777777" w:rsidTr="00E939FA">
        <w:tc>
          <w:tcPr>
            <w:tcW w:w="9629" w:type="dxa"/>
            <w:tcBorders>
              <w:top w:val="single" w:sz="4" w:space="0" w:color="auto"/>
              <w:left w:val="single" w:sz="4" w:space="0" w:color="auto"/>
              <w:bottom w:val="single" w:sz="4" w:space="0" w:color="auto"/>
              <w:right w:val="single" w:sz="4" w:space="0" w:color="auto"/>
            </w:tcBorders>
          </w:tcPr>
          <w:p w14:paraId="04185B89" w14:textId="77777777" w:rsidR="00B90D11" w:rsidRDefault="00B90D11" w:rsidP="00B90D11">
            <w:pPr>
              <w:rPr>
                <w:i/>
                <w:lang w:eastAsia="ko-KR"/>
              </w:rPr>
            </w:pPr>
            <w:r>
              <w:rPr>
                <w:b/>
                <w:i/>
                <w:u w:val="single"/>
                <w:lang w:eastAsia="ko-KR"/>
              </w:rPr>
              <w:t>Conclusion</w:t>
            </w:r>
            <w:r>
              <w:rPr>
                <w:i/>
                <w:lang w:eastAsia="ko-KR"/>
              </w:rPr>
              <w:t>:</w:t>
            </w:r>
          </w:p>
          <w:p w14:paraId="357C5470" w14:textId="77777777" w:rsidR="00B90D11" w:rsidRDefault="00B90D11" w:rsidP="00B90D11">
            <w:pPr>
              <w:numPr>
                <w:ilvl w:val="1"/>
                <w:numId w:val="19"/>
              </w:numPr>
              <w:adjustRightInd/>
              <w:snapToGrid/>
              <w:spacing w:after="0"/>
              <w:rPr>
                <w:i/>
                <w:lang w:eastAsia="ko-KR"/>
              </w:rPr>
            </w:pPr>
            <w:r>
              <w:rPr>
                <w:i/>
                <w:lang w:eastAsia="ko-KR"/>
              </w:rPr>
              <w:t>RAN1 concludes that the inter-UE coordination in Mode 2 is feasible, and is beneficial (e.g., reliability, etc.) compared to Rel-16 Mode 2 RA, and thus recommends specification of the feature.</w:t>
            </w:r>
          </w:p>
          <w:p w14:paraId="4C36BF67" w14:textId="7DC012F7" w:rsidR="00E939FA" w:rsidRDefault="00B90D11" w:rsidP="00B90D11">
            <w:pPr>
              <w:numPr>
                <w:ilvl w:val="2"/>
                <w:numId w:val="19"/>
              </w:numPr>
              <w:autoSpaceDE/>
              <w:autoSpaceDN/>
              <w:adjustRightInd/>
              <w:snapToGrid/>
              <w:rPr>
                <w:rFonts w:ascii="Calibri" w:hAnsi="Calibri" w:cs="Calibri"/>
                <w:i/>
                <w:iCs/>
              </w:rPr>
            </w:pPr>
            <w:r w:rsidRPr="00FB3F15">
              <w:rPr>
                <w:i/>
                <w:lang w:eastAsia="ko-KR"/>
              </w:rPr>
              <w:t>The detailed observations can be found in the attachment of the LS</w:t>
            </w:r>
          </w:p>
        </w:tc>
      </w:tr>
    </w:tbl>
    <w:p w14:paraId="12F7014B" w14:textId="75B01D5A" w:rsidR="003A77B0" w:rsidRDefault="003A77B0" w:rsidP="00E52B46">
      <w:pPr>
        <w:rPr>
          <w:lang w:eastAsia="zh-CN"/>
        </w:rPr>
      </w:pPr>
      <w:r>
        <w:rPr>
          <w:lang w:eastAsia="zh-CN"/>
        </w:rPr>
        <w:t xml:space="preserve">It </w:t>
      </w:r>
      <w:r w:rsidR="00DB6049">
        <w:rPr>
          <w:lang w:eastAsia="zh-CN"/>
        </w:rPr>
        <w:t xml:space="preserve">was </w:t>
      </w:r>
      <w:r>
        <w:rPr>
          <w:lang w:eastAsia="zh-CN"/>
        </w:rPr>
        <w:t>concluded in RAN#91</w:t>
      </w:r>
      <w:r w:rsidR="00BC3860">
        <w:rPr>
          <w:lang w:eastAsia="zh-CN"/>
        </w:rPr>
        <w:t>-</w:t>
      </w:r>
      <w:r w:rsidR="00925E65">
        <w:rPr>
          <w:lang w:eastAsia="zh-CN"/>
        </w:rPr>
        <w:t>e</w:t>
      </w:r>
      <w:r w:rsidR="00BC3860">
        <w:rPr>
          <w:lang w:eastAsia="zh-CN"/>
        </w:rPr>
        <w:t xml:space="preserve"> and RAN#92-e</w:t>
      </w:r>
      <w:r>
        <w:rPr>
          <w:lang w:eastAsia="zh-CN"/>
        </w:rPr>
        <w:t xml:space="preserve"> that no W</w:t>
      </w:r>
      <w:r w:rsidRPr="003A77B0">
        <w:rPr>
          <w:lang w:eastAsia="zh-CN"/>
        </w:rPr>
        <w:t>ID update is necessary. WGs continue specifying inter-UE coordination</w:t>
      </w:r>
      <w:r>
        <w:rPr>
          <w:lang w:eastAsia="zh-CN"/>
        </w:rPr>
        <w:t>.</w:t>
      </w:r>
    </w:p>
    <w:p w14:paraId="129B5878" w14:textId="1869FC4C" w:rsidR="00417356" w:rsidRDefault="00326AAF" w:rsidP="00E52B46">
      <w:pPr>
        <w:rPr>
          <w:lang w:eastAsia="zh-CN"/>
        </w:rPr>
      </w:pPr>
      <w:r>
        <w:rPr>
          <w:lang w:eastAsia="zh-CN"/>
        </w:rPr>
        <w:t>At RAN1#10</w:t>
      </w:r>
      <w:r w:rsidR="0077245D">
        <w:rPr>
          <w:lang w:eastAsia="zh-CN"/>
        </w:rPr>
        <w:t>6</w:t>
      </w:r>
      <w:r w:rsidR="00AE61C3">
        <w:rPr>
          <w:lang w:eastAsia="zh-CN"/>
        </w:rPr>
        <w:t>bis</w:t>
      </w:r>
      <w:r>
        <w:rPr>
          <w:lang w:eastAsia="zh-CN"/>
        </w:rPr>
        <w:t xml:space="preserve">-e, a set of agreements </w:t>
      </w:r>
      <w:r w:rsidR="00DB6049">
        <w:rPr>
          <w:lang w:eastAsia="zh-CN"/>
        </w:rPr>
        <w:t xml:space="preserve">was </w:t>
      </w:r>
      <w:r>
        <w:rPr>
          <w:lang w:eastAsia="zh-CN"/>
        </w:rPr>
        <w:t xml:space="preserve">reached and is listed in the Appendix. </w:t>
      </w:r>
    </w:p>
    <w:p w14:paraId="2B7FB32B" w14:textId="2105B47F" w:rsidR="00E52B46" w:rsidRDefault="00E52B46" w:rsidP="00E52B46">
      <w:pPr>
        <w:rPr>
          <w:lang w:eastAsia="zh-CN"/>
        </w:rPr>
      </w:pPr>
      <w:r>
        <w:rPr>
          <w:lang w:eastAsia="zh-CN"/>
        </w:rPr>
        <w:t>Based on th</w:t>
      </w:r>
      <w:r w:rsidR="00B663C1">
        <w:rPr>
          <w:lang w:eastAsia="zh-CN"/>
        </w:rPr>
        <w:t>e</w:t>
      </w:r>
      <w:r>
        <w:rPr>
          <w:lang w:eastAsia="zh-CN"/>
        </w:rPr>
        <w:t xml:space="preserve"> </w:t>
      </w:r>
      <w:r w:rsidR="00292BE9">
        <w:rPr>
          <w:lang w:eastAsia="zh-CN"/>
        </w:rPr>
        <w:t xml:space="preserve">discussions and </w:t>
      </w:r>
      <w:r>
        <w:rPr>
          <w:lang w:eastAsia="zh-CN"/>
        </w:rPr>
        <w:t>conclusions from RAN1#10</w:t>
      </w:r>
      <w:r w:rsidR="00892C2C">
        <w:rPr>
          <w:lang w:eastAsia="zh-CN"/>
        </w:rPr>
        <w:t>4</w:t>
      </w:r>
      <w:r w:rsidR="00FB61AF">
        <w:rPr>
          <w:lang w:eastAsia="zh-CN"/>
        </w:rPr>
        <w:t>b-</w:t>
      </w:r>
      <w:r w:rsidR="00292BE9">
        <w:rPr>
          <w:lang w:eastAsia="zh-CN"/>
        </w:rPr>
        <w:t>e</w:t>
      </w:r>
      <w:r w:rsidR="00FF5311">
        <w:rPr>
          <w:lang w:eastAsia="zh-CN"/>
        </w:rPr>
        <w:t xml:space="preserve"> </w:t>
      </w:r>
      <w:r w:rsidR="00FF5311">
        <w:rPr>
          <w:lang w:eastAsia="zh-CN"/>
        </w:rPr>
        <w:fldChar w:fldCharType="begin"/>
      </w:r>
      <w:r w:rsidR="00FF5311">
        <w:rPr>
          <w:lang w:eastAsia="zh-CN"/>
        </w:rPr>
        <w:instrText xml:space="preserve"> REF _Ref67924708 \r \h </w:instrText>
      </w:r>
      <w:r w:rsidR="00FF5311">
        <w:rPr>
          <w:lang w:eastAsia="zh-CN"/>
        </w:rPr>
      </w:r>
      <w:r w:rsidR="00FF5311">
        <w:rPr>
          <w:lang w:eastAsia="zh-CN"/>
        </w:rPr>
        <w:fldChar w:fldCharType="separate"/>
      </w:r>
      <w:r w:rsidR="006C54E1">
        <w:rPr>
          <w:lang w:eastAsia="zh-CN"/>
        </w:rPr>
        <w:t>[12]</w:t>
      </w:r>
      <w:r w:rsidR="00FF5311">
        <w:rPr>
          <w:lang w:eastAsia="zh-CN"/>
        </w:rPr>
        <w:fldChar w:fldCharType="end"/>
      </w:r>
      <w:r w:rsidR="0077245D">
        <w:rPr>
          <w:lang w:eastAsia="zh-CN"/>
        </w:rPr>
        <w:t>,</w:t>
      </w:r>
      <w:r w:rsidR="00417356">
        <w:rPr>
          <w:lang w:eastAsia="zh-CN"/>
        </w:rPr>
        <w:t xml:space="preserve"> RAN1#105-e</w:t>
      </w:r>
      <w:r w:rsidR="00326AAF">
        <w:rPr>
          <w:lang w:eastAsia="zh-CN"/>
        </w:rPr>
        <w:t xml:space="preserve"> </w:t>
      </w:r>
      <w:r w:rsidR="00326AAF">
        <w:rPr>
          <w:lang w:eastAsia="zh-CN"/>
        </w:rPr>
        <w:fldChar w:fldCharType="begin"/>
      </w:r>
      <w:r w:rsidR="00326AAF">
        <w:rPr>
          <w:lang w:eastAsia="zh-CN"/>
        </w:rPr>
        <w:instrText xml:space="preserve"> REF _Ref78733534 \r \h </w:instrText>
      </w:r>
      <w:r w:rsidR="00326AAF">
        <w:rPr>
          <w:lang w:eastAsia="zh-CN"/>
        </w:rPr>
      </w:r>
      <w:r w:rsidR="00326AAF">
        <w:rPr>
          <w:lang w:eastAsia="zh-CN"/>
        </w:rPr>
        <w:fldChar w:fldCharType="separate"/>
      </w:r>
      <w:r w:rsidR="006C54E1">
        <w:rPr>
          <w:lang w:eastAsia="zh-CN"/>
        </w:rPr>
        <w:t>[13]</w:t>
      </w:r>
      <w:r w:rsidR="00326AAF">
        <w:rPr>
          <w:lang w:eastAsia="zh-CN"/>
        </w:rPr>
        <w:fldChar w:fldCharType="end"/>
      </w:r>
      <w:r w:rsidR="00326AAF">
        <w:rPr>
          <w:lang w:eastAsia="zh-CN"/>
        </w:rPr>
        <w:t>,</w:t>
      </w:r>
      <w:r w:rsidR="0077245D">
        <w:rPr>
          <w:lang w:eastAsia="zh-CN"/>
        </w:rPr>
        <w:t xml:space="preserve"> RAN1#106-e</w:t>
      </w:r>
      <w:r w:rsidR="00CC6DDE">
        <w:rPr>
          <w:lang w:eastAsia="zh-CN"/>
        </w:rPr>
        <w:t xml:space="preserve"> </w:t>
      </w:r>
      <w:r w:rsidR="00CC6DDE">
        <w:rPr>
          <w:lang w:eastAsia="zh-CN"/>
        </w:rPr>
        <w:fldChar w:fldCharType="begin"/>
      </w:r>
      <w:r w:rsidR="00CC6DDE">
        <w:rPr>
          <w:lang w:eastAsia="zh-CN"/>
        </w:rPr>
        <w:instrText xml:space="preserve"> REF _Ref83741949 \r \h </w:instrText>
      </w:r>
      <w:r w:rsidR="00CC6DDE">
        <w:rPr>
          <w:lang w:eastAsia="zh-CN"/>
        </w:rPr>
      </w:r>
      <w:r w:rsidR="00CC6DDE">
        <w:rPr>
          <w:lang w:eastAsia="zh-CN"/>
        </w:rPr>
        <w:fldChar w:fldCharType="separate"/>
      </w:r>
      <w:r w:rsidR="006C54E1">
        <w:rPr>
          <w:lang w:eastAsia="zh-CN"/>
        </w:rPr>
        <w:t>[15]</w:t>
      </w:r>
      <w:r w:rsidR="00CC6DDE">
        <w:rPr>
          <w:lang w:eastAsia="zh-CN"/>
        </w:rPr>
        <w:fldChar w:fldCharType="end"/>
      </w:r>
      <w:r w:rsidR="0077245D">
        <w:rPr>
          <w:lang w:eastAsia="zh-CN"/>
        </w:rPr>
        <w:t>,</w:t>
      </w:r>
      <w:r w:rsidR="00326AAF">
        <w:rPr>
          <w:lang w:eastAsia="zh-CN"/>
        </w:rPr>
        <w:t xml:space="preserve"> </w:t>
      </w:r>
      <w:r w:rsidR="00D45231">
        <w:rPr>
          <w:lang w:eastAsia="zh-CN"/>
        </w:rPr>
        <w:t xml:space="preserve">and RAN1#106bis-e </w:t>
      </w:r>
      <w:r w:rsidR="00D45231">
        <w:rPr>
          <w:lang w:eastAsia="zh-CN"/>
        </w:rPr>
        <w:fldChar w:fldCharType="begin"/>
      </w:r>
      <w:r w:rsidR="00D45231">
        <w:rPr>
          <w:lang w:eastAsia="zh-CN"/>
        </w:rPr>
        <w:instrText xml:space="preserve"> REF _Ref86369335 \r \h </w:instrText>
      </w:r>
      <w:r w:rsidR="00D45231">
        <w:rPr>
          <w:lang w:eastAsia="zh-CN"/>
        </w:rPr>
      </w:r>
      <w:r w:rsidR="00D45231">
        <w:rPr>
          <w:lang w:eastAsia="zh-CN"/>
        </w:rPr>
        <w:fldChar w:fldCharType="separate"/>
      </w:r>
      <w:r w:rsidR="006C54E1">
        <w:rPr>
          <w:lang w:eastAsia="zh-CN"/>
        </w:rPr>
        <w:t>[16]</w:t>
      </w:r>
      <w:r w:rsidR="00D45231">
        <w:rPr>
          <w:lang w:eastAsia="zh-CN"/>
        </w:rPr>
        <w:fldChar w:fldCharType="end"/>
      </w:r>
      <w:r w:rsidR="00D45231">
        <w:rPr>
          <w:lang w:eastAsia="zh-CN"/>
        </w:rPr>
        <w:t xml:space="preserve">, </w:t>
      </w:r>
      <w:r w:rsidR="00FB7B4A">
        <w:rPr>
          <w:lang w:eastAsia="zh-CN"/>
        </w:rPr>
        <w:t>t</w:t>
      </w:r>
      <w:r>
        <w:rPr>
          <w:lang w:eastAsia="zh-CN"/>
        </w:rPr>
        <w:t xml:space="preserve">his contribution </w:t>
      </w:r>
      <w:r w:rsidR="00892C2C">
        <w:rPr>
          <w:lang w:eastAsia="zh-CN"/>
        </w:rPr>
        <w:t>continues</w:t>
      </w:r>
      <w:r w:rsidR="00AD1BFC">
        <w:rPr>
          <w:lang w:eastAsia="zh-CN"/>
        </w:rPr>
        <w:t xml:space="preserve"> the discussions on inter-UE</w:t>
      </w:r>
      <w:r w:rsidR="00FB7B4A">
        <w:rPr>
          <w:lang w:eastAsia="zh-CN"/>
        </w:rPr>
        <w:t xml:space="preserve"> coordi</w:t>
      </w:r>
      <w:r w:rsidR="00A1201C">
        <w:rPr>
          <w:lang w:eastAsia="zh-CN"/>
        </w:rPr>
        <w:t xml:space="preserve">nation </w:t>
      </w:r>
      <w:r w:rsidR="00AD1BFC">
        <w:rPr>
          <w:lang w:eastAsia="zh-CN"/>
        </w:rPr>
        <w:t xml:space="preserve">techniques and </w:t>
      </w:r>
      <w:r w:rsidR="00A1201C">
        <w:rPr>
          <w:lang w:eastAsia="zh-CN"/>
        </w:rPr>
        <w:t>schemes.</w:t>
      </w:r>
    </w:p>
    <w:p w14:paraId="35954F20" w14:textId="250E2861" w:rsidR="00816E9B" w:rsidRDefault="003A44A2" w:rsidP="00493C77">
      <w:pPr>
        <w:pStyle w:val="Heading1"/>
      </w:pPr>
      <w:r>
        <w:t>UE coordination</w:t>
      </w:r>
    </w:p>
    <w:p w14:paraId="5928E9B1" w14:textId="4296AA00" w:rsidR="00E52B46" w:rsidRPr="003A44A2" w:rsidRDefault="00E52B46" w:rsidP="00E52B46">
      <w:pPr>
        <w:pStyle w:val="Heading2"/>
      </w:pPr>
      <w:bookmarkStart w:id="2" w:name="_Ref61777648"/>
      <w:r>
        <w:t>Background</w:t>
      </w:r>
      <w:bookmarkEnd w:id="2"/>
    </w:p>
    <w:p w14:paraId="4F6BABA7" w14:textId="674E0161" w:rsidR="00E52B46" w:rsidRDefault="00E52B46" w:rsidP="00E52B46">
      <w:pPr>
        <w:rPr>
          <w:lang w:eastAsia="zh-CN"/>
        </w:rPr>
      </w:pPr>
      <w:r>
        <w:rPr>
          <w:lang w:eastAsia="zh-CN"/>
        </w:rPr>
        <w:t xml:space="preserve">In RAN1#102, a discussion paper </w:t>
      </w:r>
      <w:r>
        <w:rPr>
          <w:lang w:eastAsia="zh-CN"/>
        </w:rPr>
        <w:fldChar w:fldCharType="begin"/>
      </w:r>
      <w:r>
        <w:rPr>
          <w:lang w:eastAsia="zh-CN"/>
        </w:rPr>
        <w:instrText xml:space="preserve"> REF _Ref52459417 \r \h </w:instrText>
      </w:r>
      <w:r>
        <w:rPr>
          <w:lang w:eastAsia="zh-CN"/>
        </w:rPr>
      </w:r>
      <w:r>
        <w:rPr>
          <w:lang w:eastAsia="zh-CN"/>
        </w:rPr>
        <w:fldChar w:fldCharType="separate"/>
      </w:r>
      <w:r w:rsidR="006C54E1">
        <w:rPr>
          <w:lang w:eastAsia="zh-CN"/>
        </w:rPr>
        <w:t>[6]</w:t>
      </w:r>
      <w:r>
        <w:rPr>
          <w:lang w:eastAsia="zh-CN"/>
        </w:rPr>
        <w:fldChar w:fldCharType="end"/>
      </w:r>
      <w:r>
        <w:rPr>
          <w:lang w:eastAsia="zh-CN"/>
        </w:rPr>
        <w:t xml:space="preserve"> discussed several views that </w:t>
      </w:r>
      <w:r w:rsidR="00BD1D4C">
        <w:rPr>
          <w:lang w:eastAsia="zh-CN"/>
        </w:rPr>
        <w:t xml:space="preserve">were </w:t>
      </w:r>
      <w:r>
        <w:rPr>
          <w:lang w:eastAsia="zh-CN"/>
        </w:rPr>
        <w:t xml:space="preserve">later captured in a summary document </w:t>
      </w:r>
      <w:r>
        <w:rPr>
          <w:lang w:eastAsia="zh-CN"/>
        </w:rPr>
        <w:fldChar w:fldCharType="begin"/>
      </w:r>
      <w:r>
        <w:rPr>
          <w:lang w:eastAsia="zh-CN"/>
        </w:rPr>
        <w:instrText xml:space="preserve"> REF _Ref52459603 \r \h </w:instrText>
      </w:r>
      <w:r>
        <w:rPr>
          <w:lang w:eastAsia="zh-CN"/>
        </w:rPr>
      </w:r>
      <w:r>
        <w:rPr>
          <w:lang w:eastAsia="zh-CN"/>
        </w:rPr>
        <w:fldChar w:fldCharType="separate"/>
      </w:r>
      <w:r w:rsidR="006C54E1">
        <w:rPr>
          <w:lang w:eastAsia="zh-CN"/>
        </w:rPr>
        <w:t>[5]</w:t>
      </w:r>
      <w:r>
        <w:rPr>
          <w:lang w:eastAsia="zh-CN"/>
        </w:rPr>
        <w:fldChar w:fldCharType="end"/>
      </w:r>
      <w:r>
        <w:rPr>
          <w:lang w:eastAsia="zh-CN"/>
        </w:rPr>
        <w:t xml:space="preserve">. There were several proposals in </w:t>
      </w:r>
      <w:r>
        <w:rPr>
          <w:lang w:eastAsia="zh-CN"/>
        </w:rPr>
        <w:fldChar w:fldCharType="begin"/>
      </w:r>
      <w:r>
        <w:rPr>
          <w:lang w:eastAsia="zh-CN"/>
        </w:rPr>
        <w:instrText xml:space="preserve"> REF _Ref52459603 \r \h </w:instrText>
      </w:r>
      <w:r>
        <w:rPr>
          <w:lang w:eastAsia="zh-CN"/>
        </w:rPr>
      </w:r>
      <w:r>
        <w:rPr>
          <w:lang w:eastAsia="zh-CN"/>
        </w:rPr>
        <w:fldChar w:fldCharType="separate"/>
      </w:r>
      <w:r w:rsidR="006C54E1">
        <w:rPr>
          <w:lang w:eastAsia="zh-CN"/>
        </w:rPr>
        <w:t>[5]</w:t>
      </w:r>
      <w:r>
        <w:rPr>
          <w:lang w:eastAsia="zh-CN"/>
        </w:rPr>
        <w:fldChar w:fldCharType="end"/>
      </w:r>
      <w:r>
        <w:rPr>
          <w:lang w:eastAsia="zh-CN"/>
        </w:rPr>
        <w:t>.</w:t>
      </w:r>
    </w:p>
    <w:p w14:paraId="70A51070" w14:textId="77777777" w:rsidR="00E52B46" w:rsidRPr="003A44A2" w:rsidRDefault="00E52B46" w:rsidP="00E52B46">
      <w:pPr>
        <w:pStyle w:val="ListParagraph"/>
        <w:numPr>
          <w:ilvl w:val="0"/>
          <w:numId w:val="12"/>
        </w:numPr>
        <w:rPr>
          <w:i/>
          <w:iCs/>
        </w:rPr>
      </w:pPr>
      <w:r w:rsidRPr="003A44A2">
        <w:rPr>
          <w:i/>
          <w:iCs/>
        </w:rPr>
        <w:t>Companies are encouraged to consider at least the following aspects when studying the feasibility and benefit of the enhancement(s) in mode 2</w:t>
      </w:r>
    </w:p>
    <w:p w14:paraId="077492AD" w14:textId="77777777" w:rsidR="00E52B46" w:rsidRPr="003A44A2" w:rsidRDefault="00E52B46" w:rsidP="00E52B46">
      <w:pPr>
        <w:pStyle w:val="ListParagraph"/>
        <w:numPr>
          <w:ilvl w:val="0"/>
          <w:numId w:val="14"/>
        </w:numPr>
        <w:rPr>
          <w:i/>
          <w:iCs/>
        </w:rPr>
      </w:pPr>
      <w:r w:rsidRPr="003A44A2">
        <w:rPr>
          <w:i/>
          <w:iCs/>
        </w:rPr>
        <w:t>Hidden-node problem</w:t>
      </w:r>
    </w:p>
    <w:p w14:paraId="1E2B9F3D" w14:textId="77777777" w:rsidR="00E52B46" w:rsidRPr="003A44A2" w:rsidRDefault="00E52B46" w:rsidP="00E52B46">
      <w:pPr>
        <w:pStyle w:val="ListParagraph"/>
        <w:numPr>
          <w:ilvl w:val="0"/>
          <w:numId w:val="14"/>
        </w:numPr>
        <w:rPr>
          <w:i/>
          <w:iCs/>
        </w:rPr>
      </w:pPr>
      <w:r w:rsidRPr="003A44A2">
        <w:rPr>
          <w:i/>
          <w:iCs/>
        </w:rPr>
        <w:t>Exposed-node problem</w:t>
      </w:r>
    </w:p>
    <w:p w14:paraId="0A8896F8" w14:textId="77777777" w:rsidR="00E52B46" w:rsidRPr="003A44A2" w:rsidRDefault="00E52B46" w:rsidP="00E52B46">
      <w:pPr>
        <w:pStyle w:val="ListParagraph"/>
        <w:numPr>
          <w:ilvl w:val="0"/>
          <w:numId w:val="14"/>
        </w:numPr>
        <w:rPr>
          <w:i/>
          <w:iCs/>
        </w:rPr>
      </w:pPr>
      <w:r w:rsidRPr="003A44A2">
        <w:rPr>
          <w:i/>
          <w:iCs/>
        </w:rPr>
        <w:t>Half duplex problem</w:t>
      </w:r>
    </w:p>
    <w:p w14:paraId="3514573A" w14:textId="77777777" w:rsidR="00E52B46" w:rsidRPr="003A44A2" w:rsidRDefault="00E52B46" w:rsidP="00E52B46">
      <w:pPr>
        <w:pStyle w:val="ListParagraph"/>
        <w:numPr>
          <w:ilvl w:val="0"/>
          <w:numId w:val="14"/>
        </w:numPr>
        <w:rPr>
          <w:i/>
          <w:iCs/>
        </w:rPr>
      </w:pPr>
      <w:r w:rsidRPr="003A44A2">
        <w:rPr>
          <w:i/>
          <w:iCs/>
        </w:rPr>
        <w:t>Consecutive packet loss (as described in WID)</w:t>
      </w:r>
    </w:p>
    <w:p w14:paraId="68630936" w14:textId="77777777" w:rsidR="00E52B46" w:rsidRPr="003A44A2" w:rsidRDefault="00E52B46" w:rsidP="00E52B46">
      <w:pPr>
        <w:pStyle w:val="ListParagraph"/>
        <w:numPr>
          <w:ilvl w:val="0"/>
          <w:numId w:val="14"/>
        </w:numPr>
        <w:rPr>
          <w:i/>
          <w:iCs/>
        </w:rPr>
      </w:pPr>
      <w:r w:rsidRPr="003A44A2">
        <w:rPr>
          <w:i/>
          <w:iCs/>
        </w:rPr>
        <w:t>[Resource collision (i.e., Time-frequency resource overlapping [and/or Time resource overlapping] caused by the reason other than hidden-node problem]</w:t>
      </w:r>
    </w:p>
    <w:p w14:paraId="66092F94" w14:textId="1A27B6BB" w:rsidR="00C42B43" w:rsidRDefault="00C42B43" w:rsidP="00FF65A7">
      <w:r>
        <w:t>In RAN1#104b-e, two inter-UE coordination schemes were agreed as follows:</w:t>
      </w:r>
    </w:p>
    <w:p w14:paraId="28EF688F" w14:textId="77777777" w:rsidR="00C42B43" w:rsidRPr="00C42B43" w:rsidRDefault="00C42B43" w:rsidP="00C42B43">
      <w:pPr>
        <w:pStyle w:val="ListParagraph"/>
        <w:numPr>
          <w:ilvl w:val="0"/>
          <w:numId w:val="23"/>
        </w:numPr>
        <w:tabs>
          <w:tab w:val="num" w:pos="400"/>
        </w:tabs>
        <w:spacing w:after="0"/>
        <w:ind w:left="426" w:hanging="426"/>
        <w:contextualSpacing w:val="0"/>
        <w:rPr>
          <w:i/>
          <w:lang w:eastAsia="ko-KR"/>
        </w:rPr>
      </w:pPr>
      <w:r w:rsidRPr="00C42B43">
        <w:rPr>
          <w:i/>
        </w:rPr>
        <w:t>Support the following schemes of inter-UE coordination in Mode 2:</w:t>
      </w:r>
    </w:p>
    <w:p w14:paraId="038B071A" w14:textId="77777777" w:rsidR="00C42B43" w:rsidRPr="00C42B43" w:rsidRDefault="00C42B43" w:rsidP="00C42B43">
      <w:pPr>
        <w:pStyle w:val="ListParagraph"/>
        <w:numPr>
          <w:ilvl w:val="1"/>
          <w:numId w:val="23"/>
        </w:numPr>
        <w:spacing w:after="0"/>
        <w:contextualSpacing w:val="0"/>
        <w:rPr>
          <w:rFonts w:eastAsia="Batang"/>
          <w:i/>
          <w:lang w:eastAsia="x-none"/>
        </w:rPr>
      </w:pPr>
      <w:r w:rsidRPr="00C42B43">
        <w:rPr>
          <w:i/>
        </w:rPr>
        <w:t xml:space="preserve">Inter-UE Coordination Scheme 1: </w:t>
      </w:r>
    </w:p>
    <w:p w14:paraId="079C2490" w14:textId="77777777" w:rsidR="00C42B43" w:rsidRPr="00C42B43" w:rsidRDefault="00C42B43" w:rsidP="00C42B43">
      <w:pPr>
        <w:pStyle w:val="ListParagraph"/>
        <w:numPr>
          <w:ilvl w:val="2"/>
          <w:numId w:val="23"/>
        </w:numPr>
        <w:spacing w:after="0"/>
        <w:contextualSpacing w:val="0"/>
        <w:rPr>
          <w:i/>
        </w:rPr>
      </w:pPr>
      <w:r w:rsidRPr="00C42B43">
        <w:rPr>
          <w:i/>
        </w:rPr>
        <w:t>The coordination information sent from UE-A to UE-B is the set of resources preferred and/or non-preferred for UE-B’s transmission</w:t>
      </w:r>
    </w:p>
    <w:p w14:paraId="0C33554F" w14:textId="77777777" w:rsidR="00C42B43" w:rsidRPr="00C42B43" w:rsidRDefault="00C42B43" w:rsidP="00C42B43">
      <w:pPr>
        <w:pStyle w:val="ListParagraph"/>
        <w:numPr>
          <w:ilvl w:val="3"/>
          <w:numId w:val="23"/>
        </w:numPr>
        <w:spacing w:after="0"/>
        <w:contextualSpacing w:val="0"/>
        <w:rPr>
          <w:i/>
        </w:rPr>
      </w:pPr>
      <w:r w:rsidRPr="00C42B43">
        <w:rPr>
          <w:i/>
        </w:rPr>
        <w:lastRenderedPageBreak/>
        <w:t xml:space="preserve">FFS details including a possibility of down-selection between the preferred resource set and the non-preferred resource set, </w:t>
      </w:r>
      <w:proofErr w:type="gramStart"/>
      <w:r w:rsidRPr="00C42B43">
        <w:rPr>
          <w:i/>
        </w:rPr>
        <w:t>whether or not</w:t>
      </w:r>
      <w:proofErr w:type="gramEnd"/>
      <w:r w:rsidRPr="00C42B43">
        <w:rPr>
          <w:i/>
        </w:rPr>
        <w:t xml:space="preserve"> to include any additional information other than indicating time/frequency of the resources within the set in the coordination information</w:t>
      </w:r>
    </w:p>
    <w:p w14:paraId="285C813E" w14:textId="77777777" w:rsidR="00C42B43" w:rsidRPr="00C42B43" w:rsidRDefault="00C42B43" w:rsidP="00C42B43">
      <w:pPr>
        <w:pStyle w:val="ListParagraph"/>
        <w:numPr>
          <w:ilvl w:val="2"/>
          <w:numId w:val="23"/>
        </w:numPr>
        <w:spacing w:after="0"/>
        <w:contextualSpacing w:val="0"/>
        <w:rPr>
          <w:i/>
        </w:rPr>
      </w:pPr>
      <w:r w:rsidRPr="00C42B43">
        <w:rPr>
          <w:i/>
        </w:rPr>
        <w:t>FFS condition(s) in which Scheme 1 is used</w:t>
      </w:r>
    </w:p>
    <w:p w14:paraId="7FD6F8EE" w14:textId="77777777" w:rsidR="00C42B43" w:rsidRPr="00C42B43" w:rsidRDefault="00C42B43" w:rsidP="00C42B43">
      <w:pPr>
        <w:pStyle w:val="ListParagraph"/>
        <w:numPr>
          <w:ilvl w:val="1"/>
          <w:numId w:val="23"/>
        </w:numPr>
        <w:spacing w:after="0"/>
        <w:contextualSpacing w:val="0"/>
        <w:rPr>
          <w:i/>
        </w:rPr>
      </w:pPr>
      <w:r w:rsidRPr="00C42B43">
        <w:rPr>
          <w:i/>
        </w:rPr>
        <w:t xml:space="preserve">Inter-UE Coordination Scheme 2: </w:t>
      </w:r>
    </w:p>
    <w:p w14:paraId="7518BD01" w14:textId="77777777" w:rsidR="00C42B43" w:rsidRPr="00C42B43" w:rsidRDefault="00C42B43" w:rsidP="00C42B43">
      <w:pPr>
        <w:pStyle w:val="ListParagraph"/>
        <w:numPr>
          <w:ilvl w:val="2"/>
          <w:numId w:val="23"/>
        </w:numPr>
        <w:spacing w:after="0"/>
        <w:contextualSpacing w:val="0"/>
        <w:rPr>
          <w:i/>
        </w:rPr>
      </w:pPr>
      <w:r w:rsidRPr="00C42B43">
        <w:rPr>
          <w:i/>
        </w:rPr>
        <w:t>The coordination information sent from UE-A to UE-B is the presence of expected/potential and/or detected resource conflict on the resources indicated by UE-B’s SCI</w:t>
      </w:r>
    </w:p>
    <w:p w14:paraId="5117BF3B" w14:textId="77777777" w:rsidR="00C42B43" w:rsidRPr="00C42B43" w:rsidRDefault="00C42B43" w:rsidP="00C42B43">
      <w:pPr>
        <w:pStyle w:val="ListParagraph"/>
        <w:numPr>
          <w:ilvl w:val="3"/>
          <w:numId w:val="23"/>
        </w:numPr>
        <w:spacing w:after="0"/>
        <w:contextualSpacing w:val="0"/>
        <w:rPr>
          <w:i/>
        </w:rPr>
      </w:pPr>
      <w:r w:rsidRPr="00C42B43">
        <w:rPr>
          <w:i/>
        </w:rPr>
        <w:t>FFS details including a possibility of down-selection between the expected/potential conflict and the detected resource conflict</w:t>
      </w:r>
    </w:p>
    <w:p w14:paraId="17101B9E" w14:textId="77777777" w:rsidR="00C42B43" w:rsidRPr="00C42B43" w:rsidRDefault="00C42B43" w:rsidP="00C42B43">
      <w:pPr>
        <w:pStyle w:val="ListParagraph"/>
        <w:numPr>
          <w:ilvl w:val="2"/>
          <w:numId w:val="23"/>
        </w:numPr>
        <w:spacing w:after="0"/>
        <w:contextualSpacing w:val="0"/>
        <w:rPr>
          <w:i/>
        </w:rPr>
      </w:pPr>
      <w:r w:rsidRPr="00C42B43">
        <w:rPr>
          <w:i/>
        </w:rPr>
        <w:t>FFS condition(s) in which Scheme 2 is used</w:t>
      </w:r>
    </w:p>
    <w:p w14:paraId="5C7CE3E6" w14:textId="77777777" w:rsidR="00C42B43" w:rsidRDefault="00C42B43" w:rsidP="003A44A2"/>
    <w:p w14:paraId="18763C2A" w14:textId="3697C493" w:rsidR="00725178" w:rsidRDefault="00725178" w:rsidP="00725178">
      <w:r>
        <w:t xml:space="preserve">We provided some scenarios in </w:t>
      </w:r>
      <w:r>
        <w:fldChar w:fldCharType="begin"/>
      </w:r>
      <w:r>
        <w:instrText xml:space="preserve"> REF _Ref61332048 \r \h </w:instrText>
      </w:r>
      <w:r>
        <w:fldChar w:fldCharType="separate"/>
      </w:r>
      <w:r w:rsidR="006C54E1">
        <w:t>[7]</w:t>
      </w:r>
      <w:r>
        <w:fldChar w:fldCharType="end"/>
      </w:r>
      <w:r>
        <w:t xml:space="preserve"> showing that UE coordination can be </w:t>
      </w:r>
      <w:r w:rsidR="00D53FC5">
        <w:t>especially useful</w:t>
      </w:r>
      <w:r>
        <w:t xml:space="preserve"> for public safety services where a central controller can allocate resources for other UEs. It can also be useful for pedestrian UEs, where a RSU can allocate resources for pedestrian UEs</w:t>
      </w:r>
      <w:r w:rsidR="00353626">
        <w:t xml:space="preserve"> </w:t>
      </w:r>
      <w:r w:rsidR="00353626">
        <w:fldChar w:fldCharType="begin"/>
      </w:r>
      <w:r w:rsidR="00353626">
        <w:instrText xml:space="preserve"> REF _Ref61776245 \r \h </w:instrText>
      </w:r>
      <w:r w:rsidR="00353626">
        <w:fldChar w:fldCharType="separate"/>
      </w:r>
      <w:r w:rsidR="006C54E1">
        <w:t>[8]</w:t>
      </w:r>
      <w:r w:rsidR="00353626">
        <w:fldChar w:fldCharType="end"/>
      </w:r>
      <w:r>
        <w:t xml:space="preserve">. </w:t>
      </w:r>
    </w:p>
    <w:p w14:paraId="4007946B" w14:textId="775D092D" w:rsidR="00501CCC" w:rsidRDefault="00501CCC" w:rsidP="00725178">
      <w:r>
        <w:t xml:space="preserve">In </w:t>
      </w:r>
      <w:r>
        <w:fldChar w:fldCharType="begin"/>
      </w:r>
      <w:r>
        <w:instrText xml:space="preserve"> REF _Ref67841536 \r \h </w:instrText>
      </w:r>
      <w:r>
        <w:fldChar w:fldCharType="separate"/>
      </w:r>
      <w:r w:rsidR="006C54E1">
        <w:t>[11]</w:t>
      </w:r>
      <w:r>
        <w:fldChar w:fldCharType="end"/>
      </w:r>
      <w:r w:rsidR="00AD1BFC">
        <w:t xml:space="preserve">, we discussed simulation results for broadcast, groupcast, and unicast and </w:t>
      </w:r>
      <w:r w:rsidR="00AD1BFC">
        <w:rPr>
          <w:lang w:eastAsia="zh-CN"/>
        </w:rPr>
        <w:t>examined some UE coordination schemes, as well as reiterated the obvious benefits of UE coordination with a use case.</w:t>
      </w:r>
    </w:p>
    <w:p w14:paraId="179ED833" w14:textId="73979F2C" w:rsidR="006F7A27" w:rsidRPr="00A10C8D" w:rsidRDefault="00A10C8D" w:rsidP="003A44A2">
      <w:pPr>
        <w:pStyle w:val="Heading2"/>
      </w:pPr>
      <w:r>
        <w:t xml:space="preserve">Discussions on Inter-UE Coordination </w:t>
      </w:r>
    </w:p>
    <w:p w14:paraId="6B4B2331" w14:textId="22730ECD" w:rsidR="00552AE1" w:rsidRDefault="00552AE1" w:rsidP="00552AE1">
      <w:pPr>
        <w:pStyle w:val="Heading3"/>
      </w:pPr>
      <w:bookmarkStart w:id="3" w:name="_Ref71627713"/>
      <w:bookmarkStart w:id="4" w:name="_Ref61360133"/>
      <w:r>
        <w:t>Determination of UE-A and UE-B</w:t>
      </w:r>
      <w:bookmarkEnd w:id="3"/>
      <w:r>
        <w:t xml:space="preserve"> </w:t>
      </w:r>
    </w:p>
    <w:p w14:paraId="2EE97CAB" w14:textId="634263AB" w:rsidR="0049103A" w:rsidRDefault="00BD1D4C" w:rsidP="0049103A">
      <w:pPr>
        <w:rPr>
          <w:szCs w:val="20"/>
          <w:lang w:eastAsia="zh-CN"/>
        </w:rPr>
      </w:pPr>
      <w:r>
        <w:rPr>
          <w:szCs w:val="20"/>
          <w:lang w:eastAsia="zh-CN"/>
        </w:rPr>
        <w:t>I</w:t>
      </w:r>
      <w:r w:rsidR="005A771B">
        <w:rPr>
          <w:szCs w:val="20"/>
          <w:lang w:eastAsia="zh-CN"/>
        </w:rPr>
        <w:t>nter-UE coordination can only be performed after the link between UE-A and UE-B is established</w:t>
      </w:r>
      <w:r w:rsidR="00A13970">
        <w:rPr>
          <w:szCs w:val="20"/>
          <w:lang w:eastAsia="zh-CN"/>
        </w:rPr>
        <w:t xml:space="preserve">. During </w:t>
      </w:r>
      <w:r w:rsidR="005A771B">
        <w:rPr>
          <w:szCs w:val="20"/>
          <w:lang w:eastAsia="zh-CN"/>
        </w:rPr>
        <w:t xml:space="preserve">link </w:t>
      </w:r>
      <w:r w:rsidR="00A13970">
        <w:rPr>
          <w:szCs w:val="20"/>
          <w:lang w:eastAsia="zh-CN"/>
        </w:rPr>
        <w:t xml:space="preserve">establishment procedure </w:t>
      </w:r>
      <w:r w:rsidR="005A771B">
        <w:rPr>
          <w:szCs w:val="20"/>
          <w:lang w:eastAsia="zh-CN"/>
        </w:rPr>
        <w:t>at higher layer</w:t>
      </w:r>
      <w:r>
        <w:rPr>
          <w:szCs w:val="20"/>
          <w:lang w:eastAsia="zh-CN"/>
        </w:rPr>
        <w:t>s</w:t>
      </w:r>
      <w:r w:rsidR="005A771B">
        <w:rPr>
          <w:szCs w:val="20"/>
          <w:lang w:eastAsia="zh-CN"/>
        </w:rPr>
        <w:t xml:space="preserve">, UE-A </w:t>
      </w:r>
      <w:r>
        <w:rPr>
          <w:szCs w:val="20"/>
          <w:lang w:eastAsia="zh-CN"/>
        </w:rPr>
        <w:t xml:space="preserve">/ </w:t>
      </w:r>
      <w:r w:rsidR="005A771B">
        <w:rPr>
          <w:szCs w:val="20"/>
          <w:lang w:eastAsia="zh-CN"/>
        </w:rPr>
        <w:t xml:space="preserve">UE-B </w:t>
      </w:r>
      <w:r w:rsidR="00A13970">
        <w:rPr>
          <w:szCs w:val="20"/>
          <w:lang w:eastAsia="zh-CN"/>
        </w:rPr>
        <w:t xml:space="preserve">designation </w:t>
      </w:r>
      <w:r w:rsidR="005A771B">
        <w:rPr>
          <w:szCs w:val="20"/>
          <w:lang w:eastAsia="zh-CN"/>
        </w:rPr>
        <w:t xml:space="preserve">can be determined by higher layers based on roles, attributes, </w:t>
      </w:r>
      <w:r w:rsidR="00924A26">
        <w:rPr>
          <w:szCs w:val="20"/>
          <w:lang w:eastAsia="zh-CN"/>
        </w:rPr>
        <w:t xml:space="preserve">and </w:t>
      </w:r>
      <w:r w:rsidR="005A771B">
        <w:rPr>
          <w:szCs w:val="20"/>
          <w:lang w:eastAsia="zh-CN"/>
        </w:rPr>
        <w:t xml:space="preserve">capabilities of the UEs. </w:t>
      </w:r>
      <w:r w:rsidR="00924A26">
        <w:rPr>
          <w:szCs w:val="20"/>
          <w:lang w:eastAsia="zh-CN"/>
        </w:rPr>
        <w:t xml:space="preserve"> </w:t>
      </w:r>
      <w:r w:rsidR="001418DD">
        <w:rPr>
          <w:szCs w:val="20"/>
          <w:lang w:eastAsia="zh-CN"/>
        </w:rPr>
        <w:t xml:space="preserve">Determining </w:t>
      </w:r>
      <w:r w:rsidR="0049103A">
        <w:rPr>
          <w:szCs w:val="20"/>
          <w:lang w:eastAsia="zh-CN"/>
        </w:rPr>
        <w:t>UE-A and UE-B</w:t>
      </w:r>
      <w:r w:rsidR="00924A26">
        <w:rPr>
          <w:szCs w:val="20"/>
          <w:lang w:eastAsia="zh-CN"/>
        </w:rPr>
        <w:t xml:space="preserve"> at higher layer</w:t>
      </w:r>
      <w:r>
        <w:rPr>
          <w:szCs w:val="20"/>
          <w:lang w:eastAsia="zh-CN"/>
        </w:rPr>
        <w:t>s</w:t>
      </w:r>
      <w:r w:rsidR="001418DD">
        <w:rPr>
          <w:szCs w:val="20"/>
          <w:lang w:eastAsia="zh-CN"/>
        </w:rPr>
        <w:t xml:space="preserve"> can reduce</w:t>
      </w:r>
      <w:r w:rsidR="0049103A">
        <w:rPr>
          <w:szCs w:val="20"/>
          <w:lang w:eastAsia="zh-CN"/>
        </w:rPr>
        <w:t xml:space="preserve"> the design complexity and the impact to specification</w:t>
      </w:r>
      <w:r w:rsidR="001418DD">
        <w:rPr>
          <w:szCs w:val="20"/>
          <w:lang w:eastAsia="zh-CN"/>
        </w:rPr>
        <w:t xml:space="preserve">. </w:t>
      </w:r>
    </w:p>
    <w:p w14:paraId="78D183E8" w14:textId="7EAB8FC6" w:rsidR="005B3190" w:rsidRDefault="0049103A" w:rsidP="00B27419">
      <w:proofErr w:type="gramStart"/>
      <w:r>
        <w:t>It is clear that as</w:t>
      </w:r>
      <w:proofErr w:type="gramEnd"/>
      <w:r>
        <w:t xml:space="preserve"> the intended receiver, a UE can be UE A to provide coordination information to the transmitting UE, UE B, for resource (re)-selection. Also</w:t>
      </w:r>
      <w:r w:rsidR="00B75361">
        <w:t>,</w:t>
      </w:r>
      <w:r>
        <w:t xml:space="preserve"> in the groupcast scenario, one of </w:t>
      </w:r>
      <w:r w:rsidR="00D30ACF">
        <w:t xml:space="preserve">the </w:t>
      </w:r>
      <w:r>
        <w:t>receiver</w:t>
      </w:r>
      <w:r w:rsidR="00D30ACF">
        <w:t>s</w:t>
      </w:r>
      <w:r>
        <w:t xml:space="preserve"> can provide coordination information to UE B. In this scenario, it is not necessary that all intended receivers in the groupcast need to provide coordination information. For example, in truck platooning</w:t>
      </w:r>
      <w:r w:rsidR="00D30ACF">
        <w:t xml:space="preserve">, the </w:t>
      </w:r>
      <w:r>
        <w:t>leading truck may only request one or several furthest trailing truck</w:t>
      </w:r>
      <w:r w:rsidR="00D30ACF">
        <w:t>s</w:t>
      </w:r>
      <w:r>
        <w:t xml:space="preserve"> to provide coordination information for the leading truck to select resource</w:t>
      </w:r>
      <w:r w:rsidR="00D30ACF">
        <w:t>s</w:t>
      </w:r>
      <w:r>
        <w:t xml:space="preserve"> for the groupcast. Therefore, UE A can be one of the intended receivers.</w:t>
      </w:r>
    </w:p>
    <w:p w14:paraId="5708BD8C" w14:textId="35F8F24B" w:rsidR="000F24B3" w:rsidRPr="0090644D" w:rsidRDefault="0049103A" w:rsidP="00547A9D">
      <w:pPr>
        <w:rPr>
          <w:lang w:eastAsia="ko-KR"/>
        </w:rPr>
      </w:pPr>
      <w:r>
        <w:t>On the other hand, t</w:t>
      </w:r>
      <w:r w:rsidR="00547A9D">
        <w:t>he inter-UE coordination process can be used either for pedestrian UEs or public safety UEs. For instance, if RSUs are deployed, a RSU can be located where pedestrians are likely to be present (e.g., intersection, traffic, light, pedestrian crossway, etc.) and use inter-UE coordination as follows: after sensing</w:t>
      </w:r>
      <w:r w:rsidR="00A002C4">
        <w:t>,</w:t>
      </w:r>
      <w:r w:rsidR="00547A9D">
        <w:t xml:space="preserve"> the RSU reserves some resources for pedestrian usage for UEs in its vicinity. V2P</w:t>
      </w:r>
      <w:r w:rsidR="00353545">
        <w:t xml:space="preserve"> </w:t>
      </w:r>
      <w:r w:rsidR="00547A9D">
        <w:t xml:space="preserve">UEs </w:t>
      </w:r>
      <w:r w:rsidR="00353545">
        <w:t xml:space="preserve">with SCI </w:t>
      </w:r>
      <w:r w:rsidR="006722CF">
        <w:t xml:space="preserve">detection </w:t>
      </w:r>
      <w:r w:rsidR="00353545">
        <w:t xml:space="preserve">or data reception capability </w:t>
      </w:r>
      <w:r w:rsidR="00547A9D">
        <w:t xml:space="preserve">can obtain the configuration of the reserved resources from the </w:t>
      </w:r>
      <w:r>
        <w:t>RSU.</w:t>
      </w:r>
      <w:r w:rsidR="00547A9D">
        <w:rPr>
          <w:i/>
          <w:iCs/>
          <w:lang w:eastAsia="ko-KR"/>
        </w:rPr>
        <w:t xml:space="preserve"> </w:t>
      </w:r>
      <w:r w:rsidR="00547A9D">
        <w:rPr>
          <w:lang w:eastAsia="ko-KR"/>
        </w:rPr>
        <w:t xml:space="preserve">The V2P UEs can then </w:t>
      </w:r>
      <w:r w:rsidR="00287ED7">
        <w:rPr>
          <w:lang w:eastAsia="ko-KR"/>
        </w:rPr>
        <w:t xml:space="preserve">select </w:t>
      </w:r>
      <w:r w:rsidR="00A13970">
        <w:rPr>
          <w:lang w:eastAsia="ko-KR"/>
        </w:rPr>
        <w:t xml:space="preserve">a </w:t>
      </w:r>
      <w:r w:rsidR="00287ED7">
        <w:rPr>
          <w:lang w:eastAsia="ko-KR"/>
        </w:rPr>
        <w:t xml:space="preserve">resource from </w:t>
      </w:r>
      <w:r w:rsidR="00547A9D">
        <w:rPr>
          <w:lang w:eastAsia="ko-KR"/>
        </w:rPr>
        <w:t>the resources reserved for the V2Ps by the RSU (</w:t>
      </w:r>
      <w:r w:rsidR="00547A9D" w:rsidRPr="004E69EA">
        <w:rPr>
          <w:i/>
          <w:iCs/>
          <w:lang w:eastAsia="ko-KR"/>
        </w:rPr>
        <w:t>UE</w:t>
      </w:r>
      <w:r w:rsidR="00AA1F7B">
        <w:rPr>
          <w:i/>
          <w:iCs/>
          <w:lang w:eastAsia="ko-KR"/>
        </w:rPr>
        <w:t xml:space="preserve"> </w:t>
      </w:r>
      <w:r w:rsidR="00547A9D" w:rsidRPr="004E69EA">
        <w:rPr>
          <w:i/>
          <w:iCs/>
          <w:lang w:eastAsia="ko-KR"/>
        </w:rPr>
        <w:t>B takes this into account in the resource selection for its own transmission</w:t>
      </w:r>
      <w:r w:rsidR="00547A9D">
        <w:rPr>
          <w:lang w:eastAsia="ko-KR"/>
        </w:rPr>
        <w:t xml:space="preserve">). For </w:t>
      </w:r>
      <w:r w:rsidR="00AA1F7B">
        <w:rPr>
          <w:lang w:eastAsia="ko-KR"/>
        </w:rPr>
        <w:t xml:space="preserve">the </w:t>
      </w:r>
      <w:r w:rsidR="00547A9D">
        <w:rPr>
          <w:lang w:eastAsia="ko-KR"/>
        </w:rPr>
        <w:t>public safety</w:t>
      </w:r>
      <w:r w:rsidR="00AA1F7B">
        <w:rPr>
          <w:lang w:eastAsia="ko-KR"/>
        </w:rPr>
        <w:t xml:space="preserve"> case</w:t>
      </w:r>
      <w:r w:rsidR="00547A9D">
        <w:rPr>
          <w:lang w:eastAsia="ko-KR"/>
        </w:rPr>
        <w:t xml:space="preserve">, a similar solution can be used, with </w:t>
      </w:r>
      <w:r w:rsidR="00AA1F7B">
        <w:rPr>
          <w:lang w:eastAsia="ko-KR"/>
        </w:rPr>
        <w:t>the incident commander as the</w:t>
      </w:r>
      <w:r w:rsidR="00547A9D">
        <w:rPr>
          <w:lang w:eastAsia="ko-KR"/>
        </w:rPr>
        <w:t xml:space="preserve"> </w:t>
      </w:r>
      <w:r w:rsidR="00846695">
        <w:rPr>
          <w:lang w:eastAsia="ko-KR"/>
        </w:rPr>
        <w:t xml:space="preserve">leader </w:t>
      </w:r>
      <w:r w:rsidR="00547A9D">
        <w:rPr>
          <w:lang w:eastAsia="ko-KR"/>
        </w:rPr>
        <w:t xml:space="preserve">UE reserving resources for other UEs. </w:t>
      </w:r>
      <w:r w:rsidR="00287ED7">
        <w:rPr>
          <w:lang w:eastAsia="ko-KR"/>
        </w:rPr>
        <w:t>Therefore, UE A may not be any of intended receivers.</w:t>
      </w:r>
      <w:r w:rsidR="000F24B3">
        <w:rPr>
          <w:lang w:eastAsia="ko-KR"/>
        </w:rPr>
        <w:t xml:space="preserve"> </w:t>
      </w:r>
      <w:r w:rsidR="006F44B7">
        <w:rPr>
          <w:lang w:eastAsia="ko-KR"/>
        </w:rPr>
        <w:t>In these scenarios,</w:t>
      </w:r>
      <w:r w:rsidR="00382407">
        <w:rPr>
          <w:lang w:eastAsia="ko-KR"/>
        </w:rPr>
        <w:t xml:space="preserve"> inter</w:t>
      </w:r>
      <w:r w:rsidR="000F24B3" w:rsidRPr="0090644D">
        <w:rPr>
          <w:lang w:eastAsia="ko-KR"/>
        </w:rPr>
        <w:t>-UE coordination</w:t>
      </w:r>
      <w:r w:rsidR="0090644D" w:rsidRPr="0090644D">
        <w:rPr>
          <w:lang w:eastAsia="ko-KR"/>
        </w:rPr>
        <w:t xml:space="preserve"> information transmission</w:t>
      </w:r>
      <w:r w:rsidR="000F24B3" w:rsidRPr="0090644D">
        <w:rPr>
          <w:lang w:eastAsia="ko-KR"/>
        </w:rPr>
        <w:t xml:space="preserve"> can be triggered by a condition. </w:t>
      </w:r>
    </w:p>
    <w:p w14:paraId="5517AF55" w14:textId="548E4ABC" w:rsidR="0090644D" w:rsidRDefault="0005649D" w:rsidP="00547A9D">
      <w:pPr>
        <w:rPr>
          <w:lang w:eastAsia="ko-KR"/>
        </w:rPr>
      </w:pPr>
      <w:r>
        <w:rPr>
          <w:lang w:eastAsia="ko-KR"/>
        </w:rPr>
        <w:t>Further,</w:t>
      </w:r>
      <w:r w:rsidR="000F24B3" w:rsidRPr="0090644D">
        <w:rPr>
          <w:lang w:eastAsia="ko-KR"/>
        </w:rPr>
        <w:t xml:space="preserve"> Scheme 1 can be combined with Scheme 2 in one inter-UE coordination</w:t>
      </w:r>
      <w:r w:rsidR="00641EF4">
        <w:rPr>
          <w:lang w:eastAsia="ko-KR"/>
        </w:rPr>
        <w:t xml:space="preserve"> process</w:t>
      </w:r>
      <w:r w:rsidR="000F24B3" w:rsidRPr="0090644D">
        <w:rPr>
          <w:lang w:eastAsia="ko-KR"/>
        </w:rPr>
        <w:t xml:space="preserve">. For example, when UE-A detects </w:t>
      </w:r>
      <w:r w:rsidR="00A13970">
        <w:rPr>
          <w:lang w:eastAsia="ko-KR"/>
        </w:rPr>
        <w:t xml:space="preserve">a </w:t>
      </w:r>
      <w:r w:rsidR="000F24B3" w:rsidRPr="0090644D">
        <w:rPr>
          <w:lang w:eastAsia="ko-KR"/>
        </w:rPr>
        <w:t xml:space="preserve">conflict, UE-A sends not only the conflict indication to UE-B as in Scheme 2, but also sends </w:t>
      </w:r>
      <w:r w:rsidR="00A13970">
        <w:rPr>
          <w:lang w:eastAsia="ko-KR"/>
        </w:rPr>
        <w:t xml:space="preserve">a </w:t>
      </w:r>
      <w:r w:rsidR="0090644D" w:rsidRPr="0090644D">
        <w:rPr>
          <w:lang w:eastAsia="ko-KR"/>
        </w:rPr>
        <w:t>preferred resource set or non-preferred resource (e.g., the conflict slot due to half-duplex)</w:t>
      </w:r>
      <w:r w:rsidR="00641EF4">
        <w:rPr>
          <w:lang w:eastAsia="ko-KR"/>
        </w:rPr>
        <w:t xml:space="preserve">, or both, </w:t>
      </w:r>
      <w:r w:rsidR="0090644D" w:rsidRPr="0090644D">
        <w:rPr>
          <w:lang w:eastAsia="ko-KR"/>
        </w:rPr>
        <w:t>to UE-B as in Scheme 1.</w:t>
      </w:r>
      <w:r w:rsidR="00073BBB">
        <w:rPr>
          <w:lang w:eastAsia="ko-KR"/>
        </w:rPr>
        <w:t xml:space="preserve"> UE-B receives the conflict indication as in Scheme 2 and performs resource reselection utilizing received coordination information of Scheme 1 according to the procedures specified for Scheme 1.</w:t>
      </w:r>
      <w:r w:rsidR="0090644D" w:rsidRPr="0090644D">
        <w:rPr>
          <w:lang w:eastAsia="ko-KR"/>
        </w:rPr>
        <w:t xml:space="preserve"> This is clearly a condition triggered inter-UE coordination information transmission</w:t>
      </w:r>
      <w:r w:rsidR="00A70474">
        <w:rPr>
          <w:lang w:eastAsia="ko-KR"/>
        </w:rPr>
        <w:t xml:space="preserve"> and can be enabled and disabled by configuration.</w:t>
      </w:r>
    </w:p>
    <w:p w14:paraId="2FB42C08" w14:textId="16B7AB20" w:rsidR="00547A9D" w:rsidRPr="0090644D" w:rsidRDefault="00A13970" w:rsidP="00547A9D">
      <w:r w:rsidRPr="0090644D">
        <w:rPr>
          <w:lang w:eastAsia="ko-KR"/>
        </w:rPr>
        <w:t>Determin</w:t>
      </w:r>
      <w:r>
        <w:rPr>
          <w:lang w:eastAsia="ko-KR"/>
        </w:rPr>
        <w:t>ing</w:t>
      </w:r>
      <w:r w:rsidRPr="0090644D">
        <w:rPr>
          <w:lang w:eastAsia="ko-KR"/>
        </w:rPr>
        <w:t xml:space="preserve"> </w:t>
      </w:r>
      <w:r w:rsidR="0090644D" w:rsidRPr="0090644D">
        <w:t>UE-A</w:t>
      </w:r>
      <w:r w:rsidR="0090644D" w:rsidRPr="00FB3F15">
        <w:rPr>
          <w:rFonts w:cs="Times"/>
        </w:rPr>
        <w:t>(s)/UE-B(s) for condition triggered coordination information transmission is included in a working assumption in RAN1#106-e. We propose to confirm the working assumption and support this feature in scheme 1.</w:t>
      </w:r>
    </w:p>
    <w:p w14:paraId="613B190C" w14:textId="2A8E24EB" w:rsidR="00287ED7" w:rsidRPr="00287ED7" w:rsidRDefault="00547A9D" w:rsidP="00AE6D70">
      <w:r w:rsidRPr="00CC6283">
        <w:rPr>
          <w:b/>
          <w:bCs/>
          <w:i/>
          <w:iCs/>
        </w:rPr>
        <w:lastRenderedPageBreak/>
        <w:t xml:space="preserve">Proposal </w:t>
      </w:r>
      <w:r w:rsidR="00076EA2">
        <w:rPr>
          <w:b/>
          <w:bCs/>
          <w:i/>
          <w:iCs/>
        </w:rPr>
        <w:t>1</w:t>
      </w:r>
      <w:r w:rsidRPr="00CC6283">
        <w:rPr>
          <w:b/>
          <w:bCs/>
          <w:i/>
          <w:iCs/>
        </w:rPr>
        <w:t>:</w:t>
      </w:r>
      <w:r w:rsidR="00AE6D70">
        <w:rPr>
          <w:b/>
          <w:bCs/>
          <w:i/>
          <w:iCs/>
        </w:rPr>
        <w:t xml:space="preserve"> </w:t>
      </w:r>
      <w:r w:rsidR="000F24B3">
        <w:rPr>
          <w:b/>
          <w:bCs/>
          <w:i/>
          <w:iCs/>
        </w:rPr>
        <w:t>Confirm the following working assumption for determining UE-A</w:t>
      </w:r>
      <w:r w:rsidR="000F24B3" w:rsidRPr="00FB3F15">
        <w:rPr>
          <w:rFonts w:cs="Times"/>
          <w:b/>
          <w:bCs/>
          <w:i/>
          <w:iCs/>
        </w:rPr>
        <w:t>(s)/UE-B(s) in Scheme 1.</w:t>
      </w:r>
    </w:p>
    <w:p w14:paraId="5EBC0DD2" w14:textId="52894C31" w:rsidR="000F24B3" w:rsidRPr="00FB3F15" w:rsidRDefault="000F24B3" w:rsidP="000F24B3">
      <w:pPr>
        <w:numPr>
          <w:ilvl w:val="0"/>
          <w:numId w:val="35"/>
        </w:numPr>
        <w:autoSpaceDE/>
        <w:autoSpaceDN/>
        <w:adjustRightInd/>
        <w:snapToGrid/>
        <w:spacing w:after="0"/>
        <w:rPr>
          <w:rFonts w:cs="Times"/>
          <w:b/>
          <w:bCs/>
          <w:i/>
          <w:iCs/>
        </w:rPr>
      </w:pPr>
      <w:r w:rsidRPr="00FB3F15">
        <w:rPr>
          <w:rFonts w:cs="Times"/>
          <w:b/>
          <w:bCs/>
          <w:i/>
          <w:iCs/>
        </w:rPr>
        <w:t>(Working Assumption) In scheme 1, the following is supported for UE(s) to be UE-A(s)/UE-B(s) in the inter-UE coordination information transmission triggered by a condition other than explicit request reception in Mode 2:</w:t>
      </w:r>
    </w:p>
    <w:p w14:paraId="6F6B0C06" w14:textId="77777777" w:rsidR="000F24B3" w:rsidRPr="00FB3F15" w:rsidRDefault="000F24B3" w:rsidP="000F24B3">
      <w:pPr>
        <w:numPr>
          <w:ilvl w:val="1"/>
          <w:numId w:val="35"/>
        </w:numPr>
        <w:autoSpaceDE/>
        <w:autoSpaceDN/>
        <w:adjustRightInd/>
        <w:snapToGrid/>
        <w:spacing w:after="0"/>
        <w:rPr>
          <w:rFonts w:cs="Times"/>
          <w:b/>
          <w:bCs/>
          <w:i/>
          <w:iCs/>
        </w:rPr>
      </w:pPr>
      <w:r w:rsidRPr="00FB3F15">
        <w:rPr>
          <w:rFonts w:cs="Times"/>
          <w:b/>
          <w:bCs/>
          <w:i/>
          <w:iCs/>
        </w:rPr>
        <w:t>A UE that satisfies the condition mentioned in the main bullet and sends inter-UE coordination information is UE-A</w:t>
      </w:r>
    </w:p>
    <w:p w14:paraId="78B9411B" w14:textId="77777777" w:rsidR="000F24B3" w:rsidRPr="00FB3F15" w:rsidRDefault="000F24B3" w:rsidP="000F24B3">
      <w:pPr>
        <w:numPr>
          <w:ilvl w:val="1"/>
          <w:numId w:val="35"/>
        </w:numPr>
        <w:autoSpaceDE/>
        <w:autoSpaceDN/>
        <w:adjustRightInd/>
        <w:snapToGrid/>
        <w:spacing w:after="0"/>
        <w:rPr>
          <w:rFonts w:cs="Times"/>
          <w:b/>
          <w:bCs/>
          <w:i/>
          <w:iCs/>
        </w:rPr>
      </w:pPr>
      <w:r w:rsidRPr="00FB3F15">
        <w:rPr>
          <w:rFonts w:cs="Times"/>
          <w:b/>
          <w:bCs/>
          <w:i/>
          <w:iCs/>
        </w:rPr>
        <w:t>A UE that received inter-UE coordination information from UE-A and uses it for resource (re-)selection is UE-B</w:t>
      </w:r>
    </w:p>
    <w:p w14:paraId="76039D9E" w14:textId="77777777" w:rsidR="000F24B3" w:rsidRPr="00FB3F15" w:rsidRDefault="000F24B3" w:rsidP="000F24B3">
      <w:pPr>
        <w:numPr>
          <w:ilvl w:val="1"/>
          <w:numId w:val="35"/>
        </w:numPr>
        <w:autoSpaceDE/>
        <w:autoSpaceDN/>
        <w:adjustRightInd/>
        <w:snapToGrid/>
        <w:spacing w:after="0"/>
        <w:rPr>
          <w:rFonts w:cs="Times"/>
          <w:b/>
          <w:bCs/>
          <w:i/>
          <w:iCs/>
        </w:rPr>
      </w:pPr>
      <w:r w:rsidRPr="00FB3F15">
        <w:rPr>
          <w:rFonts w:cs="Times"/>
          <w:b/>
          <w:bCs/>
          <w:i/>
          <w:iCs/>
        </w:rPr>
        <w:t>The above feature can be enabled or disabled or controlled by (pre-)configuration</w:t>
      </w:r>
    </w:p>
    <w:p w14:paraId="03C2BD80" w14:textId="77777777" w:rsidR="000F24B3" w:rsidRPr="00FB3F15" w:rsidRDefault="000F24B3" w:rsidP="000F24B3">
      <w:pPr>
        <w:numPr>
          <w:ilvl w:val="2"/>
          <w:numId w:val="35"/>
        </w:numPr>
        <w:autoSpaceDE/>
        <w:autoSpaceDN/>
        <w:adjustRightInd/>
        <w:snapToGrid/>
        <w:spacing w:after="0"/>
        <w:rPr>
          <w:rFonts w:cs="Times"/>
          <w:b/>
          <w:bCs/>
          <w:i/>
          <w:iCs/>
        </w:rPr>
      </w:pPr>
      <w:r w:rsidRPr="00FB3F15">
        <w:rPr>
          <w:rFonts w:cs="Times"/>
          <w:b/>
          <w:bCs/>
          <w:i/>
          <w:iCs/>
        </w:rPr>
        <w:t>FFS: Details on how to support this, including (pre-)configuration signaling granularity</w:t>
      </w:r>
    </w:p>
    <w:p w14:paraId="60EC77CB" w14:textId="77777777" w:rsidR="000F24B3" w:rsidRPr="00FB3F15" w:rsidRDefault="000F24B3" w:rsidP="000F24B3">
      <w:pPr>
        <w:numPr>
          <w:ilvl w:val="1"/>
          <w:numId w:val="35"/>
        </w:numPr>
        <w:autoSpaceDE/>
        <w:autoSpaceDN/>
        <w:adjustRightInd/>
        <w:snapToGrid/>
        <w:spacing w:after="0"/>
        <w:rPr>
          <w:rFonts w:cs="Times"/>
          <w:b/>
          <w:bCs/>
          <w:i/>
          <w:iCs/>
        </w:rPr>
      </w:pPr>
      <w:r w:rsidRPr="00FB3F15">
        <w:rPr>
          <w:rFonts w:cs="Times"/>
          <w:b/>
          <w:bCs/>
          <w:i/>
          <w:iCs/>
        </w:rPr>
        <w:t>FFS: Additional details and conditions on UE-A and UE-B</w:t>
      </w:r>
    </w:p>
    <w:p w14:paraId="0823A477" w14:textId="77777777" w:rsidR="0049029E" w:rsidRPr="00D710A0" w:rsidRDefault="0049029E" w:rsidP="00D710A0"/>
    <w:p w14:paraId="4BAA40E5" w14:textId="0CDFA6F3" w:rsidR="005E0E20" w:rsidRPr="00D710A0" w:rsidRDefault="0049029E" w:rsidP="00D710A0">
      <w:r w:rsidRPr="00D710A0">
        <w:t xml:space="preserve">For inter-UE coordination information triggered by a condition other than explicit request reception in Scheme 1, at least the following options should be supported as the conditions to trigger </w:t>
      </w:r>
      <w:r w:rsidR="008215D3" w:rsidRPr="00D710A0">
        <w:t>inter-</w:t>
      </w:r>
      <w:r w:rsidRPr="00D710A0">
        <w:t>UE coordination and the transmission of coordination information from UE-A to UE-B. First, as aforementioned, for public safety, RSU, and truck platooning scenarios, based on high</w:t>
      </w:r>
      <w:r w:rsidR="008215D3" w:rsidRPr="00D710A0">
        <w:t>er</w:t>
      </w:r>
      <w:r w:rsidRPr="00D710A0">
        <w:t xml:space="preserve"> layer configurations, UE-A can start to transmit the coordination information when certain condition(s) are met, e.g., CBR, priority of its transmission or reception from other UEs, </w:t>
      </w:r>
      <w:r w:rsidR="003F4E15" w:rsidRPr="00D710A0">
        <w:t xml:space="preserve">the number of </w:t>
      </w:r>
      <w:r w:rsidR="008215D3" w:rsidRPr="00D710A0">
        <w:t xml:space="preserve">TB decoding </w:t>
      </w:r>
      <w:r w:rsidR="003F4E15" w:rsidRPr="00D710A0">
        <w:t>failure</w:t>
      </w:r>
      <w:r w:rsidR="00E77905" w:rsidRPr="00D710A0">
        <w:t>s</w:t>
      </w:r>
      <w:r w:rsidR="003F4E15" w:rsidRPr="00D710A0">
        <w:t xml:space="preserve"> at UE-A</w:t>
      </w:r>
      <w:r w:rsidR="00E77905" w:rsidRPr="00D710A0">
        <w:t xml:space="preserve">, </w:t>
      </w:r>
      <w:r w:rsidRPr="00D710A0">
        <w:t>etc. These conditions can be specified with (pre-) configured parameter</w:t>
      </w:r>
      <w:r w:rsidR="003F4E15" w:rsidRPr="00D710A0">
        <w:t>s</w:t>
      </w:r>
      <w:r w:rsidR="00E77905" w:rsidRPr="00D710A0">
        <w:t xml:space="preserve"> as the thresholds</w:t>
      </w:r>
      <w:r w:rsidR="003F4E15" w:rsidRPr="00D710A0">
        <w:t xml:space="preserve">. Second, the condition can </w:t>
      </w:r>
      <w:r w:rsidR="0043286E" w:rsidRPr="00D710A0">
        <w:t xml:space="preserve">be </w:t>
      </w:r>
      <w:r w:rsidR="003F4E15" w:rsidRPr="00D710A0">
        <w:t xml:space="preserve">UE-A </w:t>
      </w:r>
      <w:r w:rsidR="0043286E" w:rsidRPr="00D710A0">
        <w:t>identifying</w:t>
      </w:r>
      <w:r w:rsidR="003F4E15" w:rsidRPr="00D710A0">
        <w:t xml:space="preserve"> an expected/potential conflict</w:t>
      </w:r>
      <w:r w:rsidR="0043286E" w:rsidRPr="00D710A0">
        <w:t xml:space="preserve"> as in Scheme </w:t>
      </w:r>
      <w:r w:rsidR="00E05611" w:rsidRPr="00D710A0">
        <w:t>2</w:t>
      </w:r>
      <w:r w:rsidR="003F4E15" w:rsidRPr="00D710A0">
        <w:t xml:space="preserve">. UE-A then sends the preferred or non-preferred resource sets as coordination information. We should also allow the condition </w:t>
      </w:r>
      <w:r w:rsidR="00B615F8" w:rsidRPr="00D710A0">
        <w:t xml:space="preserve">that </w:t>
      </w:r>
      <w:r w:rsidR="003F4E15" w:rsidRPr="00D710A0">
        <w:t xml:space="preserve">is up to UE implementation, e.g., the conditions in </w:t>
      </w:r>
      <w:r w:rsidR="008215D3" w:rsidRPr="00D710A0">
        <w:t xml:space="preserve">the </w:t>
      </w:r>
      <w:r w:rsidR="003F4E15" w:rsidRPr="00D710A0">
        <w:t>first option that are not specified can be used by UE-A based on its implementation</w:t>
      </w:r>
      <w:r w:rsidRPr="00D710A0">
        <w:t>.</w:t>
      </w:r>
    </w:p>
    <w:p w14:paraId="5D887CF0" w14:textId="23E7E0CB" w:rsidR="005E0E20" w:rsidRPr="00D710A0" w:rsidRDefault="003F4E15" w:rsidP="00D710A0">
      <w:r w:rsidRPr="00D710A0">
        <w:t xml:space="preserve"> </w:t>
      </w:r>
    </w:p>
    <w:p w14:paraId="44262189" w14:textId="4FDDE7E1" w:rsidR="003F4E15" w:rsidRPr="003F4E15" w:rsidRDefault="003F4E15" w:rsidP="005E0E20">
      <w:pPr>
        <w:spacing w:after="0"/>
        <w:rPr>
          <w:rFonts w:cs="Times"/>
          <w:b/>
          <w:bCs/>
          <w:i/>
          <w:iCs/>
        </w:rPr>
      </w:pPr>
      <w:r w:rsidRPr="00CC6283">
        <w:rPr>
          <w:b/>
          <w:bCs/>
          <w:i/>
          <w:iCs/>
        </w:rPr>
        <w:t xml:space="preserve">Proposal </w:t>
      </w:r>
      <w:r>
        <w:rPr>
          <w:b/>
          <w:bCs/>
          <w:i/>
          <w:iCs/>
        </w:rPr>
        <w:t>2</w:t>
      </w:r>
      <w:r w:rsidRPr="003F4E15">
        <w:rPr>
          <w:rFonts w:cs="Times"/>
          <w:b/>
          <w:bCs/>
          <w:i/>
          <w:iCs/>
        </w:rPr>
        <w:t xml:space="preserve">: For inter-UE coordination information triggered by a condition other than explicit request reception in Scheme 1, support at least the following options as conditions to trigger </w:t>
      </w:r>
      <w:r w:rsidR="008215D3" w:rsidRPr="003F4E15">
        <w:rPr>
          <w:rFonts w:cs="Times"/>
          <w:b/>
          <w:bCs/>
          <w:i/>
          <w:iCs/>
        </w:rPr>
        <w:t>inter</w:t>
      </w:r>
      <w:r w:rsidR="008215D3">
        <w:rPr>
          <w:rFonts w:cs="Times"/>
          <w:b/>
          <w:bCs/>
          <w:i/>
          <w:iCs/>
        </w:rPr>
        <w:t>-</w:t>
      </w:r>
      <w:r w:rsidRPr="003F4E15">
        <w:rPr>
          <w:rFonts w:cs="Times"/>
          <w:b/>
          <w:bCs/>
          <w:i/>
          <w:iCs/>
        </w:rPr>
        <w:t xml:space="preserve">UE coordination: </w:t>
      </w:r>
    </w:p>
    <w:p w14:paraId="582DE4AB" w14:textId="48DFD961" w:rsidR="005E0E20" w:rsidRPr="003F4E15" w:rsidRDefault="00E16D21" w:rsidP="005E0E20">
      <w:pPr>
        <w:pStyle w:val="ListParagraph"/>
        <w:widowControl w:val="0"/>
        <w:numPr>
          <w:ilvl w:val="0"/>
          <w:numId w:val="48"/>
        </w:numPr>
        <w:spacing w:after="0"/>
        <w:contextualSpacing w:val="0"/>
        <w:rPr>
          <w:rFonts w:eastAsia="SimSun" w:cs="Times"/>
          <w:b/>
          <w:bCs/>
          <w:i/>
          <w:iCs/>
        </w:rPr>
      </w:pPr>
      <w:r>
        <w:rPr>
          <w:rFonts w:eastAsia="SimSun" w:cs="Times"/>
          <w:b/>
          <w:bCs/>
          <w:i/>
          <w:iCs/>
        </w:rPr>
        <w:t>C</w:t>
      </w:r>
      <w:r w:rsidR="003F4E15">
        <w:rPr>
          <w:rFonts w:eastAsia="SimSun" w:cs="Times"/>
          <w:b/>
          <w:bCs/>
          <w:i/>
          <w:iCs/>
        </w:rPr>
        <w:t xml:space="preserve">onditions with </w:t>
      </w:r>
      <w:r w:rsidR="003F4E15" w:rsidRPr="003F4E15">
        <w:rPr>
          <w:rFonts w:eastAsia="SimSun" w:cs="Times"/>
          <w:b/>
          <w:bCs/>
          <w:i/>
          <w:iCs/>
        </w:rPr>
        <w:t>(pre-) configured parameters</w:t>
      </w:r>
      <w:r w:rsidR="003F4E15">
        <w:rPr>
          <w:rFonts w:eastAsia="SimSun" w:cs="Times"/>
          <w:b/>
          <w:bCs/>
          <w:i/>
          <w:iCs/>
        </w:rPr>
        <w:t xml:space="preserve">/thresholds such as CBR, priority, consecutive decoding failures, etc. </w:t>
      </w:r>
    </w:p>
    <w:p w14:paraId="01A063D7" w14:textId="0F158E30" w:rsidR="00D432B7" w:rsidRDefault="00E16D21" w:rsidP="005E0E20">
      <w:pPr>
        <w:pStyle w:val="ListParagraph"/>
        <w:widowControl w:val="0"/>
        <w:numPr>
          <w:ilvl w:val="0"/>
          <w:numId w:val="48"/>
        </w:numPr>
        <w:spacing w:after="0"/>
        <w:contextualSpacing w:val="0"/>
        <w:rPr>
          <w:rFonts w:eastAsia="SimSun" w:cs="Times"/>
          <w:b/>
          <w:bCs/>
          <w:i/>
          <w:iCs/>
        </w:rPr>
      </w:pPr>
      <w:r>
        <w:rPr>
          <w:rFonts w:eastAsia="SimSun" w:cs="Times"/>
          <w:b/>
          <w:bCs/>
          <w:i/>
          <w:iCs/>
        </w:rPr>
        <w:t>W</w:t>
      </w:r>
      <w:r w:rsidR="00D432B7" w:rsidRPr="00D432B7">
        <w:rPr>
          <w:rFonts w:eastAsia="SimSun" w:cs="Times"/>
          <w:b/>
          <w:bCs/>
          <w:i/>
          <w:iCs/>
        </w:rPr>
        <w:t xml:space="preserve">hen UE-A identifies </w:t>
      </w:r>
      <w:r w:rsidR="00D432B7">
        <w:rPr>
          <w:rFonts w:eastAsia="SimSun" w:cs="Times"/>
          <w:b/>
          <w:bCs/>
          <w:i/>
          <w:iCs/>
        </w:rPr>
        <w:t xml:space="preserve">expected/potential conflict on </w:t>
      </w:r>
      <w:r w:rsidR="00D432B7" w:rsidRPr="00D432B7">
        <w:rPr>
          <w:rFonts w:eastAsia="SimSun" w:cs="Times"/>
          <w:b/>
          <w:bCs/>
          <w:i/>
          <w:iCs/>
        </w:rPr>
        <w:t xml:space="preserve">UE-B’s reserved resource(s) </w:t>
      </w:r>
      <w:r w:rsidR="00D432B7">
        <w:rPr>
          <w:rFonts w:eastAsia="SimSun" w:cs="Times"/>
          <w:b/>
          <w:bCs/>
          <w:i/>
          <w:iCs/>
        </w:rPr>
        <w:t xml:space="preserve">indicated by UE-B’s SCI </w:t>
      </w:r>
    </w:p>
    <w:p w14:paraId="73AA5A05" w14:textId="117623D4" w:rsidR="005E0E20" w:rsidRPr="003F4E15" w:rsidRDefault="00E16D21" w:rsidP="005E0E20">
      <w:pPr>
        <w:pStyle w:val="ListParagraph"/>
        <w:widowControl w:val="0"/>
        <w:numPr>
          <w:ilvl w:val="0"/>
          <w:numId w:val="48"/>
        </w:numPr>
        <w:spacing w:after="0"/>
        <w:contextualSpacing w:val="0"/>
        <w:rPr>
          <w:rFonts w:eastAsia="SimSun" w:cs="Times"/>
          <w:b/>
          <w:bCs/>
          <w:i/>
          <w:iCs/>
        </w:rPr>
      </w:pPr>
      <w:r>
        <w:rPr>
          <w:rFonts w:eastAsia="SimSun" w:cs="Times"/>
          <w:b/>
          <w:bCs/>
          <w:i/>
          <w:iCs/>
        </w:rPr>
        <w:t>U</w:t>
      </w:r>
      <w:r w:rsidR="005E0E20" w:rsidRPr="003F4E15">
        <w:rPr>
          <w:rFonts w:eastAsia="SimSun" w:cs="Times"/>
          <w:b/>
          <w:bCs/>
          <w:i/>
          <w:iCs/>
        </w:rPr>
        <w:t>p to UE implementation</w:t>
      </w:r>
    </w:p>
    <w:p w14:paraId="7F5D093B" w14:textId="77777777" w:rsidR="005E0E20" w:rsidRPr="00353545" w:rsidRDefault="005E0E20" w:rsidP="003A57BC"/>
    <w:p w14:paraId="3F5444E2" w14:textId="17F162C9" w:rsidR="007A2AC8" w:rsidRDefault="007A2AC8" w:rsidP="007F70F1">
      <w:pPr>
        <w:pStyle w:val="Heading3"/>
      </w:pPr>
      <w:r>
        <w:t>Triggering of inter-UE Coordination</w:t>
      </w:r>
    </w:p>
    <w:p w14:paraId="3F4D70FD" w14:textId="73EDFEFD" w:rsidR="007F70F1" w:rsidRDefault="007A2AC8" w:rsidP="007A2AC8">
      <w:pPr>
        <w:pStyle w:val="Heading4"/>
      </w:pPr>
      <w:r>
        <w:t>I</w:t>
      </w:r>
      <w:r w:rsidR="007F70F1">
        <w:t>nter-UE Coordination without Explicit Triggering</w:t>
      </w:r>
    </w:p>
    <w:p w14:paraId="18F4637E" w14:textId="5C00E2CC" w:rsidR="007F70F1" w:rsidRPr="00B27419" w:rsidRDefault="005A771B" w:rsidP="007F70F1">
      <w:r>
        <w:rPr>
          <w:szCs w:val="20"/>
          <w:lang w:eastAsia="zh-CN"/>
        </w:rPr>
        <w:t xml:space="preserve">As described in </w:t>
      </w:r>
      <w:r>
        <w:rPr>
          <w:szCs w:val="20"/>
          <w:lang w:eastAsia="zh-CN"/>
        </w:rPr>
        <w:fldChar w:fldCharType="begin"/>
      </w:r>
      <w:r>
        <w:rPr>
          <w:szCs w:val="20"/>
          <w:lang w:eastAsia="zh-CN"/>
        </w:rPr>
        <w:instrText xml:space="preserve"> REF _Ref71627713 \r \h </w:instrText>
      </w:r>
      <w:r>
        <w:rPr>
          <w:szCs w:val="20"/>
          <w:lang w:eastAsia="zh-CN"/>
        </w:rPr>
      </w:r>
      <w:r>
        <w:rPr>
          <w:szCs w:val="20"/>
          <w:lang w:eastAsia="zh-CN"/>
        </w:rPr>
        <w:fldChar w:fldCharType="separate"/>
      </w:r>
      <w:r w:rsidR="006C54E1">
        <w:rPr>
          <w:szCs w:val="20"/>
          <w:lang w:eastAsia="zh-CN"/>
        </w:rPr>
        <w:t>2.2.1</w:t>
      </w:r>
      <w:r>
        <w:rPr>
          <w:szCs w:val="20"/>
          <w:lang w:eastAsia="zh-CN"/>
        </w:rPr>
        <w:fldChar w:fldCharType="end"/>
      </w:r>
      <w:r>
        <w:rPr>
          <w:szCs w:val="20"/>
          <w:lang w:eastAsia="zh-CN"/>
        </w:rPr>
        <w:t xml:space="preserve">, UE-A and UE-B can be determined by higher layer. Inter-UE coordination can also be configured by higher layer </w:t>
      </w:r>
      <w:r w:rsidR="00924A26">
        <w:rPr>
          <w:szCs w:val="20"/>
          <w:lang w:eastAsia="zh-CN"/>
        </w:rPr>
        <w:t xml:space="preserve">based on roles, attributes, and capabilities of the UEs </w:t>
      </w:r>
      <w:r>
        <w:rPr>
          <w:szCs w:val="20"/>
          <w:lang w:eastAsia="zh-CN"/>
        </w:rPr>
        <w:t xml:space="preserve">without explicit triggering. </w:t>
      </w:r>
      <w:r w:rsidR="007F70F1">
        <w:t>In some use cases, e.g., truck platooning and public safety cases described in Section</w:t>
      </w:r>
      <w:r w:rsidR="00076EA2">
        <w:t xml:space="preserve"> </w:t>
      </w:r>
      <w:r w:rsidR="00076EA2">
        <w:fldChar w:fldCharType="begin"/>
      </w:r>
      <w:r w:rsidR="00076EA2">
        <w:instrText xml:space="preserve"> REF _Ref71627713 \r \h </w:instrText>
      </w:r>
      <w:r w:rsidR="00076EA2">
        <w:fldChar w:fldCharType="separate"/>
      </w:r>
      <w:r w:rsidR="006C54E1">
        <w:t>2.2.1</w:t>
      </w:r>
      <w:r w:rsidR="00076EA2">
        <w:fldChar w:fldCharType="end"/>
      </w:r>
      <w:r w:rsidR="007F70F1">
        <w:t xml:space="preserve">, it can be beneficial that UE A, e.g., the leading truck or incident commander, provides coordination information to UE B directly without explicit triggering. </w:t>
      </w:r>
      <w:bookmarkStart w:id="5" w:name="_Hlk83892120"/>
      <w:r w:rsidR="007F70F1">
        <w:t>The coordination can start by UE A when a certain condition is met</w:t>
      </w:r>
      <w:bookmarkEnd w:id="5"/>
      <w:r w:rsidR="007F70F1">
        <w:t xml:space="preserve">, and the coordination period is also determined at UE A, possibly with a higher layer signaling. UE A may not need any </w:t>
      </w:r>
      <w:r w:rsidR="00A002C4">
        <w:t xml:space="preserve">inputs </w:t>
      </w:r>
      <w:r w:rsidR="007F70F1">
        <w:t>from UE B to form the coordination information</w:t>
      </w:r>
      <w:r w:rsidR="00F21EA3">
        <w:t xml:space="preserve"> </w:t>
      </w:r>
      <w:r w:rsidR="007F70F1">
        <w:t xml:space="preserve">or </w:t>
      </w:r>
      <w:r w:rsidR="008215D3">
        <w:t xml:space="preserve">may </w:t>
      </w:r>
      <w:r w:rsidR="007F70F1">
        <w:t xml:space="preserve">obtain updated information periodically from UE B through MAC CE without triggering the coordination. During the coordination period, UE A forms the coordination information, e.g., type A, B, or C-like resource sets, and sends it to UE B. One example of such coordination is that for the half-duplex issue, UE A </w:t>
      </w:r>
      <w:r w:rsidR="007F70F1" w:rsidRPr="005621F4">
        <w:t>keep</w:t>
      </w:r>
      <w:r w:rsidR="007F70F1">
        <w:t>s</w:t>
      </w:r>
      <w:r w:rsidR="007F70F1" w:rsidRPr="005621F4">
        <w:t xml:space="preserve"> updating the information of </w:t>
      </w:r>
      <w:r w:rsidR="007F70F1">
        <w:t>its</w:t>
      </w:r>
      <w:r w:rsidR="007F70F1" w:rsidRPr="005621F4">
        <w:t xml:space="preserve"> transmitting slot </w:t>
      </w:r>
      <w:r w:rsidR="007F70F1">
        <w:t>to</w:t>
      </w:r>
      <w:r w:rsidR="007F70F1" w:rsidRPr="005621F4">
        <w:t xml:space="preserve"> UE B. </w:t>
      </w:r>
      <w:r w:rsidR="007F70F1">
        <w:t>UE B then takes the coordination information into account in the resource selection for its own transmission.</w:t>
      </w:r>
      <w:r w:rsidR="00097D0F">
        <w:t xml:space="preserve"> </w:t>
      </w:r>
      <w:r w:rsidR="0034609E">
        <w:t xml:space="preserve">As discussed in RAN1#106-e and stated in agreements shown in </w:t>
      </w:r>
      <w:r w:rsidR="0034609E">
        <w:fldChar w:fldCharType="begin"/>
      </w:r>
      <w:r w:rsidR="0034609E">
        <w:instrText xml:space="preserve"> REF _Ref83894487 \h </w:instrText>
      </w:r>
      <w:r w:rsidR="0034609E">
        <w:fldChar w:fldCharType="separate"/>
      </w:r>
      <w:r w:rsidR="006C54E1">
        <w:t>Appendix</w:t>
      </w:r>
      <w:r w:rsidR="0034609E">
        <w:fldChar w:fldCharType="end"/>
      </w:r>
      <w:r w:rsidR="0034609E">
        <w:t xml:space="preserve">, </w:t>
      </w:r>
      <w:r w:rsidR="008828E9">
        <w:t xml:space="preserve">for both explicit request and triggered by condition, the feature of UE-A sending UE-B the coordination information </w:t>
      </w:r>
      <w:r w:rsidR="008828E9" w:rsidRPr="008828E9">
        <w:t>can be enabled or disabled or controlled by (pre-)configuration</w:t>
      </w:r>
      <w:r w:rsidR="008828E9">
        <w:t xml:space="preserve">. Therefore, </w:t>
      </w:r>
      <w:r w:rsidR="00097D0F" w:rsidRPr="00FB3F15">
        <w:t>hig</w:t>
      </w:r>
      <w:r w:rsidR="00097D0F" w:rsidRPr="00A53D09">
        <w:t xml:space="preserve">her layer signaling is likely anyway for </w:t>
      </w:r>
      <w:r w:rsidR="008828E9">
        <w:t>“</w:t>
      </w:r>
      <w:r w:rsidR="00097D0F" w:rsidRPr="00A53D09">
        <w:t>control</w:t>
      </w:r>
      <w:r w:rsidR="008828E9">
        <w:t>”</w:t>
      </w:r>
      <w:r w:rsidR="00097D0F" w:rsidRPr="00A53D09">
        <w:t xml:space="preserve"> purposes</w:t>
      </w:r>
      <w:r w:rsidR="00BD161E">
        <w:t xml:space="preserve"> for inter-UE coordination</w:t>
      </w:r>
      <w:r w:rsidR="00097D0F" w:rsidRPr="00A53D09">
        <w:t>.</w:t>
      </w:r>
      <w:r w:rsidR="00097D0F" w:rsidRPr="00FB3F15">
        <w:t> </w:t>
      </w:r>
    </w:p>
    <w:p w14:paraId="72999A7C" w14:textId="3B66C981" w:rsidR="007F70F1" w:rsidRDefault="007F70F1" w:rsidP="007F70F1">
      <w:pPr>
        <w:rPr>
          <w:b/>
          <w:bCs/>
          <w:i/>
          <w:iCs/>
          <w:lang w:eastAsia="ko-KR"/>
        </w:rPr>
      </w:pPr>
      <w:r w:rsidRPr="00D055B8">
        <w:rPr>
          <w:b/>
          <w:bCs/>
          <w:i/>
          <w:iCs/>
        </w:rPr>
        <w:lastRenderedPageBreak/>
        <w:t xml:space="preserve">Proposal </w:t>
      </w:r>
      <w:r w:rsidR="00D710A0">
        <w:rPr>
          <w:b/>
          <w:bCs/>
          <w:i/>
          <w:iCs/>
        </w:rPr>
        <w:t>3</w:t>
      </w:r>
      <w:r w:rsidRPr="00D055B8">
        <w:rPr>
          <w:b/>
          <w:bCs/>
          <w:i/>
          <w:iCs/>
        </w:rPr>
        <w:t xml:space="preserve">: </w:t>
      </w:r>
      <w:r>
        <w:rPr>
          <w:b/>
          <w:bCs/>
          <w:i/>
          <w:iCs/>
        </w:rPr>
        <w:t>Support inter-</w:t>
      </w:r>
      <w:r w:rsidRPr="00D039C6">
        <w:rPr>
          <w:b/>
          <w:bCs/>
          <w:i/>
          <w:iCs/>
          <w:lang w:eastAsia="ko-KR"/>
        </w:rPr>
        <w:t>UE coordination</w:t>
      </w:r>
      <w:r>
        <w:rPr>
          <w:b/>
          <w:bCs/>
          <w:i/>
          <w:iCs/>
          <w:lang w:eastAsia="ko-KR"/>
        </w:rPr>
        <w:t xml:space="preserve"> </w:t>
      </w:r>
      <w:r w:rsidR="00521F04">
        <w:rPr>
          <w:b/>
          <w:bCs/>
          <w:i/>
          <w:iCs/>
          <w:lang w:eastAsia="ko-KR"/>
        </w:rPr>
        <w:t>configured by the high</w:t>
      </w:r>
      <w:r w:rsidR="00C47D95">
        <w:rPr>
          <w:b/>
          <w:bCs/>
          <w:i/>
          <w:iCs/>
          <w:lang w:eastAsia="ko-KR"/>
        </w:rPr>
        <w:t>er</w:t>
      </w:r>
      <w:r w:rsidR="00521F04">
        <w:rPr>
          <w:b/>
          <w:bCs/>
          <w:i/>
          <w:iCs/>
          <w:lang w:eastAsia="ko-KR"/>
        </w:rPr>
        <w:t xml:space="preserve"> layer </w:t>
      </w:r>
      <w:r>
        <w:rPr>
          <w:b/>
          <w:bCs/>
          <w:i/>
          <w:iCs/>
          <w:lang w:eastAsia="ko-KR"/>
        </w:rPr>
        <w:t xml:space="preserve">without explicit triggering where UE A starts the coordination and sends the coordination information to UE B, and UE B takes the information into account </w:t>
      </w:r>
      <w:r w:rsidRPr="00B27419">
        <w:rPr>
          <w:b/>
          <w:bCs/>
          <w:i/>
          <w:iCs/>
          <w:lang w:eastAsia="ko-KR"/>
        </w:rPr>
        <w:t>in the resource selection for its own transmission</w:t>
      </w:r>
      <w:r>
        <w:rPr>
          <w:b/>
          <w:bCs/>
          <w:i/>
          <w:iCs/>
          <w:lang w:eastAsia="ko-KR"/>
        </w:rPr>
        <w:t>.</w:t>
      </w:r>
    </w:p>
    <w:p w14:paraId="5D6AC208" w14:textId="302E88BF" w:rsidR="00AE430D" w:rsidRDefault="00AE430D" w:rsidP="007A2AC8">
      <w:pPr>
        <w:pStyle w:val="Heading4"/>
      </w:pPr>
      <w:r>
        <w:t>Container of Inter-UE Coordination Triggering Information</w:t>
      </w:r>
      <w:r w:rsidR="009F12B2">
        <w:t xml:space="preserve"> </w:t>
      </w:r>
      <w:r w:rsidR="00EA0F36">
        <w:t>with</w:t>
      </w:r>
      <w:r w:rsidR="009F12B2">
        <w:t xml:space="preserve"> Explicit Triggering</w:t>
      </w:r>
    </w:p>
    <w:p w14:paraId="63A29355" w14:textId="1BBBD563" w:rsidR="00AE430D" w:rsidRPr="00FF65A7" w:rsidRDefault="00AE430D" w:rsidP="00AE430D">
      <w:r>
        <w:t xml:space="preserve">Inter-UE coordination can also be explicitly triggered by UE-B when UE-B needs some coordination information from UE A. The coordination can be explicitly triggered with a trigger message sent to UE A. Besides coordination triggering, some information for coordination is also needed for UE-A to obtain and send the coordination message to UE B e.g., parameters for UE A sensing procedures and coordination resource pool, etc. </w:t>
      </w:r>
      <w:r w:rsidR="00C47D95">
        <w:t>E</w:t>
      </w:r>
      <w:r>
        <w:t>xplicit coordination triggering is suitable for both periodic traffic and aperiodic traffic at UE B.</w:t>
      </w:r>
    </w:p>
    <w:p w14:paraId="6EFB0954" w14:textId="7F60F916" w:rsidR="00AE430D" w:rsidRDefault="0090586B" w:rsidP="00AE430D">
      <w:r>
        <w:t>Like</w:t>
      </w:r>
      <w:r w:rsidR="00AE430D">
        <w:t xml:space="preserve"> the coordination message, the delay requirement for coordination triggering is stringent. Therefore, the SCI is a preferred option for delivering the triggering message. We can either modify the existing SCI format</w:t>
      </w:r>
      <w:r w:rsidR="00F21EA3">
        <w:t>, 2</w:t>
      </w:r>
      <w:r w:rsidR="00F21EA3" w:rsidRPr="00F21EA3">
        <w:rPr>
          <w:vertAlign w:val="superscript"/>
        </w:rPr>
        <w:t>nd</w:t>
      </w:r>
      <w:r w:rsidR="00F21EA3">
        <w:t xml:space="preserve"> stage SCI,</w:t>
      </w:r>
      <w:r w:rsidR="00AE430D">
        <w:t xml:space="preserve"> or specify a new SCI format</w:t>
      </w:r>
      <w:r w:rsidR="00F21EA3">
        <w:t xml:space="preserve"> </w:t>
      </w:r>
      <w:r w:rsidR="00AE430D">
        <w:t>to carry the triggering message.</w:t>
      </w:r>
    </w:p>
    <w:p w14:paraId="2FA1D979" w14:textId="7AA3F6F5" w:rsidR="00AE430D" w:rsidRDefault="00AE430D" w:rsidP="00AE430D">
      <w:pPr>
        <w:rPr>
          <w:b/>
          <w:bCs/>
          <w:i/>
          <w:iCs/>
          <w:lang w:eastAsia="ko-KR"/>
        </w:rPr>
      </w:pPr>
      <w:r w:rsidRPr="00D055B8">
        <w:rPr>
          <w:b/>
          <w:bCs/>
          <w:i/>
          <w:iCs/>
        </w:rPr>
        <w:t xml:space="preserve">Proposal </w:t>
      </w:r>
      <w:r w:rsidR="00D710A0">
        <w:rPr>
          <w:b/>
          <w:bCs/>
          <w:i/>
          <w:iCs/>
        </w:rPr>
        <w:t>4</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 SCI format or specify a new SCI format to carry the triggering message.</w:t>
      </w:r>
    </w:p>
    <w:p w14:paraId="50593E09" w14:textId="117ECC17" w:rsidR="00EA0F36" w:rsidRDefault="00EA0F36" w:rsidP="00EA0F36">
      <w:pPr>
        <w:pStyle w:val="Heading4"/>
      </w:pPr>
      <w:r>
        <w:t xml:space="preserve">Parameters and Containers of Inter-UE Coordination Triggered by a Condition </w:t>
      </w:r>
    </w:p>
    <w:p w14:paraId="4490CD33" w14:textId="6F684E9D" w:rsidR="008C6606" w:rsidRPr="008C6606" w:rsidRDefault="008C6606" w:rsidP="008C6606">
      <w:r>
        <w:t>F</w:t>
      </w:r>
      <w:r w:rsidRPr="008C6606">
        <w:t>or inter-UE coordination information triggered by a condition</w:t>
      </w:r>
      <w:r>
        <w:t>, for both conditions 1-A-1 for preferred resource set and 1-B-1 for non-preferred resource set, the following parameters are needed to form coordination information.</w:t>
      </w:r>
    </w:p>
    <w:p w14:paraId="021CED41" w14:textId="77777777" w:rsidR="008C6606" w:rsidRPr="008C6606" w:rsidRDefault="008C6606" w:rsidP="008C6606">
      <w:pPr>
        <w:pStyle w:val="ListParagraph"/>
        <w:widowControl w:val="0"/>
        <w:numPr>
          <w:ilvl w:val="0"/>
          <w:numId w:val="49"/>
        </w:numPr>
        <w:spacing w:after="0"/>
        <w:contextualSpacing w:val="0"/>
        <w:rPr>
          <w:rFonts w:eastAsia="SimSun"/>
        </w:rPr>
      </w:pPr>
      <w:r w:rsidRPr="008C6606">
        <w:rPr>
          <w:rFonts w:eastAsia="SimSun"/>
        </w:rPr>
        <w:t xml:space="preserve">Priority value to be used for PSCCH/PSSCH transmission </w:t>
      </w:r>
    </w:p>
    <w:p w14:paraId="2AC69448" w14:textId="77777777" w:rsidR="008C6606" w:rsidRPr="008C6606" w:rsidRDefault="008C6606" w:rsidP="008C6606">
      <w:pPr>
        <w:pStyle w:val="ListParagraph"/>
        <w:widowControl w:val="0"/>
        <w:numPr>
          <w:ilvl w:val="0"/>
          <w:numId w:val="49"/>
        </w:numPr>
        <w:spacing w:after="0"/>
        <w:contextualSpacing w:val="0"/>
        <w:rPr>
          <w:rFonts w:eastAsia="SimSun"/>
        </w:rPr>
      </w:pPr>
      <w:r w:rsidRPr="008C6606">
        <w:rPr>
          <w:rFonts w:eastAsia="SimSun"/>
        </w:rPr>
        <w:t>Number of sub-channels to be used for PSSCH/PSCCH transmission in a slot</w:t>
      </w:r>
    </w:p>
    <w:p w14:paraId="1F335472" w14:textId="6F78E974" w:rsidR="008C6606" w:rsidRDefault="008C6606" w:rsidP="0000077F">
      <w:pPr>
        <w:pStyle w:val="ListParagraph"/>
        <w:widowControl w:val="0"/>
        <w:numPr>
          <w:ilvl w:val="0"/>
          <w:numId w:val="49"/>
        </w:numPr>
        <w:spacing w:after="0"/>
        <w:ind w:left="806" w:hanging="403"/>
        <w:contextualSpacing w:val="0"/>
        <w:rPr>
          <w:rFonts w:eastAsia="SimSun"/>
        </w:rPr>
      </w:pPr>
      <w:r w:rsidRPr="008C6606">
        <w:rPr>
          <w:rFonts w:eastAsia="SimSun"/>
        </w:rPr>
        <w:t>Starting/ending time location of resource selection window</w:t>
      </w:r>
    </w:p>
    <w:p w14:paraId="0CA0F105" w14:textId="401A30C8" w:rsidR="0000077F" w:rsidRPr="0000077F" w:rsidRDefault="0000077F" w:rsidP="0000077F">
      <w:pPr>
        <w:pStyle w:val="ListParagraph"/>
        <w:widowControl w:val="0"/>
        <w:numPr>
          <w:ilvl w:val="0"/>
          <w:numId w:val="49"/>
        </w:numPr>
        <w:spacing w:after="0"/>
        <w:ind w:left="806" w:hanging="403"/>
        <w:contextualSpacing w:val="0"/>
        <w:rPr>
          <w:rFonts w:eastAsia="SimSun"/>
        </w:rPr>
      </w:pPr>
      <w:r>
        <w:rPr>
          <w:lang w:eastAsia="ko-KR"/>
        </w:rPr>
        <w:t>r</w:t>
      </w:r>
      <w:r w:rsidRPr="008C6606">
        <w:rPr>
          <w:lang w:eastAsia="ko-KR"/>
        </w:rPr>
        <w:t>esource reservation interval</w:t>
      </w:r>
      <w:r>
        <w:rPr>
          <w:lang w:eastAsia="ko-KR"/>
        </w:rPr>
        <w:t xml:space="preserve"> (preferred resource set)</w:t>
      </w:r>
    </w:p>
    <w:p w14:paraId="27A53259" w14:textId="263AAD61" w:rsidR="0000077F" w:rsidRPr="0000077F" w:rsidRDefault="0000077F" w:rsidP="008C6606">
      <w:pPr>
        <w:pStyle w:val="ListParagraph"/>
        <w:widowControl w:val="0"/>
        <w:numPr>
          <w:ilvl w:val="0"/>
          <w:numId w:val="49"/>
        </w:numPr>
        <w:ind w:left="806" w:hanging="403"/>
        <w:contextualSpacing w:val="0"/>
        <w:rPr>
          <w:rFonts w:eastAsia="SimSun"/>
        </w:rPr>
      </w:pPr>
      <w:r>
        <w:rPr>
          <w:lang w:eastAsia="ko-KR"/>
        </w:rPr>
        <w:t>RSRP threshold (non-preferred resource set)</w:t>
      </w:r>
    </w:p>
    <w:p w14:paraId="0EFC59C0" w14:textId="6CE712A3" w:rsidR="008C6606" w:rsidRDefault="0000077F" w:rsidP="008C6606">
      <w:pPr>
        <w:rPr>
          <w:lang w:eastAsia="ko-KR"/>
        </w:rPr>
      </w:pPr>
      <w:r>
        <w:rPr>
          <w:lang w:eastAsia="ko-KR"/>
        </w:rPr>
        <w:t>As indicated in the list,</w:t>
      </w:r>
      <w:r w:rsidR="008C6606">
        <w:rPr>
          <w:lang w:eastAsia="ko-KR"/>
        </w:rPr>
        <w:t xml:space="preserve"> for </w:t>
      </w:r>
      <w:r w:rsidR="00C47D95">
        <w:rPr>
          <w:lang w:eastAsia="ko-KR"/>
        </w:rPr>
        <w:t xml:space="preserve">the </w:t>
      </w:r>
      <w:r w:rsidR="008C6606">
        <w:rPr>
          <w:lang w:eastAsia="ko-KR"/>
        </w:rPr>
        <w:t xml:space="preserve">preferred resource set, </w:t>
      </w:r>
      <w:r w:rsidR="00C47D95">
        <w:rPr>
          <w:lang w:eastAsia="ko-KR"/>
        </w:rPr>
        <w:t xml:space="preserve">a </w:t>
      </w:r>
      <w:r w:rsidR="008C6606">
        <w:rPr>
          <w:lang w:eastAsia="ko-KR"/>
        </w:rPr>
        <w:t>r</w:t>
      </w:r>
      <w:r w:rsidR="008C6606" w:rsidRPr="008C6606">
        <w:rPr>
          <w:lang w:eastAsia="ko-KR"/>
        </w:rPr>
        <w:t>esource reservation interval</w:t>
      </w:r>
      <w:r w:rsidR="008C6606">
        <w:rPr>
          <w:lang w:eastAsia="ko-KR"/>
        </w:rPr>
        <w:t xml:space="preserve"> is needed, while for non-preferred set, a RSRP threshold is needed as the existing exclusion procedure in 38.214 does not stop until forming a candidate resource set satisfying the criterion in Step 7.</w:t>
      </w:r>
    </w:p>
    <w:p w14:paraId="5BF98739" w14:textId="4A9E2A09" w:rsidR="0000077F" w:rsidRDefault="0000077F" w:rsidP="00F87FFD">
      <w:r>
        <w:t>F</w:t>
      </w:r>
      <w:r w:rsidRPr="008C6606">
        <w:t>or inter-UE coordination information triggered by a condition</w:t>
      </w:r>
      <w:r>
        <w:t xml:space="preserve">, one way to obtain these parameters via (pre-) configuration. Priority value may not be the same as the one used for PSSCH transmission at UE-B. The number of sub-channels can be configured at a </w:t>
      </w:r>
      <w:proofErr w:type="gramStart"/>
      <w:r>
        <w:t>fairly large</w:t>
      </w:r>
      <w:proofErr w:type="gramEnd"/>
      <w:r>
        <w:t xml:space="preserve"> value to cover most cases of UE-B’s transmission. </w:t>
      </w:r>
      <w:r w:rsidR="00F87FFD">
        <w:t xml:space="preserve">For unicast, these parameters can be </w:t>
      </w:r>
      <w:proofErr w:type="spellStart"/>
      <w:r w:rsidR="00F87FFD">
        <w:t>signalled</w:t>
      </w:r>
      <w:proofErr w:type="spellEnd"/>
      <w:r w:rsidR="00F87FFD">
        <w:t xml:space="preserve"> via PC5-RRC signal. </w:t>
      </w:r>
      <w:r>
        <w:t>On the other hand, even for coordination triggered by condition</w:t>
      </w:r>
      <w:r w:rsidR="00F87FFD">
        <w:t>, some</w:t>
      </w:r>
      <w:r>
        <w:t xml:space="preserve"> parameters can still be </w:t>
      </w:r>
      <w:r w:rsidR="00F87FFD">
        <w:t>updated</w:t>
      </w:r>
      <w:r>
        <w:t xml:space="preserve"> </w:t>
      </w:r>
      <w:r w:rsidR="00F87FFD">
        <w:t xml:space="preserve">from UE-B but </w:t>
      </w:r>
      <w:r>
        <w:t>with</w:t>
      </w:r>
      <w:r w:rsidR="00F87FFD">
        <w:t>out</w:t>
      </w:r>
      <w:r>
        <w:t xml:space="preserve"> explicit request of coordination from UE-B.</w:t>
      </w:r>
    </w:p>
    <w:p w14:paraId="5DED337A" w14:textId="1D88CE7A" w:rsidR="0000077F" w:rsidRDefault="00C47D95" w:rsidP="0000077F">
      <w:r>
        <w:t>A</w:t>
      </w:r>
      <w:r w:rsidR="00F87FFD">
        <w:t xml:space="preserve">nother way to obtain </w:t>
      </w:r>
      <w:r>
        <w:t>the priority value, number of sub-channels, and resource reservation interval</w:t>
      </w:r>
      <w:r w:rsidR="00F87FFD">
        <w:t xml:space="preserve"> is </w:t>
      </w:r>
      <w:r w:rsidR="0000077F">
        <w:t>by UE-A detecting UE-B’s prior SCI. For example, if</w:t>
      </w:r>
      <w:r w:rsidR="00F87FFD">
        <w:t xml:space="preserve"> as a condition,</w:t>
      </w:r>
      <w:r w:rsidR="0000077F">
        <w:t xml:space="preserve"> </w:t>
      </w:r>
      <w:r w:rsidR="00F87FFD">
        <w:t>UE-A detects an expected/potential conflict as in</w:t>
      </w:r>
      <w:r w:rsidR="0000077F">
        <w:t xml:space="preserve"> coordination scheme </w:t>
      </w:r>
      <w:r w:rsidR="00F87FFD">
        <w:t xml:space="preserve">2, other than reporting the conflict, UE-A can form and send preferred or non-preferred resource set to UE-B. </w:t>
      </w:r>
      <w:r w:rsidR="00F87FFD" w:rsidRPr="000529F3">
        <w:t>The</w:t>
      </w:r>
      <w:r w:rsidRPr="000529F3">
        <w:t>se</w:t>
      </w:r>
      <w:r w:rsidR="00F87FFD" w:rsidRPr="001E4941">
        <w:t xml:space="preserve"> three parameters for obtaining the coordination informatio</w:t>
      </w:r>
      <w:r w:rsidR="00F87FFD" w:rsidRPr="000529F3">
        <w:t xml:space="preserve">n can </w:t>
      </w:r>
      <w:r w:rsidR="00431877" w:rsidRPr="000529F3">
        <w:t>be obtained via the UE-B’s SCI for the reserved resource.</w:t>
      </w:r>
      <w:r w:rsidR="00F87FFD" w:rsidRPr="000529F3">
        <w:t xml:space="preserve"> In this case,</w:t>
      </w:r>
      <w:r w:rsidR="00F87FFD">
        <w:t xml:space="preserve"> RSW and RSRP threshold can be (pre-)configured or through PC5-RRC </w:t>
      </w:r>
      <w:proofErr w:type="spellStart"/>
      <w:r w:rsidR="00F87FFD">
        <w:t>signalling</w:t>
      </w:r>
      <w:proofErr w:type="spellEnd"/>
      <w:r w:rsidR="00F87FFD">
        <w:t>.</w:t>
      </w:r>
    </w:p>
    <w:p w14:paraId="5A714B98" w14:textId="1F91D30C" w:rsidR="0000077F" w:rsidRPr="00431877" w:rsidRDefault="00431877" w:rsidP="0000077F">
      <w:pPr>
        <w:rPr>
          <w:b/>
          <w:bCs/>
          <w:i/>
          <w:iCs/>
        </w:rPr>
      </w:pPr>
      <w:r w:rsidRPr="00D055B8">
        <w:rPr>
          <w:b/>
          <w:bCs/>
          <w:i/>
          <w:iCs/>
        </w:rPr>
        <w:t xml:space="preserve">Proposal </w:t>
      </w:r>
      <w:r w:rsidR="00D710A0">
        <w:rPr>
          <w:b/>
          <w:bCs/>
          <w:i/>
          <w:iCs/>
        </w:rPr>
        <w:t>5</w:t>
      </w:r>
      <w:r w:rsidRPr="00D055B8">
        <w:rPr>
          <w:b/>
          <w:bCs/>
          <w:i/>
          <w:iCs/>
        </w:rPr>
        <w:t>:</w:t>
      </w:r>
      <w:r>
        <w:rPr>
          <w:b/>
          <w:bCs/>
          <w:i/>
          <w:iCs/>
        </w:rPr>
        <w:t xml:space="preserve"> </w:t>
      </w:r>
      <w:r w:rsidRPr="00431877">
        <w:rPr>
          <w:b/>
          <w:bCs/>
          <w:i/>
          <w:iCs/>
        </w:rPr>
        <w:t>For inter-UE coordination information triggered by a condition, the parameters to form preferred and/or non-preferred resource sets can be obtained by one or more of the following options</w:t>
      </w:r>
    </w:p>
    <w:p w14:paraId="52BAB27C" w14:textId="1C39103B" w:rsidR="00431877" w:rsidRPr="00431877" w:rsidRDefault="00431877" w:rsidP="00431877">
      <w:pPr>
        <w:pStyle w:val="ListParagraph"/>
        <w:widowControl w:val="0"/>
        <w:numPr>
          <w:ilvl w:val="0"/>
          <w:numId w:val="49"/>
        </w:numPr>
        <w:spacing w:after="0"/>
        <w:contextualSpacing w:val="0"/>
        <w:rPr>
          <w:rFonts w:eastAsia="SimSun"/>
          <w:b/>
          <w:bCs/>
          <w:i/>
          <w:iCs/>
        </w:rPr>
      </w:pPr>
      <w:r w:rsidRPr="00431877">
        <w:rPr>
          <w:rFonts w:eastAsia="SimSun"/>
          <w:b/>
          <w:bCs/>
          <w:i/>
          <w:iCs/>
        </w:rPr>
        <w:t>(Pre-)configurations</w:t>
      </w:r>
    </w:p>
    <w:p w14:paraId="5F5E2C4A" w14:textId="383C9896" w:rsidR="00431877" w:rsidRPr="00431877" w:rsidRDefault="00431877" w:rsidP="00431877">
      <w:pPr>
        <w:pStyle w:val="ListParagraph"/>
        <w:widowControl w:val="0"/>
        <w:numPr>
          <w:ilvl w:val="0"/>
          <w:numId w:val="49"/>
        </w:numPr>
        <w:spacing w:after="0"/>
        <w:contextualSpacing w:val="0"/>
        <w:rPr>
          <w:rFonts w:eastAsia="SimSun"/>
          <w:b/>
          <w:bCs/>
          <w:i/>
          <w:iCs/>
        </w:rPr>
      </w:pPr>
      <w:r w:rsidRPr="00431877">
        <w:rPr>
          <w:rFonts w:eastAsia="SimSun"/>
          <w:b/>
          <w:bCs/>
          <w:i/>
          <w:iCs/>
        </w:rPr>
        <w:t>PC5-RRC signaling</w:t>
      </w:r>
    </w:p>
    <w:p w14:paraId="07B67555" w14:textId="4E1453AC" w:rsidR="00431877" w:rsidRPr="00431877" w:rsidRDefault="00431877" w:rsidP="00431877">
      <w:pPr>
        <w:pStyle w:val="ListParagraph"/>
        <w:widowControl w:val="0"/>
        <w:numPr>
          <w:ilvl w:val="0"/>
          <w:numId w:val="49"/>
        </w:numPr>
        <w:spacing w:after="0"/>
        <w:contextualSpacing w:val="0"/>
        <w:rPr>
          <w:rFonts w:eastAsia="SimSun"/>
          <w:b/>
          <w:bCs/>
          <w:i/>
          <w:iCs/>
        </w:rPr>
      </w:pPr>
      <w:r w:rsidRPr="00431877">
        <w:rPr>
          <w:rFonts w:eastAsia="SimSun"/>
          <w:b/>
          <w:bCs/>
          <w:i/>
          <w:iCs/>
        </w:rPr>
        <w:t xml:space="preserve">PHY signaling </w:t>
      </w:r>
    </w:p>
    <w:p w14:paraId="53997E9A" w14:textId="1C5B4583" w:rsidR="00C65A92" w:rsidRPr="00431877" w:rsidRDefault="00431877" w:rsidP="00CE411D">
      <w:pPr>
        <w:pStyle w:val="ListParagraph"/>
        <w:widowControl w:val="0"/>
        <w:numPr>
          <w:ilvl w:val="0"/>
          <w:numId w:val="49"/>
        </w:numPr>
        <w:spacing w:after="0"/>
        <w:ind w:left="806" w:hanging="403"/>
        <w:contextualSpacing w:val="0"/>
        <w:rPr>
          <w:rFonts w:eastAsia="SimSun"/>
          <w:b/>
          <w:bCs/>
          <w:i/>
          <w:iCs/>
        </w:rPr>
      </w:pPr>
      <w:r w:rsidRPr="00431877">
        <w:rPr>
          <w:rFonts w:eastAsia="SimSun"/>
          <w:b/>
          <w:bCs/>
          <w:i/>
          <w:iCs/>
        </w:rPr>
        <w:t xml:space="preserve">UE-A detecting UE-B’s prior SCI </w:t>
      </w:r>
    </w:p>
    <w:p w14:paraId="013E609A" w14:textId="6F6B35CA" w:rsidR="00C65A92" w:rsidRPr="000A3459" w:rsidRDefault="00C65A92" w:rsidP="00AE430D"/>
    <w:p w14:paraId="254A1251" w14:textId="5D2C6B0E" w:rsidR="00AA1F7B" w:rsidRDefault="00AA1F7B" w:rsidP="00AA1F7B">
      <w:pPr>
        <w:pStyle w:val="Heading3"/>
      </w:pPr>
      <w:r w:rsidRPr="00AA1F7B">
        <w:lastRenderedPageBreak/>
        <w:t>Information needed for forming coordination information</w:t>
      </w:r>
    </w:p>
    <w:bookmarkStart w:id="6" w:name="_Hlk68184404"/>
    <w:p w14:paraId="42858673" w14:textId="77777777" w:rsidR="00AB35A1" w:rsidRDefault="00AB35A1" w:rsidP="00AB35A1">
      <w:pPr>
        <w:spacing w:before="240"/>
        <w:jc w:val="center"/>
      </w:pPr>
      <w:r>
        <w:object w:dxaOrig="5626" w:dyaOrig="1756" w14:anchorId="272E9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87.6pt" o:ole="">
            <v:imagedata r:id="rId8" o:title=""/>
          </v:shape>
          <o:OLEObject Type="Embed" ProgID="Visio.Drawing.15" ShapeID="_x0000_i1025" DrawAspect="Content" ObjectID="_1697618546" r:id="rId9"/>
        </w:object>
      </w:r>
    </w:p>
    <w:p w14:paraId="1783D3F4" w14:textId="665950FF" w:rsidR="00AB35A1" w:rsidRDefault="00AB35A1" w:rsidP="00AB35A1">
      <w:pPr>
        <w:pStyle w:val="Caption"/>
      </w:pPr>
      <w:r>
        <w:t xml:space="preserve">Fig. </w:t>
      </w:r>
      <w:r w:rsidR="00C80499">
        <w:fldChar w:fldCharType="begin"/>
      </w:r>
      <w:r w:rsidR="00C80499">
        <w:instrText xml:space="preserve"> SEQ Fig. \* ARABIC </w:instrText>
      </w:r>
      <w:r w:rsidR="00C80499">
        <w:fldChar w:fldCharType="separate"/>
      </w:r>
      <w:r w:rsidR="006C54E1">
        <w:rPr>
          <w:noProof/>
        </w:rPr>
        <w:t>1</w:t>
      </w:r>
      <w:r w:rsidR="00C80499">
        <w:rPr>
          <w:noProof/>
        </w:rPr>
        <w:fldChar w:fldCharType="end"/>
      </w:r>
      <w:r>
        <w:t>. Determine preferred resource set based on SIR.</w:t>
      </w:r>
    </w:p>
    <w:p w14:paraId="49289F03" w14:textId="2465EFFF" w:rsidR="000B0296" w:rsidRDefault="00AB35A1" w:rsidP="0090586B">
      <w:r>
        <w:t>F</w:t>
      </w:r>
      <w:r w:rsidR="000B0296">
        <w:t xml:space="preserve">or scheme 2, it </w:t>
      </w:r>
      <w:r w:rsidR="00C47D95">
        <w:t>was</w:t>
      </w:r>
      <w:r w:rsidR="000B0296">
        <w:t xml:space="preserve"> agreed in RAN1#106-e that one of the condition</w:t>
      </w:r>
      <w:r w:rsidR="005B3C07">
        <w:t>s</w:t>
      </w:r>
      <w:r w:rsidR="000B0296">
        <w:t xml:space="preserve"> for detecting the expected/potential resource conflict is when other </w:t>
      </w:r>
      <w:r w:rsidR="000B0296">
        <w:rPr>
          <w:rFonts w:cs="Times"/>
        </w:rPr>
        <w:t xml:space="preserve">UE’s reserved resources identified by UE-A are fully/partially overlapping with resources indicated by UE-B’s SCI in time-and-frequency (i.e., condition 2-A-1 in the agreement). Further, additional criteria were discussed in RAN1#106bis-e. Four options were agreed as candidate criteria as shown in </w:t>
      </w:r>
      <w:r w:rsidR="000B0296">
        <w:rPr>
          <w:rFonts w:cs="Times"/>
        </w:rPr>
        <w:fldChar w:fldCharType="begin"/>
      </w:r>
      <w:r w:rsidR="000B0296">
        <w:rPr>
          <w:rFonts w:cs="Times"/>
        </w:rPr>
        <w:instrText xml:space="preserve"> REF _Ref83894487 \h </w:instrText>
      </w:r>
      <w:r w:rsidR="000B0296">
        <w:rPr>
          <w:rFonts w:cs="Times"/>
        </w:rPr>
      </w:r>
      <w:r w:rsidR="000B0296">
        <w:rPr>
          <w:rFonts w:cs="Times"/>
        </w:rPr>
        <w:fldChar w:fldCharType="separate"/>
      </w:r>
      <w:r w:rsidR="006C54E1">
        <w:t>Appendix</w:t>
      </w:r>
      <w:r w:rsidR="000B0296">
        <w:rPr>
          <w:rFonts w:cs="Times"/>
        </w:rPr>
        <w:fldChar w:fldCharType="end"/>
      </w:r>
      <w:r w:rsidR="000B0296">
        <w:rPr>
          <w:rFonts w:cs="Times"/>
        </w:rPr>
        <w:t xml:space="preserve"> and copied below.</w:t>
      </w:r>
    </w:p>
    <w:p w14:paraId="3FA4D65F" w14:textId="77777777" w:rsidR="000B0296" w:rsidRPr="0006473E" w:rsidRDefault="000B0296" w:rsidP="000B0296">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t>Option 1: The resource(s) are fully/partially overlapping in time-and-frequency with other UE’s reserved resource(s) whose RSRP measurement is larger than a RSRP threshold according to the priorities included in the SCI:</w:t>
      </w:r>
    </w:p>
    <w:p w14:paraId="31C0C9F0" w14:textId="77777777" w:rsidR="000B0296" w:rsidRPr="0006473E" w:rsidRDefault="000B0296" w:rsidP="000B0296">
      <w:pPr>
        <w:pStyle w:val="ListParagraph"/>
        <w:widowControl w:val="0"/>
        <w:numPr>
          <w:ilvl w:val="1"/>
          <w:numId w:val="41"/>
        </w:numPr>
        <w:spacing w:after="0"/>
        <w:contextualSpacing w:val="0"/>
        <w:rPr>
          <w:rFonts w:eastAsia="Malgun Gothic" w:cs="Times"/>
          <w:szCs w:val="20"/>
        </w:rPr>
      </w:pPr>
      <w:proofErr w:type="spellStart"/>
      <w:r w:rsidRPr="0006473E">
        <w:rPr>
          <w:rFonts w:eastAsia="Malgun Gothic" w:cs="Times"/>
          <w:szCs w:val="20"/>
        </w:rPr>
        <w:t>prio_TX</w:t>
      </w:r>
      <w:proofErr w:type="spellEnd"/>
      <w:r w:rsidRPr="0006473E">
        <w:rPr>
          <w:rFonts w:eastAsia="Malgun Gothic" w:cs="Times"/>
          <w:szCs w:val="20"/>
        </w:rPr>
        <w:t xml:space="preserve"> and </w:t>
      </w:r>
      <w:proofErr w:type="spellStart"/>
      <w:r w:rsidRPr="0006473E">
        <w:rPr>
          <w:rFonts w:eastAsia="Malgun Gothic" w:cs="Times"/>
          <w:szCs w:val="20"/>
        </w:rPr>
        <w:t>prio_RX</w:t>
      </w:r>
      <w:proofErr w:type="spellEnd"/>
      <w:r w:rsidRPr="0006473E">
        <w:rPr>
          <w:rFonts w:eastAsia="Malgun Gothic" w:cs="Times"/>
          <w:szCs w:val="20"/>
        </w:rPr>
        <w:t xml:space="preserve"> are the priorities indicated in the SCI making the overlapping reservations </w:t>
      </w:r>
    </w:p>
    <w:p w14:paraId="4C0FC458" w14:textId="77777777" w:rsidR="000B0296" w:rsidRPr="0006473E" w:rsidRDefault="000B0296" w:rsidP="000B0296">
      <w:pPr>
        <w:pStyle w:val="ListParagraph"/>
        <w:widowControl w:val="0"/>
        <w:numPr>
          <w:ilvl w:val="1"/>
          <w:numId w:val="41"/>
        </w:numPr>
        <w:spacing w:after="0"/>
        <w:contextualSpacing w:val="0"/>
        <w:rPr>
          <w:rFonts w:eastAsia="Malgun Gothic" w:cs="Times"/>
          <w:szCs w:val="20"/>
        </w:rPr>
      </w:pPr>
      <w:r w:rsidRPr="0006473E">
        <w:rPr>
          <w:rFonts w:eastAsia="Malgun Gothic" w:cs="Times"/>
          <w:szCs w:val="20"/>
        </w:rPr>
        <w:t>Strive to reuse Rel-16 specification wherever possible</w:t>
      </w:r>
    </w:p>
    <w:p w14:paraId="13EC3ABD" w14:textId="77777777" w:rsidR="000B0296" w:rsidRPr="0006473E" w:rsidRDefault="000B0296" w:rsidP="000B0296">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t xml:space="preserve">Option 2: The resource(s) are fully/partially overlapping in time-and-frequency with other UE’s reserved resource(s) whose RSRP measurement is within a (pre)configured RSRP threshold compared to the RSRP measurement of UE-B’s reserved resource. </w:t>
      </w:r>
    </w:p>
    <w:p w14:paraId="6896252C" w14:textId="77777777" w:rsidR="000B0296" w:rsidRPr="0006473E" w:rsidRDefault="000B0296" w:rsidP="000B0296">
      <w:pPr>
        <w:pStyle w:val="ListParagraph"/>
        <w:widowControl w:val="0"/>
        <w:numPr>
          <w:ilvl w:val="1"/>
          <w:numId w:val="41"/>
        </w:numPr>
        <w:spacing w:after="0"/>
        <w:contextualSpacing w:val="0"/>
        <w:rPr>
          <w:rFonts w:eastAsia="Malgun Gothic" w:cs="Times"/>
          <w:szCs w:val="20"/>
        </w:rPr>
      </w:pPr>
      <w:r w:rsidRPr="0006473E">
        <w:rPr>
          <w:rFonts w:eastAsia="Malgun Gothic" w:cs="Times"/>
          <w:szCs w:val="20"/>
        </w:rPr>
        <w:t>FFS: Whether the threshold depends on priority</w:t>
      </w:r>
    </w:p>
    <w:p w14:paraId="631CF1E2" w14:textId="77777777" w:rsidR="000B0296" w:rsidRPr="0006473E" w:rsidRDefault="000B0296" w:rsidP="000B0296">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t>Option 3: The resource(s) are fully/partially overlapping in time-and-frequency with other UE’s reserved resource(s) and the other UE is within a distance threshold of UE-B as determined by both UEs’ SCIs.</w:t>
      </w:r>
    </w:p>
    <w:p w14:paraId="68785054" w14:textId="77777777" w:rsidR="000B0296" w:rsidRPr="0006473E" w:rsidRDefault="000B0296" w:rsidP="000B0296">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t xml:space="preserve">Option 4: The resource(s) are fully/partially overlapping in time-and-frequency with other UE’s reserved resource(s) whose RSRP measurement is larger a (pre)configured RSRP threshold compared to the RSRP measurement of UE-B’s reserved resource. </w:t>
      </w:r>
    </w:p>
    <w:p w14:paraId="6AAE8F90" w14:textId="77777777" w:rsidR="000B0296" w:rsidRPr="0006473E" w:rsidRDefault="000B0296" w:rsidP="000B0296">
      <w:pPr>
        <w:pStyle w:val="ListParagraph"/>
        <w:widowControl w:val="0"/>
        <w:numPr>
          <w:ilvl w:val="1"/>
          <w:numId w:val="41"/>
        </w:numPr>
        <w:spacing w:after="0"/>
        <w:contextualSpacing w:val="0"/>
        <w:rPr>
          <w:rFonts w:eastAsia="Malgun Gothic" w:cs="Times"/>
          <w:szCs w:val="20"/>
        </w:rPr>
      </w:pPr>
      <w:r w:rsidRPr="0006473E">
        <w:rPr>
          <w:rFonts w:eastAsia="Malgun Gothic" w:cs="Times"/>
          <w:szCs w:val="20"/>
        </w:rPr>
        <w:t>FFS: Whether the threshold depends on priority</w:t>
      </w:r>
    </w:p>
    <w:p w14:paraId="0CCDDB56" w14:textId="75B4BCA9" w:rsidR="005165C4" w:rsidRDefault="000B0296" w:rsidP="000B0296">
      <w:pPr>
        <w:spacing w:before="240"/>
      </w:pPr>
      <w:r>
        <w:t xml:space="preserve">We can see that </w:t>
      </w:r>
      <w:r w:rsidR="009716D0">
        <w:t>option 1 is based on an absolute RSRP threshold. Option</w:t>
      </w:r>
      <w:r w:rsidR="00C47D95">
        <w:t>s</w:t>
      </w:r>
      <w:r w:rsidR="009716D0">
        <w:t xml:space="preserve"> 2 and 4 are based on a relative RSRP values, or </w:t>
      </w:r>
      <w:r w:rsidR="000D70BA">
        <w:t>Signal-to-Interference-Ratio (</w:t>
      </w:r>
      <w:r w:rsidR="009716D0">
        <w:t>SIR</w:t>
      </w:r>
      <w:r w:rsidR="000D70BA">
        <w:t>)</w:t>
      </w:r>
      <w:r w:rsidR="009716D0">
        <w:t xml:space="preserve"> based threshold. Option 3 is based on a distance. </w:t>
      </w:r>
      <w:r w:rsidR="008811FF">
        <w:t xml:space="preserve">Although the distance </w:t>
      </w:r>
      <w:r w:rsidR="00F00EC7">
        <w:t xml:space="preserve">threshold </w:t>
      </w:r>
      <w:r w:rsidR="008811FF">
        <w:t xml:space="preserve">may be appropriate for V2x, it is not generally applicable as </w:t>
      </w:r>
      <w:r w:rsidR="00EE20B3">
        <w:t xml:space="preserve">signal </w:t>
      </w:r>
      <w:r w:rsidR="008811FF">
        <w:t xml:space="preserve">strength may not be proportional to the distance for </w:t>
      </w:r>
      <w:r w:rsidR="00EE20B3">
        <w:t xml:space="preserve">a </w:t>
      </w:r>
      <w:r w:rsidR="008811FF">
        <w:t>NLOS channel.</w:t>
      </w:r>
      <w:r w:rsidR="00F00EC7">
        <w:t xml:space="preserve"> Therefore, option 3 is not preferred. </w:t>
      </w:r>
      <w:r w:rsidR="009214AB">
        <w:t xml:space="preserve">For other three options, we now discuss the applicable scenarios. Option 1 is </w:t>
      </w:r>
      <w:proofErr w:type="gramStart"/>
      <w:r w:rsidR="009214AB">
        <w:t>similar to</w:t>
      </w:r>
      <w:proofErr w:type="gramEnd"/>
      <w:r w:rsidR="009214AB">
        <w:t xml:space="preserve"> the criterion for Tx UE’s sensing and resource selection, which </w:t>
      </w:r>
      <w:r w:rsidR="005165C4">
        <w:t xml:space="preserve">may be </w:t>
      </w:r>
      <w:r w:rsidR="009214AB">
        <w:t xml:space="preserve">generally applicable to any scenarios. However, it may not be very effective compared to other options. </w:t>
      </w:r>
    </w:p>
    <w:p w14:paraId="79E7F45C" w14:textId="31B693FC" w:rsidR="000B0296" w:rsidRDefault="00A60DF3" w:rsidP="000B0296">
      <w:pPr>
        <w:spacing w:before="240"/>
      </w:pPr>
      <w:r>
        <w:t xml:space="preserve">To </w:t>
      </w:r>
      <w:r w:rsidR="00EE20B3">
        <w:t xml:space="preserve">determine </w:t>
      </w:r>
      <w:r>
        <w:t>which option is appropriate, w</w:t>
      </w:r>
      <w:r w:rsidR="009214AB">
        <w:t xml:space="preserve">e now discuss </w:t>
      </w:r>
      <w:r>
        <w:t xml:space="preserve">four </w:t>
      </w:r>
      <w:r w:rsidR="009214AB">
        <w:t>different scenarios</w:t>
      </w:r>
      <w:r>
        <w:t xml:space="preserve"> as follows. </w:t>
      </w:r>
      <w:r w:rsidR="00CE2917">
        <w:t>Here we assume UE-A is not a UE-A of other UE with resource conflict detected.</w:t>
      </w:r>
    </w:p>
    <w:p w14:paraId="4C4B6C79" w14:textId="05686197" w:rsidR="009214AB" w:rsidRDefault="006446B2" w:rsidP="00AB35A1">
      <w:pPr>
        <w:pStyle w:val="ListParagraph"/>
        <w:numPr>
          <w:ilvl w:val="0"/>
          <w:numId w:val="41"/>
        </w:numPr>
        <w:spacing w:before="120"/>
        <w:ind w:left="806" w:hanging="403"/>
      </w:pPr>
      <w:r>
        <w:t>Scenario 1</w:t>
      </w:r>
      <w:r w:rsidR="000F73F4">
        <w:t>:</w:t>
      </w:r>
      <w:r>
        <w:t xml:space="preserve"> UE-A is a receiver of UE-B, but not the receiver of other UE’s</w:t>
      </w:r>
      <w:r w:rsidR="00177468">
        <w:t xml:space="preserve"> (e.g., UE-C)</w:t>
      </w:r>
      <w:r>
        <w:t xml:space="preserve"> detected with a resource conflict. In this case,</w:t>
      </w:r>
      <w:r w:rsidR="00A60DF3">
        <w:t xml:space="preserve"> considering the other UE as interference, if the SIR from UE-B</w:t>
      </w:r>
      <w:r w:rsidR="00177468">
        <w:t>, i.e., I</w:t>
      </w:r>
      <w:r w:rsidR="00177468" w:rsidRPr="00177468">
        <w:rPr>
          <w:vertAlign w:val="subscript"/>
        </w:rPr>
        <w:t>B</w:t>
      </w:r>
      <w:r w:rsidR="00177468">
        <w:t>/I</w:t>
      </w:r>
      <w:r w:rsidR="00177468" w:rsidRPr="00177468">
        <w:rPr>
          <w:vertAlign w:val="subscript"/>
        </w:rPr>
        <w:t>C</w:t>
      </w:r>
      <w:r w:rsidR="00177468">
        <w:t>,</w:t>
      </w:r>
      <w:r w:rsidR="00A60DF3">
        <w:t xml:space="preserve"> is smaller than a threshold, UE-A may not detect the </w:t>
      </w:r>
      <w:r w:rsidR="000F73F4">
        <w:t xml:space="preserve">information successfully transmitted </w:t>
      </w:r>
      <w:r w:rsidR="00A60DF3">
        <w:t xml:space="preserve">from UE-B. </w:t>
      </w:r>
      <w:r w:rsidR="000F73F4">
        <w:t>Therefore option 4 applies. Option 2 is not applicable in this case, as UE-A cannot detect the signal</w:t>
      </w:r>
      <w:r w:rsidR="00177468">
        <w:t xml:space="preserve"> successfully</w:t>
      </w:r>
      <w:r w:rsidR="000F73F4">
        <w:t xml:space="preserve"> from UE-B if the RSRP from UE</w:t>
      </w:r>
      <w:r w:rsidR="00177468">
        <w:t>-C</w:t>
      </w:r>
      <w:r w:rsidR="000F73F4">
        <w:t xml:space="preserve"> with resource conflict is larger than a relative threshold. </w:t>
      </w:r>
      <w:r w:rsidR="00177468">
        <w:t>Also, since hidden node issue is one of important scenarios for inter-UE coordination,</w:t>
      </w:r>
      <w:r w:rsidR="000F73F4">
        <w:t xml:space="preserve"> UE-A cannot rely on UE</w:t>
      </w:r>
      <w:r w:rsidR="00177468">
        <w:t>-C</w:t>
      </w:r>
      <w:r w:rsidR="000F73F4">
        <w:t xml:space="preserve"> to perform resource re-selection</w:t>
      </w:r>
      <w:r w:rsidR="00177468">
        <w:t xml:space="preserve"> based on its re-evaluation or pre-emption process</w:t>
      </w:r>
      <w:r w:rsidR="000F73F4">
        <w:t>.</w:t>
      </w:r>
    </w:p>
    <w:p w14:paraId="0D8EBBA6" w14:textId="7237BFDB" w:rsidR="006446B2" w:rsidRDefault="006446B2" w:rsidP="00AB35A1">
      <w:pPr>
        <w:pStyle w:val="ListParagraph"/>
        <w:numPr>
          <w:ilvl w:val="0"/>
          <w:numId w:val="41"/>
        </w:numPr>
        <w:spacing w:before="120"/>
        <w:ind w:left="806" w:hanging="403"/>
      </w:pPr>
      <w:r>
        <w:t xml:space="preserve">Scenario 2: UE-A is not a receiver of UE-B, but a receiver of other </w:t>
      </w:r>
      <w:r w:rsidR="00177468">
        <w:t>UE, e.g., UE-C,</w:t>
      </w:r>
      <w:r>
        <w:t xml:space="preserve"> with a resource conflict</w:t>
      </w:r>
      <w:r w:rsidR="00CE2917">
        <w:t xml:space="preserve"> detected. In this case, UE-B is the interference. Then if </w:t>
      </w:r>
      <w:r w:rsidR="003B01AB">
        <w:t xml:space="preserve">the </w:t>
      </w:r>
      <w:r w:rsidR="00CE2917">
        <w:t xml:space="preserve">SIR </w:t>
      </w:r>
      <w:r w:rsidR="00177468">
        <w:t>I</w:t>
      </w:r>
      <w:r w:rsidR="00177468">
        <w:rPr>
          <w:vertAlign w:val="subscript"/>
        </w:rPr>
        <w:t>C</w:t>
      </w:r>
      <w:r w:rsidR="00177468">
        <w:t>/I</w:t>
      </w:r>
      <w:r w:rsidR="00177468">
        <w:rPr>
          <w:vertAlign w:val="subscript"/>
        </w:rPr>
        <w:t>B</w:t>
      </w:r>
      <w:r w:rsidR="00177468">
        <w:t xml:space="preserve"> </w:t>
      </w:r>
      <w:r w:rsidR="00CE2917">
        <w:t xml:space="preserve">at UE-A from the </w:t>
      </w:r>
      <w:r w:rsidR="00CE2917">
        <w:lastRenderedPageBreak/>
        <w:t xml:space="preserve">other UE is smaller than a threshold, UE-A cannot </w:t>
      </w:r>
      <w:r w:rsidR="00CE2917" w:rsidRPr="0031544D">
        <w:t xml:space="preserve">detect </w:t>
      </w:r>
      <w:r w:rsidR="00CE2917" w:rsidRPr="000529F3">
        <w:t xml:space="preserve">the </w:t>
      </w:r>
      <w:r w:rsidR="0031544D">
        <w:t xml:space="preserve">potential PSSCH </w:t>
      </w:r>
      <w:r w:rsidR="00CE2917" w:rsidRPr="0031544D">
        <w:t>signal</w:t>
      </w:r>
      <w:r w:rsidR="00CE2917">
        <w:t xml:space="preserve"> successfully. However, </w:t>
      </w:r>
      <w:r w:rsidR="003B01AB">
        <w:t xml:space="preserve">since the criterion is for UE-A reporting the potential conflict to UE-B, the SIR criterion </w:t>
      </w:r>
      <w:r w:rsidR="00CE2917">
        <w:t>is</w:t>
      </w:r>
      <w:r w:rsidR="003B01AB">
        <w:t xml:space="preserve"> the</w:t>
      </w:r>
      <w:r w:rsidR="00CE2917">
        <w:t xml:space="preserve"> opposite direction of option 4, i.e., the </w:t>
      </w:r>
      <w:r w:rsidR="00CE2917" w:rsidRPr="0006473E">
        <w:rPr>
          <w:rFonts w:eastAsia="Malgun Gothic" w:cs="Times"/>
          <w:szCs w:val="20"/>
        </w:rPr>
        <w:t xml:space="preserve">RSRP measurement is </w:t>
      </w:r>
      <w:r w:rsidR="00CE2917">
        <w:rPr>
          <w:rFonts w:eastAsia="Malgun Gothic" w:cs="Times"/>
          <w:szCs w:val="20"/>
        </w:rPr>
        <w:t>smaller than</w:t>
      </w:r>
      <w:r w:rsidR="00CE2917" w:rsidRPr="0006473E">
        <w:rPr>
          <w:rFonts w:eastAsia="Malgun Gothic" w:cs="Times"/>
          <w:szCs w:val="20"/>
        </w:rPr>
        <w:t xml:space="preserve"> a (pre)configured RSRP threshold compared to the RSRP measurement of UE-B’s reserved resource</w:t>
      </w:r>
      <w:r w:rsidR="007663AF">
        <w:rPr>
          <w:rFonts w:eastAsia="Malgun Gothic" w:cs="Times"/>
          <w:szCs w:val="20"/>
        </w:rPr>
        <w:t xml:space="preserve"> (option 5)</w:t>
      </w:r>
    </w:p>
    <w:p w14:paraId="06693FA5" w14:textId="4457F64D" w:rsidR="00AB35A1" w:rsidRDefault="006446B2" w:rsidP="00AB35A1">
      <w:pPr>
        <w:pStyle w:val="ListParagraph"/>
        <w:numPr>
          <w:ilvl w:val="0"/>
          <w:numId w:val="41"/>
        </w:numPr>
        <w:spacing w:before="120"/>
        <w:ind w:left="785" w:hanging="360"/>
      </w:pPr>
      <w:r>
        <w:t xml:space="preserve">Scenario 3: UE-A is neither the receiver of UE-B or the receiver of other UE </w:t>
      </w:r>
      <w:r w:rsidR="00076B77">
        <w:t xml:space="preserve">(UE-C) </w:t>
      </w:r>
      <w:r>
        <w:t>with a resource conflict.</w:t>
      </w:r>
      <w:r w:rsidR="007663AF">
        <w:t xml:space="preserve"> In this case, to have spatial reuse, when SIR from either UE-B or </w:t>
      </w:r>
      <w:r w:rsidR="00076B77">
        <w:t xml:space="preserve">UE-C </w:t>
      </w:r>
      <w:r w:rsidR="007663AF">
        <w:t xml:space="preserve">with conflict is within a range, a conflict is reported to UE-B, i.e., option 2. However, it may not matter much whether conflict is detected as the targeted receiver of UE-B </w:t>
      </w:r>
      <w:r w:rsidR="00177468">
        <w:t xml:space="preserve">or UE-C </w:t>
      </w:r>
      <w:r w:rsidR="007663AF">
        <w:t>is unknown to UE-A. Therefore, other options can also be applied.</w:t>
      </w:r>
    </w:p>
    <w:p w14:paraId="14ACF71D" w14:textId="1214C535" w:rsidR="00CE2917" w:rsidRDefault="006446B2" w:rsidP="00AB35A1">
      <w:pPr>
        <w:pStyle w:val="ListParagraph"/>
        <w:numPr>
          <w:ilvl w:val="0"/>
          <w:numId w:val="41"/>
        </w:numPr>
        <w:spacing w:before="120"/>
      </w:pPr>
      <w:r>
        <w:t>Scenario 4: UE-A is both the receiver of UE-B and the receiver of other UE</w:t>
      </w:r>
      <w:r w:rsidR="00076B77">
        <w:t xml:space="preserve"> (UE-C)</w:t>
      </w:r>
      <w:r>
        <w:t xml:space="preserve"> with a resource conflict.</w:t>
      </w:r>
      <w:r w:rsidR="007663AF">
        <w:t xml:space="preserve"> In this case again, </w:t>
      </w:r>
      <w:r w:rsidR="00076B77">
        <w:t>option 4 can be applied</w:t>
      </w:r>
      <w:r w:rsidR="005A110B">
        <w:t>. Since UE-A is not able to report the conflict to UE-C,</w:t>
      </w:r>
      <w:r w:rsidR="00076B77">
        <w:t xml:space="preserve"> UE-A </w:t>
      </w:r>
      <w:r w:rsidR="005A110B">
        <w:t xml:space="preserve">may </w:t>
      </w:r>
      <w:r w:rsidR="00076B77">
        <w:t>simply report the conflict regardless measurement RSRP values</w:t>
      </w:r>
      <w:r w:rsidR="005A110B">
        <w:t>.</w:t>
      </w:r>
    </w:p>
    <w:p w14:paraId="108E1EA1" w14:textId="58E95219" w:rsidR="009C2227" w:rsidRDefault="004A0DB7" w:rsidP="009C2227">
      <w:r>
        <w:t>Based on above discussions, t</w:t>
      </w:r>
      <w:r w:rsidR="009C2227">
        <w:t>he applicable criteri</w:t>
      </w:r>
      <w:r w:rsidR="002F354A">
        <w:t>a</w:t>
      </w:r>
      <w:r w:rsidR="009C2227">
        <w:t xml:space="preserve"> for </w:t>
      </w:r>
      <w:r w:rsidR="002F354A">
        <w:t>different</w:t>
      </w:r>
      <w:r w:rsidR="009C2227">
        <w:t xml:space="preserve"> scenario</w:t>
      </w:r>
      <w:r w:rsidR="002F354A">
        <w:t>s</w:t>
      </w:r>
      <w:r w:rsidR="009C2227">
        <w:t xml:space="preserve"> </w:t>
      </w:r>
      <w:r w:rsidR="002F354A">
        <w:t>are</w:t>
      </w:r>
      <w:r w:rsidR="009C2227">
        <w:t xml:space="preserve"> summarized as in the following table.</w:t>
      </w:r>
    </w:p>
    <w:p w14:paraId="09FF627A" w14:textId="0E578BB0" w:rsidR="00A3399A" w:rsidRDefault="00A3399A" w:rsidP="00A3399A">
      <w:pPr>
        <w:pStyle w:val="Caption"/>
        <w:keepNext/>
        <w:spacing w:after="60"/>
      </w:pPr>
      <w:bookmarkStart w:id="7" w:name="_Ref71078784"/>
      <w:r>
        <w:t xml:space="preserve">Table </w:t>
      </w:r>
      <w:r w:rsidR="00C80499">
        <w:fldChar w:fldCharType="begin"/>
      </w:r>
      <w:r w:rsidR="00C80499">
        <w:instrText xml:space="preserve"> SEQ Table \* ARABIC </w:instrText>
      </w:r>
      <w:r w:rsidR="00C80499">
        <w:fldChar w:fldCharType="separate"/>
      </w:r>
      <w:r w:rsidR="006C54E1">
        <w:rPr>
          <w:noProof/>
        </w:rPr>
        <w:t>1</w:t>
      </w:r>
      <w:r w:rsidR="00C80499">
        <w:rPr>
          <w:noProof/>
        </w:rPr>
        <w:fldChar w:fldCharType="end"/>
      </w:r>
      <w:bookmarkEnd w:id="7"/>
      <w:r>
        <w:t xml:space="preserve"> Criteria for different scenarios on the conflict detection in Scheme 2</w:t>
      </w:r>
    </w:p>
    <w:tbl>
      <w:tblPr>
        <w:tblStyle w:val="TableGrid"/>
        <w:tblW w:w="0" w:type="auto"/>
        <w:tblLook w:val="04A0" w:firstRow="1" w:lastRow="0" w:firstColumn="1" w:lastColumn="0" w:noHBand="0" w:noVBand="1"/>
      </w:tblPr>
      <w:tblGrid>
        <w:gridCol w:w="1861"/>
        <w:gridCol w:w="1861"/>
        <w:gridCol w:w="1861"/>
        <w:gridCol w:w="1862"/>
        <w:gridCol w:w="1862"/>
      </w:tblGrid>
      <w:tr w:rsidR="009C2227" w14:paraId="178B59E8" w14:textId="77777777" w:rsidTr="006A7C4D">
        <w:tc>
          <w:tcPr>
            <w:tcW w:w="1861" w:type="dxa"/>
          </w:tcPr>
          <w:p w14:paraId="3739B073" w14:textId="77777777" w:rsidR="009C2227" w:rsidRDefault="009C2227" w:rsidP="000A3459">
            <w:pPr>
              <w:jc w:val="center"/>
            </w:pPr>
            <w:r>
              <w:t>Scenario: UE-A is a receiver of</w:t>
            </w:r>
          </w:p>
        </w:tc>
        <w:tc>
          <w:tcPr>
            <w:tcW w:w="1861" w:type="dxa"/>
          </w:tcPr>
          <w:p w14:paraId="3B32FAD4" w14:textId="77777777" w:rsidR="009C2227" w:rsidRDefault="009C2227" w:rsidP="000A3459">
            <w:pPr>
              <w:jc w:val="center"/>
            </w:pPr>
            <w:r>
              <w:t>Scenario 1</w:t>
            </w:r>
          </w:p>
          <w:p w14:paraId="2DCD62B2" w14:textId="77777777" w:rsidR="009C2227" w:rsidRDefault="009C2227" w:rsidP="000A3459">
            <w:pPr>
              <w:jc w:val="center"/>
            </w:pPr>
            <w:r>
              <w:t>UE-B, but not UE-C</w:t>
            </w:r>
          </w:p>
        </w:tc>
        <w:tc>
          <w:tcPr>
            <w:tcW w:w="1861" w:type="dxa"/>
          </w:tcPr>
          <w:p w14:paraId="3B500BAC" w14:textId="77777777" w:rsidR="009C2227" w:rsidRDefault="009C2227" w:rsidP="000A3459">
            <w:pPr>
              <w:jc w:val="center"/>
            </w:pPr>
            <w:r>
              <w:t>Scenario 2</w:t>
            </w:r>
          </w:p>
          <w:p w14:paraId="08DCAA7E" w14:textId="77777777" w:rsidR="009C2227" w:rsidRDefault="009C2227" w:rsidP="000A3459">
            <w:pPr>
              <w:jc w:val="center"/>
            </w:pPr>
            <w:r>
              <w:t>UE-C, but not UE-B</w:t>
            </w:r>
          </w:p>
        </w:tc>
        <w:tc>
          <w:tcPr>
            <w:tcW w:w="1862" w:type="dxa"/>
          </w:tcPr>
          <w:p w14:paraId="1485518F" w14:textId="77777777" w:rsidR="009C2227" w:rsidRDefault="009C2227" w:rsidP="000A3459">
            <w:pPr>
              <w:jc w:val="center"/>
            </w:pPr>
            <w:r>
              <w:t>Scenario 3</w:t>
            </w:r>
          </w:p>
          <w:p w14:paraId="59968DC0" w14:textId="7D90B3F2" w:rsidR="009C2227" w:rsidRDefault="009C2227" w:rsidP="000A3459">
            <w:pPr>
              <w:jc w:val="center"/>
            </w:pPr>
            <w:r>
              <w:t xml:space="preserve">Neither UE-B </w:t>
            </w:r>
            <w:proofErr w:type="gramStart"/>
            <w:r>
              <w:t>or</w:t>
            </w:r>
            <w:proofErr w:type="gramEnd"/>
            <w:r>
              <w:t xml:space="preserve"> UE-C</w:t>
            </w:r>
          </w:p>
        </w:tc>
        <w:tc>
          <w:tcPr>
            <w:tcW w:w="1862" w:type="dxa"/>
          </w:tcPr>
          <w:p w14:paraId="7FC8DE6E" w14:textId="77777777" w:rsidR="009C2227" w:rsidRDefault="009C2227" w:rsidP="000A3459">
            <w:pPr>
              <w:jc w:val="center"/>
            </w:pPr>
            <w:r>
              <w:t>Scenario 4</w:t>
            </w:r>
          </w:p>
          <w:p w14:paraId="580A2070" w14:textId="33545229" w:rsidR="009C2227" w:rsidRDefault="009C2227" w:rsidP="000A3459">
            <w:pPr>
              <w:jc w:val="center"/>
            </w:pPr>
            <w:r>
              <w:t>Both UE-</w:t>
            </w:r>
            <w:r w:rsidR="00AE3331">
              <w:t>B</w:t>
            </w:r>
            <w:r>
              <w:t xml:space="preserve"> and UE-</w:t>
            </w:r>
            <w:r w:rsidR="00AE3331">
              <w:t>C</w:t>
            </w:r>
          </w:p>
        </w:tc>
      </w:tr>
      <w:tr w:rsidR="009C2227" w14:paraId="43E7679F" w14:textId="77777777" w:rsidTr="006A7C4D">
        <w:tc>
          <w:tcPr>
            <w:tcW w:w="1861" w:type="dxa"/>
          </w:tcPr>
          <w:p w14:paraId="5804DE5D" w14:textId="77777777" w:rsidR="009C2227" w:rsidRDefault="009C2227" w:rsidP="000A3459">
            <w:pPr>
              <w:jc w:val="center"/>
            </w:pPr>
            <w:r>
              <w:t>Applicable criterion: Best (optional)</w:t>
            </w:r>
          </w:p>
        </w:tc>
        <w:tc>
          <w:tcPr>
            <w:tcW w:w="1861" w:type="dxa"/>
          </w:tcPr>
          <w:p w14:paraId="4DD381C2" w14:textId="7DB86F05" w:rsidR="009C2227" w:rsidRDefault="009C2227" w:rsidP="000A3459">
            <w:pPr>
              <w:jc w:val="center"/>
            </w:pPr>
            <w:r>
              <w:t xml:space="preserve">Option </w:t>
            </w:r>
            <w:r w:rsidR="00EE20B3">
              <w:t>4</w:t>
            </w:r>
            <w:r w:rsidR="00EE20B3">
              <w:br/>
            </w:r>
            <w:r w:rsidR="002F354A">
              <w:t>(option 1)</w:t>
            </w:r>
          </w:p>
        </w:tc>
        <w:tc>
          <w:tcPr>
            <w:tcW w:w="1861" w:type="dxa"/>
          </w:tcPr>
          <w:p w14:paraId="4625BF80" w14:textId="27880023" w:rsidR="009C2227" w:rsidRDefault="009C2227" w:rsidP="000A3459">
            <w:pPr>
              <w:jc w:val="center"/>
            </w:pPr>
            <w:r>
              <w:t xml:space="preserve">Option </w:t>
            </w:r>
            <w:r w:rsidR="00EE20B3">
              <w:t>5</w:t>
            </w:r>
            <w:r w:rsidR="00EE20B3">
              <w:br/>
            </w:r>
            <w:r>
              <w:t>(option 2)</w:t>
            </w:r>
          </w:p>
        </w:tc>
        <w:tc>
          <w:tcPr>
            <w:tcW w:w="1862" w:type="dxa"/>
          </w:tcPr>
          <w:p w14:paraId="31306B0A" w14:textId="277A1928" w:rsidR="009C2227" w:rsidRDefault="009C2227" w:rsidP="000A3459">
            <w:pPr>
              <w:jc w:val="center"/>
            </w:pPr>
            <w:r>
              <w:t>N/</w:t>
            </w:r>
            <w:r w:rsidR="00EE20B3">
              <w:t>A</w:t>
            </w:r>
            <w:r w:rsidR="00EE20B3">
              <w:br/>
            </w:r>
            <w:r>
              <w:t>(Option 2, option 1)</w:t>
            </w:r>
          </w:p>
        </w:tc>
        <w:tc>
          <w:tcPr>
            <w:tcW w:w="1862" w:type="dxa"/>
          </w:tcPr>
          <w:p w14:paraId="29873ACC" w14:textId="67EB0CF8" w:rsidR="009C2227" w:rsidRDefault="009C2227" w:rsidP="000A3459">
            <w:pPr>
              <w:jc w:val="center"/>
            </w:pPr>
            <w:r>
              <w:t xml:space="preserve">Option 4 (simply report conflict without any </w:t>
            </w:r>
            <w:r w:rsidR="000509C2">
              <w:t xml:space="preserve">additional </w:t>
            </w:r>
            <w:r>
              <w:t>criteria)</w:t>
            </w:r>
          </w:p>
        </w:tc>
      </w:tr>
    </w:tbl>
    <w:p w14:paraId="4BADD3CE" w14:textId="6E621587" w:rsidR="004A0DB7" w:rsidRPr="000A3459" w:rsidRDefault="00A11991" w:rsidP="000A3459">
      <w:pPr>
        <w:pStyle w:val="ListParagraph"/>
        <w:numPr>
          <w:ilvl w:val="0"/>
          <w:numId w:val="0"/>
        </w:numPr>
        <w:spacing w:before="240"/>
        <w:contextualSpacing w:val="0"/>
        <w:rPr>
          <w:lang w:eastAsia="ko-KR"/>
        </w:rPr>
      </w:pPr>
      <w:r w:rsidRPr="00EE20B3">
        <w:rPr>
          <w:lang w:eastAsia="ko-KR"/>
        </w:rPr>
        <w:t>From the summary, we can see that the best</w:t>
      </w:r>
      <w:r w:rsidR="002F354A" w:rsidRPr="006C54E1">
        <w:rPr>
          <w:lang w:eastAsia="ko-KR"/>
        </w:rPr>
        <w:t>, or most appropriate,</w:t>
      </w:r>
      <w:r w:rsidRPr="006C54E1">
        <w:rPr>
          <w:lang w:eastAsia="ko-KR"/>
        </w:rPr>
        <w:t xml:space="preserve"> criterion is dependent </w:t>
      </w:r>
      <w:r w:rsidR="002F354A" w:rsidRPr="006C54E1">
        <w:rPr>
          <w:lang w:eastAsia="ko-KR"/>
        </w:rPr>
        <w:t xml:space="preserve">on the scenario. Besides specifying the criteria for each scenario, to reduce the specification effort, we can reduce 4 scenarios to </w:t>
      </w:r>
      <w:r w:rsidR="00B76FA0" w:rsidRPr="00EE20B3">
        <w:rPr>
          <w:lang w:eastAsia="ko-KR"/>
        </w:rPr>
        <w:t>2</w:t>
      </w:r>
      <w:r w:rsidR="002F354A" w:rsidRPr="00EE20B3">
        <w:rPr>
          <w:lang w:eastAsia="ko-KR"/>
        </w:rPr>
        <w:t xml:space="preserve"> cases, i.e., UE-A is a receiver of UE-B or not a receiver of UE-B. Based on the discussions and </w:t>
      </w:r>
      <w:r w:rsidR="00B76FA0" w:rsidRPr="00EE20B3">
        <w:rPr>
          <w:lang w:eastAsia="ko-KR"/>
        </w:rPr>
        <w:t xml:space="preserve">the summary in </w:t>
      </w:r>
      <w:r w:rsidR="001C5046" w:rsidRPr="00EE20B3">
        <w:rPr>
          <w:lang w:eastAsia="ko-KR"/>
        </w:rPr>
        <w:fldChar w:fldCharType="begin"/>
      </w:r>
      <w:r w:rsidR="001C5046" w:rsidRPr="00EE20B3">
        <w:rPr>
          <w:lang w:eastAsia="ko-KR"/>
        </w:rPr>
        <w:instrText xml:space="preserve"> REF _Ref71078784 \h </w:instrText>
      </w:r>
      <w:r w:rsidR="00EE20B3" w:rsidRPr="000A3459">
        <w:rPr>
          <w:lang w:eastAsia="ko-KR"/>
        </w:rPr>
        <w:instrText xml:space="preserve"> \* MERGEFORMAT </w:instrText>
      </w:r>
      <w:r w:rsidR="001C5046" w:rsidRPr="00EE20B3">
        <w:rPr>
          <w:lang w:eastAsia="ko-KR"/>
        </w:rPr>
      </w:r>
      <w:r w:rsidR="001C5046" w:rsidRPr="00EE20B3">
        <w:rPr>
          <w:lang w:eastAsia="ko-KR"/>
        </w:rPr>
        <w:fldChar w:fldCharType="separate"/>
      </w:r>
      <w:r w:rsidR="006C54E1">
        <w:t xml:space="preserve">Table </w:t>
      </w:r>
      <w:r w:rsidR="006C54E1">
        <w:rPr>
          <w:noProof/>
        </w:rPr>
        <w:t>1</w:t>
      </w:r>
      <w:r w:rsidR="001C5046" w:rsidRPr="00EE20B3">
        <w:rPr>
          <w:lang w:eastAsia="ko-KR"/>
        </w:rPr>
        <w:fldChar w:fldCharType="end"/>
      </w:r>
      <w:r w:rsidR="001C5046" w:rsidRPr="00EE20B3">
        <w:rPr>
          <w:lang w:eastAsia="ko-KR"/>
        </w:rPr>
        <w:t>,  we can have the following alternatives.</w:t>
      </w:r>
      <w:r w:rsidR="001C5046" w:rsidRPr="00EE20B3">
        <w:t xml:space="preserve"> Since option 5 was not agreed in the last meeting,</w:t>
      </w:r>
      <w:r w:rsidR="001C5046" w:rsidRPr="006C54E1">
        <w:t xml:space="preserve"> we </w:t>
      </w:r>
      <w:r w:rsidR="0027697B" w:rsidRPr="006C54E1">
        <w:t>then have the following proposal.</w:t>
      </w:r>
    </w:p>
    <w:p w14:paraId="4AF4073C" w14:textId="7D02BB46" w:rsidR="00B434B3" w:rsidRPr="00B434B3" w:rsidRDefault="00B434B3" w:rsidP="00B434B3">
      <w:pPr>
        <w:pStyle w:val="ListParagraph"/>
        <w:numPr>
          <w:ilvl w:val="0"/>
          <w:numId w:val="0"/>
        </w:numPr>
        <w:rPr>
          <w:rFonts w:eastAsia="Malgun Gothic" w:cs="Times"/>
          <w:b/>
          <w:bCs/>
          <w:i/>
          <w:iCs/>
          <w:szCs w:val="20"/>
        </w:rPr>
      </w:pPr>
      <w:r>
        <w:rPr>
          <w:b/>
          <w:bCs/>
          <w:i/>
          <w:iCs/>
          <w:lang w:eastAsia="ko-KR"/>
        </w:rPr>
        <w:t xml:space="preserve">Proposal </w:t>
      </w:r>
      <w:r w:rsidR="00D710A0">
        <w:rPr>
          <w:b/>
          <w:bCs/>
          <w:i/>
          <w:iCs/>
          <w:lang w:eastAsia="ko-KR"/>
        </w:rPr>
        <w:t>6</w:t>
      </w:r>
      <w:r>
        <w:rPr>
          <w:b/>
          <w:bCs/>
          <w:i/>
          <w:iCs/>
          <w:lang w:eastAsia="ko-KR"/>
        </w:rPr>
        <w:t>:</w:t>
      </w:r>
      <w:r w:rsidRPr="00B434B3">
        <w:rPr>
          <w:b/>
          <w:bCs/>
          <w:i/>
          <w:iCs/>
          <w:lang w:eastAsia="ko-KR"/>
        </w:rPr>
        <w:t xml:space="preserve"> </w:t>
      </w:r>
      <w:r w:rsidRPr="00B434B3">
        <w:rPr>
          <w:rFonts w:eastAsia="Malgun Gothic" w:cs="Times"/>
          <w:b/>
          <w:bCs/>
          <w:i/>
          <w:iCs/>
          <w:szCs w:val="20"/>
        </w:rPr>
        <w:t>For Condition 2-A-1 of Scheme 2,</w:t>
      </w:r>
      <w:r w:rsidRPr="0006473E">
        <w:rPr>
          <w:rFonts w:eastAsia="Malgun Gothic" w:cs="Times"/>
          <w:szCs w:val="20"/>
        </w:rPr>
        <w:t xml:space="preserve"> </w:t>
      </w:r>
      <w:r w:rsidRPr="00B434B3">
        <w:rPr>
          <w:rFonts w:eastAsia="Malgun Gothic" w:cs="Times"/>
          <w:b/>
          <w:bCs/>
          <w:i/>
          <w:iCs/>
          <w:szCs w:val="20"/>
        </w:rPr>
        <w:t>the following additional criteria to determine resource(s) where expected/potential resource conflict occurs</w:t>
      </w:r>
    </w:p>
    <w:p w14:paraId="0EC670A7" w14:textId="7C3D50F0" w:rsidR="00B434B3" w:rsidRPr="00B434B3" w:rsidRDefault="00B434B3" w:rsidP="00B434B3">
      <w:pPr>
        <w:pStyle w:val="ListParagraph"/>
        <w:widowControl w:val="0"/>
        <w:numPr>
          <w:ilvl w:val="0"/>
          <w:numId w:val="23"/>
        </w:numPr>
        <w:spacing w:after="0"/>
        <w:contextualSpacing w:val="0"/>
        <w:rPr>
          <w:rFonts w:eastAsia="Malgun Gothic" w:cs="Times"/>
          <w:b/>
          <w:bCs/>
          <w:i/>
          <w:iCs/>
          <w:szCs w:val="20"/>
        </w:rPr>
      </w:pPr>
      <w:r w:rsidRPr="00B434B3">
        <w:rPr>
          <w:rFonts w:eastAsia="Malgun Gothic" w:cs="Times"/>
          <w:b/>
          <w:bCs/>
          <w:i/>
          <w:iCs/>
          <w:szCs w:val="20"/>
        </w:rPr>
        <w:t>If UE-A is a receiver of UE-B, Option 4 is applied</w:t>
      </w:r>
    </w:p>
    <w:p w14:paraId="7017EA6F" w14:textId="1223D03A" w:rsidR="00B434B3" w:rsidRPr="00B434B3" w:rsidRDefault="00B434B3" w:rsidP="00B434B3">
      <w:pPr>
        <w:pStyle w:val="ListParagraph"/>
        <w:widowControl w:val="0"/>
        <w:numPr>
          <w:ilvl w:val="0"/>
          <w:numId w:val="23"/>
        </w:numPr>
        <w:spacing w:after="0"/>
        <w:contextualSpacing w:val="0"/>
        <w:rPr>
          <w:rFonts w:eastAsia="Malgun Gothic" w:cs="Times"/>
          <w:b/>
          <w:bCs/>
          <w:i/>
          <w:iCs/>
          <w:szCs w:val="20"/>
        </w:rPr>
      </w:pPr>
      <w:r w:rsidRPr="00B434B3">
        <w:rPr>
          <w:rFonts w:eastAsia="Malgun Gothic" w:cs="Times"/>
          <w:b/>
          <w:bCs/>
          <w:i/>
          <w:iCs/>
          <w:szCs w:val="20"/>
        </w:rPr>
        <w:t xml:space="preserve">If UE-A is not a receiver of UE-B, </w:t>
      </w:r>
      <w:r w:rsidR="0031544D">
        <w:rPr>
          <w:rFonts w:eastAsia="Malgun Gothic" w:cs="Times"/>
          <w:b/>
          <w:bCs/>
          <w:i/>
          <w:iCs/>
          <w:szCs w:val="20"/>
        </w:rPr>
        <w:t>O</w:t>
      </w:r>
      <w:r w:rsidRPr="00B434B3">
        <w:rPr>
          <w:rFonts w:eastAsia="Malgun Gothic" w:cs="Times"/>
          <w:b/>
          <w:bCs/>
          <w:i/>
          <w:iCs/>
          <w:szCs w:val="20"/>
        </w:rPr>
        <w:t>ption 2 is applied</w:t>
      </w:r>
      <w:r w:rsidR="0027697B">
        <w:rPr>
          <w:rFonts w:eastAsia="Malgun Gothic" w:cs="Times"/>
          <w:b/>
          <w:bCs/>
          <w:i/>
          <w:iCs/>
          <w:szCs w:val="20"/>
        </w:rPr>
        <w:t>.</w:t>
      </w:r>
    </w:p>
    <w:p w14:paraId="1274D771" w14:textId="70788B50" w:rsidR="007F70F1" w:rsidRPr="0006714D" w:rsidRDefault="007F70F1" w:rsidP="007F70F1"/>
    <w:p w14:paraId="64561937" w14:textId="09FDABE4" w:rsidR="00D84C1F" w:rsidRDefault="00D84C1F" w:rsidP="007F70F1">
      <w:pPr>
        <w:pStyle w:val="Heading3"/>
      </w:pPr>
      <w:r>
        <w:t xml:space="preserve">Combinations of Features for Inter-UE Coordination </w:t>
      </w:r>
    </w:p>
    <w:p w14:paraId="0028A146" w14:textId="2B74F621" w:rsidR="002444BB" w:rsidRDefault="002444BB" w:rsidP="002444BB">
      <w:pPr>
        <w:pStyle w:val="Heading4"/>
      </w:pPr>
      <w:r>
        <w:t>Combinations of Features in Scheme 1</w:t>
      </w:r>
    </w:p>
    <w:p w14:paraId="4A500F3A" w14:textId="6CD02786" w:rsidR="00D84C1F" w:rsidRPr="00D84C1F" w:rsidRDefault="00D84C1F" w:rsidP="00D84C1F">
      <w:pPr>
        <w:spacing w:after="0"/>
      </w:pPr>
      <w:r>
        <w:t>Based on RAN1 agreements on inter-UE coordination scheme 1, two types of</w:t>
      </w:r>
      <w:r w:rsidRPr="00D84C1F">
        <w:t xml:space="preserve"> inter-UE coordination information and</w:t>
      </w:r>
      <w:r>
        <w:t xml:space="preserve"> two</w:t>
      </w:r>
      <w:r w:rsidRPr="00D84C1F">
        <w:t xml:space="preserve"> mechanisms to trigger inter-UE coordination information transmission are supported</w:t>
      </w:r>
      <w:r>
        <w:t xml:space="preserve"> and listed as follows</w:t>
      </w:r>
    </w:p>
    <w:p w14:paraId="7C65119D" w14:textId="77777777" w:rsidR="00D84C1F" w:rsidRPr="00D84C1F" w:rsidRDefault="00D84C1F" w:rsidP="00D84C1F">
      <w:pPr>
        <w:pStyle w:val="ListParagraph"/>
        <w:widowControl w:val="0"/>
        <w:numPr>
          <w:ilvl w:val="0"/>
          <w:numId w:val="23"/>
        </w:numPr>
        <w:spacing w:before="120" w:after="0" w:line="264" w:lineRule="auto"/>
        <w:ind w:left="760" w:hanging="360"/>
        <w:contextualSpacing w:val="0"/>
        <w:rPr>
          <w:rFonts w:eastAsia="SimSun"/>
        </w:rPr>
      </w:pPr>
      <w:r w:rsidRPr="00D84C1F">
        <w:rPr>
          <w:rFonts w:eastAsia="SimSun"/>
        </w:rPr>
        <w:t>Types of inter-UE coordination information signaling</w:t>
      </w:r>
    </w:p>
    <w:p w14:paraId="4C61A34E" w14:textId="77777777" w:rsidR="00D84C1F" w:rsidRPr="00D84C1F" w:rsidRDefault="00D84C1F" w:rsidP="00D84C1F">
      <w:pPr>
        <w:pStyle w:val="ListParagraph"/>
        <w:numPr>
          <w:ilvl w:val="1"/>
          <w:numId w:val="31"/>
        </w:numPr>
        <w:spacing w:after="0"/>
        <w:contextualSpacing w:val="0"/>
        <w:rPr>
          <w:rFonts w:eastAsia="SimSun"/>
        </w:rPr>
      </w:pPr>
      <w:r w:rsidRPr="00D84C1F">
        <w:rPr>
          <w:rFonts w:eastAsia="SimSun"/>
        </w:rPr>
        <w:t xml:space="preserve">Option </w:t>
      </w:r>
      <w:r w:rsidRPr="00D84C1F">
        <w:rPr>
          <w:rFonts w:eastAsia="SimSun" w:hint="eastAsia"/>
        </w:rPr>
        <w:t>A</w:t>
      </w:r>
      <w:r w:rsidRPr="00D84C1F">
        <w:rPr>
          <w:rFonts w:eastAsia="SimSun"/>
        </w:rPr>
        <w:t>: Set of resources preferred for UE-B’s transmission</w:t>
      </w:r>
    </w:p>
    <w:p w14:paraId="58C2B722" w14:textId="77777777" w:rsidR="00D84C1F" w:rsidRPr="00D84C1F" w:rsidRDefault="00D84C1F" w:rsidP="00D84C1F">
      <w:pPr>
        <w:pStyle w:val="ListParagraph"/>
        <w:numPr>
          <w:ilvl w:val="1"/>
          <w:numId w:val="31"/>
        </w:numPr>
        <w:spacing w:after="0"/>
        <w:contextualSpacing w:val="0"/>
        <w:rPr>
          <w:rFonts w:eastAsia="SimSun"/>
        </w:rPr>
      </w:pPr>
      <w:r w:rsidRPr="00D84C1F">
        <w:rPr>
          <w:rFonts w:eastAsia="SimSun"/>
        </w:rPr>
        <w:t>Option B: Set of resources non-preferred for UE-B’s transmission</w:t>
      </w:r>
    </w:p>
    <w:p w14:paraId="40F87E59" w14:textId="77777777" w:rsidR="00D84C1F" w:rsidRPr="00D84C1F" w:rsidRDefault="00D84C1F" w:rsidP="00D84C1F">
      <w:pPr>
        <w:pStyle w:val="ListParagraph"/>
        <w:widowControl w:val="0"/>
        <w:numPr>
          <w:ilvl w:val="0"/>
          <w:numId w:val="23"/>
        </w:numPr>
        <w:spacing w:before="120" w:after="0" w:line="264" w:lineRule="auto"/>
        <w:ind w:left="760" w:hanging="360"/>
        <w:contextualSpacing w:val="0"/>
        <w:rPr>
          <w:rFonts w:eastAsia="SimSun"/>
        </w:rPr>
      </w:pPr>
      <w:r w:rsidRPr="00D84C1F">
        <w:rPr>
          <w:rFonts w:eastAsia="SimSun" w:hint="eastAsia"/>
        </w:rPr>
        <w:t xml:space="preserve">Mechanisms to </w:t>
      </w:r>
      <w:r w:rsidRPr="00D84C1F">
        <w:rPr>
          <w:rFonts w:eastAsia="SimSun"/>
        </w:rPr>
        <w:t>trigger inter-UE coordination information transmission</w:t>
      </w:r>
    </w:p>
    <w:p w14:paraId="181404DC" w14:textId="77777777" w:rsidR="00D84C1F" w:rsidRPr="00D84C1F" w:rsidRDefault="00D84C1F" w:rsidP="00D84C1F">
      <w:pPr>
        <w:pStyle w:val="ListParagraph"/>
        <w:numPr>
          <w:ilvl w:val="1"/>
          <w:numId w:val="31"/>
        </w:numPr>
        <w:spacing w:after="0"/>
        <w:contextualSpacing w:val="0"/>
        <w:rPr>
          <w:rFonts w:eastAsia="SimSun"/>
        </w:rPr>
      </w:pPr>
      <w:r w:rsidRPr="00D84C1F">
        <w:rPr>
          <w:rFonts w:eastAsia="SimSun"/>
        </w:rPr>
        <w:t>Option 1: Triggered by an explicit request</w:t>
      </w:r>
    </w:p>
    <w:p w14:paraId="27B6BF5B" w14:textId="0784FF24" w:rsidR="00C67142" w:rsidRPr="00C67142" w:rsidRDefault="00D84C1F" w:rsidP="00D84C1F">
      <w:pPr>
        <w:pStyle w:val="ListParagraph"/>
        <w:numPr>
          <w:ilvl w:val="1"/>
          <w:numId w:val="31"/>
        </w:numPr>
        <w:spacing w:after="0"/>
        <w:contextualSpacing w:val="0"/>
        <w:rPr>
          <w:rFonts w:eastAsia="SimSun"/>
        </w:rPr>
      </w:pPr>
      <w:r w:rsidRPr="00D84C1F">
        <w:rPr>
          <w:rFonts w:eastAsia="SimSun"/>
        </w:rPr>
        <w:t>Option 2: Triggered by a condition other than explicit request reception</w:t>
      </w:r>
    </w:p>
    <w:p w14:paraId="427761AB" w14:textId="14FF6717" w:rsidR="00AB4712" w:rsidRDefault="00D84C1F" w:rsidP="00C67142">
      <w:pPr>
        <w:spacing w:before="120"/>
      </w:pPr>
      <w:r>
        <w:t>In RAN1</w:t>
      </w:r>
      <w:r w:rsidR="00C67142">
        <w:t xml:space="preserve">#106-e, </w:t>
      </w:r>
      <w:r w:rsidR="00862EAE">
        <w:t>it was briefly discussed which</w:t>
      </w:r>
      <w:r w:rsidR="00A91C0C">
        <w:t xml:space="preserve"> combinations of option A/B for</w:t>
      </w:r>
      <w:r w:rsidR="00642EE4">
        <w:t xml:space="preserve"> types of</w:t>
      </w:r>
      <w:r w:rsidR="00862EAE">
        <w:t xml:space="preserve"> </w:t>
      </w:r>
      <w:r w:rsidR="00862EAE" w:rsidRPr="00D84C1F">
        <w:t xml:space="preserve">coordination information </w:t>
      </w:r>
      <w:r w:rsidR="00862EAE">
        <w:t xml:space="preserve">and option </w:t>
      </w:r>
      <w:r w:rsidR="00642EE4">
        <w:t>1/2</w:t>
      </w:r>
      <w:r w:rsidR="00862EAE">
        <w:t xml:space="preserve"> for</w:t>
      </w:r>
      <w:r w:rsidR="00A91C0C">
        <w:t xml:space="preserve"> coordination</w:t>
      </w:r>
      <w:r w:rsidR="00862EAE">
        <w:t xml:space="preserve"> triggering</w:t>
      </w:r>
      <w:r w:rsidR="00A91C0C">
        <w:t xml:space="preserve"> </w:t>
      </w:r>
      <w:r w:rsidR="00C3387D">
        <w:t>are</w:t>
      </w:r>
      <w:r w:rsidR="0027046E">
        <w:t xml:space="preserve"> supported</w:t>
      </w:r>
      <w:r w:rsidR="00A91C0C">
        <w:t>.</w:t>
      </w:r>
      <w:r w:rsidR="00862EAE">
        <w:t xml:space="preserve"> </w:t>
      </w:r>
      <w:r w:rsidR="00A91C0C">
        <w:t xml:space="preserve">No conclusion or agreement was reached. </w:t>
      </w:r>
      <w:r w:rsidR="00AB4712">
        <w:t xml:space="preserve">Down-scoping and prioritization on the variants were discussed in RAN#93-e. </w:t>
      </w:r>
      <w:r w:rsidR="00EA5313">
        <w:t>Th</w:t>
      </w:r>
      <w:r w:rsidR="00EA5313" w:rsidRPr="00EA5313">
        <w:t xml:space="preserve">ere was no agreement that it was necessary. </w:t>
      </w:r>
    </w:p>
    <w:p w14:paraId="1BA33037" w14:textId="71F009A6" w:rsidR="00D84C1F" w:rsidRDefault="00AB4712" w:rsidP="00C67142">
      <w:pPr>
        <w:spacing w:before="120"/>
      </w:pPr>
      <w:r>
        <w:lastRenderedPageBreak/>
        <w:t>Technically, b</w:t>
      </w:r>
      <w:r w:rsidR="00A91C0C" w:rsidRPr="00A91C0C">
        <w:t xml:space="preserve">oth </w:t>
      </w:r>
      <w:r>
        <w:t xml:space="preserve">types of coordination information </w:t>
      </w:r>
      <w:r w:rsidR="00F907DA">
        <w:t xml:space="preserve">(Option A and B) </w:t>
      </w:r>
      <w:r>
        <w:t xml:space="preserve">can be supported with </w:t>
      </w:r>
      <w:r w:rsidRPr="00D84C1F">
        <w:t>an explicit request</w:t>
      </w:r>
      <w:r w:rsidR="00A91C0C" w:rsidRPr="00A91C0C">
        <w:t xml:space="preserve"> </w:t>
      </w:r>
      <w:r>
        <w:t>(</w:t>
      </w:r>
      <w:r w:rsidR="00A91C0C" w:rsidRPr="00A91C0C">
        <w:t>option 1</w:t>
      </w:r>
      <w:r w:rsidR="00C3387D">
        <w:t>) or triggered by a condition (</w:t>
      </w:r>
      <w:r w:rsidR="00A91C0C" w:rsidRPr="00A91C0C">
        <w:t>option 2</w:t>
      </w:r>
      <w:r w:rsidR="00C3387D">
        <w:t>)</w:t>
      </w:r>
      <w:r w:rsidR="00A91C0C" w:rsidRPr="00A91C0C">
        <w:t xml:space="preserve">. Therefore, </w:t>
      </w:r>
      <w:r>
        <w:t>there is no technical issue on any combinations.  Since all options were agreed</w:t>
      </w:r>
      <w:r w:rsidR="00452656">
        <w:t xml:space="preserve"> in RAN1</w:t>
      </w:r>
      <w:r>
        <w:t>, a</w:t>
      </w:r>
      <w:r w:rsidR="00A91C0C" w:rsidRPr="00A91C0C">
        <w:t>ll possible combination</w:t>
      </w:r>
      <w:r>
        <w:t xml:space="preserve">s should be </w:t>
      </w:r>
      <w:r w:rsidR="00F907DA">
        <w:t>discussed</w:t>
      </w:r>
      <w:r w:rsidR="00452656">
        <w:t xml:space="preserve"> to complete the design. The benefits of these options</w:t>
      </w:r>
      <w:r w:rsidR="00F907DA">
        <w:t xml:space="preserve"> </w:t>
      </w:r>
      <w:r w:rsidR="00452656">
        <w:t xml:space="preserve">were discussed extensively before they were agreed. Also, </w:t>
      </w:r>
      <w:r w:rsidR="001F53A7">
        <w:t xml:space="preserve">the </w:t>
      </w:r>
      <w:r w:rsidR="00452656">
        <w:t xml:space="preserve">design of the coordination information signaling is not tightly coupled with that for the triggering mechanisms.  The design for an option in one feature may not be dependent on an option in another feature, meaning a common design for an option in one feature applying for both options </w:t>
      </w:r>
      <w:r w:rsidR="005670C0">
        <w:t xml:space="preserve">in another feature </w:t>
      </w:r>
      <w:r w:rsidR="00452656">
        <w:t>is possible</w:t>
      </w:r>
      <w:r w:rsidR="005670C0">
        <w:t>.</w:t>
      </w:r>
      <w:r w:rsidR="00452656">
        <w:t xml:space="preserve"> Therefore, down-scoping or prioritization is not necessary.</w:t>
      </w:r>
    </w:p>
    <w:p w14:paraId="1EF6585B" w14:textId="607F6A2A" w:rsidR="005670C0" w:rsidRDefault="005670C0" w:rsidP="00C67142">
      <w:pPr>
        <w:spacing w:before="120"/>
      </w:pPr>
      <w:r>
        <w:t xml:space="preserve">Moreover, the two types of coordination information are not mutually exclusive. The design for the two types should not preclude the case that UE A sends both </w:t>
      </w:r>
      <w:r w:rsidR="00C07742">
        <w:t xml:space="preserve">types of </w:t>
      </w:r>
      <w:r>
        <w:t>information in one coordination process</w:t>
      </w:r>
      <w:r w:rsidR="00232719">
        <w:t>, i.e., for the same resource selection at UE-B</w:t>
      </w:r>
      <w:r>
        <w:t>.</w:t>
      </w:r>
      <w:r w:rsidR="00114FDB">
        <w:t xml:space="preserve"> </w:t>
      </w:r>
      <w:r w:rsidR="00232719">
        <w:t xml:space="preserve">The two types of </w:t>
      </w:r>
      <w:r w:rsidR="0059697B">
        <w:t>coordination information can be sent separately in two containers or in one container (indicating a common design on the signaling for two types for coordination information)</w:t>
      </w:r>
      <w:r w:rsidR="00114FDB">
        <w:t xml:space="preserve">. </w:t>
      </w:r>
      <w:r w:rsidR="00114FDB" w:rsidRPr="00114FDB">
        <w:t xml:space="preserve"> </w:t>
      </w:r>
      <w:r w:rsidR="00FB403B">
        <w:t xml:space="preserve">Similarly, the explicit request or configurations can be designed to request the preferred resource set, non-preferred resource set, or both. Therefore, it is better to specify </w:t>
      </w:r>
      <w:r w:rsidR="00114FDB" w:rsidRPr="00114FDB">
        <w:t>common solution(s) applicable to</w:t>
      </w:r>
      <w:r w:rsidR="00FB403B">
        <w:t xml:space="preserve"> both types of coordination information in Scheme 1. At</w:t>
      </w:r>
      <w:r w:rsidR="00FB403B" w:rsidRPr="00A53D09">
        <w:t xml:space="preserve"> the very least, we should not preclude such designs</w:t>
      </w:r>
      <w:r w:rsidR="00FB403B">
        <w:t>.</w:t>
      </w:r>
    </w:p>
    <w:p w14:paraId="5AA5B7D6" w14:textId="48022AD0" w:rsidR="00642EE4" w:rsidRDefault="00642EE4" w:rsidP="00D522B1">
      <w:pPr>
        <w:rPr>
          <w:b/>
          <w:bCs/>
          <w:i/>
          <w:iCs/>
          <w:lang w:eastAsia="ko-KR"/>
        </w:rPr>
      </w:pPr>
      <w:r>
        <w:rPr>
          <w:b/>
          <w:bCs/>
          <w:i/>
          <w:iCs/>
          <w:lang w:eastAsia="ko-KR"/>
        </w:rPr>
        <w:t xml:space="preserve">Proposal </w:t>
      </w:r>
      <w:r w:rsidR="00D710A0">
        <w:rPr>
          <w:b/>
          <w:bCs/>
          <w:i/>
          <w:iCs/>
          <w:lang w:eastAsia="ko-KR"/>
        </w:rPr>
        <w:t>7</w:t>
      </w:r>
      <w:r>
        <w:rPr>
          <w:b/>
          <w:bCs/>
          <w:i/>
          <w:iCs/>
          <w:lang w:eastAsia="ko-KR"/>
        </w:rPr>
        <w:t xml:space="preserve">: </w:t>
      </w:r>
      <w:r w:rsidR="00A66A4A">
        <w:rPr>
          <w:b/>
          <w:bCs/>
          <w:i/>
          <w:iCs/>
          <w:lang w:eastAsia="ko-KR"/>
        </w:rPr>
        <w:t xml:space="preserve">Support all combinations </w:t>
      </w:r>
      <w:r>
        <w:rPr>
          <w:b/>
          <w:bCs/>
          <w:i/>
          <w:iCs/>
          <w:lang w:eastAsia="ko-KR"/>
        </w:rPr>
        <w:t xml:space="preserve">on the options for </w:t>
      </w:r>
      <w:r w:rsidRPr="00642EE4">
        <w:rPr>
          <w:b/>
          <w:bCs/>
          <w:i/>
          <w:iCs/>
        </w:rPr>
        <w:t>types of inter-UE coordination information and the trigger mechanisms in Scheme 1</w:t>
      </w:r>
      <w:r>
        <w:rPr>
          <w:b/>
          <w:bCs/>
          <w:i/>
          <w:iCs/>
        </w:rPr>
        <w:t>.</w:t>
      </w:r>
    </w:p>
    <w:p w14:paraId="51204C02" w14:textId="1B11747B" w:rsidR="00D84C1F" w:rsidRPr="00A66A4A" w:rsidRDefault="00D522B1" w:rsidP="00D84C1F">
      <w:pPr>
        <w:rPr>
          <w:b/>
          <w:bCs/>
          <w:i/>
          <w:iCs/>
          <w:lang w:eastAsia="ko-KR"/>
        </w:rPr>
      </w:pPr>
      <w:r>
        <w:rPr>
          <w:b/>
          <w:bCs/>
          <w:i/>
          <w:iCs/>
          <w:lang w:eastAsia="ko-KR"/>
        </w:rPr>
        <w:t>Proposal</w:t>
      </w:r>
      <w:r w:rsidR="0054251B">
        <w:rPr>
          <w:b/>
          <w:bCs/>
          <w:i/>
          <w:iCs/>
          <w:lang w:eastAsia="ko-KR"/>
        </w:rPr>
        <w:t xml:space="preserve"> </w:t>
      </w:r>
      <w:r w:rsidR="00D710A0">
        <w:rPr>
          <w:b/>
          <w:bCs/>
          <w:i/>
          <w:iCs/>
          <w:lang w:eastAsia="ko-KR"/>
        </w:rPr>
        <w:t>8</w:t>
      </w:r>
      <w:r>
        <w:rPr>
          <w:b/>
          <w:bCs/>
          <w:i/>
          <w:iCs/>
          <w:lang w:eastAsia="ko-KR"/>
        </w:rPr>
        <w:t xml:space="preserve">: </w:t>
      </w:r>
      <w:r w:rsidR="00FB403B">
        <w:rPr>
          <w:b/>
          <w:bCs/>
          <w:i/>
          <w:iCs/>
        </w:rPr>
        <w:t>S</w:t>
      </w:r>
      <w:r w:rsidR="00FB403B" w:rsidRPr="00A53D09">
        <w:rPr>
          <w:b/>
          <w:bCs/>
          <w:i/>
          <w:iCs/>
        </w:rPr>
        <w:t xml:space="preserve">pecify common solution(s) applicable to </w:t>
      </w:r>
      <w:r w:rsidR="00232719">
        <w:rPr>
          <w:b/>
          <w:bCs/>
          <w:i/>
          <w:iCs/>
        </w:rPr>
        <w:t>s</w:t>
      </w:r>
      <w:r>
        <w:rPr>
          <w:b/>
          <w:bCs/>
          <w:i/>
          <w:iCs/>
        </w:rPr>
        <w:t>end</w:t>
      </w:r>
      <w:r>
        <w:rPr>
          <w:b/>
          <w:bCs/>
          <w:i/>
          <w:iCs/>
          <w:lang w:eastAsia="ko-KR"/>
        </w:rPr>
        <w:t xml:space="preserve"> both preferred and non-preferred resources </w:t>
      </w:r>
      <w:r w:rsidR="0059697B">
        <w:rPr>
          <w:b/>
          <w:bCs/>
          <w:i/>
          <w:iCs/>
          <w:lang w:eastAsia="ko-KR"/>
        </w:rPr>
        <w:t>for the same resource selection process at UE-B</w:t>
      </w:r>
      <w:r>
        <w:rPr>
          <w:b/>
          <w:bCs/>
          <w:i/>
          <w:iCs/>
          <w:lang w:eastAsia="ko-KR"/>
        </w:rPr>
        <w:t>.</w:t>
      </w:r>
    </w:p>
    <w:p w14:paraId="6D2F5525" w14:textId="58FC87AD" w:rsidR="002444BB" w:rsidRDefault="002444BB" w:rsidP="002444BB">
      <w:pPr>
        <w:pStyle w:val="Heading4"/>
      </w:pPr>
      <w:r>
        <w:t>Combination</w:t>
      </w:r>
      <w:r w:rsidR="00836C8D">
        <w:t xml:space="preserve"> </w:t>
      </w:r>
      <w:r>
        <w:t>of Scheme 1 and Scheme 2</w:t>
      </w:r>
    </w:p>
    <w:p w14:paraId="7D7213CF" w14:textId="607666DF" w:rsidR="002444BB" w:rsidRPr="002444BB" w:rsidRDefault="00CD64C4" w:rsidP="00A66A4A">
      <w:pPr>
        <w:spacing w:after="0"/>
      </w:pPr>
      <w:r>
        <w:t>Although it may be separately configured, scheme 1 with condition-based feedback and scheme 2 can be enabled and performed in one coordination process, i.e</w:t>
      </w:r>
      <w:r w:rsidR="009B3FD6">
        <w:t xml:space="preserve">., </w:t>
      </w:r>
      <w:r>
        <w:t>condition</w:t>
      </w:r>
      <w:r w:rsidR="009B3FD6">
        <w:t>ed</w:t>
      </w:r>
      <w:r>
        <w:t xml:space="preserve"> on the expected/potential conflict detected by UE-A</w:t>
      </w:r>
      <w:r w:rsidR="001E4941">
        <w:t xml:space="preserve">. Besides reporting the conflict, </w:t>
      </w:r>
      <w:r>
        <w:t>UE-A can also send the preferred and/or non-preferred resource set to UE-B to avoid further conflict after reselection.</w:t>
      </w:r>
      <w:r w:rsidR="00223838">
        <w:t xml:space="preserve"> </w:t>
      </w:r>
      <w:r w:rsidR="00836C8D">
        <w:t>It can be achieved with coordination scheme 1 triggered by condition as discussed before.</w:t>
      </w:r>
    </w:p>
    <w:p w14:paraId="4E96B62F" w14:textId="49D1697F" w:rsidR="00CD64C4" w:rsidRDefault="00CD64C4" w:rsidP="00A66A4A">
      <w:pPr>
        <w:spacing w:before="240"/>
        <w:rPr>
          <w:b/>
          <w:bCs/>
          <w:i/>
          <w:iCs/>
          <w:lang w:eastAsia="ko-KR"/>
        </w:rPr>
      </w:pPr>
      <w:r>
        <w:rPr>
          <w:b/>
          <w:bCs/>
          <w:i/>
          <w:iCs/>
          <w:lang w:eastAsia="ko-KR"/>
        </w:rPr>
        <w:t xml:space="preserve">Proposal </w:t>
      </w:r>
      <w:r w:rsidR="00D710A0">
        <w:rPr>
          <w:b/>
          <w:bCs/>
          <w:i/>
          <w:iCs/>
          <w:lang w:eastAsia="ko-KR"/>
        </w:rPr>
        <w:t>9</w:t>
      </w:r>
      <w:r>
        <w:rPr>
          <w:b/>
          <w:bCs/>
          <w:i/>
          <w:iCs/>
          <w:lang w:eastAsia="ko-KR"/>
        </w:rPr>
        <w:t>: Support the combination feature of Scheme 1 and Scheme 2</w:t>
      </w:r>
    </w:p>
    <w:p w14:paraId="2E337571" w14:textId="4AF672A0" w:rsidR="00CD64C4" w:rsidRPr="00CD64C4" w:rsidRDefault="00223838" w:rsidP="00CD64C4">
      <w:pPr>
        <w:pStyle w:val="ListParagraph"/>
        <w:numPr>
          <w:ilvl w:val="0"/>
          <w:numId w:val="23"/>
        </w:numPr>
        <w:rPr>
          <w:b/>
          <w:bCs/>
          <w:i/>
          <w:iCs/>
          <w:lang w:eastAsia="ko-KR"/>
        </w:rPr>
      </w:pPr>
      <w:r>
        <w:rPr>
          <w:b/>
          <w:bCs/>
          <w:i/>
          <w:iCs/>
        </w:rPr>
        <w:t>If (pre-)configured, i</w:t>
      </w:r>
      <w:r w:rsidR="00CD64C4">
        <w:rPr>
          <w:b/>
          <w:bCs/>
          <w:i/>
          <w:iCs/>
        </w:rPr>
        <w:t xml:space="preserve">n addition to report the conflict as in Scheme 2, UE-A may also send </w:t>
      </w:r>
      <w:r w:rsidR="00CD64C4" w:rsidRPr="00CD64C4">
        <w:rPr>
          <w:b/>
          <w:bCs/>
          <w:i/>
          <w:iCs/>
          <w:lang w:eastAsia="ko-KR"/>
        </w:rPr>
        <w:t>preferred and</w:t>
      </w:r>
      <w:r w:rsidR="00CD64C4">
        <w:rPr>
          <w:b/>
          <w:bCs/>
          <w:i/>
          <w:iCs/>
          <w:lang w:eastAsia="ko-KR"/>
        </w:rPr>
        <w:t>/or</w:t>
      </w:r>
      <w:r w:rsidR="00CD64C4" w:rsidRPr="00CD64C4">
        <w:rPr>
          <w:b/>
          <w:bCs/>
          <w:i/>
          <w:iCs/>
          <w:lang w:eastAsia="ko-KR"/>
        </w:rPr>
        <w:t xml:space="preserve"> non-preferred resources</w:t>
      </w:r>
      <w:r w:rsidR="00CD64C4">
        <w:rPr>
          <w:b/>
          <w:bCs/>
          <w:i/>
          <w:iCs/>
          <w:lang w:eastAsia="ko-KR"/>
        </w:rPr>
        <w:t>, as in Scheme 1, to UE-B for resource reselection at UE-B.</w:t>
      </w:r>
    </w:p>
    <w:p w14:paraId="561B378F" w14:textId="77777777" w:rsidR="002444BB" w:rsidRDefault="002444BB" w:rsidP="00D84C1F"/>
    <w:p w14:paraId="2779BF7A" w14:textId="7F1BB0AF" w:rsidR="007F70F1" w:rsidRDefault="007F70F1" w:rsidP="007F70F1">
      <w:pPr>
        <w:pStyle w:val="Heading3"/>
      </w:pPr>
      <w:r>
        <w:t>Container for Inter-UE Coordination Message</w:t>
      </w:r>
    </w:p>
    <w:p w14:paraId="28190598" w14:textId="71BF9809" w:rsidR="00E607ED" w:rsidRPr="00E607ED" w:rsidRDefault="00627200" w:rsidP="00E607ED">
      <w:pPr>
        <w:pStyle w:val="Heading4"/>
      </w:pPr>
      <w:r>
        <w:t>Inter-UE coordination scheme 1</w:t>
      </w:r>
    </w:p>
    <w:p w14:paraId="656391AF" w14:textId="495E7112" w:rsidR="00E607ED" w:rsidRPr="00E607ED" w:rsidRDefault="00E607ED" w:rsidP="00E607ED">
      <w:pPr>
        <w:widowControl w:val="0"/>
      </w:pPr>
      <w:r>
        <w:t>In inter-UE coordination scheme 1, two types of the coordination information were agreed, i.e., the preferred resource set and non-preferred resource set. To deliver the coordination information, one or more of the following four types of signals can be considered.</w:t>
      </w:r>
    </w:p>
    <w:p w14:paraId="5678DD99" w14:textId="1141E5C9" w:rsidR="00E607ED" w:rsidRPr="00E607ED" w:rsidRDefault="00E607ED" w:rsidP="00E607ED">
      <w:pPr>
        <w:pStyle w:val="ListParagraph"/>
        <w:widowControl w:val="0"/>
        <w:numPr>
          <w:ilvl w:val="0"/>
          <w:numId w:val="23"/>
        </w:numPr>
        <w:spacing w:after="0"/>
      </w:pPr>
      <w:r w:rsidRPr="00E607ED">
        <w:t>Option 1: SCI format 1-A on a PSCCH transmission</w:t>
      </w:r>
    </w:p>
    <w:p w14:paraId="75DA204E" w14:textId="230252A3" w:rsidR="00E607ED" w:rsidRPr="00E607ED" w:rsidRDefault="00E607ED" w:rsidP="00E607ED">
      <w:pPr>
        <w:pStyle w:val="ListParagraph"/>
        <w:widowControl w:val="0"/>
        <w:numPr>
          <w:ilvl w:val="0"/>
          <w:numId w:val="23"/>
        </w:numPr>
        <w:spacing w:after="0"/>
      </w:pPr>
      <w:r w:rsidRPr="00E607ED">
        <w:t>Option 2: New 2nd-stage SCI format (i.e.</w:t>
      </w:r>
      <w:r w:rsidR="009B3FD6">
        <w:t>,</w:t>
      </w:r>
      <w:r w:rsidRPr="00E607ED">
        <w:t xml:space="preserve"> SCI format 2-C) on a PSSCH transmission</w:t>
      </w:r>
    </w:p>
    <w:p w14:paraId="4C16357D" w14:textId="77777777" w:rsidR="00E607ED" w:rsidRPr="00E607ED" w:rsidRDefault="00E607ED" w:rsidP="00E607ED">
      <w:pPr>
        <w:pStyle w:val="ListParagraph"/>
        <w:widowControl w:val="0"/>
        <w:numPr>
          <w:ilvl w:val="0"/>
          <w:numId w:val="23"/>
        </w:numPr>
        <w:spacing w:after="0"/>
      </w:pPr>
      <w:r w:rsidRPr="00E607ED">
        <w:t>Option 3: MAC CE on a PSSCH transmission</w:t>
      </w:r>
    </w:p>
    <w:p w14:paraId="0B0EDEA5" w14:textId="77777777" w:rsidR="00E607ED" w:rsidRPr="00E607ED" w:rsidRDefault="00E607ED" w:rsidP="00E607ED">
      <w:pPr>
        <w:pStyle w:val="ListParagraph"/>
        <w:widowControl w:val="0"/>
        <w:numPr>
          <w:ilvl w:val="0"/>
          <w:numId w:val="23"/>
        </w:numPr>
      </w:pPr>
      <w:r w:rsidRPr="00E607ED">
        <w:t>Option 4: PC5-RRC signaling</w:t>
      </w:r>
    </w:p>
    <w:p w14:paraId="04B3725B" w14:textId="1BAB5790" w:rsidR="007F70F1" w:rsidRDefault="009B3FD6" w:rsidP="007F70F1">
      <w:r>
        <w:t>T</w:t>
      </w:r>
      <w:r w:rsidR="007F70F1">
        <w:t xml:space="preserve">he payload size of inter-UE coordination information depends on the size of coordination resource sets. If the payload size is large, using </w:t>
      </w:r>
      <w:r w:rsidR="00E607ED">
        <w:t xml:space="preserve">high-layer </w:t>
      </w:r>
      <w:r w:rsidR="007F70F1">
        <w:t>RRC signaling and</w:t>
      </w:r>
      <w:r w:rsidR="00FA551E">
        <w:t>/or</w:t>
      </w:r>
      <w:r w:rsidR="007F70F1">
        <w:t xml:space="preserve"> MAC data </w:t>
      </w:r>
      <w:r w:rsidR="00FA551E">
        <w:t>are</w:t>
      </w:r>
      <w:r w:rsidR="007F70F1">
        <w:t xml:space="preserve"> good options. However, if the information for inter-UE coordination is based on UE sensing output, this information will be outdated after a certain </w:t>
      </w:r>
      <w:proofErr w:type="gramStart"/>
      <w:r w:rsidR="007F70F1">
        <w:t>time period</w:t>
      </w:r>
      <w:proofErr w:type="gramEnd"/>
      <w:r w:rsidR="007F70F1">
        <w:t xml:space="preserve">, particularly for detected aperiodic traffic. High layer signaling incurs a large delay, which </w:t>
      </w:r>
      <w:r w:rsidR="00E607ED">
        <w:t>may not be</w:t>
      </w:r>
      <w:r w:rsidR="007F70F1">
        <w:t xml:space="preserve"> suitable for </w:t>
      </w:r>
      <w:r w:rsidR="00FA551E">
        <w:t xml:space="preserve">such </w:t>
      </w:r>
      <w:r w:rsidR="007F70F1">
        <w:t xml:space="preserve">a coordination message. On the other hand, using a MAC CE can have a smaller delay. However, the transmission of data on PSSCH itself requires UE A to perform the sensing and resource selection processes </w:t>
      </w:r>
      <w:proofErr w:type="gramStart"/>
      <w:r w:rsidR="007F70F1">
        <w:t>in order to</w:t>
      </w:r>
      <w:proofErr w:type="gramEnd"/>
      <w:r w:rsidR="007F70F1">
        <w:t xml:space="preserve"> deliver the message to UE B, and the reliability is less than the control channel information. </w:t>
      </w:r>
    </w:p>
    <w:p w14:paraId="7336C806" w14:textId="1C45BFCB" w:rsidR="007F70F1" w:rsidRDefault="009F2207" w:rsidP="007F70F1">
      <w:pPr>
        <w:overflowPunct w:val="0"/>
        <w:snapToGrid/>
        <w:textAlignment w:val="baseline"/>
        <w:rPr>
          <w:lang w:eastAsia="ko-KR"/>
        </w:rPr>
      </w:pPr>
      <w:r>
        <w:lastRenderedPageBreak/>
        <w:t>The</w:t>
      </w:r>
      <w:r w:rsidR="007F70F1">
        <w:t xml:space="preserve"> easiest and more appropriate way to have the</w:t>
      </w:r>
      <w:r w:rsidR="007F70F1">
        <w:rPr>
          <w:lang w:eastAsia="ko-KR"/>
        </w:rPr>
        <w:t xml:space="preserve"> set of resources determined at UE-A communicated is using the SCI. SCI format 1-A contains the following fields: priority, frequency resource assignment, time resource assignment, and resource reservation period. It seems that these fields could be used as the baseline to indicate </w:t>
      </w:r>
      <w:r w:rsidR="007F70F1" w:rsidRPr="00D039C6">
        <w:rPr>
          <w:i/>
          <w:iCs/>
          <w:lang w:eastAsia="ko-KR"/>
        </w:rPr>
        <w:t>the set of resources determined at UE A</w:t>
      </w:r>
      <w:r w:rsidR="007F70F1">
        <w:rPr>
          <w:lang w:eastAsia="ko-KR"/>
        </w:rPr>
        <w:t>. Thus, UE coordination can be supported by using SCI format 1-A as the baseline. Any other needed information can be transmitted in a second stage SCI. Due to potentially large set of the resources, efficient design of the 2</w:t>
      </w:r>
      <w:r w:rsidR="007F70F1" w:rsidRPr="003B323D">
        <w:rPr>
          <w:vertAlign w:val="superscript"/>
          <w:lang w:eastAsia="ko-KR"/>
        </w:rPr>
        <w:t>nd</w:t>
      </w:r>
      <w:r w:rsidR="007F70F1">
        <w:rPr>
          <w:lang w:eastAsia="ko-KR"/>
        </w:rPr>
        <w:t xml:space="preserve"> stage SCI to reduce the size of the SCI is desired.</w:t>
      </w:r>
    </w:p>
    <w:p w14:paraId="17A48C83" w14:textId="0237316C" w:rsidR="007F70F1" w:rsidRPr="00D055B8" w:rsidRDefault="007F70F1" w:rsidP="007F70F1">
      <w:pPr>
        <w:rPr>
          <w:b/>
          <w:bCs/>
          <w:i/>
          <w:iCs/>
        </w:rPr>
      </w:pPr>
      <w:r w:rsidRPr="00D055B8">
        <w:rPr>
          <w:b/>
          <w:bCs/>
          <w:i/>
          <w:iCs/>
        </w:rPr>
        <w:t xml:space="preserve">Proposal </w:t>
      </w:r>
      <w:r w:rsidR="00D710A0">
        <w:rPr>
          <w:b/>
          <w:bCs/>
          <w:i/>
          <w:iCs/>
        </w:rPr>
        <w:t>10</w:t>
      </w:r>
      <w:r w:rsidRPr="00D055B8">
        <w:rPr>
          <w:b/>
          <w:bCs/>
          <w:i/>
          <w:iCs/>
        </w:rPr>
        <w:t xml:space="preserve">: </w:t>
      </w:r>
    </w:p>
    <w:p w14:paraId="1EAF3AA9" w14:textId="02CAB2AD" w:rsidR="007F70F1" w:rsidRPr="00D039C6" w:rsidRDefault="007E76E8" w:rsidP="007F70F1">
      <w:pPr>
        <w:pStyle w:val="ListParagraph"/>
        <w:numPr>
          <w:ilvl w:val="0"/>
          <w:numId w:val="9"/>
        </w:numPr>
        <w:overflowPunct w:val="0"/>
        <w:ind w:left="720"/>
        <w:jc w:val="left"/>
        <w:textAlignment w:val="baseline"/>
        <w:rPr>
          <w:b/>
          <w:bCs/>
          <w:i/>
          <w:iCs/>
          <w:lang w:eastAsia="ko-KR"/>
        </w:rPr>
      </w:pPr>
      <w:r>
        <w:rPr>
          <w:b/>
          <w:bCs/>
          <w:i/>
          <w:iCs/>
          <w:lang w:eastAsia="ko-KR"/>
        </w:rPr>
        <w:t>F</w:t>
      </w:r>
      <w:r w:rsidR="007F70F1" w:rsidRPr="00D039C6">
        <w:rPr>
          <w:b/>
          <w:bCs/>
          <w:i/>
          <w:iCs/>
          <w:lang w:eastAsia="ko-KR"/>
        </w:rPr>
        <w:t xml:space="preserve">or </w:t>
      </w:r>
      <w:r w:rsidR="008D3434">
        <w:rPr>
          <w:b/>
          <w:bCs/>
          <w:i/>
          <w:iCs/>
          <w:lang w:eastAsia="ko-KR"/>
        </w:rPr>
        <w:t>inter-</w:t>
      </w:r>
      <w:r w:rsidR="007F70F1" w:rsidRPr="00D039C6">
        <w:rPr>
          <w:b/>
          <w:bCs/>
          <w:i/>
          <w:iCs/>
          <w:lang w:eastAsia="ko-KR"/>
        </w:rPr>
        <w:t>UE coordination</w:t>
      </w:r>
      <w:r w:rsidR="008D3434">
        <w:rPr>
          <w:b/>
          <w:bCs/>
          <w:i/>
          <w:iCs/>
          <w:lang w:eastAsia="ko-KR"/>
        </w:rPr>
        <w:t xml:space="preserve"> scheme 1</w:t>
      </w:r>
      <w:r w:rsidR="007F70F1" w:rsidRPr="00D039C6">
        <w:rPr>
          <w:b/>
          <w:bCs/>
          <w:i/>
          <w:iCs/>
          <w:lang w:eastAsia="ko-KR"/>
        </w:rPr>
        <w:t xml:space="preserve">, the set of resources are sent using SCI </w:t>
      </w:r>
      <w:r w:rsidR="007F70F1">
        <w:rPr>
          <w:b/>
          <w:bCs/>
          <w:i/>
          <w:iCs/>
          <w:lang w:eastAsia="ko-KR"/>
        </w:rPr>
        <w:t>1-A</w:t>
      </w:r>
      <w:r w:rsidR="007F70F1" w:rsidRPr="00D039C6">
        <w:rPr>
          <w:b/>
          <w:bCs/>
          <w:i/>
          <w:iCs/>
          <w:lang w:eastAsia="ko-KR"/>
        </w:rPr>
        <w:t xml:space="preserve"> as the baseline</w:t>
      </w:r>
    </w:p>
    <w:p w14:paraId="436A1A4B" w14:textId="77777777" w:rsidR="007F70F1" w:rsidRPr="00D039C6" w:rsidRDefault="007F70F1" w:rsidP="007F70F1">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587F923A" w14:textId="77777777" w:rsidR="007F70F1" w:rsidRDefault="007F70F1" w:rsidP="007F70F1">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7C035D00" w14:textId="12194779" w:rsidR="00627200" w:rsidRDefault="007F70F1" w:rsidP="00627200">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Pr>
          <w:b/>
          <w:bCs/>
          <w:i/>
          <w:iCs/>
          <w:lang w:eastAsia="ko-KR"/>
        </w:rPr>
        <w:t>message</w:t>
      </w:r>
      <w:r w:rsidRPr="006B25D9">
        <w:rPr>
          <w:b/>
          <w:bCs/>
          <w:i/>
          <w:iCs/>
          <w:lang w:eastAsia="ko-KR"/>
        </w:rPr>
        <w:t xml:space="preserve"> size</w:t>
      </w:r>
    </w:p>
    <w:p w14:paraId="6ED7A779" w14:textId="320A4D1A" w:rsidR="009F2207" w:rsidRPr="00B33CC4" w:rsidRDefault="00B33CC4" w:rsidP="000A3459">
      <w:pPr>
        <w:rPr>
          <w:lang w:eastAsia="ko-KR"/>
        </w:rPr>
      </w:pPr>
      <w:r w:rsidRPr="00B33CC4">
        <w:rPr>
          <w:lang w:eastAsia="ko-KR"/>
        </w:rPr>
        <w:t>Whe</w:t>
      </w:r>
      <w:r>
        <w:rPr>
          <w:lang w:eastAsia="ko-KR"/>
        </w:rPr>
        <w:t>n the coordination information is transmitted via 1</w:t>
      </w:r>
      <w:r w:rsidRPr="00B33CC4">
        <w:rPr>
          <w:vertAlign w:val="superscript"/>
          <w:lang w:eastAsia="ko-KR"/>
        </w:rPr>
        <w:t>st</w:t>
      </w:r>
      <w:r>
        <w:rPr>
          <w:lang w:eastAsia="ko-KR"/>
        </w:rPr>
        <w:t xml:space="preserve">-stage SCI, a question </w:t>
      </w:r>
      <w:r w:rsidR="00F165B3">
        <w:rPr>
          <w:lang w:eastAsia="ko-KR"/>
        </w:rPr>
        <w:t>wa</w:t>
      </w:r>
      <w:r>
        <w:rPr>
          <w:lang w:eastAsia="ko-KR"/>
        </w:rPr>
        <w:t>s raised</w:t>
      </w:r>
      <w:r w:rsidR="00F165B3">
        <w:rPr>
          <w:lang w:eastAsia="ko-KR"/>
        </w:rPr>
        <w:t xml:space="preserve"> in RAN1#106-e</w:t>
      </w:r>
      <w:r>
        <w:rPr>
          <w:lang w:eastAsia="ko-KR"/>
        </w:rPr>
        <w:t xml:space="preserve"> whether it can be transmitted without corresponding PSSCH in a slot. If no PSSCH transmitted, the resource will be wasted. However, given the time sensitive nature of coordination information, we prefer to have an option that the 1</w:t>
      </w:r>
      <w:r w:rsidRPr="00B33CC4">
        <w:rPr>
          <w:vertAlign w:val="superscript"/>
          <w:lang w:eastAsia="ko-KR"/>
        </w:rPr>
        <w:t>st</w:t>
      </w:r>
      <w:r>
        <w:rPr>
          <w:lang w:eastAsia="ko-KR"/>
        </w:rPr>
        <w:t xml:space="preserve">-stage SCI can be transmitted without the corresponding PSSCH in a slot. However, it does not mean </w:t>
      </w:r>
      <w:r w:rsidR="00FE4DA6">
        <w:rPr>
          <w:lang w:eastAsia="ko-KR"/>
        </w:rPr>
        <w:t xml:space="preserve">that </w:t>
      </w:r>
      <w:r>
        <w:rPr>
          <w:lang w:eastAsia="ko-KR"/>
        </w:rPr>
        <w:t xml:space="preserve">it cannot be transmitted together with the corresponding PSSCH in the same slot. </w:t>
      </w:r>
      <w:proofErr w:type="gramStart"/>
      <w:r>
        <w:rPr>
          <w:lang w:eastAsia="ko-KR"/>
        </w:rPr>
        <w:t>Actually, one</w:t>
      </w:r>
      <w:proofErr w:type="gramEnd"/>
      <w:r>
        <w:rPr>
          <w:lang w:eastAsia="ko-KR"/>
        </w:rPr>
        <w:t xml:space="preserve"> </w:t>
      </w:r>
      <w:r w:rsidR="00FE4DA6">
        <w:rPr>
          <w:lang w:eastAsia="ko-KR"/>
        </w:rPr>
        <w:t xml:space="preserve">benefit of </w:t>
      </w:r>
      <w:r w:rsidR="00B45036">
        <w:rPr>
          <w:lang w:eastAsia="ko-KR"/>
        </w:rPr>
        <w:t>transmitting</w:t>
      </w:r>
      <w:r w:rsidR="00F85BC3">
        <w:rPr>
          <w:lang w:eastAsia="ko-KR"/>
        </w:rPr>
        <w:t xml:space="preserve"> with the corresponding PSSCH</w:t>
      </w:r>
      <w:r>
        <w:rPr>
          <w:lang w:eastAsia="ko-KR"/>
        </w:rPr>
        <w:t xml:space="preserve"> is that 1</w:t>
      </w:r>
      <w:r w:rsidRPr="00B33CC4">
        <w:rPr>
          <w:vertAlign w:val="superscript"/>
          <w:lang w:eastAsia="ko-KR"/>
        </w:rPr>
        <w:t>st</w:t>
      </w:r>
      <w:r>
        <w:rPr>
          <w:lang w:eastAsia="ko-KR"/>
        </w:rPr>
        <w:t xml:space="preserve"> stage SCI can be used to transmit a small set of preferred resources and together with a </w:t>
      </w:r>
      <w:r w:rsidR="00F165B3">
        <w:rPr>
          <w:lang w:eastAsia="ko-KR"/>
        </w:rPr>
        <w:t xml:space="preserve">big </w:t>
      </w:r>
      <w:r>
        <w:rPr>
          <w:lang w:eastAsia="ko-KR"/>
        </w:rPr>
        <w:t xml:space="preserve">set of non-preferred resources via </w:t>
      </w:r>
      <w:r w:rsidR="00F85BC3">
        <w:rPr>
          <w:lang w:eastAsia="ko-KR"/>
        </w:rPr>
        <w:t>2</w:t>
      </w:r>
      <w:r w:rsidR="00F85BC3" w:rsidRPr="00F85BC3">
        <w:rPr>
          <w:vertAlign w:val="superscript"/>
          <w:lang w:eastAsia="ko-KR"/>
        </w:rPr>
        <w:t>nd</w:t>
      </w:r>
      <w:r w:rsidR="00F85BC3">
        <w:rPr>
          <w:lang w:eastAsia="ko-KR"/>
        </w:rPr>
        <w:t xml:space="preserve">-stage SCI and </w:t>
      </w:r>
      <w:r>
        <w:rPr>
          <w:lang w:eastAsia="ko-KR"/>
        </w:rPr>
        <w:t>a MAC CE transmitted in the corresponding PSSCH. Or</w:t>
      </w:r>
      <w:r w:rsidR="00F85BC3">
        <w:rPr>
          <w:lang w:eastAsia="ko-KR"/>
        </w:rPr>
        <w:t xml:space="preserve"> the </w:t>
      </w:r>
      <w:r>
        <w:rPr>
          <w:lang w:eastAsia="ko-KR"/>
        </w:rPr>
        <w:t>SCI and MAC CE in the corresponding PSSCH are used to transmit the same type of coordination information in Scheme 1.</w:t>
      </w:r>
    </w:p>
    <w:p w14:paraId="28970000" w14:textId="527E2A95" w:rsidR="00B33CC4" w:rsidRPr="00D055B8" w:rsidRDefault="00B33CC4" w:rsidP="00B33CC4">
      <w:pPr>
        <w:rPr>
          <w:b/>
          <w:bCs/>
          <w:i/>
          <w:iCs/>
        </w:rPr>
      </w:pPr>
      <w:r w:rsidRPr="00D055B8">
        <w:rPr>
          <w:b/>
          <w:bCs/>
          <w:i/>
          <w:iCs/>
        </w:rPr>
        <w:t xml:space="preserve">Proposal </w:t>
      </w:r>
      <w:r w:rsidR="0054251B">
        <w:rPr>
          <w:b/>
          <w:bCs/>
          <w:i/>
          <w:iCs/>
        </w:rPr>
        <w:t>1</w:t>
      </w:r>
      <w:r w:rsidR="00D710A0">
        <w:rPr>
          <w:b/>
          <w:bCs/>
          <w:i/>
          <w:iCs/>
        </w:rPr>
        <w:t>1</w:t>
      </w:r>
      <w:r w:rsidRPr="00D055B8">
        <w:rPr>
          <w:b/>
          <w:bCs/>
          <w:i/>
          <w:iCs/>
        </w:rPr>
        <w:t xml:space="preserve">: </w:t>
      </w:r>
    </w:p>
    <w:p w14:paraId="2EFFDB90" w14:textId="69F8ABBF" w:rsidR="00B33CC4" w:rsidRPr="00F165B3" w:rsidRDefault="00B33CC4" w:rsidP="00F92429">
      <w:pPr>
        <w:pStyle w:val="ListParagraph"/>
        <w:numPr>
          <w:ilvl w:val="0"/>
          <w:numId w:val="9"/>
        </w:numPr>
        <w:overflowPunct w:val="0"/>
        <w:ind w:left="720"/>
        <w:jc w:val="left"/>
        <w:textAlignment w:val="baseline"/>
        <w:rPr>
          <w:rFonts w:ascii="Calibri" w:hAnsi="Calibri" w:cs="Calibri"/>
        </w:rPr>
      </w:pPr>
      <w:r w:rsidRPr="00F165B3">
        <w:rPr>
          <w:b/>
          <w:bCs/>
          <w:i/>
          <w:iCs/>
          <w:lang w:eastAsia="ko-KR"/>
        </w:rPr>
        <w:t xml:space="preserve">For inter-UE coordination scheme 1, </w:t>
      </w:r>
      <w:r w:rsidR="00F165B3" w:rsidRPr="00F165B3">
        <w:rPr>
          <w:b/>
          <w:bCs/>
          <w:i/>
          <w:iCs/>
          <w:lang w:eastAsia="ko-KR"/>
        </w:rPr>
        <w:t xml:space="preserve">if SCI 1-A is used for transmitting coordination information, it can be transmitted </w:t>
      </w:r>
      <w:r w:rsidR="00F165B3">
        <w:rPr>
          <w:b/>
          <w:bCs/>
          <w:i/>
          <w:iCs/>
          <w:lang w:eastAsia="ko-KR"/>
        </w:rPr>
        <w:t xml:space="preserve">with </w:t>
      </w:r>
      <w:r w:rsidR="00645333">
        <w:rPr>
          <w:b/>
          <w:bCs/>
          <w:i/>
          <w:iCs/>
          <w:lang w:eastAsia="ko-KR"/>
        </w:rPr>
        <w:t>or</w:t>
      </w:r>
      <w:r w:rsidR="00F165B3">
        <w:rPr>
          <w:b/>
          <w:bCs/>
          <w:i/>
          <w:iCs/>
          <w:lang w:eastAsia="ko-KR"/>
        </w:rPr>
        <w:t xml:space="preserve"> </w:t>
      </w:r>
      <w:r w:rsidR="00F165B3" w:rsidRPr="00F165B3">
        <w:rPr>
          <w:b/>
          <w:bCs/>
          <w:i/>
          <w:iCs/>
          <w:lang w:eastAsia="ko-KR"/>
        </w:rPr>
        <w:t xml:space="preserve">without the corresponding PSSCH in a slot. </w:t>
      </w:r>
    </w:p>
    <w:p w14:paraId="352D0922" w14:textId="26A09C32" w:rsidR="006D6BB6" w:rsidRPr="006D6BB6" w:rsidRDefault="00F165B3" w:rsidP="000A3459">
      <w:pPr>
        <w:rPr>
          <w:lang w:eastAsia="ko-KR"/>
        </w:rPr>
      </w:pPr>
      <w:r w:rsidRPr="00F165B3">
        <w:rPr>
          <w:lang w:eastAsia="ko-KR"/>
        </w:rPr>
        <w:t>The same</w:t>
      </w:r>
      <w:r>
        <w:rPr>
          <w:lang w:eastAsia="ko-KR"/>
        </w:rPr>
        <w:t xml:space="preserve"> question was raised that if 2</w:t>
      </w:r>
      <w:r w:rsidRPr="00F165B3">
        <w:rPr>
          <w:vertAlign w:val="superscript"/>
          <w:lang w:eastAsia="ko-KR"/>
        </w:rPr>
        <w:t>nd</w:t>
      </w:r>
      <w:r>
        <w:rPr>
          <w:lang w:eastAsia="ko-KR"/>
        </w:rPr>
        <w:t>-stage SCI is used for transmitting the coordination information, whether it can be transmitted without corresponding PSSCH in the slot.</w:t>
      </w:r>
      <w:r w:rsidR="006D6BB6" w:rsidRPr="006D6BB6">
        <w:rPr>
          <w:rFonts w:ascii="Calibri" w:eastAsiaTheme="minorEastAsia" w:hAnsi="Calibri" w:cs="Calibri"/>
          <w:lang w:eastAsia="ko-KR"/>
        </w:rPr>
        <w:t xml:space="preserve"> </w:t>
      </w:r>
      <w:r w:rsidR="006D6BB6" w:rsidRPr="006D6BB6">
        <w:rPr>
          <w:lang w:eastAsia="ko-KR"/>
        </w:rPr>
        <w:t xml:space="preserve">There are two </w:t>
      </w:r>
      <w:r w:rsidR="00D53970">
        <w:rPr>
          <w:lang w:eastAsia="ko-KR"/>
        </w:rPr>
        <w:t>scenarios for using 2</w:t>
      </w:r>
      <w:r w:rsidR="00D53970" w:rsidRPr="00D53970">
        <w:rPr>
          <w:vertAlign w:val="superscript"/>
          <w:lang w:eastAsia="ko-KR"/>
        </w:rPr>
        <w:t>nd</w:t>
      </w:r>
      <w:r w:rsidR="00D53970">
        <w:rPr>
          <w:lang w:eastAsia="ko-KR"/>
        </w:rPr>
        <w:t xml:space="preserve">-stage SCI as the container of coordination information. </w:t>
      </w:r>
      <w:r w:rsidR="0069177F">
        <w:rPr>
          <w:lang w:eastAsia="ko-KR"/>
        </w:rPr>
        <w:t>First, it is used as the supplement to the 1</w:t>
      </w:r>
      <w:r w:rsidR="0069177F" w:rsidRPr="0069177F">
        <w:rPr>
          <w:vertAlign w:val="superscript"/>
          <w:lang w:eastAsia="ko-KR"/>
        </w:rPr>
        <w:t>st</w:t>
      </w:r>
      <w:r w:rsidR="0069177F">
        <w:rPr>
          <w:lang w:eastAsia="ko-KR"/>
        </w:rPr>
        <w:t xml:space="preserve">-stage SCI for coordination information. Second, it is used </w:t>
      </w:r>
      <w:r w:rsidR="009C0232">
        <w:rPr>
          <w:lang w:eastAsia="ko-KR"/>
        </w:rPr>
        <w:t xml:space="preserve">as a </w:t>
      </w:r>
      <w:r w:rsidR="0069177F">
        <w:rPr>
          <w:lang w:eastAsia="ko-KR"/>
        </w:rPr>
        <w:t xml:space="preserve">standalone </w:t>
      </w:r>
      <w:r w:rsidR="009C0232">
        <w:rPr>
          <w:lang w:eastAsia="ko-KR"/>
        </w:rPr>
        <w:t xml:space="preserve">container </w:t>
      </w:r>
      <w:r w:rsidR="0069177F">
        <w:rPr>
          <w:lang w:eastAsia="ko-KR"/>
        </w:rPr>
        <w:t>for the coordination information.</w:t>
      </w:r>
      <w:r w:rsidR="00C1142C">
        <w:rPr>
          <w:lang w:eastAsia="ko-KR"/>
        </w:rPr>
        <w:t xml:space="preserve"> </w:t>
      </w:r>
      <w:r w:rsidR="00B45036">
        <w:rPr>
          <w:lang w:eastAsia="ko-KR"/>
        </w:rPr>
        <w:t>For first scenario, it can be transmitted together with SL-SCH on the same PSSCH transmissions. For the second scenario, the new</w:t>
      </w:r>
      <w:r w:rsidR="00905DE7">
        <w:rPr>
          <w:lang w:eastAsia="ko-KR"/>
        </w:rPr>
        <w:t xml:space="preserve"> information</w:t>
      </w:r>
      <w:r w:rsidR="00B45036">
        <w:rPr>
          <w:lang w:eastAsia="ko-KR"/>
        </w:rPr>
        <w:t xml:space="preserve"> can be </w:t>
      </w:r>
      <w:r w:rsidR="00905DE7">
        <w:rPr>
          <w:lang w:eastAsia="ko-KR"/>
        </w:rPr>
        <w:t>transmitted with the existing field in 2</w:t>
      </w:r>
      <w:r w:rsidR="00905DE7" w:rsidRPr="00905DE7">
        <w:rPr>
          <w:vertAlign w:val="superscript"/>
          <w:lang w:eastAsia="ko-KR"/>
        </w:rPr>
        <w:t>nd</w:t>
      </w:r>
      <w:r w:rsidR="00905DE7">
        <w:rPr>
          <w:lang w:eastAsia="ko-KR"/>
        </w:rPr>
        <w:t>-stage SCI for PSSCH transmissions. However, it is not necessary that the 2</w:t>
      </w:r>
      <w:r w:rsidR="00905DE7" w:rsidRPr="00905DE7">
        <w:rPr>
          <w:vertAlign w:val="superscript"/>
          <w:lang w:eastAsia="ko-KR"/>
        </w:rPr>
        <w:t>nd</w:t>
      </w:r>
      <w:r w:rsidR="00905DE7">
        <w:rPr>
          <w:lang w:eastAsia="ko-KR"/>
        </w:rPr>
        <w:t xml:space="preserve"> SCI must be transmitted with a PSSCH.</w:t>
      </w:r>
      <w:r w:rsidR="00C1142C">
        <w:rPr>
          <w:lang w:eastAsia="ko-KR"/>
        </w:rPr>
        <w:t xml:space="preserve"> </w:t>
      </w:r>
    </w:p>
    <w:p w14:paraId="5E419E06" w14:textId="296EEE2C" w:rsidR="00C1142C" w:rsidRPr="00D055B8" w:rsidRDefault="00C1142C" w:rsidP="00C1142C">
      <w:pPr>
        <w:rPr>
          <w:b/>
          <w:bCs/>
          <w:i/>
          <w:iCs/>
        </w:rPr>
      </w:pPr>
      <w:r w:rsidRPr="00D055B8">
        <w:rPr>
          <w:b/>
          <w:bCs/>
          <w:i/>
          <w:iCs/>
        </w:rPr>
        <w:t xml:space="preserve">Proposal </w:t>
      </w:r>
      <w:r w:rsidR="005C26A9">
        <w:rPr>
          <w:b/>
          <w:bCs/>
          <w:i/>
          <w:iCs/>
        </w:rPr>
        <w:t>1</w:t>
      </w:r>
      <w:r w:rsidR="00D710A0">
        <w:rPr>
          <w:b/>
          <w:bCs/>
          <w:i/>
          <w:iCs/>
        </w:rPr>
        <w:t>2</w:t>
      </w:r>
      <w:r w:rsidRPr="00D055B8">
        <w:rPr>
          <w:b/>
          <w:bCs/>
          <w:i/>
          <w:iCs/>
        </w:rPr>
        <w:t xml:space="preserve">: </w:t>
      </w:r>
    </w:p>
    <w:p w14:paraId="16582A25" w14:textId="17DE4BDB" w:rsidR="00C1142C" w:rsidRPr="00F165B3" w:rsidRDefault="00C1142C" w:rsidP="00C1142C">
      <w:pPr>
        <w:pStyle w:val="ListParagraph"/>
        <w:numPr>
          <w:ilvl w:val="0"/>
          <w:numId w:val="9"/>
        </w:numPr>
        <w:overflowPunct w:val="0"/>
        <w:ind w:left="720"/>
        <w:jc w:val="left"/>
        <w:textAlignment w:val="baseline"/>
        <w:rPr>
          <w:rFonts w:ascii="Calibri" w:hAnsi="Calibri" w:cs="Calibri"/>
        </w:rPr>
      </w:pPr>
      <w:r w:rsidRPr="00F165B3">
        <w:rPr>
          <w:b/>
          <w:bCs/>
          <w:i/>
          <w:iCs/>
          <w:lang w:eastAsia="ko-KR"/>
        </w:rPr>
        <w:t xml:space="preserve">For inter-UE coordination scheme 1, if </w:t>
      </w:r>
      <w:r>
        <w:rPr>
          <w:b/>
          <w:bCs/>
          <w:i/>
          <w:iCs/>
          <w:lang w:eastAsia="ko-KR"/>
        </w:rPr>
        <w:t>2</w:t>
      </w:r>
      <w:r w:rsidRPr="00C1142C">
        <w:rPr>
          <w:b/>
          <w:bCs/>
          <w:i/>
          <w:iCs/>
          <w:vertAlign w:val="superscript"/>
          <w:lang w:eastAsia="ko-KR"/>
        </w:rPr>
        <w:t>nd</w:t>
      </w:r>
      <w:r>
        <w:rPr>
          <w:b/>
          <w:bCs/>
          <w:i/>
          <w:iCs/>
          <w:lang w:eastAsia="ko-KR"/>
        </w:rPr>
        <w:t xml:space="preserve">-stage </w:t>
      </w:r>
      <w:r w:rsidRPr="00F165B3">
        <w:rPr>
          <w:b/>
          <w:bCs/>
          <w:i/>
          <w:iCs/>
          <w:lang w:eastAsia="ko-KR"/>
        </w:rPr>
        <w:t xml:space="preserve">SCI is used for transmitting coordination information, it can be transmitted </w:t>
      </w:r>
      <w:r>
        <w:rPr>
          <w:b/>
          <w:bCs/>
          <w:i/>
          <w:iCs/>
          <w:lang w:eastAsia="ko-KR"/>
        </w:rPr>
        <w:t xml:space="preserve">with </w:t>
      </w:r>
      <w:r w:rsidR="00645333">
        <w:rPr>
          <w:b/>
          <w:bCs/>
          <w:i/>
          <w:iCs/>
          <w:lang w:eastAsia="ko-KR"/>
        </w:rPr>
        <w:t>or</w:t>
      </w:r>
      <w:r>
        <w:rPr>
          <w:b/>
          <w:bCs/>
          <w:i/>
          <w:iCs/>
          <w:lang w:eastAsia="ko-KR"/>
        </w:rPr>
        <w:t xml:space="preserve"> </w:t>
      </w:r>
      <w:r w:rsidRPr="00F165B3">
        <w:rPr>
          <w:b/>
          <w:bCs/>
          <w:i/>
          <w:iCs/>
          <w:lang w:eastAsia="ko-KR"/>
        </w:rPr>
        <w:t xml:space="preserve">without the corresponding PSSCH in a slot. </w:t>
      </w:r>
    </w:p>
    <w:p w14:paraId="4AB5D059" w14:textId="3DE1F8E9" w:rsidR="00905DE7" w:rsidRDefault="00905DE7" w:rsidP="000A3459">
      <w:pPr>
        <w:rPr>
          <w:lang w:eastAsia="ko-KR"/>
        </w:rPr>
      </w:pPr>
      <w:r w:rsidRPr="00905DE7">
        <w:rPr>
          <w:lang w:eastAsia="ko-KR"/>
        </w:rPr>
        <w:t>If</w:t>
      </w:r>
      <w:r>
        <w:rPr>
          <w:lang w:eastAsia="ko-KR"/>
        </w:rPr>
        <w:t xml:space="preserve"> the coordination information is carried by a MAC CE, it will be sent in PSSCH. </w:t>
      </w:r>
      <w:r w:rsidR="002A4BCB">
        <w:rPr>
          <w:lang w:eastAsia="ko-KR"/>
        </w:rPr>
        <w:t xml:space="preserve">As aforementioned, it will also require UE A to go through the sensing and resource selection processes. Since coordination is to help UE B’s resource selection and improve the reliability of UE B’s transmission, the coordination information is </w:t>
      </w:r>
      <w:r w:rsidR="009B3FD6">
        <w:rPr>
          <w:lang w:eastAsia="ko-KR"/>
        </w:rPr>
        <w:t xml:space="preserve">a </w:t>
      </w:r>
      <w:r w:rsidR="002A4BCB">
        <w:rPr>
          <w:lang w:eastAsia="ko-KR"/>
        </w:rPr>
        <w:t xml:space="preserve">prerequisite </w:t>
      </w:r>
      <w:r w:rsidR="009B3FD6">
        <w:rPr>
          <w:lang w:eastAsia="ko-KR"/>
        </w:rPr>
        <w:t>for</w:t>
      </w:r>
      <w:r w:rsidR="002A4BCB">
        <w:rPr>
          <w:lang w:eastAsia="ko-KR"/>
        </w:rPr>
        <w:t xml:space="preserve"> performance improvement. Therefore, it is better to use lower MCS rate and send it to UE B in a short time. We prefer to send it alone without multiplexing other data. </w:t>
      </w:r>
    </w:p>
    <w:p w14:paraId="4B0BED95" w14:textId="51C57F02" w:rsidR="00905DE7" w:rsidRPr="00D055B8" w:rsidRDefault="00905DE7" w:rsidP="00905DE7">
      <w:pPr>
        <w:rPr>
          <w:b/>
          <w:bCs/>
          <w:i/>
          <w:iCs/>
        </w:rPr>
      </w:pPr>
      <w:r w:rsidRPr="00D055B8">
        <w:rPr>
          <w:b/>
          <w:bCs/>
          <w:i/>
          <w:iCs/>
        </w:rPr>
        <w:t xml:space="preserve">Proposal </w:t>
      </w:r>
      <w:r w:rsidR="0054251B">
        <w:rPr>
          <w:b/>
          <w:bCs/>
          <w:i/>
          <w:iCs/>
        </w:rPr>
        <w:t>1</w:t>
      </w:r>
      <w:r w:rsidR="00D710A0">
        <w:rPr>
          <w:b/>
          <w:bCs/>
          <w:i/>
          <w:iCs/>
        </w:rPr>
        <w:t>3</w:t>
      </w:r>
      <w:r w:rsidRPr="00D055B8">
        <w:rPr>
          <w:b/>
          <w:bCs/>
          <w:i/>
          <w:iCs/>
        </w:rPr>
        <w:t xml:space="preserve">: </w:t>
      </w:r>
    </w:p>
    <w:p w14:paraId="23A63822" w14:textId="0F0EA6D3" w:rsidR="002D08FB" w:rsidRPr="009F2207" w:rsidRDefault="00905DE7" w:rsidP="002D08FB">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1, if </w:t>
      </w:r>
      <w:r w:rsidR="002A4BCB">
        <w:rPr>
          <w:b/>
          <w:bCs/>
          <w:i/>
          <w:iCs/>
          <w:lang w:eastAsia="ko-KR"/>
        </w:rPr>
        <w:t xml:space="preserve">MAC CE on PSSCH </w:t>
      </w:r>
      <w:r w:rsidRPr="00F165B3">
        <w:rPr>
          <w:b/>
          <w:bCs/>
          <w:i/>
          <w:iCs/>
          <w:lang w:eastAsia="ko-KR"/>
        </w:rPr>
        <w:t xml:space="preserve">is used for transmitting coordination information, </w:t>
      </w:r>
      <w:r w:rsidR="002D08FB">
        <w:rPr>
          <w:b/>
          <w:bCs/>
          <w:i/>
          <w:iCs/>
          <w:lang w:eastAsia="ko-KR"/>
        </w:rPr>
        <w:t>the coordination information is not multiplexed with data other than coordination information</w:t>
      </w:r>
    </w:p>
    <w:p w14:paraId="03B46117" w14:textId="01F53254" w:rsidR="00744065" w:rsidRPr="009F2207" w:rsidRDefault="00744065" w:rsidP="009F2207">
      <w:pPr>
        <w:overflowPunct w:val="0"/>
        <w:jc w:val="left"/>
        <w:textAlignment w:val="baseline"/>
        <w:rPr>
          <w:b/>
          <w:bCs/>
          <w:lang w:eastAsia="ko-KR"/>
        </w:rPr>
      </w:pPr>
    </w:p>
    <w:p w14:paraId="60548641" w14:textId="7BA06B01" w:rsidR="00627200" w:rsidRDefault="00627200" w:rsidP="00627200">
      <w:pPr>
        <w:pStyle w:val="Heading4"/>
      </w:pPr>
      <w:r>
        <w:lastRenderedPageBreak/>
        <w:t>Inter-UE coordination scheme 2</w:t>
      </w:r>
    </w:p>
    <w:p w14:paraId="5589B4EA" w14:textId="2BE7F968" w:rsidR="006448B6" w:rsidRDefault="009F12B2" w:rsidP="008735F1">
      <w:r>
        <w:t xml:space="preserve">For inter-UE coordination scheme 2, </w:t>
      </w:r>
      <w:r w:rsidR="008735F1">
        <w:t xml:space="preserve">it was agreed that </w:t>
      </w:r>
      <w:r w:rsidR="008735F1" w:rsidRPr="0006473E">
        <w:t>PSFCH format 0 is used to convey the presence of expected/potential resource conflict on reserved resource(s) indicated by UE-B’s SCI</w:t>
      </w:r>
      <w:r w:rsidR="008735F1">
        <w:t xml:space="preserve">. We now discuss the details on the PSFCH resource allocation and conveyed message. </w:t>
      </w:r>
    </w:p>
    <w:p w14:paraId="3DD4A6D2" w14:textId="77777777" w:rsidR="00F21EA3" w:rsidRPr="00485A05" w:rsidRDefault="00F21EA3" w:rsidP="00F21EA3">
      <w:pPr>
        <w:pStyle w:val="ListParagraph"/>
        <w:widowControl w:val="0"/>
        <w:numPr>
          <w:ilvl w:val="0"/>
          <w:numId w:val="0"/>
        </w:numPr>
        <w:autoSpaceDE w:val="0"/>
        <w:autoSpaceDN w:val="0"/>
        <w:spacing w:after="0"/>
        <w:ind w:left="1145"/>
        <w:contextualSpacing w:val="0"/>
        <w:rPr>
          <w:rFonts w:eastAsia="SimSun"/>
        </w:rPr>
      </w:pPr>
      <w:bookmarkStart w:id="8" w:name="_Hlk83805507"/>
    </w:p>
    <w:p w14:paraId="17C03E1D" w14:textId="77777777" w:rsidR="00777D5D" w:rsidRDefault="00777D5D" w:rsidP="00777D5D">
      <w:pPr>
        <w:rPr>
          <w:rFonts w:ascii="Calibri" w:eastAsiaTheme="minorEastAsia" w:hAnsi="Calibri" w:cs="Calibri"/>
          <w:lang w:eastAsia="ko-KR"/>
        </w:rPr>
      </w:pPr>
      <w:r>
        <w:object w:dxaOrig="8641" w:dyaOrig="2985" w14:anchorId="51FDFC2D">
          <v:shape id="_x0000_i1026" type="#_x0000_t75" style="width:6in;height:150.05pt" o:ole="">
            <v:imagedata r:id="rId10" o:title=""/>
          </v:shape>
          <o:OLEObject Type="Embed" ProgID="Visio.Drawing.15" ShapeID="_x0000_i1026" DrawAspect="Content" ObjectID="_1697618547" r:id="rId11"/>
        </w:object>
      </w:r>
    </w:p>
    <w:p w14:paraId="36FCBBD8" w14:textId="6E028D8F" w:rsidR="003C6794" w:rsidRDefault="003C6794" w:rsidP="003C6794">
      <w:pPr>
        <w:pStyle w:val="Caption"/>
      </w:pPr>
      <w:bookmarkStart w:id="9" w:name="_Ref86926493"/>
      <w:r>
        <w:t xml:space="preserve">Fig. </w:t>
      </w:r>
      <w:r w:rsidR="00C80499">
        <w:fldChar w:fldCharType="begin"/>
      </w:r>
      <w:r w:rsidR="00C80499">
        <w:instrText xml:space="preserve"> SEQ Fig. \* ARABIC </w:instrText>
      </w:r>
      <w:r w:rsidR="00C80499">
        <w:fldChar w:fldCharType="separate"/>
      </w:r>
      <w:r w:rsidR="006C54E1">
        <w:rPr>
          <w:noProof/>
        </w:rPr>
        <w:t>2</w:t>
      </w:r>
      <w:r w:rsidR="00C80499">
        <w:rPr>
          <w:noProof/>
        </w:rPr>
        <w:fldChar w:fldCharType="end"/>
      </w:r>
      <w:bookmarkEnd w:id="9"/>
      <w:r>
        <w:t>. Slot-Subchannel allocation of PSFCH or PSFCH like for coordination information transmissions.</w:t>
      </w:r>
    </w:p>
    <w:p w14:paraId="5E9EE846" w14:textId="02AC1961" w:rsidR="003C6794" w:rsidRPr="00FB3F15" w:rsidRDefault="003C6794" w:rsidP="00FB3F15"/>
    <w:p w14:paraId="40F5F214" w14:textId="337B775D" w:rsidR="00485A05" w:rsidRPr="00485A05" w:rsidRDefault="00485A05" w:rsidP="00FB3F15">
      <w:pPr>
        <w:rPr>
          <w:b/>
          <w:bCs/>
        </w:rPr>
      </w:pPr>
      <w:r w:rsidRPr="00485A05">
        <w:t>For PSFCH channel allocation, we consider following scheme. As shown in</w:t>
      </w:r>
      <w:r w:rsidRPr="00506469">
        <w:t xml:space="preserve"> </w:t>
      </w:r>
      <w:r w:rsidR="009B3FD6">
        <w:fldChar w:fldCharType="begin"/>
      </w:r>
      <w:r w:rsidR="009B3FD6">
        <w:instrText xml:space="preserve"> REF _Ref86926493 \h </w:instrText>
      </w:r>
      <w:r w:rsidR="009B3FD6">
        <w:fldChar w:fldCharType="separate"/>
      </w:r>
      <w:r w:rsidR="006C54E1">
        <w:t xml:space="preserve">Fig. </w:t>
      </w:r>
      <w:r w:rsidR="006C54E1">
        <w:rPr>
          <w:noProof/>
        </w:rPr>
        <w:t>2</w:t>
      </w:r>
      <w:r w:rsidR="009B3FD6">
        <w:fldChar w:fldCharType="end"/>
      </w:r>
      <w:r w:rsidRPr="00485A05">
        <w:t>, UE A can be (pre-</w:t>
      </w:r>
      <w:r w:rsidR="008735F1">
        <w:t>)</w:t>
      </w:r>
      <w:r w:rsidR="005C4475">
        <w:t xml:space="preserve"> </w:t>
      </w:r>
      <w:r w:rsidRPr="00485A05">
        <w:t>configured with one or more PSFCH slots ahead of the scheduled PSSCH transmission for delivering the coordination information</w:t>
      </w:r>
      <w:r>
        <w:t xml:space="preserve"> with slot offsets S</w:t>
      </w:r>
      <w:r w:rsidRPr="00485A05">
        <w:rPr>
          <w:vertAlign w:val="subscript"/>
        </w:rPr>
        <w:t>1</w:t>
      </w:r>
      <w:r>
        <w:t>, …, S</w:t>
      </w:r>
      <w:r w:rsidRPr="00485A05">
        <w:rPr>
          <w:vertAlign w:val="subscript"/>
        </w:rPr>
        <w:t>M</w:t>
      </w:r>
      <w:r>
        <w:t>. The slot of the PSFCH associated to initial resource reservation can be the reference slot, e.g., slot m. The PSFCH slots for conflict indication can be on slots m-</w:t>
      </w:r>
      <w:r w:rsidRPr="00485A05">
        <w:t>S</w:t>
      </w:r>
      <w:r w:rsidRPr="00485A05">
        <w:rPr>
          <w:vertAlign w:val="subscript"/>
        </w:rPr>
        <w:t>1</w:t>
      </w:r>
      <w:r>
        <w:t>, …, m-S</w:t>
      </w:r>
      <w:r w:rsidRPr="00485A05">
        <w:rPr>
          <w:vertAlign w:val="subscript"/>
        </w:rPr>
        <w:t>M</w:t>
      </w:r>
      <w:r>
        <w:t>. UE A can choose one of slots</w:t>
      </w:r>
      <w:r w:rsidR="00777D5D">
        <w:t xml:space="preserve"> to send the information. The subchannel and PSFCH PRB set can be the same as that of the PSFCH associated with the initially scheduled resource by UE B.</w:t>
      </w:r>
    </w:p>
    <w:p w14:paraId="415416A1" w14:textId="679ABE48" w:rsidR="00777D5D" w:rsidRPr="00D055B8" w:rsidRDefault="00777D5D" w:rsidP="00777D5D">
      <w:pPr>
        <w:rPr>
          <w:b/>
          <w:bCs/>
          <w:i/>
          <w:iCs/>
        </w:rPr>
      </w:pPr>
      <w:r w:rsidRPr="00D055B8">
        <w:rPr>
          <w:b/>
          <w:bCs/>
          <w:i/>
          <w:iCs/>
        </w:rPr>
        <w:t xml:space="preserve">Proposal </w:t>
      </w:r>
      <w:r w:rsidR="0054251B">
        <w:rPr>
          <w:b/>
          <w:bCs/>
          <w:i/>
          <w:iCs/>
        </w:rPr>
        <w:t>1</w:t>
      </w:r>
      <w:r w:rsidR="00D710A0">
        <w:rPr>
          <w:b/>
          <w:bCs/>
          <w:i/>
          <w:iCs/>
        </w:rPr>
        <w:t>4</w:t>
      </w:r>
      <w:r w:rsidRPr="00D055B8">
        <w:rPr>
          <w:b/>
          <w:bCs/>
          <w:i/>
          <w:iCs/>
        </w:rPr>
        <w:t xml:space="preserve">: </w:t>
      </w:r>
    </w:p>
    <w:p w14:paraId="51F4ECDD" w14:textId="16BBF12D" w:rsidR="00777D5D" w:rsidRDefault="00777D5D" w:rsidP="00777D5D">
      <w:pPr>
        <w:pStyle w:val="ListParagraph"/>
        <w:numPr>
          <w:ilvl w:val="0"/>
          <w:numId w:val="9"/>
        </w:numPr>
        <w:overflowPunct w:val="0"/>
        <w:ind w:left="720"/>
        <w:jc w:val="left"/>
        <w:textAlignment w:val="baseline"/>
        <w:rPr>
          <w:b/>
          <w:bCs/>
          <w:i/>
          <w:iCs/>
          <w:lang w:eastAsia="ko-KR"/>
        </w:rPr>
      </w:pPr>
      <w:r>
        <w:rPr>
          <w:b/>
          <w:bCs/>
          <w:i/>
          <w:iCs/>
          <w:lang w:eastAsia="ko-KR"/>
        </w:rPr>
        <w:t>In</w:t>
      </w:r>
      <w:r w:rsidRPr="00D039C6">
        <w:rPr>
          <w:b/>
          <w:bCs/>
          <w:i/>
          <w:iCs/>
          <w:lang w:eastAsia="ko-KR"/>
        </w:rPr>
        <w:t xml:space="preserve">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the slot of PSFCH channel for conflict indication can be specified/configured with a set of slot offsets ahead of the PSFCH associated with UE B scheduled resource.</w:t>
      </w:r>
    </w:p>
    <w:p w14:paraId="3C2FCAFA" w14:textId="2483D19A" w:rsidR="00777D5D" w:rsidRPr="00777D5D" w:rsidRDefault="00777D5D" w:rsidP="00777D5D">
      <w:pPr>
        <w:pStyle w:val="ListParagraph"/>
        <w:numPr>
          <w:ilvl w:val="1"/>
          <w:numId w:val="9"/>
        </w:numPr>
        <w:overflowPunct w:val="0"/>
        <w:jc w:val="left"/>
        <w:textAlignment w:val="baseline"/>
        <w:rPr>
          <w:b/>
          <w:bCs/>
          <w:i/>
          <w:iCs/>
          <w:lang w:eastAsia="ko-KR"/>
        </w:rPr>
      </w:pPr>
      <w:r>
        <w:rPr>
          <w:b/>
          <w:bCs/>
          <w:i/>
          <w:iCs/>
          <w:lang w:eastAsia="ko-KR"/>
        </w:rPr>
        <w:t xml:space="preserve">The subchannel and PSFCH PRB set can be the same as that of </w:t>
      </w:r>
      <w:r w:rsidRPr="00777D5D">
        <w:rPr>
          <w:b/>
          <w:bCs/>
          <w:i/>
          <w:iCs/>
        </w:rPr>
        <w:t>the PSFCH associated with the initially scheduled resource</w:t>
      </w:r>
    </w:p>
    <w:p w14:paraId="29C479CA" w14:textId="621A9B8D" w:rsidR="00F21EA3" w:rsidRDefault="00D612B7" w:rsidP="00485A05">
      <w:pPr>
        <w:widowControl w:val="0"/>
        <w:spacing w:after="0"/>
      </w:pPr>
      <w:r>
        <w:t>There are multiple PSFCH</w:t>
      </w:r>
      <w:r w:rsidR="003B2BC1">
        <w:t xml:space="preserve"> resource</w:t>
      </w:r>
      <w:r>
        <w:t>s in a PSFCH PRB</w:t>
      </w:r>
      <w:r w:rsidR="006B6993">
        <w:t xml:space="preserve"> set</w:t>
      </w:r>
      <w:r>
        <w:t xml:space="preserve">. </w:t>
      </w:r>
      <w:r w:rsidR="003B2BC1">
        <w:t xml:space="preserve">In Rel-16, the index of PSFCH in the PSFCH PRB </w:t>
      </w:r>
      <w:r w:rsidR="006B6993">
        <w:t xml:space="preserve">set </w:t>
      </w:r>
      <w:r w:rsidR="003B2BC1">
        <w:t>is determined by</w:t>
      </w:r>
    </w:p>
    <w:p w14:paraId="69C67FBF" w14:textId="0591D3B0" w:rsidR="003B2BC1" w:rsidRPr="00367D28" w:rsidRDefault="003B2BC1" w:rsidP="003B2BC1">
      <w:pPr>
        <w:jc w:val="center"/>
        <w:rPr>
          <w:rFonts w:ascii="Cambria Math" w:hAnsi="Cambria Math"/>
          <w:i/>
        </w:rPr>
      </w:pPr>
      <m:oMath>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e>
        </m:d>
        <m:r>
          <w:rPr>
            <w:rFonts w:ascii="Cambria Math" w:hAnsi="Cambria Math"/>
          </w:rPr>
          <m:t xml:space="preserve"> mod </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Pr>
          <w:rFonts w:ascii="Cambria Math" w:hAnsi="Cambria Math"/>
          <w:i/>
        </w:rPr>
        <w:t xml:space="preserve"> </w:t>
      </w:r>
    </w:p>
    <w:p w14:paraId="7CDF5DF4" w14:textId="180CAF15" w:rsidR="003B2BC1" w:rsidRDefault="003B2BC1" w:rsidP="003B2BC1">
      <w:r>
        <w:t xml:space="preserve">where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the total number of PSFCH resources in the PRB, </w:t>
      </w:r>
      <m:oMath>
        <m:sSub>
          <m:sSubPr>
            <m:ctrlPr>
              <w:rPr>
                <w:rFonts w:ascii="Cambria Math" w:hAnsi="Cambria Math"/>
                <w:i/>
              </w:rPr>
            </m:ctrlPr>
          </m:sSubPr>
          <m:e>
            <m:r>
              <w:rPr>
                <w:rFonts w:ascii="Cambria Math" w:hAnsi="Cambria Math"/>
              </w:rPr>
              <m:t>P</m:t>
            </m:r>
          </m:e>
          <m:sub>
            <m:r>
              <w:rPr>
                <w:rFonts w:ascii="Cambria Math" w:hAnsi="Cambria Math"/>
              </w:rPr>
              <m:t>ID</m:t>
            </m:r>
          </m:sub>
        </m:sSub>
      </m:oMath>
      <w:r>
        <w:t xml:space="preserve"> is </w:t>
      </w:r>
      <w:r w:rsidR="009B3FD6">
        <w:t xml:space="preserve">the </w:t>
      </w:r>
      <w:r>
        <w:t>transmit</w:t>
      </w:r>
      <w:r w:rsidR="009B3FD6">
        <w:t>ted</w:t>
      </w:r>
      <w:r>
        <w:t xml:space="preserve"> UE ID,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t xml:space="preserve">=0 for unicast ACK/NACK feedback or groupcast option 1 NACK-only feedback, </w:t>
      </w:r>
      <w:bookmarkStart w:id="10" w:name="_Hlk83905280"/>
      <w:r>
        <w:t xml:space="preserve">and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t xml:space="preserve"> </w:t>
      </w:r>
      <w:r w:rsidR="006C54E1">
        <w:t xml:space="preserve">is the </w:t>
      </w:r>
      <w:r>
        <w:t xml:space="preserve">receiver ID for groupcast option 2 feedback. To avoid collision with UE B’s other transmission on the PSSCH associated with the assigned PSFCH for conflict indication, we propose to add an offset </w:t>
      </w:r>
      <w:r w:rsidRPr="003B2BC1">
        <w:rPr>
          <w:rFonts w:ascii="Symbol" w:hAnsi="Symbol"/>
        </w:rPr>
        <w:t>D</w:t>
      </w:r>
      <w:r>
        <w:t xml:space="preserve"> in the PSFCH index formula as</w:t>
      </w:r>
    </w:p>
    <w:p w14:paraId="6A334D12" w14:textId="43C97EBA" w:rsidR="003B2BC1" w:rsidRDefault="003B2BC1" w:rsidP="003B2BC1">
      <w:pPr>
        <w:jc w:val="center"/>
        <w:rPr>
          <w:rFonts w:ascii="Cambria Math" w:hAnsi="Cambria Math"/>
          <w:i/>
        </w:rPr>
      </w:pPr>
      <m:oMath>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ID</m:t>
                </m:r>
              </m:sub>
            </m:sSub>
            <m:r>
              <w:rPr>
                <w:rFonts w:ascii="Cambria Math" w:hAnsi="Cambria Math"/>
              </w:rPr>
              <m:t>+∆</m:t>
            </m:r>
          </m:e>
        </m:d>
        <m:r>
          <w:rPr>
            <w:rFonts w:ascii="Cambria Math" w:hAnsi="Cambria Math"/>
          </w:rPr>
          <m:t xml:space="preserve"> mod </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00B46EA3">
        <w:rPr>
          <w:rFonts w:ascii="Cambria Math" w:hAnsi="Cambria Math"/>
          <w:i/>
        </w:rPr>
        <w:t>.</w:t>
      </w:r>
    </w:p>
    <w:p w14:paraId="332F0838" w14:textId="4E70D177" w:rsidR="003B2BC1" w:rsidRDefault="003B2BC1" w:rsidP="003B2BC1">
      <w:r>
        <w:t xml:space="preserve">The value of the offset </w:t>
      </w:r>
      <w:r w:rsidRPr="00D4535F">
        <w:rPr>
          <w:rFonts w:ascii="Symbol" w:hAnsi="Symbol"/>
        </w:rPr>
        <w:t>D</w:t>
      </w:r>
      <w:r>
        <w:t xml:space="preserve"> can be fixed, configured by higher layer, or signaled via physical layer signaling, e.g., SCI. </w:t>
      </w:r>
      <w:r w:rsidR="002444BB">
        <w:t xml:space="preserve">Effectively, we configure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rsidR="002444BB">
        <w:t xml:space="preserve"> configured by an offset.</w:t>
      </w:r>
    </w:p>
    <w:bookmarkEnd w:id="10"/>
    <w:p w14:paraId="0DCA851B" w14:textId="5847B417" w:rsidR="00B46EA3" w:rsidRPr="00D055B8" w:rsidRDefault="00B46EA3" w:rsidP="00B46EA3">
      <w:pPr>
        <w:rPr>
          <w:b/>
          <w:bCs/>
          <w:i/>
          <w:iCs/>
        </w:rPr>
      </w:pPr>
      <w:r w:rsidRPr="00D055B8">
        <w:rPr>
          <w:b/>
          <w:bCs/>
          <w:i/>
          <w:iCs/>
        </w:rPr>
        <w:t xml:space="preserve">Proposal </w:t>
      </w:r>
      <w:r w:rsidR="0054251B">
        <w:rPr>
          <w:b/>
          <w:bCs/>
          <w:i/>
          <w:iCs/>
        </w:rPr>
        <w:t>1</w:t>
      </w:r>
      <w:r w:rsidR="00D710A0">
        <w:rPr>
          <w:b/>
          <w:bCs/>
          <w:i/>
          <w:iCs/>
        </w:rPr>
        <w:t>5</w:t>
      </w:r>
      <w:r w:rsidRPr="00D055B8">
        <w:rPr>
          <w:b/>
          <w:bCs/>
          <w:i/>
          <w:iCs/>
        </w:rPr>
        <w:t xml:space="preserve">: </w:t>
      </w:r>
    </w:p>
    <w:p w14:paraId="62CD1F82" w14:textId="192E651F" w:rsidR="005B3008" w:rsidRPr="005C4475" w:rsidRDefault="00B46EA3" w:rsidP="00B27419">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w:t>
      </w:r>
      <w:r>
        <w:rPr>
          <w:b/>
          <w:bCs/>
          <w:i/>
          <w:iCs/>
          <w:lang w:eastAsia="ko-KR"/>
        </w:rPr>
        <w:t>2</w:t>
      </w:r>
      <w:r w:rsidRPr="00F165B3">
        <w:rPr>
          <w:b/>
          <w:bCs/>
          <w:i/>
          <w:iCs/>
          <w:lang w:eastAsia="ko-KR"/>
        </w:rPr>
        <w:t xml:space="preserve">, </w:t>
      </w:r>
      <w:r w:rsidR="008B5FEB">
        <w:rPr>
          <w:b/>
          <w:bCs/>
          <w:i/>
          <w:iCs/>
          <w:lang w:eastAsia="ko-KR"/>
        </w:rPr>
        <w:t xml:space="preserve">introduce an offset to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ID</m:t>
            </m:r>
          </m:sub>
        </m:sSub>
      </m:oMath>
      <w:r w:rsidR="002444BB">
        <w:t xml:space="preserve"> </w:t>
      </w:r>
      <w:r w:rsidR="008B5FEB">
        <w:rPr>
          <w:b/>
          <w:bCs/>
          <w:i/>
          <w:iCs/>
          <w:lang w:eastAsia="ko-KR"/>
        </w:rPr>
        <w:t xml:space="preserve">for PSFCH resource index in the PSFCH PRB </w:t>
      </w:r>
      <w:r w:rsidR="002444BB">
        <w:rPr>
          <w:b/>
          <w:bCs/>
          <w:i/>
          <w:iCs/>
          <w:lang w:eastAsia="ko-KR"/>
        </w:rPr>
        <w:t>set</w:t>
      </w:r>
      <w:r w:rsidR="008B5FEB">
        <w:rPr>
          <w:b/>
          <w:bCs/>
          <w:i/>
          <w:iCs/>
          <w:lang w:eastAsia="ko-KR"/>
        </w:rPr>
        <w:t>.</w:t>
      </w:r>
      <w:bookmarkEnd w:id="8"/>
    </w:p>
    <w:p w14:paraId="11646B05" w14:textId="1D8BF8FC" w:rsidR="002978D8" w:rsidRDefault="006C54E1" w:rsidP="00B27419">
      <w:r>
        <w:t>I</w:t>
      </w:r>
      <w:r w:rsidR="005B3008">
        <w:t xml:space="preserve">nformation </w:t>
      </w:r>
      <w:r>
        <w:t xml:space="preserve">indicating </w:t>
      </w:r>
      <w:r w:rsidR="005B3008">
        <w:t xml:space="preserve">conflict type may be important to UE-B. For example, </w:t>
      </w:r>
      <w:r>
        <w:t xml:space="preserve">a </w:t>
      </w:r>
      <w:r w:rsidR="005B3008">
        <w:t xml:space="preserve">conflict due to half-duplex is particularly important for UE-B to avoid reselecting the resource on the same slot. Therefore, it is better </w:t>
      </w:r>
      <w:r w:rsidR="005B3008">
        <w:lastRenderedPageBreak/>
        <w:t xml:space="preserve">to include </w:t>
      </w:r>
      <w:r>
        <w:t xml:space="preserve">an </w:t>
      </w:r>
      <w:r w:rsidR="005B3008">
        <w:t>indication of half-duplex conflict in coordination information. Since there are two states in the PSFCH ACK/NACK feedback and conflict indication only need</w:t>
      </w:r>
      <w:r>
        <w:t>s</w:t>
      </w:r>
      <w:r w:rsidR="005B3008">
        <w:t xml:space="preserve"> one state, we can include the half duplex conflict type in one PSFCH feedback or we can configure another PSFCH resource for conflict type indication</w:t>
      </w:r>
      <w:r>
        <w:t>.</w:t>
      </w:r>
    </w:p>
    <w:p w14:paraId="223CDB97" w14:textId="462D49AD" w:rsidR="005B3008" w:rsidRPr="00D055B8" w:rsidRDefault="005B3008" w:rsidP="005B3008">
      <w:pPr>
        <w:rPr>
          <w:b/>
          <w:bCs/>
          <w:i/>
          <w:iCs/>
        </w:rPr>
      </w:pPr>
      <w:r w:rsidRPr="00D055B8">
        <w:rPr>
          <w:b/>
          <w:bCs/>
          <w:i/>
          <w:iCs/>
        </w:rPr>
        <w:t xml:space="preserve">Proposal </w:t>
      </w:r>
      <w:r>
        <w:rPr>
          <w:b/>
          <w:bCs/>
          <w:i/>
          <w:iCs/>
        </w:rPr>
        <w:t>1</w:t>
      </w:r>
      <w:r w:rsidR="00D710A0">
        <w:rPr>
          <w:b/>
          <w:bCs/>
          <w:i/>
          <w:iCs/>
        </w:rPr>
        <w:t>6</w:t>
      </w:r>
      <w:r w:rsidRPr="00D055B8">
        <w:rPr>
          <w:b/>
          <w:bCs/>
          <w:i/>
          <w:iCs/>
        </w:rPr>
        <w:t xml:space="preserve">: </w:t>
      </w:r>
    </w:p>
    <w:p w14:paraId="13C0F71E" w14:textId="4828B5EA" w:rsidR="005B3008" w:rsidRPr="000E32AB" w:rsidRDefault="005B3008" w:rsidP="005B3008">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w:t>
      </w:r>
      <w:r>
        <w:rPr>
          <w:b/>
          <w:bCs/>
          <w:i/>
          <w:iCs/>
          <w:lang w:eastAsia="ko-KR"/>
        </w:rPr>
        <w:t>2</w:t>
      </w:r>
      <w:r w:rsidRPr="00F165B3">
        <w:rPr>
          <w:b/>
          <w:bCs/>
          <w:i/>
          <w:iCs/>
          <w:lang w:eastAsia="ko-KR"/>
        </w:rPr>
        <w:t xml:space="preserve">, </w:t>
      </w:r>
      <w:r>
        <w:rPr>
          <w:b/>
          <w:bCs/>
          <w:i/>
          <w:iCs/>
          <w:lang w:eastAsia="ko-KR"/>
        </w:rPr>
        <w:t xml:space="preserve">at least indicate the </w:t>
      </w:r>
      <w:r w:rsidR="000E32AB">
        <w:rPr>
          <w:b/>
          <w:bCs/>
          <w:i/>
          <w:iCs/>
          <w:lang w:eastAsia="ko-KR"/>
        </w:rPr>
        <w:t>half-duplex conflict type in the coordination information</w:t>
      </w:r>
    </w:p>
    <w:p w14:paraId="5CD7AA1F" w14:textId="7DE2AB02" w:rsidR="000E32AB" w:rsidRPr="009F2207" w:rsidRDefault="000E32AB" w:rsidP="000E32AB">
      <w:pPr>
        <w:pStyle w:val="ListParagraph"/>
        <w:numPr>
          <w:ilvl w:val="1"/>
          <w:numId w:val="9"/>
        </w:numPr>
        <w:overflowPunct w:val="0"/>
        <w:jc w:val="left"/>
        <w:textAlignment w:val="baseline"/>
        <w:rPr>
          <w:b/>
          <w:bCs/>
          <w:lang w:eastAsia="ko-KR"/>
        </w:rPr>
      </w:pPr>
      <w:r>
        <w:rPr>
          <w:b/>
          <w:bCs/>
          <w:i/>
          <w:iCs/>
          <w:lang w:eastAsia="ko-KR"/>
        </w:rPr>
        <w:t>With either a new PSFCH resource or a state (</w:t>
      </w:r>
      <w:proofErr w:type="spellStart"/>
      <w:r>
        <w:rPr>
          <w:b/>
          <w:bCs/>
          <w:i/>
          <w:iCs/>
          <w:lang w:eastAsia="ko-KR"/>
        </w:rPr>
        <w:t>m_CS</w:t>
      </w:r>
      <w:proofErr w:type="spellEnd"/>
      <w:r>
        <w:rPr>
          <w:b/>
          <w:bCs/>
          <w:i/>
          <w:iCs/>
          <w:lang w:eastAsia="ko-KR"/>
        </w:rPr>
        <w:t>) in the same PSFCH for conflict indication.</w:t>
      </w:r>
    </w:p>
    <w:p w14:paraId="31C56E0F" w14:textId="77777777" w:rsidR="002978D8" w:rsidRPr="00B27419" w:rsidRDefault="002978D8" w:rsidP="00B27419"/>
    <w:p w14:paraId="69BD73B6" w14:textId="1DC3FA47" w:rsidR="00BC755D" w:rsidRDefault="00BC755D" w:rsidP="00A10C8D">
      <w:pPr>
        <w:pStyle w:val="Heading3"/>
      </w:pPr>
      <w:r>
        <w:t>Resource Selection at UE-B with Coordination Information</w:t>
      </w:r>
    </w:p>
    <w:p w14:paraId="7ADDE848" w14:textId="7D2C454F" w:rsidR="00BC755D" w:rsidRPr="00BC755D" w:rsidRDefault="00BC755D" w:rsidP="00BC755D">
      <w:r w:rsidRPr="00BC755D">
        <w:t>In scheme 1</w:t>
      </w:r>
      <w:r>
        <w:t xml:space="preserve">, UE-A sends the preferred resource set and/or preferred resource set to UE-B. </w:t>
      </w:r>
      <w:r w:rsidR="004D4E5A">
        <w:t xml:space="preserve">As agreed in RAN1#106-e, for option A, </w:t>
      </w:r>
      <w:r w:rsidR="004D4E5A">
        <w:rPr>
          <w:rFonts w:cs="Times"/>
        </w:rPr>
        <w:t>UE-B’s resource(s) to be used for its transmission resource (re-)selection is based on both UE-B’s sensing result (if available) and the received coordination information</w:t>
      </w:r>
      <w:r w:rsidR="004D4E5A">
        <w:t>. W</w:t>
      </w:r>
      <w:r>
        <w:t>e now discuss how UE-B uses it for resource selection</w:t>
      </w:r>
      <w:r w:rsidR="004D4E5A">
        <w:t xml:space="preserve"> based on the received information,</w:t>
      </w:r>
    </w:p>
    <w:p w14:paraId="4E11FB21" w14:textId="1DC71E30" w:rsidR="00BC755D" w:rsidRPr="00872449" w:rsidRDefault="00BC755D" w:rsidP="00BC755D">
      <w:pPr>
        <w:rPr>
          <w:b/>
          <w:bCs/>
          <w:sz w:val="24"/>
          <w:szCs w:val="24"/>
        </w:rPr>
      </w:pPr>
      <w:r w:rsidRPr="00872449">
        <w:rPr>
          <w:b/>
          <w:bCs/>
          <w:sz w:val="24"/>
          <w:szCs w:val="24"/>
        </w:rPr>
        <w:t>Preferred resource set</w:t>
      </w:r>
    </w:p>
    <w:p w14:paraId="7D333FDD" w14:textId="0F7737E7" w:rsidR="00831E50" w:rsidRDefault="00246CF1" w:rsidP="00BC755D">
      <w:r>
        <w:t xml:space="preserve">As discussed in </w:t>
      </w:r>
      <w:r w:rsidR="001C6224">
        <w:fldChar w:fldCharType="begin"/>
      </w:r>
      <w:r w:rsidR="001C6224">
        <w:instrText xml:space="preserve"> REF _Ref86662839 \r \h </w:instrText>
      </w:r>
      <w:r w:rsidR="001C6224">
        <w:fldChar w:fldCharType="separate"/>
      </w:r>
      <w:r w:rsidR="006C54E1">
        <w:t>[17]</w:t>
      </w:r>
      <w:r w:rsidR="001C6224">
        <w:fldChar w:fldCharType="end"/>
      </w:r>
      <w:r w:rsidR="001C6224">
        <w:t xml:space="preserve">, when there is a conflict between the preferred resource set from UE-A and candidate resource set </w:t>
      </w:r>
      <w:r w:rsidR="00831E50">
        <w:t xml:space="preserve">S_A </w:t>
      </w:r>
      <w:r w:rsidR="001C6224">
        <w:t>based on UE-B</w:t>
      </w:r>
      <w:r w:rsidR="004D4E5A">
        <w:t>’s own</w:t>
      </w:r>
      <w:r w:rsidR="001C6224">
        <w:t xml:space="preserve"> sensing results, it is better that UE-B selects the resource from one of the resource sets based on the attributes of UE-A and UE-B or configured behavior of UE-B. The intersection of candidate resource sets can be prioritized. </w:t>
      </w:r>
      <w:r w:rsidR="004D4E5A">
        <w:t xml:space="preserve">Therefore, if the intersection between the </w:t>
      </w:r>
      <w:r w:rsidR="00831E50">
        <w:t>two resource</w:t>
      </w:r>
      <w:r w:rsidR="006C54E1">
        <w:t>s</w:t>
      </w:r>
      <w:r w:rsidR="00831E50">
        <w:t xml:space="preserve"> </w:t>
      </w:r>
      <w:r w:rsidR="004D4E5A">
        <w:t>satisfies a certain requirement</w:t>
      </w:r>
      <w:r w:rsidR="00831E50">
        <w:t xml:space="preserve">, UE-B selects the resource in the intersection set. If not, </w:t>
      </w:r>
      <w:r w:rsidR="00831E50" w:rsidRPr="00831E50">
        <w:t>UE-B first uses the candidate single-slot resource(s) belonging to the intersection set</w:t>
      </w:r>
      <w:r w:rsidR="00831E50">
        <w:t>. Then, based on the configuration at UE-B, UE-B</w:t>
      </w:r>
      <w:r w:rsidR="00831E50" w:rsidRPr="00831E50">
        <w:t xml:space="preserve"> uses either the remaining S_A or remaining preferred resource set (then remaining S_A if preferred resource set is smaller than </w:t>
      </w:r>
      <w:r w:rsidR="00831E50">
        <w:t>the requirement</w:t>
      </w:r>
      <w:r w:rsidR="00831E50" w:rsidRPr="00831E50">
        <w:t>) outside the intersection in its resource (re-)selection based on (pre-)configuration.</w:t>
      </w:r>
      <w:r w:rsidR="00831E50">
        <w:t xml:space="preserve"> The selection can be done in </w:t>
      </w:r>
      <w:r w:rsidR="006C54E1">
        <w:t xml:space="preserve">higher </w:t>
      </w:r>
      <w:r w:rsidR="00831E50">
        <w:t>layer.</w:t>
      </w:r>
      <w:r w:rsidR="00872449">
        <w:t xml:space="preserve"> Therefore, UE-B needs to report both preferred resource set and S_A to the high</w:t>
      </w:r>
      <w:r w:rsidR="006C54E1">
        <w:t>er</w:t>
      </w:r>
      <w:r w:rsidR="00872449">
        <w:t xml:space="preserve"> layer.</w:t>
      </w:r>
    </w:p>
    <w:p w14:paraId="690B9E13" w14:textId="064C920A" w:rsidR="00831E50" w:rsidRDefault="00831E50" w:rsidP="00831E50">
      <w:pPr>
        <w:rPr>
          <w:b/>
          <w:bCs/>
          <w:i/>
          <w:iCs/>
        </w:rPr>
      </w:pPr>
      <w:r w:rsidRPr="00D055B8">
        <w:rPr>
          <w:b/>
          <w:bCs/>
          <w:i/>
          <w:iCs/>
        </w:rPr>
        <w:t xml:space="preserve">Proposal </w:t>
      </w:r>
      <w:r w:rsidR="0054251B">
        <w:rPr>
          <w:b/>
          <w:bCs/>
          <w:i/>
          <w:iCs/>
        </w:rPr>
        <w:t>1</w:t>
      </w:r>
      <w:r w:rsidR="00D710A0">
        <w:rPr>
          <w:b/>
          <w:bCs/>
          <w:i/>
          <w:iCs/>
        </w:rPr>
        <w:t>7</w:t>
      </w:r>
      <w:r w:rsidRPr="00D055B8">
        <w:rPr>
          <w:b/>
          <w:bCs/>
          <w:i/>
          <w:iCs/>
        </w:rPr>
        <w:t xml:space="preserve">: </w:t>
      </w:r>
      <w:r w:rsidRPr="00831E50">
        <w:rPr>
          <w:b/>
          <w:bCs/>
          <w:i/>
          <w:iCs/>
        </w:rPr>
        <w:t>For Option A of Scheme 1, if UE-B receives the set of preferred resource(s),</w:t>
      </w:r>
      <w:r>
        <w:rPr>
          <w:b/>
          <w:bCs/>
          <w:i/>
          <w:iCs/>
        </w:rPr>
        <w:t xml:space="preserve"> </w:t>
      </w:r>
    </w:p>
    <w:p w14:paraId="018F5D4A" w14:textId="31061F31" w:rsidR="00831E50" w:rsidRPr="00831E50" w:rsidRDefault="00831E50" w:rsidP="00FD75F0">
      <w:pPr>
        <w:pStyle w:val="ListParagraph"/>
        <w:numPr>
          <w:ilvl w:val="0"/>
          <w:numId w:val="9"/>
        </w:numPr>
        <w:rPr>
          <w:b/>
          <w:bCs/>
          <w:i/>
          <w:iCs/>
        </w:rPr>
      </w:pPr>
      <w:r w:rsidRPr="00831E50">
        <w:rPr>
          <w:b/>
          <w:bCs/>
          <w:i/>
          <w:iCs/>
        </w:rPr>
        <w:t xml:space="preserve">If the number of candidate single-slot resources belonging the intersection between the preferred resource set and S_A </w:t>
      </w:r>
      <w:r w:rsidR="009E027D" w:rsidRPr="00831E50">
        <w:rPr>
          <w:b/>
          <w:bCs/>
          <w:i/>
          <w:iCs/>
        </w:rPr>
        <w:t>obtained</w:t>
      </w:r>
      <w:r w:rsidR="009E027D">
        <w:rPr>
          <w:b/>
          <w:bCs/>
          <w:i/>
          <w:iCs/>
        </w:rPr>
        <w:t xml:space="preserve"> based on UE-B’s own sensing results</w:t>
      </w:r>
      <w:r w:rsidR="009E027D" w:rsidRPr="00831E50">
        <w:rPr>
          <w:b/>
          <w:bCs/>
          <w:i/>
          <w:iCs/>
        </w:rPr>
        <w:t xml:space="preserve"> </w:t>
      </w:r>
      <w:r>
        <w:rPr>
          <w:b/>
          <w:bCs/>
          <w:i/>
          <w:iCs/>
        </w:rPr>
        <w:t xml:space="preserve">does not satisfy the requirement, </w:t>
      </w:r>
    </w:p>
    <w:p w14:paraId="743ECC50" w14:textId="5B13709E" w:rsidR="00872449" w:rsidRPr="00872449" w:rsidRDefault="00831E50" w:rsidP="00831E50">
      <w:pPr>
        <w:numPr>
          <w:ilvl w:val="1"/>
          <w:numId w:val="9"/>
        </w:numPr>
        <w:autoSpaceDE/>
        <w:autoSpaceDN/>
        <w:adjustRightInd/>
        <w:snapToGrid/>
        <w:spacing w:after="0"/>
        <w:rPr>
          <w:rFonts w:eastAsia="DengXian"/>
          <w:b/>
          <w:bCs/>
          <w:i/>
          <w:iCs/>
        </w:rPr>
      </w:pPr>
      <w:r w:rsidRPr="00831E50">
        <w:rPr>
          <w:rFonts w:eastAsia="DengXian"/>
          <w:b/>
          <w:bCs/>
          <w:i/>
          <w:iCs/>
        </w:rPr>
        <w:t xml:space="preserve">Physical layer at UE-B reports </w:t>
      </w:r>
      <w:r w:rsidR="00FD75F0">
        <w:rPr>
          <w:rFonts w:eastAsia="DengXian"/>
          <w:b/>
          <w:bCs/>
          <w:i/>
          <w:iCs/>
        </w:rPr>
        <w:t>both preferred resource</w:t>
      </w:r>
      <w:r w:rsidRPr="00831E50">
        <w:rPr>
          <w:rFonts w:eastAsia="DengXian"/>
          <w:b/>
          <w:bCs/>
          <w:i/>
          <w:iCs/>
        </w:rPr>
        <w:t xml:space="preserve"> set and </w:t>
      </w:r>
      <w:proofErr w:type="spellStart"/>
      <w:r w:rsidRPr="00831E50">
        <w:rPr>
          <w:rFonts w:eastAsia="DengXian"/>
          <w:b/>
          <w:bCs/>
          <w:i/>
          <w:iCs/>
        </w:rPr>
        <w:t>S_Ato</w:t>
      </w:r>
      <w:proofErr w:type="spellEnd"/>
      <w:r w:rsidRPr="00831E50">
        <w:rPr>
          <w:rFonts w:eastAsia="DengXian"/>
          <w:b/>
          <w:bCs/>
          <w:i/>
          <w:iCs/>
        </w:rPr>
        <w:t xml:space="preserve"> higher layer for its resource (re-)selection.</w:t>
      </w:r>
      <w:r w:rsidR="00872449" w:rsidRPr="00872449">
        <w:t xml:space="preserve"> </w:t>
      </w:r>
    </w:p>
    <w:p w14:paraId="73FA7F20" w14:textId="13D446C0" w:rsidR="00831E50" w:rsidRPr="00831E50" w:rsidRDefault="00872449" w:rsidP="00831E50">
      <w:pPr>
        <w:numPr>
          <w:ilvl w:val="1"/>
          <w:numId w:val="9"/>
        </w:numPr>
        <w:autoSpaceDE/>
        <w:autoSpaceDN/>
        <w:adjustRightInd/>
        <w:snapToGrid/>
        <w:spacing w:after="0"/>
        <w:rPr>
          <w:rFonts w:eastAsia="DengXian"/>
          <w:b/>
          <w:bCs/>
          <w:i/>
          <w:iCs/>
        </w:rPr>
      </w:pPr>
      <w:r w:rsidRPr="00872449">
        <w:rPr>
          <w:rFonts w:eastAsia="DengXian"/>
          <w:b/>
          <w:bCs/>
          <w:i/>
          <w:iCs/>
        </w:rPr>
        <w:t xml:space="preserve">UE-B first uses the candidate single-slot resource(s) belonging to the intersection set, and then uses either the remaining S_A or remaining preferred resource set (then remaining S_A if preferred resource set is smaller than of </w:t>
      </w:r>
      <w:proofErr w:type="spellStart"/>
      <w:r w:rsidRPr="00872449">
        <w:rPr>
          <w:rFonts w:eastAsia="DengXian"/>
          <w:b/>
          <w:bCs/>
          <w:i/>
          <w:iCs/>
        </w:rPr>
        <w:t>X</w:t>
      </w:r>
      <w:r w:rsidRPr="00872449">
        <w:rPr>
          <w:rFonts w:ascii="Cambria Math" w:eastAsia="DengXian" w:hAnsi="Cambria Math" w:cs="Cambria Math"/>
          <w:b/>
          <w:bCs/>
          <w:i/>
          <w:iCs/>
        </w:rPr>
        <w:t>⋅</w:t>
      </w:r>
      <w:r w:rsidRPr="00872449">
        <w:rPr>
          <w:rFonts w:eastAsia="DengXian"/>
          <w:b/>
          <w:bCs/>
          <w:i/>
          <w:iCs/>
        </w:rPr>
        <w:t>M</w:t>
      </w:r>
      <w:r w:rsidRPr="00872449">
        <w:rPr>
          <w:rFonts w:eastAsia="DengXian"/>
          <w:b/>
          <w:bCs/>
          <w:i/>
          <w:iCs/>
          <w:vertAlign w:val="subscript"/>
        </w:rPr>
        <w:t>total</w:t>
      </w:r>
      <w:proofErr w:type="spellEnd"/>
      <w:r w:rsidRPr="00872449">
        <w:rPr>
          <w:rFonts w:eastAsia="DengXian"/>
          <w:b/>
          <w:bCs/>
          <w:i/>
          <w:iCs/>
        </w:rPr>
        <w:t>) outside the intersection in its resource (re-)selection based on (pre-)configuration.</w:t>
      </w:r>
    </w:p>
    <w:p w14:paraId="7A876C9D" w14:textId="716C234D" w:rsidR="00831E50" w:rsidRDefault="00831E50" w:rsidP="00872449">
      <w:pPr>
        <w:rPr>
          <w:b/>
          <w:bCs/>
        </w:rPr>
      </w:pPr>
    </w:p>
    <w:p w14:paraId="15556E69" w14:textId="35786511" w:rsidR="00872449" w:rsidRPr="00872449" w:rsidRDefault="00872449" w:rsidP="00872449">
      <w:pPr>
        <w:rPr>
          <w:b/>
          <w:bCs/>
          <w:sz w:val="24"/>
          <w:szCs w:val="24"/>
        </w:rPr>
      </w:pPr>
      <w:r>
        <w:rPr>
          <w:b/>
          <w:bCs/>
          <w:sz w:val="24"/>
          <w:szCs w:val="24"/>
        </w:rPr>
        <w:t>Non-p</w:t>
      </w:r>
      <w:r w:rsidRPr="00872449">
        <w:rPr>
          <w:b/>
          <w:bCs/>
          <w:sz w:val="24"/>
          <w:szCs w:val="24"/>
        </w:rPr>
        <w:t>referred resource set</w:t>
      </w:r>
    </w:p>
    <w:p w14:paraId="61CCF8C2" w14:textId="1275D1C4" w:rsidR="004D4E5A" w:rsidRPr="00E14F35" w:rsidRDefault="00E14F35" w:rsidP="00BC755D">
      <w:r>
        <w:t xml:space="preserve">Non-preferred resource set can be used at UE-B for resource exclusion to form the candidate resource set as described in </w:t>
      </w:r>
      <w:r w:rsidRPr="00E14F35">
        <w:t>TS 38.214 Section 8.1.4</w:t>
      </w:r>
      <w:r>
        <w:t xml:space="preserve">. </w:t>
      </w:r>
      <w:r w:rsidR="008536D3">
        <w:t xml:space="preserve"> </w:t>
      </w:r>
      <w:r>
        <w:t>Since there is no</w:t>
      </w:r>
      <w:r w:rsidR="008536D3">
        <w:t xml:space="preserve"> RSRP</w:t>
      </w:r>
      <w:r>
        <w:t xml:space="preserve"> measurement associated with the </w:t>
      </w:r>
      <w:r w:rsidR="008536D3">
        <w:t xml:space="preserve">non-preferred resource set, it is better to be excluded earlier, i.e., after step 4. Existing 5a) can handle the issue if when the number of single-slot resource(s) non-overlapping non-preferred resource set is smaller than a threshold. </w:t>
      </w:r>
      <w:r w:rsidR="00906837">
        <w:t xml:space="preserve">Then no additional fix is needed if the final resource set does not satisfy the </w:t>
      </w:r>
      <w:r w:rsidR="009C3ED7">
        <w:t>threshold</w:t>
      </w:r>
      <w:r w:rsidR="00906837">
        <w:t xml:space="preserve"> criterion in Step 7. Since </w:t>
      </w:r>
      <w:r w:rsidR="008536D3">
        <w:t>existing 5a is included later as a simple fix of infinite loop issue in a CR</w:t>
      </w:r>
      <w:r w:rsidR="003F18C1">
        <w:t xml:space="preserve"> for Rel-16</w:t>
      </w:r>
      <w:r w:rsidR="008536D3">
        <w:t xml:space="preserve">, we can </w:t>
      </w:r>
      <w:r w:rsidR="00906837">
        <w:t xml:space="preserve">also </w:t>
      </w:r>
      <w:r w:rsidR="008536D3">
        <w:t xml:space="preserve">modify the step 5a to provide better solution for both coordination </w:t>
      </w:r>
      <w:r w:rsidR="00061CC5">
        <w:t xml:space="preserve">and </w:t>
      </w:r>
      <w:r w:rsidR="008536D3">
        <w:t>non-coordination scenarios</w:t>
      </w:r>
      <w:r w:rsidR="0011174A">
        <w:t xml:space="preserve"> if it is needed</w:t>
      </w:r>
      <w:r w:rsidR="008536D3">
        <w:t>.</w:t>
      </w:r>
      <w:r w:rsidR="00AD0AD6">
        <w:t xml:space="preserve">  </w:t>
      </w:r>
    </w:p>
    <w:p w14:paraId="2EEC97AB" w14:textId="1064F080" w:rsidR="00D80D40" w:rsidRDefault="00802001" w:rsidP="00802001">
      <w:pPr>
        <w:rPr>
          <w:b/>
          <w:bCs/>
          <w:i/>
          <w:iCs/>
        </w:rPr>
      </w:pPr>
      <w:r w:rsidRPr="00D055B8">
        <w:rPr>
          <w:b/>
          <w:bCs/>
          <w:i/>
          <w:iCs/>
        </w:rPr>
        <w:t xml:space="preserve">Proposal </w:t>
      </w:r>
      <w:r w:rsidR="0054251B">
        <w:rPr>
          <w:b/>
          <w:bCs/>
          <w:i/>
          <w:iCs/>
        </w:rPr>
        <w:t>1</w:t>
      </w:r>
      <w:r w:rsidR="00D710A0">
        <w:rPr>
          <w:b/>
          <w:bCs/>
          <w:i/>
          <w:iCs/>
        </w:rPr>
        <w:t>8</w:t>
      </w:r>
      <w:r w:rsidRPr="00D055B8">
        <w:rPr>
          <w:b/>
          <w:bCs/>
          <w:i/>
          <w:iCs/>
        </w:rPr>
        <w:t xml:space="preserve">: </w:t>
      </w:r>
      <w:r w:rsidRPr="00802001">
        <w:rPr>
          <w:b/>
          <w:bCs/>
          <w:i/>
          <w:iCs/>
        </w:rPr>
        <w:t xml:space="preserve">For Scheme 1 with non-preferred resource set, </w:t>
      </w:r>
    </w:p>
    <w:p w14:paraId="1240D74B" w14:textId="5A076701" w:rsidR="00802001" w:rsidRPr="00D80D40" w:rsidRDefault="00802001" w:rsidP="00D80D40">
      <w:pPr>
        <w:pStyle w:val="ListParagraph"/>
        <w:numPr>
          <w:ilvl w:val="0"/>
          <w:numId w:val="9"/>
        </w:numPr>
        <w:rPr>
          <w:b/>
          <w:bCs/>
          <w:i/>
          <w:iCs/>
        </w:rPr>
      </w:pPr>
      <w:r w:rsidRPr="00D80D40">
        <w:rPr>
          <w:b/>
          <w:bCs/>
          <w:i/>
          <w:iCs/>
        </w:rPr>
        <w:lastRenderedPageBreak/>
        <w:t>Physical layer at UE-B excludes in its resource (re-)selection, candidate single-slot resource(s) obtained after Step 4) of Rel-16 TS 38.214 Section 8.1.4 overlapping with the non-preferred resource set</w:t>
      </w:r>
      <w:r w:rsidR="00E75930">
        <w:rPr>
          <w:b/>
          <w:bCs/>
          <w:i/>
          <w:iCs/>
        </w:rPr>
        <w:t>.</w:t>
      </w:r>
    </w:p>
    <w:p w14:paraId="53AFE3E8" w14:textId="44A1DEF3" w:rsidR="00BC755D" w:rsidRPr="00BC755D" w:rsidRDefault="00D80D40" w:rsidP="00802001">
      <w:r>
        <w:rPr>
          <w:b/>
          <w:bCs/>
          <w:i/>
          <w:iCs/>
        </w:rPr>
        <w:t xml:space="preserve"> </w:t>
      </w:r>
    </w:p>
    <w:p w14:paraId="30E4197E" w14:textId="77B15958" w:rsidR="00A93ED9" w:rsidRDefault="00AA1F7B" w:rsidP="00A10C8D">
      <w:pPr>
        <w:pStyle w:val="Heading3"/>
      </w:pPr>
      <w:r>
        <w:t xml:space="preserve">UE A </w:t>
      </w:r>
      <w:r w:rsidR="005B7A64">
        <w:t>Sensing and Report</w:t>
      </w:r>
      <w:r w:rsidR="005341FE">
        <w:t>ing</w:t>
      </w:r>
      <w:r w:rsidR="005B7A64">
        <w:t xml:space="preserve"> Procedures</w:t>
      </w:r>
      <w:r w:rsidR="00117148">
        <w:t xml:space="preserve"> for Inter-UE Coordination</w:t>
      </w:r>
    </w:p>
    <w:p w14:paraId="1B36C100" w14:textId="79BF336A" w:rsidR="005341FE" w:rsidRDefault="00DE76B1" w:rsidP="005341FE">
      <w:r>
        <w:t xml:space="preserve">The </w:t>
      </w:r>
      <w:r w:rsidR="001A1348">
        <w:t>two types of coordination information in scheme 1</w:t>
      </w:r>
      <w:r w:rsidR="00117148">
        <w:t xml:space="preserve"> can be obtained from the sensing process at UE A. Therefore, if sensing is needed at UE A, the sensing process at UE A </w:t>
      </w:r>
      <w:r w:rsidR="003150E9">
        <w:t xml:space="preserve">should be </w:t>
      </w:r>
      <w:r w:rsidR="00117148">
        <w:t xml:space="preserve">tied to UE B’s resource selection, which needs to be specified. Besides the sensing process at UE A, information exchange between UE B and UE A needs to be determined. </w:t>
      </w:r>
      <w:bookmarkEnd w:id="6"/>
      <w:r w:rsidR="005341FE">
        <w:t>Here we discuss</w:t>
      </w:r>
      <w:r w:rsidR="009E42CE">
        <w:t xml:space="preserve"> </w:t>
      </w:r>
      <w:r w:rsidR="00117148">
        <w:t xml:space="preserve">the sensing and reporting procedures </w:t>
      </w:r>
      <w:r w:rsidR="009E42CE">
        <w:t>for periodic and aperiodic traffic at UE B separately.</w:t>
      </w:r>
    </w:p>
    <w:p w14:paraId="7DFBA850" w14:textId="0C11D4F1" w:rsidR="008366FD" w:rsidRDefault="008366FD" w:rsidP="005B7A64">
      <w:bookmarkStart w:id="11" w:name="_Hlk68184705"/>
      <w:r>
        <w:t xml:space="preserve">For periodic traffic, once coordination is triggered, the transmission slot and periodicity can be </w:t>
      </w:r>
      <w:r w:rsidR="00192458">
        <w:t>forwarded</w:t>
      </w:r>
      <w:r>
        <w:t xml:space="preserve"> to the UE A in the trigger message. </w:t>
      </w:r>
      <w:r w:rsidR="00192458">
        <w:t xml:space="preserve">The effective coordination time can also be included in the message. </w:t>
      </w:r>
      <w:r>
        <w:t xml:space="preserve">UE A can then perform sensing and resource selection procedure </w:t>
      </w:r>
      <w:proofErr w:type="gramStart"/>
      <w:r>
        <w:t>similar to</w:t>
      </w:r>
      <w:proofErr w:type="gramEnd"/>
      <w:r>
        <w:t xml:space="preserve"> that of UE B without coordination. However, for inter-UE coordination, the timing for UE A sensing and process</w:t>
      </w:r>
      <w:r w:rsidR="00E77B8C">
        <w:t>ing</w:t>
      </w:r>
      <w:r>
        <w:t xml:space="preserve"> </w:t>
      </w:r>
      <w:r w:rsidR="00FB3F15">
        <w:t xml:space="preserve">is </w:t>
      </w:r>
      <w:r>
        <w:t xml:space="preserve">different as UE A needs to send the </w:t>
      </w:r>
      <w:r w:rsidR="00192458">
        <w:t xml:space="preserve">coordination information </w:t>
      </w:r>
      <w:r>
        <w:t>to UE B</w:t>
      </w:r>
      <w:r w:rsidR="00192458">
        <w:t xml:space="preserve"> in time for UE B to reserve the resources in the resource selection window</w:t>
      </w:r>
      <w:r w:rsidR="00E77B8C">
        <w:t>.</w:t>
      </w:r>
    </w:p>
    <w:bookmarkStart w:id="12" w:name="_Hlk68184711"/>
    <w:bookmarkEnd w:id="11"/>
    <w:p w14:paraId="434E7297" w14:textId="6EB3B4F7" w:rsidR="00A93ED9" w:rsidRDefault="005904B9" w:rsidP="005D6AE5">
      <w:pPr>
        <w:jc w:val="center"/>
      </w:pPr>
      <w:r>
        <w:object w:dxaOrig="5284" w:dyaOrig="2768" w14:anchorId="0670A040">
          <v:shape id="_x0000_i1027" type="#_x0000_t75" style="width:4in;height:152.25pt" o:ole="">
            <v:imagedata r:id="rId12" o:title=""/>
          </v:shape>
          <o:OLEObject Type="Embed" ProgID="Visio.Drawing.11" ShapeID="_x0000_i1027" DrawAspect="Content" ObjectID="_1697618548" r:id="rId13"/>
        </w:object>
      </w:r>
      <w:bookmarkEnd w:id="12"/>
    </w:p>
    <w:p w14:paraId="4FFC63B3" w14:textId="6ECEEE3F" w:rsidR="005D6AE5" w:rsidRDefault="005D6AE5" w:rsidP="005D6AE5">
      <w:pPr>
        <w:pStyle w:val="Caption"/>
      </w:pPr>
      <w:bookmarkStart w:id="13" w:name="_Ref68033076"/>
      <w:r>
        <w:t xml:space="preserve">Fig. </w:t>
      </w:r>
      <w:r w:rsidR="00C80499">
        <w:fldChar w:fldCharType="begin"/>
      </w:r>
      <w:r w:rsidR="00C80499">
        <w:instrText xml:space="preserve"> SEQ Fig. \* ARABIC </w:instrText>
      </w:r>
      <w:r w:rsidR="00C80499">
        <w:fldChar w:fldCharType="separate"/>
      </w:r>
      <w:r w:rsidR="006C54E1">
        <w:rPr>
          <w:noProof/>
        </w:rPr>
        <w:t>3</w:t>
      </w:r>
      <w:r w:rsidR="00C80499">
        <w:rPr>
          <w:noProof/>
        </w:rPr>
        <w:fldChar w:fldCharType="end"/>
      </w:r>
      <w:bookmarkEnd w:id="13"/>
      <w:r>
        <w:t xml:space="preserve">. </w:t>
      </w:r>
      <w:r w:rsidR="00D877A3">
        <w:t>Timing for UE B sensing and sending coordination message</w:t>
      </w:r>
      <w:r w:rsidR="00A10C8D">
        <w:t xml:space="preserve"> </w:t>
      </w:r>
      <w:r w:rsidR="00BB3993">
        <w:t>for periodic traffic at UE B</w:t>
      </w:r>
      <w:r>
        <w:t>.</w:t>
      </w:r>
    </w:p>
    <w:p w14:paraId="61D8AB95" w14:textId="2D3412E8" w:rsidR="008366FD" w:rsidRDefault="008366FD" w:rsidP="003C6794">
      <w:pPr>
        <w:spacing w:before="120"/>
      </w:pPr>
      <w:r>
        <w:t xml:space="preserve">As illustrated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6C54E1">
        <w:t xml:space="preserve">Fig. </w:t>
      </w:r>
      <w:r w:rsidR="006C54E1">
        <w:rPr>
          <w:noProof/>
        </w:rPr>
        <w:t>3</w:t>
      </w:r>
      <w:r w:rsidR="00E77B8C">
        <w:rPr>
          <w:highlight w:val="yellow"/>
        </w:rPr>
        <w:fldChar w:fldCharType="end"/>
      </w:r>
      <w:r>
        <w:t>, when periodic traffic is triggered at slot n for UE B, UE B</w:t>
      </w:r>
      <w:r w:rsidR="009A79E1">
        <w:t>’s</w:t>
      </w:r>
      <w:r>
        <w:t xml:space="preserve"> resource selection window is on [n+T</w:t>
      </w:r>
      <w:r w:rsidRPr="006272C9">
        <w:rPr>
          <w:vertAlign w:val="subscript"/>
        </w:rPr>
        <w:t>1</w:t>
      </w:r>
      <w:r>
        <w:t>, n+T</w:t>
      </w:r>
      <w:r w:rsidRPr="006272C9">
        <w:rPr>
          <w:vertAlign w:val="subscript"/>
        </w:rPr>
        <w:t>2</w:t>
      </w:r>
      <w:r>
        <w:t xml:space="preserve">].  </w:t>
      </w:r>
      <w:r w:rsidRPr="00414A94">
        <w:t>Without inter-UE coordination</w:t>
      </w:r>
      <w:r>
        <w:t xml:space="preserve">, </w:t>
      </w:r>
      <w:r w:rsidR="00CC4E36">
        <w:t>the sensing window for UE B is on slots [n-T</w:t>
      </w:r>
      <w:r w:rsidR="00CC4E36">
        <w:rPr>
          <w:vertAlign w:val="subscript"/>
        </w:rPr>
        <w:t>0</w:t>
      </w:r>
      <w:r w:rsidR="00CC4E36">
        <w:t>, n-T</w:t>
      </w:r>
      <w:r w:rsidR="00CC4E36">
        <w:rPr>
          <w:vertAlign w:val="subscript"/>
        </w:rPr>
        <w:t>proc,0</w:t>
      </w:r>
      <w:r w:rsidR="00CC4E36">
        <w:t xml:space="preserve">] and </w:t>
      </w:r>
      <w:r w:rsidR="005904B9">
        <w:t>T</w:t>
      </w:r>
      <w:r w:rsidR="005904B9" w:rsidRPr="006272C9">
        <w:rPr>
          <w:vertAlign w:val="subscript"/>
        </w:rPr>
        <w:t>2</w:t>
      </w:r>
      <w:r w:rsidR="005904B9" w:rsidRPr="009A79E1">
        <w:t xml:space="preserve"> </w:t>
      </w:r>
      <w:r w:rsidR="005904B9">
        <w:t>is up</w:t>
      </w:r>
      <w:r w:rsidR="00DE76B1">
        <w:t xml:space="preserve"> </w:t>
      </w:r>
      <w:r w:rsidR="005904B9">
        <w:t xml:space="preserve">to UE B’s implementation. With coordination, </w:t>
      </w:r>
      <w:proofErr w:type="gramStart"/>
      <w:r w:rsidR="005904B9">
        <w:t>in order to</w:t>
      </w:r>
      <w:proofErr w:type="gramEnd"/>
      <w:r w:rsidR="005904B9">
        <w:t xml:space="preserve"> form any type of resource set</w:t>
      </w:r>
      <w:r w:rsidR="00CC4E36">
        <w:t xml:space="preserve"> at UE A</w:t>
      </w:r>
      <w:r w:rsidR="005904B9">
        <w:t xml:space="preserve">, </w:t>
      </w:r>
      <w:r w:rsidR="00C06B31">
        <w:t xml:space="preserve">UE B’s </w:t>
      </w:r>
      <w:r w:rsidR="005904B9">
        <w:t>resource selection window has to be known at UE A</w:t>
      </w:r>
      <w:r w:rsidR="00C06B31">
        <w:t>, including</w:t>
      </w:r>
      <w:r w:rsidR="000C3AFB">
        <w:t xml:space="preserve"> T</w:t>
      </w:r>
      <w:r w:rsidR="000C3AFB" w:rsidRPr="006272C9">
        <w:rPr>
          <w:vertAlign w:val="subscript"/>
        </w:rPr>
        <w:t>2</w:t>
      </w:r>
      <w:r w:rsidR="00C06B31">
        <w:t>. The value of T</w:t>
      </w:r>
      <w:r w:rsidR="00C06B31" w:rsidRPr="006272C9">
        <w:rPr>
          <w:vertAlign w:val="subscript"/>
        </w:rPr>
        <w:t>2</w:t>
      </w:r>
      <w:r w:rsidR="003F4246">
        <w:t xml:space="preserve"> </w:t>
      </w:r>
      <w:r w:rsidR="003F4246" w:rsidRPr="00C414AE">
        <w:t xml:space="preserve">can be included </w:t>
      </w:r>
      <w:r w:rsidR="005904B9" w:rsidRPr="00C414AE">
        <w:t>in the trigger</w:t>
      </w:r>
      <w:r w:rsidR="003F4246" w:rsidRPr="00C414AE">
        <w:t xml:space="preserve">ing </w:t>
      </w:r>
      <w:r w:rsidR="005904B9" w:rsidRPr="00C414AE">
        <w:t>message</w:t>
      </w:r>
      <w:r w:rsidR="00C06B31">
        <w:t xml:space="preserve"> as well as</w:t>
      </w:r>
      <w:r w:rsidR="005904B9">
        <w:t xml:space="preserve"> </w:t>
      </w:r>
      <w:r w:rsidR="00082E17">
        <w:t>T</w:t>
      </w:r>
      <w:r w:rsidR="00082E17" w:rsidRPr="006272C9">
        <w:rPr>
          <w:vertAlign w:val="subscript"/>
        </w:rPr>
        <w:t>1</w:t>
      </w:r>
      <w:r w:rsidR="00082E17">
        <w:t xml:space="preserve">. </w:t>
      </w:r>
      <w:r w:rsidR="00C06B31">
        <w:t>Note</w:t>
      </w:r>
      <w:r w:rsidR="00082E17">
        <w:t xml:space="preserve"> </w:t>
      </w:r>
      <w:r w:rsidR="00D9105A">
        <w:t>T</w:t>
      </w:r>
      <w:r w:rsidR="00D9105A" w:rsidRPr="006272C9">
        <w:rPr>
          <w:vertAlign w:val="subscript"/>
        </w:rPr>
        <w:t>1</w:t>
      </w:r>
      <w:r w:rsidR="00082E17">
        <w:t xml:space="preserve"> can be omitted if UE A set</w:t>
      </w:r>
      <w:r w:rsidR="00D9105A">
        <w:t>s</w:t>
      </w:r>
      <w:r w:rsidR="00082E17">
        <w:t xml:space="preserve"> T</w:t>
      </w:r>
      <w:r w:rsidR="00082E17" w:rsidRPr="00B27419">
        <w:rPr>
          <w:vertAlign w:val="subscript"/>
        </w:rPr>
        <w:t>1</w:t>
      </w:r>
      <w:r w:rsidR="00082E17">
        <w:t xml:space="preserve">= </w:t>
      </w:r>
      <w:r w:rsidR="00082E17" w:rsidRPr="003A57BC">
        <w:t>T</w:t>
      </w:r>
      <w:r w:rsidR="00082E17" w:rsidRPr="003A57BC">
        <w:rPr>
          <w:vertAlign w:val="subscript"/>
        </w:rPr>
        <w:t>proc,1</w:t>
      </w:r>
      <w:r w:rsidR="00082E17">
        <w:t xml:space="preserve"> by default as the range of T</w:t>
      </w:r>
      <w:r w:rsidR="00082E17" w:rsidRPr="006272C9">
        <w:rPr>
          <w:vertAlign w:val="subscript"/>
        </w:rPr>
        <w:t>1</w:t>
      </w:r>
      <w:r w:rsidR="00082E17" w:rsidRPr="00B27419">
        <w:t xml:space="preserve"> </w:t>
      </w:r>
      <w:r w:rsidR="00082E17">
        <w:t xml:space="preserve">is small. </w:t>
      </w:r>
      <w:r w:rsidR="0022499E">
        <w:t xml:space="preserve">Since sensing is </w:t>
      </w:r>
      <w:r w:rsidR="00655891">
        <w:t xml:space="preserve">performed </w:t>
      </w:r>
      <w:r w:rsidR="0022499E">
        <w:t xml:space="preserve">at UE A, time </w:t>
      </w:r>
      <w:r w:rsidR="00D9105A">
        <w:t xml:space="preserve">is needed </w:t>
      </w:r>
      <w:r w:rsidR="0022499E">
        <w:t xml:space="preserve">for UE A </w:t>
      </w:r>
      <w:r w:rsidR="00D9105A">
        <w:t xml:space="preserve">to </w:t>
      </w:r>
      <w:r w:rsidR="0022499E">
        <w:t xml:space="preserve">send </w:t>
      </w:r>
      <w:r w:rsidR="00655891">
        <w:t xml:space="preserve">a </w:t>
      </w:r>
      <w:r w:rsidR="0022499E">
        <w:t xml:space="preserve">coordination message to UE B. Therefore, </w:t>
      </w:r>
      <w:r w:rsidR="009D1755">
        <w:t xml:space="preserve">the </w:t>
      </w:r>
      <w:r w:rsidR="0022499E">
        <w:t>timing requirement for UE A’s sensing process</w:t>
      </w:r>
      <w:r w:rsidR="009D1755">
        <w:t xml:space="preserve"> is different from UE B</w:t>
      </w:r>
      <w:r w:rsidR="00D9105A">
        <w:t>’s</w:t>
      </w:r>
      <w:r w:rsidR="0022499E">
        <w:t xml:space="preserve">. For example, as shown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6C54E1">
        <w:t xml:space="preserve">Fig. </w:t>
      </w:r>
      <w:r w:rsidR="006C54E1">
        <w:rPr>
          <w:noProof/>
        </w:rPr>
        <w:t>3</w:t>
      </w:r>
      <w:r w:rsidR="00E77B8C">
        <w:rPr>
          <w:highlight w:val="yellow"/>
        </w:rPr>
        <w:fldChar w:fldCharType="end"/>
      </w:r>
      <w:r w:rsidR="0022499E">
        <w:t>, UE A monitors the slots [n-T</w:t>
      </w:r>
      <w:r w:rsidR="0022499E">
        <w:rPr>
          <w:vertAlign w:val="subscript"/>
        </w:rPr>
        <w:t>0</w:t>
      </w:r>
      <w:r w:rsidR="0022499E">
        <w:t>, n-T</w:t>
      </w:r>
      <w:r w:rsidR="0022499E" w:rsidRPr="0022499E">
        <w:rPr>
          <w:vertAlign w:val="subscript"/>
        </w:rPr>
        <w:t>r</w:t>
      </w:r>
      <w:r w:rsidR="0022499E">
        <w:t>-T</w:t>
      </w:r>
      <w:r w:rsidR="0022499E">
        <w:rPr>
          <w:vertAlign w:val="subscript"/>
        </w:rPr>
        <w:t>proc,0</w:t>
      </w:r>
      <w:r w:rsidR="0022499E">
        <w:t>], where T</w:t>
      </w:r>
      <w:r w:rsidR="0022499E" w:rsidRPr="0022499E">
        <w:rPr>
          <w:vertAlign w:val="subscript"/>
        </w:rPr>
        <w:t>r</w:t>
      </w:r>
      <w:r w:rsidR="0022499E">
        <w:t xml:space="preserve"> is the time requirement for UE A </w:t>
      </w:r>
      <w:r w:rsidR="00CD4664">
        <w:t xml:space="preserve">to </w:t>
      </w:r>
      <w:r w:rsidR="0022499E">
        <w:t xml:space="preserve">send the coordination message </w:t>
      </w:r>
      <w:r w:rsidR="00CD4664">
        <w:t>to UE B</w:t>
      </w:r>
      <w:r w:rsidR="0022499E">
        <w:t>. The coordination report window is then [n-T</w:t>
      </w:r>
      <w:r w:rsidR="0022499E" w:rsidRPr="0022499E">
        <w:rPr>
          <w:vertAlign w:val="subscript"/>
        </w:rPr>
        <w:t>r</w:t>
      </w:r>
      <w:r w:rsidR="0022499E" w:rsidRPr="009A79E1">
        <w:t xml:space="preserve">, </w:t>
      </w:r>
      <w:r w:rsidR="0022499E">
        <w:t xml:space="preserve">n] which </w:t>
      </w:r>
      <w:r w:rsidR="002A124C">
        <w:t xml:space="preserve">may </w:t>
      </w:r>
      <w:r w:rsidR="0022499E">
        <w:t>includ</w:t>
      </w:r>
      <w:r w:rsidR="002A124C">
        <w:t>e</w:t>
      </w:r>
      <w:r w:rsidR="0022499E">
        <w:t xml:space="preserve"> the</w:t>
      </w:r>
      <w:r w:rsidR="002A124C">
        <w:t xml:space="preserve"> processing</w:t>
      </w:r>
      <w:r w:rsidR="0022499E">
        <w:t xml:space="preserve"> time for UE A transmitting the message.</w:t>
      </w:r>
      <w:r w:rsidR="00635499">
        <w:t xml:space="preserve"> </w:t>
      </w:r>
    </w:p>
    <w:p w14:paraId="30212E61" w14:textId="25911787" w:rsidR="008366FD" w:rsidRDefault="00CD4664" w:rsidP="008366FD">
      <w:r>
        <w:t xml:space="preserve">The </w:t>
      </w:r>
      <w:proofErr w:type="gramStart"/>
      <w:r>
        <w:t xml:space="preserve">aforementioned </w:t>
      </w:r>
      <w:r w:rsidR="004B1641">
        <w:t>sensing</w:t>
      </w:r>
      <w:proofErr w:type="gramEnd"/>
      <w:r w:rsidR="004B1641">
        <w:t xml:space="preserve"> is mainly for detecting periodic traffic from other UEs. It is also important to detect aperiodic traffic. </w:t>
      </w:r>
      <w:r w:rsidR="00FF4466">
        <w:t>C</w:t>
      </w:r>
      <w:r w:rsidR="004B1641">
        <w:t xml:space="preserve">ontiguous based partial sensing for detecting aperiodic traffic is still </w:t>
      </w:r>
      <w:r w:rsidR="00D9105A">
        <w:t xml:space="preserve">under </w:t>
      </w:r>
      <w:r w:rsidR="004B1641">
        <w:t xml:space="preserve">discussion. Since </w:t>
      </w:r>
      <w:r w:rsidR="00034BA2">
        <w:t xml:space="preserve">the </w:t>
      </w:r>
      <w:r w:rsidR="00034BA2" w:rsidRPr="00034BA2">
        <w:t xml:space="preserve">SCI can only </w:t>
      </w:r>
      <w:r w:rsidR="00034BA2">
        <w:t>inform</w:t>
      </w:r>
      <w:r w:rsidR="00034BA2" w:rsidRPr="00034BA2">
        <w:t xml:space="preserve"> resource reservations within a window of 32 slots,</w:t>
      </w:r>
      <w:r w:rsidR="00034BA2">
        <w:t xml:space="preserve"> the entire UE coordination procedure for one transmission </w:t>
      </w:r>
      <w:r w:rsidR="00D9105A">
        <w:t xml:space="preserve">should </w:t>
      </w:r>
      <w:r w:rsidR="00034BA2">
        <w:t xml:space="preserve">be done within 32 slots </w:t>
      </w:r>
      <w:proofErr w:type="gramStart"/>
      <w:r w:rsidR="00034BA2">
        <w:t>in order to</w:t>
      </w:r>
      <w:proofErr w:type="gramEnd"/>
      <w:r w:rsidR="00034BA2">
        <w:t xml:space="preserve"> have benefit from the coordination. On the other hand, sensing reliability depends on the sensing window size. Therefore, latency of contiguous sensing for coordination needs to be discussed. Detailed timing needs to be specified </w:t>
      </w:r>
      <w:r w:rsidR="00D9105A">
        <w:t xml:space="preserve">to satisfy </w:t>
      </w:r>
      <w:r w:rsidR="00034BA2">
        <w:t>latency requirement</w:t>
      </w:r>
      <w:r w:rsidR="00D9105A">
        <w:t>s</w:t>
      </w:r>
      <w:r w:rsidR="00034BA2">
        <w:t xml:space="preserve">. </w:t>
      </w:r>
    </w:p>
    <w:p w14:paraId="1C148FD7" w14:textId="77777777" w:rsidR="008366FD" w:rsidRPr="005B7A64" w:rsidRDefault="008366FD" w:rsidP="008366FD"/>
    <w:p w14:paraId="73E00241" w14:textId="6658A562" w:rsidR="00BB3993" w:rsidRPr="00BB3993" w:rsidRDefault="00BB3993" w:rsidP="00BB3993">
      <w:pPr>
        <w:jc w:val="center"/>
      </w:pPr>
      <w:r>
        <w:object w:dxaOrig="5977" w:dyaOrig="2730" w14:anchorId="06397C0D">
          <v:shape id="_x0000_i1028" type="#_x0000_t75" style="width:296.65pt;height:136.2pt" o:ole="">
            <v:imagedata r:id="rId14" o:title=""/>
          </v:shape>
          <o:OLEObject Type="Embed" ProgID="Visio.Drawing.11" ShapeID="_x0000_i1028" DrawAspect="Content" ObjectID="_1697618549" r:id="rId15"/>
        </w:object>
      </w:r>
    </w:p>
    <w:p w14:paraId="40852D49" w14:textId="57437B61" w:rsidR="00BB3993" w:rsidRDefault="00BB3993" w:rsidP="00BB3993">
      <w:pPr>
        <w:pStyle w:val="Caption"/>
      </w:pPr>
      <w:bookmarkStart w:id="14" w:name="_Ref68036449"/>
      <w:r>
        <w:t xml:space="preserve">Fig. </w:t>
      </w:r>
      <w:r w:rsidR="00C80499">
        <w:fldChar w:fldCharType="begin"/>
      </w:r>
      <w:r w:rsidR="00C80499">
        <w:instrText xml:space="preserve"> SEQ Fig. \* ARABIC </w:instrText>
      </w:r>
      <w:r w:rsidR="00C80499">
        <w:fldChar w:fldCharType="separate"/>
      </w:r>
      <w:r w:rsidR="006C54E1">
        <w:rPr>
          <w:noProof/>
        </w:rPr>
        <w:t>4</w:t>
      </w:r>
      <w:r w:rsidR="00C80499">
        <w:rPr>
          <w:noProof/>
        </w:rPr>
        <w:fldChar w:fldCharType="end"/>
      </w:r>
      <w:bookmarkEnd w:id="14"/>
      <w:r>
        <w:t xml:space="preserve">. Timing for UE B sensing and sending coordination message for </w:t>
      </w:r>
      <w:r w:rsidR="00BB23F3">
        <w:t>a</w:t>
      </w:r>
      <w:r>
        <w:t>periodic traffic at UE B.</w:t>
      </w:r>
    </w:p>
    <w:p w14:paraId="6E23B749" w14:textId="0DD6F332" w:rsidR="0061015D" w:rsidRDefault="0061015D" w:rsidP="0061015D">
      <w:r>
        <w:t>For aperiodic traffic</w:t>
      </w:r>
      <w:r w:rsidR="00BA0D0B">
        <w:t xml:space="preserve"> at UE B</w:t>
      </w:r>
      <w:r>
        <w:t xml:space="preserve">, </w:t>
      </w:r>
      <w:r w:rsidR="00C968B0">
        <w:t xml:space="preserve">as shown in </w:t>
      </w:r>
      <w:r w:rsidR="00FF4466">
        <w:fldChar w:fldCharType="begin"/>
      </w:r>
      <w:r w:rsidR="00FF4466">
        <w:instrText xml:space="preserve"> REF _Ref68036449 \h </w:instrText>
      </w:r>
      <w:r w:rsidR="00FF4466">
        <w:fldChar w:fldCharType="separate"/>
      </w:r>
      <w:r w:rsidR="006C54E1">
        <w:t xml:space="preserve">Fig. </w:t>
      </w:r>
      <w:r w:rsidR="006C54E1">
        <w:rPr>
          <w:noProof/>
        </w:rPr>
        <w:t>4</w:t>
      </w:r>
      <w:r w:rsidR="00FF4466">
        <w:fldChar w:fldCharType="end"/>
      </w:r>
      <w:r w:rsidR="00C968B0">
        <w:t>, the packet arrives at slot n. The coordination is then triggered at n</w:t>
      </w:r>
      <w:r w:rsidR="00FF4466">
        <w:sym w:font="Symbol" w:char="F0A2"/>
      </w:r>
      <w:r w:rsidR="00C968B0">
        <w:t xml:space="preserve">&gt;n. The earliest </w:t>
      </w:r>
      <w:r w:rsidR="006C2B88">
        <w:t>time</w:t>
      </w:r>
      <w:r w:rsidR="00C968B0">
        <w:t xml:space="preserve"> is</w:t>
      </w:r>
      <w:r w:rsidR="006C2B88">
        <w:t xml:space="preserve"> on</w:t>
      </w:r>
      <w:r w:rsidR="00C968B0">
        <w:t xml:space="preserve"> slot n+1. After UE A receives the </w:t>
      </w:r>
      <w:r w:rsidR="00C968B0" w:rsidRPr="005A21BE">
        <w:t>trigger message</w:t>
      </w:r>
      <w:r w:rsidR="00C968B0">
        <w:t xml:space="preserve">, </w:t>
      </w:r>
      <w:r w:rsidR="00D9105A">
        <w:t>it</w:t>
      </w:r>
      <w:r w:rsidR="00C968B0">
        <w:t xml:space="preserve"> starts sensing on slots [</w:t>
      </w:r>
      <w:proofErr w:type="spellStart"/>
      <w:r w:rsidR="00C968B0">
        <w:t>n+</w:t>
      </w:r>
      <w:proofErr w:type="gramStart"/>
      <w:r w:rsidR="00C968B0">
        <w:t>T</w:t>
      </w:r>
      <w:r w:rsidR="00C968B0">
        <w:rPr>
          <w:vertAlign w:val="subscript"/>
        </w:rPr>
        <w:t>C,A</w:t>
      </w:r>
      <w:proofErr w:type="spellEnd"/>
      <w:proofErr w:type="gramEnd"/>
      <w:r w:rsidR="00C968B0">
        <w:t xml:space="preserve">, </w:t>
      </w:r>
      <w:proofErr w:type="spellStart"/>
      <w:r w:rsidR="00C968B0">
        <w:t>n+T</w:t>
      </w:r>
      <w:r w:rsidR="00C968B0">
        <w:rPr>
          <w:vertAlign w:val="subscript"/>
        </w:rPr>
        <w:t>C,B</w:t>
      </w:r>
      <w:proofErr w:type="spellEnd"/>
      <w:r w:rsidR="00C968B0">
        <w:t>]</w:t>
      </w:r>
      <w:r>
        <w:t xml:space="preserve"> </w:t>
      </w:r>
      <w:r w:rsidR="00C968B0">
        <w:t xml:space="preserve">, then </w:t>
      </w:r>
      <w:r w:rsidR="004F4383">
        <w:t>reporting</w:t>
      </w:r>
      <w:r w:rsidR="00C968B0">
        <w:t xml:space="preserve"> one or more coordination messages to UE B </w:t>
      </w:r>
      <w:r w:rsidR="004F4383">
        <w:t>with</w:t>
      </w:r>
      <w:r w:rsidR="006C2B88">
        <w:t>in</w:t>
      </w:r>
      <w:r w:rsidR="00C968B0">
        <w:t xml:space="preserve"> </w:t>
      </w:r>
      <w:r w:rsidR="004F4383">
        <w:t>slot</w:t>
      </w:r>
      <w:r w:rsidR="006C2B88">
        <w:t xml:space="preserve">s </w:t>
      </w:r>
      <w:r w:rsidR="004F4383">
        <w:t>[</w:t>
      </w:r>
      <w:proofErr w:type="spellStart"/>
      <w:r w:rsidR="004F4383">
        <w:t>n+T</w:t>
      </w:r>
      <w:r w:rsidR="004F4383">
        <w:rPr>
          <w:vertAlign w:val="subscript"/>
        </w:rPr>
        <w:t>C,B</w:t>
      </w:r>
      <w:proofErr w:type="spellEnd"/>
      <w:r w:rsidR="004F4383" w:rsidRPr="004F4383">
        <w:t xml:space="preserve"> </w:t>
      </w:r>
      <w:r w:rsidR="004F4383">
        <w:t>+T</w:t>
      </w:r>
      <w:r w:rsidR="004F4383">
        <w:rPr>
          <w:vertAlign w:val="subscript"/>
        </w:rPr>
        <w:t>proc,0</w:t>
      </w:r>
      <w:r w:rsidR="004F4383" w:rsidRPr="004F4383">
        <w:t xml:space="preserve"> </w:t>
      </w:r>
      <w:r w:rsidR="004F4383">
        <w:t>, n+T</w:t>
      </w:r>
      <w:r w:rsidR="004F4383">
        <w:rPr>
          <w:vertAlign w:val="subscript"/>
        </w:rPr>
        <w:t>1,C</w:t>
      </w:r>
      <w:r w:rsidR="006C2B88" w:rsidRPr="006C2B88">
        <w:t xml:space="preserve"> </w:t>
      </w:r>
      <w:r w:rsidR="006C2B88">
        <w:t>-T</w:t>
      </w:r>
      <w:r w:rsidR="006C2B88">
        <w:rPr>
          <w:vertAlign w:val="subscript"/>
        </w:rPr>
        <w:t>proc,1</w:t>
      </w:r>
      <w:r w:rsidR="004F4383">
        <w:t>] where T</w:t>
      </w:r>
      <w:r w:rsidR="004F4383">
        <w:rPr>
          <w:vertAlign w:val="subscript"/>
        </w:rPr>
        <w:t>1,C</w:t>
      </w:r>
      <w:r w:rsidR="004F4383">
        <w:t xml:space="preserve"> is the first slot in the resource selection window. Again</w:t>
      </w:r>
      <w:r w:rsidR="00FF4466">
        <w:t>,</w:t>
      </w:r>
      <w:r w:rsidR="004F4383">
        <w:t xml:space="preserve"> the </w:t>
      </w:r>
      <w:r w:rsidR="00810BA9">
        <w:t xml:space="preserve">coordination </w:t>
      </w:r>
      <w:r w:rsidR="004F4383">
        <w:t xml:space="preserve">procedure needs to be completed within 32 slots. To benefit from inter-UE coordination, </w:t>
      </w:r>
      <w:r w:rsidR="00D9105A">
        <w:t xml:space="preserve">the duration of the </w:t>
      </w:r>
      <w:r w:rsidR="004F4383">
        <w:t xml:space="preserve">sensing and reporting procedures </w:t>
      </w:r>
      <w:r w:rsidR="00D9105A">
        <w:t>should allow</w:t>
      </w:r>
      <w:r w:rsidR="00810BA9">
        <w:t xml:space="preserve"> a </w:t>
      </w:r>
      <w:r w:rsidR="00D9105A">
        <w:t xml:space="preserve">sufficient </w:t>
      </w:r>
      <w:r w:rsidR="00810BA9">
        <w:t xml:space="preserve">size </w:t>
      </w:r>
      <w:r w:rsidR="00D9105A">
        <w:t xml:space="preserve">for the </w:t>
      </w:r>
      <w:r w:rsidR="00810BA9">
        <w:t xml:space="preserve">resource selection window </w:t>
      </w:r>
      <w:r w:rsidR="00D9105A">
        <w:t xml:space="preserve">at </w:t>
      </w:r>
      <w:r w:rsidR="00810BA9">
        <w:t>UE B</w:t>
      </w:r>
      <w:r w:rsidR="004F4383">
        <w:t>.</w:t>
      </w:r>
      <w:r w:rsidR="00117148">
        <w:t xml:space="preserve"> </w:t>
      </w:r>
      <w:r w:rsidR="001B386A">
        <w:t xml:space="preserve"> </w:t>
      </w:r>
      <w:r w:rsidR="00AD434F">
        <w:t xml:space="preserve"> </w:t>
      </w:r>
    </w:p>
    <w:p w14:paraId="53188143" w14:textId="0F86166B" w:rsidR="0061015D" w:rsidRDefault="00094C90" w:rsidP="00635499">
      <w:r w:rsidRPr="00414A94">
        <w:t>Due to different timing requirem</w:t>
      </w:r>
      <w:r w:rsidRPr="005248F1">
        <w:t xml:space="preserve">ents for periodic </w:t>
      </w:r>
      <w:r w:rsidR="00D9105A" w:rsidRPr="00B27419">
        <w:t>and</w:t>
      </w:r>
      <w:r w:rsidR="00D9105A" w:rsidRPr="00414A94">
        <w:t xml:space="preserve"> </w:t>
      </w:r>
      <w:r w:rsidRPr="005248F1">
        <w:t>aperiodic traffic at</w:t>
      </w:r>
      <w:r w:rsidR="004F4383" w:rsidRPr="005501F2">
        <w:t xml:space="preserve"> UE B,</w:t>
      </w:r>
      <w:r w:rsidRPr="00C414AE">
        <w:t xml:space="preserve"> </w:t>
      </w:r>
      <w:r w:rsidR="001866E3" w:rsidRPr="00C414AE">
        <w:rPr>
          <w:lang w:eastAsia="ko-KR"/>
        </w:rPr>
        <w:t>sensing and coordination reporting</w:t>
      </w:r>
      <w:r w:rsidR="004F4383" w:rsidRPr="00C414AE">
        <w:rPr>
          <w:lang w:eastAsia="ko-KR"/>
        </w:rPr>
        <w:t xml:space="preserve"> </w:t>
      </w:r>
      <w:r w:rsidR="005705EA" w:rsidRPr="00B27419">
        <w:rPr>
          <w:lang w:eastAsia="ko-KR"/>
        </w:rPr>
        <w:t xml:space="preserve">both </w:t>
      </w:r>
      <w:r w:rsidR="004F4383" w:rsidRPr="00C414AE">
        <w:rPr>
          <w:lang w:eastAsia="ko-KR"/>
        </w:rPr>
        <w:t>traffic</w:t>
      </w:r>
      <w:r w:rsidR="00D9105A" w:rsidRPr="00B27419">
        <w:rPr>
          <w:lang w:eastAsia="ko-KR"/>
        </w:rPr>
        <w:t xml:space="preserve"> types</w:t>
      </w:r>
      <w:r w:rsidR="004F4383" w:rsidRPr="00414A94">
        <w:rPr>
          <w:lang w:eastAsia="ko-KR"/>
        </w:rPr>
        <w:t xml:space="preserve"> </w:t>
      </w:r>
      <w:proofErr w:type="gramStart"/>
      <w:r w:rsidR="00D9105A" w:rsidRPr="00B27419">
        <w:rPr>
          <w:lang w:eastAsia="ko-KR"/>
        </w:rPr>
        <w:t>have to</w:t>
      </w:r>
      <w:proofErr w:type="gramEnd"/>
      <w:r w:rsidR="00D9105A" w:rsidRPr="00B27419">
        <w:rPr>
          <w:lang w:eastAsia="ko-KR"/>
        </w:rPr>
        <w:t xml:space="preserve"> </w:t>
      </w:r>
      <w:r w:rsidR="000F4B73">
        <w:rPr>
          <w:lang w:eastAsia="ko-KR"/>
        </w:rPr>
        <w:t xml:space="preserve">be </w:t>
      </w:r>
      <w:r w:rsidR="00D9105A" w:rsidRPr="00B27419">
        <w:rPr>
          <w:lang w:eastAsia="ko-KR"/>
        </w:rPr>
        <w:t xml:space="preserve">considered </w:t>
      </w:r>
      <w:r w:rsidR="004F4383" w:rsidRPr="00414A94">
        <w:rPr>
          <w:lang w:eastAsia="ko-KR"/>
        </w:rPr>
        <w:t xml:space="preserve">at UE </w:t>
      </w:r>
      <w:r w:rsidR="000F4B73">
        <w:rPr>
          <w:lang w:eastAsia="ko-KR"/>
        </w:rPr>
        <w:t>A</w:t>
      </w:r>
      <w:r w:rsidR="004F4383" w:rsidRPr="00414A94">
        <w:rPr>
          <w:lang w:eastAsia="ko-KR"/>
        </w:rPr>
        <w:t>.</w:t>
      </w:r>
      <w:r w:rsidR="00B04F43" w:rsidRPr="00B27419">
        <w:rPr>
          <w:lang w:eastAsia="ko-KR"/>
        </w:rPr>
        <w:t xml:space="preserve"> </w:t>
      </w:r>
      <w:r w:rsidR="00117148" w:rsidRPr="00B27419">
        <w:rPr>
          <w:lang w:eastAsia="ko-KR"/>
        </w:rPr>
        <w:t>A</w:t>
      </w:r>
      <w:r w:rsidR="00B04F43" w:rsidRPr="00B27419">
        <w:rPr>
          <w:lang w:eastAsia="ko-KR"/>
        </w:rPr>
        <w:t xml:space="preserve"> unified design</w:t>
      </w:r>
      <w:r w:rsidR="00B90D1E" w:rsidRPr="00B27419">
        <w:rPr>
          <w:lang w:eastAsia="ko-KR"/>
        </w:rPr>
        <w:t xml:space="preserve"> can be considered</w:t>
      </w:r>
      <w:r w:rsidR="00B04F43" w:rsidRPr="00B27419">
        <w:rPr>
          <w:lang w:eastAsia="ko-KR"/>
        </w:rPr>
        <w:t xml:space="preserve"> on </w:t>
      </w:r>
      <w:r w:rsidR="0019681A" w:rsidRPr="00B27419">
        <w:rPr>
          <w:lang w:eastAsia="ko-KR"/>
        </w:rPr>
        <w:t xml:space="preserve">sensing and reporting procedures at UE-A for </w:t>
      </w:r>
      <w:r w:rsidR="00B04F43" w:rsidRPr="00B27419">
        <w:rPr>
          <w:lang w:eastAsia="ko-KR"/>
        </w:rPr>
        <w:t>inter-UE coordination</w:t>
      </w:r>
      <w:r w:rsidR="001B386A" w:rsidRPr="00B27419">
        <w:rPr>
          <w:lang w:eastAsia="ko-KR"/>
        </w:rPr>
        <w:t xml:space="preserve">, e.g., </w:t>
      </w:r>
      <w:r w:rsidR="00C64E4A" w:rsidRPr="00B27419">
        <w:rPr>
          <w:lang w:eastAsia="ko-KR"/>
        </w:rPr>
        <w:t>a</w:t>
      </w:r>
      <w:r w:rsidR="00B04F43" w:rsidRPr="00B27419">
        <w:rPr>
          <w:lang w:eastAsia="ko-KR"/>
        </w:rPr>
        <w:t xml:space="preserve"> triggering process with different parameters in the triggering </w:t>
      </w:r>
      <w:r w:rsidR="005705EA" w:rsidRPr="00B27419">
        <w:rPr>
          <w:lang w:eastAsia="ko-KR"/>
        </w:rPr>
        <w:t>message</w:t>
      </w:r>
      <w:r w:rsidR="00B04F43" w:rsidRPr="00B27419">
        <w:rPr>
          <w:lang w:eastAsia="ko-KR"/>
        </w:rPr>
        <w:t xml:space="preserve"> for periodic </w:t>
      </w:r>
      <w:r w:rsidR="00D9105A" w:rsidRPr="00B27419">
        <w:rPr>
          <w:lang w:eastAsia="ko-KR"/>
        </w:rPr>
        <w:t>and</w:t>
      </w:r>
      <w:r w:rsidR="00B04F43" w:rsidRPr="00B27419">
        <w:rPr>
          <w:lang w:eastAsia="ko-KR"/>
        </w:rPr>
        <w:t xml:space="preserve"> </w:t>
      </w:r>
      <w:r w:rsidR="00244BB3" w:rsidRPr="00B27419">
        <w:rPr>
          <w:lang w:eastAsia="ko-KR"/>
        </w:rPr>
        <w:t>aperiod</w:t>
      </w:r>
      <w:r w:rsidR="00CC4E36" w:rsidRPr="00B27419">
        <w:rPr>
          <w:lang w:eastAsia="ko-KR"/>
        </w:rPr>
        <w:t>ic</w:t>
      </w:r>
      <w:r w:rsidR="00B04F43" w:rsidRPr="00B27419">
        <w:rPr>
          <w:lang w:eastAsia="ko-KR"/>
        </w:rPr>
        <w:t xml:space="preserve"> reporting</w:t>
      </w:r>
      <w:r w:rsidR="006B755F" w:rsidRPr="00C414AE">
        <w:t>.</w:t>
      </w:r>
    </w:p>
    <w:p w14:paraId="727ED977" w14:textId="26E5EBE4" w:rsidR="00635499" w:rsidRPr="00FB3F15" w:rsidRDefault="00635499" w:rsidP="00076EA2">
      <w:pPr>
        <w:spacing w:before="120"/>
        <w:rPr>
          <w:b/>
          <w:bCs/>
          <w:i/>
          <w:iCs/>
          <w:lang w:eastAsia="ko-KR"/>
        </w:rPr>
      </w:pPr>
      <w:r w:rsidRPr="00FB3F15">
        <w:rPr>
          <w:b/>
          <w:bCs/>
          <w:i/>
          <w:iCs/>
        </w:rPr>
        <w:t xml:space="preserve">Proposal </w:t>
      </w:r>
      <w:r w:rsidR="0054251B" w:rsidRPr="00FB3F15">
        <w:rPr>
          <w:b/>
          <w:bCs/>
          <w:i/>
          <w:iCs/>
        </w:rPr>
        <w:t>1</w:t>
      </w:r>
      <w:r w:rsidR="00D710A0">
        <w:rPr>
          <w:b/>
          <w:bCs/>
          <w:i/>
          <w:iCs/>
        </w:rPr>
        <w:t>9</w:t>
      </w:r>
      <w:r w:rsidRPr="00FB3F15">
        <w:rPr>
          <w:b/>
          <w:bCs/>
          <w:i/>
          <w:iCs/>
        </w:rPr>
        <w:t>: Timing requirement</w:t>
      </w:r>
      <w:r w:rsidR="00BA0D0B" w:rsidRPr="00FB3F15">
        <w:rPr>
          <w:b/>
          <w:bCs/>
          <w:i/>
          <w:iCs/>
        </w:rPr>
        <w:t>s for s</w:t>
      </w:r>
      <w:r w:rsidRPr="00FB3F15">
        <w:rPr>
          <w:b/>
          <w:bCs/>
          <w:i/>
          <w:iCs/>
          <w:lang w:eastAsia="ko-KR"/>
        </w:rPr>
        <w:t>ensing and reporting procedures at UE A</w:t>
      </w:r>
      <w:r w:rsidR="00094C90" w:rsidRPr="00FB3F15">
        <w:rPr>
          <w:b/>
          <w:bCs/>
          <w:i/>
          <w:iCs/>
          <w:lang w:eastAsia="ko-KR"/>
        </w:rPr>
        <w:t xml:space="preserve"> </w:t>
      </w:r>
      <w:r w:rsidRPr="00FB3F15">
        <w:rPr>
          <w:b/>
          <w:bCs/>
          <w:i/>
          <w:iCs/>
          <w:lang w:eastAsia="ko-KR"/>
        </w:rPr>
        <w:t>needs to be specified</w:t>
      </w:r>
      <w:r w:rsidR="00117148" w:rsidRPr="00FB3F15">
        <w:rPr>
          <w:b/>
          <w:bCs/>
          <w:i/>
          <w:iCs/>
          <w:lang w:eastAsia="ko-KR"/>
        </w:rPr>
        <w:t>.</w:t>
      </w:r>
    </w:p>
    <w:p w14:paraId="600EE8F6" w14:textId="1A196AFE" w:rsidR="00CE411D" w:rsidRDefault="002978D8" w:rsidP="00635499">
      <w:pPr>
        <w:rPr>
          <w:b/>
          <w:bCs/>
          <w:i/>
          <w:iCs/>
          <w:lang w:eastAsia="ko-KR"/>
        </w:rPr>
      </w:pPr>
      <w:r>
        <w:rPr>
          <w:b/>
          <w:bCs/>
          <w:i/>
          <w:iCs/>
          <w:lang w:eastAsia="ko-KR"/>
        </w:rPr>
        <w:t xml:space="preserve"> </w:t>
      </w:r>
    </w:p>
    <w:p w14:paraId="01A33633" w14:textId="3F6FC9F0" w:rsidR="00D87C26" w:rsidRDefault="002978D8" w:rsidP="00D87C26">
      <w:pPr>
        <w:pStyle w:val="Heading3"/>
      </w:pPr>
      <w:r>
        <w:rPr>
          <w:rFonts w:cs="Times"/>
          <w:szCs w:val="20"/>
        </w:rPr>
        <w:t xml:space="preserve"> </w:t>
      </w:r>
      <w:r w:rsidR="00D87C26">
        <w:t>Cast Type</w:t>
      </w:r>
    </w:p>
    <w:p w14:paraId="19836B9F" w14:textId="4AE2D22C" w:rsidR="00DD2C8A" w:rsidRDefault="00DD2C8A" w:rsidP="00DD2C8A">
      <w:pPr>
        <w:pStyle w:val="Heading4"/>
      </w:pPr>
      <w:r>
        <w:rPr>
          <w:rFonts w:cs="Times"/>
          <w:szCs w:val="20"/>
        </w:rPr>
        <w:t>Scheme 1</w:t>
      </w:r>
    </w:p>
    <w:p w14:paraId="0E0CD8E6" w14:textId="00C03115" w:rsidR="00DD2C8A" w:rsidRDefault="00DD2C8A" w:rsidP="005E174C">
      <w:r w:rsidRPr="00DD2C8A">
        <w:t xml:space="preserve">For inter-UE coordination information triggered by UE-B’s explicit request, if UE-A is a destination UE of a TB transmitted by UE-B, </w:t>
      </w:r>
      <w:r w:rsidR="005E174C">
        <w:t>UE-B may request one or more UE-</w:t>
      </w:r>
      <w:proofErr w:type="gramStart"/>
      <w:r w:rsidR="005E174C">
        <w:t>A’s</w:t>
      </w:r>
      <w:proofErr w:type="gramEnd"/>
      <w:r w:rsidR="005E174C">
        <w:t xml:space="preserve"> for coordination. </w:t>
      </w:r>
      <w:r>
        <w:t>If single UE-A</w:t>
      </w:r>
      <w:r w:rsidR="005E174C">
        <w:t xml:space="preserve"> </w:t>
      </w:r>
      <w:r>
        <w:t xml:space="preserve">is requested for coordination, unicast is used. If multiple UE-As are request, either unicast or groupcast can be applied. Signal overhead for explicit request can be reduced via groupcast for multiple UE-A’s assisting one UE-B. </w:t>
      </w:r>
      <w:r w:rsidR="00F4455B">
        <w:t>Note that i</w:t>
      </w:r>
      <w:r w:rsidR="005E174C">
        <w:t>t does not necessarily mean that the cast type will be same as UE-B transmission since for groupcast at UE-B, UE-B may still request for coordination from one UE-A, and for unicast at UE-B, both receiver and non-receivers can be UE-As.</w:t>
      </w:r>
    </w:p>
    <w:p w14:paraId="0C80B8F2" w14:textId="78EFA9C0" w:rsidR="005E174C" w:rsidRPr="005E174C" w:rsidRDefault="005E174C" w:rsidP="005E174C">
      <w:pPr>
        <w:rPr>
          <w:b/>
          <w:bCs/>
          <w:i/>
          <w:iCs/>
        </w:rPr>
      </w:pPr>
      <w:r w:rsidRPr="00FB3F15">
        <w:rPr>
          <w:b/>
          <w:bCs/>
          <w:i/>
          <w:iCs/>
        </w:rPr>
        <w:t xml:space="preserve">Proposal </w:t>
      </w:r>
      <w:r w:rsidR="00D710A0">
        <w:rPr>
          <w:b/>
          <w:bCs/>
          <w:i/>
          <w:iCs/>
        </w:rPr>
        <w:t>20</w:t>
      </w:r>
      <w:r w:rsidRPr="00FB3F15">
        <w:rPr>
          <w:b/>
          <w:bCs/>
          <w:i/>
          <w:iCs/>
        </w:rPr>
        <w:t>:</w:t>
      </w:r>
      <w:r>
        <w:rPr>
          <w:b/>
          <w:bCs/>
          <w:i/>
          <w:iCs/>
        </w:rPr>
        <w:t xml:space="preserve"> </w:t>
      </w:r>
      <w:r w:rsidRPr="005E174C">
        <w:rPr>
          <w:b/>
          <w:bCs/>
          <w:i/>
          <w:iCs/>
        </w:rPr>
        <w:t>For inter-UE coordination information triggered by UE-B’s explicit request in Scheme 1, if UE-A is a destination UE of a TB transmitted by UE-B, the cast type of the explicit request signaling from UE-B to UE-A</w:t>
      </w:r>
      <w:r>
        <w:rPr>
          <w:b/>
          <w:bCs/>
          <w:i/>
          <w:iCs/>
        </w:rPr>
        <w:t xml:space="preserve"> can be unicast or groupcast.</w:t>
      </w:r>
    </w:p>
    <w:p w14:paraId="4A6637B2" w14:textId="0A29D2E9" w:rsidR="005E174C" w:rsidRDefault="005E174C" w:rsidP="00DE5D89">
      <w:r w:rsidRPr="005E174C">
        <w:t>For inter-UE coordination information triggered by UE-B’s explicit request</w:t>
      </w:r>
      <w:r w:rsidR="00DE5D89">
        <w:t xml:space="preserve"> in scheme 1</w:t>
      </w:r>
      <w:r w:rsidRPr="005E174C">
        <w:t xml:space="preserve">, if UE-A is a destination UE of a TB transmitted by UE-B, </w:t>
      </w:r>
      <w:r w:rsidR="007013F1">
        <w:t xml:space="preserve">for non-preferred resource set, unicast is a natural choice </w:t>
      </w:r>
      <w:r w:rsidR="00DE5D89">
        <w:t>since di</w:t>
      </w:r>
      <w:r>
        <w:t>fferent UE-A may have different preferred and/or non-preferred resource sets</w:t>
      </w:r>
      <w:r w:rsidR="007013F1">
        <w:t>.</w:t>
      </w:r>
    </w:p>
    <w:p w14:paraId="12387AA7" w14:textId="05036775" w:rsidR="00DE5D89" w:rsidRPr="005E174C" w:rsidRDefault="00DE5D89" w:rsidP="00DE5D89">
      <w:pPr>
        <w:rPr>
          <w:b/>
          <w:bCs/>
          <w:i/>
          <w:iCs/>
        </w:rPr>
      </w:pPr>
      <w:r w:rsidRPr="00FB3F15">
        <w:rPr>
          <w:b/>
          <w:bCs/>
          <w:i/>
          <w:iCs/>
        </w:rPr>
        <w:t xml:space="preserve">Proposal </w:t>
      </w:r>
      <w:r w:rsidR="0054251B">
        <w:rPr>
          <w:b/>
          <w:bCs/>
          <w:i/>
          <w:iCs/>
        </w:rPr>
        <w:t>2</w:t>
      </w:r>
      <w:r w:rsidR="00D710A0">
        <w:rPr>
          <w:b/>
          <w:bCs/>
          <w:i/>
          <w:iCs/>
        </w:rPr>
        <w:t>1</w:t>
      </w:r>
      <w:r w:rsidRPr="00FB3F15">
        <w:rPr>
          <w:b/>
          <w:bCs/>
          <w:i/>
          <w:iCs/>
        </w:rPr>
        <w:t>:</w:t>
      </w:r>
      <w:r>
        <w:rPr>
          <w:b/>
          <w:bCs/>
          <w:i/>
          <w:iCs/>
        </w:rPr>
        <w:t xml:space="preserve"> </w:t>
      </w:r>
      <w:r w:rsidRPr="00DE5D89">
        <w:rPr>
          <w:b/>
          <w:bCs/>
          <w:i/>
          <w:iCs/>
        </w:rPr>
        <w:t>For inter-UE coordination information triggered by UE-B’s explicit request in Scheme 1, if UE-A is a destination UE of a TB transmitted by UE-B</w:t>
      </w:r>
      <w:r>
        <w:rPr>
          <w:b/>
          <w:bCs/>
          <w:i/>
          <w:iCs/>
        </w:rPr>
        <w:t>,</w:t>
      </w:r>
      <w:r w:rsidRPr="00DE5D89">
        <w:rPr>
          <w:b/>
          <w:bCs/>
          <w:i/>
          <w:iCs/>
        </w:rPr>
        <w:t xml:space="preserve"> support </w:t>
      </w:r>
      <w:r w:rsidR="00980B44" w:rsidRPr="00DE5D89">
        <w:rPr>
          <w:b/>
          <w:bCs/>
          <w:i/>
          <w:iCs/>
        </w:rPr>
        <w:t xml:space="preserve">at least </w:t>
      </w:r>
      <w:r w:rsidRPr="00DE5D89">
        <w:rPr>
          <w:b/>
          <w:bCs/>
          <w:i/>
          <w:iCs/>
        </w:rPr>
        <w:t>unicast as the cast type of the inter-UE coordination information signaling from UE-A to UE-B</w:t>
      </w:r>
    </w:p>
    <w:p w14:paraId="1F5F88D6" w14:textId="3CFE4D8B" w:rsidR="00597A74" w:rsidRPr="00D710A0" w:rsidRDefault="005E0E20" w:rsidP="00597A74">
      <w:r w:rsidRPr="005E0E20">
        <w:t xml:space="preserve">For inter-UE coordination information triggered by a condition other than explicit request reception in Scheme 1, </w:t>
      </w:r>
      <w:r>
        <w:t xml:space="preserve">unicast should be supported as the </w:t>
      </w:r>
      <w:r w:rsidRPr="005E0E20">
        <w:t>cast type of the inter-UE coordination information signaling from UE-A to UE-B</w:t>
      </w:r>
      <w:r>
        <w:t>. On the other hand, s</w:t>
      </w:r>
      <w:r w:rsidR="00597A74">
        <w:t>ince UE-A can support multiple UE-Bs, e.g., in the cases of RSU, truck platooning, or public safety (fire scene), the RSU, leading truck, or commander UE, can coordinate multiple UE</w:t>
      </w:r>
      <w:r w:rsidR="00855CFA">
        <w:t>-B’s, UE-A</w:t>
      </w:r>
      <w:r w:rsidR="00597A74">
        <w:t xml:space="preserve"> can groupcast the non-preferred resource sets to multiple UE-Bs to avoid the resource collision</w:t>
      </w:r>
      <w:r>
        <w:t xml:space="preserve"> and/or protect their own transmission/reception</w:t>
      </w:r>
      <w:r w:rsidR="00597A74">
        <w:t xml:space="preserve">. Therefore, at least unicast and groupcast </w:t>
      </w:r>
      <w:r w:rsidR="00597A74">
        <w:lastRenderedPageBreak/>
        <w:t>can be supported for UE-A sending coordination information to UE-B(s)</w:t>
      </w:r>
      <w:r>
        <w:t xml:space="preserve"> for coordination triggered by a </w:t>
      </w:r>
      <w:r w:rsidRPr="00D710A0">
        <w:t>condition</w:t>
      </w:r>
      <w:r w:rsidR="00597A74" w:rsidRPr="00D710A0">
        <w:t>.</w:t>
      </w:r>
    </w:p>
    <w:p w14:paraId="515F45B7" w14:textId="438F2836" w:rsidR="00D87C26" w:rsidRPr="005C4475" w:rsidRDefault="00F51A39" w:rsidP="005C4475">
      <w:pPr>
        <w:rPr>
          <w:b/>
          <w:bCs/>
          <w:i/>
          <w:iCs/>
        </w:rPr>
      </w:pPr>
      <w:r w:rsidRPr="00FB3F15">
        <w:rPr>
          <w:b/>
          <w:bCs/>
          <w:i/>
          <w:iCs/>
        </w:rPr>
        <w:t xml:space="preserve">Proposal </w:t>
      </w:r>
      <w:r w:rsidR="0054251B">
        <w:rPr>
          <w:b/>
          <w:bCs/>
          <w:i/>
          <w:iCs/>
        </w:rPr>
        <w:t>2</w:t>
      </w:r>
      <w:r w:rsidR="00D710A0">
        <w:rPr>
          <w:b/>
          <w:bCs/>
          <w:i/>
          <w:iCs/>
        </w:rPr>
        <w:t>2</w:t>
      </w:r>
      <w:r w:rsidRPr="00FB3F15">
        <w:rPr>
          <w:b/>
          <w:bCs/>
          <w:i/>
          <w:iCs/>
        </w:rPr>
        <w:t>:</w:t>
      </w:r>
      <w:r>
        <w:rPr>
          <w:b/>
          <w:bCs/>
          <w:i/>
          <w:iCs/>
        </w:rPr>
        <w:t xml:space="preserve"> </w:t>
      </w:r>
      <w:r w:rsidRPr="00DE5D89">
        <w:rPr>
          <w:b/>
          <w:bCs/>
          <w:i/>
          <w:iCs/>
        </w:rPr>
        <w:t xml:space="preserve">For inter-UE coordination information triggered </w:t>
      </w:r>
      <w:r w:rsidR="005E0E20" w:rsidRPr="005E0E20">
        <w:rPr>
          <w:b/>
          <w:bCs/>
          <w:i/>
          <w:iCs/>
        </w:rPr>
        <w:t>by a condition</w:t>
      </w:r>
      <w:r w:rsidRPr="00DE5D89">
        <w:rPr>
          <w:b/>
          <w:bCs/>
          <w:i/>
          <w:iCs/>
        </w:rPr>
        <w:t xml:space="preserve"> in Scheme 1, support at least unicast </w:t>
      </w:r>
      <w:r w:rsidR="005E0E20">
        <w:rPr>
          <w:b/>
          <w:bCs/>
          <w:i/>
          <w:iCs/>
        </w:rPr>
        <w:t xml:space="preserve">and groupcast </w:t>
      </w:r>
      <w:r w:rsidRPr="00DE5D89">
        <w:rPr>
          <w:b/>
          <w:bCs/>
          <w:i/>
          <w:iCs/>
        </w:rPr>
        <w:t>as the cast type of the inter-UE coordination information signaling from UE-A to UE-B</w:t>
      </w:r>
      <w:r w:rsidR="00490E67">
        <w:rPr>
          <w:b/>
          <w:bCs/>
          <w:i/>
          <w:iCs/>
        </w:rPr>
        <w:t>.</w:t>
      </w:r>
    </w:p>
    <w:p w14:paraId="4F0257FE" w14:textId="20E19329" w:rsidR="00D87C26" w:rsidRDefault="00D87C26" w:rsidP="005C4475">
      <w:pPr>
        <w:pStyle w:val="Heading4"/>
        <w:spacing w:before="240"/>
      </w:pPr>
      <w:r>
        <w:rPr>
          <w:rFonts w:cs="Times"/>
          <w:szCs w:val="20"/>
        </w:rPr>
        <w:t xml:space="preserve"> Scheme 2</w:t>
      </w:r>
    </w:p>
    <w:p w14:paraId="56BA76EF" w14:textId="63D4C7BA" w:rsidR="00CE411D" w:rsidRDefault="00373BE9" w:rsidP="005C4475">
      <w:pPr>
        <w:spacing w:before="240" w:after="0"/>
        <w:rPr>
          <w:lang w:eastAsia="ko-KR"/>
        </w:rPr>
      </w:pPr>
      <w:r w:rsidRPr="00373BE9">
        <w:rPr>
          <w:lang w:eastAsia="ko-KR"/>
        </w:rPr>
        <w:t xml:space="preserve">For Scheme 2, if UE-A is a destination UE of TB transmitted by UE-B, </w:t>
      </w:r>
      <w:r w:rsidR="00EA37BA">
        <w:rPr>
          <w:lang w:eastAsia="ko-KR"/>
        </w:rPr>
        <w:t>UE-A reports the conflict via PSFCH channel. Currently, PSFCH detection is supported in unicast and groupcast. Therefore, at least the unicast and groupcast should be supported as UE-B’s transmission.</w:t>
      </w:r>
    </w:p>
    <w:p w14:paraId="7A379509" w14:textId="68B029E2" w:rsidR="00EA37BA" w:rsidRPr="00EA37BA" w:rsidRDefault="00EA37BA" w:rsidP="005C4475">
      <w:pPr>
        <w:widowControl w:val="0"/>
        <w:spacing w:before="240" w:after="0"/>
        <w:rPr>
          <w:rFonts w:ascii="Calibri" w:eastAsiaTheme="minorEastAsia" w:hAnsi="Calibri" w:cs="Calibri"/>
          <w:i/>
        </w:rPr>
      </w:pPr>
      <w:r w:rsidRPr="00FB3F15">
        <w:rPr>
          <w:b/>
          <w:bCs/>
          <w:i/>
          <w:iCs/>
        </w:rPr>
        <w:t xml:space="preserve">Proposal </w:t>
      </w:r>
      <w:r w:rsidR="0054251B">
        <w:rPr>
          <w:b/>
          <w:bCs/>
          <w:i/>
          <w:iCs/>
        </w:rPr>
        <w:t>2</w:t>
      </w:r>
      <w:r w:rsidR="00D710A0">
        <w:rPr>
          <w:b/>
          <w:bCs/>
          <w:i/>
          <w:iCs/>
        </w:rPr>
        <w:t>3</w:t>
      </w:r>
      <w:r w:rsidRPr="00FB3F15">
        <w:rPr>
          <w:b/>
          <w:bCs/>
          <w:i/>
          <w:iCs/>
        </w:rPr>
        <w:t xml:space="preserve">: </w:t>
      </w:r>
      <w:r w:rsidRPr="00EA37BA">
        <w:rPr>
          <w:b/>
          <w:bCs/>
          <w:i/>
          <w:iCs/>
        </w:rPr>
        <w:t>For inter-UE coordination information in Scheme 2, if UE-A is a destination UE of a TB transmitted by UE-B, at least when UE-B’s transmission is unicast or groupcast, UE-A can transmit the inter-UE coordination information to UE-B.</w:t>
      </w:r>
    </w:p>
    <w:p w14:paraId="612F9A19" w14:textId="50C41A7C" w:rsidR="00EA37BA" w:rsidRDefault="00EA37BA" w:rsidP="00635499">
      <w:pPr>
        <w:rPr>
          <w:lang w:eastAsia="ko-KR"/>
        </w:rPr>
      </w:pPr>
    </w:p>
    <w:p w14:paraId="0E38E66F" w14:textId="72A64CE3" w:rsidR="00EA37BA" w:rsidRDefault="00FE44D0" w:rsidP="00635499">
      <w:pPr>
        <w:rPr>
          <w:lang w:eastAsia="ko-KR"/>
        </w:rPr>
      </w:pPr>
      <w:r>
        <w:rPr>
          <w:lang w:eastAsia="ko-KR"/>
        </w:rPr>
        <w:t>In</w:t>
      </w:r>
      <w:r w:rsidR="00EA37BA">
        <w:t xml:space="preserve"> the cases of RSU, truck platooning, </w:t>
      </w:r>
      <w:r w:rsidR="00F500DD">
        <w:t>or</w:t>
      </w:r>
      <w:r w:rsidR="00EA37BA">
        <w:t xml:space="preserve"> public safety (fire scene), the RSU, leading truck, or commander UE can report a conflict even if it is not a receiver or one of the receivers for other UE’s transmission. Again</w:t>
      </w:r>
      <w:r w:rsidR="00707C2E">
        <w:t>,</w:t>
      </w:r>
      <w:r w:rsidR="00EA37BA">
        <w:t xml:space="preserve"> in term of cast type for UE-B’s transmission, at least </w:t>
      </w:r>
      <w:r w:rsidR="00E51674">
        <w:t>unicast and groupcast should be supported as UE-B can detect PSFCH.</w:t>
      </w:r>
    </w:p>
    <w:p w14:paraId="74FEBA3A" w14:textId="242FEF6E" w:rsidR="00A93ED9" w:rsidRPr="005C4475" w:rsidRDefault="00373BE9" w:rsidP="005C4475">
      <w:pPr>
        <w:widowControl w:val="0"/>
        <w:spacing w:after="0"/>
        <w:rPr>
          <w:b/>
          <w:bCs/>
          <w:i/>
          <w:iCs/>
        </w:rPr>
      </w:pPr>
      <w:r w:rsidRPr="00FB3F15">
        <w:rPr>
          <w:b/>
          <w:bCs/>
          <w:i/>
          <w:iCs/>
        </w:rPr>
        <w:t xml:space="preserve">Proposal </w:t>
      </w:r>
      <w:r w:rsidR="0054251B">
        <w:rPr>
          <w:b/>
          <w:bCs/>
          <w:i/>
          <w:iCs/>
        </w:rPr>
        <w:t>2</w:t>
      </w:r>
      <w:r w:rsidR="00D710A0">
        <w:rPr>
          <w:b/>
          <w:bCs/>
          <w:i/>
          <w:iCs/>
        </w:rPr>
        <w:t>4</w:t>
      </w:r>
      <w:r w:rsidRPr="00FB3F15">
        <w:rPr>
          <w:b/>
          <w:bCs/>
          <w:i/>
          <w:iCs/>
        </w:rPr>
        <w:t xml:space="preserve">: </w:t>
      </w:r>
      <w:r w:rsidRPr="00373BE9">
        <w:rPr>
          <w:b/>
          <w:bCs/>
          <w:i/>
          <w:iCs/>
        </w:rPr>
        <w:t xml:space="preserve">For inter-UE coordination information in Scheme 2, if UE-A is a non-destination UE of a TB transmitted by UE-B, </w:t>
      </w:r>
      <w:r w:rsidR="00E51674">
        <w:rPr>
          <w:b/>
          <w:bCs/>
          <w:i/>
          <w:iCs/>
        </w:rPr>
        <w:t>at least when</w:t>
      </w:r>
      <w:r w:rsidRPr="00373BE9">
        <w:rPr>
          <w:b/>
          <w:bCs/>
          <w:i/>
          <w:iCs/>
        </w:rPr>
        <w:t xml:space="preserve"> UE-B’s transmission is unicast or groupcast, UE-A can transmit the inter-UE coordination information to UE-B.</w:t>
      </w:r>
    </w:p>
    <w:bookmarkEnd w:id="4"/>
    <w:p w14:paraId="6F86BC26" w14:textId="77777777" w:rsidR="00CC6283" w:rsidRPr="004E69EA" w:rsidRDefault="00CC6283" w:rsidP="00CC6283">
      <w:pPr>
        <w:rPr>
          <w:lang w:eastAsia="zh-CN"/>
        </w:rPr>
      </w:pPr>
    </w:p>
    <w:p w14:paraId="3518B99D" w14:textId="1D08E09C" w:rsidR="00744A23" w:rsidRDefault="00882E8B" w:rsidP="00882E8B">
      <w:pPr>
        <w:pStyle w:val="Heading1"/>
      </w:pPr>
      <w:r>
        <w:t>Conclusion</w:t>
      </w:r>
    </w:p>
    <w:p w14:paraId="6C2F2BD0" w14:textId="7EE48D43" w:rsidR="00353626" w:rsidRPr="00353626" w:rsidRDefault="0036780E" w:rsidP="00353626">
      <w:r>
        <w:t>Inter-UE coordination</w:t>
      </w:r>
      <w:r w:rsidR="00166B43">
        <w:t xml:space="preserve"> techniques</w:t>
      </w:r>
      <w:r w:rsidR="00D0649F">
        <w:t xml:space="preserve"> w</w:t>
      </w:r>
      <w:r w:rsidR="00166B43">
        <w:t>ere</w:t>
      </w:r>
      <w:r w:rsidR="00D0649F">
        <w:t xml:space="preserve"> discussed. We propose the following:</w:t>
      </w:r>
    </w:p>
    <w:p w14:paraId="3AA04ECF" w14:textId="6123F9A4" w:rsidR="00490E67" w:rsidRPr="00287ED7" w:rsidRDefault="00490E67" w:rsidP="00490E67">
      <w:r w:rsidRPr="00CC6283">
        <w:rPr>
          <w:b/>
          <w:bCs/>
          <w:i/>
          <w:iCs/>
        </w:rPr>
        <w:t xml:space="preserve">Proposal </w:t>
      </w:r>
      <w:r>
        <w:rPr>
          <w:b/>
          <w:bCs/>
          <w:i/>
          <w:iCs/>
        </w:rPr>
        <w:t>1</w:t>
      </w:r>
      <w:r w:rsidRPr="00CC6283">
        <w:rPr>
          <w:b/>
          <w:bCs/>
          <w:i/>
          <w:iCs/>
        </w:rPr>
        <w:t>:</w:t>
      </w:r>
      <w:r>
        <w:rPr>
          <w:b/>
          <w:bCs/>
          <w:i/>
          <w:iCs/>
        </w:rPr>
        <w:t xml:space="preserve"> Confirm the following working assumption for determining UE-A</w:t>
      </w:r>
      <w:r w:rsidRPr="00FB3F15">
        <w:rPr>
          <w:rFonts w:cs="Times"/>
          <w:b/>
          <w:bCs/>
          <w:i/>
          <w:iCs/>
        </w:rPr>
        <w:t>(s)/UE-B(s) in Scheme 1.</w:t>
      </w:r>
    </w:p>
    <w:p w14:paraId="32FC2920" w14:textId="77777777" w:rsidR="00490E67" w:rsidRPr="00FB3F15" w:rsidRDefault="00490E67" w:rsidP="00490E67">
      <w:pPr>
        <w:numPr>
          <w:ilvl w:val="0"/>
          <w:numId w:val="35"/>
        </w:numPr>
        <w:autoSpaceDE/>
        <w:autoSpaceDN/>
        <w:adjustRightInd/>
        <w:snapToGrid/>
        <w:spacing w:after="0"/>
        <w:rPr>
          <w:rFonts w:cs="Times"/>
          <w:b/>
          <w:bCs/>
          <w:i/>
          <w:iCs/>
        </w:rPr>
      </w:pPr>
      <w:r w:rsidRPr="00FB3F15">
        <w:rPr>
          <w:rFonts w:cs="Times"/>
          <w:b/>
          <w:bCs/>
          <w:i/>
          <w:iCs/>
        </w:rPr>
        <w:t>(Working Assumption) In scheme 1, the following is supported for UE(s) to be UE-A(s)/UE-B(s) in the inter-UE coordination information transmission triggered by a condition other than explicit request reception in Mode 2:</w:t>
      </w:r>
    </w:p>
    <w:p w14:paraId="0EC286DF" w14:textId="77777777" w:rsidR="00490E67" w:rsidRPr="00FB3F15" w:rsidRDefault="00490E67" w:rsidP="00490E67">
      <w:pPr>
        <w:numPr>
          <w:ilvl w:val="1"/>
          <w:numId w:val="35"/>
        </w:numPr>
        <w:autoSpaceDE/>
        <w:autoSpaceDN/>
        <w:adjustRightInd/>
        <w:snapToGrid/>
        <w:spacing w:after="0"/>
        <w:rPr>
          <w:rFonts w:cs="Times"/>
          <w:b/>
          <w:bCs/>
          <w:i/>
          <w:iCs/>
        </w:rPr>
      </w:pPr>
      <w:r w:rsidRPr="00FB3F15">
        <w:rPr>
          <w:rFonts w:cs="Times"/>
          <w:b/>
          <w:bCs/>
          <w:i/>
          <w:iCs/>
        </w:rPr>
        <w:t>A UE that satisfies the condition mentioned in the main bullet and sends inter-UE coordination information is UE-A</w:t>
      </w:r>
    </w:p>
    <w:p w14:paraId="57BCCF1C" w14:textId="77777777" w:rsidR="00490E67" w:rsidRPr="00FB3F15" w:rsidRDefault="00490E67" w:rsidP="00490E67">
      <w:pPr>
        <w:numPr>
          <w:ilvl w:val="1"/>
          <w:numId w:val="35"/>
        </w:numPr>
        <w:autoSpaceDE/>
        <w:autoSpaceDN/>
        <w:adjustRightInd/>
        <w:snapToGrid/>
        <w:spacing w:after="0"/>
        <w:rPr>
          <w:rFonts w:cs="Times"/>
          <w:b/>
          <w:bCs/>
          <w:i/>
          <w:iCs/>
        </w:rPr>
      </w:pPr>
      <w:r w:rsidRPr="00FB3F15">
        <w:rPr>
          <w:rFonts w:cs="Times"/>
          <w:b/>
          <w:bCs/>
          <w:i/>
          <w:iCs/>
        </w:rPr>
        <w:t>A UE that received inter-UE coordination information from UE-A and uses it for resource (re-)selection is UE-B</w:t>
      </w:r>
    </w:p>
    <w:p w14:paraId="0162448F" w14:textId="77777777" w:rsidR="00490E67" w:rsidRPr="00FB3F15" w:rsidRDefault="00490E67" w:rsidP="00490E67">
      <w:pPr>
        <w:numPr>
          <w:ilvl w:val="1"/>
          <w:numId w:val="35"/>
        </w:numPr>
        <w:autoSpaceDE/>
        <w:autoSpaceDN/>
        <w:adjustRightInd/>
        <w:snapToGrid/>
        <w:spacing w:after="0"/>
        <w:rPr>
          <w:rFonts w:cs="Times"/>
          <w:b/>
          <w:bCs/>
          <w:i/>
          <w:iCs/>
        </w:rPr>
      </w:pPr>
      <w:r w:rsidRPr="00FB3F15">
        <w:rPr>
          <w:rFonts w:cs="Times"/>
          <w:b/>
          <w:bCs/>
          <w:i/>
          <w:iCs/>
        </w:rPr>
        <w:t>The above feature can be enabled or disabled or controlled by (pre-)configuration</w:t>
      </w:r>
    </w:p>
    <w:p w14:paraId="31ECDE31" w14:textId="77777777" w:rsidR="00490E67" w:rsidRPr="00FB3F15" w:rsidRDefault="00490E67" w:rsidP="00490E67">
      <w:pPr>
        <w:numPr>
          <w:ilvl w:val="2"/>
          <w:numId w:val="35"/>
        </w:numPr>
        <w:autoSpaceDE/>
        <w:autoSpaceDN/>
        <w:adjustRightInd/>
        <w:snapToGrid/>
        <w:spacing w:after="0"/>
        <w:rPr>
          <w:rFonts w:cs="Times"/>
          <w:b/>
          <w:bCs/>
          <w:i/>
          <w:iCs/>
        </w:rPr>
      </w:pPr>
      <w:r w:rsidRPr="00FB3F15">
        <w:rPr>
          <w:rFonts w:cs="Times"/>
          <w:b/>
          <w:bCs/>
          <w:i/>
          <w:iCs/>
        </w:rPr>
        <w:t>FFS: Details on how to support this, including (pre-)configuration signaling granularity</w:t>
      </w:r>
    </w:p>
    <w:p w14:paraId="6714D923" w14:textId="77777777" w:rsidR="00490E67" w:rsidRPr="00FB3F15" w:rsidRDefault="00490E67" w:rsidP="00490E67">
      <w:pPr>
        <w:numPr>
          <w:ilvl w:val="1"/>
          <w:numId w:val="35"/>
        </w:numPr>
        <w:autoSpaceDE/>
        <w:autoSpaceDN/>
        <w:adjustRightInd/>
        <w:snapToGrid/>
        <w:spacing w:after="0"/>
        <w:rPr>
          <w:rFonts w:cs="Times"/>
          <w:b/>
          <w:bCs/>
          <w:i/>
          <w:iCs/>
        </w:rPr>
      </w:pPr>
      <w:r w:rsidRPr="00FB3F15">
        <w:rPr>
          <w:rFonts w:cs="Times"/>
          <w:b/>
          <w:bCs/>
          <w:i/>
          <w:iCs/>
        </w:rPr>
        <w:t>FFS: Additional details and conditions on UE-A and UE-B</w:t>
      </w:r>
    </w:p>
    <w:p w14:paraId="7DF1902A" w14:textId="77777777" w:rsidR="00437744" w:rsidRPr="003F4E15" w:rsidRDefault="00437744" w:rsidP="000A3459">
      <w:pPr>
        <w:spacing w:before="240" w:after="0"/>
        <w:rPr>
          <w:rFonts w:cs="Times"/>
          <w:b/>
          <w:bCs/>
          <w:i/>
          <w:iCs/>
        </w:rPr>
      </w:pPr>
      <w:r w:rsidRPr="00CC6283">
        <w:rPr>
          <w:b/>
          <w:bCs/>
          <w:i/>
          <w:iCs/>
        </w:rPr>
        <w:t xml:space="preserve">Proposal </w:t>
      </w:r>
      <w:r>
        <w:rPr>
          <w:b/>
          <w:bCs/>
          <w:i/>
          <w:iCs/>
        </w:rPr>
        <w:t>2</w:t>
      </w:r>
      <w:r w:rsidRPr="003F4E15">
        <w:rPr>
          <w:rFonts w:cs="Times"/>
          <w:b/>
          <w:bCs/>
          <w:i/>
          <w:iCs/>
        </w:rPr>
        <w:t>: For inter-UE coordination information triggered by a condition other than explicit request reception in Scheme 1, support at least the following options as conditions to trigger inter</w:t>
      </w:r>
      <w:r>
        <w:rPr>
          <w:rFonts w:cs="Times"/>
          <w:b/>
          <w:bCs/>
          <w:i/>
          <w:iCs/>
        </w:rPr>
        <w:t>-</w:t>
      </w:r>
      <w:r w:rsidRPr="003F4E15">
        <w:rPr>
          <w:rFonts w:cs="Times"/>
          <w:b/>
          <w:bCs/>
          <w:i/>
          <w:iCs/>
        </w:rPr>
        <w:t xml:space="preserve">UE coordination: </w:t>
      </w:r>
    </w:p>
    <w:p w14:paraId="373491DF" w14:textId="77777777" w:rsidR="00437744" w:rsidRPr="003F4E15" w:rsidRDefault="00437744" w:rsidP="00437744">
      <w:pPr>
        <w:pStyle w:val="ListParagraph"/>
        <w:widowControl w:val="0"/>
        <w:numPr>
          <w:ilvl w:val="0"/>
          <w:numId w:val="48"/>
        </w:numPr>
        <w:spacing w:after="0"/>
        <w:contextualSpacing w:val="0"/>
        <w:rPr>
          <w:rFonts w:eastAsia="SimSun" w:cs="Times"/>
          <w:b/>
          <w:bCs/>
          <w:i/>
          <w:iCs/>
        </w:rPr>
      </w:pPr>
      <w:r>
        <w:rPr>
          <w:rFonts w:eastAsia="SimSun" w:cs="Times"/>
          <w:b/>
          <w:bCs/>
          <w:i/>
          <w:iCs/>
        </w:rPr>
        <w:t xml:space="preserve">Conditions with </w:t>
      </w:r>
      <w:r w:rsidRPr="003F4E15">
        <w:rPr>
          <w:rFonts w:eastAsia="SimSun" w:cs="Times"/>
          <w:b/>
          <w:bCs/>
          <w:i/>
          <w:iCs/>
        </w:rPr>
        <w:t>(pre-) configured parameters</w:t>
      </w:r>
      <w:r>
        <w:rPr>
          <w:rFonts w:eastAsia="SimSun" w:cs="Times"/>
          <w:b/>
          <w:bCs/>
          <w:i/>
          <w:iCs/>
        </w:rPr>
        <w:t xml:space="preserve">/thresholds such as CBR, priority, consecutive decoding failures, etc. </w:t>
      </w:r>
    </w:p>
    <w:p w14:paraId="76CCE02A" w14:textId="77777777" w:rsidR="00437744" w:rsidRDefault="00437744" w:rsidP="00437744">
      <w:pPr>
        <w:pStyle w:val="ListParagraph"/>
        <w:widowControl w:val="0"/>
        <w:numPr>
          <w:ilvl w:val="0"/>
          <w:numId w:val="48"/>
        </w:numPr>
        <w:spacing w:after="0"/>
        <w:contextualSpacing w:val="0"/>
        <w:rPr>
          <w:rFonts w:eastAsia="SimSun" w:cs="Times"/>
          <w:b/>
          <w:bCs/>
          <w:i/>
          <w:iCs/>
        </w:rPr>
      </w:pPr>
      <w:r>
        <w:rPr>
          <w:rFonts w:eastAsia="SimSun" w:cs="Times"/>
          <w:b/>
          <w:bCs/>
          <w:i/>
          <w:iCs/>
        </w:rPr>
        <w:t>W</w:t>
      </w:r>
      <w:r w:rsidRPr="00D432B7">
        <w:rPr>
          <w:rFonts w:eastAsia="SimSun" w:cs="Times"/>
          <w:b/>
          <w:bCs/>
          <w:i/>
          <w:iCs/>
        </w:rPr>
        <w:t xml:space="preserve">hen UE-A identifies </w:t>
      </w:r>
      <w:r>
        <w:rPr>
          <w:rFonts w:eastAsia="SimSun" w:cs="Times"/>
          <w:b/>
          <w:bCs/>
          <w:i/>
          <w:iCs/>
        </w:rPr>
        <w:t xml:space="preserve">expected/potential conflict on </w:t>
      </w:r>
      <w:r w:rsidRPr="00D432B7">
        <w:rPr>
          <w:rFonts w:eastAsia="SimSun" w:cs="Times"/>
          <w:b/>
          <w:bCs/>
          <w:i/>
          <w:iCs/>
        </w:rPr>
        <w:t xml:space="preserve">UE-B’s reserved resource(s) </w:t>
      </w:r>
      <w:r>
        <w:rPr>
          <w:rFonts w:eastAsia="SimSun" w:cs="Times"/>
          <w:b/>
          <w:bCs/>
          <w:i/>
          <w:iCs/>
        </w:rPr>
        <w:t xml:space="preserve">indicated by UE-B’s SCI </w:t>
      </w:r>
    </w:p>
    <w:p w14:paraId="2CC0A864" w14:textId="77777777" w:rsidR="00437744" w:rsidRPr="003F4E15" w:rsidRDefault="00437744" w:rsidP="00437744">
      <w:pPr>
        <w:pStyle w:val="ListParagraph"/>
        <w:widowControl w:val="0"/>
        <w:numPr>
          <w:ilvl w:val="0"/>
          <w:numId w:val="48"/>
        </w:numPr>
        <w:spacing w:after="0"/>
        <w:contextualSpacing w:val="0"/>
        <w:rPr>
          <w:rFonts w:eastAsia="SimSun" w:cs="Times"/>
          <w:b/>
          <w:bCs/>
          <w:i/>
          <w:iCs/>
        </w:rPr>
      </w:pPr>
      <w:r>
        <w:rPr>
          <w:rFonts w:eastAsia="SimSun" w:cs="Times"/>
          <w:b/>
          <w:bCs/>
          <w:i/>
          <w:iCs/>
        </w:rPr>
        <w:t>U</w:t>
      </w:r>
      <w:r w:rsidRPr="003F4E15">
        <w:rPr>
          <w:rFonts w:eastAsia="SimSun" w:cs="Times"/>
          <w:b/>
          <w:bCs/>
          <w:i/>
          <w:iCs/>
        </w:rPr>
        <w:t>p to UE implementation</w:t>
      </w:r>
    </w:p>
    <w:p w14:paraId="4EDEC89E" w14:textId="3DED8E4F" w:rsidR="00437744" w:rsidRDefault="00437744" w:rsidP="00D710A0"/>
    <w:p w14:paraId="124BBA05" w14:textId="77777777" w:rsidR="00A87869" w:rsidRDefault="00A87869" w:rsidP="00A87869">
      <w:pPr>
        <w:rPr>
          <w:b/>
          <w:bCs/>
          <w:i/>
          <w:iCs/>
          <w:lang w:eastAsia="ko-KR"/>
        </w:rPr>
      </w:pPr>
      <w:r w:rsidRPr="00D055B8">
        <w:rPr>
          <w:b/>
          <w:bCs/>
          <w:i/>
          <w:iCs/>
        </w:rPr>
        <w:t xml:space="preserve">Proposal </w:t>
      </w:r>
      <w:r>
        <w:rPr>
          <w:b/>
          <w:bCs/>
          <w:i/>
          <w:iCs/>
        </w:rPr>
        <w:t>3</w:t>
      </w:r>
      <w:r w:rsidRPr="00D055B8">
        <w:rPr>
          <w:b/>
          <w:bCs/>
          <w:i/>
          <w:iCs/>
        </w:rPr>
        <w:t xml:space="preserve">: </w:t>
      </w:r>
      <w:r>
        <w:rPr>
          <w:b/>
          <w:bCs/>
          <w:i/>
          <w:iCs/>
        </w:rPr>
        <w:t>Support inter-</w:t>
      </w:r>
      <w:r w:rsidRPr="00D039C6">
        <w:rPr>
          <w:b/>
          <w:bCs/>
          <w:i/>
          <w:iCs/>
          <w:lang w:eastAsia="ko-KR"/>
        </w:rPr>
        <w:t>UE coordination</w:t>
      </w:r>
      <w:r>
        <w:rPr>
          <w:b/>
          <w:bCs/>
          <w:i/>
          <w:iCs/>
          <w:lang w:eastAsia="ko-KR"/>
        </w:rPr>
        <w:t xml:space="preserve"> configured by the higher layer without explicit triggering where UE A starts the coordination and sends the coordination information to UE B, and UE B takes the information into account </w:t>
      </w:r>
      <w:r w:rsidRPr="00B27419">
        <w:rPr>
          <w:b/>
          <w:bCs/>
          <w:i/>
          <w:iCs/>
          <w:lang w:eastAsia="ko-KR"/>
        </w:rPr>
        <w:t>in the resource selection for its own transmission</w:t>
      </w:r>
      <w:r>
        <w:rPr>
          <w:b/>
          <w:bCs/>
          <w:i/>
          <w:iCs/>
          <w:lang w:eastAsia="ko-KR"/>
        </w:rPr>
        <w:t>.</w:t>
      </w:r>
    </w:p>
    <w:p w14:paraId="4E271987" w14:textId="321B62BC" w:rsidR="00E05F4D" w:rsidRDefault="00E05F4D" w:rsidP="00E05F4D">
      <w:pPr>
        <w:rPr>
          <w:b/>
          <w:bCs/>
          <w:i/>
          <w:iCs/>
          <w:lang w:eastAsia="ko-KR"/>
        </w:rPr>
      </w:pPr>
      <w:r w:rsidRPr="00D055B8">
        <w:rPr>
          <w:b/>
          <w:bCs/>
          <w:i/>
          <w:iCs/>
        </w:rPr>
        <w:lastRenderedPageBreak/>
        <w:t xml:space="preserve">Proposal </w:t>
      </w:r>
      <w:r w:rsidR="00D710A0">
        <w:rPr>
          <w:b/>
          <w:bCs/>
          <w:i/>
          <w:iCs/>
        </w:rPr>
        <w:t>4</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 SCI format or specify a new SCI format to carry the triggering message.</w:t>
      </w:r>
    </w:p>
    <w:p w14:paraId="7E7D96B1" w14:textId="538768E8" w:rsidR="00E05F4D" w:rsidRPr="00431877" w:rsidRDefault="00E05F4D" w:rsidP="00E05F4D">
      <w:pPr>
        <w:rPr>
          <w:b/>
          <w:bCs/>
          <w:i/>
          <w:iCs/>
        </w:rPr>
      </w:pPr>
      <w:r w:rsidRPr="00D055B8">
        <w:rPr>
          <w:b/>
          <w:bCs/>
          <w:i/>
          <w:iCs/>
        </w:rPr>
        <w:t xml:space="preserve">Proposal </w:t>
      </w:r>
      <w:r w:rsidR="00D710A0">
        <w:rPr>
          <w:b/>
          <w:bCs/>
          <w:i/>
          <w:iCs/>
        </w:rPr>
        <w:t>5</w:t>
      </w:r>
      <w:r w:rsidRPr="00D055B8">
        <w:rPr>
          <w:b/>
          <w:bCs/>
          <w:i/>
          <w:iCs/>
        </w:rPr>
        <w:t>:</w:t>
      </w:r>
      <w:r>
        <w:rPr>
          <w:b/>
          <w:bCs/>
          <w:i/>
          <w:iCs/>
        </w:rPr>
        <w:t xml:space="preserve"> </w:t>
      </w:r>
      <w:r w:rsidRPr="00431877">
        <w:rPr>
          <w:b/>
          <w:bCs/>
          <w:i/>
          <w:iCs/>
        </w:rPr>
        <w:t>For inter-UE coordination information triggered by a condition, the parameters to form preferred and/or non-preferred resource sets can be obtained by one or more of the following options</w:t>
      </w:r>
    </w:p>
    <w:p w14:paraId="330B0C72" w14:textId="77777777" w:rsidR="00E05F4D" w:rsidRPr="00431877" w:rsidRDefault="00E05F4D" w:rsidP="00E05F4D">
      <w:pPr>
        <w:pStyle w:val="ListParagraph"/>
        <w:widowControl w:val="0"/>
        <w:numPr>
          <w:ilvl w:val="0"/>
          <w:numId w:val="49"/>
        </w:numPr>
        <w:spacing w:after="0"/>
        <w:contextualSpacing w:val="0"/>
        <w:rPr>
          <w:rFonts w:eastAsia="SimSun"/>
          <w:b/>
          <w:bCs/>
          <w:i/>
          <w:iCs/>
        </w:rPr>
      </w:pPr>
      <w:r w:rsidRPr="00431877">
        <w:rPr>
          <w:rFonts w:eastAsia="SimSun"/>
          <w:b/>
          <w:bCs/>
          <w:i/>
          <w:iCs/>
        </w:rPr>
        <w:t>(Pre-)configurations</w:t>
      </w:r>
    </w:p>
    <w:p w14:paraId="49E94CE7" w14:textId="77777777" w:rsidR="00E05F4D" w:rsidRPr="00431877" w:rsidRDefault="00E05F4D" w:rsidP="00E05F4D">
      <w:pPr>
        <w:pStyle w:val="ListParagraph"/>
        <w:widowControl w:val="0"/>
        <w:numPr>
          <w:ilvl w:val="0"/>
          <w:numId w:val="49"/>
        </w:numPr>
        <w:spacing w:after="0"/>
        <w:contextualSpacing w:val="0"/>
        <w:rPr>
          <w:rFonts w:eastAsia="SimSun"/>
          <w:b/>
          <w:bCs/>
          <w:i/>
          <w:iCs/>
        </w:rPr>
      </w:pPr>
      <w:r w:rsidRPr="00431877">
        <w:rPr>
          <w:rFonts w:eastAsia="SimSun"/>
          <w:b/>
          <w:bCs/>
          <w:i/>
          <w:iCs/>
        </w:rPr>
        <w:t>PC5-RRC signaling</w:t>
      </w:r>
    </w:p>
    <w:p w14:paraId="16380B71" w14:textId="77777777" w:rsidR="00E05F4D" w:rsidRPr="00431877" w:rsidRDefault="00E05F4D" w:rsidP="00E05F4D">
      <w:pPr>
        <w:pStyle w:val="ListParagraph"/>
        <w:widowControl w:val="0"/>
        <w:numPr>
          <w:ilvl w:val="0"/>
          <w:numId w:val="49"/>
        </w:numPr>
        <w:spacing w:after="0"/>
        <w:contextualSpacing w:val="0"/>
        <w:rPr>
          <w:rFonts w:eastAsia="SimSun"/>
          <w:b/>
          <w:bCs/>
          <w:i/>
          <w:iCs/>
        </w:rPr>
      </w:pPr>
      <w:r w:rsidRPr="00431877">
        <w:rPr>
          <w:rFonts w:eastAsia="SimSun"/>
          <w:b/>
          <w:bCs/>
          <w:i/>
          <w:iCs/>
        </w:rPr>
        <w:t xml:space="preserve">PHY signaling </w:t>
      </w:r>
    </w:p>
    <w:p w14:paraId="7F1BB980" w14:textId="77777777" w:rsidR="00E05F4D" w:rsidRPr="00431877" w:rsidRDefault="00E05F4D" w:rsidP="00E05F4D">
      <w:pPr>
        <w:pStyle w:val="ListParagraph"/>
        <w:widowControl w:val="0"/>
        <w:numPr>
          <w:ilvl w:val="0"/>
          <w:numId w:val="49"/>
        </w:numPr>
        <w:spacing w:after="0"/>
        <w:ind w:left="806" w:hanging="403"/>
        <w:contextualSpacing w:val="0"/>
        <w:rPr>
          <w:rFonts w:eastAsia="SimSun"/>
          <w:b/>
          <w:bCs/>
          <w:i/>
          <w:iCs/>
        </w:rPr>
      </w:pPr>
      <w:r w:rsidRPr="00431877">
        <w:rPr>
          <w:rFonts w:eastAsia="SimSun"/>
          <w:b/>
          <w:bCs/>
          <w:i/>
          <w:iCs/>
        </w:rPr>
        <w:t xml:space="preserve">UE-A detecting UE-B’s prior SCI </w:t>
      </w:r>
    </w:p>
    <w:p w14:paraId="66D4048E" w14:textId="77777777" w:rsidR="0054251B" w:rsidRDefault="0054251B" w:rsidP="00D710A0">
      <w:pPr>
        <w:rPr>
          <w:lang w:eastAsia="ko-KR"/>
        </w:rPr>
      </w:pPr>
    </w:p>
    <w:p w14:paraId="5D1E8FD8" w14:textId="40146B39" w:rsidR="00E05F4D" w:rsidRPr="00B434B3" w:rsidRDefault="00E05F4D" w:rsidP="000A3459">
      <w:pPr>
        <w:pStyle w:val="ListParagraph"/>
        <w:numPr>
          <w:ilvl w:val="0"/>
          <w:numId w:val="0"/>
        </w:numPr>
        <w:spacing w:before="240"/>
        <w:rPr>
          <w:rFonts w:eastAsia="Malgun Gothic" w:cs="Times"/>
          <w:b/>
          <w:bCs/>
          <w:i/>
          <w:iCs/>
          <w:szCs w:val="20"/>
        </w:rPr>
      </w:pPr>
      <w:r>
        <w:rPr>
          <w:b/>
          <w:bCs/>
          <w:i/>
          <w:iCs/>
          <w:lang w:eastAsia="ko-KR"/>
        </w:rPr>
        <w:t xml:space="preserve">Proposal </w:t>
      </w:r>
      <w:r w:rsidR="00D710A0">
        <w:rPr>
          <w:b/>
          <w:bCs/>
          <w:i/>
          <w:iCs/>
          <w:lang w:eastAsia="ko-KR"/>
        </w:rPr>
        <w:t>6</w:t>
      </w:r>
      <w:r>
        <w:rPr>
          <w:b/>
          <w:bCs/>
          <w:i/>
          <w:iCs/>
          <w:lang w:eastAsia="ko-KR"/>
        </w:rPr>
        <w:t>:</w:t>
      </w:r>
      <w:r w:rsidRPr="00B434B3">
        <w:rPr>
          <w:b/>
          <w:bCs/>
          <w:i/>
          <w:iCs/>
          <w:lang w:eastAsia="ko-KR"/>
        </w:rPr>
        <w:t xml:space="preserve"> </w:t>
      </w:r>
      <w:r w:rsidRPr="00B434B3">
        <w:rPr>
          <w:rFonts w:eastAsia="Malgun Gothic" w:cs="Times"/>
          <w:b/>
          <w:bCs/>
          <w:i/>
          <w:iCs/>
          <w:szCs w:val="20"/>
        </w:rPr>
        <w:t>For Condition 2-A-1 of Scheme 2,</w:t>
      </w:r>
      <w:r w:rsidRPr="0006473E">
        <w:rPr>
          <w:rFonts w:eastAsia="Malgun Gothic" w:cs="Times"/>
          <w:szCs w:val="20"/>
        </w:rPr>
        <w:t xml:space="preserve"> </w:t>
      </w:r>
      <w:r w:rsidRPr="00B434B3">
        <w:rPr>
          <w:rFonts w:eastAsia="Malgun Gothic" w:cs="Times"/>
          <w:b/>
          <w:bCs/>
          <w:i/>
          <w:iCs/>
          <w:szCs w:val="20"/>
        </w:rPr>
        <w:t>the following additional criteria to determine resource(s) where expected/potential resource conflict occurs</w:t>
      </w:r>
    </w:p>
    <w:p w14:paraId="78813B30" w14:textId="77777777" w:rsidR="00E05F4D" w:rsidRPr="00B434B3" w:rsidRDefault="00E05F4D" w:rsidP="00E05F4D">
      <w:pPr>
        <w:pStyle w:val="ListParagraph"/>
        <w:widowControl w:val="0"/>
        <w:numPr>
          <w:ilvl w:val="0"/>
          <w:numId w:val="23"/>
        </w:numPr>
        <w:spacing w:after="0"/>
        <w:contextualSpacing w:val="0"/>
        <w:rPr>
          <w:rFonts w:eastAsia="Malgun Gothic" w:cs="Times"/>
          <w:b/>
          <w:bCs/>
          <w:i/>
          <w:iCs/>
          <w:szCs w:val="20"/>
        </w:rPr>
      </w:pPr>
      <w:r w:rsidRPr="00B434B3">
        <w:rPr>
          <w:rFonts w:eastAsia="Malgun Gothic" w:cs="Times"/>
          <w:b/>
          <w:bCs/>
          <w:i/>
          <w:iCs/>
          <w:szCs w:val="20"/>
        </w:rPr>
        <w:t>If UE-A is a receiver of UE-B, Option 4 is applied</w:t>
      </w:r>
    </w:p>
    <w:p w14:paraId="10C8ABF5" w14:textId="77777777" w:rsidR="00E05F4D" w:rsidRPr="00B434B3" w:rsidRDefault="00E05F4D" w:rsidP="00E05F4D">
      <w:pPr>
        <w:pStyle w:val="ListParagraph"/>
        <w:widowControl w:val="0"/>
        <w:numPr>
          <w:ilvl w:val="0"/>
          <w:numId w:val="23"/>
        </w:numPr>
        <w:spacing w:after="0"/>
        <w:contextualSpacing w:val="0"/>
        <w:rPr>
          <w:rFonts w:eastAsia="Malgun Gothic" w:cs="Times"/>
          <w:b/>
          <w:bCs/>
          <w:i/>
          <w:iCs/>
          <w:szCs w:val="20"/>
        </w:rPr>
      </w:pPr>
      <w:r w:rsidRPr="00B434B3">
        <w:rPr>
          <w:rFonts w:eastAsia="Malgun Gothic" w:cs="Times"/>
          <w:b/>
          <w:bCs/>
          <w:i/>
          <w:iCs/>
          <w:szCs w:val="20"/>
        </w:rPr>
        <w:t xml:space="preserve">If UE-A is not a receiver of UE-B, </w:t>
      </w:r>
      <w:r>
        <w:rPr>
          <w:rFonts w:eastAsia="Malgun Gothic" w:cs="Times"/>
          <w:b/>
          <w:bCs/>
          <w:i/>
          <w:iCs/>
          <w:szCs w:val="20"/>
        </w:rPr>
        <w:t>O</w:t>
      </w:r>
      <w:r w:rsidRPr="00B434B3">
        <w:rPr>
          <w:rFonts w:eastAsia="Malgun Gothic" w:cs="Times"/>
          <w:b/>
          <w:bCs/>
          <w:i/>
          <w:iCs/>
          <w:szCs w:val="20"/>
        </w:rPr>
        <w:t>ption 2 is applied</w:t>
      </w:r>
      <w:r>
        <w:rPr>
          <w:rFonts w:eastAsia="Malgun Gothic" w:cs="Times"/>
          <w:b/>
          <w:bCs/>
          <w:i/>
          <w:iCs/>
          <w:szCs w:val="20"/>
        </w:rPr>
        <w:t>.</w:t>
      </w:r>
    </w:p>
    <w:p w14:paraId="312BFBCF" w14:textId="1918182E" w:rsidR="00437744" w:rsidRDefault="00437744" w:rsidP="000A3459">
      <w:pPr>
        <w:spacing w:before="240"/>
        <w:rPr>
          <w:b/>
          <w:bCs/>
          <w:i/>
          <w:iCs/>
          <w:lang w:eastAsia="ko-KR"/>
        </w:rPr>
      </w:pPr>
      <w:r>
        <w:rPr>
          <w:b/>
          <w:bCs/>
          <w:i/>
          <w:iCs/>
          <w:lang w:eastAsia="ko-KR"/>
        </w:rPr>
        <w:t xml:space="preserve">Proposal </w:t>
      </w:r>
      <w:r w:rsidR="00D710A0">
        <w:rPr>
          <w:b/>
          <w:bCs/>
          <w:i/>
          <w:iCs/>
          <w:lang w:eastAsia="ko-KR"/>
        </w:rPr>
        <w:t>7</w:t>
      </w:r>
      <w:r>
        <w:rPr>
          <w:b/>
          <w:bCs/>
          <w:i/>
          <w:iCs/>
          <w:lang w:eastAsia="ko-KR"/>
        </w:rPr>
        <w:t xml:space="preserve">: Support all combinations on the options for </w:t>
      </w:r>
      <w:r w:rsidRPr="00642EE4">
        <w:rPr>
          <w:b/>
          <w:bCs/>
          <w:i/>
          <w:iCs/>
        </w:rPr>
        <w:t>types of inter-UE coordination information and the trigger mechanisms in Scheme 1</w:t>
      </w:r>
      <w:r>
        <w:rPr>
          <w:b/>
          <w:bCs/>
          <w:i/>
          <w:iCs/>
        </w:rPr>
        <w:t>.</w:t>
      </w:r>
    </w:p>
    <w:p w14:paraId="7F680126" w14:textId="24292F28" w:rsidR="00437744" w:rsidRPr="00A66A4A" w:rsidRDefault="00437744" w:rsidP="00437744">
      <w:pPr>
        <w:rPr>
          <w:b/>
          <w:bCs/>
          <w:i/>
          <w:iCs/>
          <w:lang w:eastAsia="ko-KR"/>
        </w:rPr>
      </w:pPr>
      <w:r>
        <w:rPr>
          <w:b/>
          <w:bCs/>
          <w:i/>
          <w:iCs/>
          <w:lang w:eastAsia="ko-KR"/>
        </w:rPr>
        <w:t xml:space="preserve">Proposal </w:t>
      </w:r>
      <w:r w:rsidR="00D710A0">
        <w:rPr>
          <w:b/>
          <w:bCs/>
          <w:i/>
          <w:iCs/>
          <w:lang w:eastAsia="ko-KR"/>
        </w:rPr>
        <w:t>8</w:t>
      </w:r>
      <w:r>
        <w:rPr>
          <w:b/>
          <w:bCs/>
          <w:i/>
          <w:iCs/>
          <w:lang w:eastAsia="ko-KR"/>
        </w:rPr>
        <w:t xml:space="preserve">: </w:t>
      </w:r>
      <w:r>
        <w:rPr>
          <w:b/>
          <w:bCs/>
          <w:i/>
          <w:iCs/>
        </w:rPr>
        <w:t>S</w:t>
      </w:r>
      <w:r w:rsidRPr="00A53D09">
        <w:rPr>
          <w:b/>
          <w:bCs/>
          <w:i/>
          <w:iCs/>
        </w:rPr>
        <w:t xml:space="preserve">pecify common solution(s) applicable to </w:t>
      </w:r>
      <w:r>
        <w:rPr>
          <w:b/>
          <w:bCs/>
          <w:i/>
          <w:iCs/>
        </w:rPr>
        <w:t>send</w:t>
      </w:r>
      <w:r>
        <w:rPr>
          <w:b/>
          <w:bCs/>
          <w:i/>
          <w:iCs/>
          <w:lang w:eastAsia="ko-KR"/>
        </w:rPr>
        <w:t xml:space="preserve"> both preferred and non-preferred resources for the same resource selection process at UE-B.</w:t>
      </w:r>
    </w:p>
    <w:p w14:paraId="712B2EA9" w14:textId="2A23C25D" w:rsidR="00437744" w:rsidRDefault="00437744" w:rsidP="00437744">
      <w:pPr>
        <w:spacing w:before="240"/>
        <w:rPr>
          <w:b/>
          <w:bCs/>
          <w:i/>
          <w:iCs/>
          <w:lang w:eastAsia="ko-KR"/>
        </w:rPr>
      </w:pPr>
      <w:r>
        <w:rPr>
          <w:b/>
          <w:bCs/>
          <w:i/>
          <w:iCs/>
          <w:lang w:eastAsia="ko-KR"/>
        </w:rPr>
        <w:t xml:space="preserve">Proposal </w:t>
      </w:r>
      <w:r w:rsidR="00D710A0">
        <w:rPr>
          <w:b/>
          <w:bCs/>
          <w:i/>
          <w:iCs/>
          <w:lang w:eastAsia="ko-KR"/>
        </w:rPr>
        <w:t>9</w:t>
      </w:r>
      <w:r>
        <w:rPr>
          <w:b/>
          <w:bCs/>
          <w:i/>
          <w:iCs/>
          <w:lang w:eastAsia="ko-KR"/>
        </w:rPr>
        <w:t>: Support the combination feature of Scheme 1 and Scheme 2</w:t>
      </w:r>
    </w:p>
    <w:p w14:paraId="20A9EB2E" w14:textId="77777777" w:rsidR="00437744" w:rsidRPr="00CD64C4" w:rsidRDefault="00437744" w:rsidP="00437744">
      <w:pPr>
        <w:pStyle w:val="ListParagraph"/>
        <w:numPr>
          <w:ilvl w:val="0"/>
          <w:numId w:val="23"/>
        </w:numPr>
        <w:rPr>
          <w:b/>
          <w:bCs/>
          <w:i/>
          <w:iCs/>
          <w:lang w:eastAsia="ko-KR"/>
        </w:rPr>
      </w:pPr>
      <w:r>
        <w:rPr>
          <w:b/>
          <w:bCs/>
          <w:i/>
          <w:iCs/>
        </w:rPr>
        <w:t xml:space="preserve">If (pre-)configured, in addition to report the conflict as in Scheme 2, UE-A may also send </w:t>
      </w:r>
      <w:r w:rsidRPr="00CD64C4">
        <w:rPr>
          <w:b/>
          <w:bCs/>
          <w:i/>
          <w:iCs/>
          <w:lang w:eastAsia="ko-KR"/>
        </w:rPr>
        <w:t>preferred and</w:t>
      </w:r>
      <w:r>
        <w:rPr>
          <w:b/>
          <w:bCs/>
          <w:i/>
          <w:iCs/>
          <w:lang w:eastAsia="ko-KR"/>
        </w:rPr>
        <w:t>/or</w:t>
      </w:r>
      <w:r w:rsidRPr="00CD64C4">
        <w:rPr>
          <w:b/>
          <w:bCs/>
          <w:i/>
          <w:iCs/>
          <w:lang w:eastAsia="ko-KR"/>
        </w:rPr>
        <w:t xml:space="preserve"> non-preferred resources</w:t>
      </w:r>
      <w:r>
        <w:rPr>
          <w:b/>
          <w:bCs/>
          <w:i/>
          <w:iCs/>
          <w:lang w:eastAsia="ko-KR"/>
        </w:rPr>
        <w:t>, as in Scheme 1, to UE-B for resource reselection at UE-B.</w:t>
      </w:r>
    </w:p>
    <w:p w14:paraId="6BF0F697" w14:textId="0F55A141" w:rsidR="00437744" w:rsidRPr="00D055B8" w:rsidRDefault="00437744" w:rsidP="000A3459">
      <w:pPr>
        <w:spacing w:before="240"/>
        <w:rPr>
          <w:b/>
          <w:bCs/>
          <w:i/>
          <w:iCs/>
        </w:rPr>
      </w:pPr>
      <w:r w:rsidRPr="00D055B8">
        <w:rPr>
          <w:b/>
          <w:bCs/>
          <w:i/>
          <w:iCs/>
        </w:rPr>
        <w:t xml:space="preserve">Proposal </w:t>
      </w:r>
      <w:r w:rsidR="00D710A0">
        <w:rPr>
          <w:b/>
          <w:bCs/>
          <w:i/>
          <w:iCs/>
        </w:rPr>
        <w:t>10</w:t>
      </w:r>
      <w:r w:rsidRPr="00D055B8">
        <w:rPr>
          <w:b/>
          <w:bCs/>
          <w:i/>
          <w:iCs/>
        </w:rPr>
        <w:t xml:space="preserve">: </w:t>
      </w:r>
    </w:p>
    <w:p w14:paraId="1630E4D6" w14:textId="77777777" w:rsidR="00437744" w:rsidRPr="00D039C6" w:rsidRDefault="00437744" w:rsidP="00437744">
      <w:pPr>
        <w:pStyle w:val="ListParagraph"/>
        <w:numPr>
          <w:ilvl w:val="0"/>
          <w:numId w:val="9"/>
        </w:numPr>
        <w:overflowPunct w:val="0"/>
        <w:ind w:left="720"/>
        <w:jc w:val="left"/>
        <w:textAlignment w:val="baseline"/>
        <w:rPr>
          <w:b/>
          <w:bCs/>
          <w:i/>
          <w:iCs/>
          <w:lang w:eastAsia="ko-KR"/>
        </w:rPr>
      </w:pPr>
      <w:r>
        <w:rPr>
          <w:b/>
          <w:bCs/>
          <w:i/>
          <w:iCs/>
          <w:lang w:eastAsia="ko-KR"/>
        </w:rPr>
        <w:t>F</w:t>
      </w:r>
      <w:r w:rsidRPr="00D039C6">
        <w:rPr>
          <w:b/>
          <w:bCs/>
          <w:i/>
          <w:iCs/>
          <w:lang w:eastAsia="ko-KR"/>
        </w:rPr>
        <w:t xml:space="preserve">or </w:t>
      </w:r>
      <w:r>
        <w:rPr>
          <w:b/>
          <w:bCs/>
          <w:i/>
          <w:iCs/>
          <w:lang w:eastAsia="ko-KR"/>
        </w:rPr>
        <w:t>inter-</w:t>
      </w:r>
      <w:r w:rsidRPr="00D039C6">
        <w:rPr>
          <w:b/>
          <w:bCs/>
          <w:i/>
          <w:iCs/>
          <w:lang w:eastAsia="ko-KR"/>
        </w:rPr>
        <w:t>UE coordination</w:t>
      </w:r>
      <w:r>
        <w:rPr>
          <w:b/>
          <w:bCs/>
          <w:i/>
          <w:iCs/>
          <w:lang w:eastAsia="ko-KR"/>
        </w:rPr>
        <w:t xml:space="preserve"> scheme 1</w:t>
      </w:r>
      <w:r w:rsidRPr="00D039C6">
        <w:rPr>
          <w:b/>
          <w:bCs/>
          <w:i/>
          <w:iCs/>
          <w:lang w:eastAsia="ko-KR"/>
        </w:rPr>
        <w:t xml:space="preserve">, the set of resources are sent using SCI </w:t>
      </w:r>
      <w:r>
        <w:rPr>
          <w:b/>
          <w:bCs/>
          <w:i/>
          <w:iCs/>
          <w:lang w:eastAsia="ko-KR"/>
        </w:rPr>
        <w:t>1-A</w:t>
      </w:r>
      <w:r w:rsidRPr="00D039C6">
        <w:rPr>
          <w:b/>
          <w:bCs/>
          <w:i/>
          <w:iCs/>
          <w:lang w:eastAsia="ko-KR"/>
        </w:rPr>
        <w:t xml:space="preserve"> as the baseline</w:t>
      </w:r>
    </w:p>
    <w:p w14:paraId="6CC7A175" w14:textId="77777777" w:rsidR="00437744" w:rsidRPr="00D039C6" w:rsidRDefault="00437744" w:rsidP="00437744">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4189FCCA" w14:textId="77777777" w:rsidR="00437744" w:rsidRDefault="00437744" w:rsidP="00437744">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65B3B1D0" w14:textId="77777777" w:rsidR="00437744" w:rsidRDefault="00437744" w:rsidP="00437744">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Pr>
          <w:b/>
          <w:bCs/>
          <w:i/>
          <w:iCs/>
          <w:lang w:eastAsia="ko-KR"/>
        </w:rPr>
        <w:t>message</w:t>
      </w:r>
      <w:r w:rsidRPr="006B25D9">
        <w:rPr>
          <w:b/>
          <w:bCs/>
          <w:i/>
          <w:iCs/>
          <w:lang w:eastAsia="ko-KR"/>
        </w:rPr>
        <w:t xml:space="preserve"> size</w:t>
      </w:r>
    </w:p>
    <w:p w14:paraId="11554BA5" w14:textId="2A6C2609" w:rsidR="00437744" w:rsidRPr="00D055B8" w:rsidRDefault="00437744" w:rsidP="000A3459">
      <w:pPr>
        <w:spacing w:before="240"/>
        <w:rPr>
          <w:b/>
          <w:bCs/>
          <w:i/>
          <w:iCs/>
        </w:rPr>
      </w:pPr>
      <w:r w:rsidRPr="00D055B8">
        <w:rPr>
          <w:b/>
          <w:bCs/>
          <w:i/>
          <w:iCs/>
        </w:rPr>
        <w:t xml:space="preserve">Proposal </w:t>
      </w:r>
      <w:r>
        <w:rPr>
          <w:b/>
          <w:bCs/>
          <w:i/>
          <w:iCs/>
        </w:rPr>
        <w:t>1</w:t>
      </w:r>
      <w:r w:rsidR="00D710A0">
        <w:rPr>
          <w:b/>
          <w:bCs/>
          <w:i/>
          <w:iCs/>
        </w:rPr>
        <w:t>1</w:t>
      </w:r>
      <w:r w:rsidRPr="00D055B8">
        <w:rPr>
          <w:b/>
          <w:bCs/>
          <w:i/>
          <w:iCs/>
        </w:rPr>
        <w:t xml:space="preserve">: </w:t>
      </w:r>
    </w:p>
    <w:p w14:paraId="1043A9DF" w14:textId="77777777" w:rsidR="00437744" w:rsidRPr="00F165B3" w:rsidRDefault="00437744" w:rsidP="00437744">
      <w:pPr>
        <w:pStyle w:val="ListParagraph"/>
        <w:numPr>
          <w:ilvl w:val="0"/>
          <w:numId w:val="9"/>
        </w:numPr>
        <w:overflowPunct w:val="0"/>
        <w:ind w:left="720"/>
        <w:jc w:val="left"/>
        <w:textAlignment w:val="baseline"/>
        <w:rPr>
          <w:rFonts w:ascii="Calibri" w:hAnsi="Calibri" w:cs="Calibri"/>
        </w:rPr>
      </w:pPr>
      <w:r w:rsidRPr="00F165B3">
        <w:rPr>
          <w:b/>
          <w:bCs/>
          <w:i/>
          <w:iCs/>
          <w:lang w:eastAsia="ko-KR"/>
        </w:rPr>
        <w:t xml:space="preserve">For inter-UE coordination scheme 1, if SCI 1-A is used for transmitting coordination information, it can be transmitted </w:t>
      </w:r>
      <w:r>
        <w:rPr>
          <w:b/>
          <w:bCs/>
          <w:i/>
          <w:iCs/>
          <w:lang w:eastAsia="ko-KR"/>
        </w:rPr>
        <w:t xml:space="preserve">with or </w:t>
      </w:r>
      <w:r w:rsidRPr="00F165B3">
        <w:rPr>
          <w:b/>
          <w:bCs/>
          <w:i/>
          <w:iCs/>
          <w:lang w:eastAsia="ko-KR"/>
        </w:rPr>
        <w:t xml:space="preserve">without the corresponding PSSCH in a slot. </w:t>
      </w:r>
    </w:p>
    <w:p w14:paraId="38AEC335" w14:textId="594ADB02" w:rsidR="00437744" w:rsidRPr="00D055B8" w:rsidRDefault="00437744" w:rsidP="000A3459">
      <w:pPr>
        <w:spacing w:before="240"/>
        <w:rPr>
          <w:b/>
          <w:bCs/>
          <w:i/>
          <w:iCs/>
        </w:rPr>
      </w:pPr>
      <w:r w:rsidRPr="00D055B8">
        <w:rPr>
          <w:b/>
          <w:bCs/>
          <w:i/>
          <w:iCs/>
        </w:rPr>
        <w:t xml:space="preserve">Proposal </w:t>
      </w:r>
      <w:r>
        <w:rPr>
          <w:b/>
          <w:bCs/>
          <w:i/>
          <w:iCs/>
        </w:rPr>
        <w:t>1</w:t>
      </w:r>
      <w:r w:rsidR="00D710A0">
        <w:rPr>
          <w:b/>
          <w:bCs/>
          <w:i/>
          <w:iCs/>
        </w:rPr>
        <w:t>2</w:t>
      </w:r>
      <w:r w:rsidRPr="00D055B8">
        <w:rPr>
          <w:b/>
          <w:bCs/>
          <w:i/>
          <w:iCs/>
        </w:rPr>
        <w:t xml:space="preserve">: </w:t>
      </w:r>
    </w:p>
    <w:p w14:paraId="23839834" w14:textId="77777777" w:rsidR="00437744" w:rsidRPr="00F165B3" w:rsidRDefault="00437744" w:rsidP="00437744">
      <w:pPr>
        <w:pStyle w:val="ListParagraph"/>
        <w:numPr>
          <w:ilvl w:val="0"/>
          <w:numId w:val="9"/>
        </w:numPr>
        <w:overflowPunct w:val="0"/>
        <w:ind w:left="720"/>
        <w:jc w:val="left"/>
        <w:textAlignment w:val="baseline"/>
        <w:rPr>
          <w:rFonts w:ascii="Calibri" w:hAnsi="Calibri" w:cs="Calibri"/>
        </w:rPr>
      </w:pPr>
      <w:r w:rsidRPr="00F165B3">
        <w:rPr>
          <w:b/>
          <w:bCs/>
          <w:i/>
          <w:iCs/>
          <w:lang w:eastAsia="ko-KR"/>
        </w:rPr>
        <w:t xml:space="preserve">For inter-UE coordination scheme 1, if </w:t>
      </w:r>
      <w:r>
        <w:rPr>
          <w:b/>
          <w:bCs/>
          <w:i/>
          <w:iCs/>
          <w:lang w:eastAsia="ko-KR"/>
        </w:rPr>
        <w:t>2</w:t>
      </w:r>
      <w:r w:rsidRPr="00C1142C">
        <w:rPr>
          <w:b/>
          <w:bCs/>
          <w:i/>
          <w:iCs/>
          <w:vertAlign w:val="superscript"/>
          <w:lang w:eastAsia="ko-KR"/>
        </w:rPr>
        <w:t>nd</w:t>
      </w:r>
      <w:r>
        <w:rPr>
          <w:b/>
          <w:bCs/>
          <w:i/>
          <w:iCs/>
          <w:lang w:eastAsia="ko-KR"/>
        </w:rPr>
        <w:t xml:space="preserve">-stage </w:t>
      </w:r>
      <w:r w:rsidRPr="00F165B3">
        <w:rPr>
          <w:b/>
          <w:bCs/>
          <w:i/>
          <w:iCs/>
          <w:lang w:eastAsia="ko-KR"/>
        </w:rPr>
        <w:t xml:space="preserve">SCI is used for transmitting coordination information, it can be transmitted </w:t>
      </w:r>
      <w:r>
        <w:rPr>
          <w:b/>
          <w:bCs/>
          <w:i/>
          <w:iCs/>
          <w:lang w:eastAsia="ko-KR"/>
        </w:rPr>
        <w:t xml:space="preserve">with or </w:t>
      </w:r>
      <w:r w:rsidRPr="00F165B3">
        <w:rPr>
          <w:b/>
          <w:bCs/>
          <w:i/>
          <w:iCs/>
          <w:lang w:eastAsia="ko-KR"/>
        </w:rPr>
        <w:t xml:space="preserve">without the corresponding PSSCH in a slot. </w:t>
      </w:r>
    </w:p>
    <w:p w14:paraId="1D9941F0" w14:textId="003AD064" w:rsidR="00437744" w:rsidRPr="00D055B8" w:rsidRDefault="00437744" w:rsidP="000A3459">
      <w:pPr>
        <w:spacing w:before="240"/>
        <w:rPr>
          <w:b/>
          <w:bCs/>
          <w:i/>
          <w:iCs/>
        </w:rPr>
      </w:pPr>
      <w:r w:rsidRPr="00D055B8">
        <w:rPr>
          <w:b/>
          <w:bCs/>
          <w:i/>
          <w:iCs/>
        </w:rPr>
        <w:t xml:space="preserve">Proposal </w:t>
      </w:r>
      <w:r>
        <w:rPr>
          <w:b/>
          <w:bCs/>
          <w:i/>
          <w:iCs/>
        </w:rPr>
        <w:t>1</w:t>
      </w:r>
      <w:r w:rsidR="00D710A0">
        <w:rPr>
          <w:b/>
          <w:bCs/>
          <w:i/>
          <w:iCs/>
        </w:rPr>
        <w:t>3</w:t>
      </w:r>
      <w:r w:rsidRPr="00D055B8">
        <w:rPr>
          <w:b/>
          <w:bCs/>
          <w:i/>
          <w:iCs/>
        </w:rPr>
        <w:t xml:space="preserve">: </w:t>
      </w:r>
    </w:p>
    <w:p w14:paraId="1B836616" w14:textId="77777777" w:rsidR="00437744" w:rsidRPr="009F2207" w:rsidRDefault="00437744" w:rsidP="00437744">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1, if </w:t>
      </w:r>
      <w:r>
        <w:rPr>
          <w:b/>
          <w:bCs/>
          <w:i/>
          <w:iCs/>
          <w:lang w:eastAsia="ko-KR"/>
        </w:rPr>
        <w:t xml:space="preserve">MAC CE on PSSCH </w:t>
      </w:r>
      <w:r w:rsidRPr="00F165B3">
        <w:rPr>
          <w:b/>
          <w:bCs/>
          <w:i/>
          <w:iCs/>
          <w:lang w:eastAsia="ko-KR"/>
        </w:rPr>
        <w:t xml:space="preserve">is used for transmitting coordination information, </w:t>
      </w:r>
      <w:r>
        <w:rPr>
          <w:b/>
          <w:bCs/>
          <w:i/>
          <w:iCs/>
          <w:lang w:eastAsia="ko-KR"/>
        </w:rPr>
        <w:t>the coordination information is not multiplexed with data other than coordination information</w:t>
      </w:r>
    </w:p>
    <w:p w14:paraId="6C91CC87" w14:textId="3E9946B8" w:rsidR="00437744" w:rsidRPr="00D055B8" w:rsidRDefault="00437744" w:rsidP="000A3459">
      <w:pPr>
        <w:spacing w:before="240"/>
        <w:rPr>
          <w:b/>
          <w:bCs/>
          <w:i/>
          <w:iCs/>
        </w:rPr>
      </w:pPr>
      <w:r w:rsidRPr="00D055B8">
        <w:rPr>
          <w:b/>
          <w:bCs/>
          <w:i/>
          <w:iCs/>
        </w:rPr>
        <w:t xml:space="preserve">Proposal </w:t>
      </w:r>
      <w:r>
        <w:rPr>
          <w:b/>
          <w:bCs/>
          <w:i/>
          <w:iCs/>
        </w:rPr>
        <w:t>1</w:t>
      </w:r>
      <w:r w:rsidR="00D710A0">
        <w:rPr>
          <w:b/>
          <w:bCs/>
          <w:i/>
          <w:iCs/>
        </w:rPr>
        <w:t>4</w:t>
      </w:r>
      <w:r w:rsidRPr="00D055B8">
        <w:rPr>
          <w:b/>
          <w:bCs/>
          <w:i/>
          <w:iCs/>
        </w:rPr>
        <w:t xml:space="preserve">: </w:t>
      </w:r>
    </w:p>
    <w:p w14:paraId="306045B7" w14:textId="77777777" w:rsidR="00437744" w:rsidRDefault="00437744" w:rsidP="00437744">
      <w:pPr>
        <w:pStyle w:val="ListParagraph"/>
        <w:numPr>
          <w:ilvl w:val="0"/>
          <w:numId w:val="9"/>
        </w:numPr>
        <w:overflowPunct w:val="0"/>
        <w:ind w:left="720"/>
        <w:jc w:val="left"/>
        <w:textAlignment w:val="baseline"/>
        <w:rPr>
          <w:b/>
          <w:bCs/>
          <w:i/>
          <w:iCs/>
          <w:lang w:eastAsia="ko-KR"/>
        </w:rPr>
      </w:pPr>
      <w:r>
        <w:rPr>
          <w:b/>
          <w:bCs/>
          <w:i/>
          <w:iCs/>
          <w:lang w:eastAsia="ko-KR"/>
        </w:rPr>
        <w:t>In</w:t>
      </w:r>
      <w:r w:rsidRPr="00D039C6">
        <w:rPr>
          <w:b/>
          <w:bCs/>
          <w:i/>
          <w:iCs/>
          <w:lang w:eastAsia="ko-KR"/>
        </w:rPr>
        <w:t xml:space="preserve">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the slot of PSFCH channel for conflict indication can be specified/configured with a set of slot offsets ahead of the PSFCH associated with UE B scheduled resource.</w:t>
      </w:r>
    </w:p>
    <w:p w14:paraId="785F3BE5" w14:textId="77777777" w:rsidR="00437744" w:rsidRPr="00777D5D" w:rsidRDefault="00437744" w:rsidP="00437744">
      <w:pPr>
        <w:pStyle w:val="ListParagraph"/>
        <w:numPr>
          <w:ilvl w:val="1"/>
          <w:numId w:val="9"/>
        </w:numPr>
        <w:overflowPunct w:val="0"/>
        <w:jc w:val="left"/>
        <w:textAlignment w:val="baseline"/>
        <w:rPr>
          <w:b/>
          <w:bCs/>
          <w:i/>
          <w:iCs/>
          <w:lang w:eastAsia="ko-KR"/>
        </w:rPr>
      </w:pPr>
      <w:r>
        <w:rPr>
          <w:b/>
          <w:bCs/>
          <w:i/>
          <w:iCs/>
          <w:lang w:eastAsia="ko-KR"/>
        </w:rPr>
        <w:lastRenderedPageBreak/>
        <w:t xml:space="preserve">The subchannel and PSFCH PRB set can be the same as that of </w:t>
      </w:r>
      <w:r w:rsidRPr="00777D5D">
        <w:rPr>
          <w:b/>
          <w:bCs/>
          <w:i/>
          <w:iCs/>
        </w:rPr>
        <w:t>the PSFCH associated with the initially scheduled resource</w:t>
      </w:r>
    </w:p>
    <w:p w14:paraId="35C16550" w14:textId="52F7D553" w:rsidR="00437744" w:rsidRPr="00D055B8" w:rsidRDefault="00437744" w:rsidP="000A3459">
      <w:pPr>
        <w:spacing w:before="240"/>
        <w:rPr>
          <w:b/>
          <w:bCs/>
          <w:i/>
          <w:iCs/>
        </w:rPr>
      </w:pPr>
      <w:r w:rsidRPr="00D055B8">
        <w:rPr>
          <w:b/>
          <w:bCs/>
          <w:i/>
          <w:iCs/>
        </w:rPr>
        <w:t xml:space="preserve">Proposal </w:t>
      </w:r>
      <w:r>
        <w:rPr>
          <w:b/>
          <w:bCs/>
          <w:i/>
          <w:iCs/>
        </w:rPr>
        <w:t>1</w:t>
      </w:r>
      <w:r w:rsidR="00D710A0">
        <w:rPr>
          <w:b/>
          <w:bCs/>
          <w:i/>
          <w:iCs/>
        </w:rPr>
        <w:t>5</w:t>
      </w:r>
      <w:r w:rsidRPr="00D055B8">
        <w:rPr>
          <w:b/>
          <w:bCs/>
          <w:i/>
          <w:iCs/>
        </w:rPr>
        <w:t xml:space="preserve">: </w:t>
      </w:r>
    </w:p>
    <w:p w14:paraId="5758807C" w14:textId="77777777" w:rsidR="00437744" w:rsidRPr="005C4475" w:rsidRDefault="00437744" w:rsidP="00437744">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w:t>
      </w:r>
      <w:r>
        <w:rPr>
          <w:b/>
          <w:bCs/>
          <w:i/>
          <w:iCs/>
          <w:lang w:eastAsia="ko-KR"/>
        </w:rPr>
        <w:t>2</w:t>
      </w:r>
      <w:r w:rsidRPr="00F165B3">
        <w:rPr>
          <w:b/>
          <w:bCs/>
          <w:i/>
          <w:iCs/>
          <w:lang w:eastAsia="ko-KR"/>
        </w:rPr>
        <w:t xml:space="preserve">, </w:t>
      </w:r>
      <w:r>
        <w:rPr>
          <w:b/>
          <w:bCs/>
          <w:i/>
          <w:iCs/>
          <w:lang w:eastAsia="ko-KR"/>
        </w:rPr>
        <w:t xml:space="preserve">introduce an offset to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ID</m:t>
            </m:r>
          </m:sub>
        </m:sSub>
      </m:oMath>
      <w:r>
        <w:t xml:space="preserve"> </w:t>
      </w:r>
      <w:r>
        <w:rPr>
          <w:b/>
          <w:bCs/>
          <w:i/>
          <w:iCs/>
          <w:lang w:eastAsia="ko-KR"/>
        </w:rPr>
        <w:t>for PSFCH resource index in the PSFCH PRB set.</w:t>
      </w:r>
    </w:p>
    <w:p w14:paraId="0AEE5D44" w14:textId="7DC14CED" w:rsidR="00992919" w:rsidRPr="00D055B8" w:rsidRDefault="00992919" w:rsidP="000A3459">
      <w:pPr>
        <w:spacing w:before="240"/>
        <w:rPr>
          <w:b/>
          <w:bCs/>
          <w:i/>
          <w:iCs/>
        </w:rPr>
      </w:pPr>
      <w:r w:rsidRPr="00D055B8">
        <w:rPr>
          <w:b/>
          <w:bCs/>
          <w:i/>
          <w:iCs/>
        </w:rPr>
        <w:t xml:space="preserve">Proposal </w:t>
      </w:r>
      <w:r>
        <w:rPr>
          <w:b/>
          <w:bCs/>
          <w:i/>
          <w:iCs/>
        </w:rPr>
        <w:t>1</w:t>
      </w:r>
      <w:r w:rsidR="00D710A0">
        <w:rPr>
          <w:b/>
          <w:bCs/>
          <w:i/>
          <w:iCs/>
        </w:rPr>
        <w:t>6</w:t>
      </w:r>
      <w:r w:rsidRPr="00D055B8">
        <w:rPr>
          <w:b/>
          <w:bCs/>
          <w:i/>
          <w:iCs/>
        </w:rPr>
        <w:t xml:space="preserve">: </w:t>
      </w:r>
    </w:p>
    <w:p w14:paraId="757C9F9D" w14:textId="77777777" w:rsidR="00992919" w:rsidRPr="000E32AB" w:rsidRDefault="00992919" w:rsidP="00992919">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w:t>
      </w:r>
      <w:r>
        <w:rPr>
          <w:b/>
          <w:bCs/>
          <w:i/>
          <w:iCs/>
          <w:lang w:eastAsia="ko-KR"/>
        </w:rPr>
        <w:t>2</w:t>
      </w:r>
      <w:r w:rsidRPr="00F165B3">
        <w:rPr>
          <w:b/>
          <w:bCs/>
          <w:i/>
          <w:iCs/>
          <w:lang w:eastAsia="ko-KR"/>
        </w:rPr>
        <w:t xml:space="preserve">, </w:t>
      </w:r>
      <w:r>
        <w:rPr>
          <w:b/>
          <w:bCs/>
          <w:i/>
          <w:iCs/>
          <w:lang w:eastAsia="ko-KR"/>
        </w:rPr>
        <w:t>at least indicate the half-duplex conflict type in the coordination information</w:t>
      </w:r>
    </w:p>
    <w:p w14:paraId="490446CA" w14:textId="77777777" w:rsidR="00992919" w:rsidRPr="009F2207" w:rsidRDefault="00992919" w:rsidP="00992919">
      <w:pPr>
        <w:pStyle w:val="ListParagraph"/>
        <w:numPr>
          <w:ilvl w:val="1"/>
          <w:numId w:val="9"/>
        </w:numPr>
        <w:overflowPunct w:val="0"/>
        <w:jc w:val="left"/>
        <w:textAlignment w:val="baseline"/>
        <w:rPr>
          <w:b/>
          <w:bCs/>
          <w:lang w:eastAsia="ko-KR"/>
        </w:rPr>
      </w:pPr>
      <w:r>
        <w:rPr>
          <w:b/>
          <w:bCs/>
          <w:i/>
          <w:iCs/>
          <w:lang w:eastAsia="ko-KR"/>
        </w:rPr>
        <w:t>With either a new PSFCH resource or a state (</w:t>
      </w:r>
      <w:proofErr w:type="spellStart"/>
      <w:r>
        <w:rPr>
          <w:b/>
          <w:bCs/>
          <w:i/>
          <w:iCs/>
          <w:lang w:eastAsia="ko-KR"/>
        </w:rPr>
        <w:t>m_CS</w:t>
      </w:r>
      <w:proofErr w:type="spellEnd"/>
      <w:r>
        <w:rPr>
          <w:b/>
          <w:bCs/>
          <w:i/>
          <w:iCs/>
          <w:lang w:eastAsia="ko-KR"/>
        </w:rPr>
        <w:t>) in the same PSFCH for conflict indication.</w:t>
      </w:r>
    </w:p>
    <w:p w14:paraId="12F20181" w14:textId="52435E4B" w:rsidR="00992919" w:rsidRDefault="00992919" w:rsidP="000A3459">
      <w:pPr>
        <w:spacing w:before="240"/>
        <w:rPr>
          <w:b/>
          <w:bCs/>
          <w:i/>
          <w:iCs/>
        </w:rPr>
      </w:pPr>
      <w:r w:rsidRPr="00D055B8">
        <w:rPr>
          <w:b/>
          <w:bCs/>
          <w:i/>
          <w:iCs/>
        </w:rPr>
        <w:t xml:space="preserve">Proposal </w:t>
      </w:r>
      <w:r>
        <w:rPr>
          <w:b/>
          <w:bCs/>
          <w:i/>
          <w:iCs/>
        </w:rPr>
        <w:t>1</w:t>
      </w:r>
      <w:r w:rsidR="00D710A0">
        <w:rPr>
          <w:b/>
          <w:bCs/>
          <w:i/>
          <w:iCs/>
        </w:rPr>
        <w:t>7</w:t>
      </w:r>
      <w:r w:rsidRPr="00D055B8">
        <w:rPr>
          <w:b/>
          <w:bCs/>
          <w:i/>
          <w:iCs/>
        </w:rPr>
        <w:t xml:space="preserve">: </w:t>
      </w:r>
      <w:r w:rsidRPr="00831E50">
        <w:rPr>
          <w:b/>
          <w:bCs/>
          <w:i/>
          <w:iCs/>
        </w:rPr>
        <w:t>For Option A of Scheme 1, if UE-B receives the set of preferred resource(s),</w:t>
      </w:r>
      <w:r>
        <w:rPr>
          <w:b/>
          <w:bCs/>
          <w:i/>
          <w:iCs/>
        </w:rPr>
        <w:t xml:space="preserve"> </w:t>
      </w:r>
    </w:p>
    <w:p w14:paraId="69306B55" w14:textId="23E6AD6C" w:rsidR="00992919" w:rsidRPr="00831E50" w:rsidRDefault="00992919" w:rsidP="00992919">
      <w:pPr>
        <w:pStyle w:val="ListParagraph"/>
        <w:numPr>
          <w:ilvl w:val="0"/>
          <w:numId w:val="9"/>
        </w:numPr>
        <w:rPr>
          <w:b/>
          <w:bCs/>
          <w:i/>
          <w:iCs/>
        </w:rPr>
      </w:pPr>
      <w:r w:rsidRPr="00831E50">
        <w:rPr>
          <w:b/>
          <w:bCs/>
          <w:i/>
          <w:iCs/>
        </w:rPr>
        <w:t xml:space="preserve">If the number of candidate single-slot resources belonging the intersection between the preferred resource set and S_A </w:t>
      </w:r>
      <w:r w:rsidR="009E027D" w:rsidRPr="00831E50">
        <w:rPr>
          <w:b/>
          <w:bCs/>
          <w:i/>
          <w:iCs/>
        </w:rPr>
        <w:t>obtained</w:t>
      </w:r>
      <w:r w:rsidR="009E027D">
        <w:rPr>
          <w:b/>
          <w:bCs/>
          <w:i/>
          <w:iCs/>
        </w:rPr>
        <w:t xml:space="preserve"> based on UE-B’s own sensing results </w:t>
      </w:r>
      <w:r>
        <w:rPr>
          <w:b/>
          <w:bCs/>
          <w:i/>
          <w:iCs/>
        </w:rPr>
        <w:t xml:space="preserve">does not satisfy the requirement, </w:t>
      </w:r>
    </w:p>
    <w:p w14:paraId="3134BDEF" w14:textId="7A850BE6" w:rsidR="00B667EA" w:rsidRPr="00872449" w:rsidRDefault="00B667EA" w:rsidP="00B667EA">
      <w:pPr>
        <w:numPr>
          <w:ilvl w:val="1"/>
          <w:numId w:val="9"/>
        </w:numPr>
        <w:autoSpaceDE/>
        <w:autoSpaceDN/>
        <w:adjustRightInd/>
        <w:snapToGrid/>
        <w:spacing w:after="0"/>
        <w:rPr>
          <w:rFonts w:eastAsia="DengXian"/>
          <w:b/>
          <w:bCs/>
          <w:i/>
          <w:iCs/>
        </w:rPr>
      </w:pPr>
      <w:r w:rsidRPr="00831E50">
        <w:rPr>
          <w:rFonts w:eastAsia="DengXian"/>
          <w:b/>
          <w:bCs/>
          <w:i/>
          <w:iCs/>
        </w:rPr>
        <w:t xml:space="preserve">Physical layer at UE-B reports </w:t>
      </w:r>
      <w:r>
        <w:rPr>
          <w:rFonts w:eastAsia="DengXian"/>
          <w:b/>
          <w:bCs/>
          <w:i/>
          <w:iCs/>
        </w:rPr>
        <w:t>both preferred resource</w:t>
      </w:r>
      <w:r w:rsidRPr="00831E50">
        <w:rPr>
          <w:rFonts w:eastAsia="DengXian"/>
          <w:b/>
          <w:bCs/>
          <w:i/>
          <w:iCs/>
        </w:rPr>
        <w:t xml:space="preserve"> set and S_A to higher layer for its resource (re-)selection.</w:t>
      </w:r>
      <w:r w:rsidRPr="00872449">
        <w:t xml:space="preserve"> </w:t>
      </w:r>
    </w:p>
    <w:p w14:paraId="6C8F706F" w14:textId="77777777" w:rsidR="00992919" w:rsidRPr="00831E50" w:rsidRDefault="00992919" w:rsidP="00992919">
      <w:pPr>
        <w:numPr>
          <w:ilvl w:val="1"/>
          <w:numId w:val="9"/>
        </w:numPr>
        <w:autoSpaceDE/>
        <w:autoSpaceDN/>
        <w:adjustRightInd/>
        <w:snapToGrid/>
        <w:spacing w:after="0"/>
        <w:rPr>
          <w:rFonts w:eastAsia="DengXian"/>
          <w:b/>
          <w:bCs/>
          <w:i/>
          <w:iCs/>
        </w:rPr>
      </w:pPr>
      <w:r w:rsidRPr="00872449">
        <w:rPr>
          <w:rFonts w:eastAsia="DengXian"/>
          <w:b/>
          <w:bCs/>
          <w:i/>
          <w:iCs/>
        </w:rPr>
        <w:t xml:space="preserve">UE-B first uses the candidate single-slot resource(s) belonging to the intersection set, and then uses either the remaining S_A or remaining preferred resource set (then remaining S_A if preferred resource set is smaller than of </w:t>
      </w:r>
      <w:proofErr w:type="spellStart"/>
      <w:r w:rsidRPr="00872449">
        <w:rPr>
          <w:rFonts w:eastAsia="DengXian"/>
          <w:b/>
          <w:bCs/>
          <w:i/>
          <w:iCs/>
        </w:rPr>
        <w:t>X</w:t>
      </w:r>
      <w:r w:rsidRPr="00872449">
        <w:rPr>
          <w:rFonts w:ascii="Cambria Math" w:eastAsia="DengXian" w:hAnsi="Cambria Math" w:cs="Cambria Math"/>
          <w:b/>
          <w:bCs/>
          <w:i/>
          <w:iCs/>
        </w:rPr>
        <w:t>⋅</w:t>
      </w:r>
      <w:proofErr w:type="gramStart"/>
      <w:r w:rsidRPr="00872449">
        <w:rPr>
          <w:rFonts w:eastAsia="DengXian"/>
          <w:b/>
          <w:bCs/>
          <w:i/>
          <w:iCs/>
        </w:rPr>
        <w:t>M</w:t>
      </w:r>
      <w:r w:rsidRPr="00872449">
        <w:rPr>
          <w:rFonts w:eastAsia="DengXian"/>
          <w:b/>
          <w:bCs/>
          <w:i/>
          <w:iCs/>
          <w:vertAlign w:val="subscript"/>
        </w:rPr>
        <w:t>total</w:t>
      </w:r>
      <w:proofErr w:type="spellEnd"/>
      <w:r w:rsidRPr="00872449">
        <w:rPr>
          <w:rFonts w:eastAsia="DengXian"/>
          <w:b/>
          <w:bCs/>
          <w:i/>
          <w:iCs/>
        </w:rPr>
        <w:t xml:space="preserve"> )</w:t>
      </w:r>
      <w:proofErr w:type="gramEnd"/>
      <w:r w:rsidRPr="00872449">
        <w:rPr>
          <w:rFonts w:eastAsia="DengXian"/>
          <w:b/>
          <w:bCs/>
          <w:i/>
          <w:iCs/>
        </w:rPr>
        <w:t xml:space="preserve"> outside the intersection in its resource (re-)selection based on (pre-)configuration.</w:t>
      </w:r>
    </w:p>
    <w:p w14:paraId="67F47222" w14:textId="24F73D13" w:rsidR="00992919" w:rsidRDefault="00992919" w:rsidP="000A3459">
      <w:pPr>
        <w:spacing w:before="240"/>
        <w:rPr>
          <w:b/>
          <w:bCs/>
          <w:i/>
          <w:iCs/>
        </w:rPr>
      </w:pPr>
      <w:r w:rsidRPr="00D055B8">
        <w:rPr>
          <w:b/>
          <w:bCs/>
          <w:i/>
          <w:iCs/>
        </w:rPr>
        <w:t xml:space="preserve">Proposal </w:t>
      </w:r>
      <w:r>
        <w:rPr>
          <w:b/>
          <w:bCs/>
          <w:i/>
          <w:iCs/>
        </w:rPr>
        <w:t>1</w:t>
      </w:r>
      <w:r w:rsidR="00D710A0">
        <w:rPr>
          <w:b/>
          <w:bCs/>
          <w:i/>
          <w:iCs/>
        </w:rPr>
        <w:t>8</w:t>
      </w:r>
      <w:r w:rsidRPr="00D055B8">
        <w:rPr>
          <w:b/>
          <w:bCs/>
          <w:i/>
          <w:iCs/>
        </w:rPr>
        <w:t xml:space="preserve">: </w:t>
      </w:r>
      <w:r w:rsidRPr="00802001">
        <w:rPr>
          <w:b/>
          <w:bCs/>
          <w:i/>
          <w:iCs/>
        </w:rPr>
        <w:t xml:space="preserve">For Scheme 1 with non-preferred resource set, </w:t>
      </w:r>
    </w:p>
    <w:p w14:paraId="27CB5EF7" w14:textId="77777777" w:rsidR="00992919" w:rsidRPr="00D80D40" w:rsidRDefault="00992919" w:rsidP="00992919">
      <w:pPr>
        <w:pStyle w:val="ListParagraph"/>
        <w:numPr>
          <w:ilvl w:val="0"/>
          <w:numId w:val="9"/>
        </w:numPr>
        <w:rPr>
          <w:b/>
          <w:bCs/>
          <w:i/>
          <w:iCs/>
        </w:rPr>
      </w:pPr>
      <w:r w:rsidRPr="00D80D40">
        <w:rPr>
          <w:b/>
          <w:bCs/>
          <w:i/>
          <w:iCs/>
        </w:rPr>
        <w:t>Physical layer at UE-B excludes in its resource (re-)selection, candidate single-slot resource(s) obtained after Step 4) of Rel-16 TS 38.214 Section 8.1.4 overlapping with the non-preferred resource set</w:t>
      </w:r>
      <w:r>
        <w:rPr>
          <w:b/>
          <w:bCs/>
          <w:i/>
          <w:iCs/>
        </w:rPr>
        <w:t>.</w:t>
      </w:r>
    </w:p>
    <w:p w14:paraId="41F16D57" w14:textId="3A3B90FD" w:rsidR="00490E67" w:rsidRPr="00FB3F15" w:rsidRDefault="00490E67" w:rsidP="00490E67">
      <w:pPr>
        <w:spacing w:before="120"/>
        <w:rPr>
          <w:b/>
          <w:bCs/>
          <w:i/>
          <w:iCs/>
          <w:lang w:eastAsia="ko-KR"/>
        </w:rPr>
      </w:pPr>
      <w:r w:rsidRPr="00FB3F15">
        <w:rPr>
          <w:b/>
          <w:bCs/>
          <w:i/>
          <w:iCs/>
        </w:rPr>
        <w:t xml:space="preserve">Proposal </w:t>
      </w:r>
      <w:r w:rsidR="00D710A0">
        <w:rPr>
          <w:b/>
          <w:bCs/>
          <w:i/>
          <w:iCs/>
        </w:rPr>
        <w:t>19</w:t>
      </w:r>
      <w:r w:rsidRPr="00FB3F15">
        <w:rPr>
          <w:b/>
          <w:bCs/>
          <w:i/>
          <w:iCs/>
        </w:rPr>
        <w:t>: Timing requirements for s</w:t>
      </w:r>
      <w:r w:rsidRPr="00FB3F15">
        <w:rPr>
          <w:b/>
          <w:bCs/>
          <w:i/>
          <w:iCs/>
          <w:lang w:eastAsia="ko-KR"/>
        </w:rPr>
        <w:t>ensing and reporting procedures at UE A needs to be specified.</w:t>
      </w:r>
    </w:p>
    <w:p w14:paraId="2061CF7F" w14:textId="2A12A309" w:rsidR="00490E67" w:rsidRPr="005E174C" w:rsidRDefault="00490E67" w:rsidP="00490E67">
      <w:pPr>
        <w:rPr>
          <w:b/>
          <w:bCs/>
          <w:i/>
          <w:iCs/>
        </w:rPr>
      </w:pPr>
      <w:r w:rsidRPr="00FB3F15">
        <w:rPr>
          <w:b/>
          <w:bCs/>
          <w:i/>
          <w:iCs/>
        </w:rPr>
        <w:t xml:space="preserve">Proposal </w:t>
      </w:r>
      <w:r w:rsidR="00D710A0">
        <w:rPr>
          <w:b/>
          <w:bCs/>
          <w:i/>
          <w:iCs/>
        </w:rPr>
        <w:t>20</w:t>
      </w:r>
      <w:r w:rsidRPr="00FB3F15">
        <w:rPr>
          <w:b/>
          <w:bCs/>
          <w:i/>
          <w:iCs/>
        </w:rPr>
        <w:t>:</w:t>
      </w:r>
      <w:r>
        <w:rPr>
          <w:b/>
          <w:bCs/>
          <w:i/>
          <w:iCs/>
        </w:rPr>
        <w:t xml:space="preserve"> </w:t>
      </w:r>
      <w:r w:rsidRPr="005E174C">
        <w:rPr>
          <w:b/>
          <w:bCs/>
          <w:i/>
          <w:iCs/>
        </w:rPr>
        <w:t>For inter-UE coordination information triggered by UE-B’s explicit request in Scheme 1, if UE-A is a destination UE of a TB transmitted by UE-B, the cast type of the explicit request signaling from UE-B to UE-A</w:t>
      </w:r>
      <w:r>
        <w:rPr>
          <w:b/>
          <w:bCs/>
          <w:i/>
          <w:iCs/>
        </w:rPr>
        <w:t xml:space="preserve"> can be unicast or groupcast.</w:t>
      </w:r>
    </w:p>
    <w:p w14:paraId="64D55C6D" w14:textId="52641868" w:rsidR="00490E67" w:rsidRPr="005E174C" w:rsidRDefault="00490E67" w:rsidP="00490E67">
      <w:pPr>
        <w:rPr>
          <w:b/>
          <w:bCs/>
          <w:i/>
          <w:iCs/>
        </w:rPr>
      </w:pPr>
      <w:r w:rsidRPr="00FB3F15">
        <w:rPr>
          <w:b/>
          <w:bCs/>
          <w:i/>
          <w:iCs/>
        </w:rPr>
        <w:t xml:space="preserve">Proposal </w:t>
      </w:r>
      <w:r>
        <w:rPr>
          <w:b/>
          <w:bCs/>
          <w:i/>
          <w:iCs/>
        </w:rPr>
        <w:t>2</w:t>
      </w:r>
      <w:r w:rsidR="00D710A0">
        <w:rPr>
          <w:b/>
          <w:bCs/>
          <w:i/>
          <w:iCs/>
        </w:rPr>
        <w:t>1</w:t>
      </w:r>
      <w:r w:rsidRPr="00FB3F15">
        <w:rPr>
          <w:b/>
          <w:bCs/>
          <w:i/>
          <w:iCs/>
        </w:rPr>
        <w:t>:</w:t>
      </w:r>
      <w:r>
        <w:rPr>
          <w:b/>
          <w:bCs/>
          <w:i/>
          <w:iCs/>
        </w:rPr>
        <w:t xml:space="preserve"> </w:t>
      </w:r>
      <w:r w:rsidRPr="00DE5D89">
        <w:rPr>
          <w:b/>
          <w:bCs/>
          <w:i/>
          <w:iCs/>
        </w:rPr>
        <w:t>For inter-UE coordination information triggered by UE-B’s explicit request in Scheme 1, if UE-A is a destination UE of a TB transmitted by UE-B</w:t>
      </w:r>
      <w:r>
        <w:rPr>
          <w:b/>
          <w:bCs/>
          <w:i/>
          <w:iCs/>
        </w:rPr>
        <w:t>,</w:t>
      </w:r>
      <w:r w:rsidRPr="00DE5D89">
        <w:rPr>
          <w:b/>
          <w:bCs/>
          <w:i/>
          <w:iCs/>
        </w:rPr>
        <w:t xml:space="preserve"> support at least unicast as the cast type of the inter-UE coordination information signaling from UE-A to UE-B</w:t>
      </w:r>
    </w:p>
    <w:p w14:paraId="795FD146" w14:textId="3E74651D" w:rsidR="00490E67" w:rsidRPr="005C4475" w:rsidRDefault="00490E67" w:rsidP="00490E67">
      <w:pPr>
        <w:rPr>
          <w:b/>
          <w:bCs/>
          <w:i/>
          <w:iCs/>
        </w:rPr>
      </w:pPr>
      <w:r w:rsidRPr="00FB3F15">
        <w:rPr>
          <w:b/>
          <w:bCs/>
          <w:i/>
          <w:iCs/>
        </w:rPr>
        <w:t xml:space="preserve">Proposal </w:t>
      </w:r>
      <w:r>
        <w:rPr>
          <w:b/>
          <w:bCs/>
          <w:i/>
          <w:iCs/>
        </w:rPr>
        <w:t>2</w:t>
      </w:r>
      <w:r w:rsidR="00D710A0">
        <w:rPr>
          <w:b/>
          <w:bCs/>
          <w:i/>
          <w:iCs/>
        </w:rPr>
        <w:t>2</w:t>
      </w:r>
      <w:r w:rsidRPr="00FB3F15">
        <w:rPr>
          <w:b/>
          <w:bCs/>
          <w:i/>
          <w:iCs/>
        </w:rPr>
        <w:t>:</w:t>
      </w:r>
      <w:r>
        <w:rPr>
          <w:b/>
          <w:bCs/>
          <w:i/>
          <w:iCs/>
        </w:rPr>
        <w:t xml:space="preserve"> </w:t>
      </w:r>
      <w:r w:rsidRPr="00DE5D89">
        <w:rPr>
          <w:b/>
          <w:bCs/>
          <w:i/>
          <w:iCs/>
        </w:rPr>
        <w:t xml:space="preserve">For inter-UE coordination information triggered </w:t>
      </w:r>
      <w:r w:rsidRPr="005E0E20">
        <w:rPr>
          <w:b/>
          <w:bCs/>
          <w:i/>
          <w:iCs/>
        </w:rPr>
        <w:t>by a condition</w:t>
      </w:r>
      <w:r w:rsidRPr="00DE5D89">
        <w:rPr>
          <w:b/>
          <w:bCs/>
          <w:i/>
          <w:iCs/>
        </w:rPr>
        <w:t xml:space="preserve"> in Scheme 1, support at least unicast </w:t>
      </w:r>
      <w:r>
        <w:rPr>
          <w:b/>
          <w:bCs/>
          <w:i/>
          <w:iCs/>
        </w:rPr>
        <w:t xml:space="preserve">and groupcast </w:t>
      </w:r>
      <w:r w:rsidRPr="00DE5D89">
        <w:rPr>
          <w:b/>
          <w:bCs/>
          <w:i/>
          <w:iCs/>
        </w:rPr>
        <w:t>as the cast type of the inter-UE coordination information signaling from UE-A to UE-B</w:t>
      </w:r>
      <w:r>
        <w:rPr>
          <w:b/>
          <w:bCs/>
          <w:i/>
          <w:iCs/>
        </w:rPr>
        <w:t>.</w:t>
      </w:r>
    </w:p>
    <w:p w14:paraId="594B0D25" w14:textId="0DEBDFC7" w:rsidR="00490E67" w:rsidRPr="00EA37BA" w:rsidRDefault="00490E67" w:rsidP="00490E67">
      <w:pPr>
        <w:widowControl w:val="0"/>
        <w:spacing w:before="240" w:after="0"/>
        <w:rPr>
          <w:rFonts w:ascii="Calibri" w:eastAsiaTheme="minorEastAsia" w:hAnsi="Calibri" w:cs="Calibri"/>
          <w:i/>
        </w:rPr>
      </w:pPr>
      <w:r w:rsidRPr="00FB3F15">
        <w:rPr>
          <w:b/>
          <w:bCs/>
          <w:i/>
          <w:iCs/>
        </w:rPr>
        <w:t xml:space="preserve">Proposal </w:t>
      </w:r>
      <w:r>
        <w:rPr>
          <w:b/>
          <w:bCs/>
          <w:i/>
          <w:iCs/>
        </w:rPr>
        <w:t>2</w:t>
      </w:r>
      <w:r w:rsidR="00D710A0">
        <w:rPr>
          <w:b/>
          <w:bCs/>
          <w:i/>
          <w:iCs/>
        </w:rPr>
        <w:t>3</w:t>
      </w:r>
      <w:r w:rsidRPr="00FB3F15">
        <w:rPr>
          <w:b/>
          <w:bCs/>
          <w:i/>
          <w:iCs/>
        </w:rPr>
        <w:t xml:space="preserve">: </w:t>
      </w:r>
      <w:r w:rsidRPr="00EA37BA">
        <w:rPr>
          <w:b/>
          <w:bCs/>
          <w:i/>
          <w:iCs/>
        </w:rPr>
        <w:t>For inter-UE coordination information in Scheme 2, if UE-A is a destination UE of a TB transmitted by UE-B, at least when UE-B’s transmission is unicast or groupcast, UE-A can transmit the inter-UE coordination information to UE-B.</w:t>
      </w:r>
    </w:p>
    <w:p w14:paraId="5EFB7290" w14:textId="3BA27C98" w:rsidR="00490E67" w:rsidRPr="005C4475" w:rsidRDefault="00490E67" w:rsidP="000A3459">
      <w:pPr>
        <w:widowControl w:val="0"/>
        <w:spacing w:before="240" w:after="0"/>
        <w:rPr>
          <w:b/>
          <w:bCs/>
          <w:i/>
          <w:iCs/>
        </w:rPr>
      </w:pPr>
      <w:r w:rsidRPr="00FB3F15">
        <w:rPr>
          <w:b/>
          <w:bCs/>
          <w:i/>
          <w:iCs/>
        </w:rPr>
        <w:t xml:space="preserve">Proposal </w:t>
      </w:r>
      <w:r>
        <w:rPr>
          <w:b/>
          <w:bCs/>
          <w:i/>
          <w:iCs/>
        </w:rPr>
        <w:t>2</w:t>
      </w:r>
      <w:r w:rsidR="00D710A0">
        <w:rPr>
          <w:b/>
          <w:bCs/>
          <w:i/>
          <w:iCs/>
        </w:rPr>
        <w:t>4</w:t>
      </w:r>
      <w:r w:rsidRPr="00FB3F15">
        <w:rPr>
          <w:b/>
          <w:bCs/>
          <w:i/>
          <w:iCs/>
        </w:rPr>
        <w:t xml:space="preserve">: </w:t>
      </w:r>
      <w:r w:rsidRPr="00373BE9">
        <w:rPr>
          <w:b/>
          <w:bCs/>
          <w:i/>
          <w:iCs/>
        </w:rPr>
        <w:t xml:space="preserve">For inter-UE coordination information in Scheme 2, if UE-A is a non-destination UE of a TB transmitted by UE-B, </w:t>
      </w:r>
      <w:r>
        <w:rPr>
          <w:b/>
          <w:bCs/>
          <w:i/>
          <w:iCs/>
        </w:rPr>
        <w:t>at least when</w:t>
      </w:r>
      <w:r w:rsidRPr="00373BE9">
        <w:rPr>
          <w:b/>
          <w:bCs/>
          <w:i/>
          <w:iCs/>
        </w:rPr>
        <w:t xml:space="preserve"> UE-B’s transmission is unicast or groupcast, UE-A can transmit the inter-UE coordination information to UE-B.</w:t>
      </w:r>
    </w:p>
    <w:p w14:paraId="03D4608C" w14:textId="77777777" w:rsidR="007C3B41" w:rsidRPr="00AA053C" w:rsidRDefault="007C3B41" w:rsidP="00353626"/>
    <w:p w14:paraId="20D32928" w14:textId="02402748" w:rsidR="00E7756E" w:rsidRDefault="00E7756E" w:rsidP="00E7756E">
      <w:pPr>
        <w:pStyle w:val="Heading1"/>
        <w:numPr>
          <w:ilvl w:val="0"/>
          <w:numId w:val="0"/>
        </w:numPr>
        <w:ind w:left="432" w:hanging="432"/>
      </w:pPr>
      <w:r>
        <w:t>References</w:t>
      </w:r>
    </w:p>
    <w:p w14:paraId="3464EA03" w14:textId="570B994F" w:rsidR="00003546" w:rsidRPr="0051294D" w:rsidRDefault="00022B44" w:rsidP="00F329CA">
      <w:pPr>
        <w:pStyle w:val="References"/>
      </w:pPr>
      <w:bookmarkStart w:id="15" w:name="_Ref52458927"/>
      <w:bookmarkStart w:id="16" w:name="_Ref67924775"/>
      <w:r w:rsidRPr="00022B44">
        <w:t>RP-193257</w:t>
      </w:r>
      <w:r w:rsidR="00E0752D" w:rsidRPr="0051294D">
        <w:t xml:space="preserve">, </w:t>
      </w:r>
      <w:r w:rsidR="00510F7C">
        <w:t>“</w:t>
      </w:r>
      <w:r w:rsidR="007F6045" w:rsidRPr="0051294D">
        <w:t xml:space="preserve">NR </w:t>
      </w:r>
      <w:proofErr w:type="spellStart"/>
      <w:r w:rsidR="007F6045" w:rsidRPr="0051294D">
        <w:t>sidelink</w:t>
      </w:r>
      <w:proofErr w:type="spellEnd"/>
      <w:r w:rsidR="007F6045" w:rsidRPr="0051294D">
        <w:t xml:space="preserve"> enhancement</w:t>
      </w:r>
      <w:r w:rsidR="00510F7C">
        <w:t>”</w:t>
      </w:r>
      <w:r w:rsidR="00E0752D" w:rsidRPr="0051294D">
        <w:t>, RAN#</w:t>
      </w:r>
      <w:r w:rsidR="00BE45B7" w:rsidRPr="0051294D">
        <w:t>8</w:t>
      </w:r>
      <w:r>
        <w:t>6</w:t>
      </w:r>
      <w:r w:rsidR="007F6045" w:rsidRPr="0051294D">
        <w:t>-e</w:t>
      </w:r>
      <w:r w:rsidR="00E0752D" w:rsidRPr="0051294D">
        <w:t xml:space="preserve">, </w:t>
      </w:r>
      <w:r>
        <w:t>Dec</w:t>
      </w:r>
      <w:r w:rsidR="007F6045" w:rsidRPr="0051294D">
        <w:t xml:space="preserve"> 20</w:t>
      </w:r>
      <w:bookmarkEnd w:id="15"/>
      <w:r>
        <w:t>19.</w:t>
      </w:r>
      <w:bookmarkEnd w:id="16"/>
    </w:p>
    <w:p w14:paraId="11EB3609" w14:textId="49105C14" w:rsidR="00DF7B0F" w:rsidRDefault="00DF7B0F" w:rsidP="00F329CA">
      <w:pPr>
        <w:pStyle w:val="References"/>
      </w:pPr>
      <w:bookmarkStart w:id="17" w:name="_Ref52458934"/>
      <w:r w:rsidRPr="0051294D">
        <w:lastRenderedPageBreak/>
        <w:t xml:space="preserve">RP-201385, “WID revision: NR </w:t>
      </w:r>
      <w:proofErr w:type="spellStart"/>
      <w:r w:rsidRPr="0051294D">
        <w:t>sidelink</w:t>
      </w:r>
      <w:proofErr w:type="spellEnd"/>
      <w:r w:rsidRPr="0051294D">
        <w:t xml:space="preserve"> enhancement,” LG Electronics, RAN#88-e, June 29-July 3, 2020.</w:t>
      </w:r>
      <w:bookmarkEnd w:id="17"/>
    </w:p>
    <w:p w14:paraId="61BE381B" w14:textId="77777777" w:rsidR="00510F7C" w:rsidRDefault="00510F7C" w:rsidP="00510F7C">
      <w:pPr>
        <w:pStyle w:val="References"/>
      </w:pPr>
      <w:bookmarkStart w:id="18" w:name="_Ref61181993"/>
      <w:r w:rsidRPr="00B64059">
        <w:t>R</w:t>
      </w:r>
      <w:r>
        <w:t>P-202846, “</w:t>
      </w:r>
      <w:r w:rsidRPr="007F6045">
        <w:t xml:space="preserve">WID revision: NR </w:t>
      </w:r>
      <w:proofErr w:type="spellStart"/>
      <w:r w:rsidRPr="007F6045">
        <w:t>sidelink</w:t>
      </w:r>
      <w:proofErr w:type="spellEnd"/>
      <w:r w:rsidRPr="007F6045">
        <w:t xml:space="preserve"> enhancement</w:t>
      </w:r>
      <w:r>
        <w:t>”, RAN#90-e, Dec. 7-11, 2020.</w:t>
      </w:r>
      <w:bookmarkEnd w:id="18"/>
    </w:p>
    <w:p w14:paraId="7D2F8612" w14:textId="0E1E3676" w:rsidR="00F7377E" w:rsidRPr="0051294D" w:rsidRDefault="00F7377E" w:rsidP="00F329CA">
      <w:pPr>
        <w:pStyle w:val="References"/>
      </w:pPr>
      <w:bookmarkStart w:id="19" w:name="_Ref53126033"/>
      <w:r w:rsidRPr="0051294D">
        <w:t>R1-1611130, “Discussion on reselection counter in sensing,” Huawei, HiSilico</w:t>
      </w:r>
      <w:r w:rsidR="000E5674" w:rsidRPr="0051294D">
        <w:t>n</w:t>
      </w:r>
      <w:r w:rsidRPr="0051294D">
        <w:t>, RAN1#87, Reno, USA, November 14-18, 2016.</w:t>
      </w:r>
      <w:bookmarkEnd w:id="19"/>
    </w:p>
    <w:p w14:paraId="15A33852" w14:textId="3AC3DA84" w:rsidR="000E5674" w:rsidRPr="0051294D" w:rsidRDefault="009820D3" w:rsidP="00F329CA">
      <w:pPr>
        <w:pStyle w:val="References"/>
      </w:pPr>
      <w:bookmarkStart w:id="20" w:name="_Ref52459603"/>
      <w:r w:rsidRPr="0051294D">
        <w:t>R1-2007412, “Summary for AI 8.11.2.2 Feasibility and benefits for mode 2 enhancements”, LGE, RAN1#102-e, August 17-28, 2020.</w:t>
      </w:r>
      <w:bookmarkEnd w:id="20"/>
    </w:p>
    <w:p w14:paraId="6106BDCE" w14:textId="1F3FB9A3" w:rsidR="009820D3" w:rsidRDefault="009820D3" w:rsidP="00F329CA">
      <w:pPr>
        <w:pStyle w:val="References"/>
      </w:pPr>
      <w:bookmarkStart w:id="21" w:name="_Ref52459417"/>
      <w:r w:rsidRPr="0051294D">
        <w:t xml:space="preserve">R1-2005296, “Views on resource allocation enhancements for </w:t>
      </w:r>
      <w:proofErr w:type="spellStart"/>
      <w:r w:rsidRPr="0051294D">
        <w:t>sidelink</w:t>
      </w:r>
      <w:proofErr w:type="spellEnd"/>
      <w:r w:rsidRPr="0051294D">
        <w:t xml:space="preserve"> communication”, FUTUREWEI, RAN1#102-e, August 17-28, 2020.</w:t>
      </w:r>
      <w:bookmarkEnd w:id="21"/>
    </w:p>
    <w:p w14:paraId="78065EF8" w14:textId="2CF8B9AD" w:rsidR="008A2B60" w:rsidRDefault="00A1201C" w:rsidP="008A2B60">
      <w:pPr>
        <w:pStyle w:val="References"/>
      </w:pPr>
      <w:bookmarkStart w:id="22" w:name="_Ref61332048"/>
      <w:r w:rsidRPr="00A1201C">
        <w:t>R1-2007554</w:t>
      </w:r>
      <w:r>
        <w:t>, “</w:t>
      </w:r>
      <w:r w:rsidRPr="00A1201C">
        <w:t xml:space="preserve">Views on resource allocation enhancements for </w:t>
      </w:r>
      <w:proofErr w:type="spellStart"/>
      <w:r w:rsidRPr="00A1201C">
        <w:t>sidelink</w:t>
      </w:r>
      <w:proofErr w:type="spellEnd"/>
      <w:r w:rsidRPr="00A1201C">
        <w:t xml:space="preserve"> communication</w:t>
      </w:r>
      <w:r>
        <w:t>”,</w:t>
      </w:r>
      <w:r w:rsidRPr="0022411C">
        <w:t xml:space="preserve"> </w:t>
      </w:r>
      <w:r>
        <w:t>FUTUREWEI,</w:t>
      </w:r>
      <w:r w:rsidRPr="0022411C">
        <w:t xml:space="preserve"> RAN1</w:t>
      </w:r>
      <w:r>
        <w:t>#103, Oct. 26 – Nov. 13, 2020.</w:t>
      </w:r>
      <w:bookmarkEnd w:id="22"/>
    </w:p>
    <w:p w14:paraId="1C912989" w14:textId="7EF62445" w:rsidR="00353626" w:rsidRDefault="00353626" w:rsidP="00353626">
      <w:pPr>
        <w:pStyle w:val="References"/>
      </w:pPr>
      <w:bookmarkStart w:id="23" w:name="_Ref61776245"/>
      <w:r w:rsidRPr="00353626">
        <w:t>R1-2100486</w:t>
      </w:r>
      <w:r>
        <w:t>, “</w:t>
      </w:r>
      <w:r w:rsidRPr="00353626">
        <w:t xml:space="preserve">Power consumption reduction for </w:t>
      </w:r>
      <w:proofErr w:type="spellStart"/>
      <w:r w:rsidRPr="00353626">
        <w:t>sidelink</w:t>
      </w:r>
      <w:proofErr w:type="spellEnd"/>
      <w:r w:rsidRPr="00353626">
        <w:t xml:space="preserve"> resource allocation</w:t>
      </w:r>
      <w:r>
        <w:t>”,</w:t>
      </w:r>
      <w:r w:rsidRPr="0022411C">
        <w:t xml:space="preserve"> </w:t>
      </w:r>
      <w:r>
        <w:t>FUTUREWEI,</w:t>
      </w:r>
      <w:r w:rsidRPr="0022411C">
        <w:t xml:space="preserve"> RAN1</w:t>
      </w:r>
      <w:r>
        <w:t>#104</w:t>
      </w:r>
      <w:r w:rsidR="006F4E44">
        <w:t>e</w:t>
      </w:r>
      <w:r>
        <w:t>, Jan. 25 – Feb. 5, 2021.</w:t>
      </w:r>
      <w:bookmarkEnd w:id="23"/>
    </w:p>
    <w:p w14:paraId="15792BCD" w14:textId="0CFF7E18" w:rsidR="0015121F" w:rsidRDefault="0015121F" w:rsidP="00353626">
      <w:pPr>
        <w:pStyle w:val="References"/>
      </w:pPr>
      <w:bookmarkStart w:id="24" w:name="_Ref67840559"/>
      <w:r>
        <w:t>R1-2</w:t>
      </w:r>
      <w:r w:rsidRPr="00353626">
        <w:t>10</w:t>
      </w:r>
      <w:r>
        <w:t>2168, “</w:t>
      </w:r>
      <w:r w:rsidRPr="0022411C">
        <w:t xml:space="preserve">LS on Mode 2 enhancements in NR </w:t>
      </w:r>
      <w:proofErr w:type="spellStart"/>
      <w:r w:rsidRPr="0022411C">
        <w:t>sidelink</w:t>
      </w:r>
      <w:proofErr w:type="spellEnd"/>
      <w:r>
        <w:t xml:space="preserve">”, LGE, RAN1#104e, </w:t>
      </w:r>
      <w:r w:rsidR="00331DD3">
        <w:t>Jan. 25-Feb. 5, 2021</w:t>
      </w:r>
      <w:bookmarkEnd w:id="24"/>
    </w:p>
    <w:p w14:paraId="7A9317B8" w14:textId="114D3CDA" w:rsidR="0015121F" w:rsidRDefault="0015121F" w:rsidP="00353626">
      <w:pPr>
        <w:pStyle w:val="References"/>
      </w:pPr>
      <w:bookmarkStart w:id="25" w:name="_Ref67840681"/>
      <w:r w:rsidRPr="00353626">
        <w:t>R1-210</w:t>
      </w:r>
      <w:r>
        <w:t>2166, “</w:t>
      </w:r>
      <w:r w:rsidRPr="0015121F">
        <w:t>Detailed observations from evaluation results</w:t>
      </w:r>
      <w:r>
        <w:t>”, LGE, RAN1#104e,</w:t>
      </w:r>
      <w:r w:rsidR="00331DD3">
        <w:t xml:space="preserve"> Jan. 25-Feb. 5, 2021</w:t>
      </w:r>
      <w:bookmarkEnd w:id="25"/>
    </w:p>
    <w:p w14:paraId="5B242832" w14:textId="2A90A804" w:rsidR="00FF5C4C" w:rsidRDefault="006F4E44" w:rsidP="00353626">
      <w:pPr>
        <w:pStyle w:val="References"/>
      </w:pPr>
      <w:bookmarkStart w:id="26" w:name="_Ref67841536"/>
      <w:r>
        <w:t>R1-2100047, “</w:t>
      </w:r>
      <w:r w:rsidRPr="006F4E44">
        <w:t xml:space="preserve">Views on resource allocation enhancements for </w:t>
      </w:r>
      <w:proofErr w:type="spellStart"/>
      <w:r w:rsidRPr="006F4E44">
        <w:t>sidelink</w:t>
      </w:r>
      <w:proofErr w:type="spellEnd"/>
      <w:r w:rsidRPr="006F4E44">
        <w:t xml:space="preserve"> communication</w:t>
      </w:r>
      <w:r>
        <w:t xml:space="preserve">”, FUTUREWEI, </w:t>
      </w:r>
      <w:r w:rsidRPr="0022411C">
        <w:t>RAN1</w:t>
      </w:r>
      <w:r>
        <w:t>#104e, Jan. 25 – Feb. 5, 2021</w:t>
      </w:r>
      <w:bookmarkEnd w:id="26"/>
    </w:p>
    <w:p w14:paraId="0A8A7BBF" w14:textId="6AD60AE0" w:rsidR="00313A84" w:rsidRDefault="00313A84" w:rsidP="00353626">
      <w:pPr>
        <w:pStyle w:val="References"/>
      </w:pPr>
      <w:bookmarkStart w:id="27" w:name="_Ref67924708"/>
      <w:r>
        <w:t>R1-210</w:t>
      </w:r>
      <w:r w:rsidR="00572C30">
        <w:t>4103</w:t>
      </w:r>
      <w:r>
        <w:t>, “</w:t>
      </w:r>
      <w:r w:rsidR="00572C30" w:rsidRPr="003A57BC">
        <w:t>Feature lead summary for AI 8.11.1.2 Inter-UE coordination for Mode 2 enhancements</w:t>
      </w:r>
      <w:r w:rsidRPr="00D92DB9">
        <w:t>”, LGE,</w:t>
      </w:r>
      <w:r w:rsidRPr="00313A84">
        <w:t xml:space="preserve"> </w:t>
      </w:r>
      <w:r>
        <w:t>RAN1#104</w:t>
      </w:r>
      <w:r w:rsidR="00572C30">
        <w:t>b-</w:t>
      </w:r>
      <w:r>
        <w:t xml:space="preserve">e, </w:t>
      </w:r>
      <w:r w:rsidR="00572C30">
        <w:t>Apr</w:t>
      </w:r>
      <w:r>
        <w:t xml:space="preserve">. </w:t>
      </w:r>
      <w:r w:rsidR="00572C30">
        <w:t>12</w:t>
      </w:r>
      <w:r>
        <w:t>-</w:t>
      </w:r>
      <w:r w:rsidR="00572C30">
        <w:t>Apr. 20</w:t>
      </w:r>
      <w:r>
        <w:t>, 2021</w:t>
      </w:r>
      <w:bookmarkEnd w:id="27"/>
    </w:p>
    <w:p w14:paraId="306C21F8" w14:textId="15D6CCDA" w:rsidR="007868BA" w:rsidRDefault="007868BA" w:rsidP="007868BA">
      <w:pPr>
        <w:pStyle w:val="References"/>
      </w:pPr>
      <w:bookmarkStart w:id="28" w:name="_Ref78733534"/>
      <w:r>
        <w:t>R1-2106338, “</w:t>
      </w:r>
      <w:r w:rsidRPr="003A57BC">
        <w:t>Feature lead summary for AI 8.11.1.2 Inter-UE coordination for Mode 2 enhancements</w:t>
      </w:r>
      <w:r w:rsidRPr="00D92DB9">
        <w:t>”, LGE,</w:t>
      </w:r>
      <w:r w:rsidRPr="00313A84">
        <w:t xml:space="preserve"> </w:t>
      </w:r>
      <w:r>
        <w:t xml:space="preserve">RAN1#105-e, </w:t>
      </w:r>
      <w:r w:rsidR="00A840B1">
        <w:t>May</w:t>
      </w:r>
      <w:r>
        <w:t xml:space="preserve"> </w:t>
      </w:r>
      <w:r w:rsidR="00A840B1">
        <w:t>19</w:t>
      </w:r>
      <w:r>
        <w:t>-</w:t>
      </w:r>
      <w:r w:rsidR="00A840B1">
        <w:t>May</w:t>
      </w:r>
      <w:r>
        <w:t xml:space="preserve"> </w:t>
      </w:r>
      <w:r w:rsidR="00A840B1">
        <w:t>27</w:t>
      </w:r>
      <w:r>
        <w:t>, 2021</w:t>
      </w:r>
      <w:bookmarkEnd w:id="28"/>
    </w:p>
    <w:p w14:paraId="0D9F4EB7" w14:textId="31C91CDE" w:rsidR="00A840B1" w:rsidRDefault="00A840B1" w:rsidP="007868BA">
      <w:pPr>
        <w:pStyle w:val="References"/>
      </w:pPr>
      <w:bookmarkStart w:id="29" w:name="_Ref79012962"/>
      <w:r>
        <w:t>RP-211517, “</w:t>
      </w:r>
      <w:r w:rsidRPr="00A840B1">
        <w:t>Moderator's summary for email discussion [92-e-10-Sidelink-Progress]</w:t>
      </w:r>
      <w:r>
        <w:t xml:space="preserve">”, </w:t>
      </w:r>
      <w:r w:rsidRPr="00A840B1">
        <w:t>LGE</w:t>
      </w:r>
      <w:r>
        <w:t>, RAN#92-e, Jun. 14-Jun. 18, 2021</w:t>
      </w:r>
      <w:bookmarkEnd w:id="29"/>
    </w:p>
    <w:p w14:paraId="0B65391C" w14:textId="78B0644B" w:rsidR="00CC6DDE" w:rsidRDefault="00CC6DDE" w:rsidP="007868BA">
      <w:pPr>
        <w:pStyle w:val="References"/>
      </w:pPr>
      <w:bookmarkStart w:id="30" w:name="_Ref83741949"/>
      <w:r w:rsidRPr="00CC6DDE">
        <w:t>R1-2108569</w:t>
      </w:r>
      <w:r>
        <w:t>, “F</w:t>
      </w:r>
      <w:r w:rsidRPr="00CC6DDE">
        <w:t>eature lead summary for AI 8.11.1.2 Inter-UE coordination for Mode 2 enhancements</w:t>
      </w:r>
      <w:r>
        <w:t>”, LGE, RAN1#106-e, Aug.16-27,2021</w:t>
      </w:r>
      <w:bookmarkEnd w:id="30"/>
    </w:p>
    <w:p w14:paraId="22048A42" w14:textId="34ECCA87" w:rsidR="00AE61C3" w:rsidRDefault="00CA42E1" w:rsidP="00CA42E1">
      <w:pPr>
        <w:pStyle w:val="References"/>
      </w:pPr>
      <w:bookmarkStart w:id="31" w:name="_Ref86369335"/>
      <w:r w:rsidRPr="00CC6DDE">
        <w:t>R1-21</w:t>
      </w:r>
      <w:r>
        <w:t>10648, “F</w:t>
      </w:r>
      <w:r w:rsidRPr="00CC6DDE">
        <w:t>eature lead summary for AI 8.11.1.2 Inter-UE coordination for Mode 2 enhancements</w:t>
      </w:r>
      <w:r>
        <w:t>”, LGE, RAN1#106bis-e, Oct.11-20,2021</w:t>
      </w:r>
      <w:bookmarkEnd w:id="31"/>
    </w:p>
    <w:p w14:paraId="7B227CDF" w14:textId="2C9AB028" w:rsidR="00246CF1" w:rsidRDefault="00246CF1" w:rsidP="00CA42E1">
      <w:pPr>
        <w:pStyle w:val="References"/>
      </w:pPr>
      <w:bookmarkStart w:id="32" w:name="_Ref86662839"/>
      <w:r w:rsidRPr="00246CF1">
        <w:t>R1-2107092</w:t>
      </w:r>
      <w:r>
        <w:t>, “</w:t>
      </w:r>
      <w:r w:rsidRPr="00246CF1">
        <w:t>Discussion on techniques for inter-UE coordination</w:t>
      </w:r>
      <w:r>
        <w:t xml:space="preserve">”, </w:t>
      </w:r>
      <w:r w:rsidRPr="00246CF1">
        <w:t>F</w:t>
      </w:r>
      <w:r>
        <w:t>UTUREWEI, RAN1#106-e, Aug. 16-27, 2021.</w:t>
      </w:r>
      <w:bookmarkEnd w:id="32"/>
    </w:p>
    <w:p w14:paraId="5F8C9263" w14:textId="2A39D6F5" w:rsidR="00A1201C" w:rsidRDefault="00A1201C" w:rsidP="008A2B60">
      <w:pPr>
        <w:rPr>
          <w:lang w:eastAsia="zh-CN"/>
        </w:rPr>
      </w:pPr>
    </w:p>
    <w:p w14:paraId="59E49DEF" w14:textId="77777777" w:rsidR="007310E6" w:rsidRDefault="007310E6" w:rsidP="007310E6"/>
    <w:p w14:paraId="328BD096" w14:textId="77777777" w:rsidR="007310E6" w:rsidRDefault="007310E6" w:rsidP="007310E6">
      <w:pPr>
        <w:pStyle w:val="Heading1"/>
        <w:numPr>
          <w:ilvl w:val="0"/>
          <w:numId w:val="0"/>
        </w:numPr>
        <w:ind w:left="432" w:hanging="432"/>
      </w:pPr>
      <w:bookmarkStart w:id="33" w:name="_Ref83894487"/>
      <w:r>
        <w:t>Appendix</w:t>
      </w:r>
      <w:bookmarkEnd w:id="33"/>
    </w:p>
    <w:p w14:paraId="38CDE083" w14:textId="385B4785" w:rsidR="007310E6" w:rsidRDefault="007310E6" w:rsidP="007310E6">
      <w:r>
        <w:t>The agreements from RAN1#10</w:t>
      </w:r>
      <w:r w:rsidR="00510F7C">
        <w:t>6</w:t>
      </w:r>
      <w:r w:rsidR="00684BFE">
        <w:t>bis</w:t>
      </w:r>
      <w:r>
        <w:t>-e are listed below.</w:t>
      </w:r>
    </w:p>
    <w:p w14:paraId="50AC2B3C" w14:textId="70799635" w:rsidR="00772ECF" w:rsidRPr="00D710A0" w:rsidRDefault="00772ECF" w:rsidP="00772ECF">
      <w:pPr>
        <w:rPr>
          <w:b/>
          <w:bCs/>
        </w:rPr>
      </w:pPr>
      <w:r w:rsidRPr="00D710A0">
        <w:rPr>
          <w:b/>
          <w:bCs/>
        </w:rPr>
        <w:t>Agreement:</w:t>
      </w:r>
    </w:p>
    <w:p w14:paraId="780375F5" w14:textId="77777777" w:rsidR="00772ECF" w:rsidRPr="0006473E" w:rsidRDefault="00772ECF" w:rsidP="00772ECF">
      <w:pPr>
        <w:pStyle w:val="ListParagraph"/>
        <w:widowControl w:val="0"/>
        <w:ind w:left="0"/>
        <w:rPr>
          <w:rFonts w:eastAsia="Malgun Gothic" w:cs="Times"/>
          <w:szCs w:val="20"/>
        </w:rPr>
      </w:pPr>
      <w:r w:rsidRPr="0006473E">
        <w:rPr>
          <w:rFonts w:eastAsia="Malgun Gothic" w:cs="Times"/>
          <w:szCs w:val="20"/>
        </w:rPr>
        <w:t>For Scheme 2, PSFCH format 0 is used to convey the presence of expected/potential resource conflict on reserved resource(s) indicated by UE-B’s SCI</w:t>
      </w:r>
    </w:p>
    <w:p w14:paraId="37D13E0D" w14:textId="77777777" w:rsidR="00772ECF" w:rsidRPr="0006473E" w:rsidRDefault="00772ECF" w:rsidP="00772ECF">
      <w:pPr>
        <w:pStyle w:val="ListParagraph"/>
        <w:widowControl w:val="0"/>
        <w:ind w:left="0"/>
        <w:rPr>
          <w:rFonts w:eastAsia="Malgun Gothic" w:cs="Times"/>
          <w:i/>
          <w:szCs w:val="20"/>
        </w:rPr>
      </w:pPr>
    </w:p>
    <w:p w14:paraId="714650E9" w14:textId="23A0FD3A" w:rsidR="00772ECF" w:rsidRPr="00D710A0" w:rsidRDefault="00772ECF" w:rsidP="00772ECF">
      <w:pPr>
        <w:rPr>
          <w:b/>
          <w:bCs/>
        </w:rPr>
      </w:pPr>
      <w:r w:rsidRPr="00D710A0">
        <w:rPr>
          <w:b/>
          <w:bCs/>
        </w:rPr>
        <w:t>Agreement:</w:t>
      </w:r>
    </w:p>
    <w:p w14:paraId="319AF2D5" w14:textId="77777777" w:rsidR="00772ECF" w:rsidRPr="0006473E" w:rsidRDefault="00772ECF" w:rsidP="00772ECF">
      <w:pPr>
        <w:pStyle w:val="ListParagraph"/>
        <w:widowControl w:val="0"/>
        <w:ind w:left="0"/>
        <w:rPr>
          <w:rFonts w:eastAsia="Malgun Gothic" w:cs="Times"/>
          <w:szCs w:val="20"/>
        </w:rPr>
      </w:pPr>
      <w:r w:rsidRPr="0006473E">
        <w:rPr>
          <w:rFonts w:eastAsia="Malgun Gothic" w:cs="Times"/>
          <w:szCs w:val="20"/>
        </w:rPr>
        <w:t>For Condition 2-A-1 of Scheme 2, down-select one or more of following additional criteria to determine resource(s) where expected/potential resource conflict occurs</w:t>
      </w:r>
    </w:p>
    <w:p w14:paraId="20629658" w14:textId="77777777" w:rsidR="00772ECF" w:rsidRPr="0006473E" w:rsidRDefault="00772ECF" w:rsidP="00772ECF">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t>Option 1: The resource(s) are fully/partially overlapping in time-and-frequency with other UE’s reserved resource(s) whose RSRP measurement is larger than a RSRP threshold according to the priorities included in the SCI:</w:t>
      </w:r>
    </w:p>
    <w:p w14:paraId="012E73F5" w14:textId="77777777" w:rsidR="00772ECF" w:rsidRPr="0006473E" w:rsidRDefault="00772ECF" w:rsidP="00772ECF">
      <w:pPr>
        <w:pStyle w:val="ListParagraph"/>
        <w:widowControl w:val="0"/>
        <w:numPr>
          <w:ilvl w:val="1"/>
          <w:numId w:val="41"/>
        </w:numPr>
        <w:spacing w:after="0"/>
        <w:contextualSpacing w:val="0"/>
        <w:rPr>
          <w:rFonts w:eastAsia="Malgun Gothic" w:cs="Times"/>
          <w:szCs w:val="20"/>
        </w:rPr>
      </w:pPr>
      <w:proofErr w:type="spellStart"/>
      <w:r w:rsidRPr="0006473E">
        <w:rPr>
          <w:rFonts w:eastAsia="Malgun Gothic" w:cs="Times"/>
          <w:szCs w:val="20"/>
        </w:rPr>
        <w:t>prio_TX</w:t>
      </w:r>
      <w:proofErr w:type="spellEnd"/>
      <w:r w:rsidRPr="0006473E">
        <w:rPr>
          <w:rFonts w:eastAsia="Malgun Gothic" w:cs="Times"/>
          <w:szCs w:val="20"/>
        </w:rPr>
        <w:t xml:space="preserve"> and </w:t>
      </w:r>
      <w:proofErr w:type="spellStart"/>
      <w:r w:rsidRPr="0006473E">
        <w:rPr>
          <w:rFonts w:eastAsia="Malgun Gothic" w:cs="Times"/>
          <w:szCs w:val="20"/>
        </w:rPr>
        <w:t>prio_RX</w:t>
      </w:r>
      <w:proofErr w:type="spellEnd"/>
      <w:r w:rsidRPr="0006473E">
        <w:rPr>
          <w:rFonts w:eastAsia="Malgun Gothic" w:cs="Times"/>
          <w:szCs w:val="20"/>
        </w:rPr>
        <w:t xml:space="preserve"> are the priorities indicated in the SCI making the overlapping reservations </w:t>
      </w:r>
    </w:p>
    <w:p w14:paraId="6E232424" w14:textId="77777777" w:rsidR="00772ECF" w:rsidRPr="0006473E" w:rsidRDefault="00772ECF" w:rsidP="00772ECF">
      <w:pPr>
        <w:pStyle w:val="ListParagraph"/>
        <w:widowControl w:val="0"/>
        <w:numPr>
          <w:ilvl w:val="1"/>
          <w:numId w:val="41"/>
        </w:numPr>
        <w:spacing w:after="0"/>
        <w:contextualSpacing w:val="0"/>
        <w:rPr>
          <w:rFonts w:eastAsia="Malgun Gothic" w:cs="Times"/>
          <w:szCs w:val="20"/>
        </w:rPr>
      </w:pPr>
      <w:r w:rsidRPr="0006473E">
        <w:rPr>
          <w:rFonts w:eastAsia="Malgun Gothic" w:cs="Times"/>
          <w:szCs w:val="20"/>
        </w:rPr>
        <w:t>Strive to reuse Rel-16 specification wherever possible</w:t>
      </w:r>
    </w:p>
    <w:p w14:paraId="552E6460" w14:textId="77777777" w:rsidR="00772ECF" w:rsidRPr="0006473E" w:rsidRDefault="00772ECF" w:rsidP="00772ECF">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t xml:space="preserve">Option 2: The resource(s) are fully/partially overlapping in time-and-frequency with other UE’s reserved resource(s) whose RSRP measurement is within a (pre)configured RSRP threshold compared to the RSRP measurement of UE-B’s reserved resource. </w:t>
      </w:r>
    </w:p>
    <w:p w14:paraId="6FCDA072" w14:textId="77777777" w:rsidR="00772ECF" w:rsidRPr="0006473E" w:rsidRDefault="00772ECF" w:rsidP="00772ECF">
      <w:pPr>
        <w:pStyle w:val="ListParagraph"/>
        <w:widowControl w:val="0"/>
        <w:numPr>
          <w:ilvl w:val="1"/>
          <w:numId w:val="41"/>
        </w:numPr>
        <w:spacing w:after="0"/>
        <w:contextualSpacing w:val="0"/>
        <w:rPr>
          <w:rFonts w:eastAsia="Malgun Gothic" w:cs="Times"/>
          <w:szCs w:val="20"/>
        </w:rPr>
      </w:pPr>
      <w:r w:rsidRPr="0006473E">
        <w:rPr>
          <w:rFonts w:eastAsia="Malgun Gothic" w:cs="Times"/>
          <w:szCs w:val="20"/>
        </w:rPr>
        <w:t>FFS: Whether the threshold depends on priority</w:t>
      </w:r>
    </w:p>
    <w:p w14:paraId="3E9132FF" w14:textId="77777777" w:rsidR="00772ECF" w:rsidRPr="0006473E" w:rsidRDefault="00772ECF" w:rsidP="00772ECF">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lastRenderedPageBreak/>
        <w:t>Option 3: The resource(s) are fully/partially overlapping in time-and-frequency with other UE’s reserved resource(s) and the other UE is within a distance threshold of UE-B as determined by both UEs’ SCIs.</w:t>
      </w:r>
    </w:p>
    <w:p w14:paraId="635E2498" w14:textId="77777777" w:rsidR="00772ECF" w:rsidRPr="0006473E" w:rsidRDefault="00772ECF" w:rsidP="00772ECF">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t xml:space="preserve">Option 4: The resource(s) are fully/partially overlapping in time-and-frequency with other UE’s reserved resource(s) whose RSRP measurement is larger a (pre)configured RSRP threshold compared to the RSRP measurement of UE-B’s reserved resource. </w:t>
      </w:r>
    </w:p>
    <w:p w14:paraId="2DAED1C2" w14:textId="77777777" w:rsidR="00772ECF" w:rsidRPr="0006473E" w:rsidRDefault="00772ECF" w:rsidP="00772ECF">
      <w:pPr>
        <w:pStyle w:val="ListParagraph"/>
        <w:widowControl w:val="0"/>
        <w:numPr>
          <w:ilvl w:val="1"/>
          <w:numId w:val="41"/>
        </w:numPr>
        <w:spacing w:after="0"/>
        <w:contextualSpacing w:val="0"/>
        <w:rPr>
          <w:rFonts w:eastAsia="Malgun Gothic" w:cs="Times"/>
          <w:szCs w:val="20"/>
        </w:rPr>
      </w:pPr>
      <w:r w:rsidRPr="0006473E">
        <w:rPr>
          <w:rFonts w:eastAsia="Malgun Gothic" w:cs="Times"/>
          <w:szCs w:val="20"/>
        </w:rPr>
        <w:t>FFS: Whether the threshold depends on priority</w:t>
      </w:r>
    </w:p>
    <w:p w14:paraId="26B1C097" w14:textId="77777777" w:rsidR="00772ECF" w:rsidRPr="0006473E" w:rsidRDefault="00772ECF" w:rsidP="00772ECF">
      <w:pPr>
        <w:pStyle w:val="ListParagraph"/>
        <w:widowControl w:val="0"/>
        <w:numPr>
          <w:ilvl w:val="0"/>
          <w:numId w:val="41"/>
        </w:numPr>
        <w:spacing w:after="0"/>
        <w:contextualSpacing w:val="0"/>
        <w:rPr>
          <w:rFonts w:eastAsia="Malgun Gothic" w:cs="Times"/>
          <w:szCs w:val="20"/>
        </w:rPr>
      </w:pPr>
      <w:r w:rsidRPr="0006473E">
        <w:rPr>
          <w:rFonts w:eastAsia="Malgun Gothic" w:cs="Times"/>
          <w:szCs w:val="20"/>
        </w:rPr>
        <w:t>FFS: In case of collisions of resources for two UEs having TBs with UE A as destination UE, if needed</w:t>
      </w:r>
    </w:p>
    <w:p w14:paraId="0C3634C7" w14:textId="77777777" w:rsidR="00772ECF" w:rsidRPr="0006473E" w:rsidRDefault="00772ECF" w:rsidP="00772ECF">
      <w:pPr>
        <w:rPr>
          <w:rFonts w:cs="Times"/>
          <w:szCs w:val="20"/>
          <w:lang w:eastAsia="x-none"/>
        </w:rPr>
      </w:pPr>
    </w:p>
    <w:p w14:paraId="16937A8E" w14:textId="0BEADCA6" w:rsidR="00772ECF" w:rsidRPr="00D710A0" w:rsidRDefault="00772ECF" w:rsidP="00772ECF">
      <w:pPr>
        <w:rPr>
          <w:b/>
          <w:bCs/>
        </w:rPr>
      </w:pPr>
      <w:r w:rsidRPr="00D710A0">
        <w:rPr>
          <w:b/>
          <w:bCs/>
        </w:rPr>
        <w:t>Working Assumption:</w:t>
      </w:r>
    </w:p>
    <w:p w14:paraId="32D15F45" w14:textId="77777777" w:rsidR="00772ECF" w:rsidRPr="0006473E" w:rsidRDefault="00772ECF" w:rsidP="00772ECF">
      <w:pPr>
        <w:rPr>
          <w:rFonts w:cs="Times"/>
          <w:szCs w:val="20"/>
        </w:rPr>
      </w:pPr>
      <w:r w:rsidRPr="0006473E">
        <w:rPr>
          <w:rFonts w:cs="Times"/>
          <w:szCs w:val="20"/>
        </w:rPr>
        <w:t>For Condition 1-B-1 of Scheme 1, the following two options are supported</w:t>
      </w:r>
    </w:p>
    <w:p w14:paraId="2540B10F" w14:textId="77777777" w:rsidR="00772ECF" w:rsidRPr="0006473E" w:rsidRDefault="00772ECF" w:rsidP="00772ECF">
      <w:pPr>
        <w:numPr>
          <w:ilvl w:val="0"/>
          <w:numId w:val="41"/>
        </w:numPr>
        <w:autoSpaceDE/>
        <w:autoSpaceDN/>
        <w:adjustRightInd/>
        <w:snapToGrid/>
        <w:spacing w:after="0"/>
        <w:rPr>
          <w:rFonts w:cs="Times"/>
          <w:szCs w:val="20"/>
        </w:rPr>
      </w:pPr>
      <w:r w:rsidRPr="0006473E">
        <w:rPr>
          <w:rFonts w:cs="Times"/>
          <w:szCs w:val="20"/>
        </w:rPr>
        <w:t>Option 1: Reserved resource(s) of other UE(s) identified by UE-A whose RSRP measurement is larger than a (pre)configured RSRP threshold which is determined by at least priority value indicated by SCI of the UE(s)</w:t>
      </w:r>
    </w:p>
    <w:p w14:paraId="3DD561DE" w14:textId="77777777" w:rsidR="00772ECF" w:rsidRPr="0006473E" w:rsidRDefault="00772ECF" w:rsidP="00772ECF">
      <w:pPr>
        <w:numPr>
          <w:ilvl w:val="0"/>
          <w:numId w:val="41"/>
        </w:numPr>
        <w:autoSpaceDE/>
        <w:autoSpaceDN/>
        <w:adjustRightInd/>
        <w:snapToGrid/>
        <w:spacing w:after="0"/>
        <w:rPr>
          <w:rFonts w:cs="Times"/>
          <w:szCs w:val="20"/>
        </w:rPr>
      </w:pPr>
      <w:r w:rsidRPr="0006473E">
        <w:rPr>
          <w:rFonts w:cs="Times"/>
          <w:szCs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3E185E2F" w14:textId="77777777" w:rsidR="00772ECF" w:rsidRPr="0006473E" w:rsidRDefault="00772ECF" w:rsidP="00772ECF">
      <w:pPr>
        <w:rPr>
          <w:rFonts w:cs="Times"/>
          <w:szCs w:val="20"/>
          <w:lang w:eastAsia="x-none"/>
        </w:rPr>
      </w:pPr>
    </w:p>
    <w:p w14:paraId="47E2176D" w14:textId="1640A743" w:rsidR="00772ECF" w:rsidRPr="00D710A0" w:rsidRDefault="00772ECF" w:rsidP="00772ECF">
      <w:pPr>
        <w:rPr>
          <w:b/>
          <w:bCs/>
        </w:rPr>
      </w:pPr>
      <w:r w:rsidRPr="00D710A0">
        <w:rPr>
          <w:b/>
          <w:bCs/>
        </w:rPr>
        <w:t>Working Assumption:</w:t>
      </w:r>
    </w:p>
    <w:p w14:paraId="47A98F15" w14:textId="77777777" w:rsidR="00772ECF" w:rsidRPr="0006473E" w:rsidRDefault="00772ECF" w:rsidP="00772ECF">
      <w:pPr>
        <w:rPr>
          <w:rFonts w:cs="Times"/>
          <w:szCs w:val="20"/>
        </w:rPr>
      </w:pPr>
      <w:r w:rsidRPr="0006473E">
        <w:rPr>
          <w:rFonts w:cs="Times"/>
          <w:szCs w:val="20"/>
        </w:rPr>
        <w:t>For Scheme 1 with non-preferred resource set, support following condition:</w:t>
      </w:r>
    </w:p>
    <w:p w14:paraId="4EE2F457" w14:textId="77777777" w:rsidR="00772ECF" w:rsidRPr="0006473E" w:rsidRDefault="00772ECF" w:rsidP="00772ECF">
      <w:pPr>
        <w:numPr>
          <w:ilvl w:val="0"/>
          <w:numId w:val="41"/>
        </w:numPr>
        <w:autoSpaceDE/>
        <w:autoSpaceDN/>
        <w:adjustRightInd/>
        <w:snapToGrid/>
        <w:spacing w:after="0"/>
        <w:rPr>
          <w:rFonts w:cs="Times"/>
          <w:szCs w:val="20"/>
        </w:rPr>
      </w:pPr>
      <w:r w:rsidRPr="0006473E">
        <w:rPr>
          <w:rFonts w:cs="Times"/>
          <w:szCs w:val="20"/>
        </w:rPr>
        <w:t>Condition 1-B-2:</w:t>
      </w:r>
    </w:p>
    <w:p w14:paraId="73C49408" w14:textId="77777777" w:rsidR="00772ECF" w:rsidRPr="0006473E" w:rsidRDefault="00772ECF" w:rsidP="00772ECF">
      <w:pPr>
        <w:numPr>
          <w:ilvl w:val="1"/>
          <w:numId w:val="41"/>
        </w:numPr>
        <w:autoSpaceDE/>
        <w:autoSpaceDN/>
        <w:adjustRightInd/>
        <w:snapToGrid/>
        <w:spacing w:after="0"/>
        <w:rPr>
          <w:rFonts w:cs="Times"/>
          <w:szCs w:val="20"/>
        </w:rPr>
      </w:pPr>
      <w:r w:rsidRPr="0006473E">
        <w:rPr>
          <w:rFonts w:cs="Times"/>
          <w:szCs w:val="20"/>
        </w:rPr>
        <w:t>Resource(s) (e.g., slot(s)) where UE-A, when it is intended receiver of UE-B, does not expect to perform SL reception from UE-B due to half duplex operation</w:t>
      </w:r>
    </w:p>
    <w:p w14:paraId="576FDC5C" w14:textId="77777777" w:rsidR="00772ECF" w:rsidRPr="0006473E" w:rsidRDefault="00772ECF" w:rsidP="00772ECF">
      <w:pPr>
        <w:rPr>
          <w:rFonts w:cs="Times"/>
          <w:szCs w:val="20"/>
          <w:lang w:eastAsia="x-none"/>
        </w:rPr>
      </w:pPr>
    </w:p>
    <w:p w14:paraId="79658D29" w14:textId="1306F8CB" w:rsidR="00772ECF" w:rsidRPr="00D710A0" w:rsidRDefault="00772ECF" w:rsidP="00772ECF">
      <w:pPr>
        <w:rPr>
          <w:b/>
          <w:bCs/>
        </w:rPr>
      </w:pPr>
      <w:r w:rsidRPr="00D710A0">
        <w:rPr>
          <w:b/>
          <w:bCs/>
        </w:rPr>
        <w:t>Agreement:</w:t>
      </w:r>
    </w:p>
    <w:p w14:paraId="47E552A2" w14:textId="77777777" w:rsidR="00772ECF" w:rsidRPr="0006473E" w:rsidRDefault="00772ECF" w:rsidP="00772ECF">
      <w:pPr>
        <w:overflowPunct w:val="0"/>
        <w:rPr>
          <w:rFonts w:cs="Times"/>
          <w:szCs w:val="20"/>
        </w:rPr>
      </w:pPr>
      <w:r w:rsidRPr="0006473E">
        <w:rPr>
          <w:rFonts w:cs="Times"/>
          <w:szCs w:val="20"/>
        </w:rPr>
        <w:t>For Condition 1-A-1 of Scheme 1, the set of resources preferred for UE-B’s transmission is a form of candidate single-slot resource as specified in Rel-16 TS 38.214 Section 8.1.4</w:t>
      </w:r>
    </w:p>
    <w:p w14:paraId="439FEAB1" w14:textId="77777777" w:rsidR="00772ECF" w:rsidRPr="0006473E" w:rsidRDefault="00772ECF" w:rsidP="00772ECF">
      <w:pPr>
        <w:numPr>
          <w:ilvl w:val="0"/>
          <w:numId w:val="41"/>
        </w:numPr>
        <w:autoSpaceDE/>
        <w:autoSpaceDN/>
        <w:adjustRightInd/>
        <w:snapToGrid/>
        <w:spacing w:after="0"/>
        <w:rPr>
          <w:rFonts w:cs="Times"/>
          <w:szCs w:val="20"/>
        </w:rPr>
      </w:pPr>
      <w:r w:rsidRPr="0006473E">
        <w:rPr>
          <w:rFonts w:cs="Times"/>
          <w:szCs w:val="20"/>
        </w:rPr>
        <w:t xml:space="preserve">When the inter-UE coordination information transmission is triggered by UE-B’s explicit request, the candidate single-slot resource(s) are determined in the same way according to Rel-16 TS 38.214 Section 8.1.4 with </w:t>
      </w:r>
      <w:r w:rsidRPr="0006473E">
        <w:rPr>
          <w:rFonts w:cs="Times"/>
          <w:bCs/>
          <w:szCs w:val="20"/>
        </w:rPr>
        <w:t>at least</w:t>
      </w:r>
      <w:r w:rsidRPr="0006473E">
        <w:rPr>
          <w:rFonts w:cs="Times"/>
          <w:szCs w:val="20"/>
        </w:rPr>
        <w:t xml:space="preserve"> following parameters provided by signaling from UE-B. </w:t>
      </w:r>
      <w:r w:rsidRPr="0006473E">
        <w:rPr>
          <w:rFonts w:eastAsia="Malgun Gothic" w:cs="Times"/>
          <w:bCs/>
          <w:szCs w:val="20"/>
        </w:rPr>
        <w:t xml:space="preserve">FFS </w:t>
      </w:r>
      <w:proofErr w:type="gramStart"/>
      <w:r w:rsidRPr="0006473E">
        <w:rPr>
          <w:rFonts w:eastAsia="Malgun Gothic" w:cs="Times"/>
          <w:bCs/>
          <w:szCs w:val="20"/>
        </w:rPr>
        <w:t>whether or not</w:t>
      </w:r>
      <w:proofErr w:type="gramEnd"/>
      <w:r w:rsidRPr="0006473E">
        <w:rPr>
          <w:rFonts w:eastAsia="Malgun Gothic" w:cs="Times"/>
          <w:bCs/>
          <w:szCs w:val="20"/>
        </w:rPr>
        <w:t xml:space="preserve"> to apply RSRP threshold increase in Step 7) of Rel-16 TS 38.214 Section 8.1.4.</w:t>
      </w:r>
    </w:p>
    <w:p w14:paraId="68FB59F8" w14:textId="77777777" w:rsidR="00772ECF" w:rsidRPr="0006473E" w:rsidRDefault="00772ECF" w:rsidP="00772ECF">
      <w:pPr>
        <w:numPr>
          <w:ilvl w:val="1"/>
          <w:numId w:val="41"/>
        </w:numPr>
        <w:autoSpaceDE/>
        <w:autoSpaceDN/>
        <w:adjustRightInd/>
        <w:snapToGrid/>
        <w:spacing w:after="0"/>
        <w:rPr>
          <w:rFonts w:eastAsia="Malgun Gothic" w:cs="Times"/>
          <w:szCs w:val="20"/>
        </w:rPr>
      </w:pPr>
      <w:r w:rsidRPr="0006473E">
        <w:rPr>
          <w:rFonts w:eastAsia="Malgun Gothic" w:cs="Times"/>
          <w:szCs w:val="20"/>
        </w:rPr>
        <w:t xml:space="preserve">Priority value to be used for PSCCH/PSSCH transmission </w:t>
      </w:r>
    </w:p>
    <w:p w14:paraId="0DB77EDA" w14:textId="77777777" w:rsidR="00772ECF" w:rsidRPr="0006473E" w:rsidRDefault="00772ECF" w:rsidP="00772ECF">
      <w:pPr>
        <w:numPr>
          <w:ilvl w:val="2"/>
          <w:numId w:val="42"/>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prio_TX</w:t>
      </w:r>
      <w:proofErr w:type="spellEnd"/>
    </w:p>
    <w:p w14:paraId="538A190E" w14:textId="77777777" w:rsidR="00772ECF" w:rsidRPr="0006473E" w:rsidRDefault="00772ECF" w:rsidP="00772ECF">
      <w:pPr>
        <w:numPr>
          <w:ilvl w:val="1"/>
          <w:numId w:val="41"/>
        </w:numPr>
        <w:autoSpaceDE/>
        <w:autoSpaceDN/>
        <w:adjustRightInd/>
        <w:snapToGrid/>
        <w:spacing w:after="0"/>
        <w:rPr>
          <w:rFonts w:eastAsia="Malgun Gothic" w:cs="Times"/>
          <w:szCs w:val="20"/>
        </w:rPr>
      </w:pPr>
      <w:r w:rsidRPr="0006473E">
        <w:rPr>
          <w:rFonts w:eastAsia="Malgun Gothic" w:cs="Times"/>
          <w:szCs w:val="20"/>
        </w:rPr>
        <w:t>Number of sub-channels to be used for PSSCH/PSCCH transmission in a slot</w:t>
      </w:r>
    </w:p>
    <w:p w14:paraId="73F02033" w14:textId="77777777" w:rsidR="00772ECF" w:rsidRPr="0006473E" w:rsidRDefault="00772ECF" w:rsidP="00772ECF">
      <w:pPr>
        <w:numPr>
          <w:ilvl w:val="2"/>
          <w:numId w:val="42"/>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L_subCH</w:t>
      </w:r>
      <w:proofErr w:type="spellEnd"/>
    </w:p>
    <w:p w14:paraId="5E1036DE" w14:textId="77777777" w:rsidR="00772ECF" w:rsidRPr="0006473E" w:rsidRDefault="00772ECF" w:rsidP="00772ECF">
      <w:pPr>
        <w:numPr>
          <w:ilvl w:val="1"/>
          <w:numId w:val="41"/>
        </w:numPr>
        <w:autoSpaceDE/>
        <w:autoSpaceDN/>
        <w:adjustRightInd/>
        <w:snapToGrid/>
        <w:spacing w:after="0"/>
        <w:rPr>
          <w:rFonts w:eastAsia="Malgun Gothic" w:cs="Times"/>
          <w:szCs w:val="20"/>
        </w:rPr>
      </w:pPr>
      <w:r w:rsidRPr="0006473E">
        <w:rPr>
          <w:rFonts w:eastAsia="Malgun Gothic" w:cs="Times"/>
          <w:szCs w:val="20"/>
        </w:rPr>
        <w:t xml:space="preserve">Resource reservation interval </w:t>
      </w:r>
    </w:p>
    <w:p w14:paraId="2F15C3AF" w14:textId="77777777" w:rsidR="00772ECF" w:rsidRPr="0006473E" w:rsidRDefault="00772ECF" w:rsidP="00772ECF">
      <w:pPr>
        <w:numPr>
          <w:ilvl w:val="2"/>
          <w:numId w:val="42"/>
        </w:numPr>
        <w:autoSpaceDE/>
        <w:autoSpaceDN/>
        <w:adjustRightInd/>
        <w:snapToGrid/>
        <w:spacing w:after="0"/>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P_rsvp_TX</w:t>
      </w:r>
      <w:proofErr w:type="spellEnd"/>
    </w:p>
    <w:p w14:paraId="7100CCAA" w14:textId="77777777" w:rsidR="00772ECF" w:rsidRPr="0006473E" w:rsidRDefault="00772ECF" w:rsidP="00772ECF">
      <w:pPr>
        <w:numPr>
          <w:ilvl w:val="1"/>
          <w:numId w:val="41"/>
        </w:numPr>
        <w:autoSpaceDE/>
        <w:autoSpaceDN/>
        <w:adjustRightInd/>
        <w:snapToGrid/>
        <w:spacing w:after="0"/>
        <w:rPr>
          <w:rFonts w:eastAsia="Malgun Gothic" w:cs="Times"/>
          <w:szCs w:val="20"/>
        </w:rPr>
      </w:pPr>
      <w:r w:rsidRPr="0006473E">
        <w:rPr>
          <w:rFonts w:eastAsia="Malgun Gothic" w:cs="Times"/>
          <w:szCs w:val="20"/>
        </w:rPr>
        <w:t>FFS: Starting/ending time location of resource selection window</w:t>
      </w:r>
    </w:p>
    <w:p w14:paraId="46B88986" w14:textId="77777777" w:rsidR="00772ECF" w:rsidRPr="0006473E" w:rsidRDefault="00772ECF" w:rsidP="00772ECF">
      <w:pPr>
        <w:numPr>
          <w:ilvl w:val="0"/>
          <w:numId w:val="41"/>
        </w:numPr>
        <w:autoSpaceDE/>
        <w:autoSpaceDN/>
        <w:adjustRightInd/>
        <w:snapToGrid/>
        <w:spacing w:after="0"/>
        <w:rPr>
          <w:rFonts w:eastAsia="Malgun Gothic" w:cs="Times"/>
          <w:bCs/>
          <w:szCs w:val="20"/>
          <w:lang w:val="fr-FR"/>
        </w:rPr>
      </w:pPr>
      <w:r w:rsidRPr="0006473E">
        <w:rPr>
          <w:rFonts w:eastAsia="Malgun Gothic" w:cs="Times"/>
          <w:bCs/>
          <w:szCs w:val="20"/>
          <w:lang w:val="fr-FR"/>
        </w:rPr>
        <w:t xml:space="preserve">FFS : In addition to Rel-16 </w:t>
      </w:r>
      <w:proofErr w:type="spellStart"/>
      <w:r w:rsidRPr="0006473E">
        <w:rPr>
          <w:rFonts w:eastAsia="Malgun Gothic" w:cs="Times"/>
          <w:bCs/>
          <w:szCs w:val="20"/>
          <w:lang w:val="fr-FR"/>
        </w:rPr>
        <w:t>procedure</w:t>
      </w:r>
      <w:proofErr w:type="spellEnd"/>
      <w:r w:rsidRPr="0006473E">
        <w:rPr>
          <w:rFonts w:eastAsia="Malgun Gothic" w:cs="Times"/>
          <w:bCs/>
          <w:szCs w:val="20"/>
          <w:lang w:val="fr-FR"/>
        </w:rPr>
        <w:t xml:space="preserve">, use inter-UE coordination information </w:t>
      </w:r>
      <w:proofErr w:type="spellStart"/>
      <w:r w:rsidRPr="0006473E">
        <w:rPr>
          <w:rFonts w:eastAsia="Malgun Gothic" w:cs="Times"/>
          <w:bCs/>
          <w:szCs w:val="20"/>
          <w:lang w:val="fr-FR"/>
        </w:rPr>
        <w:t>from</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other</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UEs</w:t>
      </w:r>
      <w:proofErr w:type="spellEnd"/>
    </w:p>
    <w:p w14:paraId="3080A595" w14:textId="77777777" w:rsidR="00772ECF" w:rsidRPr="0006473E" w:rsidRDefault="00772ECF" w:rsidP="00772ECF">
      <w:pPr>
        <w:numPr>
          <w:ilvl w:val="1"/>
          <w:numId w:val="41"/>
        </w:numPr>
        <w:autoSpaceDE/>
        <w:autoSpaceDN/>
        <w:adjustRightInd/>
        <w:snapToGrid/>
        <w:spacing w:after="0"/>
        <w:rPr>
          <w:rFonts w:eastAsia="Malgun Gothic" w:cs="Times"/>
          <w:bCs/>
          <w:szCs w:val="20"/>
          <w:lang w:val="fr-FR"/>
        </w:rPr>
      </w:pPr>
      <w:r w:rsidRPr="0006473E">
        <w:rPr>
          <w:rFonts w:eastAsia="Malgun Gothic" w:cs="Times"/>
          <w:bCs/>
          <w:szCs w:val="20"/>
          <w:lang w:val="fr-FR"/>
        </w:rPr>
        <w:t xml:space="preserve">If </w:t>
      </w:r>
      <w:proofErr w:type="spellStart"/>
      <w:r w:rsidRPr="0006473E">
        <w:rPr>
          <w:rFonts w:eastAsia="Malgun Gothic" w:cs="Times"/>
          <w:bCs/>
          <w:szCs w:val="20"/>
          <w:lang w:val="fr-FR"/>
        </w:rPr>
        <w:t>there</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is</w:t>
      </w:r>
      <w:proofErr w:type="spellEnd"/>
      <w:r w:rsidRPr="0006473E">
        <w:rPr>
          <w:rFonts w:eastAsia="Malgun Gothic" w:cs="Times"/>
          <w:bCs/>
          <w:szCs w:val="20"/>
          <w:lang w:val="fr-FR"/>
        </w:rPr>
        <w:t xml:space="preserve"> no consensus in RAN1#106bis-e, no </w:t>
      </w:r>
      <w:proofErr w:type="spellStart"/>
      <w:r w:rsidRPr="0006473E">
        <w:rPr>
          <w:rFonts w:eastAsia="Malgun Gothic" w:cs="Times"/>
          <w:bCs/>
          <w:szCs w:val="20"/>
          <w:lang w:val="fr-FR"/>
        </w:rPr>
        <w:t>further</w:t>
      </w:r>
      <w:proofErr w:type="spellEnd"/>
      <w:r w:rsidRPr="0006473E">
        <w:rPr>
          <w:rFonts w:eastAsia="Malgun Gothic" w:cs="Times"/>
          <w:bCs/>
          <w:szCs w:val="20"/>
          <w:lang w:val="fr-FR"/>
        </w:rPr>
        <w:t xml:space="preserve"> discussions for Rel-17</w:t>
      </w:r>
    </w:p>
    <w:p w14:paraId="525D1F0B" w14:textId="77777777" w:rsidR="00772ECF" w:rsidRPr="0006473E" w:rsidRDefault="00772ECF" w:rsidP="00772ECF">
      <w:pPr>
        <w:rPr>
          <w:rFonts w:cs="Times"/>
          <w:szCs w:val="20"/>
          <w:lang w:eastAsia="x-none"/>
        </w:rPr>
      </w:pPr>
    </w:p>
    <w:p w14:paraId="597CC1A3" w14:textId="0D83350D" w:rsidR="00772ECF" w:rsidRPr="0006473E" w:rsidRDefault="00772ECF" w:rsidP="00772ECF">
      <w:pPr>
        <w:rPr>
          <w:rFonts w:cs="Times"/>
          <w:b/>
          <w:bCs/>
          <w:szCs w:val="20"/>
          <w:lang w:eastAsia="x-none"/>
        </w:rPr>
      </w:pPr>
      <w:r w:rsidRPr="0006473E">
        <w:rPr>
          <w:rFonts w:cs="Times"/>
          <w:b/>
          <w:bCs/>
          <w:szCs w:val="20"/>
          <w:lang w:eastAsia="x-none"/>
        </w:rPr>
        <w:t>Conclusion</w:t>
      </w:r>
      <w:r>
        <w:rPr>
          <w:rFonts w:cs="Times"/>
          <w:b/>
          <w:bCs/>
          <w:szCs w:val="20"/>
          <w:lang w:eastAsia="x-none"/>
        </w:rPr>
        <w:t>:</w:t>
      </w:r>
    </w:p>
    <w:p w14:paraId="221D5F7C" w14:textId="77777777" w:rsidR="00772ECF" w:rsidRPr="0006473E" w:rsidRDefault="00772ECF" w:rsidP="00772ECF">
      <w:pPr>
        <w:rPr>
          <w:rFonts w:cs="Times"/>
          <w:iCs/>
          <w:szCs w:val="20"/>
        </w:rPr>
      </w:pPr>
      <w:r w:rsidRPr="0006473E">
        <w:rPr>
          <w:rFonts w:eastAsia="Malgun Gothic" w:cs="Times"/>
          <w:iCs/>
          <w:szCs w:val="20"/>
          <w:lang w:eastAsia="ko-KR"/>
        </w:rPr>
        <w:t>No consensus that UE-A uses inter-UE coordination information from other UEs when it determines the preferred resource set for Condition 1-A-1 of Scheme 1.</w:t>
      </w:r>
    </w:p>
    <w:p w14:paraId="5BE4E6A5" w14:textId="77777777" w:rsidR="00772ECF" w:rsidRPr="0006473E" w:rsidRDefault="00772ECF" w:rsidP="00772ECF">
      <w:pPr>
        <w:rPr>
          <w:rFonts w:cs="Times"/>
          <w:szCs w:val="20"/>
          <w:lang w:eastAsia="x-none"/>
        </w:rPr>
      </w:pPr>
    </w:p>
    <w:p w14:paraId="77713688" w14:textId="09C99AB4" w:rsidR="00772ECF" w:rsidRPr="00772ECF" w:rsidRDefault="00772ECF" w:rsidP="00772ECF">
      <w:pPr>
        <w:rPr>
          <w:rFonts w:cs="Times"/>
          <w:b/>
          <w:bCs/>
          <w:szCs w:val="20"/>
          <w:lang w:eastAsia="x-none"/>
        </w:rPr>
      </w:pPr>
      <w:r w:rsidRPr="00772ECF">
        <w:rPr>
          <w:rFonts w:cs="Times"/>
          <w:b/>
          <w:bCs/>
          <w:szCs w:val="20"/>
          <w:lang w:eastAsia="x-none"/>
        </w:rPr>
        <w:t>Working Assumption</w:t>
      </w:r>
      <w:r>
        <w:rPr>
          <w:rFonts w:cs="Times"/>
          <w:b/>
          <w:bCs/>
          <w:szCs w:val="20"/>
          <w:lang w:eastAsia="x-none"/>
        </w:rPr>
        <w:t>:</w:t>
      </w:r>
    </w:p>
    <w:p w14:paraId="4D460381" w14:textId="77777777" w:rsidR="00772ECF" w:rsidRPr="007B2D74" w:rsidRDefault="00772ECF" w:rsidP="00772ECF">
      <w:pPr>
        <w:rPr>
          <w:rFonts w:cs="Times"/>
          <w:szCs w:val="20"/>
        </w:rPr>
      </w:pPr>
      <w:r w:rsidRPr="007B2D74">
        <w:rPr>
          <w:rFonts w:cs="Times"/>
          <w:szCs w:val="20"/>
        </w:rPr>
        <w:lastRenderedPageBreak/>
        <w:t>For Scheme 1 with preferred resource set, support following condition:</w:t>
      </w:r>
    </w:p>
    <w:p w14:paraId="12014EB2" w14:textId="77777777" w:rsidR="00772ECF" w:rsidRPr="007B2D74" w:rsidRDefault="00772ECF" w:rsidP="00772ECF">
      <w:pPr>
        <w:numPr>
          <w:ilvl w:val="0"/>
          <w:numId w:val="41"/>
        </w:numPr>
        <w:autoSpaceDE/>
        <w:autoSpaceDN/>
        <w:adjustRightInd/>
        <w:snapToGrid/>
        <w:spacing w:after="0"/>
        <w:rPr>
          <w:rFonts w:cs="Times"/>
          <w:szCs w:val="20"/>
        </w:rPr>
      </w:pPr>
      <w:r w:rsidRPr="007B2D74">
        <w:rPr>
          <w:rFonts w:cs="Times"/>
          <w:szCs w:val="20"/>
        </w:rPr>
        <w:t>Condition 1-A-2:</w:t>
      </w:r>
    </w:p>
    <w:p w14:paraId="5734CC8B" w14:textId="77777777" w:rsidR="00772ECF" w:rsidRPr="007B2D74" w:rsidRDefault="00772ECF" w:rsidP="00772ECF">
      <w:pPr>
        <w:numPr>
          <w:ilvl w:val="1"/>
          <w:numId w:val="41"/>
        </w:numPr>
        <w:autoSpaceDE/>
        <w:autoSpaceDN/>
        <w:adjustRightInd/>
        <w:snapToGrid/>
        <w:spacing w:after="0"/>
        <w:rPr>
          <w:rFonts w:cs="Times"/>
          <w:szCs w:val="20"/>
        </w:rPr>
      </w:pPr>
      <w:r w:rsidRPr="007B2D74">
        <w:rPr>
          <w:rFonts w:cs="Times"/>
          <w:szCs w:val="20"/>
        </w:rPr>
        <w:t>Resource(s) excluding slot(s) where UE-A, when it is intended receiver of UE-B, does not expect to perform SL reception from UE-B due to half duplex operation</w:t>
      </w:r>
    </w:p>
    <w:p w14:paraId="1F97CE15" w14:textId="77777777" w:rsidR="00772ECF" w:rsidRPr="007B2D74" w:rsidRDefault="00772ECF" w:rsidP="00772ECF">
      <w:pPr>
        <w:numPr>
          <w:ilvl w:val="1"/>
          <w:numId w:val="41"/>
        </w:numPr>
        <w:autoSpaceDE/>
        <w:autoSpaceDN/>
        <w:adjustRightInd/>
        <w:snapToGrid/>
        <w:spacing w:after="0"/>
        <w:rPr>
          <w:rFonts w:cs="Times"/>
          <w:szCs w:val="20"/>
        </w:rPr>
      </w:pPr>
      <w:r w:rsidRPr="007B2D74">
        <w:rPr>
          <w:rFonts w:cs="Times"/>
          <w:szCs w:val="20"/>
        </w:rPr>
        <w:t>This can be disabled by RRC (pre-)configuration</w:t>
      </w:r>
    </w:p>
    <w:p w14:paraId="1DC9D073" w14:textId="77777777" w:rsidR="00772ECF" w:rsidRPr="00DC0AB9" w:rsidRDefault="00772ECF" w:rsidP="00772ECF">
      <w:pPr>
        <w:rPr>
          <w:rFonts w:cs="Times"/>
          <w:szCs w:val="20"/>
          <w:lang w:eastAsia="x-none"/>
        </w:rPr>
      </w:pPr>
    </w:p>
    <w:p w14:paraId="624E96EE" w14:textId="1DB37CDB" w:rsidR="00772ECF" w:rsidRPr="00772ECF" w:rsidRDefault="00772ECF" w:rsidP="00772ECF">
      <w:pPr>
        <w:rPr>
          <w:rFonts w:cs="Times"/>
          <w:b/>
          <w:bCs/>
          <w:szCs w:val="20"/>
          <w:lang w:eastAsia="x-none"/>
        </w:rPr>
      </w:pPr>
      <w:r w:rsidRPr="00772ECF">
        <w:rPr>
          <w:rFonts w:cs="Times"/>
          <w:b/>
          <w:bCs/>
          <w:szCs w:val="20"/>
          <w:lang w:eastAsia="x-none"/>
        </w:rPr>
        <w:t>Agreement</w:t>
      </w:r>
      <w:r>
        <w:rPr>
          <w:rFonts w:cs="Times"/>
          <w:b/>
          <w:bCs/>
          <w:szCs w:val="20"/>
          <w:lang w:eastAsia="x-none"/>
        </w:rPr>
        <w:t>:</w:t>
      </w:r>
    </w:p>
    <w:p w14:paraId="7C01096A" w14:textId="77777777" w:rsidR="00772ECF" w:rsidRPr="00DC0AB9" w:rsidRDefault="00772ECF" w:rsidP="00772ECF">
      <w:pPr>
        <w:rPr>
          <w:rFonts w:cs="Times"/>
          <w:szCs w:val="20"/>
        </w:rPr>
      </w:pPr>
      <w:r w:rsidRPr="00DC0AB9">
        <w:rPr>
          <w:rFonts w:cs="Times"/>
          <w:szCs w:val="20"/>
        </w:rPr>
        <w:t>For allocating PSFCH resources in Scheme 2, at least following can be (pre)configured separately from those for SL HARQ-ACK feedback.</w:t>
      </w:r>
    </w:p>
    <w:p w14:paraId="4ED3295C" w14:textId="77777777" w:rsidR="00772ECF" w:rsidRPr="00DC0AB9" w:rsidRDefault="00772ECF" w:rsidP="00772ECF">
      <w:pPr>
        <w:numPr>
          <w:ilvl w:val="0"/>
          <w:numId w:val="41"/>
        </w:numPr>
        <w:autoSpaceDE/>
        <w:autoSpaceDN/>
        <w:adjustRightInd/>
        <w:snapToGrid/>
        <w:spacing w:after="0"/>
        <w:rPr>
          <w:rFonts w:cs="Times"/>
          <w:szCs w:val="20"/>
        </w:rPr>
      </w:pPr>
      <w:r w:rsidRPr="00DC0AB9">
        <w:rPr>
          <w:rFonts w:cs="Times"/>
          <w:szCs w:val="20"/>
        </w:rPr>
        <w:t>Set of PRBs for PSFCH transmission/reception (</w:t>
      </w:r>
      <w:proofErr w:type="spellStart"/>
      <w:r w:rsidRPr="00DC0AB9">
        <w:rPr>
          <w:rFonts w:cs="Times"/>
          <w:szCs w:val="20"/>
        </w:rPr>
        <w:t>sl</w:t>
      </w:r>
      <w:proofErr w:type="spellEnd"/>
      <w:r w:rsidRPr="00DC0AB9">
        <w:rPr>
          <w:rFonts w:cs="Times"/>
          <w:szCs w:val="20"/>
        </w:rPr>
        <w:t xml:space="preserve">-PSFCH-RB-Set) </w:t>
      </w:r>
    </w:p>
    <w:p w14:paraId="15E68006" w14:textId="77777777" w:rsidR="00772ECF" w:rsidRPr="00DC0AB9" w:rsidRDefault="00772ECF" w:rsidP="00772ECF">
      <w:pPr>
        <w:rPr>
          <w:rFonts w:cs="Times"/>
          <w:szCs w:val="20"/>
          <w:lang w:eastAsia="x-none"/>
        </w:rPr>
      </w:pPr>
    </w:p>
    <w:p w14:paraId="46CA123D" w14:textId="2888A876" w:rsidR="00772ECF" w:rsidRPr="00772ECF" w:rsidRDefault="00772ECF" w:rsidP="00772ECF">
      <w:pPr>
        <w:rPr>
          <w:rFonts w:cs="Times"/>
          <w:b/>
          <w:bCs/>
          <w:szCs w:val="20"/>
          <w:lang w:eastAsia="x-none"/>
        </w:rPr>
      </w:pPr>
      <w:r w:rsidRPr="00772ECF">
        <w:rPr>
          <w:rFonts w:cs="Times"/>
          <w:b/>
          <w:bCs/>
          <w:szCs w:val="20"/>
          <w:lang w:eastAsia="x-none"/>
        </w:rPr>
        <w:t>Agreement</w:t>
      </w:r>
      <w:r>
        <w:rPr>
          <w:rFonts w:cs="Times"/>
          <w:b/>
          <w:bCs/>
          <w:szCs w:val="20"/>
          <w:lang w:eastAsia="x-none"/>
        </w:rPr>
        <w:t>:</w:t>
      </w:r>
    </w:p>
    <w:p w14:paraId="512A8081" w14:textId="77777777" w:rsidR="00772ECF" w:rsidRPr="00DC0AB9" w:rsidRDefault="00772ECF" w:rsidP="00772ECF">
      <w:pPr>
        <w:rPr>
          <w:rFonts w:cs="Times"/>
          <w:szCs w:val="20"/>
        </w:rPr>
      </w:pPr>
      <w:r w:rsidRPr="00DC0AB9">
        <w:rPr>
          <w:rFonts w:cs="Times"/>
          <w:szCs w:val="20"/>
        </w:rPr>
        <w:t xml:space="preserve">For Scheme 2, </w:t>
      </w:r>
    </w:p>
    <w:p w14:paraId="6690C69A" w14:textId="77777777" w:rsidR="00772ECF" w:rsidRPr="00DC0AB9" w:rsidRDefault="00772ECF" w:rsidP="00772ECF">
      <w:pPr>
        <w:numPr>
          <w:ilvl w:val="0"/>
          <w:numId w:val="41"/>
        </w:numPr>
        <w:autoSpaceDE/>
        <w:autoSpaceDN/>
        <w:adjustRightInd/>
        <w:snapToGrid/>
        <w:spacing w:after="0"/>
        <w:rPr>
          <w:rFonts w:cs="Times"/>
          <w:szCs w:val="20"/>
        </w:rPr>
      </w:pPr>
      <w:r w:rsidRPr="00DC0AB9">
        <w:rPr>
          <w:rFonts w:cs="Times"/>
          <w:szCs w:val="20"/>
        </w:rPr>
        <w:t>Index of a PSFCH resource for inter-UE coordination information transmission is determined in the same way according to Rel-16 TS 38.213 Section 16.3 with at least following modification</w:t>
      </w:r>
    </w:p>
    <w:p w14:paraId="5B1FF7CE" w14:textId="77777777" w:rsidR="00772ECF" w:rsidRPr="00DC0AB9" w:rsidRDefault="00772ECF" w:rsidP="00772ECF">
      <w:pPr>
        <w:numPr>
          <w:ilvl w:val="1"/>
          <w:numId w:val="43"/>
        </w:numPr>
        <w:autoSpaceDE/>
        <w:autoSpaceDN/>
        <w:adjustRightInd/>
        <w:snapToGrid/>
        <w:spacing w:after="0"/>
        <w:rPr>
          <w:rFonts w:cs="Times"/>
          <w:szCs w:val="20"/>
        </w:rPr>
      </w:pPr>
      <w:r w:rsidRPr="00DC0AB9">
        <w:rPr>
          <w:rFonts w:cs="Times"/>
          <w:szCs w:val="20"/>
        </w:rPr>
        <w:t xml:space="preserve">P_ID is </w:t>
      </w:r>
      <w:r w:rsidRPr="00DC0AB9">
        <w:rPr>
          <w:rFonts w:eastAsia="Malgun Gothic" w:cs="Times"/>
          <w:szCs w:val="20"/>
        </w:rPr>
        <w:t>L1-Source ID indicated by UE-B’s SCI</w:t>
      </w:r>
    </w:p>
    <w:p w14:paraId="74728F52" w14:textId="77777777" w:rsidR="00772ECF" w:rsidRPr="00DC0AB9" w:rsidRDefault="00772ECF" w:rsidP="00772ECF">
      <w:pPr>
        <w:numPr>
          <w:ilvl w:val="1"/>
          <w:numId w:val="43"/>
        </w:numPr>
        <w:autoSpaceDE/>
        <w:autoSpaceDN/>
        <w:adjustRightInd/>
        <w:snapToGrid/>
        <w:spacing w:after="0"/>
        <w:rPr>
          <w:rFonts w:cs="Times"/>
          <w:szCs w:val="20"/>
        </w:rPr>
      </w:pPr>
      <w:r w:rsidRPr="00DC0AB9">
        <w:rPr>
          <w:rFonts w:cs="Times"/>
          <w:szCs w:val="20"/>
        </w:rPr>
        <w:t>M_ID is 0</w:t>
      </w:r>
    </w:p>
    <w:p w14:paraId="69F135CC" w14:textId="77777777" w:rsidR="00772ECF" w:rsidRPr="00DC0AB9" w:rsidRDefault="00772ECF" w:rsidP="00772ECF">
      <w:pPr>
        <w:numPr>
          <w:ilvl w:val="0"/>
          <w:numId w:val="41"/>
        </w:numPr>
        <w:autoSpaceDE/>
        <w:autoSpaceDN/>
        <w:adjustRightInd/>
        <w:snapToGrid/>
        <w:spacing w:after="0"/>
        <w:rPr>
          <w:rFonts w:cs="Times"/>
          <w:szCs w:val="20"/>
        </w:rPr>
      </w:pPr>
      <w:r w:rsidRPr="00DC0AB9">
        <w:rPr>
          <w:rFonts w:cs="Times"/>
          <w:szCs w:val="20"/>
        </w:rPr>
        <w:t xml:space="preserve">FFS: How to set </w:t>
      </w:r>
      <w:proofErr w:type="spellStart"/>
      <w:r w:rsidRPr="00DC0AB9">
        <w:rPr>
          <w:rFonts w:cs="Times"/>
          <w:szCs w:val="20"/>
        </w:rPr>
        <w:t>m_CS</w:t>
      </w:r>
      <w:proofErr w:type="spellEnd"/>
    </w:p>
    <w:p w14:paraId="65A9BA6F" w14:textId="77777777" w:rsidR="00772ECF" w:rsidRPr="00DC0AB9" w:rsidRDefault="00772ECF" w:rsidP="00772ECF">
      <w:pPr>
        <w:numPr>
          <w:ilvl w:val="0"/>
          <w:numId w:val="41"/>
        </w:numPr>
        <w:autoSpaceDE/>
        <w:autoSpaceDN/>
        <w:adjustRightInd/>
        <w:snapToGrid/>
        <w:spacing w:after="0"/>
        <w:rPr>
          <w:rFonts w:cs="Times"/>
          <w:szCs w:val="20"/>
        </w:rPr>
      </w:pPr>
      <w:r w:rsidRPr="00DC0AB9">
        <w:rPr>
          <w:rFonts w:cs="Times"/>
          <w:szCs w:val="20"/>
        </w:rPr>
        <w:t>FFS: How to set m_0</w:t>
      </w:r>
    </w:p>
    <w:p w14:paraId="3B6220AC" w14:textId="77777777" w:rsidR="00772ECF" w:rsidRPr="00DC0AB9" w:rsidRDefault="00772ECF" w:rsidP="00772ECF">
      <w:pPr>
        <w:numPr>
          <w:ilvl w:val="0"/>
          <w:numId w:val="41"/>
        </w:numPr>
        <w:autoSpaceDE/>
        <w:autoSpaceDN/>
        <w:adjustRightInd/>
        <w:snapToGrid/>
        <w:spacing w:after="0"/>
        <w:rPr>
          <w:rFonts w:cs="Times"/>
          <w:szCs w:val="20"/>
        </w:rPr>
      </w:pPr>
      <w:r w:rsidRPr="00DC0AB9">
        <w:rPr>
          <w:rFonts w:cs="Times"/>
          <w:szCs w:val="20"/>
        </w:rPr>
        <w:t xml:space="preserve">FFS: Whether </w:t>
      </w:r>
      <w:r w:rsidRPr="005B5B03">
        <w:rPr>
          <w:rFonts w:cs="Times"/>
          <w:szCs w:val="20"/>
        </w:rPr>
        <w:t>M_ID can be (pre)configured</w:t>
      </w:r>
    </w:p>
    <w:p w14:paraId="6416B026" w14:textId="77777777" w:rsidR="008538A6" w:rsidRPr="003B109F" w:rsidRDefault="008538A6" w:rsidP="008538A6">
      <w:pPr>
        <w:rPr>
          <w:lang w:eastAsia="ko-KR"/>
        </w:rPr>
      </w:pPr>
    </w:p>
    <w:p w14:paraId="487F906C" w14:textId="77777777" w:rsidR="007310E6" w:rsidRPr="004435F2" w:rsidRDefault="007310E6" w:rsidP="008A2B60">
      <w:pPr>
        <w:rPr>
          <w:lang w:eastAsia="zh-CN"/>
        </w:rPr>
      </w:pPr>
    </w:p>
    <w:sectPr w:rsidR="007310E6"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7333A" w14:textId="77777777" w:rsidR="00C80499" w:rsidRDefault="00C80499">
      <w:r>
        <w:separator/>
      </w:r>
    </w:p>
  </w:endnote>
  <w:endnote w:type="continuationSeparator" w:id="0">
    <w:p w14:paraId="6ED5997B" w14:textId="77777777" w:rsidR="00C80499" w:rsidRDefault="00C8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FD85B" w14:textId="77777777" w:rsidR="00C80499" w:rsidRDefault="00C80499">
      <w:r>
        <w:separator/>
      </w:r>
    </w:p>
  </w:footnote>
  <w:footnote w:type="continuationSeparator" w:id="0">
    <w:p w14:paraId="478A2C65" w14:textId="77777777" w:rsidR="00C80499" w:rsidRDefault="00C80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7F854E0"/>
    <w:lvl w:ilvl="0" w:tplc="04090001">
      <w:start w:val="1"/>
      <w:numFmt w:val="bullet"/>
      <w:lvlText w:val=""/>
      <w:lvlJc w:val="left"/>
      <w:pPr>
        <w:ind w:left="1225" w:hanging="400"/>
      </w:pPr>
      <w:rPr>
        <w:rFonts w:ascii="Symbol" w:hAnsi="Symbol" w:hint="default"/>
      </w:rPr>
    </w:lvl>
    <w:lvl w:ilvl="1" w:tplc="7AA479A8">
      <w:start w:val="1"/>
      <w:numFmt w:val="bullet"/>
      <w:lvlText w:val="-"/>
      <w:lvlJc w:val="left"/>
      <w:pPr>
        <w:ind w:left="1625" w:hanging="400"/>
      </w:pPr>
      <w:rPr>
        <w:rFonts w:ascii="Arial" w:eastAsia="Gulim" w:hAnsi="Arial" w:cs="Arial" w:hint="default"/>
      </w:rPr>
    </w:lvl>
    <w:lvl w:ilvl="2" w:tplc="AAF27A34">
      <w:start w:val="1"/>
      <w:numFmt w:val="bullet"/>
      <w:lvlText w:val="•"/>
      <w:lvlJc w:val="left"/>
      <w:pPr>
        <w:ind w:left="2025" w:hanging="400"/>
      </w:pPr>
      <w:rPr>
        <w:rFonts w:ascii="Arial" w:hAnsi="Arial" w:hint="default"/>
      </w:rPr>
    </w:lvl>
    <w:lvl w:ilvl="3" w:tplc="04090009">
      <w:start w:val="1"/>
      <w:numFmt w:val="bullet"/>
      <w:lvlText w:val=""/>
      <w:lvlJc w:val="left"/>
      <w:pPr>
        <w:ind w:left="2425" w:hanging="400"/>
      </w:pPr>
      <w:rPr>
        <w:rFonts w:ascii="Wingdings" w:hAnsi="Wingdings" w:hint="default"/>
      </w:rPr>
    </w:lvl>
    <w:lvl w:ilvl="4" w:tplc="04090003">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Batang" w:eastAsia="Batang" w:hAnsi="Batang"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BA5540"/>
    <w:multiLevelType w:val="hybridMultilevel"/>
    <w:tmpl w:val="7DE06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511AAD"/>
    <w:multiLevelType w:val="hybridMultilevel"/>
    <w:tmpl w:val="3EA474EA"/>
    <w:lvl w:ilvl="0" w:tplc="A80C6476">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E62A0"/>
    <w:multiLevelType w:val="hybridMultilevel"/>
    <w:tmpl w:val="B61E0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2614D4B"/>
    <w:multiLevelType w:val="hybridMultilevel"/>
    <w:tmpl w:val="3EF6BF64"/>
    <w:lvl w:ilvl="0" w:tplc="EB6C1A32">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C54A90"/>
    <w:multiLevelType w:val="hybridMultilevel"/>
    <w:tmpl w:val="8B86071A"/>
    <w:lvl w:ilvl="0" w:tplc="1E808208">
      <w:start w:val="5"/>
      <w:numFmt w:val="bullet"/>
      <w:lvlText w:val=""/>
      <w:lvlJc w:val="left"/>
      <w:pPr>
        <w:ind w:left="800" w:hanging="40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707EB1"/>
    <w:multiLevelType w:val="hybridMultilevel"/>
    <w:tmpl w:val="6288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5B9B13BF"/>
    <w:multiLevelType w:val="hybridMultilevel"/>
    <w:tmpl w:val="4948BF90"/>
    <w:lvl w:ilvl="0" w:tplc="C4F6AD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F572EA"/>
    <w:multiLevelType w:val="hybridMultilevel"/>
    <w:tmpl w:val="9F1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BBC4D42"/>
    <w:multiLevelType w:val="hybridMultilevel"/>
    <w:tmpl w:val="C7941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60AA1"/>
    <w:multiLevelType w:val="hybridMultilevel"/>
    <w:tmpl w:val="B15800C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9"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5"/>
  </w:num>
  <w:num w:numId="2">
    <w:abstractNumId w:val="13"/>
  </w:num>
  <w:num w:numId="3">
    <w:abstractNumId w:val="31"/>
  </w:num>
  <w:num w:numId="4">
    <w:abstractNumId w:val="22"/>
  </w:num>
  <w:num w:numId="5">
    <w:abstractNumId w:val="18"/>
  </w:num>
  <w:num w:numId="6">
    <w:abstractNumId w:val="1"/>
  </w:num>
  <w:num w:numId="7">
    <w:abstractNumId w:val="43"/>
  </w:num>
  <w:num w:numId="8">
    <w:abstractNumId w:val="34"/>
  </w:num>
  <w:num w:numId="9">
    <w:abstractNumId w:val="38"/>
  </w:num>
  <w:num w:numId="10">
    <w:abstractNumId w:val="43"/>
  </w:num>
  <w:num w:numId="11">
    <w:abstractNumId w:val="44"/>
  </w:num>
  <w:num w:numId="12">
    <w:abstractNumId w:val="28"/>
  </w:num>
  <w:num w:numId="13">
    <w:abstractNumId w:val="3"/>
  </w:num>
  <w:num w:numId="14">
    <w:abstractNumId w:val="4"/>
  </w:num>
  <w:num w:numId="15">
    <w:abstractNumId w:val="23"/>
  </w:num>
  <w:num w:numId="16">
    <w:abstractNumId w:val="35"/>
  </w:num>
  <w:num w:numId="17">
    <w:abstractNumId w:val="30"/>
  </w:num>
  <w:num w:numId="18">
    <w:abstractNumId w:val="44"/>
  </w:num>
  <w:num w:numId="19">
    <w:abstractNumId w:val="5"/>
  </w:num>
  <w:num w:numId="20">
    <w:abstractNumId w:val="37"/>
  </w:num>
  <w:num w:numId="21">
    <w:abstractNumId w:val="5"/>
  </w:num>
  <w:num w:numId="22">
    <w:abstractNumId w:val="2"/>
  </w:num>
  <w:num w:numId="23">
    <w:abstractNumId w:val="0"/>
  </w:num>
  <w:num w:numId="24">
    <w:abstractNumId w:val="0"/>
  </w:num>
  <w:num w:numId="2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32"/>
  </w:num>
  <w:num w:numId="28">
    <w:abstractNumId w:val="8"/>
  </w:num>
  <w:num w:numId="29">
    <w:abstractNumId w:val="7"/>
  </w:num>
  <w:num w:numId="30">
    <w:abstractNumId w:val="17"/>
  </w:num>
  <w:num w:numId="31">
    <w:abstractNumId w:val="9"/>
  </w:num>
  <w:num w:numId="32">
    <w:abstractNumId w:val="20"/>
  </w:num>
  <w:num w:numId="33">
    <w:abstractNumId w:val="6"/>
  </w:num>
  <w:num w:numId="34">
    <w:abstractNumId w:val="27"/>
  </w:num>
  <w:num w:numId="35">
    <w:abstractNumId w:val="24"/>
  </w:num>
  <w:num w:numId="36">
    <w:abstractNumId w:val="10"/>
  </w:num>
  <w:num w:numId="37">
    <w:abstractNumId w:val="16"/>
  </w:num>
  <w:num w:numId="38">
    <w:abstractNumId w:val="36"/>
  </w:num>
  <w:num w:numId="39">
    <w:abstractNumId w:val="29"/>
  </w:num>
  <w:num w:numId="40">
    <w:abstractNumId w:val="42"/>
  </w:num>
  <w:num w:numId="41">
    <w:abstractNumId w:val="33"/>
  </w:num>
  <w:num w:numId="42">
    <w:abstractNumId w:val="25"/>
  </w:num>
  <w:num w:numId="43">
    <w:abstractNumId w:val="40"/>
  </w:num>
  <w:num w:numId="44">
    <w:abstractNumId w:val="19"/>
  </w:num>
  <w:num w:numId="45">
    <w:abstractNumId w:val="21"/>
  </w:num>
  <w:num w:numId="46">
    <w:abstractNumId w:val="39"/>
  </w:num>
  <w:num w:numId="47">
    <w:abstractNumId w:val="14"/>
  </w:num>
  <w:num w:numId="48">
    <w:abstractNumId w:val="11"/>
  </w:num>
  <w:num w:numId="4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0E33"/>
    <w:rsid w:val="000227D0"/>
    <w:rsid w:val="0002293B"/>
    <w:rsid w:val="00022B44"/>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BBB"/>
    <w:rsid w:val="00054E0C"/>
    <w:rsid w:val="0005511A"/>
    <w:rsid w:val="0005541D"/>
    <w:rsid w:val="00055B33"/>
    <w:rsid w:val="0005649D"/>
    <w:rsid w:val="000565C8"/>
    <w:rsid w:val="000567AD"/>
    <w:rsid w:val="00057DC8"/>
    <w:rsid w:val="00060AB2"/>
    <w:rsid w:val="000612E1"/>
    <w:rsid w:val="000614FE"/>
    <w:rsid w:val="00061B44"/>
    <w:rsid w:val="00061CC5"/>
    <w:rsid w:val="00061F00"/>
    <w:rsid w:val="0006295E"/>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E86"/>
    <w:rsid w:val="0007557C"/>
    <w:rsid w:val="00076097"/>
    <w:rsid w:val="00076541"/>
    <w:rsid w:val="00076B77"/>
    <w:rsid w:val="00076E44"/>
    <w:rsid w:val="00076EA2"/>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97D0F"/>
    <w:rsid w:val="000A0B2A"/>
    <w:rsid w:val="000A0F14"/>
    <w:rsid w:val="000A1441"/>
    <w:rsid w:val="000A1A06"/>
    <w:rsid w:val="000A1B60"/>
    <w:rsid w:val="000A21B4"/>
    <w:rsid w:val="000A2B73"/>
    <w:rsid w:val="000A2CC7"/>
    <w:rsid w:val="000A2ED6"/>
    <w:rsid w:val="000A3459"/>
    <w:rsid w:val="000A41D1"/>
    <w:rsid w:val="000A4205"/>
    <w:rsid w:val="000A4226"/>
    <w:rsid w:val="000A4A19"/>
    <w:rsid w:val="000A4DEA"/>
    <w:rsid w:val="000A54B7"/>
    <w:rsid w:val="000A5CAB"/>
    <w:rsid w:val="000A60FC"/>
    <w:rsid w:val="000A6351"/>
    <w:rsid w:val="000A63D6"/>
    <w:rsid w:val="000A7B38"/>
    <w:rsid w:val="000A7F11"/>
    <w:rsid w:val="000B0296"/>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0BA"/>
    <w:rsid w:val="000D71E2"/>
    <w:rsid w:val="000D73A5"/>
    <w:rsid w:val="000D79A8"/>
    <w:rsid w:val="000E0784"/>
    <w:rsid w:val="000E07D6"/>
    <w:rsid w:val="000E1380"/>
    <w:rsid w:val="000E18DF"/>
    <w:rsid w:val="000E32AB"/>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41E3"/>
    <w:rsid w:val="001144DF"/>
    <w:rsid w:val="00114BF1"/>
    <w:rsid w:val="00114FDB"/>
    <w:rsid w:val="001152B9"/>
    <w:rsid w:val="0011557B"/>
    <w:rsid w:val="00115B5D"/>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19B"/>
    <w:rsid w:val="00170E24"/>
    <w:rsid w:val="00171143"/>
    <w:rsid w:val="00171339"/>
    <w:rsid w:val="00171CAA"/>
    <w:rsid w:val="00172864"/>
    <w:rsid w:val="00172B82"/>
    <w:rsid w:val="00172EFA"/>
    <w:rsid w:val="00173608"/>
    <w:rsid w:val="001745EC"/>
    <w:rsid w:val="001747B7"/>
    <w:rsid w:val="00174B63"/>
    <w:rsid w:val="00175C30"/>
    <w:rsid w:val="001762F8"/>
    <w:rsid w:val="00177069"/>
    <w:rsid w:val="00177468"/>
    <w:rsid w:val="00177FC1"/>
    <w:rsid w:val="0018014F"/>
    <w:rsid w:val="0018070A"/>
    <w:rsid w:val="001809C7"/>
    <w:rsid w:val="001815A2"/>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87D47"/>
    <w:rsid w:val="00191C91"/>
    <w:rsid w:val="00192458"/>
    <w:rsid w:val="00192DD9"/>
    <w:rsid w:val="00192EE6"/>
    <w:rsid w:val="001931F7"/>
    <w:rsid w:val="00193878"/>
    <w:rsid w:val="00194339"/>
    <w:rsid w:val="0019456B"/>
    <w:rsid w:val="00194848"/>
    <w:rsid w:val="00194BA9"/>
    <w:rsid w:val="00194CDA"/>
    <w:rsid w:val="00194F68"/>
    <w:rsid w:val="001955F8"/>
    <w:rsid w:val="001958EA"/>
    <w:rsid w:val="00195E0E"/>
    <w:rsid w:val="0019681A"/>
    <w:rsid w:val="001A01A5"/>
    <w:rsid w:val="001A0A35"/>
    <w:rsid w:val="001A0E0D"/>
    <w:rsid w:val="001A1348"/>
    <w:rsid w:val="001A180D"/>
    <w:rsid w:val="001A1BAC"/>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46"/>
    <w:rsid w:val="001C50F9"/>
    <w:rsid w:val="001C5D4F"/>
    <w:rsid w:val="001C6224"/>
    <w:rsid w:val="001C64C0"/>
    <w:rsid w:val="001C69DA"/>
    <w:rsid w:val="001C6F06"/>
    <w:rsid w:val="001C75AF"/>
    <w:rsid w:val="001C7611"/>
    <w:rsid w:val="001D0660"/>
    <w:rsid w:val="001D1515"/>
    <w:rsid w:val="001D2360"/>
    <w:rsid w:val="001D2372"/>
    <w:rsid w:val="001D2CE6"/>
    <w:rsid w:val="001D3109"/>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36E4"/>
    <w:rsid w:val="001E379D"/>
    <w:rsid w:val="001E3A3C"/>
    <w:rsid w:val="001E3A65"/>
    <w:rsid w:val="001E462D"/>
    <w:rsid w:val="001E4941"/>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3A7"/>
    <w:rsid w:val="001F5545"/>
    <w:rsid w:val="001F5777"/>
    <w:rsid w:val="001F5937"/>
    <w:rsid w:val="001F59E3"/>
    <w:rsid w:val="001F59ED"/>
    <w:rsid w:val="001F5A1B"/>
    <w:rsid w:val="001F7121"/>
    <w:rsid w:val="001F7534"/>
    <w:rsid w:val="0020087D"/>
    <w:rsid w:val="002009BC"/>
    <w:rsid w:val="00200D2C"/>
    <w:rsid w:val="00200F65"/>
    <w:rsid w:val="002019D8"/>
    <w:rsid w:val="00201EC7"/>
    <w:rsid w:val="0020349A"/>
    <w:rsid w:val="002034B4"/>
    <w:rsid w:val="00204032"/>
    <w:rsid w:val="002048C2"/>
    <w:rsid w:val="00204AFE"/>
    <w:rsid w:val="00204BAD"/>
    <w:rsid w:val="00204D60"/>
    <w:rsid w:val="00205627"/>
    <w:rsid w:val="002056D0"/>
    <w:rsid w:val="00205A0F"/>
    <w:rsid w:val="00205A64"/>
    <w:rsid w:val="00207118"/>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E3A"/>
    <w:rsid w:val="0022159B"/>
    <w:rsid w:val="00221772"/>
    <w:rsid w:val="002226B9"/>
    <w:rsid w:val="00223838"/>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719"/>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47D1"/>
    <w:rsid w:val="002948DF"/>
    <w:rsid w:val="00294D90"/>
    <w:rsid w:val="0029546B"/>
    <w:rsid w:val="0029628D"/>
    <w:rsid w:val="002963C2"/>
    <w:rsid w:val="002966FE"/>
    <w:rsid w:val="00296F96"/>
    <w:rsid w:val="0029764C"/>
    <w:rsid w:val="002978D8"/>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BCB"/>
    <w:rsid w:val="002A4E11"/>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11B7"/>
    <w:rsid w:val="002D2313"/>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54A"/>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BE4"/>
    <w:rsid w:val="00306E6B"/>
    <w:rsid w:val="0030723C"/>
    <w:rsid w:val="00307EB4"/>
    <w:rsid w:val="003100C8"/>
    <w:rsid w:val="00311161"/>
    <w:rsid w:val="00311163"/>
    <w:rsid w:val="00311664"/>
    <w:rsid w:val="00311E7F"/>
    <w:rsid w:val="00312400"/>
    <w:rsid w:val="00312739"/>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09E"/>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767D"/>
    <w:rsid w:val="00360232"/>
    <w:rsid w:val="003602E0"/>
    <w:rsid w:val="00360D01"/>
    <w:rsid w:val="00361272"/>
    <w:rsid w:val="00362569"/>
    <w:rsid w:val="003636CD"/>
    <w:rsid w:val="00363AA3"/>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335A"/>
    <w:rsid w:val="00373BE9"/>
    <w:rsid w:val="00374059"/>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702"/>
    <w:rsid w:val="003A77B0"/>
    <w:rsid w:val="003A7834"/>
    <w:rsid w:val="003B01AB"/>
    <w:rsid w:val="003B0B5B"/>
    <w:rsid w:val="003B0CE2"/>
    <w:rsid w:val="003B0DF8"/>
    <w:rsid w:val="003B0E79"/>
    <w:rsid w:val="003B19A2"/>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794"/>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E15"/>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8DF"/>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5274"/>
    <w:rsid w:val="004352AD"/>
    <w:rsid w:val="0043545D"/>
    <w:rsid w:val="0043547E"/>
    <w:rsid w:val="00435E13"/>
    <w:rsid w:val="00435FE2"/>
    <w:rsid w:val="00436B3C"/>
    <w:rsid w:val="00436E2F"/>
    <w:rsid w:val="00436EAB"/>
    <w:rsid w:val="004376CE"/>
    <w:rsid w:val="00437744"/>
    <w:rsid w:val="00437DFC"/>
    <w:rsid w:val="004423FF"/>
    <w:rsid w:val="00442E51"/>
    <w:rsid w:val="004434F4"/>
    <w:rsid w:val="004435F2"/>
    <w:rsid w:val="00443D0E"/>
    <w:rsid w:val="00445469"/>
    <w:rsid w:val="00445B2A"/>
    <w:rsid w:val="00445E81"/>
    <w:rsid w:val="004461D9"/>
    <w:rsid w:val="00446A80"/>
    <w:rsid w:val="00446AC6"/>
    <w:rsid w:val="0044759B"/>
    <w:rsid w:val="00447783"/>
    <w:rsid w:val="00447F29"/>
    <w:rsid w:val="00447F54"/>
    <w:rsid w:val="0045037E"/>
    <w:rsid w:val="00450B7E"/>
    <w:rsid w:val="0045134F"/>
    <w:rsid w:val="0045136B"/>
    <w:rsid w:val="00451C7E"/>
    <w:rsid w:val="00452656"/>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1D4"/>
    <w:rsid w:val="00474220"/>
    <w:rsid w:val="00474ADF"/>
    <w:rsid w:val="00474DA2"/>
    <w:rsid w:val="00474E54"/>
    <w:rsid w:val="00474FBB"/>
    <w:rsid w:val="004752D3"/>
    <w:rsid w:val="0047542A"/>
    <w:rsid w:val="004754E1"/>
    <w:rsid w:val="00475CE0"/>
    <w:rsid w:val="00475D0B"/>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9029E"/>
    <w:rsid w:val="00490589"/>
    <w:rsid w:val="00490C4F"/>
    <w:rsid w:val="00490E67"/>
    <w:rsid w:val="0049103A"/>
    <w:rsid w:val="0049162F"/>
    <w:rsid w:val="00492D44"/>
    <w:rsid w:val="00493895"/>
    <w:rsid w:val="00493C77"/>
    <w:rsid w:val="00494242"/>
    <w:rsid w:val="00494937"/>
    <w:rsid w:val="00494E8E"/>
    <w:rsid w:val="00494F26"/>
    <w:rsid w:val="00495019"/>
    <w:rsid w:val="004955BC"/>
    <w:rsid w:val="00495676"/>
    <w:rsid w:val="00495A39"/>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4078"/>
    <w:rsid w:val="004B44D6"/>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DFE"/>
    <w:rsid w:val="004D1048"/>
    <w:rsid w:val="004D1180"/>
    <w:rsid w:val="004D168F"/>
    <w:rsid w:val="004D1D91"/>
    <w:rsid w:val="004D22C3"/>
    <w:rsid w:val="004D2E1A"/>
    <w:rsid w:val="004D3708"/>
    <w:rsid w:val="004D40AE"/>
    <w:rsid w:val="004D41C6"/>
    <w:rsid w:val="004D4579"/>
    <w:rsid w:val="004D4924"/>
    <w:rsid w:val="004D4E5A"/>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456"/>
    <w:rsid w:val="004E4C5E"/>
    <w:rsid w:val="004E4CFD"/>
    <w:rsid w:val="004E69EA"/>
    <w:rsid w:val="004E7A42"/>
    <w:rsid w:val="004E7C7A"/>
    <w:rsid w:val="004E7D30"/>
    <w:rsid w:val="004E7F04"/>
    <w:rsid w:val="004F06E2"/>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469"/>
    <w:rsid w:val="00506853"/>
    <w:rsid w:val="005076EC"/>
    <w:rsid w:val="00510F7C"/>
    <w:rsid w:val="005118E5"/>
    <w:rsid w:val="00511F15"/>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2DA"/>
    <w:rsid w:val="00532870"/>
    <w:rsid w:val="00532998"/>
    <w:rsid w:val="00532C44"/>
    <w:rsid w:val="00532D51"/>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51B"/>
    <w:rsid w:val="00542B7F"/>
    <w:rsid w:val="0054343A"/>
    <w:rsid w:val="005437F3"/>
    <w:rsid w:val="00543974"/>
    <w:rsid w:val="00543EBF"/>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97B"/>
    <w:rsid w:val="00596B9C"/>
    <w:rsid w:val="00597A74"/>
    <w:rsid w:val="005A04BA"/>
    <w:rsid w:val="005A054D"/>
    <w:rsid w:val="005A0A46"/>
    <w:rsid w:val="005A10B9"/>
    <w:rsid w:val="005A110B"/>
    <w:rsid w:val="005A11EA"/>
    <w:rsid w:val="005A1791"/>
    <w:rsid w:val="005A1BF0"/>
    <w:rsid w:val="005A2044"/>
    <w:rsid w:val="005A21BE"/>
    <w:rsid w:val="005A2303"/>
    <w:rsid w:val="005A269F"/>
    <w:rsid w:val="005A305E"/>
    <w:rsid w:val="005A30BB"/>
    <w:rsid w:val="005A30E8"/>
    <w:rsid w:val="005A3887"/>
    <w:rsid w:val="005A4690"/>
    <w:rsid w:val="005A569E"/>
    <w:rsid w:val="005A57EA"/>
    <w:rsid w:val="005A59FF"/>
    <w:rsid w:val="005A5E23"/>
    <w:rsid w:val="005A771B"/>
    <w:rsid w:val="005A7C43"/>
    <w:rsid w:val="005B0542"/>
    <w:rsid w:val="005B0D84"/>
    <w:rsid w:val="005B1C65"/>
    <w:rsid w:val="005B1FD1"/>
    <w:rsid w:val="005B2225"/>
    <w:rsid w:val="005B2799"/>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E98"/>
    <w:rsid w:val="005C1F42"/>
    <w:rsid w:val="005C2167"/>
    <w:rsid w:val="005C26A9"/>
    <w:rsid w:val="005C28FA"/>
    <w:rsid w:val="005C40F4"/>
    <w:rsid w:val="005C43BE"/>
    <w:rsid w:val="005C4475"/>
    <w:rsid w:val="005C44F3"/>
    <w:rsid w:val="005C4553"/>
    <w:rsid w:val="005C4BBD"/>
    <w:rsid w:val="005C4BF7"/>
    <w:rsid w:val="005C6E4A"/>
    <w:rsid w:val="005C712D"/>
    <w:rsid w:val="005C7C10"/>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0E20"/>
    <w:rsid w:val="005E15E5"/>
    <w:rsid w:val="005E174C"/>
    <w:rsid w:val="005E1FBC"/>
    <w:rsid w:val="005E234A"/>
    <w:rsid w:val="005E2867"/>
    <w:rsid w:val="005E2FFD"/>
    <w:rsid w:val="005E35CC"/>
    <w:rsid w:val="005E371E"/>
    <w:rsid w:val="005E53F9"/>
    <w:rsid w:val="005E7614"/>
    <w:rsid w:val="005E775D"/>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DCE"/>
    <w:rsid w:val="0063120A"/>
    <w:rsid w:val="0063150B"/>
    <w:rsid w:val="00631585"/>
    <w:rsid w:val="0063200A"/>
    <w:rsid w:val="00632303"/>
    <w:rsid w:val="00634ACF"/>
    <w:rsid w:val="00635035"/>
    <w:rsid w:val="00635499"/>
    <w:rsid w:val="0063580D"/>
    <w:rsid w:val="00635CAE"/>
    <w:rsid w:val="006371EA"/>
    <w:rsid w:val="00637240"/>
    <w:rsid w:val="00640891"/>
    <w:rsid w:val="00641EF4"/>
    <w:rsid w:val="0064290A"/>
    <w:rsid w:val="00642EE4"/>
    <w:rsid w:val="00642F64"/>
    <w:rsid w:val="0064300C"/>
    <w:rsid w:val="00643607"/>
    <w:rsid w:val="00643660"/>
    <w:rsid w:val="006446B2"/>
    <w:rsid w:val="006447DC"/>
    <w:rsid w:val="006448B6"/>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B36"/>
    <w:rsid w:val="00682D81"/>
    <w:rsid w:val="00682E14"/>
    <w:rsid w:val="00682EF0"/>
    <w:rsid w:val="00683B5F"/>
    <w:rsid w:val="0068436C"/>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7371"/>
    <w:rsid w:val="00697733"/>
    <w:rsid w:val="006A254E"/>
    <w:rsid w:val="006A2C30"/>
    <w:rsid w:val="006A301C"/>
    <w:rsid w:val="006A307F"/>
    <w:rsid w:val="006A369D"/>
    <w:rsid w:val="006A3E2B"/>
    <w:rsid w:val="006A3FF2"/>
    <w:rsid w:val="006A6262"/>
    <w:rsid w:val="006A6E17"/>
    <w:rsid w:val="006B0A2A"/>
    <w:rsid w:val="006B10FE"/>
    <w:rsid w:val="006B117F"/>
    <w:rsid w:val="006B120D"/>
    <w:rsid w:val="006B17E7"/>
    <w:rsid w:val="006B19E8"/>
    <w:rsid w:val="006B1A8A"/>
    <w:rsid w:val="006B1FD5"/>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BB6"/>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4B7"/>
    <w:rsid w:val="006F49EF"/>
    <w:rsid w:val="006F4BE0"/>
    <w:rsid w:val="006F4E44"/>
    <w:rsid w:val="006F52E5"/>
    <w:rsid w:val="006F52FF"/>
    <w:rsid w:val="006F54E1"/>
    <w:rsid w:val="006F5AAB"/>
    <w:rsid w:val="006F6066"/>
    <w:rsid w:val="006F6850"/>
    <w:rsid w:val="006F707E"/>
    <w:rsid w:val="006F7A27"/>
    <w:rsid w:val="007001C8"/>
    <w:rsid w:val="007001DC"/>
    <w:rsid w:val="007003D1"/>
    <w:rsid w:val="007013F1"/>
    <w:rsid w:val="007015D6"/>
    <w:rsid w:val="007025CB"/>
    <w:rsid w:val="007034AA"/>
    <w:rsid w:val="007038CC"/>
    <w:rsid w:val="00703C5D"/>
    <w:rsid w:val="00703C9D"/>
    <w:rsid w:val="0070490C"/>
    <w:rsid w:val="00705271"/>
    <w:rsid w:val="007054F5"/>
    <w:rsid w:val="00705C38"/>
    <w:rsid w:val="00705D67"/>
    <w:rsid w:val="007060B1"/>
    <w:rsid w:val="00706465"/>
    <w:rsid w:val="0070695A"/>
    <w:rsid w:val="007072EB"/>
    <w:rsid w:val="0070782D"/>
    <w:rsid w:val="00707C2E"/>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3493"/>
    <w:rsid w:val="00734539"/>
    <w:rsid w:val="00734EBE"/>
    <w:rsid w:val="00734F68"/>
    <w:rsid w:val="00735DD7"/>
    <w:rsid w:val="00735EA8"/>
    <w:rsid w:val="00736B2F"/>
    <w:rsid w:val="00736DD8"/>
    <w:rsid w:val="00737832"/>
    <w:rsid w:val="00737FB5"/>
    <w:rsid w:val="00740106"/>
    <w:rsid w:val="0074076A"/>
    <w:rsid w:val="0074165B"/>
    <w:rsid w:val="007418D4"/>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4813"/>
    <w:rsid w:val="00765ED3"/>
    <w:rsid w:val="007663AF"/>
    <w:rsid w:val="0076681D"/>
    <w:rsid w:val="007668B0"/>
    <w:rsid w:val="00766A65"/>
    <w:rsid w:val="007671F5"/>
    <w:rsid w:val="007676B8"/>
    <w:rsid w:val="00767AEB"/>
    <w:rsid w:val="00770753"/>
    <w:rsid w:val="00771580"/>
    <w:rsid w:val="0077175C"/>
    <w:rsid w:val="00771870"/>
    <w:rsid w:val="00771BF9"/>
    <w:rsid w:val="0077245D"/>
    <w:rsid w:val="00772CC1"/>
    <w:rsid w:val="00772ECF"/>
    <w:rsid w:val="00772F8A"/>
    <w:rsid w:val="00773641"/>
    <w:rsid w:val="007739C6"/>
    <w:rsid w:val="007747AF"/>
    <w:rsid w:val="00774889"/>
    <w:rsid w:val="007748AA"/>
    <w:rsid w:val="00774FF5"/>
    <w:rsid w:val="00775082"/>
    <w:rsid w:val="007750B3"/>
    <w:rsid w:val="00775C53"/>
    <w:rsid w:val="00775DD1"/>
    <w:rsid w:val="00775F76"/>
    <w:rsid w:val="00776AEA"/>
    <w:rsid w:val="007778E1"/>
    <w:rsid w:val="00777BA0"/>
    <w:rsid w:val="00777D5D"/>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32C6"/>
    <w:rsid w:val="00794924"/>
    <w:rsid w:val="0079506E"/>
    <w:rsid w:val="0079693F"/>
    <w:rsid w:val="00796C13"/>
    <w:rsid w:val="00796E05"/>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D3B"/>
    <w:rsid w:val="007B52CD"/>
    <w:rsid w:val="007B5731"/>
    <w:rsid w:val="007B588F"/>
    <w:rsid w:val="007B7DC1"/>
    <w:rsid w:val="007B7EDB"/>
    <w:rsid w:val="007C0718"/>
    <w:rsid w:val="007C19AD"/>
    <w:rsid w:val="007C1F83"/>
    <w:rsid w:val="007C1F93"/>
    <w:rsid w:val="007C274D"/>
    <w:rsid w:val="007C275E"/>
    <w:rsid w:val="007C2977"/>
    <w:rsid w:val="007C2A16"/>
    <w:rsid w:val="007C2ABC"/>
    <w:rsid w:val="007C3598"/>
    <w:rsid w:val="007C3B4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500"/>
    <w:rsid w:val="007D5909"/>
    <w:rsid w:val="007D7175"/>
    <w:rsid w:val="007D783C"/>
    <w:rsid w:val="007D7ADE"/>
    <w:rsid w:val="007E02A5"/>
    <w:rsid w:val="007E02A7"/>
    <w:rsid w:val="007E0909"/>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15D3"/>
    <w:rsid w:val="008221B3"/>
    <w:rsid w:val="0082248E"/>
    <w:rsid w:val="00822944"/>
    <w:rsid w:val="008231A1"/>
    <w:rsid w:val="00823FB6"/>
    <w:rsid w:val="00824B6F"/>
    <w:rsid w:val="00824FDF"/>
    <w:rsid w:val="00825125"/>
    <w:rsid w:val="00825749"/>
    <w:rsid w:val="008257CC"/>
    <w:rsid w:val="00825F5C"/>
    <w:rsid w:val="008274BF"/>
    <w:rsid w:val="00830A8C"/>
    <w:rsid w:val="00830DC3"/>
    <w:rsid w:val="008314A3"/>
    <w:rsid w:val="00831555"/>
    <w:rsid w:val="00831E50"/>
    <w:rsid w:val="00831F52"/>
    <w:rsid w:val="00832154"/>
    <w:rsid w:val="00832DAD"/>
    <w:rsid w:val="00832F5C"/>
    <w:rsid w:val="00833462"/>
    <w:rsid w:val="00834046"/>
    <w:rsid w:val="00834DE6"/>
    <w:rsid w:val="00834ECD"/>
    <w:rsid w:val="00835077"/>
    <w:rsid w:val="008359E0"/>
    <w:rsid w:val="00836444"/>
    <w:rsid w:val="008366FD"/>
    <w:rsid w:val="0083689A"/>
    <w:rsid w:val="00836C04"/>
    <w:rsid w:val="00836C8D"/>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3440"/>
    <w:rsid w:val="008536D3"/>
    <w:rsid w:val="008538A6"/>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50FC"/>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96"/>
    <w:rsid w:val="008743B5"/>
    <w:rsid w:val="008756A4"/>
    <w:rsid w:val="00875793"/>
    <w:rsid w:val="00875F73"/>
    <w:rsid w:val="008769F8"/>
    <w:rsid w:val="00877049"/>
    <w:rsid w:val="0087740E"/>
    <w:rsid w:val="00877F56"/>
    <w:rsid w:val="00880933"/>
    <w:rsid w:val="00880CC7"/>
    <w:rsid w:val="00880D53"/>
    <w:rsid w:val="00880F30"/>
    <w:rsid w:val="008811FF"/>
    <w:rsid w:val="00882238"/>
    <w:rsid w:val="008828E9"/>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44E"/>
    <w:rsid w:val="00894795"/>
    <w:rsid w:val="008949DF"/>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228C"/>
    <w:rsid w:val="008D27E2"/>
    <w:rsid w:val="008D2B41"/>
    <w:rsid w:val="008D32DF"/>
    <w:rsid w:val="008D3434"/>
    <w:rsid w:val="008D35E9"/>
    <w:rsid w:val="008D37AF"/>
    <w:rsid w:val="008D3959"/>
    <w:rsid w:val="008D3966"/>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08C3"/>
    <w:rsid w:val="00903802"/>
    <w:rsid w:val="00903E02"/>
    <w:rsid w:val="00904640"/>
    <w:rsid w:val="00904748"/>
    <w:rsid w:val="0090552F"/>
    <w:rsid w:val="0090586B"/>
    <w:rsid w:val="00905DE7"/>
    <w:rsid w:val="00905F2A"/>
    <w:rsid w:val="0090644D"/>
    <w:rsid w:val="00906837"/>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7BE4"/>
    <w:rsid w:val="009204C5"/>
    <w:rsid w:val="0092066D"/>
    <w:rsid w:val="009214AB"/>
    <w:rsid w:val="0092180D"/>
    <w:rsid w:val="009218BD"/>
    <w:rsid w:val="00921E1E"/>
    <w:rsid w:val="009221B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489"/>
    <w:rsid w:val="00951ADB"/>
    <w:rsid w:val="0095380C"/>
    <w:rsid w:val="00954345"/>
    <w:rsid w:val="00954353"/>
    <w:rsid w:val="009544CB"/>
    <w:rsid w:val="00955C0A"/>
    <w:rsid w:val="00955C4F"/>
    <w:rsid w:val="00956109"/>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709F8"/>
    <w:rsid w:val="009716D0"/>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C6F"/>
    <w:rsid w:val="009A14EF"/>
    <w:rsid w:val="009A172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2227"/>
    <w:rsid w:val="009C2685"/>
    <w:rsid w:val="009C2CE0"/>
    <w:rsid w:val="009C32BF"/>
    <w:rsid w:val="009C37ED"/>
    <w:rsid w:val="009C39BC"/>
    <w:rsid w:val="009C3ED7"/>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4CBF"/>
    <w:rsid w:val="009D5905"/>
    <w:rsid w:val="009D5BAB"/>
    <w:rsid w:val="009D5FF6"/>
    <w:rsid w:val="009D6A0A"/>
    <w:rsid w:val="009D7580"/>
    <w:rsid w:val="009E027D"/>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AEA"/>
    <w:rsid w:val="00A13415"/>
    <w:rsid w:val="00A137E4"/>
    <w:rsid w:val="00A13970"/>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316"/>
    <w:rsid w:val="00A32A26"/>
    <w:rsid w:val="00A33172"/>
    <w:rsid w:val="00A3399A"/>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DF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A4A"/>
    <w:rsid w:val="00A66F8E"/>
    <w:rsid w:val="00A674F2"/>
    <w:rsid w:val="00A67544"/>
    <w:rsid w:val="00A67678"/>
    <w:rsid w:val="00A7000A"/>
    <w:rsid w:val="00A70474"/>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76D33"/>
    <w:rsid w:val="00A77793"/>
    <w:rsid w:val="00A8056E"/>
    <w:rsid w:val="00A814BC"/>
    <w:rsid w:val="00A82D58"/>
    <w:rsid w:val="00A8399D"/>
    <w:rsid w:val="00A83E3D"/>
    <w:rsid w:val="00A840B1"/>
    <w:rsid w:val="00A8443A"/>
    <w:rsid w:val="00A8479C"/>
    <w:rsid w:val="00A8557B"/>
    <w:rsid w:val="00A855A6"/>
    <w:rsid w:val="00A85A05"/>
    <w:rsid w:val="00A85D99"/>
    <w:rsid w:val="00A861FD"/>
    <w:rsid w:val="00A86800"/>
    <w:rsid w:val="00A86D63"/>
    <w:rsid w:val="00A87797"/>
    <w:rsid w:val="00A87869"/>
    <w:rsid w:val="00A90165"/>
    <w:rsid w:val="00A90B52"/>
    <w:rsid w:val="00A90E6C"/>
    <w:rsid w:val="00A90E72"/>
    <w:rsid w:val="00A90F68"/>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1D7"/>
    <w:rsid w:val="00AA63D9"/>
    <w:rsid w:val="00AA6752"/>
    <w:rsid w:val="00AA68B4"/>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712"/>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3CC4"/>
    <w:rsid w:val="00B340AA"/>
    <w:rsid w:val="00B34A9F"/>
    <w:rsid w:val="00B34B80"/>
    <w:rsid w:val="00B3501B"/>
    <w:rsid w:val="00B35CDA"/>
    <w:rsid w:val="00B372F2"/>
    <w:rsid w:val="00B37D97"/>
    <w:rsid w:val="00B40BC3"/>
    <w:rsid w:val="00B411BD"/>
    <w:rsid w:val="00B41559"/>
    <w:rsid w:val="00B418E8"/>
    <w:rsid w:val="00B42285"/>
    <w:rsid w:val="00B4229B"/>
    <w:rsid w:val="00B423E5"/>
    <w:rsid w:val="00B4274B"/>
    <w:rsid w:val="00B430B0"/>
    <w:rsid w:val="00B434B3"/>
    <w:rsid w:val="00B435B1"/>
    <w:rsid w:val="00B4367F"/>
    <w:rsid w:val="00B436D6"/>
    <w:rsid w:val="00B438BA"/>
    <w:rsid w:val="00B43E0F"/>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C32"/>
    <w:rsid w:val="00B64059"/>
    <w:rsid w:val="00B64434"/>
    <w:rsid w:val="00B657E1"/>
    <w:rsid w:val="00B659C5"/>
    <w:rsid w:val="00B663C1"/>
    <w:rsid w:val="00B66559"/>
    <w:rsid w:val="00B667EA"/>
    <w:rsid w:val="00B6713A"/>
    <w:rsid w:val="00B70D58"/>
    <w:rsid w:val="00B711CE"/>
    <w:rsid w:val="00B71CA8"/>
    <w:rsid w:val="00B71DC8"/>
    <w:rsid w:val="00B72543"/>
    <w:rsid w:val="00B73A6A"/>
    <w:rsid w:val="00B746C6"/>
    <w:rsid w:val="00B74B5B"/>
    <w:rsid w:val="00B74BC2"/>
    <w:rsid w:val="00B75361"/>
    <w:rsid w:val="00B75C6B"/>
    <w:rsid w:val="00B7604C"/>
    <w:rsid w:val="00B7652C"/>
    <w:rsid w:val="00B76639"/>
    <w:rsid w:val="00B766BF"/>
    <w:rsid w:val="00B76DD3"/>
    <w:rsid w:val="00B76FA0"/>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42BD"/>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93D"/>
    <w:rsid w:val="00BD008E"/>
    <w:rsid w:val="00BD0444"/>
    <w:rsid w:val="00BD051B"/>
    <w:rsid w:val="00BD0F02"/>
    <w:rsid w:val="00BD161E"/>
    <w:rsid w:val="00BD1D4C"/>
    <w:rsid w:val="00BD2D2E"/>
    <w:rsid w:val="00BD2F3B"/>
    <w:rsid w:val="00BD3038"/>
    <w:rsid w:val="00BD3372"/>
    <w:rsid w:val="00BD33C7"/>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7F6"/>
    <w:rsid w:val="00C279B1"/>
    <w:rsid w:val="00C30981"/>
    <w:rsid w:val="00C30E58"/>
    <w:rsid w:val="00C31215"/>
    <w:rsid w:val="00C312BD"/>
    <w:rsid w:val="00C32217"/>
    <w:rsid w:val="00C3379E"/>
    <w:rsid w:val="00C337D5"/>
    <w:rsid w:val="00C3387D"/>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5A92"/>
    <w:rsid w:val="00C67142"/>
    <w:rsid w:val="00C67719"/>
    <w:rsid w:val="00C67EAB"/>
    <w:rsid w:val="00C70DFF"/>
    <w:rsid w:val="00C720AC"/>
    <w:rsid w:val="00C743D4"/>
    <w:rsid w:val="00C74575"/>
    <w:rsid w:val="00C74FEE"/>
    <w:rsid w:val="00C75A6B"/>
    <w:rsid w:val="00C763B6"/>
    <w:rsid w:val="00C7644F"/>
    <w:rsid w:val="00C768F6"/>
    <w:rsid w:val="00C80073"/>
    <w:rsid w:val="00C80499"/>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2E1"/>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3A23"/>
    <w:rsid w:val="00CC3BD5"/>
    <w:rsid w:val="00CC3CD6"/>
    <w:rsid w:val="00CC426A"/>
    <w:rsid w:val="00CC4E36"/>
    <w:rsid w:val="00CC50D9"/>
    <w:rsid w:val="00CC5879"/>
    <w:rsid w:val="00CC6283"/>
    <w:rsid w:val="00CC6335"/>
    <w:rsid w:val="00CC63D4"/>
    <w:rsid w:val="00CC6DDE"/>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2B7"/>
    <w:rsid w:val="00D437D8"/>
    <w:rsid w:val="00D438DC"/>
    <w:rsid w:val="00D438E0"/>
    <w:rsid w:val="00D44994"/>
    <w:rsid w:val="00D45231"/>
    <w:rsid w:val="00D45C8D"/>
    <w:rsid w:val="00D45DF3"/>
    <w:rsid w:val="00D46174"/>
    <w:rsid w:val="00D47DD0"/>
    <w:rsid w:val="00D50183"/>
    <w:rsid w:val="00D51D12"/>
    <w:rsid w:val="00D522B1"/>
    <w:rsid w:val="00D52F94"/>
    <w:rsid w:val="00D530D0"/>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10A0"/>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D40"/>
    <w:rsid w:val="00D80FEC"/>
    <w:rsid w:val="00D811B2"/>
    <w:rsid w:val="00D81792"/>
    <w:rsid w:val="00D819B1"/>
    <w:rsid w:val="00D81BA1"/>
    <w:rsid w:val="00D82494"/>
    <w:rsid w:val="00D83276"/>
    <w:rsid w:val="00D833C5"/>
    <w:rsid w:val="00D83898"/>
    <w:rsid w:val="00D83AE9"/>
    <w:rsid w:val="00D83F48"/>
    <w:rsid w:val="00D84266"/>
    <w:rsid w:val="00D84C1F"/>
    <w:rsid w:val="00D84C46"/>
    <w:rsid w:val="00D857B8"/>
    <w:rsid w:val="00D85D1F"/>
    <w:rsid w:val="00D87175"/>
    <w:rsid w:val="00D877A3"/>
    <w:rsid w:val="00D87ABF"/>
    <w:rsid w:val="00D87C26"/>
    <w:rsid w:val="00D87C75"/>
    <w:rsid w:val="00D90CD3"/>
    <w:rsid w:val="00D90E2C"/>
    <w:rsid w:val="00D9105A"/>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5D89"/>
    <w:rsid w:val="00DE70CB"/>
    <w:rsid w:val="00DE76B1"/>
    <w:rsid w:val="00DE7C00"/>
    <w:rsid w:val="00DE7F34"/>
    <w:rsid w:val="00DF03E9"/>
    <w:rsid w:val="00DF03ED"/>
    <w:rsid w:val="00DF04B2"/>
    <w:rsid w:val="00DF04EE"/>
    <w:rsid w:val="00DF0BF4"/>
    <w:rsid w:val="00DF0F7B"/>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540"/>
    <w:rsid w:val="00E01AA5"/>
    <w:rsid w:val="00E01DAA"/>
    <w:rsid w:val="00E023E5"/>
    <w:rsid w:val="00E02432"/>
    <w:rsid w:val="00E02B20"/>
    <w:rsid w:val="00E04022"/>
    <w:rsid w:val="00E04DC9"/>
    <w:rsid w:val="00E05611"/>
    <w:rsid w:val="00E05F14"/>
    <w:rsid w:val="00E05F4D"/>
    <w:rsid w:val="00E06528"/>
    <w:rsid w:val="00E066DB"/>
    <w:rsid w:val="00E0728F"/>
    <w:rsid w:val="00E0749C"/>
    <w:rsid w:val="00E0752D"/>
    <w:rsid w:val="00E0755C"/>
    <w:rsid w:val="00E07679"/>
    <w:rsid w:val="00E112CA"/>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4C9"/>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674"/>
    <w:rsid w:val="00E51DDD"/>
    <w:rsid w:val="00E51FDD"/>
    <w:rsid w:val="00E523C6"/>
    <w:rsid w:val="00E52435"/>
    <w:rsid w:val="00E5261D"/>
    <w:rsid w:val="00E52904"/>
    <w:rsid w:val="00E52B46"/>
    <w:rsid w:val="00E53122"/>
    <w:rsid w:val="00E532B0"/>
    <w:rsid w:val="00E5351B"/>
    <w:rsid w:val="00E536D3"/>
    <w:rsid w:val="00E53FA9"/>
    <w:rsid w:val="00E5414C"/>
    <w:rsid w:val="00E547B3"/>
    <w:rsid w:val="00E57050"/>
    <w:rsid w:val="00E572CC"/>
    <w:rsid w:val="00E5733D"/>
    <w:rsid w:val="00E57613"/>
    <w:rsid w:val="00E57EAC"/>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634"/>
    <w:rsid w:val="00E741AC"/>
    <w:rsid w:val="00E747AA"/>
    <w:rsid w:val="00E74F75"/>
    <w:rsid w:val="00E75174"/>
    <w:rsid w:val="00E75930"/>
    <w:rsid w:val="00E75EBA"/>
    <w:rsid w:val="00E76321"/>
    <w:rsid w:val="00E763B4"/>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7648"/>
    <w:rsid w:val="00EA07E9"/>
    <w:rsid w:val="00EA0E4A"/>
    <w:rsid w:val="00EA0F36"/>
    <w:rsid w:val="00EA1A54"/>
    <w:rsid w:val="00EA2226"/>
    <w:rsid w:val="00EA2483"/>
    <w:rsid w:val="00EA26FC"/>
    <w:rsid w:val="00EA3499"/>
    <w:rsid w:val="00EA37BA"/>
    <w:rsid w:val="00EA3B5A"/>
    <w:rsid w:val="00EA410E"/>
    <w:rsid w:val="00EA4FD1"/>
    <w:rsid w:val="00EA5313"/>
    <w:rsid w:val="00EA53C2"/>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D761F"/>
    <w:rsid w:val="00EE16FA"/>
    <w:rsid w:val="00EE18B9"/>
    <w:rsid w:val="00EE1D96"/>
    <w:rsid w:val="00EE20B3"/>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25F1"/>
    <w:rsid w:val="00EF3DF5"/>
    <w:rsid w:val="00EF4366"/>
    <w:rsid w:val="00EF4CD6"/>
    <w:rsid w:val="00EF55A0"/>
    <w:rsid w:val="00EF63D1"/>
    <w:rsid w:val="00EF6513"/>
    <w:rsid w:val="00EF6683"/>
    <w:rsid w:val="00EF6CAC"/>
    <w:rsid w:val="00EF7002"/>
    <w:rsid w:val="00EF712D"/>
    <w:rsid w:val="00EF769B"/>
    <w:rsid w:val="00F005DB"/>
    <w:rsid w:val="00F00EC7"/>
    <w:rsid w:val="00F01F35"/>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5CE"/>
    <w:rsid w:val="00F165B3"/>
    <w:rsid w:val="00F16750"/>
    <w:rsid w:val="00F169F7"/>
    <w:rsid w:val="00F16BF2"/>
    <w:rsid w:val="00F17EAE"/>
    <w:rsid w:val="00F2117B"/>
    <w:rsid w:val="00F2135D"/>
    <w:rsid w:val="00F218D4"/>
    <w:rsid w:val="00F21E9A"/>
    <w:rsid w:val="00F21EA3"/>
    <w:rsid w:val="00F2250A"/>
    <w:rsid w:val="00F22738"/>
    <w:rsid w:val="00F22840"/>
    <w:rsid w:val="00F23037"/>
    <w:rsid w:val="00F23773"/>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55B"/>
    <w:rsid w:val="00F44EC5"/>
    <w:rsid w:val="00F45E81"/>
    <w:rsid w:val="00F4624A"/>
    <w:rsid w:val="00F470D6"/>
    <w:rsid w:val="00F47498"/>
    <w:rsid w:val="00F47883"/>
    <w:rsid w:val="00F500DD"/>
    <w:rsid w:val="00F512B2"/>
    <w:rsid w:val="00F51A39"/>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9FD"/>
    <w:rsid w:val="00F77EC5"/>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BC3"/>
    <w:rsid w:val="00F85C85"/>
    <w:rsid w:val="00F8631D"/>
    <w:rsid w:val="00F8657A"/>
    <w:rsid w:val="00F86637"/>
    <w:rsid w:val="00F8679A"/>
    <w:rsid w:val="00F86F07"/>
    <w:rsid w:val="00F86FFE"/>
    <w:rsid w:val="00F87117"/>
    <w:rsid w:val="00F8736C"/>
    <w:rsid w:val="00F87FFD"/>
    <w:rsid w:val="00F9030E"/>
    <w:rsid w:val="00F907DA"/>
    <w:rsid w:val="00F90ADB"/>
    <w:rsid w:val="00F90E78"/>
    <w:rsid w:val="00F91209"/>
    <w:rsid w:val="00F91CCD"/>
    <w:rsid w:val="00F9221F"/>
    <w:rsid w:val="00F92B00"/>
    <w:rsid w:val="00F931C7"/>
    <w:rsid w:val="00F93559"/>
    <w:rsid w:val="00F93D72"/>
    <w:rsid w:val="00F93E65"/>
    <w:rsid w:val="00F94070"/>
    <w:rsid w:val="00F9469E"/>
    <w:rsid w:val="00F950B5"/>
    <w:rsid w:val="00F9513F"/>
    <w:rsid w:val="00F956A6"/>
    <w:rsid w:val="00F9632B"/>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95B"/>
    <w:rsid w:val="00FD4C9A"/>
    <w:rsid w:val="00FD5928"/>
    <w:rsid w:val="00FD66F4"/>
    <w:rsid w:val="00FD7403"/>
    <w:rsid w:val="00FD75F0"/>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4D0"/>
    <w:rsid w:val="00FE4DA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05C"/>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9598</Words>
  <Characters>47801</Characters>
  <Application>Microsoft Office Word</Application>
  <DocSecurity>0</DocSecurity>
  <Lines>1912</Lines>
  <Paragraphs>1082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5</cp:revision>
  <cp:lastPrinted>2007-06-18T22:08:00Z</cp:lastPrinted>
  <dcterms:created xsi:type="dcterms:W3CDTF">2021-11-05T15:15:00Z</dcterms:created>
  <dcterms:modified xsi:type="dcterms:W3CDTF">2021-11-05T16:56:00Z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(3)NFUvJwH/clLg8kSUB9ZURoAFgA5kPVgNhnFnRpZJrwgddipAOz3vU8kVuzhauOEQBbjFOhY0
Ezo4wHSJKcKEr/Re7OQpmddbBlt8l24Y1rC3B5pCi39q1fmNqciYZ8duTmyDOaoulYDhHrYT
+Vc81oQ62MgU2ydCulAjB6jenaM/fLdEZixndLTwpJbIrUByx15q6gl03Y3cqYFLAmfzC6/i
FpjM67tqAHDH96Y4+R</vt:lpwstr>
  </property>
  <property fmtid="{D5CDD505-2E9C-101B-9397-08002B2CF9AE}" pid="13" name="_2015_ms_pID_725343_00">
    <vt:lpwstr>_2015_ms_pID_725343</vt:lpwstr>
  </property>
  <property fmtid="{D5CDD505-2E9C-101B-9397-08002B2CF9AE}" pid="14" name="_2015_ms_pID_7253431">
    <vt:lpwstr>1XFLdpeKzS+ShhBV6lsj5+gCXKDCZ82CMihZYz2c0AvuSYBOfnz4YE
+V92B6ClLdI5XdW17KD6q3+p4BJKVDmZHW5/+sF/pXEh8E8W/9wnGHf7+CEmQzQgxyMagP8X
F41w+E9/CjBzP2hZrIgM/EuDIfREhhgfHUFyKHA6W0tWEAGj1H5/wnOtWZndZkxIT7oQ/hn7
LN4MjKCZCiQddNrtyx7thjwIX3QEB6QUr/Gi</vt:lpwstr>
  </property>
  <property fmtid="{D5CDD505-2E9C-101B-9397-08002B2CF9AE}" pid="15" name="_2015_ms_pID_7253431_00">
    <vt:lpwstr>_2015_ms_pID_7253431</vt:lpwstr>
  </property>
  <property fmtid="{D5CDD505-2E9C-101B-9397-08002B2CF9AE}" pid="16" name="_2015_ms_pID_7253432">
    <vt:lpwstr>Hmj3PaMKqjpf9ZjsD1QCk2YE1IjG+KXfCZ5i
Eb3+aAxipK+yeOBqf19ZAw7sgEg1MQ==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