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E04A" w14:textId="6788AB54"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8D49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2A55A6" w:rsidRPr="00D22981">
        <w:rPr>
          <w:rFonts w:ascii="Arial" w:hAnsi="Arial" w:cs="Arial"/>
          <w:b/>
          <w:kern w:val="2"/>
          <w:lang w:eastAsia="zh-CN"/>
        </w:rPr>
        <w:t>10</w:t>
      </w:r>
      <w:r w:rsidR="002A55A6">
        <w:rPr>
          <w:rFonts w:ascii="Arial" w:hAnsi="Arial" w:cs="Arial"/>
          <w:b/>
          <w:kern w:val="2"/>
          <w:lang w:eastAsia="zh-CN"/>
        </w:rPr>
        <w:t>7</w:t>
      </w:r>
      <w:r w:rsidR="00162A23">
        <w:rPr>
          <w:rFonts w:ascii="Arial" w:hAnsi="Arial" w:cs="Arial"/>
          <w:b/>
          <w:kern w:val="2"/>
          <w:lang w:eastAsia="zh-CN"/>
        </w:rPr>
        <w:t>-</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2A55A6" w:rsidRPr="00C33534">
        <w:rPr>
          <w:rFonts w:ascii="Arial" w:hAnsi="Arial" w:cs="Arial"/>
          <w:b/>
          <w:kern w:val="2"/>
          <w:lang w:eastAsia="zh-CN"/>
        </w:rPr>
        <w:t>21</w:t>
      </w:r>
      <w:r w:rsidR="002A55A6">
        <w:rPr>
          <w:rFonts w:ascii="Arial" w:hAnsi="Arial" w:cs="Arial"/>
          <w:b/>
          <w:kern w:val="2"/>
          <w:lang w:eastAsia="zh-CN"/>
        </w:rPr>
        <w:t>10886</w:t>
      </w:r>
    </w:p>
    <w:p w14:paraId="0E17E745" w14:textId="029EC40A" w:rsidR="00B812E1" w:rsidRPr="00D22981" w:rsidRDefault="00B812E1" w:rsidP="00B812E1">
      <w:pPr>
        <w:jc w:val="left"/>
        <w:rPr>
          <w:rFonts w:ascii="Arial" w:hAnsi="Arial" w:cs="Arial"/>
          <w:b/>
          <w:kern w:val="2"/>
          <w:lang w:eastAsia="zh-CN"/>
        </w:rPr>
      </w:pPr>
      <w:proofErr w:type="spellStart"/>
      <w:r w:rsidRPr="00D22981">
        <w:rPr>
          <w:rFonts w:ascii="Arial" w:hAnsi="Arial" w:cs="Arial"/>
          <w:b/>
          <w:kern w:val="2"/>
          <w:lang w:eastAsia="zh-CN"/>
        </w:rPr>
        <w:t>eMeeting</w:t>
      </w:r>
      <w:proofErr w:type="spellEnd"/>
      <w:r w:rsidRPr="00D22981">
        <w:rPr>
          <w:rFonts w:ascii="Arial" w:hAnsi="Arial" w:cs="Arial"/>
          <w:b/>
          <w:kern w:val="2"/>
          <w:lang w:eastAsia="zh-CN"/>
        </w:rPr>
        <w:t xml:space="preserve">, </w:t>
      </w:r>
      <w:r w:rsidR="002A55A6">
        <w:rPr>
          <w:rFonts w:ascii="Arial" w:hAnsi="Arial" w:cs="Arial"/>
          <w:b/>
          <w:kern w:val="2"/>
          <w:lang w:eastAsia="zh-CN"/>
        </w:rPr>
        <w:t>Nov</w:t>
      </w:r>
      <w:r w:rsidR="00EA25B5" w:rsidRPr="00EA25B5">
        <w:rPr>
          <w:rFonts w:ascii="Arial" w:hAnsi="Arial" w:cs="Arial"/>
          <w:b/>
          <w:kern w:val="2"/>
          <w:lang w:eastAsia="zh-CN"/>
        </w:rPr>
        <w:t xml:space="preserve">. 11 – </w:t>
      </w:r>
      <w:r w:rsidR="002A55A6">
        <w:rPr>
          <w:rFonts w:ascii="Arial" w:hAnsi="Arial" w:cs="Arial"/>
          <w:b/>
          <w:kern w:val="2"/>
          <w:lang w:eastAsia="zh-CN"/>
        </w:rPr>
        <w:t>Nov</w:t>
      </w:r>
      <w:r w:rsidR="00EA25B5" w:rsidRPr="00EA25B5">
        <w:rPr>
          <w:rFonts w:ascii="Arial" w:hAnsi="Arial" w:cs="Arial"/>
          <w:b/>
          <w:kern w:val="2"/>
          <w:lang w:eastAsia="zh-CN"/>
        </w:rPr>
        <w:t>. 19</w:t>
      </w:r>
      <w:r w:rsidR="00CE2F90" w:rsidRPr="00D22981">
        <w:rPr>
          <w:rFonts w:ascii="Arial" w:hAnsi="Arial" w:cs="Arial"/>
          <w:b/>
          <w:kern w:val="2"/>
          <w:lang w:eastAsia="zh-CN"/>
        </w:rPr>
        <w:t>, 202</w:t>
      </w:r>
      <w:r w:rsidR="00CE2F90">
        <w:rPr>
          <w:rFonts w:ascii="Arial" w:hAnsi="Arial" w:cs="Arial"/>
          <w:b/>
          <w:kern w:val="2"/>
          <w:lang w:eastAsia="zh-CN"/>
        </w:rPr>
        <w:t>1</w:t>
      </w:r>
    </w:p>
    <w:p w14:paraId="44478E3C" w14:textId="6E9257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w:t>
      </w:r>
      <w:r w:rsidR="00376F31">
        <w:rPr>
          <w:rFonts w:ascii="Arial" w:hAnsi="Arial" w:cs="Arial"/>
          <w:b/>
          <w:lang w:eastAsia="zh-CN"/>
        </w:rPr>
        <w:t>1</w:t>
      </w:r>
      <w:r w:rsidR="00B812E1">
        <w:rPr>
          <w:rFonts w:ascii="Arial" w:hAnsi="Arial" w:cs="Arial"/>
          <w:b/>
          <w:lang w:eastAsia="zh-CN"/>
        </w:rPr>
        <w:t>.1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77D7CED7"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67A37" w:rsidRPr="00267A37">
        <w:rPr>
          <w:rFonts w:ascii="Arial" w:hAnsi="Arial" w:cs="Arial"/>
          <w:b/>
          <w:lang w:eastAsia="zh-CN"/>
        </w:rPr>
        <w:t xml:space="preserve">Power consumption reduction for </w:t>
      </w:r>
      <w:proofErr w:type="spellStart"/>
      <w:r w:rsidR="00267A37" w:rsidRPr="00267A37">
        <w:rPr>
          <w:rFonts w:ascii="Arial" w:hAnsi="Arial" w:cs="Arial"/>
          <w:b/>
          <w:lang w:eastAsia="zh-CN"/>
        </w:rPr>
        <w:t>sidelink</w:t>
      </w:r>
      <w:proofErr w:type="spellEnd"/>
      <w:r w:rsidR="00267A37" w:rsidRPr="00267A37">
        <w:rPr>
          <w:rFonts w:ascii="Arial" w:hAnsi="Arial" w:cs="Arial"/>
          <w:b/>
          <w:lang w:eastAsia="zh-CN"/>
        </w:rPr>
        <w:t xml:space="preserve">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1751AC91" w:rsidR="005B7C5C" w:rsidRDefault="005B7C5C" w:rsidP="00EE4568">
      <w:pPr>
        <w:rPr>
          <w:lang w:eastAsia="zh-CN"/>
        </w:rPr>
      </w:pPr>
      <w:r>
        <w:rPr>
          <w:lang w:eastAsia="zh-CN"/>
        </w:rPr>
        <w:t xml:space="preserve">At RAN#86, a WI on </w:t>
      </w:r>
      <w:proofErr w:type="spellStart"/>
      <w:r>
        <w:rPr>
          <w:lang w:eastAsia="zh-CN"/>
        </w:rPr>
        <w:t>sidelink</w:t>
      </w:r>
      <w:proofErr w:type="spellEnd"/>
      <w:r>
        <w:rPr>
          <w:lang w:eastAsia="zh-CN"/>
        </w:rPr>
        <w:t xml:space="preserve"> enhancements was agreed for Rel-17</w:t>
      </w:r>
      <w:r w:rsidR="008C608D">
        <w:rPr>
          <w:lang w:eastAsia="zh-CN"/>
        </w:rPr>
        <w:t xml:space="preserve"> </w:t>
      </w:r>
      <w:r w:rsidR="008C608D">
        <w:rPr>
          <w:lang w:eastAsia="zh-CN"/>
        </w:rPr>
        <w:fldChar w:fldCharType="begin"/>
      </w:r>
      <w:r w:rsidR="008C608D">
        <w:rPr>
          <w:lang w:eastAsia="zh-CN"/>
        </w:rPr>
        <w:instrText xml:space="preserve"> REF _Ref83578255 \r \h </w:instrText>
      </w:r>
      <w:r w:rsidR="008C608D">
        <w:rPr>
          <w:lang w:eastAsia="zh-CN"/>
        </w:rPr>
      </w:r>
      <w:r w:rsidR="008C608D">
        <w:rPr>
          <w:lang w:eastAsia="zh-CN"/>
        </w:rPr>
        <w:fldChar w:fldCharType="separate"/>
      </w:r>
      <w:r w:rsidR="00E95C82">
        <w:rPr>
          <w:lang w:eastAsia="zh-CN"/>
        </w:rPr>
        <w:t>[1]</w:t>
      </w:r>
      <w:r w:rsidR="008C608D">
        <w:rPr>
          <w:lang w:eastAsia="zh-CN"/>
        </w:rPr>
        <w:fldChar w:fldCharType="end"/>
      </w:r>
      <w:r w:rsidR="008C608D">
        <w:rPr>
          <w:lang w:eastAsia="zh-CN"/>
        </w:rPr>
        <w:t>, modified in</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E95C82">
        <w:rPr>
          <w:lang w:eastAsia="zh-CN"/>
        </w:rPr>
        <w:t>[2]</w:t>
      </w:r>
      <w:r w:rsidR="00784133">
        <w:rPr>
          <w:lang w:eastAsia="zh-CN"/>
        </w:rPr>
        <w:fldChar w:fldCharType="end"/>
      </w:r>
      <w:r w:rsidR="008C608D">
        <w:rPr>
          <w:lang w:eastAsia="zh-CN"/>
        </w:rPr>
        <w:t>,</w:t>
      </w:r>
      <w:r w:rsidR="00E40132">
        <w:rPr>
          <w:lang w:eastAsia="zh-CN"/>
        </w:rPr>
        <w:t xml:space="preserve"> with further updates 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E95C82">
        <w:rPr>
          <w:lang w:eastAsia="zh-CN"/>
        </w:rPr>
        <w:t>[3]</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840BBA" w:rsidRDefault="00992E70" w:rsidP="00992E70">
      <w:pPr>
        <w:rPr>
          <w:i/>
          <w:iCs/>
          <w:sz w:val="20"/>
          <w:szCs w:val="18"/>
          <w:lang w:eastAsia="ko-KR"/>
        </w:rPr>
      </w:pPr>
      <w:r w:rsidRPr="00376F31">
        <w:rPr>
          <w:i/>
          <w:iCs/>
          <w:sz w:val="20"/>
          <w:szCs w:val="20"/>
          <w:lang w:eastAsia="ko-KR"/>
        </w:rPr>
        <w:t>2. Resource allocation enhancement:</w:t>
      </w:r>
    </w:p>
    <w:p w14:paraId="11049D84" w14:textId="77777777" w:rsidR="00992E70" w:rsidRPr="00376F31" w:rsidRDefault="00992E70" w:rsidP="00717165">
      <w:pPr>
        <w:numPr>
          <w:ilvl w:val="0"/>
          <w:numId w:val="7"/>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 xml:space="preserve">Baseline is to introduce the principle of Rel-14 LTE </w:t>
      </w:r>
      <w:proofErr w:type="spellStart"/>
      <w:r w:rsidRPr="00376F31">
        <w:rPr>
          <w:i/>
          <w:iCs/>
          <w:sz w:val="20"/>
          <w:szCs w:val="20"/>
          <w:lang w:eastAsia="ko-KR"/>
        </w:rPr>
        <w:t>sidelink</w:t>
      </w:r>
      <w:proofErr w:type="spellEnd"/>
      <w:r w:rsidRPr="00376F31">
        <w:rPr>
          <w:i/>
          <w:iCs/>
          <w:sz w:val="20"/>
          <w:szCs w:val="20"/>
          <w:lang w:eastAsia="ko-KR"/>
        </w:rPr>
        <w:t xml:space="preserve"> random resource selection and partial sensing to Rel-16 NR </w:t>
      </w:r>
      <w:proofErr w:type="spellStart"/>
      <w:r w:rsidRPr="00376F31">
        <w:rPr>
          <w:i/>
          <w:iCs/>
          <w:sz w:val="20"/>
          <w:szCs w:val="20"/>
          <w:lang w:eastAsia="ko-KR"/>
        </w:rPr>
        <w:t>sidelink</w:t>
      </w:r>
      <w:proofErr w:type="spellEnd"/>
      <w:r w:rsidRPr="00376F31">
        <w:rPr>
          <w:i/>
          <w:iCs/>
          <w:sz w:val="20"/>
          <w:szCs w:val="20"/>
          <w:lang w:eastAsia="ko-KR"/>
        </w:rPr>
        <w:t xml:space="preserve"> resource allocation mode 2.</w:t>
      </w:r>
    </w:p>
    <w:p w14:paraId="2EA8EDA9" w14:textId="45AA574C" w:rsidR="00992E70"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32E3D53B" w14:textId="3F909F52" w:rsidR="008C608D" w:rsidRPr="008C608D" w:rsidRDefault="008C608D" w:rsidP="008C608D">
      <w:pPr>
        <w:numPr>
          <w:ilvl w:val="1"/>
          <w:numId w:val="7"/>
        </w:numPr>
        <w:overflowPunct w:val="0"/>
        <w:snapToGrid/>
        <w:spacing w:after="180"/>
        <w:ind w:left="1200"/>
        <w:jc w:val="left"/>
        <w:rPr>
          <w:i/>
          <w:iCs/>
          <w:sz w:val="20"/>
          <w:szCs w:val="20"/>
          <w:lang w:eastAsia="ko-KR"/>
        </w:rPr>
      </w:pPr>
      <w:r w:rsidRPr="008C608D">
        <w:rPr>
          <w:i/>
          <w:iCs/>
          <w:sz w:val="20"/>
          <w:szCs w:val="20"/>
          <w:lang w:eastAsia="ko-KR"/>
        </w:rPr>
        <w:t xml:space="preserve">This work should consider the impact of </w:t>
      </w:r>
      <w:proofErr w:type="spellStart"/>
      <w:r w:rsidRPr="008C608D">
        <w:rPr>
          <w:i/>
          <w:iCs/>
          <w:sz w:val="20"/>
          <w:szCs w:val="20"/>
          <w:lang w:eastAsia="ko-KR"/>
        </w:rPr>
        <w:t>sidelink</w:t>
      </w:r>
      <w:proofErr w:type="spellEnd"/>
      <w:r w:rsidRPr="008C608D">
        <w:rPr>
          <w:i/>
          <w:iCs/>
          <w:sz w:val="20"/>
          <w:szCs w:val="20"/>
          <w:lang w:eastAsia="ko-KR"/>
        </w:rPr>
        <w:t xml:space="preserve"> DRX, if any.</w:t>
      </w:r>
    </w:p>
    <w:p w14:paraId="01597492" w14:textId="5783C8F2" w:rsidR="009C4A6C" w:rsidRDefault="009C4A6C" w:rsidP="00EE4568">
      <w:pPr>
        <w:rPr>
          <w:lang w:eastAsia="zh-CN"/>
        </w:rPr>
      </w:pPr>
      <w:bookmarkStart w:id="2" w:name="_Hlk78733485"/>
      <w:r>
        <w:rPr>
          <w:lang w:eastAsia="zh-CN"/>
        </w:rPr>
        <w:t>At RAN1#10</w:t>
      </w:r>
      <w:r w:rsidR="00F07425">
        <w:rPr>
          <w:lang w:eastAsia="zh-CN"/>
        </w:rPr>
        <w:t>6</w:t>
      </w:r>
      <w:r w:rsidR="003F4968">
        <w:rPr>
          <w:lang w:eastAsia="zh-CN"/>
        </w:rPr>
        <w:t>bis</w:t>
      </w:r>
      <w:r>
        <w:rPr>
          <w:lang w:eastAsia="zh-CN"/>
        </w:rPr>
        <w:t xml:space="preserve">-e, a set of </w:t>
      </w:r>
      <w:r w:rsidR="00CB5198">
        <w:rPr>
          <w:lang w:eastAsia="zh-CN"/>
        </w:rPr>
        <w:t>agreements</w:t>
      </w:r>
      <w:r>
        <w:rPr>
          <w:lang w:eastAsia="zh-CN"/>
        </w:rPr>
        <w:t xml:space="preserve"> </w:t>
      </w:r>
      <w:r w:rsidR="00606B72">
        <w:rPr>
          <w:lang w:eastAsia="zh-CN"/>
        </w:rPr>
        <w:t xml:space="preserve">was </w:t>
      </w:r>
      <w:r>
        <w:rPr>
          <w:lang w:eastAsia="zh-CN"/>
        </w:rPr>
        <w:t>reached</w:t>
      </w:r>
      <w:r w:rsidR="00D42E3F">
        <w:rPr>
          <w:lang w:eastAsia="zh-CN"/>
        </w:rPr>
        <w:t xml:space="preserve"> and is listed in the </w:t>
      </w:r>
      <w:r w:rsidR="00897943">
        <w:rPr>
          <w:lang w:eastAsia="zh-CN"/>
        </w:rPr>
        <w:t>Appendix.</w:t>
      </w:r>
    </w:p>
    <w:bookmarkEnd w:id="2"/>
    <w:p w14:paraId="64D0434C" w14:textId="54F95F57" w:rsidR="005B7C5C" w:rsidRDefault="005B7C5C" w:rsidP="00EE4568">
      <w:pPr>
        <w:rPr>
          <w:lang w:eastAsia="zh-CN"/>
        </w:rPr>
      </w:pPr>
      <w:r>
        <w:rPr>
          <w:lang w:eastAsia="zh-CN"/>
        </w:rPr>
        <w:t xml:space="preserve">In this contribution, we </w:t>
      </w:r>
      <w:r w:rsidR="007B2DD2">
        <w:rPr>
          <w:lang w:eastAsia="zh-CN"/>
        </w:rPr>
        <w:t>first discuss</w:t>
      </w:r>
      <w:r w:rsidR="001E1CEC">
        <w:rPr>
          <w:lang w:eastAsia="zh-CN"/>
        </w:rPr>
        <w:t xml:space="preserve"> </w:t>
      </w:r>
      <w:r w:rsidR="00264D85" w:rsidRPr="00E15BF7">
        <w:rPr>
          <w:lang w:eastAsia="zh-CN"/>
        </w:rPr>
        <w:t xml:space="preserve">random resource selection </w:t>
      </w:r>
      <w:r w:rsidR="00E15BF7" w:rsidRPr="00E15BF7">
        <w:rPr>
          <w:lang w:eastAsia="zh-CN"/>
        </w:rPr>
        <w:t>on low priority transmissions in mixed RA.</w:t>
      </w:r>
      <w:r w:rsidR="00264D85" w:rsidRPr="00E15BF7">
        <w:rPr>
          <w:lang w:eastAsia="zh-CN"/>
        </w:rPr>
        <w:t xml:space="preserve"> We then discuss periodic-based partial sensing including the determination of candidate slots for partial sensing and periodic sensing occasions. Following that, we discuss contiguous based partial sensing for both periodic traffic and aperiodic traffic</w:t>
      </w:r>
      <w:r w:rsidR="000A0641" w:rsidRPr="00E15BF7">
        <w:rPr>
          <w:lang w:eastAsia="zh-CN"/>
        </w:rPr>
        <w:t>,</w:t>
      </w:r>
      <w:r w:rsidR="00F1124E">
        <w:rPr>
          <w:lang w:eastAsia="zh-CN"/>
        </w:rPr>
        <w:t xml:space="preserve"> and</w:t>
      </w:r>
      <w:r w:rsidR="000A0641" w:rsidRPr="00E15BF7">
        <w:rPr>
          <w:lang w:eastAsia="zh-CN"/>
        </w:rPr>
        <w:t xml:space="preserve"> </w:t>
      </w:r>
      <w:r w:rsidR="00606B72" w:rsidRPr="00E15BF7">
        <w:rPr>
          <w:lang w:eastAsia="zh-CN"/>
        </w:rPr>
        <w:t xml:space="preserve">the </w:t>
      </w:r>
      <w:r w:rsidR="000A0641" w:rsidRPr="00E15BF7">
        <w:rPr>
          <w:lang w:eastAsia="zh-CN"/>
        </w:rPr>
        <w:t>impact of SL-DRX on UE sensing</w:t>
      </w:r>
      <w:r w:rsidR="0041462B">
        <w:rPr>
          <w:lang w:eastAsia="zh-CN"/>
        </w:rPr>
        <w:t xml:space="preserve">, </w:t>
      </w:r>
      <w:r w:rsidR="0041462B" w:rsidRPr="00E15BF7">
        <w:rPr>
          <w:lang w:eastAsia="zh-CN"/>
        </w:rPr>
        <w:t>as well as</w:t>
      </w:r>
      <w:r w:rsidR="0041462B">
        <w:rPr>
          <w:lang w:eastAsia="zh-CN"/>
        </w:rPr>
        <w:t xml:space="preserve"> the RRC parameters for </w:t>
      </w:r>
      <w:proofErr w:type="spellStart"/>
      <w:r w:rsidR="0041462B">
        <w:rPr>
          <w:lang w:eastAsia="zh-CN"/>
        </w:rPr>
        <w:t>sidelink</w:t>
      </w:r>
      <w:proofErr w:type="spellEnd"/>
      <w:r w:rsidR="0041462B">
        <w:rPr>
          <w:lang w:eastAsia="zh-CN"/>
        </w:rPr>
        <w:t xml:space="preserve"> enhancements</w:t>
      </w:r>
      <w:r w:rsidR="000A0641" w:rsidRPr="00E15BF7">
        <w:rPr>
          <w:lang w:eastAsia="zh-CN"/>
        </w:rPr>
        <w:t>.</w:t>
      </w:r>
    </w:p>
    <w:p w14:paraId="35954F20" w14:textId="1761DF9D" w:rsidR="00816E9B" w:rsidRDefault="00EE4568" w:rsidP="00493C77">
      <w:pPr>
        <w:pStyle w:val="Heading1"/>
      </w:pPr>
      <w:r>
        <w:t>Discussion</w:t>
      </w:r>
      <w:r w:rsidR="00EF4350">
        <w:t>s</w:t>
      </w:r>
    </w:p>
    <w:p w14:paraId="4EC79FEF" w14:textId="4D25FE51" w:rsidR="00937856" w:rsidRDefault="00937856" w:rsidP="00FA6103">
      <w:pPr>
        <w:pStyle w:val="Heading2"/>
      </w:pPr>
      <w:bookmarkStart w:id="3" w:name="_Hlk67589619"/>
      <w:r>
        <w:t>Random resource selection</w:t>
      </w:r>
      <w:r w:rsidR="001C7C98">
        <w:t xml:space="preserve">: </w:t>
      </w:r>
      <w:r w:rsidR="001C7C98" w:rsidRPr="001C7C98">
        <w:t>Low priority transmissions in mixed RA</w:t>
      </w:r>
    </w:p>
    <w:bookmarkEnd w:id="3"/>
    <w:p w14:paraId="4D1A8579" w14:textId="5D27ED88" w:rsidR="00BD310F" w:rsidRPr="00BD310F" w:rsidRDefault="00EF684D" w:rsidP="008C2230">
      <w:pPr>
        <w:rPr>
          <w:i/>
          <w:iCs/>
        </w:rPr>
      </w:pPr>
      <w:r>
        <w:t>I</w:t>
      </w:r>
      <w:r w:rsidR="00BD310F">
        <w:t xml:space="preserve">n RAN1#106-e, three options to resolve </w:t>
      </w:r>
      <w:r>
        <w:t xml:space="preserve">the </w:t>
      </w:r>
      <w:r w:rsidR="00BD310F">
        <w:t>issue</w:t>
      </w:r>
      <w:r>
        <w:t xml:space="preserve"> of low </w:t>
      </w:r>
      <w:r w:rsidRPr="001C7C98">
        <w:t>priority transmissions in mixed RA</w:t>
      </w:r>
      <w:r w:rsidRPr="00066AE6">
        <w:t xml:space="preserve"> </w:t>
      </w:r>
      <w:r w:rsidR="00066AE6" w:rsidRPr="00066AE6">
        <w:t>(and one option to do nothing)</w:t>
      </w:r>
      <w:r w:rsidR="00BD310F">
        <w:t xml:space="preserve"> were agreed</w:t>
      </w:r>
      <w:r w:rsidR="00066AE6">
        <w:t xml:space="preserve">, </w:t>
      </w:r>
      <w:r w:rsidR="00315826">
        <w:t>namely</w:t>
      </w:r>
      <w:r w:rsidR="00066AE6">
        <w:t>:</w:t>
      </w:r>
      <w:r w:rsidR="00BD310F" w:rsidRPr="00BD310F">
        <w:t xml:space="preserve"> </w:t>
      </w:r>
    </w:p>
    <w:p w14:paraId="59822146" w14:textId="77777777" w:rsidR="00BD310F" w:rsidRPr="008C2230" w:rsidRDefault="00BD310F" w:rsidP="00BD310F">
      <w:pPr>
        <w:numPr>
          <w:ilvl w:val="0"/>
          <w:numId w:val="17"/>
        </w:numPr>
        <w:autoSpaceDE/>
        <w:autoSpaceDN/>
        <w:adjustRightInd/>
        <w:snapToGrid/>
        <w:spacing w:after="0"/>
        <w:rPr>
          <w:rFonts w:cs="Times"/>
          <w:i/>
          <w:iCs/>
          <w:sz w:val="18"/>
        </w:rPr>
      </w:pPr>
      <w:r w:rsidRPr="002C38A5">
        <w:rPr>
          <w:rFonts w:cs="Times"/>
          <w:i/>
          <w:iCs/>
          <w:u w:val="single"/>
        </w:rPr>
        <w:t>Option 1</w:t>
      </w:r>
      <w:r w:rsidRPr="008C2230">
        <w:rPr>
          <w:rFonts w:cs="Times"/>
          <w:i/>
          <w:iCs/>
        </w:rPr>
        <w:t>: A priority threshold value or a range of priority levels is (pre-)configured for the resource pool, below or within which random resource selection is allowed</w:t>
      </w:r>
    </w:p>
    <w:p w14:paraId="70435F0E" w14:textId="77777777" w:rsidR="00BD310F" w:rsidRPr="008C2230" w:rsidRDefault="00BD310F" w:rsidP="00BD310F">
      <w:pPr>
        <w:numPr>
          <w:ilvl w:val="1"/>
          <w:numId w:val="18"/>
        </w:numPr>
        <w:autoSpaceDE/>
        <w:autoSpaceDN/>
        <w:adjustRightInd/>
        <w:snapToGrid/>
        <w:spacing w:after="0"/>
        <w:rPr>
          <w:rFonts w:cs="Times"/>
          <w:i/>
          <w:iCs/>
          <w:sz w:val="18"/>
        </w:rPr>
      </w:pPr>
      <w:r w:rsidRPr="008C2230">
        <w:rPr>
          <w:rFonts w:cs="Times"/>
          <w:i/>
          <w:iCs/>
        </w:rPr>
        <w:t>Note, lower value means higher priority</w:t>
      </w:r>
    </w:p>
    <w:p w14:paraId="63A29A1D" w14:textId="77777777" w:rsidR="00BD310F" w:rsidRPr="008C2230" w:rsidRDefault="00BD310F" w:rsidP="00BD310F">
      <w:pPr>
        <w:numPr>
          <w:ilvl w:val="1"/>
          <w:numId w:val="18"/>
        </w:numPr>
        <w:autoSpaceDE/>
        <w:autoSpaceDN/>
        <w:adjustRightInd/>
        <w:snapToGrid/>
        <w:spacing w:after="0"/>
        <w:rPr>
          <w:rFonts w:cs="Times"/>
          <w:i/>
          <w:iCs/>
          <w:sz w:val="18"/>
        </w:rPr>
      </w:pPr>
      <w:r w:rsidRPr="008C2230">
        <w:rPr>
          <w:rFonts w:cs="Times"/>
          <w:i/>
          <w:iCs/>
        </w:rPr>
        <w:t>FFS whether resource pool partitioning can be additionally applied</w:t>
      </w:r>
    </w:p>
    <w:p w14:paraId="6FFF3874" w14:textId="77777777" w:rsidR="00BD310F" w:rsidRPr="008C2230" w:rsidRDefault="00BD310F" w:rsidP="00BD310F">
      <w:pPr>
        <w:numPr>
          <w:ilvl w:val="0"/>
          <w:numId w:val="19"/>
        </w:numPr>
        <w:autoSpaceDE/>
        <w:autoSpaceDN/>
        <w:adjustRightInd/>
        <w:snapToGrid/>
        <w:spacing w:after="0"/>
        <w:rPr>
          <w:rFonts w:cs="Times"/>
          <w:i/>
          <w:iCs/>
          <w:sz w:val="18"/>
        </w:rPr>
      </w:pPr>
      <w:r w:rsidRPr="002C38A5">
        <w:rPr>
          <w:rFonts w:cs="Times"/>
          <w:i/>
          <w:iCs/>
          <w:u w:val="single"/>
        </w:rPr>
        <w:t>Option 2</w:t>
      </w:r>
      <w:r w:rsidRPr="008C2230">
        <w:rPr>
          <w:rFonts w:cs="Times"/>
          <w:i/>
          <w:iCs/>
        </w:rPr>
        <w:t>: Increase the priority for the transmission based on random selection and indicate the new priority value in the priority field in the 1st-stage SCI</w:t>
      </w:r>
    </w:p>
    <w:p w14:paraId="2D25A5E4" w14:textId="331865CF" w:rsidR="00BD310F" w:rsidRPr="008C2230" w:rsidRDefault="00BD310F" w:rsidP="00BD310F">
      <w:pPr>
        <w:numPr>
          <w:ilvl w:val="1"/>
          <w:numId w:val="20"/>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An extra field is added in SCI for indicating the original priority value associated with QoS requirement,</w:t>
      </w:r>
    </w:p>
    <w:p w14:paraId="1859D719" w14:textId="77273471" w:rsidR="00BD310F" w:rsidRPr="008C2230" w:rsidRDefault="00BD310F" w:rsidP="00BD310F">
      <w:pPr>
        <w:numPr>
          <w:ilvl w:val="1"/>
          <w:numId w:val="20"/>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 1-bit field in the SCI indicates that the UE is performing random resource selection, or</w:t>
      </w:r>
    </w:p>
    <w:p w14:paraId="499DA78F" w14:textId="30F57DDD" w:rsidR="00BD310F" w:rsidRPr="008C2230" w:rsidRDefault="00BD310F" w:rsidP="00BD310F">
      <w:pPr>
        <w:numPr>
          <w:ilvl w:val="1"/>
          <w:numId w:val="20"/>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An extra field is added in SCI for indicating the mapping to the original priority value associated with QoS requirement.</w:t>
      </w:r>
    </w:p>
    <w:p w14:paraId="6FCC6145" w14:textId="77777777" w:rsidR="0075087B" w:rsidRPr="008C2230" w:rsidRDefault="0075087B" w:rsidP="0075087B">
      <w:pPr>
        <w:numPr>
          <w:ilvl w:val="0"/>
          <w:numId w:val="20"/>
        </w:numPr>
        <w:autoSpaceDE/>
        <w:autoSpaceDN/>
        <w:adjustRightInd/>
        <w:snapToGrid/>
        <w:spacing w:after="0"/>
        <w:rPr>
          <w:rFonts w:cs="Times"/>
          <w:i/>
          <w:iCs/>
          <w:sz w:val="18"/>
        </w:rPr>
      </w:pPr>
      <w:r w:rsidRPr="008C2230">
        <w:rPr>
          <w:rFonts w:cs="Times"/>
          <w:i/>
          <w:iCs/>
        </w:rPr>
        <w:t xml:space="preserve">Option 7: Exclude resources reserved by UE performing random selection without re-evaluation / pre-emption checking, regardless of their priorities. </w:t>
      </w:r>
      <w:proofErr w:type="gramStart"/>
      <w:r w:rsidRPr="008C2230">
        <w:rPr>
          <w:rFonts w:cs="Times"/>
          <w:i/>
          <w:iCs/>
        </w:rPr>
        <w:t>E.g.</w:t>
      </w:r>
      <w:proofErr w:type="gramEnd"/>
      <w:r w:rsidRPr="008C2230">
        <w:rPr>
          <w:rFonts w:cs="Times"/>
          <w:i/>
          <w:iCs/>
        </w:rPr>
        <w:t xml:space="preserve"> a 1-bit field in the SCI indicates that the UE is performing random resource selection</w:t>
      </w:r>
      <w:r w:rsidRPr="008C2230">
        <w:rPr>
          <w:rStyle w:val="apple-converted-space"/>
          <w:rFonts w:cs="Times"/>
          <w:i/>
          <w:iCs/>
        </w:rPr>
        <w:t> </w:t>
      </w:r>
      <w:r w:rsidRPr="008C2230">
        <w:rPr>
          <w:rFonts w:cs="Times"/>
          <w:i/>
          <w:iCs/>
        </w:rPr>
        <w:t>and not performing re-evaluation and pre-emption checking</w:t>
      </w:r>
    </w:p>
    <w:p w14:paraId="0EBC959F" w14:textId="73C4AA7C" w:rsidR="0075087B" w:rsidRPr="008C2230" w:rsidRDefault="0075087B" w:rsidP="0075087B">
      <w:pPr>
        <w:numPr>
          <w:ilvl w:val="0"/>
          <w:numId w:val="20"/>
        </w:numPr>
        <w:autoSpaceDE/>
        <w:autoSpaceDN/>
        <w:adjustRightInd/>
        <w:snapToGrid/>
        <w:spacing w:after="0"/>
        <w:rPr>
          <w:rFonts w:cs="Times"/>
          <w:i/>
          <w:iCs/>
          <w:sz w:val="18"/>
        </w:rPr>
      </w:pPr>
      <w:r w:rsidRPr="008C2230">
        <w:rPr>
          <w:rFonts w:cs="Times"/>
          <w:i/>
          <w:iCs/>
        </w:rPr>
        <w:t>Option 12: No special consideration.</w:t>
      </w:r>
    </w:p>
    <w:p w14:paraId="7357381D" w14:textId="77777777" w:rsidR="00066AE6" w:rsidRPr="008C2230" w:rsidRDefault="00066AE6" w:rsidP="008C2230"/>
    <w:p w14:paraId="4111EDD6" w14:textId="5B75C9A8" w:rsidR="00246D62" w:rsidRDefault="00246D62" w:rsidP="008C2230">
      <w:r>
        <w:lastRenderedPageBreak/>
        <w:t xml:space="preserve">In RAN1#106bis-e, </w:t>
      </w:r>
      <w:r w:rsidR="008C2230">
        <w:t xml:space="preserve">when </w:t>
      </w:r>
      <w:r>
        <w:t>these options were discussed</w:t>
      </w:r>
      <w:r w:rsidR="008C2230">
        <w:t>,</w:t>
      </w:r>
      <w:r>
        <w:t xml:space="preserve"> option 1 received majority support. Option 1 was then discussed with several updates. However, no</w:t>
      </w:r>
      <w:r w:rsidRPr="00D55F6C">
        <w:t xml:space="preserve"> conclusion was reached in 106b</w:t>
      </w:r>
      <w:r w:rsidR="002672F2">
        <w:t>.</w:t>
      </w:r>
      <w:r w:rsidRPr="00D55F6C">
        <w:t xml:space="preserve"> </w:t>
      </w:r>
      <w:r w:rsidR="002672F2">
        <w:t>S</w:t>
      </w:r>
      <w:r w:rsidRPr="00D55F6C">
        <w:t xml:space="preserve">o as normal in </w:t>
      </w:r>
      <w:r w:rsidR="008C2230">
        <w:t>3GPP</w:t>
      </w:r>
      <w:r w:rsidR="008C2230" w:rsidRPr="00D55F6C">
        <w:t xml:space="preserve"> </w:t>
      </w:r>
      <w:r w:rsidRPr="00D55F6C">
        <w:t xml:space="preserve">we continue this meeting to try to reach a conclusion on an </w:t>
      </w:r>
      <w:r w:rsidR="008C2230">
        <w:t>o</w:t>
      </w:r>
      <w:r w:rsidR="008C2230" w:rsidRPr="00D55F6C">
        <w:t>ption</w:t>
      </w:r>
      <w:r w:rsidRPr="00D55F6C">
        <w:t xml:space="preserve">. </w:t>
      </w:r>
      <w:r>
        <w:t xml:space="preserve">As </w:t>
      </w:r>
      <w:r w:rsidR="00D03D5F">
        <w:t xml:space="preserve">Option </w:t>
      </w:r>
      <w:r>
        <w:t>1 is inferior to the solution in other options, e.g., the priority increase method in option 2,</w:t>
      </w:r>
      <w:r w:rsidR="00510FF2">
        <w:t xml:space="preserve"> </w:t>
      </w:r>
      <w:r w:rsidRPr="00D55F6C">
        <w:t xml:space="preserve">some of the resistance to Option 1 was from </w:t>
      </w:r>
      <w:r w:rsidR="00510FF2">
        <w:t>companies</w:t>
      </w:r>
      <w:r w:rsidRPr="00D55F6C">
        <w:t xml:space="preserve"> who originally supported another </w:t>
      </w:r>
      <w:r w:rsidR="00D03D5F">
        <w:t>o</w:t>
      </w:r>
      <w:r w:rsidR="00D03D5F" w:rsidRPr="00D55F6C">
        <w:t>ptio</w:t>
      </w:r>
      <w:r w:rsidR="00D03D5F">
        <w:t>n</w:t>
      </w:r>
      <w:r w:rsidRPr="00D55F6C">
        <w:t xml:space="preserve">. We also supported Option 2, but the problem is important enough </w:t>
      </w:r>
      <w:r>
        <w:t>so that</w:t>
      </w:r>
      <w:r w:rsidRPr="00D55F6C">
        <w:t xml:space="preserve"> we encourage</w:t>
      </w:r>
      <w:r>
        <w:t>d</w:t>
      </w:r>
      <w:r w:rsidRPr="00D55F6C">
        <w:t xml:space="preserve"> others who also supported other options to have more flexibility. Finally, Option 1 was nearly agreed, with the only sticking point being whether the priority could be applied to a subset of the pool resources. </w:t>
      </w:r>
      <w:r>
        <w:t xml:space="preserve">The latest version for </w:t>
      </w:r>
      <w:r w:rsidR="00D03D5F">
        <w:t xml:space="preserve">Option </w:t>
      </w:r>
      <w:r>
        <w:t>1 from the FL is copied below.</w:t>
      </w:r>
    </w:p>
    <w:tbl>
      <w:tblPr>
        <w:tblStyle w:val="TableGrid"/>
        <w:tblW w:w="0" w:type="auto"/>
        <w:tblLook w:val="04A0" w:firstRow="1" w:lastRow="0" w:firstColumn="1" w:lastColumn="0" w:noHBand="0" w:noVBand="1"/>
      </w:tblPr>
      <w:tblGrid>
        <w:gridCol w:w="9307"/>
      </w:tblGrid>
      <w:tr w:rsidR="00246D62" w14:paraId="5BD110E7" w14:textId="77777777" w:rsidTr="00674901">
        <w:tc>
          <w:tcPr>
            <w:tcW w:w="9307" w:type="dxa"/>
          </w:tcPr>
          <w:p w14:paraId="67DE0A20" w14:textId="15C8383F" w:rsidR="00246D62" w:rsidRPr="00D03D5F" w:rsidRDefault="00246D62" w:rsidP="00D03D5F">
            <w:pPr>
              <w:rPr>
                <w:b/>
                <w:bCs/>
                <w:sz w:val="20"/>
                <w:szCs w:val="20"/>
              </w:rPr>
            </w:pPr>
            <w:r w:rsidRPr="00D03D5F">
              <w:rPr>
                <w:b/>
                <w:bCs/>
                <w:sz w:val="20"/>
                <w:szCs w:val="20"/>
                <w:highlight w:val="yellow"/>
              </w:rPr>
              <w:t>Proposal 3-1 (IX)</w:t>
            </w:r>
            <w:r w:rsidRPr="00D03D5F">
              <w:rPr>
                <w:b/>
                <w:bCs/>
                <w:sz w:val="20"/>
                <w:szCs w:val="20"/>
              </w:rPr>
              <w:t>:</w:t>
            </w:r>
          </w:p>
          <w:p w14:paraId="4C37503B" w14:textId="5BA4543F" w:rsidR="00246D62" w:rsidRPr="00B16EC8" w:rsidRDefault="00246D62" w:rsidP="00674901">
            <w:pPr>
              <w:pStyle w:val="xmsonormal"/>
              <w:shd w:val="clear" w:color="auto" w:fill="FFFFFF"/>
              <w:spacing w:before="0" w:beforeAutospacing="0" w:after="0" w:afterAutospacing="0"/>
              <w:jc w:val="both"/>
              <w:rPr>
                <w:rFonts w:ascii="Times New Roman" w:hAnsi="Times New Roman" w:cs="Times New Roman"/>
                <w:sz w:val="20"/>
                <w:szCs w:val="20"/>
                <w:lang w:eastAsia="ja-JP"/>
              </w:rPr>
            </w:pPr>
            <w:r w:rsidRPr="00D03D5F">
              <w:rPr>
                <w:rFonts w:ascii="Times New Roman" w:hAnsi="Times New Roman" w:cs="Times New Roman"/>
                <w:sz w:val="20"/>
                <w:szCs w:val="20"/>
              </w:rPr>
              <w:t>For random resource selection in a resource pool (pre-)configured with full/partial sensing and random resource selection,</w:t>
            </w:r>
          </w:p>
          <w:p w14:paraId="010DC2C6" w14:textId="18CA32D7" w:rsidR="00246D62" w:rsidRPr="00B16EC8" w:rsidRDefault="00246D62" w:rsidP="00674901">
            <w:pPr>
              <w:pStyle w:val="xmsolistparagraph"/>
              <w:shd w:val="clear" w:color="auto" w:fill="FFFFFF"/>
              <w:spacing w:before="0" w:beforeAutospacing="0" w:after="0" w:afterAutospacing="0"/>
              <w:ind w:left="720" w:hanging="360"/>
              <w:jc w:val="both"/>
              <w:rPr>
                <w:rFonts w:ascii="Times New Roman" w:hAnsi="Times New Roman" w:cs="Times New Roman"/>
                <w:sz w:val="20"/>
                <w:szCs w:val="20"/>
                <w:lang w:eastAsia="ja-JP"/>
              </w:rPr>
            </w:pPr>
            <w:r w:rsidRPr="00B16EC8">
              <w:rPr>
                <w:rFonts w:ascii="Times New Roman" w:hAnsi="Times New Roman" w:cs="Times New Roman"/>
                <w:color w:val="000000"/>
                <w:sz w:val="20"/>
                <w:szCs w:val="20"/>
              </w:rPr>
              <w:t xml:space="preserve">Option 1: a priority threshold </w:t>
            </w:r>
            <w:r w:rsidR="00D03D5F" w:rsidRPr="00B16EC8">
              <w:rPr>
                <w:rFonts w:ascii="Times New Roman" w:hAnsi="Times New Roman" w:cs="Times New Roman"/>
                <w:color w:val="000000"/>
                <w:sz w:val="20"/>
                <w:szCs w:val="20"/>
              </w:rPr>
              <w:t>value</w:t>
            </w:r>
            <w:r w:rsidR="00D03D5F">
              <w:rPr>
                <w:rFonts w:ascii="Times New Roman" w:hAnsi="Times New Roman" w:cs="Times New Roman"/>
                <w:color w:val="000000"/>
                <w:sz w:val="20"/>
                <w:szCs w:val="20"/>
              </w:rPr>
              <w:t xml:space="preserve"> </w:t>
            </w:r>
            <w:proofErr w:type="gramStart"/>
            <w:r w:rsidRPr="00B16EC8">
              <w:rPr>
                <w:rFonts w:ascii="Times New Roman" w:hAnsi="Times New Roman" w:cs="Times New Roman"/>
                <w:strike/>
                <w:color w:val="7F6000"/>
                <w:sz w:val="20"/>
                <w:szCs w:val="20"/>
              </w:rPr>
              <w:t>is</w:t>
            </w:r>
            <w:r w:rsidRPr="00B16EC8">
              <w:rPr>
                <w:rFonts w:ascii="Times New Roman" w:hAnsi="Times New Roman" w:cs="Times New Roman"/>
                <w:color w:val="7F6000"/>
                <w:sz w:val="20"/>
                <w:szCs w:val="20"/>
              </w:rPr>
              <w:t xml:space="preserve"> can be</w:t>
            </w:r>
            <w:proofErr w:type="gramEnd"/>
            <w:r w:rsidRPr="00B16EC8">
              <w:rPr>
                <w:rFonts w:ascii="Times New Roman" w:hAnsi="Times New Roman" w:cs="Times New Roman"/>
                <w:color w:val="7F6000"/>
                <w:sz w:val="20"/>
                <w:szCs w:val="20"/>
              </w:rPr>
              <w:t xml:space="preserve"> </w:t>
            </w:r>
            <w:r w:rsidRPr="00B16EC8">
              <w:rPr>
                <w:rFonts w:ascii="Times New Roman" w:hAnsi="Times New Roman" w:cs="Times New Roman"/>
                <w:color w:val="000000"/>
                <w:sz w:val="20"/>
                <w:szCs w:val="20"/>
              </w:rPr>
              <w:t xml:space="preserve">(pre-)configured for the resource </w:t>
            </w:r>
            <w:r w:rsidR="00D03D5F" w:rsidRPr="00B16EC8">
              <w:rPr>
                <w:rFonts w:ascii="Times New Roman" w:hAnsi="Times New Roman" w:cs="Times New Roman"/>
                <w:color w:val="000000"/>
                <w:sz w:val="20"/>
                <w:szCs w:val="20"/>
              </w:rPr>
              <w:t>pool</w:t>
            </w:r>
            <w:r w:rsidR="00D03D5F">
              <w:rPr>
                <w:rFonts w:ascii="Times New Roman" w:hAnsi="Times New Roman" w:cs="Times New Roman"/>
                <w:color w:val="FF0000"/>
                <w:sz w:val="20"/>
                <w:szCs w:val="20"/>
              </w:rPr>
              <w:t xml:space="preserve"> </w:t>
            </w:r>
            <w:r w:rsidRPr="00B16EC8">
              <w:rPr>
                <w:rFonts w:ascii="Times New Roman" w:hAnsi="Times New Roman" w:cs="Times New Roman"/>
                <w:strike/>
                <w:color w:val="FF0000"/>
                <w:sz w:val="20"/>
                <w:szCs w:val="20"/>
              </w:rPr>
              <w:t>or a subset of resources</w:t>
            </w:r>
            <w:r w:rsidRPr="00B16EC8">
              <w:rPr>
                <w:rFonts w:ascii="Times New Roman" w:hAnsi="Times New Roman" w:cs="Times New Roman"/>
                <w:color w:val="000000"/>
                <w:sz w:val="20"/>
                <w:szCs w:val="20"/>
              </w:rPr>
              <w:t xml:space="preserve">, </w:t>
            </w:r>
            <w:r w:rsidRPr="00B16EC8">
              <w:rPr>
                <w:rFonts w:ascii="Times New Roman" w:hAnsi="Times New Roman" w:cs="Times New Roman"/>
                <w:color w:val="B36AE2"/>
                <w:sz w:val="20"/>
                <w:szCs w:val="20"/>
              </w:rPr>
              <w:t xml:space="preserve">at or </w:t>
            </w:r>
            <w:r w:rsidR="00D03D5F" w:rsidRPr="00B16EC8">
              <w:rPr>
                <w:rFonts w:ascii="Times New Roman" w:hAnsi="Times New Roman" w:cs="Times New Roman"/>
                <w:color w:val="000000"/>
                <w:sz w:val="20"/>
                <w:szCs w:val="20"/>
              </w:rPr>
              <w:t>below</w:t>
            </w:r>
            <w:r w:rsidR="00D03D5F">
              <w:rPr>
                <w:rFonts w:ascii="Times New Roman" w:hAnsi="Times New Roman" w:cs="Times New Roman"/>
                <w:color w:val="000000"/>
                <w:sz w:val="20"/>
                <w:szCs w:val="20"/>
              </w:rPr>
              <w:t xml:space="preserve"> </w:t>
            </w:r>
            <w:r w:rsidRPr="00B16EC8">
              <w:rPr>
                <w:rFonts w:ascii="Times New Roman" w:hAnsi="Times New Roman" w:cs="Times New Roman"/>
                <w:color w:val="0070C0"/>
                <w:sz w:val="20"/>
                <w:szCs w:val="20"/>
              </w:rPr>
              <w:t xml:space="preserve">the threshold </w:t>
            </w:r>
            <w:r w:rsidR="00D03D5F" w:rsidRPr="00B16EC8">
              <w:rPr>
                <w:rFonts w:ascii="Times New Roman" w:hAnsi="Times New Roman" w:cs="Times New Roman"/>
                <w:color w:val="0070C0"/>
                <w:sz w:val="20"/>
                <w:szCs w:val="20"/>
              </w:rPr>
              <w:t>value</w:t>
            </w:r>
            <w:r w:rsidR="00D03D5F">
              <w:rPr>
                <w:rFonts w:ascii="Times New Roman" w:hAnsi="Times New Roman" w:cs="Times New Roman"/>
                <w:color w:val="0070C0"/>
                <w:sz w:val="20"/>
                <w:szCs w:val="20"/>
              </w:rPr>
              <w:t xml:space="preserve"> </w:t>
            </w:r>
            <w:r w:rsidRPr="00B16EC8">
              <w:rPr>
                <w:rFonts w:ascii="Times New Roman" w:hAnsi="Times New Roman" w:cs="Times New Roman"/>
                <w:color w:val="000000"/>
                <w:sz w:val="20"/>
                <w:szCs w:val="20"/>
              </w:rPr>
              <w:t>which random resource selection is allowed.</w:t>
            </w:r>
          </w:p>
          <w:p w14:paraId="07F5E985" w14:textId="2580EA25" w:rsidR="00246D62" w:rsidRPr="00B16EC8" w:rsidRDefault="00246D62" w:rsidP="00246D62">
            <w:pPr>
              <w:pStyle w:val="xmsolistparagraph"/>
              <w:numPr>
                <w:ilvl w:val="0"/>
                <w:numId w:val="40"/>
              </w:numPr>
              <w:shd w:val="clear" w:color="auto" w:fill="FFFFFF"/>
              <w:spacing w:before="0" w:beforeAutospacing="0" w:after="0" w:afterAutospacing="0"/>
              <w:ind w:left="1500"/>
              <w:jc w:val="both"/>
              <w:rPr>
                <w:rFonts w:ascii="Times New Roman" w:hAnsi="Times New Roman" w:cs="Times New Roman"/>
                <w:sz w:val="20"/>
                <w:szCs w:val="20"/>
                <w:lang w:eastAsia="ja-JP"/>
              </w:rPr>
            </w:pPr>
            <w:r w:rsidRPr="00B16EC8">
              <w:rPr>
                <w:rFonts w:ascii="Times New Roman" w:hAnsi="Times New Roman" w:cs="Times New Roman"/>
                <w:color w:val="000000"/>
                <w:sz w:val="20"/>
                <w:szCs w:val="20"/>
              </w:rPr>
              <w:t>Note, lower value means higher priority</w:t>
            </w:r>
          </w:p>
          <w:p w14:paraId="000C40A7" w14:textId="5DA35D63" w:rsidR="00246D62" w:rsidRPr="00B16EC8" w:rsidRDefault="00246D62" w:rsidP="00246D62">
            <w:pPr>
              <w:pStyle w:val="xmsolistparagraph"/>
              <w:numPr>
                <w:ilvl w:val="0"/>
                <w:numId w:val="40"/>
              </w:numPr>
              <w:shd w:val="clear" w:color="auto" w:fill="FFFFFF"/>
              <w:spacing w:before="0" w:beforeAutospacing="0" w:after="0" w:afterAutospacing="0"/>
              <w:ind w:left="1500" w:right="150"/>
              <w:jc w:val="both"/>
              <w:rPr>
                <w:rFonts w:ascii="Times New Roman" w:hAnsi="Times New Roman" w:cs="Times New Roman"/>
                <w:sz w:val="20"/>
                <w:szCs w:val="20"/>
                <w:lang w:eastAsia="ja-JP"/>
              </w:rPr>
            </w:pPr>
            <w:r w:rsidRPr="00B16EC8">
              <w:rPr>
                <w:rFonts w:ascii="Times New Roman" w:hAnsi="Times New Roman" w:cs="Times New Roman"/>
                <w:color w:val="000000"/>
                <w:sz w:val="20"/>
                <w:szCs w:val="20"/>
              </w:rPr>
              <w:t xml:space="preserve">FFS: Remaining details for the RRC parameter </w:t>
            </w:r>
            <w:r w:rsidRPr="00B16EC8">
              <w:rPr>
                <w:rFonts w:ascii="Times New Roman" w:hAnsi="Times New Roman" w:cs="Times New Roman"/>
                <w:color w:val="000000"/>
                <w:sz w:val="20"/>
                <w:szCs w:val="20"/>
                <w:lang w:eastAsia="x-none"/>
              </w:rPr>
              <w:t xml:space="preserve">(e.g., possible priority threshold values, </w:t>
            </w:r>
            <w:r w:rsidRPr="00B16EC8">
              <w:rPr>
                <w:rFonts w:ascii="Times New Roman" w:hAnsi="Times New Roman" w:cs="Times New Roman"/>
                <w:color w:val="00B050"/>
                <w:sz w:val="20"/>
                <w:szCs w:val="20"/>
              </w:rPr>
              <w:t xml:space="preserve">and whether the </w:t>
            </w:r>
            <w:r w:rsidRPr="00B16EC8">
              <w:rPr>
                <w:rFonts w:ascii="Times New Roman" w:hAnsi="Times New Roman" w:cs="Times New Roman"/>
                <w:color w:val="000000"/>
                <w:sz w:val="20"/>
                <w:szCs w:val="20"/>
              </w:rPr>
              <w:t>priority threshold values</w:t>
            </w:r>
            <w:r w:rsidRPr="00B16EC8">
              <w:rPr>
                <w:rFonts w:ascii="Times New Roman" w:hAnsi="Times New Roman" w:cs="Times New Roman"/>
                <w:color w:val="00B050"/>
                <w:sz w:val="20"/>
                <w:szCs w:val="20"/>
              </w:rPr>
              <w:t xml:space="preserve"> can be </w:t>
            </w:r>
            <w:r w:rsidRPr="00B16EC8">
              <w:rPr>
                <w:rFonts w:ascii="Times New Roman" w:hAnsi="Times New Roman" w:cs="Times New Roman"/>
                <w:color w:val="000000"/>
                <w:sz w:val="20"/>
                <w:szCs w:val="20"/>
              </w:rPr>
              <w:t>based on different measured CBR</w:t>
            </w:r>
            <w:r w:rsidRPr="00B16EC8">
              <w:rPr>
                <w:rFonts w:ascii="Times New Roman" w:hAnsi="Times New Roman" w:cs="Times New Roman"/>
                <w:color w:val="000000"/>
                <w:sz w:val="20"/>
                <w:szCs w:val="20"/>
                <w:lang w:eastAsia="x-none"/>
              </w:rPr>
              <w:t>)</w:t>
            </w:r>
          </w:p>
          <w:p w14:paraId="71190185" w14:textId="5F4297E6" w:rsidR="00246D62" w:rsidRPr="00B16EC8" w:rsidRDefault="00246D62" w:rsidP="00246D62">
            <w:pPr>
              <w:pStyle w:val="xmsolistparagraph"/>
              <w:numPr>
                <w:ilvl w:val="0"/>
                <w:numId w:val="40"/>
              </w:numPr>
              <w:shd w:val="clear" w:color="auto" w:fill="FFFFFF"/>
              <w:spacing w:before="0" w:beforeAutospacing="0" w:after="0" w:afterAutospacing="0"/>
              <w:ind w:left="1500" w:right="150"/>
              <w:jc w:val="both"/>
              <w:rPr>
                <w:rFonts w:ascii="Times New Roman" w:hAnsi="Times New Roman" w:cs="Times New Roman"/>
                <w:sz w:val="20"/>
                <w:szCs w:val="20"/>
                <w:lang w:eastAsia="ja-JP"/>
              </w:rPr>
            </w:pPr>
            <w:r w:rsidRPr="00B16EC8">
              <w:rPr>
                <w:rFonts w:ascii="Times New Roman" w:hAnsi="Times New Roman" w:cs="Times New Roman"/>
                <w:color w:val="FF0000"/>
                <w:sz w:val="20"/>
                <w:szCs w:val="20"/>
              </w:rPr>
              <w:t xml:space="preserve">FFS: whether to support a priority threshold value (pre-)configured for a subset of resources </w:t>
            </w:r>
            <w:r w:rsidRPr="00B16EC8">
              <w:rPr>
                <w:rFonts w:ascii="Times New Roman" w:hAnsi="Times New Roman" w:cs="Times New Roman"/>
                <w:color w:val="ED7D31"/>
                <w:sz w:val="20"/>
                <w:szCs w:val="20"/>
              </w:rPr>
              <w:t xml:space="preserve">in </w:t>
            </w:r>
            <w:r w:rsidRPr="00B16EC8">
              <w:rPr>
                <w:rFonts w:ascii="Times New Roman" w:hAnsi="Times New Roman" w:cs="Times New Roman"/>
                <w:color w:val="ED7D31"/>
                <w:sz w:val="20"/>
                <w:szCs w:val="20"/>
                <w:lang w:val="en-AU"/>
              </w:rPr>
              <w:t>a </w:t>
            </w:r>
            <w:r w:rsidRPr="00B16EC8">
              <w:rPr>
                <w:rFonts w:ascii="Times New Roman" w:hAnsi="Times New Roman" w:cs="Times New Roman"/>
                <w:color w:val="ED7D31"/>
                <w:sz w:val="20"/>
                <w:szCs w:val="20"/>
              </w:rPr>
              <w:t>resource pool</w:t>
            </w:r>
          </w:p>
          <w:p w14:paraId="675C5260" w14:textId="77777777" w:rsidR="00246D62" w:rsidRDefault="00246D62" w:rsidP="00674901">
            <w:pPr>
              <w:pStyle w:val="xmsonormal"/>
              <w:spacing w:before="0" w:beforeAutospacing="0" w:after="0" w:afterAutospacing="0"/>
              <w:jc w:val="both"/>
              <w:rPr>
                <w:rStyle w:val="Strong"/>
                <w:rFonts w:ascii="Times New Roman" w:hAnsi="Times New Roman" w:cs="Times New Roman"/>
                <w:color w:val="000000"/>
                <w:sz w:val="22"/>
                <w:szCs w:val="22"/>
                <w:shd w:val="clear" w:color="auto" w:fill="FFFF00"/>
              </w:rPr>
            </w:pPr>
          </w:p>
        </w:tc>
      </w:tr>
    </w:tbl>
    <w:p w14:paraId="7E825A8F" w14:textId="77777777" w:rsidR="00246D62" w:rsidRDefault="00246D62" w:rsidP="00246D62"/>
    <w:p w14:paraId="69D92EAF" w14:textId="75CD48E0" w:rsidR="00246D62" w:rsidRDefault="00246D62" w:rsidP="00D03D5F">
      <w:r w:rsidRPr="00D55F6C">
        <w:t>Again, as the problem is important (and the configuration can be set such that the priority is not applied on a pool), we can accept Opt</w:t>
      </w:r>
      <w:r>
        <w:t xml:space="preserve">ion </w:t>
      </w:r>
      <w:r w:rsidRPr="00D55F6C">
        <w:t xml:space="preserve">1 without partitioning. However, below we explain more as to why being able to apply the priority </w:t>
      </w:r>
      <w:r w:rsidR="00936CB6">
        <w:t xml:space="preserve">threshold </w:t>
      </w:r>
      <w:r w:rsidRPr="00D55F6C">
        <w:t>to a subset of resources is beneficial.</w:t>
      </w:r>
    </w:p>
    <w:p w14:paraId="0F83B528" w14:textId="50C61F33" w:rsidR="00246D62" w:rsidRDefault="00246D62" w:rsidP="00D03D5F">
      <w:r>
        <w:t xml:space="preserve">First, </w:t>
      </w:r>
      <w:r w:rsidR="00E95C82" w:rsidRPr="00E95C82">
        <w:t xml:space="preserve">the overlap with a </w:t>
      </w:r>
      <w:r w:rsidR="00D03D5F">
        <w:t>R</w:t>
      </w:r>
      <w:r w:rsidR="00D03D5F" w:rsidRPr="00E95C82">
        <w:t>el</w:t>
      </w:r>
      <w:r w:rsidR="00E95C82" w:rsidRPr="00E95C82">
        <w:t xml:space="preserve">-16 pool could happen even </w:t>
      </w:r>
      <w:r w:rsidR="00E95C82">
        <w:t>for</w:t>
      </w:r>
      <w:r w:rsidR="00E95C82" w:rsidRPr="00E95C82">
        <w:t xml:space="preserve"> a </w:t>
      </w:r>
      <w:r w:rsidR="00E95C82">
        <w:t>R</w:t>
      </w:r>
      <w:r w:rsidR="00E95C82" w:rsidRPr="00E95C82">
        <w:t xml:space="preserve">el-17 pool that only has </w:t>
      </w:r>
      <w:r w:rsidR="00E95C82">
        <w:t>random resource selection</w:t>
      </w:r>
      <w:r>
        <w:t xml:space="preserve">. </w:t>
      </w:r>
      <w:r w:rsidR="00E95C82">
        <w:t>It is then</w:t>
      </w:r>
      <w:r>
        <w:t xml:space="preserve"> much beneficial to apply a threshold to the overlapped part in the pool for random resource selection. On the other hand, if there is an overlap </w:t>
      </w:r>
      <w:r w:rsidRPr="00BC38D5">
        <w:t>between two Rel-17 resource pools with different thresholds</w:t>
      </w:r>
      <w:r>
        <w:t>, s</w:t>
      </w:r>
      <w:r w:rsidRPr="00BC38D5">
        <w:t>ome specification or rules are needed when there is a resource pool overlap</w:t>
      </w:r>
      <w:r>
        <w:t>. For example, if a UE is configured with two resource pools assigned with different priority threshold</w:t>
      </w:r>
      <w:r w:rsidR="00D03D5F">
        <w:t>s</w:t>
      </w:r>
      <w:r>
        <w:t xml:space="preserve">, we may specify that the lower priority threshold (the higher priority threshold value) of the two pools is applied to the overlapped resource set. </w:t>
      </w:r>
    </w:p>
    <w:p w14:paraId="1B14DAF6" w14:textId="58563422" w:rsidR="00936CB6" w:rsidRDefault="00246D62" w:rsidP="00D03D5F">
      <w:r w:rsidRPr="00BC38D5">
        <w:t xml:space="preserve">Second, </w:t>
      </w:r>
      <w:r w:rsidRPr="004C2B50">
        <w:t>the low-priority random selection may not get its data transmitted in time if its priority is lower (</w:t>
      </w:r>
      <w:r>
        <w:t>higher priority</w:t>
      </w:r>
      <w:r w:rsidRPr="004C2B50">
        <w:t xml:space="preserve"> value) than the configured priority threshold. Some low priority data may have long delay. It is better to allow some low priority transmissions in each pool.</w:t>
      </w:r>
      <w:r>
        <w:t xml:space="preserve"> Therefore, a subset of resource</w:t>
      </w:r>
      <w:r w:rsidR="00D03D5F">
        <w:t>s</w:t>
      </w:r>
      <w:r>
        <w:t xml:space="preserve"> in the pool without any restrictions</w:t>
      </w:r>
      <w:r w:rsidR="00936CB6">
        <w:t xml:space="preserve"> is beneficial for this case</w:t>
      </w:r>
      <w:r>
        <w:t xml:space="preserve">. </w:t>
      </w:r>
    </w:p>
    <w:p w14:paraId="4AC98597" w14:textId="1D2B70D7" w:rsidR="00246D62" w:rsidRPr="004C2B50" w:rsidRDefault="00936CB6" w:rsidP="00246D62">
      <w:r>
        <w:t>Based on above discussions, we can see clearly that</w:t>
      </w:r>
      <w:r w:rsidRPr="00936CB6">
        <w:t xml:space="preserve"> </w:t>
      </w:r>
      <w:r w:rsidRPr="00D55F6C">
        <w:t>apply</w:t>
      </w:r>
      <w:r>
        <w:t xml:space="preserve">ing </w:t>
      </w:r>
      <w:r w:rsidRPr="00D55F6C">
        <w:t xml:space="preserve">the priority </w:t>
      </w:r>
      <w:r>
        <w:t xml:space="preserve">threshold </w:t>
      </w:r>
      <w:r w:rsidRPr="00D55F6C">
        <w:t>to</w:t>
      </w:r>
      <w:r w:rsidRPr="00936CB6">
        <w:t xml:space="preserve"> </w:t>
      </w:r>
      <w:r w:rsidRPr="00D55F6C">
        <w:t>a subset of resources is beneficial.</w:t>
      </w:r>
      <w:r>
        <w:t xml:space="preserve"> </w:t>
      </w:r>
    </w:p>
    <w:p w14:paraId="26B00CD8" w14:textId="6E9DE93F" w:rsidR="00BC38D5" w:rsidRPr="00D03D5F" w:rsidRDefault="00BC38D5" w:rsidP="00D03D5F">
      <w:pPr>
        <w:rPr>
          <w:b/>
          <w:bCs/>
          <w:i/>
          <w:iCs/>
        </w:rPr>
      </w:pPr>
      <w:r w:rsidRPr="00D03D5F">
        <w:rPr>
          <w:b/>
          <w:bCs/>
          <w:i/>
          <w:iCs/>
        </w:rPr>
        <w:t>Proposal 1</w:t>
      </w:r>
      <w:r w:rsidR="00D03D5F" w:rsidRPr="00D03D5F">
        <w:rPr>
          <w:b/>
          <w:bCs/>
          <w:i/>
          <w:iCs/>
        </w:rPr>
        <w:t xml:space="preserve">: </w:t>
      </w:r>
      <w:r w:rsidRPr="00D03D5F">
        <w:rPr>
          <w:b/>
          <w:bCs/>
          <w:i/>
          <w:iCs/>
        </w:rPr>
        <w:t>For random resource selection in a resource pool (pre-)configured with full/partial sensing and random resource selection,</w:t>
      </w:r>
    </w:p>
    <w:p w14:paraId="4AE993B5" w14:textId="3F039041" w:rsidR="00BC38D5" w:rsidRPr="00D03D5F" w:rsidRDefault="00BC38D5" w:rsidP="00D03D5F">
      <w:pPr>
        <w:ind w:left="720" w:hanging="360"/>
        <w:rPr>
          <w:b/>
          <w:bCs/>
          <w:i/>
          <w:iCs/>
        </w:rPr>
      </w:pPr>
      <w:r w:rsidRPr="00D03D5F">
        <w:rPr>
          <w:b/>
          <w:bCs/>
          <w:i/>
          <w:iCs/>
        </w:rPr>
        <w:t xml:space="preserve">Option 1: a priority threshold </w:t>
      </w:r>
      <w:r w:rsidR="00D03D5F" w:rsidRPr="00D03D5F">
        <w:rPr>
          <w:b/>
          <w:bCs/>
          <w:i/>
          <w:iCs/>
        </w:rPr>
        <w:t xml:space="preserve">value </w:t>
      </w:r>
      <w:r w:rsidR="00936CB6" w:rsidRPr="00D03D5F">
        <w:rPr>
          <w:b/>
          <w:bCs/>
          <w:i/>
          <w:iCs/>
        </w:rPr>
        <w:t>can be</w:t>
      </w:r>
      <w:r w:rsidRPr="00D03D5F">
        <w:rPr>
          <w:b/>
          <w:bCs/>
          <w:i/>
          <w:iCs/>
        </w:rPr>
        <w:t xml:space="preserve"> (pre-)configured for the resource </w:t>
      </w:r>
      <w:r w:rsidR="00D03D5F" w:rsidRPr="00D03D5F">
        <w:rPr>
          <w:b/>
          <w:bCs/>
          <w:i/>
          <w:iCs/>
        </w:rPr>
        <w:t xml:space="preserve">pool </w:t>
      </w:r>
      <w:r w:rsidR="006826B7" w:rsidRPr="00D03D5F">
        <w:rPr>
          <w:b/>
          <w:bCs/>
          <w:i/>
          <w:iCs/>
        </w:rPr>
        <w:t>or</w:t>
      </w:r>
      <w:r w:rsidRPr="00D03D5F">
        <w:rPr>
          <w:b/>
          <w:bCs/>
          <w:i/>
          <w:iCs/>
        </w:rPr>
        <w:t xml:space="preserve"> a subset of resources in the resource pool, at or </w:t>
      </w:r>
      <w:r w:rsidR="00D03D5F" w:rsidRPr="00D03D5F">
        <w:rPr>
          <w:b/>
          <w:bCs/>
          <w:i/>
          <w:iCs/>
        </w:rPr>
        <w:t xml:space="preserve">below </w:t>
      </w:r>
      <w:r w:rsidRPr="00D03D5F">
        <w:rPr>
          <w:b/>
          <w:bCs/>
          <w:i/>
          <w:iCs/>
        </w:rPr>
        <w:t xml:space="preserve">the threshold </w:t>
      </w:r>
      <w:r w:rsidR="00D03D5F" w:rsidRPr="00D03D5F">
        <w:rPr>
          <w:b/>
          <w:bCs/>
          <w:i/>
          <w:iCs/>
        </w:rPr>
        <w:t xml:space="preserve">value </w:t>
      </w:r>
      <w:r w:rsidRPr="00D03D5F">
        <w:rPr>
          <w:b/>
          <w:bCs/>
          <w:i/>
          <w:iCs/>
        </w:rPr>
        <w:t>which random resource selection is allowed.</w:t>
      </w:r>
    </w:p>
    <w:p w14:paraId="20CA9966" w14:textId="77777777" w:rsidR="005A0826" w:rsidRPr="00D03D5F" w:rsidRDefault="005A0826" w:rsidP="00D03D5F"/>
    <w:p w14:paraId="7349C919" w14:textId="40EAAB20" w:rsidR="002D568C" w:rsidRDefault="00A755C4" w:rsidP="00FA6103">
      <w:pPr>
        <w:pStyle w:val="Heading2"/>
      </w:pPr>
      <w:bookmarkStart w:id="4" w:name="_Ref83689336"/>
      <w:r>
        <w:t>Conti</w:t>
      </w:r>
      <w:r w:rsidR="00C272D6">
        <w:t>gu</w:t>
      </w:r>
      <w:r>
        <w:t>ous p</w:t>
      </w:r>
      <w:r w:rsidR="00D1021A">
        <w:t>artial sensing</w:t>
      </w:r>
      <w:bookmarkEnd w:id="4"/>
      <w:r w:rsidR="00A50C4D">
        <w:t xml:space="preserve"> for aperiodic traffic</w:t>
      </w:r>
    </w:p>
    <w:p w14:paraId="59625180" w14:textId="629408DF" w:rsidR="00E94626" w:rsidRPr="00A33AC5" w:rsidRDefault="004B4109" w:rsidP="00A33AC5">
      <w:bookmarkStart w:id="5" w:name="_Hlk83767322"/>
      <w:r>
        <w:t>A</w:t>
      </w:r>
      <w:r w:rsidR="00992E92">
        <w:t>periodic</w:t>
      </w:r>
      <w:r w:rsidR="00BE5A0B">
        <w:t>/dynamic</w:t>
      </w:r>
      <w:r w:rsidR="00992E92">
        <w:t xml:space="preserve"> transmission</w:t>
      </w:r>
      <w:r w:rsidR="0054221A">
        <w:t xml:space="preserve"> is</w:t>
      </w:r>
      <w:r w:rsidR="00992E92">
        <w:t xml:space="preserve"> supported </w:t>
      </w:r>
      <w:r w:rsidR="00BE5A0B">
        <w:t>in</w:t>
      </w:r>
      <w:r w:rsidR="0054221A">
        <w:t xml:space="preserve"> </w:t>
      </w:r>
      <w:proofErr w:type="spellStart"/>
      <w:r w:rsidR="0054221A">
        <w:t>sidelink</w:t>
      </w:r>
      <w:proofErr w:type="spellEnd"/>
      <w:r w:rsidR="0054221A">
        <w:t xml:space="preserve"> </w:t>
      </w:r>
      <w:r w:rsidR="00BE5A0B">
        <w:t>communications</w:t>
      </w:r>
      <w:r w:rsidR="0054221A">
        <w:t xml:space="preserve">. For </w:t>
      </w:r>
      <w:proofErr w:type="spellStart"/>
      <w:r w:rsidR="0054221A">
        <w:t>sidelink</w:t>
      </w:r>
      <w:proofErr w:type="spellEnd"/>
      <w:r w:rsidR="0054221A">
        <w:t xml:space="preserve"> resource allocation, </w:t>
      </w:r>
      <w:r w:rsidR="00576CAA">
        <w:t xml:space="preserve">a </w:t>
      </w:r>
      <w:r w:rsidR="0054221A">
        <w:t xml:space="preserve">UE </w:t>
      </w:r>
      <w:r w:rsidR="00576CAA">
        <w:t>should</w:t>
      </w:r>
      <w:r w:rsidR="0061409B">
        <w:t xml:space="preserve"> detect </w:t>
      </w:r>
      <w:r w:rsidR="0054221A">
        <w:t>possible aperiodic traffic from other UEs</w:t>
      </w:r>
      <w:r w:rsidR="0061409B">
        <w:t xml:space="preserve"> to avoid resource conflict</w:t>
      </w:r>
      <w:r>
        <w:t>s</w:t>
      </w:r>
      <w:r w:rsidR="0054221A">
        <w:t xml:space="preserve">. For </w:t>
      </w:r>
      <w:r w:rsidR="0061409B">
        <w:t xml:space="preserve">this purpose, </w:t>
      </w:r>
      <w:r w:rsidR="00576CAA">
        <w:t xml:space="preserve">a </w:t>
      </w:r>
      <w:r w:rsidR="0054221A">
        <w:t xml:space="preserve">UE performs </w:t>
      </w:r>
      <w:r w:rsidR="00C272D6">
        <w:t>contiguous</w:t>
      </w:r>
      <w:r w:rsidR="0054221A">
        <w:t xml:space="preserve"> based partial sensing for resource (re)selection</w:t>
      </w:r>
      <w:r w:rsidR="0061409B">
        <w:t xml:space="preserve">. It was noted in RAN1#104-e that </w:t>
      </w:r>
      <w:r w:rsidR="00C272D6">
        <w:t>contiguous</w:t>
      </w:r>
      <w:r w:rsidR="0061409B">
        <w:t xml:space="preserve"> based partial sensing can be specified</w:t>
      </w:r>
      <w:r w:rsidR="00600792">
        <w:t xml:space="preserve"> </w:t>
      </w:r>
      <w:r w:rsidR="0061409B">
        <w:t>for resource allocation for both periodic traffic and aperiodic traffi</w:t>
      </w:r>
      <w:r w:rsidR="0020415F">
        <w:t>c</w:t>
      </w:r>
      <w:r w:rsidR="0061409B">
        <w:t>.</w:t>
      </w:r>
      <w:r w:rsidR="00D82AD7">
        <w:t xml:space="preserve"> </w:t>
      </w:r>
      <w:bookmarkStart w:id="6" w:name="_Hlk86625672"/>
      <w:bookmarkStart w:id="7" w:name="_Hlk86623896"/>
      <w:r w:rsidR="00A50C4D">
        <w:t>In RAN1#106bis-e, the</w:t>
      </w:r>
      <w:r w:rsidR="00905A67">
        <w:t xml:space="preserve"> sensing details for PBPS and CPS for </w:t>
      </w:r>
      <w:r w:rsidR="00905A67" w:rsidRPr="00E94626">
        <w:rPr>
          <w:i/>
          <w:iCs/>
        </w:rPr>
        <w:t>periodic</w:t>
      </w:r>
      <w:r w:rsidR="00905A67">
        <w:t xml:space="preserve"> traffic </w:t>
      </w:r>
      <w:r w:rsidR="00D03D5F">
        <w:t>were</w:t>
      </w:r>
      <w:r w:rsidR="00905A67">
        <w:t xml:space="preserve"> agreed. CPS for </w:t>
      </w:r>
      <w:r w:rsidR="00905A67" w:rsidRPr="00E94626">
        <w:rPr>
          <w:i/>
          <w:iCs/>
        </w:rPr>
        <w:t>aperiodic</w:t>
      </w:r>
      <w:r w:rsidR="00905A67">
        <w:t xml:space="preserve"> traffic </w:t>
      </w:r>
      <w:r w:rsidR="00D03D5F">
        <w:t xml:space="preserve">was </w:t>
      </w:r>
      <w:r w:rsidR="00905A67">
        <w:t xml:space="preserve">discussed. </w:t>
      </w:r>
      <w:r w:rsidR="00A33AC5">
        <w:t>As shown in appendix and also copied below, e</w:t>
      </w:r>
      <w:r w:rsidR="00905A67">
        <w:t>ventually, two approaches</w:t>
      </w:r>
      <w:r w:rsidR="00E94626">
        <w:t xml:space="preserve">, one with the new set of </w:t>
      </w:r>
      <w:proofErr w:type="gramStart"/>
      <w:r w:rsidR="00E94626">
        <w:t>Y</w:t>
      </w:r>
      <w:proofErr w:type="gramEnd"/>
      <w:r w:rsidR="00E94626">
        <w:t>’</w:t>
      </w:r>
      <w:r w:rsidR="00A33AC5">
        <w:t xml:space="preserve"> candidate </w:t>
      </w:r>
      <w:r w:rsidR="00E94626">
        <w:t xml:space="preserve">slots </w:t>
      </w:r>
      <w:r w:rsidR="00A33AC5">
        <w:t>for</w:t>
      </w:r>
      <w:r w:rsidR="00E94626">
        <w:t xml:space="preserve"> resource sel</w:t>
      </w:r>
      <w:r w:rsidR="00A33AC5">
        <w:t>e</w:t>
      </w:r>
      <w:r w:rsidR="00E94626">
        <w:t xml:space="preserve">ction and the other one without </w:t>
      </w:r>
      <w:r w:rsidR="00A33AC5">
        <w:lastRenderedPageBreak/>
        <w:t>initiating new Y’ slots for resource selection,</w:t>
      </w:r>
      <w:r w:rsidR="00905A67">
        <w:t xml:space="preserve"> </w:t>
      </w:r>
      <w:r w:rsidR="006223FA">
        <w:t>were listed in an agreement</w:t>
      </w:r>
      <w:r w:rsidR="00905A67">
        <w:t xml:space="preserve"> with remaining details to be determined.</w:t>
      </w:r>
      <w:r w:rsidR="00A33AC5">
        <w:t xml:space="preserve"> The third approach is also included as a combination of </w:t>
      </w:r>
      <w:r w:rsidR="00D03D5F">
        <w:t xml:space="preserve">the </w:t>
      </w:r>
      <w:r w:rsidR="00A33AC5">
        <w:t>two approaches depending on whether UE performs PBPS</w:t>
      </w:r>
      <w:r w:rsidR="00A45059">
        <w:t xml:space="preserve"> or not</w:t>
      </w:r>
      <w:r w:rsidR="00A33AC5">
        <w:t>.</w:t>
      </w:r>
      <w:r w:rsidR="00905A67">
        <w:t xml:space="preserve"> We now discuss the CPS for aperiodic traffic</w:t>
      </w:r>
      <w:r w:rsidR="00E05433">
        <w:t xml:space="preserve"> based on approach 2</w:t>
      </w:r>
      <w:r w:rsidR="00A31786">
        <w:t xml:space="preserve"> that</w:t>
      </w:r>
      <w:r w:rsidR="00E05433">
        <w:t xml:space="preserve"> we preferred.</w:t>
      </w:r>
      <w:r w:rsidR="00905A67">
        <w:t xml:space="preserve"> </w:t>
      </w:r>
      <w:bookmarkEnd w:id="6"/>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E94626" w14:paraId="27978442" w14:textId="77777777" w:rsidTr="00E2164C">
        <w:tc>
          <w:tcPr>
            <w:tcW w:w="9312" w:type="dxa"/>
            <w:shd w:val="clear" w:color="auto" w:fill="auto"/>
          </w:tcPr>
          <w:p w14:paraId="0FCDC86E" w14:textId="5DF4421F" w:rsidR="00E94626" w:rsidRPr="00E94626" w:rsidRDefault="00E94626" w:rsidP="00E94626">
            <w:pPr>
              <w:rPr>
                <w:iCs/>
                <w:sz w:val="18"/>
                <w:szCs w:val="16"/>
                <w:lang w:eastAsia="ko-KR"/>
              </w:rPr>
            </w:pPr>
            <w:r w:rsidRPr="00D03D5F">
              <w:rPr>
                <w:iCs/>
                <w:sz w:val="18"/>
                <w:szCs w:val="16"/>
                <w:lang w:eastAsia="ko-KR"/>
              </w:rPr>
              <w:t>Agreement from RAN1#106bis-e:</w:t>
            </w:r>
          </w:p>
          <w:p w14:paraId="2BDD6F59" w14:textId="6683EDB2" w:rsidR="00E94626" w:rsidRPr="00E94626" w:rsidRDefault="00E94626" w:rsidP="00312138">
            <w:pPr>
              <w:rPr>
                <w:sz w:val="18"/>
                <w:szCs w:val="16"/>
              </w:rPr>
            </w:pPr>
            <w:r w:rsidRPr="00E94626">
              <w:rPr>
                <w:sz w:val="18"/>
                <w:szCs w:val="16"/>
              </w:rPr>
              <w:t>When UE performs</w:t>
            </w:r>
            <w:r w:rsidRPr="00E94626">
              <w:rPr>
                <w:rStyle w:val="apple-converted-space"/>
                <w:sz w:val="18"/>
                <w:szCs w:val="16"/>
              </w:rPr>
              <w:t> </w:t>
            </w:r>
            <w:r w:rsidRPr="00E94626">
              <w:rPr>
                <w:sz w:val="18"/>
                <w:szCs w:val="16"/>
              </w:rPr>
              <w:t>at least</w:t>
            </w:r>
            <w:r w:rsidRPr="00E94626">
              <w:rPr>
                <w:rStyle w:val="apple-converted-space"/>
                <w:sz w:val="18"/>
                <w:szCs w:val="16"/>
              </w:rPr>
              <w:t> </w:t>
            </w:r>
            <w:r w:rsidRPr="00E94626">
              <w:rPr>
                <w:sz w:val="18"/>
                <w:szCs w:val="16"/>
              </w:rPr>
              <w:t>contiguous partial sensing in a mode 2 Tx pool for a resource (re)selection procedure triggered by aperiodic transmission (</w:t>
            </w:r>
            <w:proofErr w:type="spellStart"/>
            <w:r w:rsidRPr="00E94626">
              <w:rPr>
                <w:i/>
                <w:iCs/>
                <w:sz w:val="18"/>
                <w:szCs w:val="16"/>
              </w:rPr>
              <w:t>P</w:t>
            </w:r>
            <w:r w:rsidRPr="00E94626">
              <w:rPr>
                <w:sz w:val="18"/>
                <w:szCs w:val="16"/>
                <w:vertAlign w:val="subscript"/>
              </w:rPr>
              <w:t>rsvp_TX</w:t>
            </w:r>
            <w:proofErr w:type="spellEnd"/>
            <w:r w:rsidRPr="00E94626">
              <w:rPr>
                <w:i/>
                <w:iCs/>
                <w:sz w:val="18"/>
                <w:szCs w:val="16"/>
              </w:rPr>
              <w:t>=0</w:t>
            </w:r>
            <w:r w:rsidRPr="00E94626">
              <w:rPr>
                <w:sz w:val="18"/>
                <w:szCs w:val="16"/>
              </w:rPr>
              <w:t>) in slot</w:t>
            </w:r>
            <w:r w:rsidRPr="00E94626">
              <w:rPr>
                <w:rStyle w:val="apple-converted-space"/>
                <w:sz w:val="18"/>
                <w:szCs w:val="16"/>
              </w:rPr>
              <w:t> </w:t>
            </w:r>
            <w:r w:rsidRPr="00E94626">
              <w:rPr>
                <w:i/>
                <w:iCs/>
                <w:sz w:val="18"/>
                <w:szCs w:val="16"/>
              </w:rPr>
              <w:t>n</w:t>
            </w:r>
            <w:r w:rsidRPr="00E94626">
              <w:rPr>
                <w:sz w:val="18"/>
                <w:szCs w:val="16"/>
              </w:rPr>
              <w:t>,</w:t>
            </w:r>
            <w:r w:rsidRPr="00E94626">
              <w:rPr>
                <w:rStyle w:val="apple-converted-space"/>
                <w:sz w:val="18"/>
                <w:szCs w:val="16"/>
              </w:rPr>
              <w:t> </w:t>
            </w:r>
            <w:r w:rsidRPr="00E94626">
              <w:rPr>
                <w:i/>
                <w:iCs/>
                <w:sz w:val="18"/>
                <w:szCs w:val="16"/>
              </w:rPr>
              <w:t>T</w:t>
            </w:r>
            <w:r w:rsidRPr="00E94626">
              <w:rPr>
                <w:i/>
                <w:iCs/>
                <w:sz w:val="18"/>
                <w:szCs w:val="16"/>
                <w:vertAlign w:val="subscript"/>
              </w:rPr>
              <w:t>A</w:t>
            </w:r>
            <w:r w:rsidRPr="00E94626">
              <w:rPr>
                <w:rStyle w:val="apple-converted-space"/>
                <w:sz w:val="18"/>
                <w:szCs w:val="16"/>
              </w:rPr>
              <w:t> </w:t>
            </w:r>
            <w:r w:rsidRPr="00E94626">
              <w:rPr>
                <w:sz w:val="18"/>
                <w:szCs w:val="16"/>
              </w:rPr>
              <w:t>and</w:t>
            </w:r>
            <w:r w:rsidRPr="00E94626">
              <w:rPr>
                <w:rStyle w:val="apple-converted-space"/>
                <w:sz w:val="18"/>
                <w:szCs w:val="16"/>
              </w:rPr>
              <w:t> </w:t>
            </w:r>
            <w:r w:rsidRPr="00E94626">
              <w:rPr>
                <w:i/>
                <w:iCs/>
                <w:sz w:val="18"/>
                <w:szCs w:val="16"/>
              </w:rPr>
              <w:t>T</w:t>
            </w:r>
            <w:r w:rsidRPr="00E94626">
              <w:rPr>
                <w:i/>
                <w:iCs/>
                <w:sz w:val="18"/>
                <w:szCs w:val="16"/>
                <w:vertAlign w:val="subscript"/>
              </w:rPr>
              <w:t>B</w:t>
            </w:r>
            <w:r w:rsidRPr="00E94626">
              <w:rPr>
                <w:rStyle w:val="apple-converted-space"/>
                <w:sz w:val="18"/>
                <w:szCs w:val="16"/>
              </w:rPr>
              <w:t> </w:t>
            </w:r>
            <w:r w:rsidRPr="00E94626">
              <w:rPr>
                <w:sz w:val="18"/>
                <w:szCs w:val="16"/>
              </w:rPr>
              <w:t>for CPS monitoring window and a candidate resource set (</w:t>
            </w:r>
            <w:r w:rsidRPr="00E94626">
              <w:rPr>
                <w:i/>
                <w:iCs/>
                <w:sz w:val="18"/>
                <w:szCs w:val="16"/>
              </w:rPr>
              <w:t>S</w:t>
            </w:r>
            <w:r w:rsidRPr="00E94626">
              <w:rPr>
                <w:i/>
                <w:iCs/>
                <w:sz w:val="18"/>
                <w:szCs w:val="16"/>
                <w:vertAlign w:val="subscript"/>
              </w:rPr>
              <w:t>A</w:t>
            </w:r>
            <w:r w:rsidRPr="00E94626">
              <w:rPr>
                <w:sz w:val="18"/>
                <w:szCs w:val="16"/>
              </w:rPr>
              <w:t>) is initialized according to</w:t>
            </w:r>
            <w:r w:rsidRPr="00E94626">
              <w:rPr>
                <w:rStyle w:val="apple-converted-space"/>
                <w:sz w:val="18"/>
                <w:szCs w:val="16"/>
              </w:rPr>
              <w:t> </w:t>
            </w:r>
            <w:r w:rsidRPr="00E94626">
              <w:rPr>
                <w:sz w:val="18"/>
                <w:szCs w:val="16"/>
              </w:rPr>
              <w:t>potentially</w:t>
            </w:r>
            <w:r w:rsidRPr="00E94626">
              <w:rPr>
                <w:rStyle w:val="apple-converted-space"/>
                <w:sz w:val="18"/>
                <w:szCs w:val="16"/>
              </w:rPr>
              <w:t> </w:t>
            </w:r>
            <w:r w:rsidRPr="00E94626">
              <w:rPr>
                <w:sz w:val="18"/>
                <w:szCs w:val="16"/>
              </w:rPr>
              <w:t>one of the following approaches</w:t>
            </w:r>
            <w:r w:rsidRPr="00E94626">
              <w:rPr>
                <w:rStyle w:val="apple-converted-space"/>
                <w:sz w:val="18"/>
                <w:szCs w:val="16"/>
              </w:rPr>
              <w:t> </w:t>
            </w:r>
            <w:r w:rsidRPr="00E94626">
              <w:rPr>
                <w:sz w:val="18"/>
                <w:szCs w:val="16"/>
              </w:rPr>
              <w:t>(final decision in RAN1#107-e).</w:t>
            </w:r>
            <w:r w:rsidRPr="00E94626">
              <w:rPr>
                <w:rStyle w:val="apple-converted-space"/>
                <w:sz w:val="18"/>
                <w:szCs w:val="16"/>
              </w:rPr>
              <w:t> </w:t>
            </w:r>
            <w:r w:rsidRPr="00E94626">
              <w:rPr>
                <w:sz w:val="18"/>
                <w:szCs w:val="16"/>
              </w:rPr>
              <w:t>Other approaches are not precluded and the details in each approach can still be updated.</w:t>
            </w:r>
          </w:p>
          <w:p w14:paraId="6905669F" w14:textId="77777777" w:rsidR="00E94626" w:rsidRPr="00E94626" w:rsidRDefault="00E94626" w:rsidP="00E94626">
            <w:pPr>
              <w:pStyle w:val="ListParagraph"/>
              <w:numPr>
                <w:ilvl w:val="0"/>
                <w:numId w:val="8"/>
              </w:numPr>
              <w:spacing w:after="0"/>
              <w:jc w:val="left"/>
              <w:rPr>
                <w:sz w:val="18"/>
                <w:szCs w:val="16"/>
              </w:rPr>
            </w:pPr>
            <w:r w:rsidRPr="00E94626">
              <w:rPr>
                <w:sz w:val="18"/>
                <w:szCs w:val="16"/>
              </w:rPr>
              <w:t>Approach 1: (</w:t>
            </w:r>
            <w:r w:rsidRPr="00E94626">
              <w:rPr>
                <w:i/>
                <w:iCs/>
                <w:sz w:val="18"/>
                <w:szCs w:val="16"/>
              </w:rPr>
              <w:t>S</w:t>
            </w:r>
            <w:r w:rsidRPr="00E94626">
              <w:rPr>
                <w:i/>
                <w:iCs/>
                <w:sz w:val="18"/>
                <w:szCs w:val="16"/>
                <w:vertAlign w:val="subscript"/>
              </w:rPr>
              <w:t>A</w:t>
            </w:r>
            <w:r w:rsidRPr="00E94626">
              <w:rPr>
                <w:sz w:val="18"/>
                <w:szCs w:val="16"/>
                <w:vertAlign w:val="subscript"/>
              </w:rPr>
              <w:t> </w:t>
            </w:r>
            <w:r w:rsidRPr="00E94626">
              <w:rPr>
                <w:sz w:val="18"/>
                <w:szCs w:val="16"/>
              </w:rPr>
              <w:t>is initialized based on at least slots with PBPS</w:t>
            </w:r>
            <w:r w:rsidRPr="00E94626">
              <w:rPr>
                <w:rStyle w:val="apple-converted-space"/>
                <w:sz w:val="18"/>
                <w:szCs w:val="16"/>
              </w:rPr>
              <w:t> </w:t>
            </w:r>
            <w:r w:rsidRPr="00E94626">
              <w:rPr>
                <w:sz w:val="18"/>
                <w:szCs w:val="16"/>
              </w:rPr>
              <w:t>and/or CPS</w:t>
            </w:r>
            <w:r w:rsidRPr="00E94626">
              <w:rPr>
                <w:rStyle w:val="apple-converted-space"/>
                <w:sz w:val="18"/>
                <w:szCs w:val="16"/>
              </w:rPr>
              <w:t> </w:t>
            </w:r>
            <w:r w:rsidRPr="00E94626">
              <w:rPr>
                <w:sz w:val="18"/>
                <w:szCs w:val="16"/>
              </w:rPr>
              <w:t>results and guarantee a minimum of </w:t>
            </w:r>
            <w:r w:rsidRPr="00E94626">
              <w:rPr>
                <w:i/>
                <w:iCs/>
                <w:sz w:val="18"/>
                <w:szCs w:val="16"/>
              </w:rPr>
              <w:t>M</w:t>
            </w:r>
            <w:r w:rsidRPr="00E94626">
              <w:rPr>
                <w:sz w:val="18"/>
                <w:szCs w:val="16"/>
              </w:rPr>
              <w:t> slots for CPS)</w:t>
            </w:r>
          </w:p>
          <w:p w14:paraId="0F3ED1EF" w14:textId="77777777" w:rsidR="00E94626" w:rsidRPr="00E94626" w:rsidRDefault="00E94626" w:rsidP="00E94626">
            <w:pPr>
              <w:pStyle w:val="ListParagraph"/>
              <w:numPr>
                <w:ilvl w:val="1"/>
                <w:numId w:val="8"/>
              </w:numPr>
              <w:spacing w:after="0"/>
              <w:jc w:val="left"/>
              <w:rPr>
                <w:sz w:val="18"/>
                <w:szCs w:val="16"/>
              </w:rPr>
            </w:pPr>
            <w:r w:rsidRPr="00E94626">
              <w:rPr>
                <w:sz w:val="18"/>
                <w:szCs w:val="16"/>
              </w:rPr>
              <w:t>The UE selects a set of </w:t>
            </w:r>
            <w:proofErr w:type="gramStart"/>
            <w:r w:rsidRPr="00E94626">
              <w:rPr>
                <w:i/>
                <w:iCs/>
                <w:sz w:val="18"/>
                <w:szCs w:val="16"/>
              </w:rPr>
              <w:t>Y</w:t>
            </w:r>
            <w:proofErr w:type="gramEnd"/>
            <w:r w:rsidRPr="00E94626">
              <w:rPr>
                <w:i/>
                <w:iCs/>
                <w:sz w:val="18"/>
                <w:szCs w:val="16"/>
              </w:rPr>
              <w:t>’</w:t>
            </w:r>
            <w:r w:rsidRPr="00E94626">
              <w:rPr>
                <w:sz w:val="18"/>
                <w:szCs w:val="16"/>
              </w:rPr>
              <w:t> candidate slots with corresponding PBPS</w:t>
            </w:r>
            <w:r w:rsidRPr="00E94626">
              <w:rPr>
                <w:rStyle w:val="apple-converted-space"/>
                <w:sz w:val="18"/>
                <w:szCs w:val="16"/>
              </w:rPr>
              <w:t> </w:t>
            </w:r>
            <w:r w:rsidRPr="00E94626">
              <w:rPr>
                <w:sz w:val="18"/>
                <w:szCs w:val="16"/>
              </w:rPr>
              <w:t>and/or CPS</w:t>
            </w:r>
            <w:r w:rsidRPr="00E94626">
              <w:rPr>
                <w:rStyle w:val="apple-converted-space"/>
                <w:sz w:val="18"/>
                <w:szCs w:val="16"/>
              </w:rPr>
              <w:t> </w:t>
            </w:r>
            <w:r w:rsidRPr="00E94626">
              <w:rPr>
                <w:sz w:val="18"/>
                <w:szCs w:val="16"/>
              </w:rPr>
              <w:t>results (if available) within the RSW.</w:t>
            </w:r>
          </w:p>
          <w:p w14:paraId="78086E13" w14:textId="77777777" w:rsidR="00E94626" w:rsidRPr="00E94626" w:rsidRDefault="00E94626" w:rsidP="00E94626">
            <w:pPr>
              <w:pStyle w:val="ListParagraph"/>
              <w:numPr>
                <w:ilvl w:val="2"/>
                <w:numId w:val="8"/>
              </w:numPr>
              <w:spacing w:after="0"/>
              <w:jc w:val="left"/>
              <w:rPr>
                <w:sz w:val="18"/>
                <w:szCs w:val="16"/>
              </w:rPr>
            </w:pPr>
            <w:r w:rsidRPr="00E94626">
              <w:rPr>
                <w:sz w:val="18"/>
                <w:szCs w:val="16"/>
              </w:rPr>
              <w:t>FFS how to handle the case if the total number of </w:t>
            </w:r>
            <w:r w:rsidRPr="00E94626">
              <w:rPr>
                <w:i/>
                <w:iCs/>
                <w:sz w:val="18"/>
                <w:szCs w:val="16"/>
              </w:rPr>
              <w:t>Y’</w:t>
            </w:r>
            <w:r w:rsidRPr="00E94626">
              <w:rPr>
                <w:sz w:val="18"/>
                <w:szCs w:val="16"/>
              </w:rPr>
              <w:t> candidate slots is less than a (pre-)configured threshold </w:t>
            </w:r>
            <w:proofErr w:type="spellStart"/>
            <w:r w:rsidRPr="00E94626">
              <w:rPr>
                <w:i/>
                <w:iCs/>
                <w:sz w:val="18"/>
                <w:szCs w:val="16"/>
              </w:rPr>
              <w:t>Y’</w:t>
            </w:r>
            <w:r w:rsidRPr="00E94626">
              <w:rPr>
                <w:i/>
                <w:iCs/>
                <w:sz w:val="18"/>
                <w:szCs w:val="16"/>
                <w:vertAlign w:val="subscript"/>
              </w:rPr>
              <w:t>min</w:t>
            </w:r>
            <w:proofErr w:type="spellEnd"/>
            <w:r w:rsidRPr="00E94626">
              <w:rPr>
                <w:sz w:val="18"/>
                <w:szCs w:val="16"/>
              </w:rPr>
              <w:t> without dropping the aperiodic transmission</w:t>
            </w:r>
          </w:p>
          <w:p w14:paraId="7673CE34" w14:textId="77777777" w:rsidR="00E94626" w:rsidRPr="00E94626" w:rsidRDefault="00E94626" w:rsidP="00E94626">
            <w:pPr>
              <w:pStyle w:val="ListParagraph"/>
              <w:numPr>
                <w:ilvl w:val="2"/>
                <w:numId w:val="8"/>
              </w:numPr>
              <w:spacing w:after="0"/>
              <w:jc w:val="left"/>
              <w:rPr>
                <w:sz w:val="18"/>
                <w:szCs w:val="16"/>
              </w:rPr>
            </w:pPr>
            <w:r w:rsidRPr="00E94626">
              <w:rPr>
                <w:sz w:val="18"/>
                <w:szCs w:val="16"/>
              </w:rPr>
              <w:t>FFS whether the Y’ candidate slots for aperiodic transmission is the same as the Y candidate slots in PBPS for periodic transmission of another TB(s)</w:t>
            </w:r>
          </w:p>
          <w:p w14:paraId="53BA921B" w14:textId="77777777" w:rsidR="00E94626" w:rsidRPr="00E94626" w:rsidRDefault="00E94626" w:rsidP="00E94626">
            <w:pPr>
              <w:pStyle w:val="ListParagraph"/>
              <w:numPr>
                <w:ilvl w:val="2"/>
                <w:numId w:val="8"/>
              </w:numPr>
              <w:spacing w:after="0"/>
              <w:jc w:val="left"/>
              <w:rPr>
                <w:sz w:val="18"/>
                <w:szCs w:val="16"/>
              </w:rPr>
            </w:pPr>
            <w:r w:rsidRPr="00E94626">
              <w:rPr>
                <w:sz w:val="18"/>
                <w:szCs w:val="16"/>
              </w:rPr>
              <w:t>FFS whether/how to prioritize/select resources based on partial sensing results.</w:t>
            </w:r>
          </w:p>
          <w:p w14:paraId="37840155" w14:textId="77777777" w:rsidR="00E94626" w:rsidRPr="00E94626" w:rsidRDefault="00E94626" w:rsidP="00E94626">
            <w:pPr>
              <w:pStyle w:val="ListParagraph"/>
              <w:numPr>
                <w:ilvl w:val="2"/>
                <w:numId w:val="8"/>
              </w:numPr>
              <w:spacing w:after="0"/>
              <w:jc w:val="left"/>
              <w:rPr>
                <w:sz w:val="18"/>
                <w:szCs w:val="16"/>
              </w:rPr>
            </w:pPr>
            <w:r w:rsidRPr="00E94626">
              <w:rPr>
                <w:sz w:val="18"/>
                <w:szCs w:val="16"/>
              </w:rPr>
              <w:t>FFS: How to select Y’ in case of CPS only</w:t>
            </w:r>
          </w:p>
          <w:p w14:paraId="5E33E674" w14:textId="77777777" w:rsidR="00E94626" w:rsidRPr="00E94626" w:rsidRDefault="00E94626" w:rsidP="00E94626">
            <w:pPr>
              <w:pStyle w:val="ListParagraph"/>
              <w:numPr>
                <w:ilvl w:val="1"/>
                <w:numId w:val="8"/>
              </w:numPr>
              <w:spacing w:after="0"/>
              <w:jc w:val="left"/>
              <w:rPr>
                <w:sz w:val="18"/>
                <w:szCs w:val="16"/>
              </w:rPr>
            </w:pPr>
            <w:r w:rsidRPr="00E94626">
              <w:rPr>
                <w:sz w:val="18"/>
                <w:szCs w:val="16"/>
              </w:rPr>
              <w:t>Candidate resource set (</w:t>
            </w:r>
            <w:r w:rsidRPr="00E94626">
              <w:rPr>
                <w:i/>
                <w:iCs/>
                <w:sz w:val="18"/>
                <w:szCs w:val="16"/>
              </w:rPr>
              <w:t>S</w:t>
            </w:r>
            <w:r w:rsidRPr="00E94626">
              <w:rPr>
                <w:i/>
                <w:iCs/>
                <w:sz w:val="18"/>
                <w:szCs w:val="16"/>
                <w:vertAlign w:val="subscript"/>
              </w:rPr>
              <w:t>A</w:t>
            </w:r>
            <w:r w:rsidRPr="00E94626">
              <w:rPr>
                <w:sz w:val="18"/>
                <w:szCs w:val="16"/>
              </w:rPr>
              <w:t>) is initialized to the set of all single-slot candidate resources in the selected </w:t>
            </w:r>
            <w:r w:rsidRPr="00E94626">
              <w:rPr>
                <w:i/>
                <w:iCs/>
                <w:sz w:val="18"/>
                <w:szCs w:val="16"/>
              </w:rPr>
              <w:t>Y’</w:t>
            </w:r>
            <w:r w:rsidRPr="00E94626">
              <w:rPr>
                <w:sz w:val="18"/>
                <w:szCs w:val="16"/>
              </w:rPr>
              <w:t> candidate slots. </w:t>
            </w:r>
          </w:p>
          <w:p w14:paraId="081CE269" w14:textId="77777777" w:rsidR="00E94626" w:rsidRPr="00E94626" w:rsidRDefault="00E94626" w:rsidP="00E94626">
            <w:pPr>
              <w:pStyle w:val="ListParagraph"/>
              <w:numPr>
                <w:ilvl w:val="1"/>
                <w:numId w:val="8"/>
              </w:numPr>
              <w:spacing w:after="0"/>
              <w:jc w:val="left"/>
              <w:rPr>
                <w:sz w:val="18"/>
                <w:szCs w:val="16"/>
              </w:rPr>
            </w:pPr>
            <w:r w:rsidRPr="00E94626">
              <w:rPr>
                <w:sz w:val="18"/>
                <w:szCs w:val="16"/>
              </w:rPr>
              <w:t>For the CPS monitoring window [</w:t>
            </w:r>
            <w:proofErr w:type="spellStart"/>
            <w:r w:rsidRPr="00E94626">
              <w:rPr>
                <w:i/>
                <w:iCs/>
                <w:sz w:val="18"/>
                <w:szCs w:val="16"/>
              </w:rPr>
              <w:t>n</w:t>
            </w:r>
            <w:r w:rsidRPr="00E94626">
              <w:rPr>
                <w:sz w:val="18"/>
                <w:szCs w:val="16"/>
              </w:rPr>
              <w:t>+</w:t>
            </w:r>
            <w:r w:rsidRPr="00E94626">
              <w:rPr>
                <w:i/>
                <w:iCs/>
                <w:sz w:val="18"/>
                <w:szCs w:val="16"/>
              </w:rPr>
              <w:t>T</w:t>
            </w:r>
            <w:r w:rsidRPr="00E94626">
              <w:rPr>
                <w:sz w:val="18"/>
                <w:szCs w:val="16"/>
                <w:vertAlign w:val="subscript"/>
              </w:rPr>
              <w:t>A</w:t>
            </w:r>
            <w:proofErr w:type="spellEnd"/>
            <w:r w:rsidRPr="00E94626">
              <w:rPr>
                <w:sz w:val="18"/>
                <w:szCs w:val="16"/>
              </w:rPr>
              <w:t>, </w:t>
            </w:r>
            <w:proofErr w:type="spellStart"/>
            <w:r w:rsidRPr="00E94626">
              <w:rPr>
                <w:i/>
                <w:iCs/>
                <w:sz w:val="18"/>
                <w:szCs w:val="16"/>
              </w:rPr>
              <w:t>n</w:t>
            </w:r>
            <w:r w:rsidRPr="00E94626">
              <w:rPr>
                <w:sz w:val="18"/>
                <w:szCs w:val="16"/>
              </w:rPr>
              <w:t>+</w:t>
            </w:r>
            <w:r w:rsidRPr="00E94626">
              <w:rPr>
                <w:i/>
                <w:iCs/>
                <w:sz w:val="18"/>
                <w:szCs w:val="16"/>
              </w:rPr>
              <w:t>T</w:t>
            </w:r>
            <w:r w:rsidRPr="00E94626">
              <w:rPr>
                <w:sz w:val="18"/>
                <w:szCs w:val="16"/>
                <w:vertAlign w:val="subscript"/>
              </w:rPr>
              <w:t>B</w:t>
            </w:r>
            <w:proofErr w:type="spellEnd"/>
            <w:r w:rsidRPr="00E94626">
              <w:rPr>
                <w:sz w:val="18"/>
                <w:szCs w:val="16"/>
              </w:rPr>
              <w:t>]:</w:t>
            </w:r>
          </w:p>
          <w:p w14:paraId="572689B2" w14:textId="77777777" w:rsidR="00E94626" w:rsidRPr="00E94626" w:rsidRDefault="00E94626" w:rsidP="00E94626">
            <w:pPr>
              <w:pStyle w:val="ListParagraph"/>
              <w:numPr>
                <w:ilvl w:val="2"/>
                <w:numId w:val="8"/>
              </w:numPr>
              <w:spacing w:after="0"/>
              <w:jc w:val="left"/>
              <w:rPr>
                <w:sz w:val="18"/>
                <w:szCs w:val="16"/>
              </w:rPr>
            </w:pPr>
            <w:r w:rsidRPr="00E94626">
              <w:rPr>
                <w:i/>
                <w:iCs/>
                <w:sz w:val="18"/>
                <w:szCs w:val="16"/>
              </w:rPr>
              <w:t>T</w:t>
            </w:r>
            <w:r w:rsidRPr="00E94626">
              <w:rPr>
                <w:i/>
                <w:iCs/>
                <w:sz w:val="18"/>
                <w:szCs w:val="16"/>
                <w:vertAlign w:val="subscript"/>
              </w:rPr>
              <w:t>A</w:t>
            </w:r>
            <w:r w:rsidRPr="00E94626">
              <w:rPr>
                <w:sz w:val="18"/>
                <w:szCs w:val="16"/>
              </w:rPr>
              <w:t> and </w:t>
            </w:r>
            <w:r w:rsidRPr="00E94626">
              <w:rPr>
                <w:i/>
                <w:iCs/>
                <w:sz w:val="18"/>
                <w:szCs w:val="16"/>
              </w:rPr>
              <w:t>T</w:t>
            </w:r>
            <w:r w:rsidRPr="00E94626">
              <w:rPr>
                <w:i/>
                <w:iCs/>
                <w:sz w:val="18"/>
                <w:szCs w:val="16"/>
                <w:vertAlign w:val="subscript"/>
              </w:rPr>
              <w:t>B</w:t>
            </w:r>
            <w:r w:rsidRPr="00E94626">
              <w:rPr>
                <w:sz w:val="18"/>
                <w:szCs w:val="16"/>
              </w:rPr>
              <w:t> are both selected such that UE has sensing results for a minimum of </w:t>
            </w:r>
            <w:r w:rsidRPr="00E94626">
              <w:rPr>
                <w:i/>
                <w:iCs/>
                <w:sz w:val="18"/>
                <w:szCs w:val="16"/>
              </w:rPr>
              <w:t>M</w:t>
            </w:r>
            <w:r w:rsidRPr="00E94626">
              <w:rPr>
                <w:sz w:val="18"/>
                <w:szCs w:val="16"/>
              </w:rPr>
              <w:t> consecutive logical slots before </w:t>
            </w:r>
            <w:r w:rsidRPr="00E94626">
              <w:rPr>
                <w:i/>
                <w:iCs/>
                <w:sz w:val="18"/>
                <w:szCs w:val="16"/>
              </w:rPr>
              <w:t>t</w:t>
            </w:r>
            <w:r w:rsidRPr="00E94626">
              <w:rPr>
                <w:i/>
                <w:iCs/>
                <w:sz w:val="18"/>
                <w:szCs w:val="16"/>
                <w:vertAlign w:val="subscript"/>
              </w:rPr>
              <w:t>y0</w:t>
            </w:r>
            <w:r w:rsidRPr="00E94626">
              <w:rPr>
                <w:sz w:val="18"/>
                <w:szCs w:val="16"/>
              </w:rPr>
              <w:t>, where </w:t>
            </w:r>
            <w:r w:rsidRPr="00E94626">
              <w:rPr>
                <w:i/>
                <w:iCs/>
                <w:sz w:val="18"/>
                <w:szCs w:val="16"/>
              </w:rPr>
              <w:t>t</w:t>
            </w:r>
            <w:r w:rsidRPr="00E94626">
              <w:rPr>
                <w:i/>
                <w:iCs/>
                <w:sz w:val="18"/>
                <w:szCs w:val="16"/>
                <w:vertAlign w:val="subscript"/>
              </w:rPr>
              <w:t>y0</w:t>
            </w:r>
            <w:r w:rsidRPr="00E94626">
              <w:rPr>
                <w:sz w:val="18"/>
                <w:szCs w:val="16"/>
              </w:rPr>
              <w:t> is the first slot of the selected </w:t>
            </w:r>
            <w:r w:rsidRPr="00E94626">
              <w:rPr>
                <w:i/>
                <w:iCs/>
                <w:sz w:val="18"/>
                <w:szCs w:val="16"/>
              </w:rPr>
              <w:t>Y’</w:t>
            </w:r>
            <w:r w:rsidRPr="00E94626">
              <w:rPr>
                <w:sz w:val="18"/>
                <w:szCs w:val="16"/>
              </w:rPr>
              <w:t> candidate slots.</w:t>
            </w:r>
          </w:p>
          <w:p w14:paraId="7C7D4A4D" w14:textId="77777777" w:rsidR="00E94626" w:rsidRPr="00E94626" w:rsidRDefault="00E94626" w:rsidP="00E94626">
            <w:pPr>
              <w:pStyle w:val="ListParagraph"/>
              <w:numPr>
                <w:ilvl w:val="3"/>
                <w:numId w:val="8"/>
              </w:numPr>
              <w:spacing w:after="0"/>
              <w:jc w:val="left"/>
              <w:rPr>
                <w:sz w:val="18"/>
                <w:szCs w:val="16"/>
              </w:rPr>
            </w:pPr>
            <w:r w:rsidRPr="00E94626">
              <w:rPr>
                <w:sz w:val="18"/>
                <w:szCs w:val="16"/>
              </w:rPr>
              <w:t>FFS: By default, </w:t>
            </w:r>
            <w:r w:rsidRPr="00E94626">
              <w:rPr>
                <w:i/>
                <w:iCs/>
                <w:sz w:val="18"/>
                <w:szCs w:val="16"/>
              </w:rPr>
              <w:t>M</w:t>
            </w:r>
            <w:r w:rsidRPr="00E94626">
              <w:rPr>
                <w:sz w:val="18"/>
                <w:szCs w:val="16"/>
              </w:rPr>
              <w:t> is 31 unless (pre-)configured with another value, or M is (pre-)configured based on transmission priority</w:t>
            </w:r>
          </w:p>
          <w:p w14:paraId="6D98679A" w14:textId="77777777" w:rsidR="00E94626" w:rsidRPr="00E94626" w:rsidRDefault="00E94626" w:rsidP="00E94626">
            <w:pPr>
              <w:pStyle w:val="ListParagraph"/>
              <w:numPr>
                <w:ilvl w:val="3"/>
                <w:numId w:val="8"/>
              </w:numPr>
              <w:spacing w:after="0"/>
              <w:jc w:val="left"/>
              <w:rPr>
                <w:strike/>
                <w:sz w:val="18"/>
                <w:szCs w:val="16"/>
              </w:rPr>
            </w:pPr>
            <w:r w:rsidRPr="00E94626">
              <w:rPr>
                <w:sz w:val="18"/>
                <w:szCs w:val="16"/>
              </w:rPr>
              <w:t xml:space="preserve">FFS the range of (pre-)configured </w:t>
            </w:r>
            <w:r w:rsidRPr="00E94626">
              <w:rPr>
                <w:i/>
                <w:iCs/>
                <w:sz w:val="18"/>
                <w:szCs w:val="16"/>
              </w:rPr>
              <w:t>M</w:t>
            </w:r>
            <w:r w:rsidRPr="00E94626">
              <w:rPr>
                <w:sz w:val="18"/>
                <w:szCs w:val="16"/>
              </w:rPr>
              <w:t xml:space="preserve"> from a TBD lowest value up to 30</w:t>
            </w:r>
          </w:p>
          <w:p w14:paraId="0ACB7410" w14:textId="77777777" w:rsidR="00E94626" w:rsidRPr="00E94626" w:rsidRDefault="00E94626" w:rsidP="00E94626">
            <w:pPr>
              <w:pStyle w:val="ListParagraph"/>
              <w:numPr>
                <w:ilvl w:val="3"/>
                <w:numId w:val="8"/>
              </w:numPr>
              <w:spacing w:after="0"/>
              <w:jc w:val="left"/>
              <w:rPr>
                <w:sz w:val="18"/>
                <w:szCs w:val="16"/>
              </w:rPr>
            </w:pPr>
            <w:r w:rsidRPr="00E94626">
              <w:rPr>
                <w:sz w:val="18"/>
                <w:szCs w:val="16"/>
              </w:rPr>
              <w:t xml:space="preserve">FFS: how to handle the case when the minimum </w:t>
            </w:r>
            <w:r w:rsidRPr="00E94626">
              <w:rPr>
                <w:i/>
                <w:iCs/>
                <w:sz w:val="18"/>
                <w:szCs w:val="16"/>
              </w:rPr>
              <w:t>M</w:t>
            </w:r>
            <w:r w:rsidRPr="00E94626">
              <w:rPr>
                <w:sz w:val="18"/>
                <w:szCs w:val="16"/>
              </w:rPr>
              <w:t xml:space="preserve"> slots for CPS cannot be guaranteed</w:t>
            </w:r>
          </w:p>
          <w:p w14:paraId="3A3039B1" w14:textId="77777777" w:rsidR="00E94626" w:rsidRPr="00E94626" w:rsidRDefault="00E94626" w:rsidP="00E94626">
            <w:pPr>
              <w:pStyle w:val="ListParagraph"/>
              <w:numPr>
                <w:ilvl w:val="1"/>
                <w:numId w:val="8"/>
              </w:numPr>
              <w:spacing w:after="0"/>
              <w:jc w:val="left"/>
              <w:rPr>
                <w:sz w:val="18"/>
                <w:szCs w:val="16"/>
              </w:rPr>
            </w:pPr>
            <w:r w:rsidRPr="00E94626">
              <w:rPr>
                <w:sz w:val="18"/>
                <w:szCs w:val="16"/>
              </w:rPr>
              <w:t>FFS: RSW in case of CPS only</w:t>
            </w:r>
          </w:p>
          <w:p w14:paraId="672217C3" w14:textId="77777777" w:rsidR="00E94626" w:rsidRPr="00E94626" w:rsidRDefault="00E94626" w:rsidP="00E94626">
            <w:pPr>
              <w:pStyle w:val="ListParagraph"/>
              <w:numPr>
                <w:ilvl w:val="0"/>
                <w:numId w:val="8"/>
              </w:numPr>
              <w:spacing w:after="0"/>
              <w:jc w:val="left"/>
              <w:rPr>
                <w:sz w:val="18"/>
                <w:szCs w:val="16"/>
              </w:rPr>
            </w:pPr>
            <w:r w:rsidRPr="00E94626">
              <w:rPr>
                <w:sz w:val="18"/>
                <w:szCs w:val="16"/>
              </w:rPr>
              <w:t>Approach 2: (</w:t>
            </w:r>
            <w:r w:rsidRPr="00E94626">
              <w:rPr>
                <w:i/>
                <w:iCs/>
                <w:sz w:val="18"/>
                <w:szCs w:val="16"/>
              </w:rPr>
              <w:t>S</w:t>
            </w:r>
            <w:r w:rsidRPr="00E94626">
              <w:rPr>
                <w:i/>
                <w:iCs/>
                <w:sz w:val="18"/>
                <w:szCs w:val="16"/>
                <w:vertAlign w:val="subscript"/>
              </w:rPr>
              <w:t>A</w:t>
            </w:r>
            <w:r w:rsidRPr="00E94626">
              <w:rPr>
                <w:rStyle w:val="apple-converted-space"/>
                <w:sz w:val="18"/>
                <w:szCs w:val="16"/>
              </w:rPr>
              <w:t> </w:t>
            </w:r>
            <w:r w:rsidRPr="00E94626">
              <w:rPr>
                <w:sz w:val="18"/>
                <w:szCs w:val="16"/>
              </w:rPr>
              <w:t>is initialized based on all candidate single-slot resources and guarantee a minimum of</w:t>
            </w:r>
            <w:r w:rsidRPr="00E94626">
              <w:rPr>
                <w:rStyle w:val="apple-converted-space"/>
                <w:sz w:val="18"/>
                <w:szCs w:val="16"/>
              </w:rPr>
              <w:t> </w:t>
            </w:r>
            <w:r w:rsidRPr="00E94626">
              <w:rPr>
                <w:i/>
                <w:iCs/>
                <w:sz w:val="18"/>
                <w:szCs w:val="16"/>
              </w:rPr>
              <w:t>M</w:t>
            </w:r>
            <w:r w:rsidRPr="00E94626">
              <w:rPr>
                <w:rStyle w:val="apple-converted-space"/>
                <w:sz w:val="18"/>
                <w:szCs w:val="16"/>
              </w:rPr>
              <w:t> </w:t>
            </w:r>
            <w:r w:rsidRPr="00E94626">
              <w:rPr>
                <w:sz w:val="18"/>
                <w:szCs w:val="16"/>
              </w:rPr>
              <w:t>slots for CPS)</w:t>
            </w:r>
          </w:p>
          <w:p w14:paraId="21F6733A" w14:textId="77777777" w:rsidR="00E94626" w:rsidRPr="00E94626" w:rsidRDefault="00E94626" w:rsidP="00E94626">
            <w:pPr>
              <w:pStyle w:val="ListParagraph"/>
              <w:numPr>
                <w:ilvl w:val="1"/>
                <w:numId w:val="8"/>
              </w:numPr>
              <w:spacing w:after="0"/>
              <w:jc w:val="left"/>
              <w:rPr>
                <w:sz w:val="18"/>
                <w:szCs w:val="16"/>
              </w:rPr>
            </w:pPr>
            <w:r w:rsidRPr="00E94626">
              <w:rPr>
                <w:sz w:val="18"/>
                <w:szCs w:val="16"/>
              </w:rPr>
              <w:t>Candidate resource set (</w:t>
            </w:r>
            <w:r w:rsidRPr="00E94626">
              <w:rPr>
                <w:i/>
                <w:iCs/>
                <w:sz w:val="18"/>
                <w:szCs w:val="16"/>
              </w:rPr>
              <w:t>S</w:t>
            </w:r>
            <w:r w:rsidRPr="00E94626">
              <w:rPr>
                <w:i/>
                <w:iCs/>
                <w:sz w:val="18"/>
                <w:szCs w:val="16"/>
                <w:vertAlign w:val="subscript"/>
              </w:rPr>
              <w:t>A</w:t>
            </w:r>
            <w:r w:rsidRPr="00E94626">
              <w:rPr>
                <w:sz w:val="18"/>
                <w:szCs w:val="16"/>
              </w:rPr>
              <w:t>) is initialized to the set of all candidate single-slot resources in [</w:t>
            </w:r>
            <w:r w:rsidRPr="00E94626">
              <w:rPr>
                <w:i/>
                <w:iCs/>
                <w:sz w:val="18"/>
                <w:szCs w:val="16"/>
              </w:rPr>
              <w:t>n+T</w:t>
            </w:r>
            <w:r w:rsidRPr="00E94626">
              <w:rPr>
                <w:i/>
                <w:iCs/>
                <w:sz w:val="18"/>
                <w:szCs w:val="16"/>
                <w:vertAlign w:val="subscript"/>
              </w:rPr>
              <w:t>B</w:t>
            </w:r>
            <w:r w:rsidRPr="00E94626">
              <w:rPr>
                <w:i/>
                <w:iCs/>
                <w:sz w:val="18"/>
                <w:szCs w:val="16"/>
              </w:rPr>
              <w:t>+T</w:t>
            </w:r>
            <w:r w:rsidRPr="00E94626">
              <w:rPr>
                <w:i/>
                <w:iCs/>
                <w:sz w:val="18"/>
                <w:szCs w:val="16"/>
                <w:vertAlign w:val="subscript"/>
              </w:rPr>
              <w:t>proc,0</w:t>
            </w:r>
            <w:r w:rsidRPr="00E94626">
              <w:rPr>
                <w:i/>
                <w:iCs/>
                <w:sz w:val="18"/>
                <w:szCs w:val="16"/>
              </w:rPr>
              <w:t>+T</w:t>
            </w:r>
            <w:r w:rsidRPr="00E94626">
              <w:rPr>
                <w:i/>
                <w:iCs/>
                <w:sz w:val="18"/>
                <w:szCs w:val="16"/>
                <w:vertAlign w:val="subscript"/>
              </w:rPr>
              <w:t>proc,1</w:t>
            </w:r>
            <w:r w:rsidRPr="00E94626">
              <w:rPr>
                <w:sz w:val="18"/>
                <w:szCs w:val="16"/>
              </w:rPr>
              <w:t xml:space="preserve">, </w:t>
            </w:r>
            <w:r w:rsidRPr="00E94626">
              <w:rPr>
                <w:i/>
                <w:iCs/>
                <w:sz w:val="18"/>
                <w:szCs w:val="16"/>
              </w:rPr>
              <w:t>n+T</w:t>
            </w:r>
            <w:r w:rsidRPr="00E94626">
              <w:rPr>
                <w:i/>
                <w:iCs/>
                <w:sz w:val="18"/>
                <w:szCs w:val="16"/>
                <w:vertAlign w:val="subscript"/>
              </w:rPr>
              <w:t>2</w:t>
            </w:r>
            <w:r w:rsidRPr="00E94626">
              <w:rPr>
                <w:sz w:val="18"/>
                <w:szCs w:val="16"/>
              </w:rPr>
              <w:t>], where</w:t>
            </w:r>
            <w:r w:rsidRPr="00E94626">
              <w:rPr>
                <w:rStyle w:val="apple-converted-space"/>
                <w:sz w:val="18"/>
                <w:szCs w:val="16"/>
              </w:rPr>
              <w:t> </w:t>
            </w:r>
            <w:r w:rsidRPr="00E94626">
              <w:rPr>
                <w:i/>
                <w:iCs/>
                <w:sz w:val="18"/>
                <w:szCs w:val="16"/>
              </w:rPr>
              <w:t>T</w:t>
            </w:r>
            <w:r w:rsidRPr="00E94626">
              <w:rPr>
                <w:i/>
                <w:iCs/>
                <w:sz w:val="18"/>
                <w:szCs w:val="16"/>
                <w:vertAlign w:val="subscript"/>
              </w:rPr>
              <w:t>B</w:t>
            </w:r>
            <w:r w:rsidRPr="00E94626">
              <w:rPr>
                <w:rStyle w:val="apple-converted-space"/>
                <w:sz w:val="18"/>
                <w:szCs w:val="16"/>
              </w:rPr>
              <w:t> </w:t>
            </w:r>
            <w:r w:rsidRPr="00E94626">
              <w:rPr>
                <w:sz w:val="18"/>
                <w:szCs w:val="16"/>
              </w:rPr>
              <w:t>is selected by the UE such that length of [</w:t>
            </w:r>
            <w:r w:rsidRPr="00E94626">
              <w:rPr>
                <w:i/>
                <w:iCs/>
                <w:sz w:val="18"/>
                <w:szCs w:val="16"/>
              </w:rPr>
              <w:t>n+T</w:t>
            </w:r>
            <w:r w:rsidRPr="00E94626">
              <w:rPr>
                <w:i/>
                <w:iCs/>
                <w:sz w:val="18"/>
                <w:szCs w:val="16"/>
                <w:vertAlign w:val="subscript"/>
              </w:rPr>
              <w:t>B</w:t>
            </w:r>
            <w:r w:rsidRPr="00E94626">
              <w:rPr>
                <w:i/>
                <w:iCs/>
                <w:sz w:val="18"/>
                <w:szCs w:val="16"/>
              </w:rPr>
              <w:t>+T</w:t>
            </w:r>
            <w:r w:rsidRPr="00E94626">
              <w:rPr>
                <w:i/>
                <w:iCs/>
                <w:sz w:val="18"/>
                <w:szCs w:val="16"/>
                <w:vertAlign w:val="subscript"/>
              </w:rPr>
              <w:t>proc,0</w:t>
            </w:r>
            <w:r w:rsidRPr="00E94626">
              <w:rPr>
                <w:i/>
                <w:iCs/>
                <w:sz w:val="18"/>
                <w:szCs w:val="16"/>
              </w:rPr>
              <w:t>+T</w:t>
            </w:r>
            <w:r w:rsidRPr="00E94626">
              <w:rPr>
                <w:i/>
                <w:iCs/>
                <w:sz w:val="18"/>
                <w:szCs w:val="16"/>
                <w:vertAlign w:val="subscript"/>
              </w:rPr>
              <w:t>proc,1</w:t>
            </w:r>
            <w:r w:rsidRPr="00E94626">
              <w:rPr>
                <w:sz w:val="18"/>
                <w:szCs w:val="16"/>
              </w:rPr>
              <w:t xml:space="preserve">, </w:t>
            </w:r>
            <w:r w:rsidRPr="00E94626">
              <w:rPr>
                <w:i/>
                <w:iCs/>
                <w:sz w:val="18"/>
                <w:szCs w:val="16"/>
              </w:rPr>
              <w:t>n+T</w:t>
            </w:r>
            <w:r w:rsidRPr="00E94626">
              <w:rPr>
                <w:i/>
                <w:iCs/>
                <w:sz w:val="18"/>
                <w:szCs w:val="16"/>
                <w:vertAlign w:val="subscript"/>
              </w:rPr>
              <w:t>2</w:t>
            </w:r>
            <w:r w:rsidRPr="00E94626">
              <w:rPr>
                <w:sz w:val="18"/>
                <w:szCs w:val="16"/>
              </w:rPr>
              <w:t>]</w:t>
            </w:r>
            <w:r w:rsidRPr="00E94626">
              <w:rPr>
                <w:rStyle w:val="apple-converted-space"/>
                <w:sz w:val="18"/>
                <w:szCs w:val="16"/>
              </w:rPr>
              <w:t> </w:t>
            </w:r>
            <w:r w:rsidRPr="00E94626">
              <w:rPr>
                <w:sz w:val="18"/>
                <w:szCs w:val="16"/>
              </w:rPr>
              <w:t>≥</w:t>
            </w:r>
            <w:r w:rsidRPr="00E94626">
              <w:rPr>
                <w:rStyle w:val="apple-converted-space"/>
                <w:sz w:val="18"/>
                <w:szCs w:val="16"/>
              </w:rPr>
              <w:t> </w:t>
            </w:r>
            <w:r w:rsidRPr="00E94626">
              <w:rPr>
                <w:i/>
                <w:iCs/>
                <w:sz w:val="18"/>
                <w:szCs w:val="16"/>
              </w:rPr>
              <w:t>T</w:t>
            </w:r>
            <w:r w:rsidRPr="00E94626">
              <w:rPr>
                <w:i/>
                <w:iCs/>
                <w:sz w:val="18"/>
                <w:szCs w:val="16"/>
                <w:vertAlign w:val="subscript"/>
              </w:rPr>
              <w:t>2min</w:t>
            </w:r>
            <w:r w:rsidRPr="00E94626">
              <w:rPr>
                <w:sz w:val="18"/>
                <w:szCs w:val="16"/>
              </w:rPr>
              <w:t>.</w:t>
            </w:r>
          </w:p>
          <w:p w14:paraId="06AF3451" w14:textId="77777777" w:rsidR="00E94626" w:rsidRPr="00E94626" w:rsidRDefault="00E94626" w:rsidP="00E94626">
            <w:pPr>
              <w:pStyle w:val="ListParagraph"/>
              <w:numPr>
                <w:ilvl w:val="2"/>
                <w:numId w:val="8"/>
              </w:numPr>
              <w:spacing w:after="0"/>
              <w:jc w:val="left"/>
              <w:rPr>
                <w:sz w:val="18"/>
                <w:szCs w:val="16"/>
              </w:rPr>
            </w:pPr>
            <w:r w:rsidRPr="00E94626">
              <w:rPr>
                <w:i/>
                <w:iCs/>
                <w:sz w:val="18"/>
                <w:szCs w:val="16"/>
              </w:rPr>
              <w:t>T</w:t>
            </w:r>
            <w:r w:rsidRPr="00E94626">
              <w:rPr>
                <w:i/>
                <w:iCs/>
                <w:sz w:val="18"/>
                <w:szCs w:val="16"/>
                <w:vertAlign w:val="subscript"/>
              </w:rPr>
              <w:t>proc,0</w:t>
            </w:r>
            <w:r w:rsidRPr="00E94626">
              <w:rPr>
                <w:sz w:val="18"/>
                <w:szCs w:val="16"/>
              </w:rPr>
              <w:t>,</w:t>
            </w:r>
            <w:r w:rsidRPr="00E94626">
              <w:rPr>
                <w:rStyle w:val="apple-converted-space"/>
                <w:sz w:val="18"/>
                <w:szCs w:val="16"/>
              </w:rPr>
              <w:t> </w:t>
            </w:r>
            <w:r w:rsidRPr="00E94626">
              <w:rPr>
                <w:i/>
                <w:iCs/>
                <w:sz w:val="18"/>
                <w:szCs w:val="16"/>
              </w:rPr>
              <w:t>T</w:t>
            </w:r>
            <w:r w:rsidRPr="00E94626">
              <w:rPr>
                <w:i/>
                <w:iCs/>
                <w:sz w:val="18"/>
                <w:szCs w:val="16"/>
                <w:vertAlign w:val="subscript"/>
              </w:rPr>
              <w:t>proc,1</w:t>
            </w:r>
            <w:r w:rsidRPr="00E94626">
              <w:rPr>
                <w:rStyle w:val="apple-converted-space"/>
                <w:sz w:val="18"/>
                <w:szCs w:val="16"/>
              </w:rPr>
              <w:t> </w:t>
            </w:r>
            <w:proofErr w:type="gramStart"/>
            <w:r w:rsidRPr="00E94626">
              <w:rPr>
                <w:sz w:val="18"/>
                <w:szCs w:val="16"/>
              </w:rPr>
              <w:t>are</w:t>
            </w:r>
            <w:proofErr w:type="gramEnd"/>
            <w:r w:rsidRPr="00E94626">
              <w:rPr>
                <w:sz w:val="18"/>
                <w:szCs w:val="16"/>
              </w:rPr>
              <w:t xml:space="preserve"> in units of physical time/slots</w:t>
            </w:r>
          </w:p>
          <w:p w14:paraId="0A76BC67" w14:textId="77777777" w:rsidR="00E94626" w:rsidRPr="00E94626" w:rsidRDefault="00E94626" w:rsidP="00E94626">
            <w:pPr>
              <w:pStyle w:val="ListParagraph"/>
              <w:numPr>
                <w:ilvl w:val="2"/>
                <w:numId w:val="8"/>
              </w:numPr>
              <w:spacing w:after="0"/>
              <w:jc w:val="left"/>
              <w:rPr>
                <w:sz w:val="18"/>
                <w:szCs w:val="16"/>
              </w:rPr>
            </w:pPr>
            <w:r w:rsidRPr="00E94626">
              <w:rPr>
                <w:sz w:val="18"/>
                <w:szCs w:val="16"/>
              </w:rPr>
              <w:t>FFS whether/how to prioritize/select resources based on partial sensing results (if PBPS is performed).</w:t>
            </w:r>
          </w:p>
          <w:p w14:paraId="08267F02" w14:textId="77777777" w:rsidR="00E94626" w:rsidRPr="00E94626" w:rsidRDefault="00E94626" w:rsidP="00E94626">
            <w:pPr>
              <w:pStyle w:val="ListParagraph"/>
              <w:numPr>
                <w:ilvl w:val="1"/>
                <w:numId w:val="8"/>
              </w:numPr>
              <w:spacing w:after="0"/>
              <w:jc w:val="left"/>
              <w:rPr>
                <w:sz w:val="18"/>
                <w:szCs w:val="16"/>
              </w:rPr>
            </w:pPr>
            <w:r w:rsidRPr="00E94626">
              <w:rPr>
                <w:sz w:val="18"/>
                <w:szCs w:val="16"/>
              </w:rPr>
              <w:t>For the CPS monitoring window [</w:t>
            </w:r>
            <w:proofErr w:type="spellStart"/>
            <w:r w:rsidRPr="00E94626">
              <w:rPr>
                <w:i/>
                <w:iCs/>
                <w:sz w:val="18"/>
                <w:szCs w:val="16"/>
              </w:rPr>
              <w:t>n</w:t>
            </w:r>
            <w:r w:rsidRPr="00E94626">
              <w:rPr>
                <w:sz w:val="18"/>
                <w:szCs w:val="16"/>
              </w:rPr>
              <w:t>+</w:t>
            </w:r>
            <w:r w:rsidRPr="00E94626">
              <w:rPr>
                <w:i/>
                <w:iCs/>
                <w:sz w:val="18"/>
                <w:szCs w:val="16"/>
              </w:rPr>
              <w:t>T</w:t>
            </w:r>
            <w:r w:rsidRPr="00E94626">
              <w:rPr>
                <w:sz w:val="18"/>
                <w:szCs w:val="16"/>
                <w:vertAlign w:val="subscript"/>
              </w:rPr>
              <w:t>A</w:t>
            </w:r>
            <w:proofErr w:type="spellEnd"/>
            <w:r w:rsidRPr="00E94626">
              <w:rPr>
                <w:sz w:val="18"/>
                <w:szCs w:val="16"/>
              </w:rPr>
              <w:t>,</w:t>
            </w:r>
            <w:r w:rsidRPr="00E94626">
              <w:rPr>
                <w:rStyle w:val="apple-converted-space"/>
                <w:sz w:val="18"/>
                <w:szCs w:val="16"/>
              </w:rPr>
              <w:t> </w:t>
            </w:r>
            <w:proofErr w:type="spellStart"/>
            <w:r w:rsidRPr="00E94626">
              <w:rPr>
                <w:i/>
                <w:iCs/>
                <w:sz w:val="18"/>
                <w:szCs w:val="16"/>
              </w:rPr>
              <w:t>n</w:t>
            </w:r>
            <w:r w:rsidRPr="00E94626">
              <w:rPr>
                <w:sz w:val="18"/>
                <w:szCs w:val="16"/>
              </w:rPr>
              <w:t>+</w:t>
            </w:r>
            <w:r w:rsidRPr="00E94626">
              <w:rPr>
                <w:i/>
                <w:iCs/>
                <w:sz w:val="18"/>
                <w:szCs w:val="16"/>
              </w:rPr>
              <w:t>T</w:t>
            </w:r>
            <w:r w:rsidRPr="00E94626">
              <w:rPr>
                <w:sz w:val="18"/>
                <w:szCs w:val="16"/>
                <w:vertAlign w:val="subscript"/>
              </w:rPr>
              <w:t>B</w:t>
            </w:r>
            <w:proofErr w:type="spellEnd"/>
            <w:r w:rsidRPr="00E94626">
              <w:rPr>
                <w:sz w:val="18"/>
                <w:szCs w:val="16"/>
              </w:rPr>
              <w:t>]:</w:t>
            </w:r>
          </w:p>
          <w:p w14:paraId="47E31D0F" w14:textId="77777777" w:rsidR="00E94626" w:rsidRPr="00E94626" w:rsidRDefault="00E94626" w:rsidP="00E94626">
            <w:pPr>
              <w:pStyle w:val="ListParagraph"/>
              <w:numPr>
                <w:ilvl w:val="2"/>
                <w:numId w:val="8"/>
              </w:numPr>
              <w:spacing w:after="0"/>
              <w:jc w:val="left"/>
              <w:rPr>
                <w:sz w:val="18"/>
                <w:szCs w:val="16"/>
              </w:rPr>
            </w:pPr>
            <w:r w:rsidRPr="00E94626">
              <w:rPr>
                <w:i/>
                <w:iCs/>
                <w:sz w:val="18"/>
                <w:szCs w:val="16"/>
              </w:rPr>
              <w:t>T</w:t>
            </w:r>
            <w:r w:rsidRPr="00E94626">
              <w:rPr>
                <w:sz w:val="18"/>
                <w:szCs w:val="16"/>
                <w:vertAlign w:val="subscript"/>
              </w:rPr>
              <w:t>A</w:t>
            </w:r>
            <w:r w:rsidRPr="00E94626">
              <w:rPr>
                <w:sz w:val="18"/>
                <w:szCs w:val="16"/>
              </w:rPr>
              <w:t> = X</w:t>
            </w:r>
          </w:p>
          <w:p w14:paraId="6EDE9E2A" w14:textId="77777777" w:rsidR="00E94626" w:rsidRPr="00E94626" w:rsidRDefault="00E94626" w:rsidP="00E94626">
            <w:pPr>
              <w:pStyle w:val="ListParagraph"/>
              <w:numPr>
                <w:ilvl w:val="3"/>
                <w:numId w:val="8"/>
              </w:numPr>
              <w:spacing w:after="0"/>
              <w:jc w:val="left"/>
              <w:rPr>
                <w:sz w:val="18"/>
                <w:szCs w:val="16"/>
              </w:rPr>
            </w:pPr>
            <w:r w:rsidRPr="00E94626">
              <w:rPr>
                <w:sz w:val="18"/>
                <w:szCs w:val="16"/>
              </w:rPr>
              <w:t xml:space="preserve">FFS value X for </w:t>
            </w:r>
            <w:r w:rsidRPr="00E94626">
              <w:rPr>
                <w:i/>
                <w:iCs/>
                <w:sz w:val="18"/>
                <w:szCs w:val="16"/>
              </w:rPr>
              <w:t>T</w:t>
            </w:r>
            <w:r w:rsidRPr="00E94626">
              <w:rPr>
                <w:i/>
                <w:iCs/>
                <w:sz w:val="18"/>
                <w:szCs w:val="16"/>
                <w:vertAlign w:val="subscript"/>
              </w:rPr>
              <w:t>A</w:t>
            </w:r>
            <w:r w:rsidRPr="00E94626">
              <w:rPr>
                <w:sz w:val="18"/>
                <w:szCs w:val="16"/>
              </w:rPr>
              <w:t xml:space="preserve"> including X=1 and negative value</w:t>
            </w:r>
          </w:p>
          <w:p w14:paraId="6D66A9AA" w14:textId="77777777" w:rsidR="00E94626" w:rsidRPr="00E94626" w:rsidRDefault="00E94626" w:rsidP="00E94626">
            <w:pPr>
              <w:pStyle w:val="ListParagraph"/>
              <w:numPr>
                <w:ilvl w:val="2"/>
                <w:numId w:val="8"/>
              </w:numPr>
              <w:spacing w:after="0"/>
              <w:jc w:val="left"/>
              <w:rPr>
                <w:sz w:val="18"/>
                <w:szCs w:val="16"/>
              </w:rPr>
            </w:pPr>
            <w:r w:rsidRPr="00E94626">
              <w:rPr>
                <w:i/>
                <w:iCs/>
                <w:sz w:val="18"/>
                <w:szCs w:val="16"/>
              </w:rPr>
              <w:t>T</w:t>
            </w:r>
            <w:r w:rsidRPr="00E94626">
              <w:rPr>
                <w:i/>
                <w:iCs/>
                <w:sz w:val="18"/>
                <w:szCs w:val="16"/>
                <w:vertAlign w:val="subscript"/>
              </w:rPr>
              <w:t>B</w:t>
            </w:r>
            <w:r w:rsidRPr="00E94626">
              <w:rPr>
                <w:rStyle w:val="apple-converted-space"/>
                <w:sz w:val="18"/>
                <w:szCs w:val="16"/>
              </w:rPr>
              <w:t> </w:t>
            </w:r>
            <w:r w:rsidRPr="00E94626">
              <w:rPr>
                <w:sz w:val="18"/>
                <w:szCs w:val="16"/>
              </w:rPr>
              <w:t>is selected such that UE has sensing results for a minimum of</w:t>
            </w:r>
            <w:r w:rsidRPr="00E94626">
              <w:rPr>
                <w:rStyle w:val="apple-converted-space"/>
                <w:sz w:val="18"/>
                <w:szCs w:val="16"/>
              </w:rPr>
              <w:t> </w:t>
            </w:r>
            <w:r w:rsidRPr="00E94626">
              <w:rPr>
                <w:i/>
                <w:iCs/>
                <w:sz w:val="18"/>
                <w:szCs w:val="16"/>
              </w:rPr>
              <w:t>M</w:t>
            </w:r>
            <w:r w:rsidRPr="00E94626">
              <w:rPr>
                <w:rStyle w:val="apple-converted-space"/>
                <w:sz w:val="18"/>
                <w:szCs w:val="16"/>
              </w:rPr>
              <w:t> </w:t>
            </w:r>
            <w:r w:rsidRPr="00E94626">
              <w:rPr>
                <w:sz w:val="18"/>
                <w:szCs w:val="16"/>
              </w:rPr>
              <w:t>consecutive logical slots before the start of (</w:t>
            </w:r>
            <w:r w:rsidRPr="00E94626">
              <w:rPr>
                <w:i/>
                <w:iCs/>
                <w:sz w:val="18"/>
                <w:szCs w:val="16"/>
              </w:rPr>
              <w:t>n+T</w:t>
            </w:r>
            <w:r w:rsidRPr="00E94626">
              <w:rPr>
                <w:i/>
                <w:iCs/>
                <w:sz w:val="18"/>
                <w:szCs w:val="16"/>
                <w:vertAlign w:val="subscript"/>
              </w:rPr>
              <w:t>B</w:t>
            </w:r>
            <w:r w:rsidRPr="00E94626">
              <w:rPr>
                <w:i/>
                <w:iCs/>
                <w:sz w:val="18"/>
                <w:szCs w:val="16"/>
              </w:rPr>
              <w:t>+T</w:t>
            </w:r>
            <w:r w:rsidRPr="00E94626">
              <w:rPr>
                <w:i/>
                <w:iCs/>
                <w:sz w:val="18"/>
                <w:szCs w:val="16"/>
                <w:vertAlign w:val="subscript"/>
              </w:rPr>
              <w:t>proc,0</w:t>
            </w:r>
            <w:r w:rsidRPr="00E94626">
              <w:rPr>
                <w:i/>
                <w:iCs/>
                <w:sz w:val="18"/>
                <w:szCs w:val="16"/>
              </w:rPr>
              <w:t>+T</w:t>
            </w:r>
            <w:r w:rsidRPr="00E94626">
              <w:rPr>
                <w:i/>
                <w:iCs/>
                <w:sz w:val="18"/>
                <w:szCs w:val="16"/>
                <w:vertAlign w:val="subscript"/>
              </w:rPr>
              <w:t>proc,1</w:t>
            </w:r>
            <w:r w:rsidRPr="00E94626">
              <w:rPr>
                <w:sz w:val="18"/>
                <w:szCs w:val="16"/>
              </w:rPr>
              <w:t>).</w:t>
            </w:r>
          </w:p>
          <w:p w14:paraId="1687DB11" w14:textId="77777777" w:rsidR="00E94626" w:rsidRPr="00E94626" w:rsidRDefault="00E94626" w:rsidP="00E94626">
            <w:pPr>
              <w:pStyle w:val="ListParagraph"/>
              <w:numPr>
                <w:ilvl w:val="3"/>
                <w:numId w:val="8"/>
              </w:numPr>
              <w:spacing w:after="0"/>
              <w:jc w:val="left"/>
              <w:rPr>
                <w:sz w:val="18"/>
                <w:szCs w:val="16"/>
              </w:rPr>
            </w:pPr>
            <w:r w:rsidRPr="00E94626">
              <w:rPr>
                <w:sz w:val="18"/>
                <w:szCs w:val="16"/>
              </w:rPr>
              <w:t>FFS: By default, </w:t>
            </w:r>
            <w:r w:rsidRPr="00E94626">
              <w:rPr>
                <w:i/>
                <w:iCs/>
                <w:sz w:val="18"/>
                <w:szCs w:val="16"/>
              </w:rPr>
              <w:t>M</w:t>
            </w:r>
            <w:r w:rsidRPr="00E94626">
              <w:rPr>
                <w:sz w:val="18"/>
                <w:szCs w:val="16"/>
              </w:rPr>
              <w:t> is 31 unless (pre-)configured with another value, or M is (pre-)configured based on transmission priority</w:t>
            </w:r>
          </w:p>
          <w:p w14:paraId="74EBDBD6" w14:textId="77777777" w:rsidR="00E94626" w:rsidRPr="00E94626" w:rsidRDefault="00E94626" w:rsidP="00E94626">
            <w:pPr>
              <w:pStyle w:val="ListParagraph"/>
              <w:numPr>
                <w:ilvl w:val="3"/>
                <w:numId w:val="8"/>
              </w:numPr>
              <w:spacing w:after="0"/>
              <w:jc w:val="left"/>
              <w:rPr>
                <w:strike/>
                <w:sz w:val="18"/>
                <w:szCs w:val="16"/>
              </w:rPr>
            </w:pPr>
            <w:r w:rsidRPr="00E94626">
              <w:rPr>
                <w:sz w:val="18"/>
                <w:szCs w:val="16"/>
              </w:rPr>
              <w:t xml:space="preserve">FFS the range of (pre-) configured </w:t>
            </w:r>
            <w:r w:rsidRPr="00E94626">
              <w:rPr>
                <w:i/>
                <w:iCs/>
                <w:sz w:val="18"/>
                <w:szCs w:val="16"/>
              </w:rPr>
              <w:t>M</w:t>
            </w:r>
            <w:r w:rsidRPr="00E94626">
              <w:rPr>
                <w:sz w:val="18"/>
                <w:szCs w:val="16"/>
              </w:rPr>
              <w:t xml:space="preserve"> from a TBD lowest value up to 30</w:t>
            </w:r>
          </w:p>
          <w:p w14:paraId="175D9795" w14:textId="77777777" w:rsidR="00E94626" w:rsidRPr="00E94626" w:rsidRDefault="00E94626" w:rsidP="00E94626">
            <w:pPr>
              <w:pStyle w:val="ListParagraph"/>
              <w:numPr>
                <w:ilvl w:val="3"/>
                <w:numId w:val="8"/>
              </w:numPr>
              <w:spacing w:after="0"/>
              <w:jc w:val="left"/>
              <w:rPr>
                <w:sz w:val="18"/>
                <w:szCs w:val="16"/>
              </w:rPr>
            </w:pPr>
            <w:r w:rsidRPr="00E94626">
              <w:rPr>
                <w:sz w:val="18"/>
                <w:szCs w:val="16"/>
              </w:rPr>
              <w:t xml:space="preserve">FFS: how to handle the case when the minimum </w:t>
            </w:r>
            <w:r w:rsidRPr="00E94626">
              <w:rPr>
                <w:i/>
                <w:iCs/>
                <w:sz w:val="18"/>
                <w:szCs w:val="16"/>
              </w:rPr>
              <w:t>M</w:t>
            </w:r>
            <w:r w:rsidRPr="00E94626">
              <w:rPr>
                <w:sz w:val="18"/>
                <w:szCs w:val="16"/>
              </w:rPr>
              <w:t xml:space="preserve"> slots for CPS cannot be guaranteed</w:t>
            </w:r>
          </w:p>
          <w:p w14:paraId="7C8CE5E6" w14:textId="77777777" w:rsidR="00E94626" w:rsidRPr="00E94626" w:rsidRDefault="00E94626" w:rsidP="00E94626">
            <w:pPr>
              <w:pStyle w:val="ListParagraph"/>
              <w:numPr>
                <w:ilvl w:val="0"/>
                <w:numId w:val="8"/>
              </w:numPr>
              <w:spacing w:after="0"/>
              <w:jc w:val="left"/>
              <w:rPr>
                <w:sz w:val="18"/>
                <w:szCs w:val="16"/>
              </w:rPr>
            </w:pPr>
            <w:r w:rsidRPr="00E94626">
              <w:rPr>
                <w:sz w:val="18"/>
                <w:szCs w:val="16"/>
              </w:rPr>
              <w:t>Approach 3: (independent approach for different case)</w:t>
            </w:r>
          </w:p>
          <w:p w14:paraId="445CA04A" w14:textId="77777777" w:rsidR="00E94626" w:rsidRPr="00E94626" w:rsidRDefault="00E94626" w:rsidP="00E94626">
            <w:pPr>
              <w:pStyle w:val="ListParagraph"/>
              <w:numPr>
                <w:ilvl w:val="1"/>
                <w:numId w:val="8"/>
              </w:numPr>
              <w:spacing w:after="0"/>
              <w:jc w:val="left"/>
              <w:rPr>
                <w:sz w:val="18"/>
                <w:szCs w:val="16"/>
              </w:rPr>
            </w:pPr>
            <w:r w:rsidRPr="00E94626">
              <w:rPr>
                <w:sz w:val="18"/>
                <w:szCs w:val="16"/>
              </w:rPr>
              <w:t>When UE additionally performs periodic-based partial sensing in the resource pool, the above Approach 1 applies.</w:t>
            </w:r>
          </w:p>
          <w:p w14:paraId="307E1AEA" w14:textId="77777777" w:rsidR="00E94626" w:rsidRPr="00E94626" w:rsidRDefault="00E94626" w:rsidP="00E94626">
            <w:pPr>
              <w:pStyle w:val="ListParagraph"/>
              <w:numPr>
                <w:ilvl w:val="1"/>
                <w:numId w:val="8"/>
              </w:numPr>
              <w:spacing w:after="0"/>
              <w:jc w:val="left"/>
              <w:rPr>
                <w:sz w:val="18"/>
                <w:szCs w:val="16"/>
              </w:rPr>
            </w:pPr>
            <w:r w:rsidRPr="00E94626">
              <w:rPr>
                <w:sz w:val="18"/>
                <w:szCs w:val="16"/>
              </w:rPr>
              <w:t>When UE does not perform periodic-based partial sensing in a resource pool that does not allow resource reservation for another TB, the above Approach 2 applies.</w:t>
            </w:r>
          </w:p>
          <w:p w14:paraId="70DB494A" w14:textId="77777777" w:rsidR="00E94626" w:rsidRPr="00E94626" w:rsidRDefault="00E94626" w:rsidP="00E94626">
            <w:pPr>
              <w:pStyle w:val="ListParagraph"/>
              <w:numPr>
                <w:ilvl w:val="0"/>
                <w:numId w:val="0"/>
              </w:numPr>
              <w:autoSpaceDE w:val="0"/>
              <w:autoSpaceDN w:val="0"/>
              <w:spacing w:after="0"/>
              <w:ind w:left="2160"/>
              <w:contextualSpacing w:val="0"/>
              <w:rPr>
                <w:rFonts w:ascii="Calibri" w:hAnsi="Calibri" w:cs="Calibri"/>
                <w:color w:val="000000"/>
                <w:sz w:val="18"/>
                <w:szCs w:val="16"/>
                <w:lang w:eastAsia="ko-KR"/>
              </w:rPr>
            </w:pPr>
          </w:p>
        </w:tc>
      </w:tr>
    </w:tbl>
    <w:p w14:paraId="5061025C" w14:textId="5255C856" w:rsidR="00E94626" w:rsidRDefault="00E94626" w:rsidP="00992E92"/>
    <w:p w14:paraId="78683D90" w14:textId="7B6C8C8A" w:rsidR="006223FA" w:rsidRPr="001D2BB8" w:rsidRDefault="002C4332" w:rsidP="006223FA">
      <w:pPr>
        <w:pStyle w:val="Heading3"/>
      </w:pPr>
      <w:bookmarkStart w:id="8" w:name="_Ref86832197"/>
      <w:r>
        <w:t>Approach 1 vs Approach 2</w:t>
      </w:r>
      <w:bookmarkEnd w:id="8"/>
    </w:p>
    <w:p w14:paraId="520EC049" w14:textId="64253DDC" w:rsidR="006223FA" w:rsidRDefault="006223FA" w:rsidP="006223FA">
      <w:r>
        <w:t>The key difference between Approach 1 and Approach 2 is whether to specify a new Y’ candidate slots and how to align it with the existing Y candidate slots</w:t>
      </w:r>
      <w:r w:rsidR="00E60A4A">
        <w:t xml:space="preserve"> </w:t>
      </w:r>
      <w:r w:rsidR="00022249">
        <w:t xml:space="preserve">for PBPS based resource selection </w:t>
      </w:r>
      <w:r>
        <w:t>for periodic traffic. In the following discussions, we explain that it is not necessary to initialize the new Y’ candidate slots as it is covered in Approach 2. Also, for utilizing the existing Y slots and PBPS results, Approach 2 can achieve the same goal as Approach 1 does.</w:t>
      </w:r>
    </w:p>
    <w:p w14:paraId="1AF39DD8" w14:textId="03C2FB84" w:rsidR="006223FA" w:rsidRPr="009B511B" w:rsidRDefault="006223FA" w:rsidP="006223FA">
      <w:r>
        <w:lastRenderedPageBreak/>
        <w:t xml:space="preserve">When aperiodic traffic arrives at the UE, the UE may happen to perform periodic based partial sensing for </w:t>
      </w:r>
      <w:r w:rsidRPr="00D03D5F">
        <w:rPr>
          <w:rFonts w:cs="Times"/>
        </w:rPr>
        <w:t xml:space="preserve">periodic reservation for another transmission block. The sensing results from the periodic based partial sensing can be used for the resource selection for the aperiodic traffic. Since the aperiodic traffic is known only at slot n when it arrives, it will not be beneficial to start a new periodic based partial sensing for a set </w:t>
      </w:r>
      <w:proofErr w:type="gramStart"/>
      <w:r w:rsidRPr="00D03D5F">
        <w:rPr>
          <w:rFonts w:cs="Times"/>
        </w:rPr>
        <w:t xml:space="preserve">of </w:t>
      </w:r>
      <w:r w:rsidR="00CD1653">
        <w:rPr>
          <w:rFonts w:cs="Times"/>
        </w:rPr>
        <w:t xml:space="preserve"> new</w:t>
      </w:r>
      <w:proofErr w:type="gramEnd"/>
      <w:r w:rsidR="00CD1653">
        <w:rPr>
          <w:rFonts w:cs="Times"/>
        </w:rPr>
        <w:t xml:space="preserve"> </w:t>
      </w:r>
      <w:r w:rsidRPr="00D03D5F">
        <w:rPr>
          <w:rFonts w:cs="Times"/>
        </w:rPr>
        <w:t>Y</w:t>
      </w:r>
      <w:r w:rsidR="00CD1653">
        <w:rPr>
          <w:rFonts w:cs="Times"/>
        </w:rPr>
        <w:t>’</w:t>
      </w:r>
      <w:r w:rsidRPr="00D03D5F">
        <w:rPr>
          <w:rFonts w:cs="Times"/>
        </w:rPr>
        <w:t xml:space="preserve"> candidate slots for resource selection for the aperiodic traffic as most sensing slots based on the PBPS configuration already passed. Therefore, UE should not start/initiate a new PBPS to determine a set of Y candidate slots within the resource selection window and monitor the corresponding periodic sensing occasions in addition to periodic sensing occasions of existing PBPS(s). </w:t>
      </w:r>
    </w:p>
    <w:p w14:paraId="6664C030" w14:textId="724A89E2" w:rsidR="002C4332" w:rsidRDefault="009E36D2" w:rsidP="00D03D5F">
      <w:r>
        <w:t>In Approach 2, i</w:t>
      </w:r>
      <w:r w:rsidR="006223FA">
        <w:t>f T</w:t>
      </w:r>
      <w:r w:rsidR="006223FA" w:rsidRPr="002322B7">
        <w:rPr>
          <w:vertAlign w:val="subscript"/>
        </w:rPr>
        <w:t>A</w:t>
      </w:r>
      <w:r w:rsidR="006223FA">
        <w:t xml:space="preserve"> can be up to UE implementation,</w:t>
      </w:r>
      <w:r>
        <w:t xml:space="preserve"> </w:t>
      </w:r>
      <w:r w:rsidR="006223FA">
        <w:t>UE can align the CPS sensing window either partially or completely overlapped</w:t>
      </w:r>
      <w:r w:rsidR="006223FA" w:rsidRPr="002322B7">
        <w:t xml:space="preserve"> </w:t>
      </w:r>
      <w:r w:rsidR="006223FA">
        <w:t xml:space="preserve">with the Y candidate slots for periodic traffic with PBPS </w:t>
      </w:r>
      <w:proofErr w:type="gramStart"/>
      <w:r w:rsidR="006223FA">
        <w:t>as long as</w:t>
      </w:r>
      <w:proofErr w:type="gramEnd"/>
      <w:r w:rsidR="006223FA">
        <w:t xml:space="preserve"> the constraints listed </w:t>
      </w:r>
      <w:r w:rsidR="002C4332">
        <w:t>below</w:t>
      </w:r>
      <w:r w:rsidR="006223FA">
        <w:t xml:space="preserve"> are satisfied. </w:t>
      </w:r>
    </w:p>
    <w:p w14:paraId="3177240C" w14:textId="77777777" w:rsidR="002C4332" w:rsidRDefault="002C4332" w:rsidP="002C4332">
      <w:pPr>
        <w:pStyle w:val="ListParagraph"/>
        <w:numPr>
          <w:ilvl w:val="0"/>
          <w:numId w:val="36"/>
        </w:numPr>
      </w:pPr>
      <w:r>
        <w:t xml:space="preserve">CPS sensing windows is guaranteed to have a minimum M </w:t>
      </w:r>
      <w:proofErr w:type="gramStart"/>
      <w:r>
        <w:t>slots</w:t>
      </w:r>
      <w:proofErr w:type="gramEnd"/>
    </w:p>
    <w:p w14:paraId="42AEB34E" w14:textId="77777777" w:rsidR="002C4332" w:rsidRPr="00D2021A" w:rsidRDefault="002C4332" w:rsidP="002C4332">
      <w:pPr>
        <w:pStyle w:val="ListParagraph"/>
        <w:numPr>
          <w:ilvl w:val="0"/>
          <w:numId w:val="36"/>
        </w:numPr>
      </w:pPr>
      <w:r>
        <w:t xml:space="preserve">Resource selection window is no less than </w:t>
      </w:r>
      <w:r w:rsidRPr="005A600E">
        <w:rPr>
          <w:lang w:eastAsia="en-GB"/>
        </w:rPr>
        <w:t>T</w:t>
      </w:r>
      <w:r>
        <w:rPr>
          <w:vertAlign w:val="subscript"/>
          <w:lang w:eastAsia="en-GB"/>
        </w:rPr>
        <w:t>2min.</w:t>
      </w:r>
    </w:p>
    <w:p w14:paraId="43219419" w14:textId="77777777" w:rsidR="002C4332" w:rsidRPr="00AD76E8" w:rsidRDefault="002C4332" w:rsidP="002C4332">
      <w:pPr>
        <w:pStyle w:val="ListParagraph"/>
        <w:numPr>
          <w:ilvl w:val="0"/>
          <w:numId w:val="36"/>
        </w:numPr>
      </w:pPr>
      <w:r>
        <w:rPr>
          <w:lang w:eastAsia="en-GB"/>
        </w:rPr>
        <w:t>T</w:t>
      </w:r>
      <w:r w:rsidRPr="00E20AEE">
        <w:rPr>
          <w:vertAlign w:val="subscript"/>
          <w:lang w:eastAsia="en-GB"/>
        </w:rPr>
        <w:t>2</w:t>
      </w:r>
      <w:r w:rsidRPr="00D03D5F">
        <w:rPr>
          <w:lang w:eastAsia="en-GB"/>
        </w:rPr>
        <w:t xml:space="preserve"> </w:t>
      </w:r>
      <w:r>
        <w:rPr>
          <w:lang w:eastAsia="en-GB"/>
        </w:rPr>
        <w:t xml:space="preserve">is no larger than remaining PDB </w:t>
      </w:r>
    </w:p>
    <w:p w14:paraId="0EFB1B79" w14:textId="64FA3F52" w:rsidR="006223FA" w:rsidRPr="00D03D5F" w:rsidRDefault="006223FA" w:rsidP="00D03D5F">
      <w:r w:rsidRPr="00D03D5F">
        <w:t>Therefore,</w:t>
      </w:r>
      <w:r w:rsidR="00040F5B" w:rsidRPr="00D03D5F">
        <w:t xml:space="preserve"> with Approach 2,</w:t>
      </w:r>
      <w:r w:rsidRPr="00D03D5F">
        <w:t xml:space="preserve"> no other specification is </w:t>
      </w:r>
      <w:r w:rsidR="00246D62" w:rsidRPr="00D03D5F">
        <w:t>needed,</w:t>
      </w:r>
      <w:r w:rsidR="002C4332" w:rsidRPr="00D03D5F">
        <w:t xml:space="preserve"> </w:t>
      </w:r>
      <w:r w:rsidR="00246D62" w:rsidRPr="00D03D5F">
        <w:t>and</w:t>
      </w:r>
      <w:r w:rsidRPr="00D03D5F">
        <w:t xml:space="preserve"> no new parameters are introduced to achieve such alignment. </w:t>
      </w:r>
    </w:p>
    <w:p w14:paraId="545C441E" w14:textId="1A4E8CCF" w:rsidR="006223FA" w:rsidRDefault="006223FA" w:rsidP="006223FA">
      <w:pPr>
        <w:rPr>
          <w:b/>
          <w:bCs/>
          <w:i/>
          <w:iCs/>
        </w:rPr>
      </w:pPr>
      <w:r w:rsidRPr="004F7EB6">
        <w:rPr>
          <w:b/>
          <w:bCs/>
          <w:i/>
          <w:iCs/>
        </w:rPr>
        <w:t xml:space="preserve">Proposal </w:t>
      </w:r>
      <w:r w:rsidR="00A745F1">
        <w:rPr>
          <w:b/>
          <w:bCs/>
          <w:i/>
          <w:iCs/>
        </w:rPr>
        <w:t>2</w:t>
      </w:r>
      <w:r w:rsidRPr="004F7EB6">
        <w:rPr>
          <w:b/>
          <w:bCs/>
          <w:i/>
          <w:iCs/>
        </w:rPr>
        <w:t>:</w:t>
      </w:r>
      <w:r>
        <w:rPr>
          <w:b/>
          <w:bCs/>
          <w:i/>
          <w:iCs/>
        </w:rPr>
        <w:t xml:space="preserve"> </w:t>
      </w:r>
      <w:r w:rsidR="002C4332">
        <w:rPr>
          <w:b/>
          <w:bCs/>
          <w:i/>
          <w:iCs/>
        </w:rPr>
        <w:t>Adopt Approach 2 for CPS for aperiodic traffic with an update below</w:t>
      </w:r>
    </w:p>
    <w:p w14:paraId="2795D413" w14:textId="654BA7A1" w:rsidR="002C4332" w:rsidRPr="002C4332" w:rsidRDefault="002C4332" w:rsidP="002C4332">
      <w:pPr>
        <w:pStyle w:val="ListParagraph"/>
        <w:numPr>
          <w:ilvl w:val="0"/>
          <w:numId w:val="39"/>
        </w:numPr>
        <w:rPr>
          <w:b/>
          <w:bCs/>
          <w:i/>
          <w:iCs/>
        </w:rPr>
      </w:pPr>
      <w:r>
        <w:rPr>
          <w:b/>
          <w:bCs/>
          <w:i/>
          <w:iCs/>
        </w:rPr>
        <w:t>I</w:t>
      </w:r>
      <w:r w:rsidRPr="002C4332">
        <w:rPr>
          <w:b/>
          <w:bCs/>
          <w:i/>
          <w:iCs/>
        </w:rPr>
        <w:t xml:space="preserve">t is up to UE implementation whether to align the resource window and CPS sensing window with the Y candidate slots for the existing PBPS </w:t>
      </w:r>
      <w:proofErr w:type="gramStart"/>
      <w:r w:rsidRPr="002C4332">
        <w:rPr>
          <w:b/>
          <w:bCs/>
          <w:i/>
          <w:iCs/>
        </w:rPr>
        <w:t>as long as</w:t>
      </w:r>
      <w:proofErr w:type="gramEnd"/>
      <w:r w:rsidRPr="002C4332">
        <w:rPr>
          <w:b/>
          <w:bCs/>
          <w:i/>
          <w:iCs/>
        </w:rPr>
        <w:t xml:space="preserve"> the constraints of remaining PDB, minimum RSW size, and minimum CPS window size are satisfied.</w:t>
      </w:r>
    </w:p>
    <w:p w14:paraId="3FF36B4D" w14:textId="77777777" w:rsidR="006223FA" w:rsidRDefault="006223FA" w:rsidP="00992E92"/>
    <w:p w14:paraId="2DAD5024" w14:textId="509AAEB6" w:rsidR="00241EE4" w:rsidRDefault="00241EE4" w:rsidP="004715B7">
      <w:pPr>
        <w:pStyle w:val="Heading3"/>
      </w:pPr>
      <w:r>
        <w:t>Minimum CPS sensing window size - M</w:t>
      </w:r>
    </w:p>
    <w:p w14:paraId="15FEE284" w14:textId="30989B70" w:rsidR="00A33AC5" w:rsidRPr="00992E92" w:rsidRDefault="00A33AC5" w:rsidP="00992E92">
      <w:r>
        <w:t>In both approaches 1 and 2, consequently</w:t>
      </w:r>
      <w:r w:rsidR="00A61044">
        <w:t>,</w:t>
      </w:r>
      <w:r>
        <w:t xml:space="preserve"> also for approach 3, the CPS is specified with guarantee of minimum of M </w:t>
      </w:r>
      <w:r w:rsidR="00665622">
        <w:t xml:space="preserve">slots, while the details of M are FFS. We first discuss the value range of M. </w:t>
      </w:r>
    </w:p>
    <w:p w14:paraId="519DBBEB" w14:textId="5E346E87" w:rsidR="007F6DCE" w:rsidRPr="00992E92" w:rsidRDefault="008A73EE" w:rsidP="007F6DCE">
      <w:bookmarkStart w:id="9" w:name="_Hlk83767400"/>
      <w:bookmarkStart w:id="10" w:name="_Hlk67589511"/>
      <w:bookmarkEnd w:id="5"/>
      <w:bookmarkEnd w:id="7"/>
      <w:r>
        <w:t>If a UE performs contiguous based partial sensing, it monitors the slots between [</w:t>
      </w:r>
      <w:proofErr w:type="spellStart"/>
      <w:proofErr w:type="gramStart"/>
      <w:r>
        <w:t>T</w:t>
      </w:r>
      <w:r w:rsidRPr="00600792">
        <w:rPr>
          <w:vertAlign w:val="subscript"/>
        </w:rPr>
        <w:t>CPS,st</w:t>
      </w:r>
      <w:proofErr w:type="spellEnd"/>
      <w:proofErr w:type="gramEnd"/>
      <w:r>
        <w:t xml:space="preserve">, </w:t>
      </w:r>
      <w:proofErr w:type="spellStart"/>
      <w:r>
        <w:t>T</w:t>
      </w:r>
      <w:r w:rsidRPr="00600792">
        <w:rPr>
          <w:vertAlign w:val="subscript"/>
        </w:rPr>
        <w:t>CPS,end</w:t>
      </w:r>
      <w:proofErr w:type="spellEnd"/>
      <w:r>
        <w:t>] which can be represented as [</w:t>
      </w:r>
      <w:proofErr w:type="spellStart"/>
      <w:r>
        <w:t>n+T</w:t>
      </w:r>
      <w:r w:rsidRPr="008A73EE">
        <w:rPr>
          <w:vertAlign w:val="subscript"/>
        </w:rPr>
        <w:t>A</w:t>
      </w:r>
      <w:proofErr w:type="spellEnd"/>
      <w:r>
        <w:t xml:space="preserve">, </w:t>
      </w:r>
      <w:proofErr w:type="spellStart"/>
      <w:r>
        <w:t>n+T</w:t>
      </w:r>
      <w:r w:rsidRPr="008A73EE">
        <w:rPr>
          <w:vertAlign w:val="subscript"/>
        </w:rPr>
        <w:t>B</w:t>
      </w:r>
      <w:proofErr w:type="spellEnd"/>
      <w:r>
        <w:t xml:space="preserve">], where n is the triggering slot for resource selection. </w:t>
      </w:r>
      <w:r w:rsidR="007F6DCE" w:rsidRPr="00992E92">
        <w:t xml:space="preserve">For UE with aperiodic traffic, </w:t>
      </w:r>
      <w:r w:rsidR="007F6DCE">
        <w:t xml:space="preserve">a </w:t>
      </w:r>
      <w:r w:rsidR="007F6DCE" w:rsidRPr="00992E92">
        <w:t xml:space="preserve">data packet could arrive at any time without any prior knowledge. Therefore, it is </w:t>
      </w:r>
      <w:r w:rsidR="007F6DCE">
        <w:t>im</w:t>
      </w:r>
      <w:r w:rsidR="007F6DCE" w:rsidRPr="00992E92">
        <w:t xml:space="preserve">possible for a UE to </w:t>
      </w:r>
      <w:r w:rsidR="007F6DCE">
        <w:t xml:space="preserve">know in advance when </w:t>
      </w:r>
      <w:r w:rsidR="007F6DCE" w:rsidRPr="00992E92">
        <w:t xml:space="preserve">resource selection </w:t>
      </w:r>
      <w:r w:rsidR="007F6DCE">
        <w:t xml:space="preserve">is </w:t>
      </w:r>
      <w:r w:rsidR="007F6DCE" w:rsidRPr="00992E92">
        <w:t>trigger</w:t>
      </w:r>
      <w:r w:rsidR="007F6DCE">
        <w:t>ed at slot n</w:t>
      </w:r>
      <w:r w:rsidR="007F6DCE" w:rsidRPr="00992E92">
        <w:t>.</w:t>
      </w:r>
      <w:r w:rsidR="007F6DCE">
        <w:t xml:space="preserve"> Thus, contiguous based partial sensing for aperiodic traffic can only start after n, </w:t>
      </w:r>
      <w:proofErr w:type="spellStart"/>
      <w:r w:rsidR="007F6DCE">
        <w:t>i.e</w:t>
      </w:r>
      <w:proofErr w:type="spellEnd"/>
      <w:r w:rsidR="007F6DCE">
        <w:t xml:space="preserve">, </w:t>
      </w:r>
      <w:proofErr w:type="spellStart"/>
      <w:proofErr w:type="gramStart"/>
      <w:r w:rsidR="007F6DCE">
        <w:t>T</w:t>
      </w:r>
      <w:r w:rsidR="007F6DCE" w:rsidRPr="00600792">
        <w:rPr>
          <w:vertAlign w:val="subscript"/>
        </w:rPr>
        <w:t>CPS,</w:t>
      </w:r>
      <w:r w:rsidR="007F6DCE">
        <w:rPr>
          <w:vertAlign w:val="subscript"/>
        </w:rPr>
        <w:t>st</w:t>
      </w:r>
      <w:proofErr w:type="spellEnd"/>
      <w:proofErr w:type="gramEnd"/>
      <w:r w:rsidR="007F6DCE" w:rsidRPr="00331939">
        <w:t xml:space="preserve"> </w:t>
      </w:r>
      <w:r w:rsidR="007F6DCE">
        <w:t xml:space="preserve">&gt;n, as shown in </w:t>
      </w:r>
      <w:r w:rsidR="007F6DCE">
        <w:fldChar w:fldCharType="begin"/>
      </w:r>
      <w:r w:rsidR="007F6DCE">
        <w:instrText xml:space="preserve"> REF _Ref70972547 \h </w:instrText>
      </w:r>
      <w:r w:rsidR="007F6DCE">
        <w:fldChar w:fldCharType="separate"/>
      </w:r>
      <w:r w:rsidR="00E95C82">
        <w:t xml:space="preserve">Figure </w:t>
      </w:r>
      <w:r w:rsidR="00E95C82">
        <w:rPr>
          <w:noProof/>
        </w:rPr>
        <w:t>1</w:t>
      </w:r>
      <w:r w:rsidR="007F6DCE">
        <w:fldChar w:fldCharType="end"/>
      </w:r>
      <w:r w:rsidR="007F6DCE">
        <w:t xml:space="preserve">. The earliest possible starting point is </w:t>
      </w:r>
      <w:proofErr w:type="spellStart"/>
      <w:proofErr w:type="gramStart"/>
      <w:r w:rsidR="007F6DCE">
        <w:t>T</w:t>
      </w:r>
      <w:r w:rsidR="007F6DCE" w:rsidRPr="00600792">
        <w:rPr>
          <w:vertAlign w:val="subscript"/>
        </w:rPr>
        <w:t>CPS,</w:t>
      </w:r>
      <w:r w:rsidR="007F6DCE">
        <w:rPr>
          <w:vertAlign w:val="subscript"/>
        </w:rPr>
        <w:t>st</w:t>
      </w:r>
      <w:proofErr w:type="spellEnd"/>
      <w:proofErr w:type="gramEnd"/>
      <w:r w:rsidR="007F6DCE" w:rsidRPr="00331939">
        <w:t xml:space="preserve"> </w:t>
      </w:r>
      <w:r w:rsidR="007F6DCE">
        <w:t xml:space="preserve"> = n+1, i.e., T</w:t>
      </w:r>
      <w:r w:rsidR="007F6DCE" w:rsidRPr="00CC152A">
        <w:rPr>
          <w:vertAlign w:val="subscript"/>
        </w:rPr>
        <w:t>A</w:t>
      </w:r>
      <w:r w:rsidR="007F6DCE">
        <w:t xml:space="preserve">=1. </w:t>
      </w:r>
    </w:p>
    <w:bookmarkEnd w:id="9"/>
    <w:bookmarkEnd w:id="10"/>
    <w:p w14:paraId="23326C2F" w14:textId="330E464D" w:rsidR="00C011F7" w:rsidRDefault="00BD0152" w:rsidP="00C011F7">
      <w:pPr>
        <w:keepNext/>
        <w:jc w:val="center"/>
      </w:pPr>
      <w:r>
        <w:object w:dxaOrig="5161" w:dyaOrig="2146" w14:anchorId="24BCD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14pt" o:ole="">
            <v:imagedata r:id="rId8" o:title=""/>
          </v:shape>
          <o:OLEObject Type="Embed" ProgID="Visio.Drawing.15" ShapeID="_x0000_i1025" DrawAspect="Content" ObjectID="_1697612171" r:id="rId9"/>
        </w:object>
      </w:r>
    </w:p>
    <w:p w14:paraId="072F9213" w14:textId="46C89A32" w:rsidR="00731C7B" w:rsidRDefault="00C011F7" w:rsidP="00C011F7">
      <w:pPr>
        <w:pStyle w:val="Caption"/>
      </w:pPr>
      <w:bookmarkStart w:id="11" w:name="_Ref70972547"/>
      <w:r>
        <w:t xml:space="preserve">Figure </w:t>
      </w:r>
      <w:r w:rsidR="00F7005D">
        <w:fldChar w:fldCharType="begin"/>
      </w:r>
      <w:r w:rsidR="00F7005D">
        <w:instrText xml:space="preserve"> SEQ Figure \* ARABIC </w:instrText>
      </w:r>
      <w:r w:rsidR="00F7005D">
        <w:fldChar w:fldCharType="separate"/>
      </w:r>
      <w:r w:rsidR="00E95C82">
        <w:rPr>
          <w:noProof/>
        </w:rPr>
        <w:t>1</w:t>
      </w:r>
      <w:r w:rsidR="00F7005D">
        <w:rPr>
          <w:noProof/>
        </w:rPr>
        <w:fldChar w:fldCharType="end"/>
      </w:r>
      <w:bookmarkEnd w:id="11"/>
      <w:r w:rsidR="008E3FE5">
        <w:rPr>
          <w:noProof/>
        </w:rPr>
        <w:t>.</w:t>
      </w:r>
      <w:r>
        <w:t xml:space="preserve"> </w:t>
      </w:r>
      <w:r w:rsidRPr="0093221D">
        <w:rPr>
          <w:lang w:eastAsia="zh-CN"/>
        </w:rPr>
        <w:t xml:space="preserve">Illustration of </w:t>
      </w:r>
      <w:r>
        <w:rPr>
          <w:lang w:eastAsia="zh-CN"/>
        </w:rPr>
        <w:t xml:space="preserve">timing for </w:t>
      </w:r>
      <w:r w:rsidRPr="0093221D">
        <w:rPr>
          <w:lang w:eastAsia="zh-CN"/>
        </w:rPr>
        <w:t>conti</w:t>
      </w:r>
      <w:r>
        <w:rPr>
          <w:lang w:eastAsia="zh-CN"/>
        </w:rPr>
        <w:t>g</w:t>
      </w:r>
      <w:r w:rsidRPr="0093221D">
        <w:rPr>
          <w:lang w:eastAsia="zh-CN"/>
        </w:rPr>
        <w:t xml:space="preserve">uous based partial sensing for </w:t>
      </w:r>
      <w:r>
        <w:rPr>
          <w:lang w:eastAsia="zh-CN"/>
        </w:rPr>
        <w:t>SL transmissions with a</w:t>
      </w:r>
      <w:r w:rsidRPr="0093221D">
        <w:rPr>
          <w:lang w:eastAsia="zh-CN"/>
        </w:rPr>
        <w:t>periodic traffic</w:t>
      </w:r>
    </w:p>
    <w:p w14:paraId="181F1536" w14:textId="77777777" w:rsidR="00A33AC5" w:rsidRDefault="00A33AC5" w:rsidP="002D568C">
      <w:pPr>
        <w:rPr>
          <w:szCs w:val="20"/>
        </w:rPr>
      </w:pPr>
      <w:bookmarkStart w:id="12" w:name="_Hlk83767417"/>
      <w:bookmarkStart w:id="13" w:name="_Hlk67589581"/>
    </w:p>
    <w:p w14:paraId="6423EBD9" w14:textId="043A1076" w:rsidR="00E94BA9" w:rsidRDefault="008A73EE" w:rsidP="00130297">
      <w:r>
        <w:t>As in the agreement</w:t>
      </w:r>
      <w:r w:rsidR="004961CF">
        <w:t>,</w:t>
      </w:r>
      <w:r>
        <w:t xml:space="preserve"> the resource selection window is </w:t>
      </w:r>
      <w:r w:rsidRPr="00915E5C">
        <w:t>[</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w:t>
      </w:r>
      <w:r w:rsidR="004961CF">
        <w:t>.</w:t>
      </w:r>
      <w:r>
        <w:t xml:space="preserve"> </w:t>
      </w:r>
      <w:r w:rsidR="004961CF">
        <w:t>The CPS</w:t>
      </w:r>
      <w:r w:rsidR="00C428B8">
        <w:t xml:space="preserve"> should </w:t>
      </w:r>
      <w:r w:rsidR="00130297">
        <w:t>have sensing results for</w:t>
      </w:r>
      <w:r w:rsidR="00C428B8" w:rsidRPr="00915E5C">
        <w:t xml:space="preserve"> a minimum </w:t>
      </w:r>
      <w:r w:rsidR="00CD0970" w:rsidRPr="00915E5C">
        <w:t>of</w:t>
      </w:r>
      <w:r w:rsidR="00CD0970">
        <w:rPr>
          <w:rStyle w:val="apple-converted-space"/>
        </w:rPr>
        <w:t xml:space="preserve"> </w:t>
      </w:r>
      <w:r w:rsidR="00CD0970" w:rsidRPr="00915E5C">
        <w:rPr>
          <w:i/>
          <w:iCs/>
        </w:rPr>
        <w:t>M</w:t>
      </w:r>
      <w:r w:rsidR="00CD0970">
        <w:rPr>
          <w:rStyle w:val="apple-converted-space"/>
        </w:rPr>
        <w:t xml:space="preserve"> </w:t>
      </w:r>
      <w:r w:rsidR="00C428B8" w:rsidRPr="00915E5C">
        <w:t xml:space="preserve">consecutive logical slots before the start of </w:t>
      </w:r>
      <w:r w:rsidR="00C428B8">
        <w:t xml:space="preserve">resource selection window which is the first logical slot within </w:t>
      </w:r>
      <w:r w:rsidR="00C428B8" w:rsidRPr="00915E5C">
        <w:t>[</w:t>
      </w:r>
      <w:r w:rsidR="00C428B8" w:rsidRPr="00915E5C">
        <w:rPr>
          <w:i/>
          <w:iCs/>
        </w:rPr>
        <w:t>n+T</w:t>
      </w:r>
      <w:r w:rsidR="00C428B8" w:rsidRPr="00915E5C">
        <w:rPr>
          <w:i/>
          <w:iCs/>
          <w:vertAlign w:val="subscript"/>
        </w:rPr>
        <w:t>B</w:t>
      </w:r>
      <w:r w:rsidR="00C428B8" w:rsidRPr="00915E5C">
        <w:rPr>
          <w:i/>
          <w:iCs/>
        </w:rPr>
        <w:t>+T</w:t>
      </w:r>
      <w:r w:rsidR="00C428B8" w:rsidRPr="00915E5C">
        <w:rPr>
          <w:i/>
          <w:iCs/>
          <w:vertAlign w:val="subscript"/>
        </w:rPr>
        <w:t>proc,0</w:t>
      </w:r>
      <w:r w:rsidR="00C428B8" w:rsidRPr="00915E5C">
        <w:rPr>
          <w:i/>
          <w:iCs/>
        </w:rPr>
        <w:t>+T</w:t>
      </w:r>
      <w:r w:rsidR="00C428B8" w:rsidRPr="00915E5C">
        <w:rPr>
          <w:i/>
          <w:iCs/>
          <w:vertAlign w:val="subscript"/>
        </w:rPr>
        <w:t>proc,1</w:t>
      </w:r>
      <w:r w:rsidR="00C428B8" w:rsidRPr="00915E5C">
        <w:t xml:space="preserve">, </w:t>
      </w:r>
      <w:r w:rsidR="00C428B8" w:rsidRPr="00915E5C">
        <w:rPr>
          <w:i/>
          <w:iCs/>
        </w:rPr>
        <w:t>n+T</w:t>
      </w:r>
      <w:r w:rsidR="00C428B8" w:rsidRPr="00915E5C">
        <w:rPr>
          <w:i/>
          <w:iCs/>
          <w:vertAlign w:val="subscript"/>
        </w:rPr>
        <w:t>2</w:t>
      </w:r>
      <w:r w:rsidR="00C428B8" w:rsidRPr="00915E5C">
        <w:t>]</w:t>
      </w:r>
      <w:r w:rsidR="00C428B8">
        <w:t xml:space="preserve">. </w:t>
      </w:r>
      <w:r w:rsidR="00801DE7">
        <w:t xml:space="preserve">As in Approach 2 in the agreement, </w:t>
      </w:r>
      <w:r w:rsidR="00CD0970" w:rsidRPr="00801DE7">
        <w:rPr>
          <w:i/>
          <w:iCs/>
        </w:rPr>
        <w:t>T</w:t>
      </w:r>
      <w:r w:rsidR="00CD0970" w:rsidRPr="00801DE7">
        <w:rPr>
          <w:i/>
          <w:iCs/>
          <w:vertAlign w:val="subscript"/>
        </w:rPr>
        <w:t>B</w:t>
      </w:r>
      <w:r w:rsidR="00CD0970">
        <w:rPr>
          <w:rStyle w:val="apple-converted-space"/>
        </w:rPr>
        <w:t xml:space="preserve"> </w:t>
      </w:r>
      <w:r w:rsidR="00801DE7" w:rsidRPr="00915E5C">
        <w:t>is selected by the UE such that length of [</w:t>
      </w:r>
      <w:r w:rsidR="00801DE7" w:rsidRPr="00801DE7">
        <w:rPr>
          <w:i/>
          <w:iCs/>
        </w:rPr>
        <w:t>n+T</w:t>
      </w:r>
      <w:r w:rsidR="00801DE7" w:rsidRPr="00801DE7">
        <w:rPr>
          <w:i/>
          <w:iCs/>
          <w:vertAlign w:val="subscript"/>
        </w:rPr>
        <w:t>B</w:t>
      </w:r>
      <w:r w:rsidR="00801DE7" w:rsidRPr="00801DE7">
        <w:rPr>
          <w:i/>
          <w:iCs/>
        </w:rPr>
        <w:t>+T</w:t>
      </w:r>
      <w:r w:rsidR="00801DE7" w:rsidRPr="00801DE7">
        <w:rPr>
          <w:i/>
          <w:iCs/>
          <w:vertAlign w:val="subscript"/>
        </w:rPr>
        <w:t>proc,0</w:t>
      </w:r>
      <w:r w:rsidR="00801DE7" w:rsidRPr="00801DE7">
        <w:rPr>
          <w:i/>
          <w:iCs/>
        </w:rPr>
        <w:t>+T</w:t>
      </w:r>
      <w:r w:rsidR="00801DE7" w:rsidRPr="00801DE7">
        <w:rPr>
          <w:i/>
          <w:iCs/>
          <w:vertAlign w:val="subscript"/>
        </w:rPr>
        <w:t>proc,1</w:t>
      </w:r>
      <w:r w:rsidR="00801DE7" w:rsidRPr="00915E5C">
        <w:t xml:space="preserve">, </w:t>
      </w:r>
      <w:r w:rsidR="00801DE7" w:rsidRPr="00801DE7">
        <w:rPr>
          <w:i/>
          <w:iCs/>
        </w:rPr>
        <w:t>n+T</w:t>
      </w:r>
      <w:r w:rsidR="00801DE7" w:rsidRPr="00801DE7">
        <w:rPr>
          <w:i/>
          <w:iCs/>
          <w:vertAlign w:val="subscript"/>
        </w:rPr>
        <w:t>2</w:t>
      </w:r>
      <w:r w:rsidR="00CD0970" w:rsidRPr="00915E5C">
        <w:t>]</w:t>
      </w:r>
      <w:r w:rsidR="00CD0970">
        <w:rPr>
          <w:rStyle w:val="apple-converted-space"/>
        </w:rPr>
        <w:t xml:space="preserve"> </w:t>
      </w:r>
      <w:r w:rsidR="00CD0970" w:rsidRPr="00915E5C">
        <w:t>≥</w:t>
      </w:r>
      <w:r w:rsidR="00CD0970">
        <w:rPr>
          <w:rStyle w:val="apple-converted-space"/>
        </w:rPr>
        <w:t xml:space="preserve"> </w:t>
      </w:r>
      <w:r w:rsidR="00801DE7" w:rsidRPr="00801DE7">
        <w:rPr>
          <w:i/>
          <w:iCs/>
        </w:rPr>
        <w:t>T</w:t>
      </w:r>
      <w:r w:rsidR="00801DE7" w:rsidRPr="00801DE7">
        <w:rPr>
          <w:i/>
          <w:iCs/>
          <w:vertAlign w:val="subscript"/>
        </w:rPr>
        <w:t>2min</w:t>
      </w:r>
      <w:r w:rsidR="00801DE7" w:rsidRPr="00915E5C">
        <w:t>.</w:t>
      </w:r>
      <w:r w:rsidR="00801DE7">
        <w:t xml:space="preserve"> Therefore, the minimum resource selection window size is specified with </w:t>
      </w:r>
      <w:r w:rsidR="00801DE7" w:rsidRPr="00801DE7">
        <w:rPr>
          <w:i/>
          <w:iCs/>
        </w:rPr>
        <w:t>T</w:t>
      </w:r>
      <w:r w:rsidR="00801DE7" w:rsidRPr="00801DE7">
        <w:rPr>
          <w:i/>
          <w:iCs/>
          <w:vertAlign w:val="subscript"/>
        </w:rPr>
        <w:t>2min</w:t>
      </w:r>
      <w:r w:rsidR="00801DE7">
        <w:t>. Then we need to specify the minimum sensing window size by configuring</w:t>
      </w:r>
      <w:r w:rsidR="00CD0970">
        <w:t xml:space="preserve"> the</w:t>
      </w:r>
      <w:r w:rsidR="00801DE7">
        <w:t xml:space="preserve"> M value. Since the effective range for CPS is 31 slots, </w:t>
      </w:r>
      <w:r w:rsidR="00E05433">
        <w:t xml:space="preserve">sensing more than </w:t>
      </w:r>
      <w:r w:rsidR="00E05433">
        <w:lastRenderedPageBreak/>
        <w:t xml:space="preserve">31 logical slots for CPS before the first </w:t>
      </w:r>
      <w:r w:rsidR="004961CF">
        <w:t>slot</w:t>
      </w:r>
      <w:r w:rsidR="00E05433">
        <w:t xml:space="preserve"> in RSW is </w:t>
      </w:r>
      <w:r w:rsidR="004961CF">
        <w:t>unnecessary</w:t>
      </w:r>
      <w:r w:rsidR="00E05433">
        <w:t xml:space="preserve">. Further, the processing time </w:t>
      </w:r>
      <w:r w:rsidR="00E05433" w:rsidRPr="00801DE7">
        <w:rPr>
          <w:i/>
          <w:iCs/>
        </w:rPr>
        <w:t>T</w:t>
      </w:r>
      <w:r w:rsidR="00E05433" w:rsidRPr="00801DE7">
        <w:rPr>
          <w:i/>
          <w:iCs/>
          <w:vertAlign w:val="subscript"/>
        </w:rPr>
        <w:t>proc,0</w:t>
      </w:r>
      <w:r w:rsidR="00E05433" w:rsidRPr="00801DE7">
        <w:rPr>
          <w:i/>
          <w:iCs/>
        </w:rPr>
        <w:t>+T</w:t>
      </w:r>
      <w:r w:rsidR="00E05433" w:rsidRPr="00801DE7">
        <w:rPr>
          <w:i/>
          <w:iCs/>
          <w:vertAlign w:val="subscript"/>
        </w:rPr>
        <w:t>proc,1</w:t>
      </w:r>
      <w:r w:rsidR="00E05433" w:rsidRPr="00CD0970">
        <w:t xml:space="preserve"> </w:t>
      </w:r>
      <w:r w:rsidR="004961CF">
        <w:t xml:space="preserve">needed is needed before the first slot of RSW, </w:t>
      </w:r>
      <w:r w:rsidR="00E05433">
        <w:rPr>
          <w:rFonts w:cs="Times"/>
          <w:szCs w:val="20"/>
        </w:rPr>
        <w:t xml:space="preserve">i.e., </w:t>
      </w:r>
      <w:r w:rsidR="00BE5CC0">
        <w:rPr>
          <w:rFonts w:cs="Times"/>
          <w:szCs w:val="20"/>
        </w:rPr>
        <w:t>4</w:t>
      </w:r>
      <w:r w:rsidR="00E05433">
        <w:rPr>
          <w:rFonts w:cs="Times"/>
          <w:szCs w:val="20"/>
        </w:rPr>
        <w:t xml:space="preserve">, </w:t>
      </w:r>
      <w:r w:rsidR="00BE5CC0">
        <w:rPr>
          <w:rFonts w:cs="Times"/>
          <w:szCs w:val="20"/>
        </w:rPr>
        <w:t>6</w:t>
      </w:r>
      <w:r w:rsidR="00E05433">
        <w:rPr>
          <w:rFonts w:cs="Times"/>
          <w:szCs w:val="20"/>
        </w:rPr>
        <w:t>, 1</w:t>
      </w:r>
      <w:r w:rsidR="00BE5CC0">
        <w:rPr>
          <w:rFonts w:cs="Times"/>
          <w:szCs w:val="20"/>
        </w:rPr>
        <w:t>1</w:t>
      </w:r>
      <w:r w:rsidR="00E05433">
        <w:rPr>
          <w:rFonts w:cs="Times"/>
          <w:szCs w:val="20"/>
        </w:rPr>
        <w:t>, and 21 slots for 15,</w:t>
      </w:r>
      <w:r w:rsidR="00CD0970">
        <w:rPr>
          <w:rFonts w:cs="Times"/>
          <w:szCs w:val="20"/>
        </w:rPr>
        <w:t xml:space="preserve"> </w:t>
      </w:r>
      <w:r w:rsidR="00E05433">
        <w:rPr>
          <w:rFonts w:cs="Times"/>
          <w:szCs w:val="20"/>
        </w:rPr>
        <w:t xml:space="preserve">30, 60, and 120 </w:t>
      </w:r>
      <w:r w:rsidR="00807852">
        <w:rPr>
          <w:rFonts w:cs="Times"/>
          <w:szCs w:val="20"/>
        </w:rPr>
        <w:t>kHz SCS</w:t>
      </w:r>
      <w:r w:rsidR="00E05433">
        <w:rPr>
          <w:rFonts w:cs="Times"/>
          <w:szCs w:val="20"/>
        </w:rPr>
        <w:t>, respectively</w:t>
      </w:r>
      <w:r w:rsidR="003E725D">
        <w:rPr>
          <w:rFonts w:cs="Times"/>
          <w:szCs w:val="20"/>
        </w:rPr>
        <w:t>, which is in general larger than 1 logical slot</w:t>
      </w:r>
      <w:r w:rsidR="00E05433">
        <w:rPr>
          <w:rFonts w:cs="Times"/>
          <w:szCs w:val="20"/>
        </w:rPr>
        <w:t xml:space="preserve">. </w:t>
      </w:r>
      <w:r w:rsidR="00801DE7">
        <w:t>Therefore</w:t>
      </w:r>
      <w:r w:rsidR="00E05433">
        <w:t>,</w:t>
      </w:r>
      <w:r w:rsidR="003E725D">
        <w:t xml:space="preserve"> the minimum</w:t>
      </w:r>
      <w:r w:rsidR="00801DE7">
        <w:t xml:space="preserve"> </w:t>
      </w:r>
      <w:r w:rsidR="00E05433">
        <w:t>sensing windo</w:t>
      </w:r>
      <w:r w:rsidR="003E725D">
        <w:t xml:space="preserve">w size </w:t>
      </w:r>
      <w:r w:rsidR="00801DE7">
        <w:t xml:space="preserve">M </w:t>
      </w:r>
      <w:r w:rsidR="003E725D">
        <w:t>should be smaller than 31. Therefore, default value should be smaller than 31 or</w:t>
      </w:r>
      <w:r w:rsidR="00801DE7">
        <w:t xml:space="preserve"> we do not need to have a default value of M</w:t>
      </w:r>
      <w:r w:rsidR="004961CF">
        <w:t xml:space="preserve"> if it can be (pre-)configured</w:t>
      </w:r>
      <w:r w:rsidR="003E725D">
        <w:t>.</w:t>
      </w:r>
      <w:r w:rsidR="00130297">
        <w:t xml:space="preserve"> </w:t>
      </w:r>
      <w:r w:rsidR="00825566">
        <w:t>If specifying a default value, it can be a fixed value for all SCS or it can be a SCS dependent value</w:t>
      </w:r>
      <w:r w:rsidR="00E94BA9">
        <w:t xml:space="preserve">. The SCS dependent value is preferred. For example, if logical slots </w:t>
      </w:r>
      <w:r w:rsidR="00D118D7">
        <w:t>have</w:t>
      </w:r>
      <w:r w:rsidR="00E94BA9">
        <w:t xml:space="preserve"> 1:1 mapping with physical slot, M should be at most 31-(</w:t>
      </w:r>
      <w:r w:rsidR="00E94BA9" w:rsidRPr="00801DE7">
        <w:rPr>
          <w:i/>
          <w:iCs/>
        </w:rPr>
        <w:t>T</w:t>
      </w:r>
      <w:r w:rsidR="00E94BA9" w:rsidRPr="00801DE7">
        <w:rPr>
          <w:i/>
          <w:iCs/>
          <w:vertAlign w:val="subscript"/>
        </w:rPr>
        <w:t>proc,0</w:t>
      </w:r>
      <w:r w:rsidR="00E94BA9" w:rsidRPr="00801DE7">
        <w:rPr>
          <w:i/>
          <w:iCs/>
        </w:rPr>
        <w:t>+T</w:t>
      </w:r>
      <w:r w:rsidR="00E94BA9" w:rsidRPr="00801DE7">
        <w:rPr>
          <w:i/>
          <w:iCs/>
          <w:vertAlign w:val="subscript"/>
        </w:rPr>
        <w:t>proc,1</w:t>
      </w:r>
      <w:r w:rsidR="00E94BA9">
        <w:t xml:space="preserve">). The number can be significantly different for </w:t>
      </w:r>
      <w:r w:rsidR="00CD0970">
        <w:t xml:space="preserve">each </w:t>
      </w:r>
      <w:r w:rsidR="00E94BA9">
        <w:t>SCS.</w:t>
      </w:r>
    </w:p>
    <w:p w14:paraId="517ADFF4" w14:textId="42963830" w:rsidR="00F46C39" w:rsidRPr="00130297" w:rsidRDefault="00130297" w:rsidP="00130297">
      <w:r>
        <w:t xml:space="preserve">On the other hand, although the lowest value of M </w:t>
      </w:r>
      <w:r w:rsidR="00F46C39">
        <w:rPr>
          <w:rFonts w:cs="Times"/>
          <w:szCs w:val="20"/>
          <w:lang w:eastAsia="en-GB"/>
        </w:rPr>
        <w:t>can be 1</w:t>
      </w:r>
      <w:r>
        <w:rPr>
          <w:rFonts w:cs="Times"/>
          <w:szCs w:val="20"/>
          <w:lang w:eastAsia="en-GB"/>
        </w:rPr>
        <w:t>,</w:t>
      </w:r>
      <w:r w:rsidR="00F46C39">
        <w:rPr>
          <w:rFonts w:cs="Times"/>
          <w:szCs w:val="20"/>
          <w:lang w:eastAsia="en-GB"/>
        </w:rPr>
        <w:t xml:space="preserve"> </w:t>
      </w:r>
      <w:r w:rsidR="00D135EE">
        <w:rPr>
          <w:rFonts w:eastAsia="Times New Roman"/>
        </w:rPr>
        <w:t xml:space="preserve">a </w:t>
      </w:r>
      <w:r w:rsidR="00F46C39">
        <w:rPr>
          <w:rFonts w:eastAsia="Times New Roman"/>
        </w:rPr>
        <w:t xml:space="preserve">very small sensing window </w:t>
      </w:r>
      <w:r w:rsidR="00E05433">
        <w:rPr>
          <w:rFonts w:eastAsia="Times New Roman"/>
        </w:rPr>
        <w:t xml:space="preserve">size, e.g., just one slot, </w:t>
      </w:r>
      <w:r w:rsidR="00F46C39">
        <w:rPr>
          <w:rFonts w:eastAsia="Times New Roman"/>
        </w:rPr>
        <w:t>does not make much sense</w:t>
      </w:r>
      <w:r w:rsidR="00E05433">
        <w:rPr>
          <w:rFonts w:eastAsia="Times New Roman"/>
        </w:rPr>
        <w:t xml:space="preserve">. Therefore, </w:t>
      </w:r>
      <w:r w:rsidR="00F46C39">
        <w:rPr>
          <w:rFonts w:eastAsia="Times New Roman"/>
        </w:rPr>
        <w:t>we can spec</w:t>
      </w:r>
      <w:r>
        <w:rPr>
          <w:rFonts w:eastAsia="Times New Roman"/>
        </w:rPr>
        <w:t>ify</w:t>
      </w:r>
      <w:r w:rsidR="00F46C39">
        <w:rPr>
          <w:rFonts w:eastAsia="Times New Roman"/>
        </w:rPr>
        <w:t xml:space="preserve"> a much larger value than 1 on the lowest value of M. </w:t>
      </w:r>
      <w:r w:rsidR="00E17AA9">
        <w:rPr>
          <w:rFonts w:eastAsia="Times New Roman"/>
        </w:rPr>
        <w:t>Again,</w:t>
      </w:r>
      <w:r w:rsidR="00825566">
        <w:rPr>
          <w:rFonts w:eastAsia="Times New Roman"/>
        </w:rPr>
        <w:t xml:space="preserve"> we</w:t>
      </w:r>
      <w:r w:rsidR="00F46C39">
        <w:rPr>
          <w:rFonts w:eastAsia="Times New Roman"/>
        </w:rPr>
        <w:t xml:space="preserve"> can specify a </w:t>
      </w:r>
      <w:r w:rsidR="00825566">
        <w:rPr>
          <w:rFonts w:eastAsia="Times New Roman"/>
        </w:rPr>
        <w:t>fixed</w:t>
      </w:r>
      <w:r w:rsidR="00F46C39">
        <w:rPr>
          <w:rFonts w:eastAsia="Times New Roman"/>
        </w:rPr>
        <w:t xml:space="preserve"> </w:t>
      </w:r>
      <w:r w:rsidR="003E725D">
        <w:rPr>
          <w:rFonts w:eastAsia="Times New Roman"/>
        </w:rPr>
        <w:t>value</w:t>
      </w:r>
      <w:r w:rsidR="00F46C39">
        <w:rPr>
          <w:rFonts w:eastAsia="Times New Roman"/>
        </w:rPr>
        <w:t xml:space="preserve"> for all SCS’s or SCS dependent value</w:t>
      </w:r>
      <w:r w:rsidR="00825566">
        <w:rPr>
          <w:rFonts w:eastAsia="Times New Roman"/>
        </w:rPr>
        <w:t xml:space="preserve"> for the lower bound </w:t>
      </w:r>
      <w:r w:rsidR="00F46C39">
        <w:rPr>
          <w:rFonts w:eastAsia="Times New Roman"/>
        </w:rPr>
        <w:t xml:space="preserve">M, e.g., </w:t>
      </w:r>
      <w:r w:rsidR="00E94BA9">
        <w:rPr>
          <w:rFonts w:eastAsia="Times New Roman"/>
        </w:rPr>
        <w:t xml:space="preserve">8 </w:t>
      </w:r>
      <w:r w:rsidR="00F46C39">
        <w:rPr>
          <w:rFonts w:eastAsia="Times New Roman"/>
        </w:rPr>
        <w:t xml:space="preserve">for 15 and 30 </w:t>
      </w:r>
      <w:r w:rsidR="00EC06A6">
        <w:rPr>
          <w:rFonts w:eastAsia="Times New Roman"/>
        </w:rPr>
        <w:t>k</w:t>
      </w:r>
      <w:r w:rsidR="00F46C39">
        <w:rPr>
          <w:rFonts w:eastAsia="Times New Roman"/>
        </w:rPr>
        <w:t>Hz, 1</w:t>
      </w:r>
      <w:r w:rsidR="00E94BA9">
        <w:rPr>
          <w:rFonts w:eastAsia="Times New Roman"/>
        </w:rPr>
        <w:t>0</w:t>
      </w:r>
      <w:r w:rsidR="00F46C39">
        <w:rPr>
          <w:rFonts w:eastAsia="Times New Roman"/>
        </w:rPr>
        <w:t xml:space="preserve"> for 60 and 120 </w:t>
      </w:r>
      <w:r w:rsidR="00EC06A6">
        <w:rPr>
          <w:rFonts w:eastAsia="Times New Roman"/>
        </w:rPr>
        <w:t>k</w:t>
      </w:r>
      <w:r w:rsidR="00F46C39">
        <w:rPr>
          <w:rFonts w:eastAsia="Times New Roman"/>
        </w:rPr>
        <w:t>Hz</w:t>
      </w:r>
      <w:r w:rsidR="003E725D">
        <w:rPr>
          <w:rFonts w:eastAsia="Times New Roman"/>
        </w:rPr>
        <w:t>, respectively</w:t>
      </w:r>
      <w:r w:rsidR="005A600E">
        <w:rPr>
          <w:rFonts w:eastAsia="Times New Roman"/>
        </w:rPr>
        <w:t>.</w:t>
      </w:r>
      <w:r w:rsidR="006E330E">
        <w:rPr>
          <w:rFonts w:eastAsia="Times New Roman"/>
        </w:rPr>
        <w:t xml:space="preserve"> We then have the following proposal. Note that the following proposal is applicable to all approaches in the agreement.</w:t>
      </w:r>
    </w:p>
    <w:bookmarkEnd w:id="12"/>
    <w:p w14:paraId="67D500F6" w14:textId="3A358FE2" w:rsidR="003E725D" w:rsidRDefault="00C40FB7" w:rsidP="00C40FB7">
      <w:pPr>
        <w:rPr>
          <w:b/>
          <w:bCs/>
          <w:i/>
          <w:iCs/>
        </w:rPr>
      </w:pPr>
      <w:r w:rsidRPr="004F7EB6">
        <w:rPr>
          <w:b/>
          <w:bCs/>
          <w:i/>
          <w:iCs/>
        </w:rPr>
        <w:t xml:space="preserve">Proposal </w:t>
      </w:r>
      <w:r w:rsidR="00A745F1">
        <w:rPr>
          <w:b/>
          <w:bCs/>
          <w:i/>
          <w:iCs/>
        </w:rPr>
        <w:t>3</w:t>
      </w:r>
      <w:r w:rsidRPr="004F7EB6">
        <w:rPr>
          <w:b/>
          <w:bCs/>
          <w:i/>
          <w:iCs/>
        </w:rPr>
        <w:t xml:space="preserve">: </w:t>
      </w:r>
      <w:r w:rsidR="003E725D" w:rsidRPr="003E725D">
        <w:rPr>
          <w:b/>
          <w:bCs/>
          <w:i/>
          <w:iCs/>
        </w:rPr>
        <w:t>For the CPS</w:t>
      </w:r>
      <w:r w:rsidR="003E725D">
        <w:rPr>
          <w:b/>
          <w:bCs/>
          <w:i/>
          <w:iCs/>
        </w:rPr>
        <w:t xml:space="preserve"> </w:t>
      </w:r>
      <w:r w:rsidR="003E725D" w:rsidRPr="003E725D">
        <w:rPr>
          <w:b/>
          <w:bCs/>
          <w:i/>
          <w:iCs/>
        </w:rPr>
        <w:t xml:space="preserve">with a guaranteed minimum </w:t>
      </w:r>
      <w:r w:rsidR="00CD0970" w:rsidRPr="003E725D">
        <w:rPr>
          <w:b/>
          <w:bCs/>
          <w:i/>
          <w:iCs/>
        </w:rPr>
        <w:t>of</w:t>
      </w:r>
      <w:r w:rsidR="00CD0970">
        <w:rPr>
          <w:rStyle w:val="apple-converted-space"/>
          <w:b/>
          <w:bCs/>
          <w:i/>
          <w:iCs/>
        </w:rPr>
        <w:t xml:space="preserve"> </w:t>
      </w:r>
      <w:r w:rsidR="00CD0970" w:rsidRPr="003E725D">
        <w:rPr>
          <w:b/>
          <w:bCs/>
          <w:i/>
          <w:iCs/>
        </w:rPr>
        <w:t>M</w:t>
      </w:r>
      <w:r w:rsidR="00CD0970">
        <w:rPr>
          <w:rStyle w:val="apple-converted-space"/>
          <w:b/>
          <w:bCs/>
          <w:i/>
          <w:iCs/>
        </w:rPr>
        <w:t xml:space="preserve"> </w:t>
      </w:r>
      <w:r w:rsidR="003E725D" w:rsidRPr="003E725D">
        <w:rPr>
          <w:b/>
          <w:bCs/>
          <w:i/>
          <w:iCs/>
        </w:rPr>
        <w:t>slots,</w:t>
      </w:r>
      <w:r w:rsidR="00130297">
        <w:rPr>
          <w:b/>
          <w:bCs/>
          <w:i/>
          <w:iCs/>
        </w:rPr>
        <w:t xml:space="preserve"> </w:t>
      </w:r>
    </w:p>
    <w:p w14:paraId="1AD58684" w14:textId="17F6618E" w:rsidR="003E725D" w:rsidRDefault="003E725D" w:rsidP="003E725D">
      <w:pPr>
        <w:pStyle w:val="ListParagraph"/>
        <w:numPr>
          <w:ilvl w:val="0"/>
          <w:numId w:val="7"/>
        </w:numPr>
        <w:rPr>
          <w:b/>
          <w:bCs/>
          <w:i/>
          <w:iCs/>
        </w:rPr>
      </w:pPr>
      <w:bookmarkStart w:id="14" w:name="_Hlk86626940"/>
      <w:r>
        <w:rPr>
          <w:b/>
          <w:bCs/>
          <w:i/>
          <w:iCs/>
        </w:rPr>
        <w:t>By default</w:t>
      </w:r>
      <w:r w:rsidR="00E17AA9">
        <w:rPr>
          <w:b/>
          <w:bCs/>
          <w:i/>
          <w:iCs/>
        </w:rPr>
        <w:t>,</w:t>
      </w:r>
      <w:r>
        <w:rPr>
          <w:b/>
          <w:bCs/>
          <w:i/>
          <w:iCs/>
        </w:rPr>
        <w:t xml:space="preserve"> M should be </w:t>
      </w:r>
      <w:r w:rsidR="00E94BA9">
        <w:rPr>
          <w:b/>
          <w:bCs/>
          <w:i/>
          <w:iCs/>
        </w:rPr>
        <w:t xml:space="preserve">a </w:t>
      </w:r>
      <w:r>
        <w:rPr>
          <w:b/>
          <w:bCs/>
          <w:i/>
          <w:iCs/>
        </w:rPr>
        <w:t>SCS dependent</w:t>
      </w:r>
      <w:r w:rsidR="00825566">
        <w:rPr>
          <w:b/>
          <w:bCs/>
          <w:i/>
          <w:iCs/>
        </w:rPr>
        <w:t xml:space="preserve"> value</w:t>
      </w:r>
      <w:r w:rsidR="00E17AA9" w:rsidRPr="00E17AA9">
        <w:rPr>
          <w:b/>
          <w:bCs/>
          <w:i/>
          <w:iCs/>
        </w:rPr>
        <w:t xml:space="preserve"> </w:t>
      </w:r>
      <w:r w:rsidR="00E17AA9">
        <w:rPr>
          <w:b/>
          <w:bCs/>
          <w:i/>
          <w:iCs/>
        </w:rPr>
        <w:t xml:space="preserve">smaller than </w:t>
      </w:r>
      <w:proofErr w:type="gramStart"/>
      <w:r w:rsidR="00E17AA9">
        <w:rPr>
          <w:b/>
          <w:bCs/>
          <w:i/>
          <w:iCs/>
        </w:rPr>
        <w:t>31</w:t>
      </w:r>
      <w:r w:rsidR="00825566">
        <w:rPr>
          <w:b/>
          <w:bCs/>
          <w:i/>
          <w:iCs/>
        </w:rPr>
        <w:t xml:space="preserve">, </w:t>
      </w:r>
      <w:r w:rsidR="00A5736A">
        <w:rPr>
          <w:b/>
          <w:bCs/>
          <w:i/>
          <w:iCs/>
        </w:rPr>
        <w:t>and</w:t>
      </w:r>
      <w:proofErr w:type="gramEnd"/>
      <w:r w:rsidR="00A5736A">
        <w:rPr>
          <w:b/>
          <w:bCs/>
          <w:i/>
          <w:iCs/>
        </w:rPr>
        <w:t xml:space="preserve"> can be </w:t>
      </w:r>
      <w:r w:rsidR="00825566" w:rsidRPr="00915E5C">
        <w:t>(</w:t>
      </w:r>
      <w:r w:rsidR="00825566" w:rsidRPr="00825566">
        <w:rPr>
          <w:b/>
          <w:bCs/>
          <w:i/>
          <w:iCs/>
        </w:rPr>
        <w:t>pre-)configured with another value</w:t>
      </w:r>
      <w:r w:rsidR="00825566">
        <w:rPr>
          <w:b/>
          <w:bCs/>
          <w:i/>
          <w:iCs/>
        </w:rPr>
        <w:t>.</w:t>
      </w:r>
    </w:p>
    <w:p w14:paraId="71FAE555" w14:textId="0E866956" w:rsidR="00C40FB7" w:rsidRDefault="00825566" w:rsidP="003E725D">
      <w:pPr>
        <w:pStyle w:val="ListParagraph"/>
        <w:numPr>
          <w:ilvl w:val="0"/>
          <w:numId w:val="7"/>
        </w:numPr>
        <w:rPr>
          <w:b/>
          <w:bCs/>
          <w:i/>
          <w:iCs/>
        </w:rPr>
      </w:pPr>
      <w:r>
        <w:rPr>
          <w:b/>
          <w:bCs/>
          <w:i/>
          <w:iCs/>
        </w:rPr>
        <w:t xml:space="preserve">If </w:t>
      </w:r>
      <w:r w:rsidRPr="00915E5C">
        <w:t>(</w:t>
      </w:r>
      <w:r w:rsidRPr="00825566">
        <w:rPr>
          <w:b/>
          <w:bCs/>
          <w:i/>
          <w:iCs/>
        </w:rPr>
        <w:t>pre-)configured</w:t>
      </w:r>
      <w:r>
        <w:rPr>
          <w:b/>
          <w:bCs/>
          <w:i/>
          <w:iCs/>
        </w:rPr>
        <w:t xml:space="preserve">, M is </w:t>
      </w:r>
      <w:r w:rsidR="003E725D" w:rsidRPr="003E725D">
        <w:rPr>
          <w:b/>
          <w:bCs/>
          <w:i/>
          <w:iCs/>
        </w:rPr>
        <w:t>in a range of [</w:t>
      </w:r>
      <w:proofErr w:type="spellStart"/>
      <w:r w:rsidR="003E725D" w:rsidRPr="003E725D">
        <w:rPr>
          <w:b/>
          <w:bCs/>
          <w:i/>
          <w:iCs/>
        </w:rPr>
        <w:t>M</w:t>
      </w:r>
      <w:r w:rsidR="003E725D" w:rsidRPr="00825566">
        <w:rPr>
          <w:b/>
          <w:bCs/>
          <w:i/>
          <w:iCs/>
          <w:vertAlign w:val="subscript"/>
        </w:rPr>
        <w:t>min</w:t>
      </w:r>
      <w:proofErr w:type="spellEnd"/>
      <w:r w:rsidR="003E725D" w:rsidRPr="003E725D">
        <w:rPr>
          <w:b/>
          <w:bCs/>
          <w:i/>
          <w:iCs/>
        </w:rPr>
        <w:t xml:space="preserve">, </w:t>
      </w:r>
      <w:proofErr w:type="spellStart"/>
      <w:r w:rsidR="003E725D" w:rsidRPr="003E725D">
        <w:rPr>
          <w:b/>
          <w:bCs/>
          <w:i/>
          <w:iCs/>
        </w:rPr>
        <w:t>M</w:t>
      </w:r>
      <w:r w:rsidR="003E725D" w:rsidRPr="00825566">
        <w:rPr>
          <w:b/>
          <w:bCs/>
          <w:i/>
          <w:iCs/>
          <w:vertAlign w:val="subscript"/>
        </w:rPr>
        <w:t>max</w:t>
      </w:r>
      <w:proofErr w:type="spellEnd"/>
      <w:r w:rsidR="003E725D" w:rsidRPr="003E725D">
        <w:rPr>
          <w:b/>
          <w:bCs/>
          <w:i/>
          <w:iCs/>
        </w:rPr>
        <w:t>]</w:t>
      </w:r>
      <w:r>
        <w:rPr>
          <w:b/>
          <w:bCs/>
          <w:i/>
          <w:iCs/>
        </w:rPr>
        <w:t xml:space="preserve">, where </w:t>
      </w:r>
      <w:proofErr w:type="spellStart"/>
      <w:r>
        <w:rPr>
          <w:b/>
          <w:bCs/>
          <w:i/>
          <w:iCs/>
        </w:rPr>
        <w:t>M</w:t>
      </w:r>
      <w:r w:rsidRPr="00825566">
        <w:rPr>
          <w:b/>
          <w:bCs/>
          <w:i/>
          <w:iCs/>
          <w:vertAlign w:val="subscript"/>
        </w:rPr>
        <w:t>max</w:t>
      </w:r>
      <w:proofErr w:type="spellEnd"/>
      <w:r>
        <w:rPr>
          <w:b/>
          <w:bCs/>
          <w:i/>
          <w:iCs/>
        </w:rPr>
        <w:t xml:space="preserve"> can be the 1 slot less than the default value, </w:t>
      </w:r>
      <w:proofErr w:type="spellStart"/>
      <w:r>
        <w:rPr>
          <w:b/>
          <w:bCs/>
          <w:i/>
          <w:iCs/>
        </w:rPr>
        <w:t>M</w:t>
      </w:r>
      <w:r w:rsidRPr="00825566">
        <w:rPr>
          <w:b/>
          <w:bCs/>
          <w:i/>
          <w:iCs/>
          <w:vertAlign w:val="subscript"/>
        </w:rPr>
        <w:t>min</w:t>
      </w:r>
      <w:proofErr w:type="spellEnd"/>
      <w:r>
        <w:rPr>
          <w:b/>
          <w:bCs/>
          <w:i/>
          <w:iCs/>
        </w:rPr>
        <w:t xml:space="preserve"> can be a fixed value or a SCS dependent value. </w:t>
      </w:r>
    </w:p>
    <w:p w14:paraId="5583B6FF" w14:textId="77777777" w:rsidR="00241EE4" w:rsidRPr="00CD0970" w:rsidRDefault="00241EE4" w:rsidP="00CD0970"/>
    <w:bookmarkEnd w:id="14"/>
    <w:p w14:paraId="3D7D6487" w14:textId="3E4FDC0E" w:rsidR="00241EE4" w:rsidRDefault="00241EE4" w:rsidP="00241EE4">
      <w:pPr>
        <w:pStyle w:val="Heading3"/>
      </w:pPr>
      <w:r>
        <w:t>CPS ending time: upper bound of T</w:t>
      </w:r>
      <w:r w:rsidRPr="00241EE4">
        <w:rPr>
          <w:vertAlign w:val="subscript"/>
        </w:rPr>
        <w:t>B</w:t>
      </w:r>
    </w:p>
    <w:p w14:paraId="21B9F783" w14:textId="27366F53" w:rsidR="00D82AD7" w:rsidRPr="00D82AD7" w:rsidRDefault="00021F07" w:rsidP="002D568C">
      <w:pPr>
        <w:rPr>
          <w:i/>
          <w:iCs/>
        </w:rPr>
      </w:pPr>
      <w:bookmarkStart w:id="15" w:name="_Hlk86627831"/>
      <w:bookmarkStart w:id="16" w:name="_Hlk83767430"/>
      <w:bookmarkEnd w:id="13"/>
      <w:r>
        <w:t>W</w:t>
      </w:r>
      <w:r w:rsidR="00D82AD7">
        <w:t>hen the aperiodic traffic</w:t>
      </w:r>
      <w:r w:rsidR="00840BFD">
        <w:t xml:space="preserve"> is</w:t>
      </w:r>
      <w:r w:rsidR="00D82AD7">
        <w:t xml:space="preserve"> triggered at slot n, the </w:t>
      </w:r>
      <w:r w:rsidR="00D82AD7">
        <w:rPr>
          <w:lang w:eastAsia="en-GB"/>
        </w:rPr>
        <w:t xml:space="preserve">remaining packet delay budget (PDB) is provided by the higher layer, meaning that the transmission should </w:t>
      </w:r>
      <w:r w:rsidR="00810B03">
        <w:rPr>
          <w:lang w:eastAsia="en-GB"/>
        </w:rPr>
        <w:t xml:space="preserve">occur </w:t>
      </w:r>
      <w:r w:rsidR="00D82AD7">
        <w:rPr>
          <w:lang w:eastAsia="en-GB"/>
        </w:rPr>
        <w:t xml:space="preserve">on or before slot </w:t>
      </w:r>
      <w:proofErr w:type="spellStart"/>
      <w:r w:rsidR="00D82AD7">
        <w:rPr>
          <w:lang w:eastAsia="en-GB"/>
        </w:rPr>
        <w:t>n+PDB</w:t>
      </w:r>
      <w:proofErr w:type="spellEnd"/>
      <w:proofErr w:type="gramStart"/>
      <w:r w:rsidR="00D82AD7">
        <w:rPr>
          <w:lang w:eastAsia="en-GB"/>
        </w:rPr>
        <w:t>.</w:t>
      </w:r>
      <w:r w:rsidR="00D82AD7">
        <w:t xml:space="preserve"> </w:t>
      </w:r>
      <w:r>
        <w:t xml:space="preserve"> </w:t>
      </w:r>
      <w:proofErr w:type="gramEnd"/>
      <w:r w:rsidR="00D82AD7">
        <w:t xml:space="preserve">With the </w:t>
      </w:r>
      <w:r w:rsidR="00D82AD7">
        <w:rPr>
          <w:lang w:eastAsia="en-GB"/>
        </w:rPr>
        <w:t>determined</w:t>
      </w:r>
      <w:r w:rsidR="00D82AD7">
        <w:t xml:space="preserve"> </w:t>
      </w:r>
      <w:r w:rsidR="00D82AD7">
        <w:rPr>
          <w:lang w:eastAsia="en-GB"/>
        </w:rPr>
        <w:t xml:space="preserve">minimum </w:t>
      </w:r>
      <w:r w:rsidR="0088434C">
        <w:rPr>
          <w:lang w:eastAsia="en-GB"/>
        </w:rPr>
        <w:t>RSW</w:t>
      </w:r>
      <w:r w:rsidR="00D82AD7">
        <w:rPr>
          <w:lang w:eastAsia="en-GB"/>
        </w:rPr>
        <w:t xml:space="preserve"> size</w:t>
      </w:r>
      <w:r w:rsidR="005A600E">
        <w:rPr>
          <w:lang w:eastAsia="en-GB"/>
        </w:rPr>
        <w:t xml:space="preserve"> </w:t>
      </w:r>
      <w:proofErr w:type="spellStart"/>
      <w:proofErr w:type="gramStart"/>
      <w:r w:rsidR="005A600E">
        <w:rPr>
          <w:lang w:eastAsia="en-GB"/>
        </w:rPr>
        <w:t>W</w:t>
      </w:r>
      <w:r w:rsidR="005A600E" w:rsidRPr="00D82AD7">
        <w:rPr>
          <w:vertAlign w:val="subscript"/>
          <w:lang w:eastAsia="en-GB"/>
        </w:rPr>
        <w:t>RSW,min</w:t>
      </w:r>
      <w:proofErr w:type="spellEnd"/>
      <w:proofErr w:type="gramEnd"/>
      <w:r w:rsidR="005A600E">
        <w:rPr>
          <w:lang w:eastAsia="en-GB"/>
        </w:rPr>
        <w:t xml:space="preserve"> which is</w:t>
      </w:r>
      <w:r w:rsidR="005A600E" w:rsidRPr="005A600E">
        <w:rPr>
          <w:lang w:eastAsia="en-GB"/>
        </w:rPr>
        <w:t xml:space="preserve"> T</w:t>
      </w:r>
      <w:r w:rsidR="005A600E">
        <w:rPr>
          <w:vertAlign w:val="subscript"/>
          <w:lang w:eastAsia="en-GB"/>
        </w:rPr>
        <w:t>2min</w:t>
      </w:r>
      <w:r w:rsidR="005A600E">
        <w:rPr>
          <w:lang w:eastAsia="en-GB"/>
        </w:rPr>
        <w:t xml:space="preserve"> as in the agreement,</w:t>
      </w:r>
      <w:r w:rsidR="00D82AD7">
        <w:rPr>
          <w:lang w:eastAsia="en-GB"/>
        </w:rPr>
        <w:t xml:space="preserve"> the sensing window of contiguous partial sensing for resource selection should end on or before slot n+PDB-</w:t>
      </w:r>
      <w:r w:rsidR="005A600E" w:rsidRPr="005A600E">
        <w:rPr>
          <w:lang w:eastAsia="en-GB"/>
        </w:rPr>
        <w:t>T</w:t>
      </w:r>
      <w:r w:rsidR="005A600E">
        <w:rPr>
          <w:vertAlign w:val="subscript"/>
          <w:lang w:eastAsia="en-GB"/>
        </w:rPr>
        <w:t>2min</w:t>
      </w:r>
      <w:r w:rsidR="00D82AD7">
        <w:rPr>
          <w:lang w:eastAsia="en-GB"/>
        </w:rPr>
        <w:t xml:space="preserve">. Considering the sensing process and resource selection time, the latest slot for contiguous partial sensing is </w:t>
      </w:r>
      <w:proofErr w:type="spellStart"/>
      <w:r w:rsidR="00D82AD7">
        <w:rPr>
          <w:lang w:eastAsia="en-GB"/>
        </w:rPr>
        <w:t>n+PDB</w:t>
      </w:r>
      <w:proofErr w:type="spellEnd"/>
      <w:r w:rsidR="00D82AD7">
        <w:rPr>
          <w:lang w:eastAsia="en-GB"/>
        </w:rPr>
        <w:t>-</w:t>
      </w:r>
      <w:r w:rsidR="005A600E" w:rsidRPr="005A600E">
        <w:rPr>
          <w:lang w:eastAsia="en-GB"/>
        </w:rPr>
        <w:t xml:space="preserve"> </w:t>
      </w:r>
      <w:proofErr w:type="spellStart"/>
      <w:r w:rsidR="005A600E">
        <w:rPr>
          <w:lang w:eastAsia="en-GB"/>
        </w:rPr>
        <w:t>W</w:t>
      </w:r>
      <w:r w:rsidR="005A600E" w:rsidRPr="00D82AD7">
        <w:rPr>
          <w:vertAlign w:val="subscript"/>
          <w:lang w:eastAsia="en-GB"/>
        </w:rPr>
        <w:t>RSW,min</w:t>
      </w:r>
      <w:proofErr w:type="spellEnd"/>
      <w:r w:rsidR="005A600E">
        <w:t xml:space="preserve"> </w:t>
      </w:r>
      <w:r w:rsidR="00D82AD7">
        <w:t xml:space="preserve">- </w:t>
      </w:r>
      <w:r w:rsidR="00D82AD7" w:rsidRPr="00D82AD7">
        <w:t>(T</w:t>
      </w:r>
      <w:r w:rsidR="00D82AD7" w:rsidRPr="00D82AD7">
        <w:rPr>
          <w:vertAlign w:val="subscript"/>
        </w:rPr>
        <w:t>proc,0</w:t>
      </w:r>
      <w:r w:rsidR="00D82AD7" w:rsidRPr="00D82AD7">
        <w:t xml:space="preserve"> +T</w:t>
      </w:r>
      <w:r w:rsidR="00D82AD7" w:rsidRPr="00D82AD7">
        <w:rPr>
          <w:vertAlign w:val="subscript"/>
        </w:rPr>
        <w:t>proc,1</w:t>
      </w:r>
      <w:r w:rsidR="00D82AD7" w:rsidRPr="00D82AD7">
        <w:t xml:space="preserve"> )</w:t>
      </w:r>
      <w:r w:rsidR="00D82AD7">
        <w:t>. Therefore, the upper bound of T</w:t>
      </w:r>
      <w:r w:rsidR="00D82AD7" w:rsidRPr="00021F07">
        <w:rPr>
          <w:vertAlign w:val="subscript"/>
        </w:rPr>
        <w:t>B</w:t>
      </w:r>
      <w:r w:rsidR="008C4279" w:rsidRPr="008C4279">
        <w:t xml:space="preserve">, </w:t>
      </w:r>
      <w:proofErr w:type="gramStart"/>
      <w:r w:rsidR="008C4279">
        <w:t>T</w:t>
      </w:r>
      <w:r w:rsidR="008C4279" w:rsidRPr="00021F07">
        <w:rPr>
          <w:vertAlign w:val="subscript"/>
        </w:rPr>
        <w:t>B</w:t>
      </w:r>
      <w:r w:rsidR="008C4279">
        <w:rPr>
          <w:vertAlign w:val="subscript"/>
        </w:rPr>
        <w:t xml:space="preserve"> ,max</w:t>
      </w:r>
      <w:proofErr w:type="gramEnd"/>
      <w:r w:rsidR="008C4279" w:rsidRPr="008C4279">
        <w:t xml:space="preserve">, </w:t>
      </w:r>
      <w:r w:rsidR="00D82AD7" w:rsidRPr="00D82AD7">
        <w:t>is</w:t>
      </w:r>
      <w:r w:rsidR="00D82AD7">
        <w:t xml:space="preserve"> </w:t>
      </w:r>
      <w:r w:rsidR="00D82AD7">
        <w:rPr>
          <w:lang w:eastAsia="en-GB"/>
        </w:rPr>
        <w:t>PDB-</w:t>
      </w:r>
      <w:r w:rsidR="005A600E" w:rsidRPr="005A600E">
        <w:rPr>
          <w:lang w:eastAsia="en-GB"/>
        </w:rPr>
        <w:t xml:space="preserve"> </w:t>
      </w:r>
      <w:proofErr w:type="spellStart"/>
      <w:r w:rsidR="005A600E">
        <w:rPr>
          <w:lang w:eastAsia="en-GB"/>
        </w:rPr>
        <w:t>W</w:t>
      </w:r>
      <w:r w:rsidR="005A600E" w:rsidRPr="00D82AD7">
        <w:rPr>
          <w:vertAlign w:val="subscript"/>
          <w:lang w:eastAsia="en-GB"/>
        </w:rPr>
        <w:t>RSW,min</w:t>
      </w:r>
      <w:proofErr w:type="spellEnd"/>
      <w:r w:rsidR="005A600E">
        <w:t xml:space="preserve"> </w:t>
      </w:r>
      <w:r w:rsidR="00D82AD7">
        <w:t xml:space="preserve">- </w:t>
      </w:r>
      <w:r w:rsidR="00D82AD7" w:rsidRPr="00D82AD7">
        <w:t>(T</w:t>
      </w:r>
      <w:r w:rsidR="00D82AD7" w:rsidRPr="00D82AD7">
        <w:rPr>
          <w:vertAlign w:val="subscript"/>
        </w:rPr>
        <w:t>proc,0</w:t>
      </w:r>
      <w:r w:rsidR="00D82AD7" w:rsidRPr="00D82AD7">
        <w:t xml:space="preserve"> +T</w:t>
      </w:r>
      <w:r w:rsidR="00D82AD7" w:rsidRPr="00D82AD7">
        <w:rPr>
          <w:vertAlign w:val="subscript"/>
        </w:rPr>
        <w:t>proc,1</w:t>
      </w:r>
      <w:r w:rsidR="00D82AD7" w:rsidRPr="00D82AD7">
        <w:t xml:space="preserve"> )</w:t>
      </w:r>
      <w:r w:rsidR="00D82AD7">
        <w:t>.</w:t>
      </w:r>
    </w:p>
    <w:p w14:paraId="7C34999F" w14:textId="4F0B413F" w:rsidR="00D82AD7" w:rsidRDefault="00D82AD7" w:rsidP="00D82AD7">
      <w:pPr>
        <w:rPr>
          <w:b/>
          <w:bCs/>
          <w:i/>
          <w:iCs/>
        </w:rPr>
      </w:pPr>
      <w:r w:rsidRPr="004F7EB6">
        <w:rPr>
          <w:b/>
          <w:bCs/>
          <w:i/>
          <w:iCs/>
        </w:rPr>
        <w:t xml:space="preserve">Proposal </w:t>
      </w:r>
      <w:r w:rsidR="00A745F1">
        <w:rPr>
          <w:b/>
          <w:bCs/>
          <w:i/>
          <w:iCs/>
        </w:rPr>
        <w:t>4</w:t>
      </w:r>
      <w:r w:rsidRPr="004F7EB6">
        <w:rPr>
          <w:b/>
          <w:bCs/>
          <w:i/>
          <w:iCs/>
        </w:rPr>
        <w:t xml:space="preserve">: </w:t>
      </w:r>
      <w:r w:rsidRPr="00D82AD7">
        <w:rPr>
          <w:b/>
          <w:bCs/>
          <w:i/>
          <w:iCs/>
        </w:rPr>
        <w:t>Specify the upper bound of T</w:t>
      </w:r>
      <w:r w:rsidRPr="00D82AD7">
        <w:rPr>
          <w:b/>
          <w:bCs/>
          <w:i/>
          <w:iCs/>
          <w:vertAlign w:val="subscript"/>
        </w:rPr>
        <w:t>B</w:t>
      </w:r>
      <w:r w:rsidR="008C4279" w:rsidRPr="00CD0970">
        <w:t>,</w:t>
      </w:r>
      <w:r w:rsidRPr="00CD0970">
        <w:t xml:space="preserve"> </w:t>
      </w:r>
      <w:proofErr w:type="gramStart"/>
      <w:r w:rsidR="008C4279" w:rsidRPr="00433D00">
        <w:rPr>
          <w:b/>
          <w:bCs/>
          <w:i/>
          <w:iCs/>
        </w:rPr>
        <w:t>T</w:t>
      </w:r>
      <w:r w:rsidR="008C4279" w:rsidRPr="00433D00">
        <w:rPr>
          <w:b/>
          <w:bCs/>
          <w:i/>
          <w:iCs/>
          <w:vertAlign w:val="subscript"/>
        </w:rPr>
        <w:t>B ,max</w:t>
      </w:r>
      <w:proofErr w:type="gramEnd"/>
      <w:r w:rsidR="008C4279" w:rsidRPr="00433D00">
        <w:rPr>
          <w:b/>
          <w:bCs/>
          <w:i/>
          <w:iCs/>
        </w:rPr>
        <w:t>,</w:t>
      </w:r>
      <w:r w:rsidR="008C4279" w:rsidRPr="008C4279">
        <w:t xml:space="preserve"> </w:t>
      </w:r>
      <w:r w:rsidRPr="00D82AD7">
        <w:rPr>
          <w:b/>
          <w:bCs/>
          <w:i/>
          <w:iCs/>
        </w:rPr>
        <w:t xml:space="preserve">as </w:t>
      </w:r>
      <w:r w:rsidRPr="00D82AD7">
        <w:rPr>
          <w:b/>
          <w:bCs/>
          <w:i/>
          <w:iCs/>
          <w:lang w:eastAsia="en-GB"/>
        </w:rPr>
        <w:t>PDB-</w:t>
      </w:r>
      <w:proofErr w:type="spellStart"/>
      <w:r w:rsidRPr="00D82AD7">
        <w:rPr>
          <w:b/>
          <w:bCs/>
          <w:i/>
          <w:iCs/>
          <w:lang w:eastAsia="en-GB"/>
        </w:rPr>
        <w:t>W</w:t>
      </w:r>
      <w:r w:rsidRPr="00D82AD7">
        <w:rPr>
          <w:b/>
          <w:bCs/>
          <w:i/>
          <w:iCs/>
          <w:vertAlign w:val="subscript"/>
          <w:lang w:eastAsia="en-GB"/>
        </w:rPr>
        <w:t>RSW,min</w:t>
      </w:r>
      <w:proofErr w:type="spellEnd"/>
      <w:r w:rsidRPr="00CD0970">
        <w:rPr>
          <w:b/>
          <w:bCs/>
          <w:i/>
          <w:iCs/>
          <w:lang w:eastAsia="en-GB"/>
        </w:rPr>
        <w:t xml:space="preserve"> </w:t>
      </w:r>
      <w:r w:rsidRPr="00D82AD7">
        <w:rPr>
          <w:b/>
          <w:bCs/>
          <w:i/>
          <w:iCs/>
        </w:rPr>
        <w:t>- (T</w:t>
      </w:r>
      <w:r w:rsidRPr="00D82AD7">
        <w:rPr>
          <w:b/>
          <w:bCs/>
          <w:i/>
          <w:iCs/>
          <w:vertAlign w:val="subscript"/>
        </w:rPr>
        <w:t>proc,0</w:t>
      </w:r>
      <w:r w:rsidRPr="00D82AD7">
        <w:rPr>
          <w:b/>
          <w:bCs/>
          <w:i/>
          <w:iCs/>
        </w:rPr>
        <w:t xml:space="preserve"> +T</w:t>
      </w:r>
      <w:r w:rsidRPr="00D82AD7">
        <w:rPr>
          <w:b/>
          <w:bCs/>
          <w:i/>
          <w:iCs/>
          <w:vertAlign w:val="subscript"/>
        </w:rPr>
        <w:t>proc,1</w:t>
      </w:r>
      <w:r w:rsidRPr="00D82AD7">
        <w:rPr>
          <w:b/>
          <w:bCs/>
          <w:i/>
          <w:iCs/>
        </w:rPr>
        <w:t xml:space="preserve"> ).</w:t>
      </w:r>
    </w:p>
    <w:p w14:paraId="77641C1C" w14:textId="77777777" w:rsidR="00F44B8C" w:rsidRPr="00D82AD7" w:rsidRDefault="00F44B8C" w:rsidP="00D82AD7">
      <w:pPr>
        <w:rPr>
          <w:i/>
          <w:iCs/>
        </w:rPr>
      </w:pPr>
    </w:p>
    <w:p w14:paraId="69C1D799" w14:textId="0F7BCB5F" w:rsidR="00F44B8C" w:rsidRDefault="00F44B8C" w:rsidP="00F44B8C">
      <w:pPr>
        <w:pStyle w:val="Heading3"/>
      </w:pPr>
      <w:r>
        <w:t>CPS starting time: setting of T</w:t>
      </w:r>
      <w:r w:rsidRPr="00F44B8C">
        <w:rPr>
          <w:vertAlign w:val="subscript"/>
        </w:rPr>
        <w:t>A</w:t>
      </w:r>
    </w:p>
    <w:p w14:paraId="4C7902F1" w14:textId="6E59932C" w:rsidR="00F44B8C" w:rsidRDefault="00F44B8C" w:rsidP="00F44B8C">
      <w:r w:rsidRPr="00AD76E8">
        <w:t xml:space="preserve">For </w:t>
      </w:r>
      <w:r w:rsidR="00CD0970" w:rsidRPr="00AD76E8">
        <w:t>CPS</w:t>
      </w:r>
      <w:r w:rsidR="00CD0970">
        <w:t>-</w:t>
      </w:r>
      <w:r w:rsidRPr="00AD76E8">
        <w:t xml:space="preserve">only case, meaning there is no PBPS available, the </w:t>
      </w:r>
      <w:r>
        <w:t xml:space="preserve">CPS </w:t>
      </w:r>
      <w:r w:rsidRPr="00AD76E8">
        <w:t>sensing</w:t>
      </w:r>
      <w:r>
        <w:t xml:space="preserve"> can start from n+1, i.e., T</w:t>
      </w:r>
      <w:r w:rsidRPr="00AD76E8">
        <w:rPr>
          <w:vertAlign w:val="subscript"/>
        </w:rPr>
        <w:t>A</w:t>
      </w:r>
      <w:r>
        <w:t>=1. However,</w:t>
      </w:r>
      <w:r w:rsidR="003E3566">
        <w:t xml:space="preserve"> in general</w:t>
      </w:r>
      <w:r w:rsidR="00E85432">
        <w:t xml:space="preserve"> for any scenario,</w:t>
      </w:r>
      <w:r>
        <w:t xml:space="preserve"> T</w:t>
      </w:r>
      <w:r w:rsidRPr="00AD76E8">
        <w:rPr>
          <w:vertAlign w:val="subscript"/>
        </w:rPr>
        <w:t>A</w:t>
      </w:r>
      <w:r>
        <w:t xml:space="preserve"> can be any value </w:t>
      </w:r>
      <w:proofErr w:type="gramStart"/>
      <w:r>
        <w:t>as long as</w:t>
      </w:r>
      <w:proofErr w:type="gramEnd"/>
      <w:r>
        <w:t xml:space="preserve"> the </w:t>
      </w:r>
      <w:r w:rsidR="002C4332" w:rsidRPr="002C4332">
        <w:t>constraints</w:t>
      </w:r>
      <w:r w:rsidR="002C4332">
        <w:t xml:space="preserve"> listed in</w:t>
      </w:r>
      <w:r w:rsidR="00627655">
        <w:t xml:space="preserve"> Sec. </w:t>
      </w:r>
      <w:r w:rsidR="00627655">
        <w:fldChar w:fldCharType="begin"/>
      </w:r>
      <w:r w:rsidR="00627655">
        <w:instrText xml:space="preserve"> REF _Ref86832197 \r \h </w:instrText>
      </w:r>
      <w:r w:rsidR="00627655">
        <w:fldChar w:fldCharType="separate"/>
      </w:r>
      <w:r w:rsidR="00E95C82">
        <w:t>2.2.1</w:t>
      </w:r>
      <w:r w:rsidR="00627655">
        <w:fldChar w:fldCharType="end"/>
      </w:r>
      <w:r w:rsidR="002C4332" w:rsidRPr="002C4332">
        <w:t xml:space="preserve"> </w:t>
      </w:r>
      <w:r w:rsidR="002C4332">
        <w:t>on</w:t>
      </w:r>
      <w:r w:rsidR="002C4332" w:rsidRPr="002C4332">
        <w:t xml:space="preserve"> remaining PDB, minimum RSW size, and minimum CPS window size </w:t>
      </w:r>
      <w:r>
        <w:t>are satisfied</w:t>
      </w:r>
    </w:p>
    <w:p w14:paraId="124BBB04" w14:textId="1F4A19A8" w:rsidR="00F44B8C" w:rsidRDefault="00F44B8C" w:rsidP="00F44B8C">
      <w:pPr>
        <w:rPr>
          <w:b/>
          <w:bCs/>
          <w:i/>
          <w:iCs/>
        </w:rPr>
      </w:pPr>
      <w:r w:rsidRPr="004F7EB6">
        <w:rPr>
          <w:b/>
          <w:bCs/>
          <w:i/>
          <w:iCs/>
        </w:rPr>
        <w:t xml:space="preserve">Proposal </w:t>
      </w:r>
      <w:r w:rsidR="00A745F1">
        <w:rPr>
          <w:b/>
          <w:bCs/>
          <w:i/>
          <w:iCs/>
        </w:rPr>
        <w:t>5</w:t>
      </w:r>
      <w:r w:rsidRPr="004F7EB6">
        <w:rPr>
          <w:b/>
          <w:bCs/>
          <w:i/>
          <w:iCs/>
        </w:rPr>
        <w:t>:</w:t>
      </w:r>
      <w:r>
        <w:rPr>
          <w:b/>
          <w:bCs/>
          <w:i/>
          <w:iCs/>
        </w:rPr>
        <w:t xml:space="preserve"> T</w:t>
      </w:r>
      <w:r w:rsidRPr="0020158A">
        <w:rPr>
          <w:b/>
          <w:bCs/>
          <w:i/>
          <w:iCs/>
          <w:vertAlign w:val="subscript"/>
        </w:rPr>
        <w:t>A</w:t>
      </w:r>
      <w:r>
        <w:rPr>
          <w:b/>
          <w:bCs/>
          <w:i/>
          <w:iCs/>
        </w:rPr>
        <w:t xml:space="preserve"> can be up to UE implementation with minimum value of 1 </w:t>
      </w:r>
      <w:proofErr w:type="gramStart"/>
      <w:r>
        <w:rPr>
          <w:b/>
          <w:bCs/>
          <w:i/>
          <w:iCs/>
        </w:rPr>
        <w:t>as long as</w:t>
      </w:r>
      <w:proofErr w:type="gramEnd"/>
      <w:r>
        <w:rPr>
          <w:b/>
          <w:bCs/>
          <w:i/>
          <w:iCs/>
        </w:rPr>
        <w:t xml:space="preserve"> the constraints of remaining PDB, minimum RSW size, and minimum CPS window size are satisfied.</w:t>
      </w:r>
    </w:p>
    <w:p w14:paraId="1D8C0F56" w14:textId="21351290" w:rsidR="00241EE4" w:rsidRDefault="00241EE4" w:rsidP="002D568C"/>
    <w:p w14:paraId="74AD8B75" w14:textId="7428801A" w:rsidR="00241EE4" w:rsidRDefault="00241EE4" w:rsidP="00241EE4">
      <w:pPr>
        <w:pStyle w:val="Heading3"/>
      </w:pPr>
      <w:r>
        <w:t>How to</w:t>
      </w:r>
      <w:r w:rsidRPr="00241EE4">
        <w:t xml:space="preserve"> handle the case when the minimum M slots for CPS cannot be guaranteed</w:t>
      </w:r>
    </w:p>
    <w:p w14:paraId="5276A616" w14:textId="1DE391F2" w:rsidR="00D82AD7" w:rsidRDefault="00065397" w:rsidP="002D568C">
      <w:r>
        <w:t xml:space="preserve">With the minimum sensing window size and upbound </w:t>
      </w:r>
      <w:proofErr w:type="gramStart"/>
      <w:r>
        <w:t>T</w:t>
      </w:r>
      <w:r w:rsidRPr="00021F07">
        <w:rPr>
          <w:vertAlign w:val="subscript"/>
        </w:rPr>
        <w:t>B</w:t>
      </w:r>
      <w:r>
        <w:rPr>
          <w:vertAlign w:val="subscript"/>
        </w:rPr>
        <w:t xml:space="preserve"> ,max</w:t>
      </w:r>
      <w:proofErr w:type="gramEnd"/>
      <w:r w:rsidRPr="00CD0970">
        <w:t>,</w:t>
      </w:r>
      <w:r w:rsidRPr="00065397">
        <w:t xml:space="preserve"> </w:t>
      </w:r>
      <w:r>
        <w:t>the range of T</w:t>
      </w:r>
      <w:r w:rsidRPr="00065397">
        <w:rPr>
          <w:vertAlign w:val="subscript"/>
        </w:rPr>
        <w:t>B</w:t>
      </w:r>
      <w:r>
        <w:t xml:space="preserve"> is then given by </w:t>
      </w:r>
      <w:r w:rsidR="002B495F">
        <w:t>T</w:t>
      </w:r>
      <w:r w:rsidR="002B495F" w:rsidRPr="00065397">
        <w:rPr>
          <w:vertAlign w:val="subscript"/>
        </w:rPr>
        <w:t>B</w:t>
      </w:r>
      <w:r w:rsidR="002B495F" w:rsidRPr="002B495F">
        <w:t xml:space="preserve"> </w:t>
      </w:r>
      <w:r w:rsidR="002B495F">
        <w:t>≥</w:t>
      </w:r>
      <w:r w:rsidR="002B495F" w:rsidRPr="00593BBC">
        <w:t xml:space="preserve"> </w:t>
      </w:r>
      <w:proofErr w:type="spellStart"/>
      <w:r w:rsidR="002B495F">
        <w:t>W</w:t>
      </w:r>
      <w:r w:rsidR="002B495F" w:rsidRPr="00593BBC">
        <w:rPr>
          <w:vertAlign w:val="subscript"/>
        </w:rPr>
        <w:t>CPS,min</w:t>
      </w:r>
      <w:proofErr w:type="spellEnd"/>
      <w:r w:rsidR="00C93F94" w:rsidRPr="00C93F94">
        <w:t xml:space="preserve"> </w:t>
      </w:r>
      <w:r w:rsidR="00C93F94">
        <w:t>+T</w:t>
      </w:r>
      <w:r w:rsidR="00C93F94" w:rsidRPr="00593BBC">
        <w:rPr>
          <w:vertAlign w:val="subscript"/>
        </w:rPr>
        <w:t>A</w:t>
      </w:r>
      <w:r w:rsidR="00C93F94">
        <w:t>-</w:t>
      </w:r>
      <w:r w:rsidR="00C93F94" w:rsidRPr="008C4279">
        <w:t>1</w:t>
      </w:r>
      <w:r w:rsidR="00C93F94">
        <w:t xml:space="preserve"> and T</w:t>
      </w:r>
      <w:r w:rsidR="00C93F94" w:rsidRPr="00065397">
        <w:rPr>
          <w:vertAlign w:val="subscript"/>
        </w:rPr>
        <w:t>B</w:t>
      </w:r>
      <w:r w:rsidR="00C93F94" w:rsidRPr="00CD0970">
        <w:t xml:space="preserve"> </w:t>
      </w:r>
      <w:r w:rsidR="00C93F94">
        <w:rPr>
          <w:lang w:eastAsia="en-GB"/>
        </w:rPr>
        <w:t>≤PDB-</w:t>
      </w:r>
      <w:proofErr w:type="spellStart"/>
      <w:r w:rsidR="00C93F94">
        <w:rPr>
          <w:lang w:eastAsia="en-GB"/>
        </w:rPr>
        <w:t>W</w:t>
      </w:r>
      <w:r w:rsidR="00C93F94" w:rsidRPr="00D82AD7">
        <w:rPr>
          <w:vertAlign w:val="subscript"/>
          <w:lang w:eastAsia="en-GB"/>
        </w:rPr>
        <w:t>RSW,min</w:t>
      </w:r>
      <w:proofErr w:type="spellEnd"/>
      <w:r w:rsidR="00C93F94" w:rsidRPr="00CD0970">
        <w:rPr>
          <w:lang w:eastAsia="en-GB"/>
        </w:rPr>
        <w:t xml:space="preserve"> </w:t>
      </w:r>
      <w:r w:rsidR="00C93F94">
        <w:t xml:space="preserve">- </w:t>
      </w:r>
      <w:r w:rsidR="00C93F94" w:rsidRPr="00D82AD7">
        <w:t>(T</w:t>
      </w:r>
      <w:r w:rsidR="00C93F94" w:rsidRPr="00D82AD7">
        <w:rPr>
          <w:vertAlign w:val="subscript"/>
        </w:rPr>
        <w:t>proc,0</w:t>
      </w:r>
      <w:r w:rsidR="00C93F94" w:rsidRPr="00D82AD7">
        <w:t xml:space="preserve"> +T</w:t>
      </w:r>
      <w:r w:rsidR="00C93F94" w:rsidRPr="00D82AD7">
        <w:rPr>
          <w:vertAlign w:val="subscript"/>
        </w:rPr>
        <w:t>proc,1</w:t>
      </w:r>
      <w:r w:rsidR="00C93F94" w:rsidRPr="00D82AD7">
        <w:t xml:space="preserve"> )</w:t>
      </w:r>
      <w:r w:rsidR="00C93F94">
        <w:t xml:space="preserve">. If PDB is very small, we may have the case </w:t>
      </w:r>
      <w:r w:rsidR="004F66BD">
        <w:rPr>
          <w:lang w:eastAsia="en-GB"/>
        </w:rPr>
        <w:t>that the</w:t>
      </w:r>
      <w:r w:rsidR="00BE6622">
        <w:rPr>
          <w:lang w:eastAsia="en-GB"/>
        </w:rPr>
        <w:t xml:space="preserve"> number of</w:t>
      </w:r>
      <w:r w:rsidR="004F66BD">
        <w:rPr>
          <w:lang w:eastAsia="en-GB"/>
        </w:rPr>
        <w:t xml:space="preserve"> logical slots in CPS sensing window </w:t>
      </w:r>
      <w:r w:rsidR="004F66BD">
        <w:t>[</w:t>
      </w:r>
      <w:proofErr w:type="spellStart"/>
      <w:r w:rsidR="004F66BD">
        <w:t>n+T</w:t>
      </w:r>
      <w:r w:rsidR="004F66BD" w:rsidRPr="008A73EE">
        <w:rPr>
          <w:vertAlign w:val="subscript"/>
        </w:rPr>
        <w:t>A</w:t>
      </w:r>
      <w:proofErr w:type="spellEnd"/>
      <w:r w:rsidR="004F66BD">
        <w:t xml:space="preserve">, </w:t>
      </w:r>
      <w:proofErr w:type="spellStart"/>
      <w:r w:rsidR="004F66BD">
        <w:t>n+T</w:t>
      </w:r>
      <w:r w:rsidR="004F66BD" w:rsidRPr="008A73EE">
        <w:rPr>
          <w:vertAlign w:val="subscript"/>
        </w:rPr>
        <w:t>B</w:t>
      </w:r>
      <w:proofErr w:type="spellEnd"/>
      <w:r w:rsidR="004F66BD">
        <w:t>] is smaller than M.</w:t>
      </w:r>
      <w:r w:rsidR="00C93F94">
        <w:t xml:space="preserve"> If </w:t>
      </w:r>
      <w:r w:rsidR="00B3764F">
        <w:t>it occurs</w:t>
      </w:r>
      <w:r w:rsidR="00C93F94">
        <w:t xml:space="preserve">, </w:t>
      </w:r>
      <w:r w:rsidR="004F66BD">
        <w:t>we can either reduce the size of resource selection window or the size of CPS window</w:t>
      </w:r>
      <w:r w:rsidR="00C93F94">
        <w:t xml:space="preserve">. </w:t>
      </w:r>
      <w:r w:rsidR="004B18BF">
        <w:t>Since t</w:t>
      </w:r>
      <w:r w:rsidR="00C93F94">
        <w:t xml:space="preserve">he condition of the minimum </w:t>
      </w:r>
      <w:r w:rsidR="004B18BF">
        <w:t>RSW</w:t>
      </w:r>
      <w:r w:rsidR="00C93F94">
        <w:t xml:space="preserve"> </w:t>
      </w:r>
      <w:r w:rsidR="00724F7C">
        <w:t xml:space="preserve">size </w:t>
      </w:r>
      <w:r w:rsidR="00C93F94">
        <w:t>is more critical</w:t>
      </w:r>
      <w:r w:rsidR="00616851">
        <w:t xml:space="preserve"> and</w:t>
      </w:r>
      <w:r w:rsidR="00C93F94">
        <w:t xml:space="preserve"> random resource selection is anyway a power saving scheme for resource selection in Rel-17, </w:t>
      </w:r>
      <w:r w:rsidR="004F66BD">
        <w:t>when the minimum</w:t>
      </w:r>
      <w:r w:rsidR="00CD0970">
        <w:t xml:space="preserve"> number of</w:t>
      </w:r>
      <w:r w:rsidR="004F66BD">
        <w:t xml:space="preserve"> sensing slots are not guaranteed, t</w:t>
      </w:r>
      <w:r w:rsidR="00C93F94">
        <w:t xml:space="preserve">he </w:t>
      </w:r>
      <w:r w:rsidR="00724F7C">
        <w:t xml:space="preserve">constraint of </w:t>
      </w:r>
      <w:r w:rsidR="00C93F94">
        <w:t xml:space="preserve">minimum sensing window size </w:t>
      </w:r>
      <w:r w:rsidR="002C38A5">
        <w:t>does not apply</w:t>
      </w:r>
      <w:r w:rsidR="00724F7C">
        <w:t>. To ensure maximum sensing duration and achieve better PRR performance, we can set T</w:t>
      </w:r>
      <w:r w:rsidR="00724F7C" w:rsidRPr="00065397">
        <w:rPr>
          <w:vertAlign w:val="subscript"/>
        </w:rPr>
        <w:t>B</w:t>
      </w:r>
      <w:r w:rsidR="00D73C47" w:rsidRPr="002C38A5">
        <w:t xml:space="preserve"> </w:t>
      </w:r>
      <w:r w:rsidR="00D73C47">
        <w:t xml:space="preserve">to its upper bound, </w:t>
      </w:r>
      <w:proofErr w:type="gramStart"/>
      <w:r w:rsidR="00724F7C">
        <w:t>T</w:t>
      </w:r>
      <w:r w:rsidR="00724F7C" w:rsidRPr="00021F07">
        <w:rPr>
          <w:vertAlign w:val="subscript"/>
        </w:rPr>
        <w:t>B</w:t>
      </w:r>
      <w:r w:rsidR="00724F7C">
        <w:rPr>
          <w:vertAlign w:val="subscript"/>
        </w:rPr>
        <w:t xml:space="preserve"> ,max</w:t>
      </w:r>
      <w:r w:rsidR="00724F7C" w:rsidRPr="002C38A5">
        <w:t>.</w:t>
      </w:r>
      <w:proofErr w:type="gramEnd"/>
      <w:r w:rsidR="00724F7C" w:rsidRPr="002C38A5">
        <w:t xml:space="preserve"> </w:t>
      </w:r>
      <w:r w:rsidR="004F66BD" w:rsidRPr="002C38A5">
        <w:t xml:space="preserve"> </w:t>
      </w:r>
      <w:r w:rsidR="004F66BD">
        <w:t>UE performs sensing on whatever</w:t>
      </w:r>
      <w:r w:rsidR="002C38A5">
        <w:t xml:space="preserve"> is</w:t>
      </w:r>
      <w:r w:rsidR="004F66BD">
        <w:t xml:space="preserve"> left in the sensing window and perform resource selection.</w:t>
      </w:r>
    </w:p>
    <w:p w14:paraId="3AD582B5" w14:textId="089F1609" w:rsidR="00D2021A" w:rsidRDefault="00724F7C" w:rsidP="00724F7C">
      <w:pPr>
        <w:rPr>
          <w:b/>
          <w:bCs/>
          <w:i/>
          <w:iCs/>
        </w:rPr>
      </w:pPr>
      <w:r w:rsidRPr="004F7EB6">
        <w:rPr>
          <w:b/>
          <w:bCs/>
          <w:i/>
          <w:iCs/>
        </w:rPr>
        <w:t xml:space="preserve">Proposal </w:t>
      </w:r>
      <w:r w:rsidR="00A745F1">
        <w:rPr>
          <w:b/>
          <w:bCs/>
          <w:i/>
          <w:iCs/>
        </w:rPr>
        <w:t>6</w:t>
      </w:r>
      <w:r w:rsidRPr="004F7EB6">
        <w:rPr>
          <w:b/>
          <w:bCs/>
          <w:i/>
          <w:iCs/>
        </w:rPr>
        <w:t>:</w:t>
      </w:r>
      <w:r>
        <w:rPr>
          <w:b/>
          <w:bCs/>
          <w:i/>
          <w:iCs/>
        </w:rPr>
        <w:t xml:space="preserve"> When </w:t>
      </w:r>
      <w:r w:rsidRPr="00724F7C">
        <w:rPr>
          <w:b/>
          <w:bCs/>
          <w:i/>
          <w:iCs/>
          <w:lang w:eastAsia="en-GB"/>
        </w:rPr>
        <w:t>packet delay budget</w:t>
      </w:r>
      <w:r>
        <w:rPr>
          <w:b/>
          <w:bCs/>
          <w:i/>
          <w:iCs/>
        </w:rPr>
        <w:t xml:space="preserve"> is very small</w:t>
      </w:r>
      <w:r w:rsidR="00F225A0">
        <w:rPr>
          <w:b/>
          <w:bCs/>
          <w:i/>
          <w:iCs/>
        </w:rPr>
        <w:t xml:space="preserve"> </w:t>
      </w:r>
      <w:r>
        <w:rPr>
          <w:b/>
          <w:bCs/>
          <w:i/>
          <w:iCs/>
        </w:rPr>
        <w:t xml:space="preserve">and </w:t>
      </w:r>
      <w:r w:rsidR="00F225A0" w:rsidRPr="00F225A0">
        <w:rPr>
          <w:b/>
          <w:bCs/>
          <w:i/>
          <w:iCs/>
        </w:rPr>
        <w:t>the minimum M slots for CPS cannot be guaranteed</w:t>
      </w:r>
      <w:r>
        <w:rPr>
          <w:b/>
          <w:bCs/>
          <w:i/>
          <w:iCs/>
        </w:rPr>
        <w:t>, the minimum sensing window size constraint can be neglected</w:t>
      </w:r>
      <w:r w:rsidR="00D2021A">
        <w:rPr>
          <w:b/>
          <w:bCs/>
          <w:i/>
          <w:iCs/>
        </w:rPr>
        <w:t>.</w:t>
      </w:r>
    </w:p>
    <w:p w14:paraId="4E5920B4" w14:textId="7EBC06DE" w:rsidR="00926FA9" w:rsidRPr="00D2021A" w:rsidRDefault="00D2021A" w:rsidP="00D2021A">
      <w:pPr>
        <w:pStyle w:val="ListParagraph"/>
        <w:numPr>
          <w:ilvl w:val="0"/>
          <w:numId w:val="37"/>
        </w:numPr>
        <w:rPr>
          <w:b/>
          <w:bCs/>
          <w:i/>
          <w:iCs/>
        </w:rPr>
      </w:pPr>
      <w:r>
        <w:rPr>
          <w:b/>
          <w:bCs/>
          <w:i/>
          <w:iCs/>
        </w:rPr>
        <w:lastRenderedPageBreak/>
        <w:t>S</w:t>
      </w:r>
      <w:r w:rsidR="00724F7C" w:rsidRPr="00D2021A">
        <w:rPr>
          <w:b/>
          <w:bCs/>
          <w:i/>
          <w:iCs/>
        </w:rPr>
        <w:t>et T</w:t>
      </w:r>
      <w:r w:rsidR="00724F7C" w:rsidRPr="00D2021A">
        <w:rPr>
          <w:b/>
          <w:bCs/>
          <w:i/>
          <w:iCs/>
          <w:vertAlign w:val="subscript"/>
        </w:rPr>
        <w:t>B</w:t>
      </w:r>
      <w:r w:rsidR="00724F7C" w:rsidRPr="00D2021A">
        <w:rPr>
          <w:b/>
          <w:bCs/>
          <w:i/>
          <w:iCs/>
        </w:rPr>
        <w:t xml:space="preserve"> to its uppe</w:t>
      </w:r>
      <w:r w:rsidR="00926FA9" w:rsidRPr="00D2021A">
        <w:rPr>
          <w:b/>
          <w:bCs/>
          <w:i/>
          <w:iCs/>
        </w:rPr>
        <w:t xml:space="preserve">r </w:t>
      </w:r>
      <w:r w:rsidR="00724F7C" w:rsidRPr="00D2021A">
        <w:rPr>
          <w:b/>
          <w:bCs/>
          <w:i/>
          <w:iCs/>
        </w:rPr>
        <w:t>bound</w:t>
      </w:r>
      <w:r w:rsidR="00AD76E8" w:rsidRPr="00D2021A">
        <w:rPr>
          <w:b/>
          <w:bCs/>
          <w:i/>
          <w:iCs/>
        </w:rPr>
        <w:t xml:space="preserve"> </w:t>
      </w:r>
      <w:r>
        <w:rPr>
          <w:b/>
          <w:bCs/>
          <w:i/>
          <w:iCs/>
        </w:rPr>
        <w:t xml:space="preserve">and perform sensing on [n+1, </w:t>
      </w:r>
      <w:proofErr w:type="spellStart"/>
      <w:r>
        <w:rPr>
          <w:b/>
          <w:bCs/>
          <w:i/>
          <w:iCs/>
        </w:rPr>
        <w:t>n+</w:t>
      </w:r>
      <w:proofErr w:type="gramStart"/>
      <w:r>
        <w:rPr>
          <w:b/>
          <w:bCs/>
          <w:i/>
          <w:iCs/>
        </w:rPr>
        <w:t>T</w:t>
      </w:r>
      <w:r w:rsidRPr="00D2021A">
        <w:rPr>
          <w:b/>
          <w:bCs/>
          <w:i/>
          <w:iCs/>
          <w:vertAlign w:val="subscript"/>
        </w:rPr>
        <w:t>B,max</w:t>
      </w:r>
      <w:proofErr w:type="spellEnd"/>
      <w:proofErr w:type="gramEnd"/>
      <w:r>
        <w:rPr>
          <w:b/>
          <w:bCs/>
          <w:i/>
          <w:iCs/>
        </w:rPr>
        <w:t>].</w:t>
      </w:r>
    </w:p>
    <w:bookmarkEnd w:id="15"/>
    <w:p w14:paraId="0DA5CA37" w14:textId="72956EA0" w:rsidR="004F66BD" w:rsidRPr="00AD76E8" w:rsidRDefault="004F66BD" w:rsidP="00724F7C">
      <w:pPr>
        <w:rPr>
          <w:b/>
          <w:bCs/>
        </w:rPr>
      </w:pPr>
    </w:p>
    <w:bookmarkEnd w:id="16"/>
    <w:p w14:paraId="5036CBE8" w14:textId="09EA444C" w:rsidR="00A50C4D" w:rsidRPr="005A0826" w:rsidRDefault="00A50C4D" w:rsidP="00A50C4D">
      <w:pPr>
        <w:pStyle w:val="Heading2"/>
      </w:pPr>
      <w:r>
        <w:t>Termination criterion in resource exclusion procedure for partial sensing</w:t>
      </w:r>
    </w:p>
    <w:p w14:paraId="613952A1" w14:textId="77777777" w:rsidR="00A50C4D" w:rsidRDefault="00A50C4D" w:rsidP="00A50C4D">
      <w:r w:rsidRPr="00492A6C">
        <w:t xml:space="preserve">At RAN1#104-e, it was agreed that when (pre)-configured with partial sensing, if UE performs periodic-based partial sensing, at least when the reservation for another TB (when carried in SCI) is enabled for the resource pool and resource selection/reselection is triggered at slot </w:t>
      </w:r>
      <w:r w:rsidRPr="00492A6C">
        <w:rPr>
          <w:i/>
          <w:iCs/>
        </w:rPr>
        <w:t>n</w:t>
      </w:r>
      <w:r w:rsidRPr="00492A6C">
        <w:t>, it is up to UE implementation to determine</w:t>
      </w:r>
      <w:r w:rsidRPr="0061332E">
        <w:t xml:space="preserve"> a set of </w:t>
      </w:r>
      <w:r w:rsidRPr="00853A59">
        <w:rPr>
          <w:i/>
          <w:iCs/>
        </w:rPr>
        <w:t>Y</w:t>
      </w:r>
      <w:r w:rsidRPr="0061332E">
        <w:t xml:space="preserve"> candidate slots within a resource selection window</w:t>
      </w:r>
      <w:r>
        <w:t>.</w:t>
      </w:r>
    </w:p>
    <w:p w14:paraId="6F23D209" w14:textId="21EFDFAC" w:rsidR="00A50C4D" w:rsidRDefault="00A50C4D" w:rsidP="00A50C4D">
      <w:r>
        <w:t xml:space="preserve">UE may choose </w:t>
      </w:r>
      <w:r w:rsidRPr="00620311">
        <w:rPr>
          <w:i/>
          <w:iCs/>
        </w:rPr>
        <w:t xml:space="preserve">Y </w:t>
      </w:r>
      <w:r>
        <w:t>in a range with a</w:t>
      </w:r>
      <w:r w:rsidRPr="00B6760E">
        <w:t xml:space="preserve"> minimum value for </w:t>
      </w:r>
      <w:r w:rsidRPr="00B6760E">
        <w:rPr>
          <w:i/>
          <w:iCs/>
        </w:rPr>
        <w:t>Y</w:t>
      </w:r>
      <w:r w:rsidRPr="00B6760E">
        <w:t xml:space="preserve"> is (pre-)configured from a range of </w:t>
      </w:r>
      <w:r>
        <w:t xml:space="preserve">values. </w:t>
      </w:r>
      <w:r>
        <w:rPr>
          <w:szCs w:val="20"/>
        </w:rPr>
        <w:t xml:space="preserve">To have reliable sensing results, a different </w:t>
      </w:r>
      <w:r w:rsidRPr="005C4783">
        <w:rPr>
          <w:szCs w:val="20"/>
        </w:rPr>
        <w:t>minimum value for Y</w:t>
      </w:r>
      <w:r>
        <w:rPr>
          <w:szCs w:val="20"/>
        </w:rPr>
        <w:t xml:space="preserve"> can be configured for each priority. Due to discrete values of priorities, we then select a set of minimum values of Y corresponding to different priorities in the list. For</w:t>
      </w:r>
      <w:r>
        <w:t xml:space="preserve"> high priority, setting one minimum value of Y to accommodate all possible traffic loads, heavy or low, may result in a large value on the minimum </w:t>
      </w:r>
      <w:r w:rsidR="002C38A5">
        <w:t xml:space="preserve">value </w:t>
      </w:r>
      <w:r>
        <w:t>of Y, which may be inefficient for power saving</w:t>
      </w:r>
      <w:r w:rsidR="002C38A5">
        <w:t>s</w:t>
      </w:r>
      <w:r>
        <w:t xml:space="preserve">. It is then better to configure a small value of minimum Y, but UE needs to adapt </w:t>
      </w:r>
      <w:r w:rsidRPr="000B47DB">
        <w:rPr>
          <w:i/>
          <w:iCs/>
        </w:rPr>
        <w:t>Y</w:t>
      </w:r>
      <w:r>
        <w:t xml:space="preserve"> according to the sensing results, e.g., the available resource ratio threshold for partial sensing as described below. </w:t>
      </w:r>
    </w:p>
    <w:p w14:paraId="2EBA24F8" w14:textId="706CC83C" w:rsidR="00A50C4D" w:rsidRPr="00CD125E" w:rsidRDefault="00A50C4D" w:rsidP="00A50C4D">
      <w:r>
        <w:t xml:space="preserve">Similarly for CPS, a small sensing window is </w:t>
      </w:r>
      <w:r w:rsidR="00415E87">
        <w:t>configured,</w:t>
      </w:r>
      <w:r>
        <w:t xml:space="preserve"> and a minimum CPS window may also be configured.</w:t>
      </w:r>
    </w:p>
    <w:p w14:paraId="4C3DA485" w14:textId="0A648BCD" w:rsidR="00A50C4D" w:rsidRDefault="00A50C4D" w:rsidP="00A50C4D">
      <w:r w:rsidRPr="00BB3E93">
        <w:t>Due</w:t>
      </w:r>
      <w:r>
        <w:t xml:space="preserve"> to a shorter sensing time in partial sensing, the sensing results may be unreliable, particularly for the available resource ratios. </w:t>
      </w:r>
      <w:r w:rsidR="00D2021A">
        <w:t>Also,</w:t>
      </w:r>
      <w:r>
        <w:t xml:space="preserve"> due to supporting aperiodic transmissions, with a small sensing window, it is highly possible there will be a resource collision particularly when the available resource ratio from partial sensing is small. For example, with 20% available resources from partial sensing, 80% are occupied, indicating a high system load. With a shorter sensing time, the variance of the actual available resource ratio for 20% is much larger than for full sensing. Hence, the collision probability based on this sensing result could be much higher compared with full sensing. Another issue is due to the smaller candidate pool for a small value Y. For the same available resource ratio, e.g., 20</w:t>
      </w:r>
      <w:r w:rsidR="002C38A5">
        <w:t>%</w:t>
      </w:r>
      <w:r>
        <w:t xml:space="preserve">, the available candidate resources for partial sensing are much less than that for full sensing. The collision probability can also be higher if another UE with new data reserves the resource in the same region. Then for partial sensing with a small </w:t>
      </w:r>
      <w:r w:rsidRPr="00C75A28">
        <w:rPr>
          <w:i/>
          <w:iCs/>
        </w:rPr>
        <w:t>Y</w:t>
      </w:r>
      <w:r>
        <w:t xml:space="preserve">, a larger threshold than 20% on the available resource ratio should be used. Therefore, </w:t>
      </w:r>
      <w:r>
        <w:rPr>
          <w:rFonts w:eastAsia="Malgun Gothic"/>
          <w:iCs/>
          <w:lang w:eastAsia="ko-KR"/>
        </w:rPr>
        <w:t xml:space="preserve">for the </w:t>
      </w:r>
      <w:r w:rsidRPr="00DD2C15">
        <w:rPr>
          <w:rFonts w:eastAsia="Malgun Gothic"/>
          <w:iCs/>
          <w:lang w:eastAsia="ko-KR"/>
        </w:rPr>
        <w:t xml:space="preserve">termination criterion </w:t>
      </w:r>
      <w:r>
        <w:rPr>
          <w:rFonts w:eastAsia="Malgun Gothic"/>
          <w:iCs/>
          <w:lang w:eastAsia="ko-KR"/>
        </w:rPr>
        <w:t>in</w:t>
      </w:r>
      <w:r w:rsidRPr="00DD2C15">
        <w:rPr>
          <w:rFonts w:eastAsia="Malgun Gothic"/>
          <w:iCs/>
          <w:lang w:eastAsia="ko-KR"/>
        </w:rPr>
        <w:t xml:space="preserve"> </w:t>
      </w:r>
      <w:r>
        <w:rPr>
          <w:rFonts w:eastAsia="Malgun Gothic"/>
          <w:iCs/>
          <w:lang w:eastAsia="ko-KR"/>
        </w:rPr>
        <w:t xml:space="preserve">the </w:t>
      </w:r>
      <w:r w:rsidRPr="00DD2C15">
        <w:rPr>
          <w:rFonts w:eastAsia="Malgun Gothic"/>
          <w:iCs/>
          <w:lang w:eastAsia="ko-KR"/>
        </w:rPr>
        <w:t>resource exclusion procedure</w:t>
      </w:r>
      <w:r>
        <w:t>, it is beneficial to specify a new list of the threshold X% on available resource ratio for partial sensing.</w:t>
      </w:r>
    </w:p>
    <w:p w14:paraId="73DD68E4" w14:textId="4C41390B" w:rsidR="00A50C4D" w:rsidRDefault="00A50C4D" w:rsidP="00A50C4D">
      <w:pPr>
        <w:rPr>
          <w:rFonts w:eastAsia="Malgun Gothic"/>
          <w:b/>
          <w:bCs/>
          <w:i/>
          <w:lang w:eastAsia="ko-KR"/>
        </w:rPr>
      </w:pPr>
      <w:r w:rsidRPr="00E862EF">
        <w:rPr>
          <w:b/>
          <w:bCs/>
          <w:i/>
          <w:iCs/>
        </w:rPr>
        <w:t xml:space="preserve">Proposal </w:t>
      </w:r>
      <w:r w:rsidR="009B511B">
        <w:rPr>
          <w:b/>
          <w:bCs/>
          <w:i/>
          <w:iCs/>
        </w:rPr>
        <w:t>7</w:t>
      </w:r>
      <w:r w:rsidRPr="00E862EF">
        <w:rPr>
          <w:b/>
          <w:bCs/>
          <w:i/>
          <w:iCs/>
        </w:rPr>
        <w:t>:</w:t>
      </w:r>
      <w:r>
        <w:rPr>
          <w:b/>
          <w:bCs/>
          <w:i/>
          <w:iCs/>
        </w:rPr>
        <w:t xml:space="preserve"> Specify a new list of </w:t>
      </w:r>
      <w:proofErr w:type="gramStart"/>
      <w:r>
        <w:rPr>
          <w:b/>
          <w:bCs/>
          <w:i/>
          <w:iCs/>
        </w:rPr>
        <w:t>X</w:t>
      </w:r>
      <w:proofErr w:type="gramEnd"/>
      <w:r>
        <w:rPr>
          <w:b/>
          <w:bCs/>
          <w:i/>
          <w:iCs/>
        </w:rPr>
        <w:t xml:space="preserve"> for partial sensing or set new rules for partial sensing on X with the existing li</w:t>
      </w:r>
      <w:r w:rsidRPr="00211DC6">
        <w:rPr>
          <w:b/>
          <w:bCs/>
          <w:i/>
          <w:iCs/>
        </w:rPr>
        <w:t xml:space="preserve">st </w:t>
      </w:r>
      <w:proofErr w:type="spellStart"/>
      <w:r w:rsidRPr="00EA24DE">
        <w:rPr>
          <w:rFonts w:eastAsia="Malgun Gothic"/>
          <w:b/>
          <w:bCs/>
          <w:i/>
          <w:lang w:eastAsia="ko-KR"/>
        </w:rPr>
        <w:t>sl-TxPercentageList</w:t>
      </w:r>
      <w:proofErr w:type="spellEnd"/>
      <w:r>
        <w:rPr>
          <w:rFonts w:eastAsia="Malgun Gothic"/>
          <w:b/>
          <w:bCs/>
          <w:i/>
          <w:lang w:eastAsia="ko-KR"/>
        </w:rPr>
        <w:t xml:space="preserve"> for t</w:t>
      </w:r>
      <w:r w:rsidRPr="00DD2C15">
        <w:rPr>
          <w:rFonts w:eastAsia="Malgun Gothic"/>
          <w:b/>
          <w:bCs/>
          <w:i/>
          <w:lang w:eastAsia="ko-KR"/>
        </w:rPr>
        <w:t xml:space="preserve">ermination criterion </w:t>
      </w:r>
      <w:r>
        <w:rPr>
          <w:rFonts w:eastAsia="Malgun Gothic"/>
          <w:b/>
          <w:bCs/>
          <w:i/>
          <w:lang w:eastAsia="ko-KR"/>
        </w:rPr>
        <w:t>in the</w:t>
      </w:r>
      <w:r w:rsidRPr="00DD2C15">
        <w:rPr>
          <w:rFonts w:eastAsia="Malgun Gothic"/>
          <w:b/>
          <w:bCs/>
          <w:i/>
          <w:lang w:eastAsia="ko-KR"/>
        </w:rPr>
        <w:t xml:space="preserve"> resource exclusion procedu</w:t>
      </w:r>
      <w:r>
        <w:rPr>
          <w:rFonts w:eastAsia="Malgun Gothic"/>
          <w:b/>
          <w:bCs/>
          <w:i/>
          <w:lang w:eastAsia="ko-KR"/>
        </w:rPr>
        <w:t>re.</w:t>
      </w:r>
    </w:p>
    <w:p w14:paraId="33B47FDD" w14:textId="6D4BD489" w:rsidR="00724F7C" w:rsidRPr="00365FB5" w:rsidRDefault="00724F7C" w:rsidP="00724F7C"/>
    <w:p w14:paraId="49BCB652" w14:textId="56D8CCB8" w:rsidR="00272DD6" w:rsidRDefault="00E40F07" w:rsidP="00272DD6">
      <w:pPr>
        <w:pStyle w:val="Heading2"/>
      </w:pPr>
      <w:r>
        <w:t>Impact of SL-DRX on UE</w:t>
      </w:r>
      <w:r w:rsidR="00272DD6">
        <w:t xml:space="preserve"> sensing</w:t>
      </w:r>
    </w:p>
    <w:p w14:paraId="0AF7F5D1" w14:textId="21BE0D98" w:rsidR="00696C41" w:rsidRDefault="00912F65" w:rsidP="00696C41">
      <w:r>
        <w:t xml:space="preserve">SL DRX is also a mechanism for SL power saving.  A UE receives SL signals only when DRX is on. One question is whether UE performs partial sensing during the DRX off period. If the DRX on/off setting and partial sensing are independent from each other, not performing partial sensing during the DRX off period will impact the resource selection performance significantly. </w:t>
      </w:r>
      <w:r w:rsidR="00F46B6F">
        <w:t xml:space="preserve">In RAN#106-e, </w:t>
      </w:r>
      <w:r>
        <w:t xml:space="preserve">the following </w:t>
      </w:r>
      <w:r w:rsidR="002C38A5">
        <w:t>was</w:t>
      </w:r>
      <w:r w:rsidR="00F46B6F">
        <w:t xml:space="preserve"> agreed</w:t>
      </w:r>
      <w:r w:rsidR="00274E0C">
        <w:t>.</w:t>
      </w:r>
    </w:p>
    <w:p w14:paraId="0D08D368" w14:textId="77777777" w:rsidR="001E49E0" w:rsidRPr="002C38A5" w:rsidRDefault="001E49E0" w:rsidP="002C38A5">
      <w:pPr>
        <w:rPr>
          <w:i/>
          <w:iCs/>
          <w:sz w:val="20"/>
          <w:szCs w:val="20"/>
        </w:rPr>
      </w:pPr>
      <w:r w:rsidRPr="002C38A5">
        <w:rPr>
          <w:i/>
          <w:iCs/>
          <w:sz w:val="20"/>
          <w:szCs w:val="20"/>
        </w:rPr>
        <w:t>A UE can perform SL reception of PSCCH and RSRP measurement for sensing during its SL DRX inactive time.</w:t>
      </w:r>
    </w:p>
    <w:p w14:paraId="26A2E851" w14:textId="65248691" w:rsidR="001E49E0" w:rsidRPr="008C2230" w:rsidRDefault="001E49E0" w:rsidP="008C2230">
      <w:pPr>
        <w:pStyle w:val="ListParagraph"/>
        <w:numPr>
          <w:ilvl w:val="0"/>
          <w:numId w:val="42"/>
        </w:numPr>
        <w:rPr>
          <w:i/>
          <w:iCs/>
          <w:sz w:val="20"/>
          <w:szCs w:val="20"/>
        </w:rPr>
      </w:pPr>
      <w:r w:rsidRPr="008C2230">
        <w:rPr>
          <w:i/>
          <w:iCs/>
          <w:sz w:val="20"/>
          <w:szCs w:val="20"/>
        </w:rPr>
        <w:t xml:space="preserve">FFS: When such </w:t>
      </w:r>
      <w:r w:rsidR="008C2230" w:rsidRPr="008C2230">
        <w:rPr>
          <w:i/>
          <w:iCs/>
          <w:sz w:val="20"/>
          <w:szCs w:val="20"/>
        </w:rPr>
        <w:t xml:space="preserve">reception </w:t>
      </w:r>
      <w:r w:rsidRPr="008C2230">
        <w:rPr>
          <w:i/>
          <w:iCs/>
          <w:sz w:val="20"/>
          <w:szCs w:val="20"/>
        </w:rPr>
        <w:t xml:space="preserve">and </w:t>
      </w:r>
      <w:r w:rsidR="008C2230" w:rsidRPr="008C2230">
        <w:rPr>
          <w:i/>
          <w:iCs/>
          <w:sz w:val="20"/>
          <w:szCs w:val="20"/>
        </w:rPr>
        <w:t>measurement</w:t>
      </w:r>
      <w:r w:rsidR="008C2230">
        <w:rPr>
          <w:i/>
          <w:iCs/>
          <w:sz w:val="20"/>
          <w:szCs w:val="20"/>
        </w:rPr>
        <w:t xml:space="preserve"> </w:t>
      </w:r>
      <w:r w:rsidRPr="008C2230">
        <w:rPr>
          <w:i/>
          <w:iCs/>
          <w:sz w:val="20"/>
          <w:szCs w:val="20"/>
        </w:rPr>
        <w:t xml:space="preserve">is performed, whether </w:t>
      </w:r>
      <w:r w:rsidR="008C2230" w:rsidRPr="008C2230">
        <w:rPr>
          <w:i/>
          <w:iCs/>
          <w:sz w:val="20"/>
          <w:szCs w:val="20"/>
        </w:rPr>
        <w:t>it</w:t>
      </w:r>
      <w:r w:rsidR="008C2230">
        <w:rPr>
          <w:i/>
          <w:iCs/>
          <w:sz w:val="20"/>
          <w:szCs w:val="20"/>
        </w:rPr>
        <w:t xml:space="preserve"> </w:t>
      </w:r>
      <w:r w:rsidRPr="008C2230">
        <w:rPr>
          <w:i/>
          <w:iCs/>
          <w:sz w:val="20"/>
          <w:szCs w:val="20"/>
        </w:rPr>
        <w:t>is subject to specification, or is up to UE implementation</w:t>
      </w:r>
    </w:p>
    <w:p w14:paraId="4BDFD95F" w14:textId="131C3BB7" w:rsidR="005B7A59" w:rsidRPr="002C38A5" w:rsidRDefault="001E49E0" w:rsidP="004C166F">
      <w:pPr>
        <w:pStyle w:val="ListParagraph"/>
        <w:numPr>
          <w:ilvl w:val="0"/>
          <w:numId w:val="42"/>
        </w:numPr>
      </w:pPr>
      <w:r w:rsidRPr="008C2230">
        <w:rPr>
          <w:i/>
          <w:iCs/>
          <w:sz w:val="20"/>
          <w:szCs w:val="20"/>
        </w:rPr>
        <w:t>FFS: Other details</w:t>
      </w:r>
    </w:p>
    <w:p w14:paraId="550303C4" w14:textId="3D2B9780" w:rsidR="00387075" w:rsidRDefault="00912F65" w:rsidP="00387075">
      <w:r>
        <w:t xml:space="preserve">Based on the agreement, UE is allowed </w:t>
      </w:r>
      <w:r w:rsidRPr="00912F65">
        <w:t>to perform sensing during the DRX inactive period.</w:t>
      </w:r>
      <w:r>
        <w:t xml:space="preserve"> </w:t>
      </w:r>
      <w:r w:rsidR="00387075">
        <w:t xml:space="preserve">Also in the agreement, it would be further studied </w:t>
      </w:r>
      <w:r w:rsidR="002A72EC">
        <w:t>whether</w:t>
      </w:r>
      <w:r w:rsidR="00387075">
        <w:t xml:space="preserve"> sensing performed during the SL DRX inactive time is subject to a certain specification or is up to UE implementation, as well as other details that are needed. </w:t>
      </w:r>
    </w:p>
    <w:p w14:paraId="6C3C531F" w14:textId="4C5FCFEF" w:rsidR="00274E0C" w:rsidRDefault="00387075" w:rsidP="00696C41">
      <w:r>
        <w:t xml:space="preserve">We now discuss the details on how UE performs sensing during the DRX inactive </w:t>
      </w:r>
      <w:r w:rsidR="002A72EC">
        <w:t>time</w:t>
      </w:r>
      <w:r>
        <w:t xml:space="preserve">. Since </w:t>
      </w:r>
      <w:r w:rsidR="005B7A59">
        <w:t xml:space="preserve">performing partial sensing during the </w:t>
      </w:r>
      <w:r w:rsidR="002A72EC">
        <w:t xml:space="preserve">SL </w:t>
      </w:r>
      <w:r w:rsidR="005B7A59">
        <w:t xml:space="preserve">DRX off </w:t>
      </w:r>
      <w:r w:rsidR="002C38A5">
        <w:t xml:space="preserve">period </w:t>
      </w:r>
      <w:r w:rsidR="005B7A59">
        <w:t>will affect the power saving efficiency</w:t>
      </w:r>
      <w:r>
        <w:t xml:space="preserve">, </w:t>
      </w:r>
      <w:r w:rsidR="005B7A59">
        <w:t>it would be be</w:t>
      </w:r>
      <w:r w:rsidR="00274E0C">
        <w:t>neficial</w:t>
      </w:r>
      <w:r w:rsidR="005B7A59">
        <w:t xml:space="preserve"> to align partial sensing with DRX on </w:t>
      </w:r>
      <w:r w:rsidR="002A72EC">
        <w:t>duration</w:t>
      </w:r>
      <w:r w:rsidR="005B7A59">
        <w:t xml:space="preserve"> as much as possible assuming that partial sensing is also </w:t>
      </w:r>
      <w:r w:rsidR="005B7A59">
        <w:lastRenderedPageBreak/>
        <w:t xml:space="preserve">performed during the DRX off period. </w:t>
      </w:r>
      <w:r>
        <w:t>However, there is no criterion</w:t>
      </w:r>
      <w:r w:rsidR="00B96117">
        <w:t xml:space="preserve"> on the alignment</w:t>
      </w:r>
      <w:r w:rsidR="007E7348">
        <w:t>, some specification</w:t>
      </w:r>
      <w:r w:rsidR="007645E4">
        <w:t>s</w:t>
      </w:r>
      <w:r w:rsidR="007E7348">
        <w:t xml:space="preserve"> </w:t>
      </w:r>
      <w:r w:rsidR="007645E4">
        <w:t xml:space="preserve">would be necessary </w:t>
      </w:r>
      <w:r w:rsidR="002D23A2">
        <w:t xml:space="preserve">and helpful on the alignment. </w:t>
      </w:r>
    </w:p>
    <w:p w14:paraId="672642D8" w14:textId="5C287FC8" w:rsidR="002D23A2" w:rsidRDefault="002D23A2" w:rsidP="00696C41">
      <w:r>
        <w:t xml:space="preserve">When </w:t>
      </w:r>
      <w:r w:rsidR="00CD3D4E">
        <w:t xml:space="preserve">SL </w:t>
      </w:r>
      <w:r>
        <w:t xml:space="preserve">DRX is enabled, two sets of partial sensing parameters can be configured. </w:t>
      </w:r>
      <w:r w:rsidR="00CD3D4E">
        <w:t>In</w:t>
      </w:r>
      <w:r>
        <w:t xml:space="preserve"> the</w:t>
      </w:r>
      <w:r w:rsidR="00CD3D4E">
        <w:t xml:space="preserve"> SL</w:t>
      </w:r>
      <w:r>
        <w:t xml:space="preserve"> DRX active </w:t>
      </w:r>
      <w:r w:rsidR="00CD3D4E">
        <w:t>time</w:t>
      </w:r>
      <w:r>
        <w:t xml:space="preserve">, the UE performs sensing according to </w:t>
      </w:r>
      <w:r w:rsidR="002A72EC">
        <w:t>one parameter</w:t>
      </w:r>
      <w:r>
        <w:t xml:space="preserve"> set of configured sensing parameters. </w:t>
      </w:r>
      <w:r w:rsidR="001A5AEA">
        <w:t>In</w:t>
      </w:r>
      <w:r>
        <w:t xml:space="preserve"> the DRX inactive </w:t>
      </w:r>
      <w:r w:rsidR="001A5AEA">
        <w:t>time</w:t>
      </w:r>
      <w:r>
        <w:t>,</w:t>
      </w:r>
      <w:r w:rsidRPr="002D23A2">
        <w:t xml:space="preserve"> </w:t>
      </w:r>
      <w:r>
        <w:t xml:space="preserve">UE performs the sensing according to the </w:t>
      </w:r>
      <w:r w:rsidR="001A5AEA">
        <w:t>other</w:t>
      </w:r>
      <w:r>
        <w:t xml:space="preserve"> set of configured sensing parameters.</w:t>
      </w:r>
      <w:r w:rsidR="002A72EC">
        <w:t xml:space="preserve"> </w:t>
      </w:r>
      <w:r w:rsidR="001A5AEA">
        <w:t>This may have minimum specification impact but leave much room to UE vendors for efficient designs.</w:t>
      </w:r>
    </w:p>
    <w:p w14:paraId="5AB3AC7C" w14:textId="6F74D13B" w:rsidR="00F12FBA" w:rsidRDefault="00F12FBA" w:rsidP="00F12FBA">
      <w:r>
        <w:t>For periodic based partial sensing, the configured sensing parameters include sensing periodicity P</w:t>
      </w:r>
      <w:r w:rsidRPr="00F12FBA">
        <w:rPr>
          <w:vertAlign w:val="subscript"/>
        </w:rPr>
        <w:t>reserve</w:t>
      </w:r>
      <w:r>
        <w:t xml:space="preserve"> list sensing occasions, </w:t>
      </w:r>
      <w:r w:rsidR="002A72EC">
        <w:t xml:space="preserve">and/or </w:t>
      </w:r>
      <w:r>
        <w:t>maximum number of sensing occasions (if it is agreed) etc. Note that default setting on sensing periodicity list or sensing occasions can be considered as one type of configuration.</w:t>
      </w:r>
      <w:r w:rsidR="00FB600F">
        <w:t xml:space="preserve"> </w:t>
      </w:r>
    </w:p>
    <w:p w14:paraId="75D51399" w14:textId="6E702A5E" w:rsidR="00F12FBA" w:rsidRDefault="00F12FBA" w:rsidP="00F12FBA">
      <w:r>
        <w:t>For contiguous partial sensing, configurations include sensing window parameters, T</w:t>
      </w:r>
      <w:r w:rsidRPr="00F12FBA">
        <w:rPr>
          <w:vertAlign w:val="subscript"/>
        </w:rPr>
        <w:t>A</w:t>
      </w:r>
      <w:r>
        <w:t>, T</w:t>
      </w:r>
      <w:r w:rsidRPr="00F12FBA">
        <w:rPr>
          <w:vertAlign w:val="subscript"/>
        </w:rPr>
        <w:t>B</w:t>
      </w:r>
      <w:r>
        <w:t>, minimum sensing window, etc.</w:t>
      </w:r>
    </w:p>
    <w:p w14:paraId="0F77B3C4" w14:textId="1AEDBA8E" w:rsidR="0086572E" w:rsidRDefault="002016C2" w:rsidP="00696C41">
      <w:r>
        <w:t>Alternatively, to</w:t>
      </w:r>
      <w:r w:rsidR="002A72EC">
        <w:t xml:space="preserve"> achieve better power saving </w:t>
      </w:r>
      <w:r w:rsidR="0061755B">
        <w:t xml:space="preserve">with SL DRX </w:t>
      </w:r>
      <w:r w:rsidR="002A72EC">
        <w:t xml:space="preserve">but maintain the performance of partial sensing, we </w:t>
      </w:r>
      <w:r w:rsidR="00CD3D4E">
        <w:t>can specify</w:t>
      </w:r>
      <w:r w:rsidR="0061755B">
        <w:t xml:space="preserve"> </w:t>
      </w:r>
      <w:r w:rsidR="002A72EC">
        <w:t>some</w:t>
      </w:r>
      <w:r w:rsidR="00CD3D4E">
        <w:t xml:space="preserve"> minimum sensing requirements</w:t>
      </w:r>
      <w:r>
        <w:t xml:space="preserve"> </w:t>
      </w:r>
      <w:r w:rsidR="00CD3D4E">
        <w:t xml:space="preserve">for </w:t>
      </w:r>
      <w:r w:rsidR="0061755B">
        <w:t xml:space="preserve">UE </w:t>
      </w:r>
      <w:r w:rsidR="00CD3D4E">
        <w:t xml:space="preserve">sensing during the </w:t>
      </w:r>
      <w:r w:rsidR="002A72EC">
        <w:t xml:space="preserve">SL </w:t>
      </w:r>
      <w:r w:rsidR="00CD3D4E">
        <w:t>DRX inactive time</w:t>
      </w:r>
      <w:r w:rsidR="0061755B">
        <w:t>.</w:t>
      </w:r>
      <w:r w:rsidR="0061755B" w:rsidRPr="0061755B">
        <w:t xml:space="preserve"> </w:t>
      </w:r>
      <w:r>
        <w:t xml:space="preserve">For periodic based partial sensing, the minimum sensing requirement can be the most recent sensing occasion. For CPS, the minimum sensing requirement can be the minimum CPS window size. </w:t>
      </w:r>
      <w:r w:rsidR="0061755B">
        <w:t>Thus, when SL DRX is enabled, du</w:t>
      </w:r>
      <w:r w:rsidR="00CD3D4E">
        <w:t>ring the</w:t>
      </w:r>
      <w:r w:rsidR="002A72EC">
        <w:t xml:space="preserve"> SL</w:t>
      </w:r>
      <w:r w:rsidR="00CD3D4E">
        <w:t xml:space="preserve"> DRX active </w:t>
      </w:r>
      <w:r w:rsidR="002A72EC">
        <w:t>time</w:t>
      </w:r>
      <w:r w:rsidR="00CD3D4E">
        <w:t>, UE performs the sensing according to configured sensing parameter set</w:t>
      </w:r>
      <w:r w:rsidR="0061755B">
        <w:t xml:space="preserve"> as usual; </w:t>
      </w:r>
      <w:r w:rsidR="002A72EC">
        <w:t xml:space="preserve">in the SL DRX inactive time, the UE </w:t>
      </w:r>
      <w:r w:rsidR="00C928D1">
        <w:t xml:space="preserve">is </w:t>
      </w:r>
      <w:r w:rsidR="0061755B">
        <w:t xml:space="preserve">only </w:t>
      </w:r>
      <w:r w:rsidR="00C928D1">
        <w:t>required to</w:t>
      </w:r>
      <w:r w:rsidR="002A72EC">
        <w:t xml:space="preserve"> perform the </w:t>
      </w:r>
      <w:r w:rsidR="00B215E4">
        <w:t>sensing on</w:t>
      </w:r>
      <w:r w:rsidR="002A72EC">
        <w:t xml:space="preserve"> the slots that belong to the most recent sensing occasion for </w:t>
      </w:r>
      <w:r w:rsidR="0061755B">
        <w:t xml:space="preserve">any </w:t>
      </w:r>
      <w:r w:rsidR="002A72EC">
        <w:t>given periodicity</w:t>
      </w:r>
      <w:r w:rsidR="0061755B">
        <w:t xml:space="preserve"> in the periodicity list</w:t>
      </w:r>
      <w:r>
        <w:t xml:space="preserve"> and/or the slots that are in the minimum CPS window</w:t>
      </w:r>
      <w:r w:rsidR="00C928D1" w:rsidRPr="00C928D1">
        <w:t>.</w:t>
      </w:r>
      <w:r>
        <w:t xml:space="preserve"> </w:t>
      </w:r>
    </w:p>
    <w:p w14:paraId="433748C4" w14:textId="056B0974" w:rsidR="001A5AEA" w:rsidRPr="00F45EBD" w:rsidRDefault="001A5AEA" w:rsidP="001A5AEA">
      <w:pPr>
        <w:rPr>
          <w:b/>
          <w:bCs/>
          <w:i/>
          <w:iCs/>
        </w:rPr>
      </w:pPr>
      <w:r w:rsidRPr="00E862EF">
        <w:rPr>
          <w:b/>
          <w:bCs/>
          <w:i/>
          <w:iCs/>
        </w:rPr>
        <w:t xml:space="preserve">Proposal </w:t>
      </w:r>
      <w:r w:rsidR="00B626BC">
        <w:rPr>
          <w:b/>
          <w:bCs/>
          <w:i/>
          <w:iCs/>
        </w:rPr>
        <w:t>8</w:t>
      </w:r>
      <w:r w:rsidRPr="00E862EF">
        <w:rPr>
          <w:b/>
          <w:bCs/>
          <w:i/>
          <w:iCs/>
        </w:rPr>
        <w:t>:</w:t>
      </w:r>
      <w:r w:rsidRPr="00F45EBD">
        <w:rPr>
          <w:b/>
          <w:bCs/>
          <w:i/>
          <w:iCs/>
        </w:rPr>
        <w:t xml:space="preserve"> </w:t>
      </w:r>
      <w:r>
        <w:rPr>
          <w:b/>
          <w:bCs/>
          <w:i/>
          <w:iCs/>
        </w:rPr>
        <w:t>O</w:t>
      </w:r>
      <w:r w:rsidRPr="00F45EBD">
        <w:rPr>
          <w:b/>
          <w:bCs/>
          <w:i/>
          <w:iCs/>
        </w:rPr>
        <w:t xml:space="preserve">ne </w:t>
      </w:r>
      <w:r>
        <w:rPr>
          <w:b/>
          <w:bCs/>
          <w:i/>
          <w:iCs/>
        </w:rPr>
        <w:t>of the following alternatives can be specified for UE performing sensing w</w:t>
      </w:r>
      <w:r w:rsidRPr="00F45EBD">
        <w:rPr>
          <w:b/>
          <w:bCs/>
          <w:i/>
          <w:iCs/>
        </w:rPr>
        <w:t>hen SL DRX is enabled</w:t>
      </w:r>
      <w:r>
        <w:rPr>
          <w:b/>
          <w:bCs/>
          <w:i/>
          <w:iCs/>
        </w:rPr>
        <w:t>.</w:t>
      </w:r>
    </w:p>
    <w:p w14:paraId="7871F8F8" w14:textId="05FE8DA0" w:rsidR="00762468" w:rsidRPr="002C38A5" w:rsidRDefault="00762468" w:rsidP="00CF577E">
      <w:pPr>
        <w:numPr>
          <w:ilvl w:val="0"/>
          <w:numId w:val="29"/>
        </w:numPr>
        <w:autoSpaceDE/>
        <w:autoSpaceDN/>
        <w:adjustRightInd/>
        <w:snapToGrid/>
        <w:spacing w:before="120" w:after="100" w:afterAutospacing="1"/>
        <w:jc w:val="left"/>
        <w:rPr>
          <w:rFonts w:eastAsia="Times New Roman"/>
        </w:rPr>
      </w:pPr>
      <w:r w:rsidRPr="002C38A5">
        <w:rPr>
          <w:rFonts w:eastAsia="Times New Roman"/>
          <w:b/>
          <w:bCs/>
          <w:i/>
          <w:iCs/>
        </w:rPr>
        <w:t>Alt.1</w:t>
      </w:r>
      <w:r w:rsidRPr="002C38A5">
        <w:rPr>
          <w:rFonts w:eastAsia="Times New Roman"/>
        </w:rPr>
        <w:t xml:space="preserve"> </w:t>
      </w:r>
      <w:r w:rsidRPr="002C38A5">
        <w:rPr>
          <w:rFonts w:eastAsia="Times New Roman"/>
          <w:b/>
          <w:bCs/>
          <w:i/>
          <w:iCs/>
        </w:rPr>
        <w:t>Different settings can be configured for partial sensing in DRX active and inactive durations.</w:t>
      </w:r>
    </w:p>
    <w:p w14:paraId="2D37241D" w14:textId="3E541C8B" w:rsidR="00FF1ADA" w:rsidRPr="002C38A5" w:rsidRDefault="00762468" w:rsidP="00B92BA9">
      <w:pPr>
        <w:numPr>
          <w:ilvl w:val="0"/>
          <w:numId w:val="29"/>
        </w:numPr>
        <w:autoSpaceDE/>
        <w:autoSpaceDN/>
        <w:adjustRightInd/>
        <w:snapToGrid/>
        <w:spacing w:before="100" w:beforeAutospacing="1" w:after="100" w:afterAutospacing="1"/>
        <w:jc w:val="left"/>
        <w:rPr>
          <w:rFonts w:eastAsia="Times New Roman"/>
        </w:rPr>
      </w:pPr>
      <w:r w:rsidRPr="002C38A5">
        <w:rPr>
          <w:rFonts w:eastAsia="Times New Roman"/>
          <w:b/>
          <w:bCs/>
          <w:i/>
          <w:iCs/>
        </w:rPr>
        <w:t>Alt. 2 During DRX inactive the UE performs sensing on the slots that belong to the most recent sensing occasion for a given periodicity</w:t>
      </w:r>
      <w:r w:rsidR="00D94744" w:rsidRPr="002C38A5">
        <w:rPr>
          <w:rFonts w:eastAsia="Times New Roman"/>
          <w:b/>
          <w:bCs/>
          <w:i/>
          <w:iCs/>
        </w:rPr>
        <w:t xml:space="preserve"> for PBPS and/or the slots that belong to the minimum sensing window for CPS</w:t>
      </w:r>
      <w:r w:rsidRPr="002C38A5">
        <w:rPr>
          <w:rFonts w:eastAsia="Times New Roman"/>
          <w:b/>
          <w:bCs/>
          <w:i/>
          <w:iCs/>
        </w:rPr>
        <w:t xml:space="preserve">. </w:t>
      </w:r>
    </w:p>
    <w:p w14:paraId="755F2873" w14:textId="4E7A0ABF" w:rsidR="00FF1ADA" w:rsidRDefault="00FF1ADA" w:rsidP="00B92BA9">
      <w:r>
        <w:t>In RAN1#106bis-e, the following three options were discussed</w:t>
      </w:r>
      <w:r w:rsidR="002016C2">
        <w:t>.</w:t>
      </w:r>
    </w:p>
    <w:p w14:paraId="04749F90" w14:textId="77777777" w:rsidR="00FF1ADA" w:rsidRPr="00433259" w:rsidRDefault="00FF1ADA" w:rsidP="00433259">
      <w:pPr>
        <w:pStyle w:val="ListParagraph"/>
        <w:numPr>
          <w:ilvl w:val="0"/>
          <w:numId w:val="43"/>
        </w:numPr>
      </w:pPr>
      <w:r w:rsidRPr="00433259">
        <w:t>Option 1: UE performing PSCCH reception and RSRP measurement for sensing based on defined rules / processes in the specification regardless of SL DRX active and inactive time of the UE.</w:t>
      </w:r>
    </w:p>
    <w:p w14:paraId="091A0E9D" w14:textId="77777777" w:rsidR="00FF1ADA" w:rsidRPr="00433259" w:rsidRDefault="00FF1ADA" w:rsidP="00433259">
      <w:pPr>
        <w:pStyle w:val="ListParagraph"/>
        <w:numPr>
          <w:ilvl w:val="0"/>
          <w:numId w:val="43"/>
        </w:numPr>
      </w:pPr>
      <w:r w:rsidRPr="00433259">
        <w:t>Option 2: UE performing PSCCH reception and RSRP measurement for sensing during its SL DRX inactive time according to one or more specified rules / conditions.</w:t>
      </w:r>
    </w:p>
    <w:p w14:paraId="47AF5275" w14:textId="77777777" w:rsidR="00FF1ADA" w:rsidRPr="00433259" w:rsidRDefault="00FF1ADA" w:rsidP="00433259">
      <w:pPr>
        <w:pStyle w:val="ListParagraph"/>
        <w:numPr>
          <w:ilvl w:val="1"/>
          <w:numId w:val="43"/>
        </w:numPr>
      </w:pPr>
      <w:r w:rsidRPr="00433259">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1CE77B3D" w14:textId="5EA12EFB" w:rsidR="00FF1ADA" w:rsidRPr="00433259" w:rsidRDefault="00FF1ADA" w:rsidP="00433259">
      <w:pPr>
        <w:pStyle w:val="ListParagraph"/>
        <w:numPr>
          <w:ilvl w:val="0"/>
          <w:numId w:val="43"/>
        </w:numPr>
      </w:pPr>
      <w:r w:rsidRPr="00433259">
        <w:t>Option 3: Up to UE implementation</w:t>
      </w:r>
    </w:p>
    <w:p w14:paraId="60ED51EC" w14:textId="18BB0528" w:rsidR="002016C2" w:rsidRDefault="002016C2" w:rsidP="00B92BA9">
      <w:r>
        <w:t xml:space="preserve">As discussed above, we prefer to have a specific rule for UE sensing in DRX inactive time. </w:t>
      </w:r>
      <w:r w:rsidR="00D94744">
        <w:t xml:space="preserve">Since the option 1 can be viewed as a special case of option 2 (i.e., same configuration for both DRX active and inactive time) and option 3 can be viewed as </w:t>
      </w:r>
      <w:r w:rsidR="00176FA2">
        <w:t xml:space="preserve">a flexible sensing option in between, we then propose the following rule that can incorporate the three options. We can specify minimum sensing requirement for UE sensing in DRX inactive time. UE is first required to performance sensing on the slots belong to the minimum sensing requirement. Then it is up to UE implementation for sensing on the slots as in the PBPS and CPS configurations but not </w:t>
      </w:r>
      <w:r w:rsidR="00293042">
        <w:t>the slots</w:t>
      </w:r>
      <w:r w:rsidR="00293042" w:rsidRPr="00293042">
        <w:t xml:space="preserve"> </w:t>
      </w:r>
      <w:r w:rsidR="00293042">
        <w:t xml:space="preserve">belong to the minimum sensing requirement. </w:t>
      </w:r>
      <w:r w:rsidR="00176FA2">
        <w:t xml:space="preserve"> </w:t>
      </w:r>
      <w:r w:rsidR="00293042">
        <w:t xml:space="preserve">For all other slots in DRX inactive time, UE should not perform sensing. </w:t>
      </w:r>
    </w:p>
    <w:p w14:paraId="0DA7F48B" w14:textId="2DA74B1F" w:rsidR="00293042" w:rsidRDefault="00293042" w:rsidP="00293042">
      <w:pPr>
        <w:rPr>
          <w:b/>
          <w:bCs/>
          <w:i/>
          <w:iCs/>
        </w:rPr>
      </w:pPr>
      <w:r w:rsidRPr="00E862EF">
        <w:rPr>
          <w:b/>
          <w:bCs/>
          <w:i/>
          <w:iCs/>
        </w:rPr>
        <w:t>Proposal</w:t>
      </w:r>
      <w:r w:rsidR="00E22467">
        <w:rPr>
          <w:b/>
          <w:bCs/>
          <w:i/>
          <w:iCs/>
        </w:rPr>
        <w:t xml:space="preserve"> </w:t>
      </w:r>
      <w:r w:rsidR="004A47D4">
        <w:rPr>
          <w:b/>
          <w:bCs/>
          <w:i/>
          <w:iCs/>
        </w:rPr>
        <w:t>9</w:t>
      </w:r>
      <w:r w:rsidRPr="00E862EF">
        <w:rPr>
          <w:b/>
          <w:bCs/>
          <w:i/>
          <w:iCs/>
        </w:rPr>
        <w:t>:</w:t>
      </w:r>
      <w:r w:rsidRPr="00F45EBD">
        <w:rPr>
          <w:b/>
          <w:bCs/>
          <w:i/>
          <w:iCs/>
        </w:rPr>
        <w:t xml:space="preserve"> </w:t>
      </w:r>
      <w:r>
        <w:rPr>
          <w:b/>
          <w:bCs/>
          <w:i/>
          <w:iCs/>
        </w:rPr>
        <w:t>Specify the following rule for UE performing sensing during DRX inactive time</w:t>
      </w:r>
    </w:p>
    <w:p w14:paraId="3460D1C8" w14:textId="2E479B5B" w:rsidR="00293042" w:rsidRPr="00433259" w:rsidRDefault="00293042" w:rsidP="00293042">
      <w:pPr>
        <w:pStyle w:val="ListParagraph"/>
        <w:numPr>
          <w:ilvl w:val="0"/>
          <w:numId w:val="35"/>
        </w:numPr>
        <w:rPr>
          <w:rFonts w:eastAsia="Times New Roman"/>
        </w:rPr>
      </w:pPr>
      <w:r w:rsidRPr="00433259">
        <w:rPr>
          <w:rFonts w:eastAsia="Times New Roman"/>
          <w:b/>
          <w:bCs/>
          <w:i/>
          <w:iCs/>
        </w:rPr>
        <w:t>Specify the minimum sensing requirement for UE performing sensing during</w:t>
      </w:r>
      <w:r w:rsidRPr="00293042">
        <w:rPr>
          <w:b/>
          <w:bCs/>
          <w:i/>
          <w:iCs/>
        </w:rPr>
        <w:t xml:space="preserve"> </w:t>
      </w:r>
      <w:r>
        <w:rPr>
          <w:b/>
          <w:bCs/>
          <w:i/>
          <w:iCs/>
        </w:rPr>
        <w:t>DRX</w:t>
      </w:r>
      <w:r w:rsidRPr="00433259">
        <w:rPr>
          <w:rFonts w:eastAsia="Times New Roman"/>
          <w:b/>
          <w:bCs/>
          <w:i/>
          <w:iCs/>
        </w:rPr>
        <w:t xml:space="preserve"> inactive time. UE is required to perform sensing during </w:t>
      </w:r>
      <w:r>
        <w:rPr>
          <w:b/>
          <w:bCs/>
          <w:i/>
          <w:iCs/>
        </w:rPr>
        <w:t xml:space="preserve">DRX </w:t>
      </w:r>
      <w:r w:rsidRPr="00433259">
        <w:rPr>
          <w:rFonts w:eastAsia="Times New Roman"/>
          <w:b/>
          <w:bCs/>
          <w:i/>
          <w:iCs/>
        </w:rPr>
        <w:t>inactive time on the slots belong</w:t>
      </w:r>
      <w:r w:rsidR="00807852">
        <w:rPr>
          <w:rFonts w:eastAsia="Times New Roman"/>
          <w:b/>
          <w:bCs/>
          <w:i/>
          <w:iCs/>
        </w:rPr>
        <w:t>ing</w:t>
      </w:r>
      <w:r w:rsidRPr="00433259">
        <w:rPr>
          <w:rFonts w:eastAsia="Times New Roman"/>
          <w:b/>
          <w:bCs/>
          <w:i/>
          <w:iCs/>
        </w:rPr>
        <w:t xml:space="preserve"> to the minimum sensing requirement.</w:t>
      </w:r>
    </w:p>
    <w:p w14:paraId="21D2669F" w14:textId="35EEED38" w:rsidR="00293042" w:rsidRPr="00433259" w:rsidRDefault="00293042" w:rsidP="00293042">
      <w:pPr>
        <w:pStyle w:val="ListParagraph"/>
        <w:numPr>
          <w:ilvl w:val="0"/>
          <w:numId w:val="35"/>
        </w:numPr>
        <w:rPr>
          <w:rFonts w:eastAsia="Times New Roman"/>
        </w:rPr>
      </w:pPr>
      <w:r w:rsidRPr="00433259">
        <w:rPr>
          <w:rFonts w:eastAsia="Times New Roman"/>
          <w:b/>
          <w:bCs/>
          <w:i/>
          <w:iCs/>
        </w:rPr>
        <w:lastRenderedPageBreak/>
        <w:t>It is up to UE implementation to perform sensing on the slots not belong</w:t>
      </w:r>
      <w:r w:rsidR="00807852">
        <w:rPr>
          <w:rFonts w:eastAsia="Times New Roman"/>
          <w:b/>
          <w:bCs/>
          <w:i/>
          <w:iCs/>
        </w:rPr>
        <w:t>ing</w:t>
      </w:r>
      <w:r w:rsidRPr="00433259">
        <w:rPr>
          <w:rFonts w:eastAsia="Times New Roman"/>
          <w:b/>
          <w:bCs/>
          <w:i/>
          <w:iCs/>
        </w:rPr>
        <w:t xml:space="preserve"> to the minimum sensing requirement but in configured PBPS and CPS slots during DRX inactive time.</w:t>
      </w:r>
    </w:p>
    <w:p w14:paraId="5D971E44" w14:textId="646422D0" w:rsidR="00293042" w:rsidRPr="00433259" w:rsidRDefault="00293042" w:rsidP="00293042">
      <w:pPr>
        <w:pStyle w:val="ListParagraph"/>
        <w:numPr>
          <w:ilvl w:val="0"/>
          <w:numId w:val="35"/>
        </w:numPr>
        <w:rPr>
          <w:rFonts w:eastAsia="Times New Roman"/>
        </w:rPr>
      </w:pPr>
      <w:r w:rsidRPr="00433259">
        <w:rPr>
          <w:rFonts w:eastAsia="Times New Roman"/>
          <w:b/>
          <w:bCs/>
          <w:i/>
          <w:iCs/>
        </w:rPr>
        <w:t>UE should not perform sensing not in configured PBPS and CPS during DRX in</w:t>
      </w:r>
      <w:r w:rsidR="008F42C7" w:rsidRPr="00433259">
        <w:rPr>
          <w:rFonts w:eastAsia="Times New Roman"/>
          <w:b/>
          <w:bCs/>
          <w:i/>
          <w:iCs/>
        </w:rPr>
        <w:t xml:space="preserve"> in</w:t>
      </w:r>
      <w:r w:rsidRPr="00433259">
        <w:rPr>
          <w:rFonts w:eastAsia="Times New Roman"/>
          <w:b/>
          <w:bCs/>
          <w:i/>
          <w:iCs/>
        </w:rPr>
        <w:t>active time.</w:t>
      </w:r>
    </w:p>
    <w:p w14:paraId="36949530" w14:textId="61C21755" w:rsidR="006D0183" w:rsidRPr="00B92BA9" w:rsidRDefault="003A2CE1" w:rsidP="00B92BA9">
      <w:r>
        <w:t xml:space="preserve"> </w:t>
      </w:r>
    </w:p>
    <w:p w14:paraId="0B84F7DA" w14:textId="163BD1E3" w:rsidR="00E2164C" w:rsidRDefault="0043548A" w:rsidP="00E2164C">
      <w:pPr>
        <w:pStyle w:val="Heading2"/>
      </w:pPr>
      <w:r>
        <w:t>RRC Parameter</w:t>
      </w:r>
      <w:r w:rsidR="00BF3347">
        <w:t xml:space="preserve">s for </w:t>
      </w:r>
      <w:proofErr w:type="spellStart"/>
      <w:r w:rsidR="007F4B65">
        <w:t>Sidelink</w:t>
      </w:r>
      <w:proofErr w:type="spellEnd"/>
      <w:r w:rsidR="007F4B65">
        <w:t xml:space="preserve"> Enhancements</w:t>
      </w:r>
    </w:p>
    <w:p w14:paraId="76CE4C46" w14:textId="4A6CA893" w:rsidR="00E2164C" w:rsidRDefault="00BA2671" w:rsidP="00433259">
      <w:r w:rsidRPr="00CF577E">
        <w:t xml:space="preserve">The RRC parameters for </w:t>
      </w:r>
      <w:proofErr w:type="spellStart"/>
      <w:r w:rsidRPr="00CF577E">
        <w:t>sidelink</w:t>
      </w:r>
      <w:proofErr w:type="spellEnd"/>
      <w:r w:rsidRPr="00CF577E">
        <w:t xml:space="preserve"> enhancements </w:t>
      </w:r>
      <w:r w:rsidR="00807852">
        <w:t>were</w:t>
      </w:r>
      <w:r w:rsidRPr="00CF577E">
        <w:t xml:space="preserve"> discussed in RAN1#106</w:t>
      </w:r>
      <w:r w:rsidR="006947BD">
        <w:t>bis</w:t>
      </w:r>
      <w:r w:rsidRPr="00CF577E">
        <w:t>-e</w:t>
      </w:r>
      <w:r w:rsidR="006947BD">
        <w:t>.</w:t>
      </w:r>
      <w:r w:rsidR="004B39CC">
        <w:t xml:space="preserve"> </w:t>
      </w:r>
      <w:bookmarkStart w:id="17" w:name="_Hlk86623524"/>
      <w:r w:rsidR="00E2164C">
        <w:t>For PBPS and CPS for periodic traffic, the following has been agreed on the CPS sensing.</w:t>
      </w:r>
    </w:p>
    <w:tbl>
      <w:tblPr>
        <w:tblStyle w:val="TableGrid"/>
        <w:tblW w:w="0" w:type="auto"/>
        <w:tblLook w:val="04A0" w:firstRow="1" w:lastRow="0" w:firstColumn="1" w:lastColumn="0" w:noHBand="0" w:noVBand="1"/>
      </w:tblPr>
      <w:tblGrid>
        <w:gridCol w:w="9307"/>
      </w:tblGrid>
      <w:tr w:rsidR="00E2164C" w:rsidRPr="00E2164C" w14:paraId="5426E21A" w14:textId="77777777" w:rsidTr="00E2164C">
        <w:tc>
          <w:tcPr>
            <w:tcW w:w="9307" w:type="dxa"/>
          </w:tcPr>
          <w:p w14:paraId="6196F46C" w14:textId="4028D173" w:rsidR="00E2164C" w:rsidRPr="00E2164C" w:rsidRDefault="00E2164C" w:rsidP="00E2164C">
            <w:pPr>
              <w:rPr>
                <w:b/>
                <w:bCs/>
                <w:sz w:val="20"/>
                <w:szCs w:val="18"/>
              </w:rPr>
            </w:pPr>
            <w:r>
              <w:rPr>
                <w:b/>
                <w:bCs/>
                <w:sz w:val="20"/>
                <w:szCs w:val="18"/>
              </w:rPr>
              <w:t>Agreement in RAN1#106bis-e</w:t>
            </w:r>
            <w:r w:rsidR="00241EE4">
              <w:rPr>
                <w:b/>
                <w:bCs/>
                <w:sz w:val="20"/>
                <w:szCs w:val="18"/>
              </w:rPr>
              <w:t>:</w:t>
            </w:r>
          </w:p>
          <w:p w14:paraId="772BAECB" w14:textId="77777777" w:rsidR="00E2164C" w:rsidRPr="00433259" w:rsidRDefault="00E2164C" w:rsidP="00E2164C">
            <w:pPr>
              <w:rPr>
                <w:rFonts w:cs="Times"/>
                <w:sz w:val="20"/>
                <w:szCs w:val="18"/>
              </w:rPr>
            </w:pPr>
            <w:r w:rsidRPr="00433259">
              <w:rPr>
                <w:rFonts w:cs="Times"/>
                <w:sz w:val="20"/>
                <w:szCs w:val="18"/>
              </w:rPr>
              <w:t>When UE performs periodic-based and contiguous partial sensing schemes in a mode 2 Tx pool with periodic reservation for another TB (</w:t>
            </w:r>
            <w:proofErr w:type="spellStart"/>
            <w:r w:rsidRPr="00433259">
              <w:rPr>
                <w:rFonts w:cs="Times"/>
                <w:i/>
                <w:iCs/>
                <w:sz w:val="20"/>
                <w:szCs w:val="18"/>
              </w:rPr>
              <w:t>sl-MultiReserveResource</w:t>
            </w:r>
            <w:proofErr w:type="spellEnd"/>
            <w:r w:rsidRPr="00433259">
              <w:rPr>
                <w:rFonts w:cs="Times"/>
                <w:sz w:val="20"/>
                <w:szCs w:val="18"/>
              </w:rPr>
              <w:t xml:space="preserve">) enabled, </w:t>
            </w:r>
          </w:p>
          <w:p w14:paraId="61DDA099" w14:textId="77777777" w:rsidR="00E2164C" w:rsidRPr="00E2164C" w:rsidRDefault="00E2164C" w:rsidP="00E2164C">
            <w:pPr>
              <w:numPr>
                <w:ilvl w:val="0"/>
                <w:numId w:val="22"/>
              </w:numPr>
              <w:autoSpaceDE/>
              <w:autoSpaceDN/>
              <w:adjustRightInd/>
              <w:snapToGrid/>
              <w:spacing w:after="0"/>
              <w:jc w:val="left"/>
              <w:rPr>
                <w:rFonts w:cs="Times"/>
                <w:sz w:val="20"/>
                <w:szCs w:val="18"/>
              </w:rPr>
            </w:pPr>
            <w:r w:rsidRPr="00E2164C">
              <w:rPr>
                <w:rFonts w:cs="Times"/>
                <w:sz w:val="20"/>
                <w:szCs w:val="18"/>
              </w:rPr>
              <w:t>For a resource (re)selection procedure triggered by periodic transmission (</w:t>
            </w:r>
            <m:oMath>
              <m:sSub>
                <m:sSubPr>
                  <m:ctrlPr>
                    <w:rPr>
                      <w:rFonts w:ascii="Cambria Math" w:eastAsia="Calibri" w:hAnsi="Cambria Math"/>
                      <w:i/>
                      <w:sz w:val="20"/>
                      <w:szCs w:val="18"/>
                    </w:rPr>
                  </m:ctrlPr>
                </m:sSubPr>
                <m:e>
                  <m:r>
                    <w:rPr>
                      <w:rFonts w:ascii="Cambria Math" w:eastAsia="Calibri"/>
                      <w:sz w:val="20"/>
                      <w:szCs w:val="18"/>
                    </w:rPr>
                    <m:t>P</m:t>
                  </m:r>
                </m:e>
                <m:sub>
                  <m:r>
                    <m:rPr>
                      <m:nor/>
                    </m:rPr>
                    <w:rPr>
                      <w:rFonts w:ascii="Cambria Math" w:eastAsia="Calibri"/>
                      <w:sz w:val="20"/>
                      <w:szCs w:val="18"/>
                    </w:rPr>
                    <m:t>rsvp_TX</m:t>
                  </m:r>
                  <m:ctrlPr>
                    <w:rPr>
                      <w:rFonts w:ascii="Cambria Math" w:eastAsia="Calibri" w:hAnsi="Cambria Math"/>
                      <w:sz w:val="20"/>
                      <w:szCs w:val="18"/>
                    </w:rPr>
                  </m:ctrlPr>
                </m:sub>
              </m:sSub>
              <m:r>
                <w:rPr>
                  <w:rFonts w:ascii="Cambria Math" w:hAnsi="Cambria Math" w:cs="Calibri"/>
                  <w:sz w:val="20"/>
                  <w:szCs w:val="18"/>
                </w:rPr>
                <m:t>≠0</m:t>
              </m:r>
            </m:oMath>
            <w:r w:rsidRPr="00E2164C">
              <w:rPr>
                <w:rFonts w:cs="Times"/>
                <w:sz w:val="20"/>
                <w:szCs w:val="18"/>
              </w:rPr>
              <w:t xml:space="preserve">) in slot </w:t>
            </w:r>
            <w:r w:rsidRPr="00E2164C">
              <w:rPr>
                <w:rFonts w:cs="Times"/>
                <w:i/>
                <w:iCs/>
                <w:sz w:val="20"/>
                <w:szCs w:val="18"/>
              </w:rPr>
              <w:t>n</w:t>
            </w:r>
            <w:r w:rsidRPr="00E2164C">
              <w:rPr>
                <w:rFonts w:cs="Times"/>
                <w:sz w:val="20"/>
                <w:szCs w:val="18"/>
              </w:rPr>
              <w:t xml:space="preserve">, </w:t>
            </w:r>
            <w:r w:rsidRPr="00E2164C">
              <w:rPr>
                <w:rFonts w:cs="Times"/>
                <w:i/>
                <w:iCs/>
                <w:sz w:val="20"/>
                <w:szCs w:val="18"/>
              </w:rPr>
              <w:t>T</w:t>
            </w:r>
            <w:r w:rsidRPr="00E2164C">
              <w:rPr>
                <w:rFonts w:cs="Times"/>
                <w:i/>
                <w:iCs/>
                <w:sz w:val="20"/>
                <w:szCs w:val="18"/>
                <w:vertAlign w:val="subscript"/>
              </w:rPr>
              <w:t>A</w:t>
            </w:r>
            <w:r w:rsidRPr="00E2164C">
              <w:rPr>
                <w:rFonts w:cs="Times"/>
                <w:sz w:val="20"/>
                <w:szCs w:val="18"/>
              </w:rPr>
              <w:t xml:space="preserve"> and </w:t>
            </w:r>
            <w:r w:rsidRPr="00E2164C">
              <w:rPr>
                <w:rFonts w:cs="Times"/>
                <w:i/>
                <w:iCs/>
                <w:sz w:val="20"/>
                <w:szCs w:val="18"/>
              </w:rPr>
              <w:t>T</w:t>
            </w:r>
            <w:r w:rsidRPr="00E2164C">
              <w:rPr>
                <w:rFonts w:cs="Times"/>
                <w:i/>
                <w:iCs/>
                <w:sz w:val="20"/>
                <w:szCs w:val="18"/>
                <w:vertAlign w:val="subscript"/>
              </w:rPr>
              <w:t>B</w:t>
            </w:r>
            <w:r w:rsidRPr="00E2164C">
              <w:rPr>
                <w:rFonts w:cs="Times"/>
                <w:sz w:val="20"/>
                <w:szCs w:val="18"/>
              </w:rPr>
              <w:t xml:space="preserve"> for the CPS monitoring window is defined according to one of the followings:</w:t>
            </w:r>
          </w:p>
          <w:p w14:paraId="0E66FB5B" w14:textId="77777777" w:rsidR="00E2164C" w:rsidRPr="00433259" w:rsidRDefault="00E2164C" w:rsidP="00E2164C">
            <w:pPr>
              <w:numPr>
                <w:ilvl w:val="1"/>
                <w:numId w:val="22"/>
              </w:numPr>
              <w:autoSpaceDE/>
              <w:autoSpaceDN/>
              <w:adjustRightInd/>
              <w:snapToGrid/>
              <w:spacing w:after="0"/>
              <w:ind w:left="1418" w:hanging="338"/>
              <w:jc w:val="left"/>
              <w:rPr>
                <w:rFonts w:cs="Times"/>
                <w:sz w:val="20"/>
                <w:szCs w:val="18"/>
              </w:rPr>
            </w:pPr>
            <w:proofErr w:type="spellStart"/>
            <w:r w:rsidRPr="00433259">
              <w:rPr>
                <w:rFonts w:cs="Times"/>
                <w:i/>
                <w:iCs/>
                <w:sz w:val="20"/>
                <w:szCs w:val="18"/>
              </w:rPr>
              <w:t>n</w:t>
            </w:r>
            <w:r w:rsidRPr="00433259">
              <w:rPr>
                <w:rFonts w:cs="Times"/>
                <w:sz w:val="20"/>
                <w:szCs w:val="18"/>
              </w:rPr>
              <w:t>+</w:t>
            </w:r>
            <w:r w:rsidRPr="00433259">
              <w:rPr>
                <w:rFonts w:cs="Times"/>
                <w:i/>
                <w:iCs/>
                <w:sz w:val="20"/>
                <w:szCs w:val="18"/>
              </w:rPr>
              <w:t>T</w:t>
            </w:r>
            <w:r w:rsidRPr="00433259">
              <w:rPr>
                <w:rFonts w:cs="Times"/>
                <w:sz w:val="20"/>
                <w:szCs w:val="18"/>
                <w:vertAlign w:val="subscript"/>
              </w:rPr>
              <w:t>A</w:t>
            </w:r>
            <w:proofErr w:type="spellEnd"/>
            <w:r w:rsidRPr="00433259">
              <w:rPr>
                <w:rFonts w:cs="Times"/>
                <w:sz w:val="20"/>
                <w:szCs w:val="18"/>
              </w:rPr>
              <w:t xml:space="preserve"> is M logical slots earlier </w:t>
            </w:r>
            <w:r w:rsidRPr="00E2164C">
              <w:rPr>
                <w:rFonts w:cs="Times"/>
                <w:sz w:val="20"/>
                <w:szCs w:val="18"/>
              </w:rPr>
              <w:t xml:space="preserve">than slot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y0</m:t>
                  </m:r>
                </m:sub>
                <m:sup>
                  <m:r>
                    <w:rPr>
                      <w:rFonts w:ascii="Cambria Math" w:hAnsi="Cambria Math" w:cs="Calibri"/>
                      <w:sz w:val="20"/>
                      <w:szCs w:val="18"/>
                      <w:lang w:eastAsia="en-GB"/>
                    </w:rPr>
                    <m:t>SL</m:t>
                  </m:r>
                </m:sup>
              </m:sSubSup>
            </m:oMath>
            <w:r w:rsidRPr="00E2164C">
              <w:rPr>
                <w:rFonts w:cs="Times"/>
                <w:sz w:val="20"/>
                <w:szCs w:val="18"/>
              </w:rPr>
              <w:t>, and</w:t>
            </w:r>
            <w:r w:rsidRPr="00E2164C">
              <w:rPr>
                <w:rFonts w:cs="Times"/>
                <w:i/>
                <w:iCs/>
                <w:sz w:val="20"/>
                <w:szCs w:val="18"/>
              </w:rPr>
              <w:t xml:space="preserve"> </w:t>
            </w:r>
            <w:proofErr w:type="spellStart"/>
            <w:r w:rsidRPr="00E2164C">
              <w:rPr>
                <w:rFonts w:cs="Times"/>
                <w:i/>
                <w:iCs/>
                <w:sz w:val="20"/>
                <w:szCs w:val="18"/>
              </w:rPr>
              <w:t>n</w:t>
            </w:r>
            <w:r w:rsidRPr="00E2164C">
              <w:rPr>
                <w:rFonts w:cs="Times"/>
                <w:sz w:val="20"/>
                <w:szCs w:val="18"/>
              </w:rPr>
              <w:t>+</w:t>
            </w:r>
            <w:r w:rsidRPr="00E2164C">
              <w:rPr>
                <w:rFonts w:cs="Times"/>
                <w:i/>
                <w:iCs/>
                <w:sz w:val="20"/>
                <w:szCs w:val="18"/>
              </w:rPr>
              <w:t>T</w:t>
            </w:r>
            <w:r w:rsidRPr="00E2164C">
              <w:rPr>
                <w:rFonts w:cs="Times"/>
                <w:sz w:val="20"/>
                <w:szCs w:val="18"/>
                <w:vertAlign w:val="subscript"/>
              </w:rPr>
              <w:t>B</w:t>
            </w:r>
            <w:proofErr w:type="spellEnd"/>
            <w:r w:rsidRPr="00E2164C">
              <w:rPr>
                <w:rFonts w:cs="Times"/>
                <w:sz w:val="20"/>
                <w:szCs w:val="18"/>
              </w:rPr>
              <w:t xml:space="preserve"> is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proc,0</m:t>
                  </m:r>
                </m:sub>
                <m:sup>
                  <m:r>
                    <w:rPr>
                      <w:rFonts w:ascii="Cambria Math" w:hAnsi="Cambria Math" w:cs="Calibri"/>
                      <w:sz w:val="20"/>
                      <w:szCs w:val="18"/>
                      <w:lang w:eastAsia="en-GB"/>
                    </w:rPr>
                    <m:t>SL</m:t>
                  </m:r>
                </m:sup>
              </m:sSubSup>
              <m:r>
                <w:rPr>
                  <w:rFonts w:ascii="Cambria Math" w:hAnsi="Cambria Math" w:cs="Calibri"/>
                  <w:sz w:val="20"/>
                  <w:szCs w:val="18"/>
                  <w:lang w:eastAsia="en-GB"/>
                </w:rPr>
                <m:t>+</m:t>
              </m:r>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proc,1</m:t>
                  </m:r>
                </m:sub>
                <m:sup>
                  <m:r>
                    <w:rPr>
                      <w:rFonts w:ascii="Cambria Math" w:hAnsi="Cambria Math" w:cs="Calibri"/>
                      <w:sz w:val="20"/>
                      <w:szCs w:val="18"/>
                      <w:lang w:eastAsia="en-GB"/>
                    </w:rPr>
                    <m:t>SL</m:t>
                  </m:r>
                </m:sup>
              </m:sSubSup>
            </m:oMath>
            <w:r w:rsidRPr="00E2164C">
              <w:rPr>
                <w:rFonts w:cs="Times"/>
                <w:sz w:val="20"/>
                <w:szCs w:val="18"/>
              </w:rPr>
              <w:t xml:space="preserve"> slots earlier than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y0</m:t>
                  </m:r>
                </m:sub>
                <m:sup>
                  <m:r>
                    <w:rPr>
                      <w:rFonts w:ascii="Cambria Math" w:hAnsi="Cambria Math" w:cs="Calibri"/>
                      <w:sz w:val="20"/>
                      <w:szCs w:val="18"/>
                      <w:lang w:eastAsia="en-GB"/>
                    </w:rPr>
                    <m:t>SL</m:t>
                  </m:r>
                </m:sup>
              </m:sSubSup>
            </m:oMath>
            <w:r w:rsidRPr="00E2164C">
              <w:rPr>
                <w:rFonts w:cs="Times"/>
                <w:sz w:val="20"/>
                <w:szCs w:val="18"/>
                <w:lang w:eastAsia="en-GB"/>
              </w:rPr>
              <w:t xml:space="preserve">, where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y0</m:t>
                  </m:r>
                </m:sub>
                <m:sup>
                  <m:r>
                    <w:rPr>
                      <w:rFonts w:ascii="Cambria Math" w:hAnsi="Cambria Math" w:cs="Calibri"/>
                      <w:sz w:val="20"/>
                      <w:szCs w:val="18"/>
                      <w:lang w:eastAsia="en-GB"/>
                    </w:rPr>
                    <m:t>SL</m:t>
                  </m:r>
                </m:sup>
              </m:sSubSup>
            </m:oMath>
            <w:r w:rsidRPr="00E2164C">
              <w:rPr>
                <w:rFonts w:cs="Times"/>
                <w:sz w:val="20"/>
                <w:szCs w:val="18"/>
                <w:lang w:eastAsia="en-GB"/>
              </w:rPr>
              <w:t xml:space="preserve"> is the first slot of the selected </w:t>
            </w:r>
            <w:r w:rsidRPr="00E2164C">
              <w:rPr>
                <w:rFonts w:cs="Times"/>
                <w:i/>
                <w:iCs/>
                <w:sz w:val="20"/>
                <w:szCs w:val="18"/>
                <w:lang w:eastAsia="en-GB"/>
              </w:rPr>
              <w:t>Y</w:t>
            </w:r>
            <w:r w:rsidRPr="00E2164C">
              <w:rPr>
                <w:rFonts w:cs="Times"/>
                <w:sz w:val="20"/>
                <w:szCs w:val="18"/>
                <w:lang w:eastAsia="en-GB"/>
              </w:rPr>
              <w:t xml:space="preserve"> candidate slots of PBPS, and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proc,0</m:t>
                  </m:r>
                </m:sub>
                <m:sup>
                  <m:r>
                    <w:rPr>
                      <w:rFonts w:ascii="Cambria Math" w:hAnsi="Cambria Math" w:cs="Calibri"/>
                      <w:sz w:val="20"/>
                      <w:szCs w:val="18"/>
                      <w:lang w:eastAsia="en-GB"/>
                    </w:rPr>
                    <m:t>SL</m:t>
                  </m:r>
                </m:sup>
              </m:sSubSup>
            </m:oMath>
            <w:r w:rsidRPr="00E2164C">
              <w:rPr>
                <w:rFonts w:cs="Times"/>
                <w:sz w:val="20"/>
                <w:szCs w:val="18"/>
                <w:lang w:eastAsia="en-GB"/>
              </w:rPr>
              <w:t xml:space="preserve">,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proc,1</m:t>
                  </m:r>
                </m:sub>
                <m:sup>
                  <m:r>
                    <w:rPr>
                      <w:rFonts w:ascii="Cambria Math" w:hAnsi="Cambria Math" w:cs="Calibri"/>
                      <w:sz w:val="20"/>
                      <w:szCs w:val="18"/>
                      <w:lang w:eastAsia="en-GB"/>
                    </w:rPr>
                    <m:t>SL</m:t>
                  </m:r>
                </m:sup>
              </m:sSubSup>
            </m:oMath>
            <w:r w:rsidRPr="00E2164C">
              <w:rPr>
                <w:rFonts w:cs="Times"/>
                <w:sz w:val="20"/>
                <w:szCs w:val="18"/>
                <w:lang w:eastAsia="en-GB"/>
              </w:rPr>
              <w:t xml:space="preserve"> are in units of physical time/slots.</w:t>
            </w:r>
          </w:p>
          <w:p w14:paraId="1FC58982" w14:textId="77777777" w:rsidR="00E2164C" w:rsidRPr="00E2164C" w:rsidRDefault="00E2164C" w:rsidP="00E2164C">
            <w:pPr>
              <w:numPr>
                <w:ilvl w:val="2"/>
                <w:numId w:val="22"/>
              </w:numPr>
              <w:autoSpaceDE/>
              <w:autoSpaceDN/>
              <w:adjustRightInd/>
              <w:snapToGrid/>
              <w:spacing w:after="0"/>
              <w:jc w:val="left"/>
              <w:rPr>
                <w:rFonts w:cs="Times"/>
                <w:sz w:val="20"/>
                <w:szCs w:val="18"/>
              </w:rPr>
            </w:pPr>
            <w:r w:rsidRPr="00E2164C">
              <w:rPr>
                <w:rFonts w:cs="Times"/>
                <w:sz w:val="20"/>
                <w:szCs w:val="18"/>
                <w:lang w:eastAsia="en-GB"/>
              </w:rPr>
              <w:t>By default, M is 31 unless (pre-)configured with another value.</w:t>
            </w:r>
          </w:p>
          <w:p w14:paraId="4BBE0732" w14:textId="77777777" w:rsidR="00E2164C" w:rsidRPr="00E2164C" w:rsidRDefault="00E2164C" w:rsidP="004B39CC">
            <w:pPr>
              <w:autoSpaceDE/>
              <w:autoSpaceDN/>
              <w:adjustRightInd/>
              <w:snapToGrid/>
              <w:spacing w:after="0"/>
              <w:jc w:val="left"/>
              <w:rPr>
                <w:sz w:val="20"/>
                <w:szCs w:val="18"/>
              </w:rPr>
            </w:pPr>
          </w:p>
        </w:tc>
      </w:tr>
    </w:tbl>
    <w:p w14:paraId="2D6591CD" w14:textId="58D89140" w:rsidR="00E2164C" w:rsidRDefault="00E2164C" w:rsidP="004B39CC">
      <w:pPr>
        <w:autoSpaceDE/>
        <w:autoSpaceDN/>
        <w:adjustRightInd/>
        <w:snapToGrid/>
        <w:spacing w:after="0"/>
        <w:jc w:val="left"/>
      </w:pPr>
    </w:p>
    <w:p w14:paraId="42035013" w14:textId="5628DB49" w:rsidR="00F006B3" w:rsidRPr="00F006B3" w:rsidRDefault="00241EE4" w:rsidP="00433259">
      <w:r w:rsidRPr="00241EE4">
        <w:t xml:space="preserve">Note that </w:t>
      </w:r>
      <w:r w:rsidR="00F006B3" w:rsidRPr="00F006B3">
        <w:t>M in this agreement</w:t>
      </w:r>
      <w:r w:rsidR="00F006B3">
        <w:t xml:space="preserve"> is the number of logical slots </w:t>
      </w:r>
      <w:r w:rsidR="00F006B3" w:rsidRPr="00807852">
        <w:t>earlier than slot</w:t>
      </w:r>
      <w:r w:rsidR="00F006B3" w:rsidRPr="00807852">
        <w:rPr>
          <w:rFonts w:cs="Times"/>
          <w:szCs w:val="20"/>
        </w:rPr>
        <w:t xml:space="preserve">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y0</m:t>
            </m:r>
          </m:sub>
          <m:sup>
            <m:r>
              <w:rPr>
                <w:rFonts w:ascii="Cambria Math" w:hAnsi="Cambria Math" w:cs="Calibri"/>
                <w:sz w:val="20"/>
                <w:szCs w:val="18"/>
                <w:lang w:eastAsia="en-GB"/>
              </w:rPr>
              <m:t>SL</m:t>
            </m:r>
          </m:sup>
        </m:sSubSup>
      </m:oMath>
      <w:r w:rsidR="00F006B3" w:rsidRPr="00807852">
        <w:rPr>
          <w:rFonts w:cs="Times"/>
          <w:szCs w:val="20"/>
        </w:rPr>
        <w:t xml:space="preserve"> </w:t>
      </w:r>
      <w:r w:rsidR="00F006B3" w:rsidRPr="00F006B3">
        <w:rPr>
          <w:rFonts w:cs="Times"/>
          <w:szCs w:val="20"/>
        </w:rPr>
        <w:t xml:space="preserve">which includes the processing time and </w:t>
      </w:r>
      <w:r w:rsidR="00F006B3">
        <w:rPr>
          <w:rFonts w:cs="Times"/>
          <w:szCs w:val="20"/>
        </w:rPr>
        <w:t xml:space="preserve">is </w:t>
      </w:r>
      <w:r w:rsidR="00F006B3" w:rsidRPr="00F006B3">
        <w:rPr>
          <w:rFonts w:cs="Times"/>
          <w:szCs w:val="20"/>
        </w:rPr>
        <w:t xml:space="preserve">for CPS window </w:t>
      </w:r>
      <w:r w:rsidR="00F006B3">
        <w:rPr>
          <w:rFonts w:cs="Times"/>
          <w:szCs w:val="20"/>
        </w:rPr>
        <w:t>size. It</w:t>
      </w:r>
      <w:r w:rsidR="00F006B3" w:rsidRPr="00F006B3">
        <w:t xml:space="preserve"> is different from the M in some other agreement</w:t>
      </w:r>
      <w:r w:rsidR="00F006B3">
        <w:t xml:space="preserve"> for CPS for aperiodic traffic</w:t>
      </w:r>
      <w:r w:rsidR="00F006B3" w:rsidRPr="00F006B3">
        <w:t xml:space="preserve"> which is </w:t>
      </w:r>
      <w:r w:rsidR="00F006B3" w:rsidRPr="00F006B3">
        <w:rPr>
          <w:i/>
          <w:iCs/>
        </w:rPr>
        <w:t>minimum</w:t>
      </w:r>
      <w:r w:rsidR="00F006B3">
        <w:t xml:space="preserve"> number of slots for CPS window</w:t>
      </w:r>
      <w:r w:rsidR="00F006B3" w:rsidRPr="00F006B3">
        <w:t>.</w:t>
      </w:r>
    </w:p>
    <w:p w14:paraId="0BCF9327" w14:textId="3330D330" w:rsidR="00D33523" w:rsidRDefault="00241EE4" w:rsidP="00433259">
      <w:pPr>
        <w:rPr>
          <w:rFonts w:eastAsia="Times New Roman"/>
        </w:rPr>
      </w:pPr>
      <w:r>
        <w:t>The</w:t>
      </w:r>
      <w:r w:rsidR="004B39CC">
        <w:t xml:space="preserve"> RRC parameter </w:t>
      </w:r>
      <w:r w:rsidR="00B7680E">
        <w:t>M</w:t>
      </w:r>
      <w:r w:rsidR="00F006B3">
        <w:t xml:space="preserve"> </w:t>
      </w:r>
      <w:r w:rsidR="00B7680E">
        <w:t>(</w:t>
      </w:r>
      <w:proofErr w:type="spellStart"/>
      <w:r w:rsidR="00B7680E" w:rsidRPr="00B7680E">
        <w:rPr>
          <w:rFonts w:eastAsia="Times New Roman"/>
          <w:i/>
          <w:iCs/>
        </w:rPr>
        <w:t>contiguousSensingWindowPeriodic</w:t>
      </w:r>
      <w:proofErr w:type="spellEnd"/>
      <w:r w:rsidR="00B7680E">
        <w:t xml:space="preserve">) </w:t>
      </w:r>
      <w:r w:rsidR="004B39CC">
        <w:t>related to t</w:t>
      </w:r>
      <w:r w:rsidR="006947BD">
        <w:t>he CPS window</w:t>
      </w:r>
      <w:r w:rsidR="004B39CC">
        <w:t xml:space="preserve"> configuration for periodic traffic</w:t>
      </w:r>
      <w:r>
        <w:t xml:space="preserve"> is</w:t>
      </w:r>
      <w:r w:rsidR="004B39CC">
        <w:t xml:space="preserve"> to be determined.  </w:t>
      </w:r>
      <w:r w:rsidR="00305D05" w:rsidRPr="00CF577E">
        <w:t>Based on the agreement in RAN1#10</w:t>
      </w:r>
      <w:r w:rsidR="004B39CC">
        <w:t>6bis</w:t>
      </w:r>
      <w:r w:rsidR="00305D05" w:rsidRPr="00CF577E">
        <w:t>-e,</w:t>
      </w:r>
      <w:r w:rsidR="004B39CC">
        <w:t xml:space="preserve"> the CPS starting slot </w:t>
      </w:r>
      <w:proofErr w:type="spellStart"/>
      <w:r w:rsidR="004B39CC" w:rsidRPr="002C38A5">
        <w:rPr>
          <w:rFonts w:cs="Times"/>
          <w:i/>
          <w:iCs/>
          <w:szCs w:val="20"/>
        </w:rPr>
        <w:t>n</w:t>
      </w:r>
      <w:r w:rsidR="004B39CC" w:rsidRPr="002C38A5">
        <w:rPr>
          <w:rFonts w:cs="Times"/>
          <w:szCs w:val="20"/>
        </w:rPr>
        <w:t>+</w:t>
      </w:r>
      <w:r w:rsidR="004B39CC" w:rsidRPr="002C38A5">
        <w:rPr>
          <w:rFonts w:cs="Times"/>
          <w:i/>
          <w:iCs/>
          <w:szCs w:val="20"/>
        </w:rPr>
        <w:t>T</w:t>
      </w:r>
      <w:r w:rsidR="004B39CC" w:rsidRPr="004C166F">
        <w:rPr>
          <w:rFonts w:cs="Times"/>
          <w:szCs w:val="20"/>
          <w:vertAlign w:val="subscript"/>
        </w:rPr>
        <w:t>A</w:t>
      </w:r>
      <w:proofErr w:type="spellEnd"/>
      <w:r w:rsidR="004B39CC" w:rsidRPr="002C38A5">
        <w:rPr>
          <w:rFonts w:cs="Times"/>
          <w:szCs w:val="20"/>
        </w:rPr>
        <w:t xml:space="preserve"> is M logical slots earlier </w:t>
      </w:r>
      <w:r w:rsidR="004B39CC" w:rsidRPr="00F12CDF">
        <w:rPr>
          <w:rFonts w:cs="Times"/>
          <w:szCs w:val="20"/>
        </w:rPr>
        <w:t xml:space="preserve">than slot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oMath>
      <w:r w:rsidR="004B39CC" w:rsidRPr="00F12CDF">
        <w:rPr>
          <w:rFonts w:cs="Times"/>
          <w:szCs w:val="20"/>
        </w:rPr>
        <w:t>, and</w:t>
      </w:r>
      <w:r w:rsidR="004B39CC" w:rsidRPr="00807852">
        <w:rPr>
          <w:rFonts w:cs="Times"/>
          <w:szCs w:val="20"/>
        </w:rPr>
        <w:t xml:space="preserve"> </w:t>
      </w:r>
      <w:proofErr w:type="spellStart"/>
      <w:r w:rsidR="004B39CC" w:rsidRPr="00F12CDF">
        <w:rPr>
          <w:rFonts w:cs="Times"/>
          <w:i/>
          <w:iCs/>
          <w:szCs w:val="20"/>
        </w:rPr>
        <w:t>n</w:t>
      </w:r>
      <w:r w:rsidR="004B39CC" w:rsidRPr="00F12CDF">
        <w:rPr>
          <w:rFonts w:cs="Times"/>
          <w:szCs w:val="20"/>
        </w:rPr>
        <w:t>+</w:t>
      </w:r>
      <w:r w:rsidR="004B39CC" w:rsidRPr="00F12CDF">
        <w:rPr>
          <w:rFonts w:cs="Times"/>
          <w:i/>
          <w:iCs/>
          <w:szCs w:val="20"/>
        </w:rPr>
        <w:t>T</w:t>
      </w:r>
      <w:r w:rsidR="004B39CC" w:rsidRPr="00F12CDF">
        <w:rPr>
          <w:rFonts w:cs="Times"/>
          <w:szCs w:val="20"/>
          <w:vertAlign w:val="subscript"/>
        </w:rPr>
        <w:t>B</w:t>
      </w:r>
      <w:proofErr w:type="spellEnd"/>
      <w:r w:rsidR="004B39CC" w:rsidRPr="00F12CDF">
        <w:rPr>
          <w:rFonts w:cs="Times"/>
          <w:szCs w:val="20"/>
        </w:rPr>
        <w:t xml:space="preserve"> is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4B39CC" w:rsidRPr="00F12CDF">
        <w:rPr>
          <w:rFonts w:cs="Times"/>
          <w:szCs w:val="20"/>
        </w:rPr>
        <w:t xml:space="preserve"> slots earlier than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oMath>
      <w:r w:rsidR="004B39CC" w:rsidRPr="00F12CDF">
        <w:rPr>
          <w:rFonts w:cs="Times"/>
          <w:szCs w:val="20"/>
          <w:lang w:eastAsia="en-GB"/>
        </w:rPr>
        <w:t xml:space="preserve">, where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oMath>
      <w:r w:rsidR="004B39CC" w:rsidRPr="00F12CDF">
        <w:rPr>
          <w:rFonts w:cs="Times"/>
          <w:szCs w:val="20"/>
          <w:lang w:eastAsia="en-GB"/>
        </w:rPr>
        <w:t xml:space="preserve"> is the first slot of the selected </w:t>
      </w:r>
      <w:r w:rsidR="004B39CC" w:rsidRPr="00F12CDF">
        <w:rPr>
          <w:rFonts w:cs="Times"/>
          <w:i/>
          <w:iCs/>
          <w:szCs w:val="20"/>
          <w:lang w:eastAsia="en-GB"/>
        </w:rPr>
        <w:t>Y</w:t>
      </w:r>
      <w:r w:rsidR="004B39CC" w:rsidRPr="00F12CDF">
        <w:rPr>
          <w:rFonts w:cs="Times"/>
          <w:szCs w:val="20"/>
          <w:lang w:eastAsia="en-GB"/>
        </w:rPr>
        <w:t xml:space="preserve"> candidate slots of PBPS, and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oMath>
      <w:r w:rsidR="004B39CC" w:rsidRPr="00F12CDF">
        <w:rPr>
          <w:rFonts w:cs="Times"/>
          <w:szCs w:val="20"/>
          <w:lang w:eastAsia="en-GB"/>
        </w:rPr>
        <w:t xml:space="preserve">,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4B39CC" w:rsidRPr="00F12CDF">
        <w:rPr>
          <w:rFonts w:cs="Times"/>
          <w:szCs w:val="20"/>
          <w:lang w:eastAsia="en-GB"/>
        </w:rPr>
        <w:t xml:space="preserve"> are in units of physical time/slots.</w:t>
      </w:r>
      <w:r w:rsidR="004B39CC">
        <w:rPr>
          <w:rFonts w:cs="Times"/>
          <w:szCs w:val="20"/>
          <w:lang w:eastAsia="en-GB"/>
        </w:rPr>
        <w:t xml:space="preserve"> </w:t>
      </w:r>
      <w:r w:rsidR="004B39CC" w:rsidRPr="00CF6BE6">
        <w:rPr>
          <w:rFonts w:cs="Times"/>
          <w:szCs w:val="20"/>
          <w:lang w:eastAsia="en-GB"/>
        </w:rPr>
        <w:t>By default, M is 31</w:t>
      </w:r>
      <w:r w:rsidR="00462843">
        <w:rPr>
          <w:rFonts w:cs="Times"/>
          <w:szCs w:val="20"/>
          <w:lang w:eastAsia="en-GB"/>
        </w:rPr>
        <w:t xml:space="preserve"> but can be configured with other values. Since the effective region for CPS to detect aperiodic traffic is within 32 slots </w:t>
      </w:r>
      <w:r w:rsidR="00374927">
        <w:rPr>
          <w:rFonts w:cs="Times"/>
          <w:szCs w:val="20"/>
          <w:lang w:eastAsia="en-GB"/>
        </w:rPr>
        <w:t>including</w:t>
      </w:r>
      <w:r w:rsidR="00462843">
        <w:rPr>
          <w:rFonts w:cs="Times"/>
          <w:szCs w:val="20"/>
          <w:lang w:eastAsia="en-GB"/>
        </w:rPr>
        <w:t xml:space="preserve"> the sensing slot</w:t>
      </w:r>
      <w:r w:rsidR="004E769E">
        <w:rPr>
          <w:rFonts w:cs="Times"/>
          <w:szCs w:val="20"/>
          <w:lang w:eastAsia="en-GB"/>
        </w:rPr>
        <w:t xml:space="preserve">, </w:t>
      </w:r>
      <w:r w:rsidR="00462843">
        <w:rPr>
          <w:rFonts w:cs="Times"/>
          <w:szCs w:val="20"/>
          <w:lang w:eastAsia="en-GB"/>
        </w:rPr>
        <w:t xml:space="preserve">other than the default </w:t>
      </w:r>
      <w:r w:rsidR="004E769E">
        <w:rPr>
          <w:rFonts w:cs="Times"/>
          <w:szCs w:val="20"/>
          <w:lang w:eastAsia="en-GB"/>
        </w:rPr>
        <w:t xml:space="preserve">value </w:t>
      </w:r>
      <w:r w:rsidR="00462843">
        <w:rPr>
          <w:rFonts w:cs="Times"/>
          <w:szCs w:val="20"/>
          <w:lang w:eastAsia="en-GB"/>
        </w:rPr>
        <w:t xml:space="preserve">31, 30 is the largest value to be configured. The lowest value can be 1.  However, </w:t>
      </w:r>
      <w:r w:rsidR="00130297">
        <w:rPr>
          <w:rFonts w:cs="Times"/>
          <w:szCs w:val="20"/>
          <w:lang w:eastAsia="en-GB"/>
        </w:rPr>
        <w:t xml:space="preserve">similarly as the minimum CPS size for aperiodic traffic discussed before, </w:t>
      </w:r>
      <w:r w:rsidR="00462843">
        <w:rPr>
          <w:rFonts w:cs="Times"/>
          <w:szCs w:val="20"/>
          <w:lang w:eastAsia="en-GB"/>
        </w:rPr>
        <w:t xml:space="preserve">since sensing ends at </w:t>
      </w:r>
      <w:proofErr w:type="spellStart"/>
      <w:r w:rsidR="00462843" w:rsidRPr="00F12CDF">
        <w:rPr>
          <w:rFonts w:cs="Times"/>
          <w:i/>
          <w:iCs/>
          <w:szCs w:val="20"/>
        </w:rPr>
        <w:t>n</w:t>
      </w:r>
      <w:r w:rsidR="00462843" w:rsidRPr="00F12CDF">
        <w:rPr>
          <w:rFonts w:cs="Times"/>
          <w:szCs w:val="20"/>
        </w:rPr>
        <w:t>+</w:t>
      </w:r>
      <w:r w:rsidR="00462843" w:rsidRPr="00F12CDF">
        <w:rPr>
          <w:rFonts w:cs="Times"/>
          <w:i/>
          <w:iCs/>
          <w:szCs w:val="20"/>
        </w:rPr>
        <w:t>T</w:t>
      </w:r>
      <w:r w:rsidR="00462843" w:rsidRPr="00F12CDF">
        <w:rPr>
          <w:rFonts w:cs="Times"/>
          <w:szCs w:val="20"/>
          <w:vertAlign w:val="subscript"/>
        </w:rPr>
        <w:t>B</w:t>
      </w:r>
      <w:proofErr w:type="spellEnd"/>
      <w:r w:rsidR="00462843" w:rsidRPr="00F12CDF">
        <w:rPr>
          <w:rFonts w:cs="Times"/>
          <w:szCs w:val="20"/>
        </w:rPr>
        <w:t xml:space="preserve"> </w:t>
      </w:r>
      <w:r w:rsidR="00462843">
        <w:rPr>
          <w:rFonts w:cs="Times"/>
          <w:szCs w:val="20"/>
        </w:rPr>
        <w:t xml:space="preserve">which is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462843" w:rsidRPr="00F12CDF">
        <w:rPr>
          <w:rFonts w:cs="Times"/>
          <w:szCs w:val="20"/>
        </w:rPr>
        <w:t xml:space="preserve"> slots earlier than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r>
          <w:rPr>
            <w:rFonts w:ascii="Cambria Math" w:hAnsi="Cambria Math" w:cs="Calibri"/>
            <w:lang w:eastAsia="en-GB"/>
          </w:rPr>
          <m:t xml:space="preserve">, </m:t>
        </m:r>
      </m:oMath>
      <w:r w:rsidR="00130297">
        <w:rPr>
          <w:rFonts w:cs="Times"/>
          <w:lang w:eastAsia="en-GB"/>
        </w:rPr>
        <w:t xml:space="preserve"> </w:t>
      </w:r>
      <w:r w:rsidR="00462843">
        <w:rPr>
          <w:rFonts w:cs="Times"/>
          <w:lang w:eastAsia="en-GB"/>
        </w:rPr>
        <w:t xml:space="preserve">the smallest value of M should be large </w:t>
      </w:r>
      <w:r w:rsidR="00530B26">
        <w:rPr>
          <w:rFonts w:cs="Times"/>
          <w:lang w:eastAsia="en-GB"/>
        </w:rPr>
        <w:t>enough to</w:t>
      </w:r>
      <w:r w:rsidR="00462843">
        <w:rPr>
          <w:rFonts w:cs="Times"/>
          <w:lang w:eastAsia="en-GB"/>
        </w:rPr>
        <w:t xml:space="preserve"> cover physical slots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462843" w:rsidRPr="00F12CDF">
        <w:rPr>
          <w:rFonts w:cs="Times"/>
          <w:szCs w:val="20"/>
        </w:rPr>
        <w:t xml:space="preserve"> </w:t>
      </w:r>
      <w:r w:rsidR="00E45676">
        <w:rPr>
          <w:rFonts w:cs="Times"/>
          <w:szCs w:val="20"/>
        </w:rPr>
        <w:t xml:space="preserve">i.e., </w:t>
      </w:r>
      <w:r w:rsidR="00BE5CC0">
        <w:rPr>
          <w:rFonts w:cs="Times"/>
          <w:szCs w:val="20"/>
        </w:rPr>
        <w:t>4</w:t>
      </w:r>
      <w:r w:rsidR="00E45676">
        <w:rPr>
          <w:rFonts w:cs="Times"/>
          <w:szCs w:val="20"/>
        </w:rPr>
        <w:t xml:space="preserve">, </w:t>
      </w:r>
      <w:r w:rsidR="00BE5CC0">
        <w:rPr>
          <w:rFonts w:cs="Times"/>
          <w:szCs w:val="20"/>
        </w:rPr>
        <w:t>6</w:t>
      </w:r>
      <w:r w:rsidR="00E45676">
        <w:rPr>
          <w:rFonts w:cs="Times"/>
          <w:szCs w:val="20"/>
        </w:rPr>
        <w:t xml:space="preserve">, </w:t>
      </w:r>
      <w:r w:rsidR="00BE5CC0">
        <w:rPr>
          <w:rFonts w:cs="Times"/>
          <w:szCs w:val="20"/>
        </w:rPr>
        <w:t>11</w:t>
      </w:r>
      <w:r w:rsidR="00E45676">
        <w:rPr>
          <w:rFonts w:cs="Times"/>
          <w:szCs w:val="20"/>
        </w:rPr>
        <w:t>, and 21 slots for 15,</w:t>
      </w:r>
      <w:r w:rsidR="00807852">
        <w:rPr>
          <w:rFonts w:cs="Times"/>
          <w:szCs w:val="20"/>
        </w:rPr>
        <w:t xml:space="preserve"> </w:t>
      </w:r>
      <w:r w:rsidR="00E45676">
        <w:rPr>
          <w:rFonts w:cs="Times"/>
          <w:szCs w:val="20"/>
        </w:rPr>
        <w:t>30, 60, and 120</w:t>
      </w:r>
      <w:r w:rsidR="00EC06A6">
        <w:rPr>
          <w:rFonts w:cs="Times"/>
          <w:szCs w:val="20"/>
        </w:rPr>
        <w:t xml:space="preserve"> </w:t>
      </w:r>
      <w:r w:rsidR="00807852">
        <w:rPr>
          <w:rFonts w:cs="Times"/>
          <w:szCs w:val="20"/>
        </w:rPr>
        <w:t>kHz SCS</w:t>
      </w:r>
      <w:r w:rsidR="00E45676">
        <w:rPr>
          <w:rFonts w:cs="Times"/>
          <w:szCs w:val="20"/>
        </w:rPr>
        <w:t>, respectively</w:t>
      </w:r>
      <w:r w:rsidR="005819BF">
        <w:rPr>
          <w:rFonts w:cs="Times"/>
          <w:szCs w:val="20"/>
        </w:rPr>
        <w:t>,</w:t>
      </w:r>
      <w:r w:rsidR="005819BF" w:rsidRPr="005819BF">
        <w:rPr>
          <w:rFonts w:cs="Times"/>
          <w:szCs w:val="20"/>
        </w:rPr>
        <w:t xml:space="preserve"> </w:t>
      </w:r>
      <w:r w:rsidR="005819BF">
        <w:rPr>
          <w:rFonts w:cs="Times"/>
          <w:szCs w:val="20"/>
        </w:rPr>
        <w:t xml:space="preserve">to ensure the UE </w:t>
      </w:r>
      <w:r w:rsidR="00807852">
        <w:rPr>
          <w:rFonts w:cs="Times"/>
          <w:szCs w:val="20"/>
        </w:rPr>
        <w:t>has</w:t>
      </w:r>
      <w:r w:rsidR="005819BF">
        <w:rPr>
          <w:rFonts w:cs="Times"/>
          <w:szCs w:val="20"/>
        </w:rPr>
        <w:t xml:space="preserve"> enough time for processing sensing results and resource selection, and also </w:t>
      </w:r>
      <w:r w:rsidR="00807852">
        <w:rPr>
          <w:rFonts w:cs="Times"/>
          <w:szCs w:val="20"/>
        </w:rPr>
        <w:t>has</w:t>
      </w:r>
      <w:r w:rsidR="005819BF">
        <w:rPr>
          <w:rFonts w:cs="Times"/>
          <w:szCs w:val="20"/>
        </w:rPr>
        <w:t xml:space="preserve"> at least one logical slot for CPS sensing</w:t>
      </w:r>
      <w:r w:rsidR="00BC494F">
        <w:rPr>
          <w:rFonts w:cs="Times"/>
          <w:szCs w:val="20"/>
        </w:rPr>
        <w:t xml:space="preserve">. If logical slots </w:t>
      </w:r>
      <w:r w:rsidR="00C625EB">
        <w:rPr>
          <w:rFonts w:cs="Times"/>
          <w:szCs w:val="20"/>
        </w:rPr>
        <w:t>have</w:t>
      </w:r>
      <w:r w:rsidR="00BC494F">
        <w:rPr>
          <w:rFonts w:cs="Times"/>
          <w:szCs w:val="20"/>
        </w:rPr>
        <w:t xml:space="preserve"> 1:1 mapping to consecutive physical slot, then the smallest value of M should be one slot more than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BC494F" w:rsidRPr="00F12CDF">
        <w:rPr>
          <w:rFonts w:cs="Times"/>
          <w:szCs w:val="20"/>
        </w:rPr>
        <w:t xml:space="preserve"> </w:t>
      </w:r>
      <w:r w:rsidR="00BC494F">
        <w:rPr>
          <w:rFonts w:cs="Times"/>
          <w:szCs w:val="20"/>
        </w:rPr>
        <w:t xml:space="preserve">to ensure UE </w:t>
      </w:r>
      <w:r w:rsidR="00807852">
        <w:rPr>
          <w:rFonts w:cs="Times"/>
          <w:szCs w:val="20"/>
        </w:rPr>
        <w:t xml:space="preserve">has </w:t>
      </w:r>
      <w:r w:rsidR="00BC494F">
        <w:rPr>
          <w:rFonts w:cs="Times"/>
          <w:szCs w:val="20"/>
        </w:rPr>
        <w:t xml:space="preserve">enough processing time and </w:t>
      </w:r>
      <w:r w:rsidR="00807852">
        <w:rPr>
          <w:rFonts w:cs="Times"/>
          <w:szCs w:val="20"/>
        </w:rPr>
        <w:t xml:space="preserve">has </w:t>
      </w:r>
      <w:r w:rsidR="00BC494F">
        <w:rPr>
          <w:rFonts w:cs="Times"/>
          <w:szCs w:val="20"/>
        </w:rPr>
        <w:t xml:space="preserve">at least 1 sensing slot. If logical slots </w:t>
      </w:r>
      <w:r w:rsidR="00807852">
        <w:rPr>
          <w:rFonts w:cs="Times"/>
          <w:szCs w:val="20"/>
        </w:rPr>
        <w:t xml:space="preserve">do </w:t>
      </w:r>
      <w:r w:rsidR="00BC494F">
        <w:rPr>
          <w:rFonts w:cs="Times"/>
          <w:szCs w:val="20"/>
        </w:rPr>
        <w:t xml:space="preserve">not </w:t>
      </w:r>
      <w:r w:rsidR="00CC7B7E">
        <w:rPr>
          <w:rFonts w:cs="Times"/>
          <w:szCs w:val="20"/>
        </w:rPr>
        <w:t xml:space="preserve">have </w:t>
      </w:r>
      <w:r w:rsidR="00BC494F">
        <w:rPr>
          <w:rFonts w:cs="Times"/>
          <w:szCs w:val="20"/>
        </w:rPr>
        <w:t xml:space="preserve">1:1 mapping to physical slots, the number of logical slots over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BC494F" w:rsidRPr="00F12CDF">
        <w:rPr>
          <w:rFonts w:cs="Times"/>
          <w:szCs w:val="20"/>
        </w:rPr>
        <w:t xml:space="preserve"> </w:t>
      </w:r>
      <w:r w:rsidR="00BC494F">
        <w:rPr>
          <w:rFonts w:cs="Times"/>
          <w:szCs w:val="20"/>
        </w:rPr>
        <w:t xml:space="preserve">consecutive physical slots </w:t>
      </w:r>
      <w:proofErr w:type="gramStart"/>
      <w:r w:rsidR="00BC494F">
        <w:rPr>
          <w:rFonts w:cs="Times"/>
          <w:szCs w:val="20"/>
        </w:rPr>
        <w:t>is</w:t>
      </w:r>
      <w:proofErr w:type="gramEnd"/>
      <w:r w:rsidR="00BC494F">
        <w:rPr>
          <w:rFonts w:cs="Times"/>
          <w:szCs w:val="20"/>
        </w:rPr>
        <w:t xml:space="preserve"> generally</w:t>
      </w:r>
      <w:r w:rsidR="00E45676">
        <w:rPr>
          <w:rFonts w:cs="Times"/>
          <w:szCs w:val="20"/>
        </w:rPr>
        <w:t xml:space="preserve"> </w:t>
      </w:r>
      <w:r w:rsidR="00530B26">
        <w:rPr>
          <w:rFonts w:cs="Times"/>
          <w:szCs w:val="20"/>
        </w:rPr>
        <w:t>larger than 1</w:t>
      </w:r>
      <w:r w:rsidR="00E45676">
        <w:rPr>
          <w:rFonts w:cs="Times"/>
          <w:szCs w:val="20"/>
        </w:rPr>
        <w:t xml:space="preserve"> logical slot</w:t>
      </w:r>
      <w:r w:rsidR="00DC5EA1">
        <w:rPr>
          <w:rFonts w:cs="Times"/>
          <w:szCs w:val="20"/>
        </w:rPr>
        <w:t xml:space="preserve"> and also SCS dependent.</w:t>
      </w:r>
      <w:r w:rsidR="00462843">
        <w:rPr>
          <w:rFonts w:eastAsia="Times New Roman"/>
        </w:rPr>
        <w:t xml:space="preserve"> </w:t>
      </w:r>
      <w:r w:rsidR="00DC5EA1" w:rsidRPr="00DA53B5">
        <w:rPr>
          <w:rFonts w:eastAsia="Times New Roman"/>
        </w:rPr>
        <w:t xml:space="preserve">Therefore, it is better </w:t>
      </w:r>
      <w:r w:rsidR="00DC5EA1">
        <w:rPr>
          <w:rFonts w:eastAsia="Times New Roman"/>
        </w:rPr>
        <w:t xml:space="preserve">to have the minimum value of M </w:t>
      </w:r>
      <w:r w:rsidR="00DC5EA1" w:rsidRPr="00DA53B5">
        <w:rPr>
          <w:rFonts w:eastAsia="Times New Roman"/>
        </w:rPr>
        <w:t>to be SCS dependent</w:t>
      </w:r>
      <w:r w:rsidR="00DC5EA1">
        <w:rPr>
          <w:rFonts w:eastAsia="Times New Roman"/>
        </w:rPr>
        <w:t xml:space="preserve">. </w:t>
      </w:r>
      <w:r w:rsidR="008F70BA">
        <w:rPr>
          <w:rFonts w:eastAsia="Times New Roman"/>
        </w:rPr>
        <w:t xml:space="preserve">Denote </w:t>
      </w:r>
      <w:proofErr w:type="spellStart"/>
      <w:r w:rsidR="00CA4471">
        <w:rPr>
          <w:rFonts w:eastAsia="Times New Roman"/>
        </w:rPr>
        <w:t>M</w:t>
      </w:r>
      <w:r w:rsidR="00834588">
        <w:rPr>
          <w:rFonts w:eastAsia="Times New Roman"/>
        </w:rPr>
        <w:t>’</w:t>
      </w:r>
      <w:r w:rsidR="00CA4471" w:rsidRPr="00CA4471">
        <w:rPr>
          <w:rFonts w:eastAsia="Times New Roman"/>
          <w:vertAlign w:val="subscript"/>
        </w:rPr>
        <w:t>proc,</w:t>
      </w:r>
      <w:r w:rsidR="00CA4471" w:rsidRPr="002D1AE1">
        <w:rPr>
          <w:rFonts w:ascii="Symbol" w:hAnsi="Symbol" w:cs="Times"/>
          <w:sz w:val="18"/>
          <w:szCs w:val="16"/>
        </w:rPr>
        <w:t>m</w:t>
      </w:r>
      <w:r w:rsidR="00CA4471" w:rsidRPr="002D1AE1">
        <w:rPr>
          <w:rFonts w:cs="Times"/>
          <w:sz w:val="18"/>
          <w:szCs w:val="16"/>
          <w:vertAlign w:val="subscript"/>
        </w:rPr>
        <w:t>SL</w:t>
      </w:r>
      <w:proofErr w:type="spellEnd"/>
      <w:r w:rsidR="00CA4471">
        <w:rPr>
          <w:rFonts w:eastAsia="Times New Roman"/>
        </w:rPr>
        <w:t xml:space="preserve"> as the number of logical slots span</w:t>
      </w:r>
      <w:r w:rsidR="00A87397">
        <w:rPr>
          <w:rFonts w:eastAsia="Times New Roman"/>
        </w:rPr>
        <w:t>ning</w:t>
      </w:r>
      <w:r w:rsidR="00CA4471">
        <w:rPr>
          <w:rFonts w:eastAsia="Times New Roman"/>
        </w:rPr>
        <w:t xml:space="preserve"> on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CA4471">
        <w:rPr>
          <w:rFonts w:eastAsia="Times New Roman"/>
        </w:rPr>
        <w:t xml:space="preserve"> consecutive physical slots</w:t>
      </w:r>
      <w:r w:rsidR="00023BE4">
        <w:rPr>
          <w:rFonts w:eastAsia="Times New Roman"/>
        </w:rPr>
        <w:t xml:space="preserve"> where </w:t>
      </w:r>
      <w:proofErr w:type="spellStart"/>
      <w:r w:rsidR="00023BE4">
        <w:rPr>
          <w:rFonts w:eastAsia="Times New Roman"/>
        </w:rPr>
        <w:t>M</w:t>
      </w:r>
      <w:r w:rsidR="00834588">
        <w:rPr>
          <w:rFonts w:eastAsia="Times New Roman"/>
        </w:rPr>
        <w:t>’</w:t>
      </w:r>
      <w:r w:rsidR="00023BE4" w:rsidRPr="00CA4471">
        <w:rPr>
          <w:rFonts w:eastAsia="Times New Roman"/>
          <w:vertAlign w:val="subscript"/>
        </w:rPr>
        <w:t>proc,</w:t>
      </w:r>
      <w:r w:rsidR="00023BE4" w:rsidRPr="002D1AE1">
        <w:rPr>
          <w:rFonts w:ascii="Symbol" w:hAnsi="Symbol" w:cs="Times"/>
          <w:sz w:val="18"/>
          <w:szCs w:val="16"/>
        </w:rPr>
        <w:t>m</w:t>
      </w:r>
      <w:r w:rsidR="00023BE4" w:rsidRPr="002D1AE1">
        <w:rPr>
          <w:rFonts w:cs="Times"/>
          <w:sz w:val="18"/>
          <w:szCs w:val="16"/>
          <w:vertAlign w:val="subscript"/>
        </w:rPr>
        <w:t>SL</w:t>
      </w:r>
      <w:proofErr w:type="spellEnd"/>
      <w:r w:rsidR="00023BE4" w:rsidRPr="00807852">
        <w:rPr>
          <w:rFonts w:cs="Times"/>
          <w:sz w:val="18"/>
          <w:szCs w:val="16"/>
        </w:rPr>
        <w:t xml:space="preserve"> </w:t>
      </w:r>
      <w:r w:rsidR="00023BE4">
        <w:rPr>
          <w:rFonts w:eastAsia="Times New Roman"/>
        </w:rPr>
        <w:t xml:space="preserve">is SCS dependent. The lowest value of M can be specified as </w:t>
      </w:r>
      <w:proofErr w:type="spellStart"/>
      <w:r w:rsidR="00023BE4">
        <w:rPr>
          <w:rFonts w:eastAsia="Times New Roman"/>
        </w:rPr>
        <w:t>M’</w:t>
      </w:r>
      <w:r w:rsidR="00023BE4" w:rsidRPr="00CA4471">
        <w:rPr>
          <w:rFonts w:eastAsia="Times New Roman"/>
          <w:vertAlign w:val="subscript"/>
        </w:rPr>
        <w:t>proc,</w:t>
      </w:r>
      <w:r w:rsidR="00023BE4" w:rsidRPr="002D1AE1">
        <w:rPr>
          <w:rFonts w:ascii="Symbol" w:hAnsi="Symbol" w:cs="Times"/>
          <w:sz w:val="18"/>
          <w:szCs w:val="16"/>
        </w:rPr>
        <w:t>m</w:t>
      </w:r>
      <w:r w:rsidR="00023BE4" w:rsidRPr="002D1AE1">
        <w:rPr>
          <w:rFonts w:cs="Times"/>
          <w:sz w:val="18"/>
          <w:szCs w:val="16"/>
          <w:vertAlign w:val="subscript"/>
        </w:rPr>
        <w:t>SL</w:t>
      </w:r>
      <w:r w:rsidR="00023BE4" w:rsidRPr="00F12CDF">
        <w:rPr>
          <w:rFonts w:cs="Times"/>
          <w:szCs w:val="20"/>
        </w:rPr>
        <w:t>+</w:t>
      </w:r>
      <w:r w:rsidR="00023BE4">
        <w:rPr>
          <w:rFonts w:cs="Times"/>
          <w:szCs w:val="20"/>
        </w:rPr>
        <w:t>Y</w:t>
      </w:r>
      <w:proofErr w:type="spellEnd"/>
      <w:r w:rsidR="00023BE4">
        <w:rPr>
          <w:rFonts w:cs="Times"/>
          <w:szCs w:val="20"/>
        </w:rPr>
        <w:t xml:space="preserve"> where Y</w:t>
      </w:r>
      <w:r w:rsidR="00807852">
        <w:rPr>
          <w:szCs w:val="20"/>
        </w:rPr>
        <w:t>≥</w:t>
      </w:r>
      <w:r w:rsidR="00023BE4">
        <w:rPr>
          <w:rFonts w:cs="Times"/>
          <w:szCs w:val="20"/>
        </w:rPr>
        <w:t xml:space="preserve"> 1 can be a fixed value for all SCS’s. </w:t>
      </w:r>
    </w:p>
    <w:p w14:paraId="5086EB87" w14:textId="620A05B5" w:rsidR="00305D05" w:rsidRPr="00CF577E" w:rsidRDefault="00BC494F" w:rsidP="00BC494F">
      <w:pPr>
        <w:autoSpaceDE/>
        <w:autoSpaceDN/>
        <w:adjustRightInd/>
        <w:snapToGrid/>
        <w:spacing w:after="0"/>
        <w:jc w:val="left"/>
      </w:pPr>
      <w:r>
        <w:rPr>
          <w:rFonts w:eastAsia="Times New Roman"/>
        </w:rPr>
        <w:t xml:space="preserve"> </w:t>
      </w:r>
      <w:bookmarkEnd w:id="17"/>
    </w:p>
    <w:p w14:paraId="4621E254" w14:textId="087C54C2" w:rsidR="00251CD4" w:rsidRPr="00CF577E" w:rsidRDefault="001C22E4" w:rsidP="00BC494F">
      <w:r w:rsidRPr="00CF577E">
        <w:rPr>
          <w:b/>
          <w:bCs/>
          <w:i/>
          <w:iCs/>
        </w:rPr>
        <w:t xml:space="preserve">Proposal </w:t>
      </w:r>
      <w:r w:rsidR="00374927">
        <w:rPr>
          <w:b/>
          <w:bCs/>
          <w:i/>
          <w:iCs/>
        </w:rPr>
        <w:t>1</w:t>
      </w:r>
      <w:r w:rsidR="000C41C3">
        <w:rPr>
          <w:b/>
          <w:bCs/>
          <w:i/>
          <w:iCs/>
        </w:rPr>
        <w:t>0</w:t>
      </w:r>
      <w:r w:rsidRPr="00CF577E">
        <w:rPr>
          <w:b/>
          <w:bCs/>
          <w:i/>
          <w:iCs/>
        </w:rPr>
        <w:t>:</w:t>
      </w:r>
      <w:r w:rsidRPr="00CF577E">
        <w:t xml:space="preserve"> </w:t>
      </w:r>
      <w:r w:rsidR="00400F95">
        <w:rPr>
          <w:b/>
          <w:bCs/>
          <w:i/>
          <w:iCs/>
        </w:rPr>
        <w:t>For</w:t>
      </w:r>
      <w:r w:rsidRPr="00CF577E">
        <w:rPr>
          <w:b/>
          <w:bCs/>
          <w:i/>
          <w:iCs/>
        </w:rPr>
        <w:t xml:space="preserve"> RRC parameter </w:t>
      </w:r>
      <w:proofErr w:type="spellStart"/>
      <w:r w:rsidR="00400F95" w:rsidRPr="00400F95">
        <w:rPr>
          <w:b/>
          <w:bCs/>
          <w:i/>
          <w:iCs/>
        </w:rPr>
        <w:t>contiguousSensingWindowPeriodic</w:t>
      </w:r>
      <w:proofErr w:type="spellEnd"/>
      <w:r w:rsidR="006E4BB0">
        <w:rPr>
          <w:b/>
          <w:bCs/>
          <w:i/>
          <w:iCs/>
        </w:rPr>
        <w:t xml:space="preserve"> related to the CPS window configuration</w:t>
      </w:r>
      <w:r w:rsidR="00400F95">
        <w:rPr>
          <w:b/>
          <w:bCs/>
          <w:i/>
          <w:iCs/>
        </w:rPr>
        <w:t xml:space="preserve">, </w:t>
      </w:r>
      <w:r w:rsidR="00BC494F">
        <w:rPr>
          <w:b/>
          <w:bCs/>
          <w:i/>
          <w:iCs/>
        </w:rPr>
        <w:t>the lowest value should be SCS</w:t>
      </w:r>
      <w:r w:rsidR="006E4BB0">
        <w:rPr>
          <w:b/>
          <w:bCs/>
          <w:i/>
          <w:iCs/>
        </w:rPr>
        <w:t xml:space="preserve"> </w:t>
      </w:r>
      <w:r w:rsidR="00BC494F">
        <w:rPr>
          <w:b/>
          <w:bCs/>
          <w:i/>
          <w:iCs/>
        </w:rPr>
        <w:t>dependent</w:t>
      </w:r>
      <w:r w:rsidR="009A4B5C" w:rsidRPr="006E4BB0">
        <w:rPr>
          <w:b/>
          <w:bCs/>
          <w:i/>
          <w:iCs/>
        </w:rPr>
        <w:t>.</w:t>
      </w:r>
    </w:p>
    <w:p w14:paraId="1ACE55BA" w14:textId="77777777" w:rsidR="004F7EB6" w:rsidRPr="00167071" w:rsidRDefault="004F7EB6" w:rsidP="002D568C">
      <w:pPr>
        <w:rPr>
          <w:szCs w:val="20"/>
        </w:rPr>
      </w:pPr>
    </w:p>
    <w:p w14:paraId="3518B99D" w14:textId="1D08E09C" w:rsidR="00744A23" w:rsidRDefault="00882E8B" w:rsidP="00882E8B">
      <w:pPr>
        <w:pStyle w:val="Heading1"/>
      </w:pPr>
      <w:r>
        <w:t>Conclusion</w:t>
      </w:r>
    </w:p>
    <w:p w14:paraId="23D0FEF1" w14:textId="012E454C" w:rsidR="00AA053C" w:rsidRDefault="00AA25FF" w:rsidP="00AA053C">
      <w:r>
        <w:t xml:space="preserve">Random resource allocation and partial sensing for </w:t>
      </w:r>
      <w:proofErr w:type="spellStart"/>
      <w:r w:rsidR="00761D10">
        <w:t>sidelink</w:t>
      </w:r>
      <w:proofErr w:type="spellEnd"/>
      <w:r w:rsidR="00761D10">
        <w:t xml:space="preserve"> </w:t>
      </w:r>
      <w:r>
        <w:t xml:space="preserve">power saving </w:t>
      </w:r>
      <w:r w:rsidR="00D0649F">
        <w:t>were discussed. We</w:t>
      </w:r>
      <w:r w:rsidR="005A3BDD">
        <w:t xml:space="preserve"> </w:t>
      </w:r>
      <w:r w:rsidR="00D0649F">
        <w:t>propose the following:</w:t>
      </w:r>
    </w:p>
    <w:p w14:paraId="4540A36E" w14:textId="77777777" w:rsidR="00651789" w:rsidRPr="00D03D5F" w:rsidRDefault="00651789" w:rsidP="00651789">
      <w:pPr>
        <w:rPr>
          <w:b/>
          <w:bCs/>
          <w:i/>
          <w:iCs/>
        </w:rPr>
      </w:pPr>
      <w:r w:rsidRPr="00D03D5F">
        <w:rPr>
          <w:b/>
          <w:bCs/>
          <w:i/>
          <w:iCs/>
        </w:rPr>
        <w:lastRenderedPageBreak/>
        <w:t>Proposal 1: For random resource selection in a resource pool (pre-)configured with full/partial sensing and random resource selection,</w:t>
      </w:r>
    </w:p>
    <w:p w14:paraId="5BCA8B73" w14:textId="77777777" w:rsidR="00651789" w:rsidRPr="00D03D5F" w:rsidRDefault="00651789" w:rsidP="00651789">
      <w:pPr>
        <w:ind w:left="720" w:hanging="360"/>
        <w:rPr>
          <w:b/>
          <w:bCs/>
          <w:i/>
          <w:iCs/>
        </w:rPr>
      </w:pPr>
      <w:r w:rsidRPr="00D03D5F">
        <w:rPr>
          <w:b/>
          <w:bCs/>
          <w:i/>
          <w:iCs/>
        </w:rPr>
        <w:t>Option 1: a priority threshold value can be (pre-)configured for the resource pool or a subset of resources in the resource pool, at or below the threshold value which random resource selection is allowed.</w:t>
      </w:r>
    </w:p>
    <w:p w14:paraId="4CBB7FF4" w14:textId="77777777" w:rsidR="00651789" w:rsidRDefault="00651789" w:rsidP="00651789">
      <w:pPr>
        <w:rPr>
          <w:b/>
          <w:bCs/>
          <w:i/>
          <w:iCs/>
        </w:rPr>
      </w:pPr>
      <w:r w:rsidRPr="004F7EB6">
        <w:rPr>
          <w:b/>
          <w:bCs/>
          <w:i/>
          <w:iCs/>
        </w:rPr>
        <w:t xml:space="preserve">Proposal </w:t>
      </w:r>
      <w:r>
        <w:rPr>
          <w:b/>
          <w:bCs/>
          <w:i/>
          <w:iCs/>
        </w:rPr>
        <w:t>2</w:t>
      </w:r>
      <w:r w:rsidRPr="004F7EB6">
        <w:rPr>
          <w:b/>
          <w:bCs/>
          <w:i/>
          <w:iCs/>
        </w:rPr>
        <w:t>:</w:t>
      </w:r>
      <w:r>
        <w:rPr>
          <w:b/>
          <w:bCs/>
          <w:i/>
          <w:iCs/>
        </w:rPr>
        <w:t xml:space="preserve"> Adopt Approach 2 for CPS for aperiodic traffic with an update below</w:t>
      </w:r>
    </w:p>
    <w:p w14:paraId="5028986B" w14:textId="77777777" w:rsidR="00651789" w:rsidRPr="002C4332" w:rsidRDefault="00651789" w:rsidP="00651789">
      <w:pPr>
        <w:pStyle w:val="ListParagraph"/>
        <w:numPr>
          <w:ilvl w:val="0"/>
          <w:numId w:val="39"/>
        </w:numPr>
        <w:rPr>
          <w:b/>
          <w:bCs/>
          <w:i/>
          <w:iCs/>
        </w:rPr>
      </w:pPr>
      <w:r>
        <w:rPr>
          <w:b/>
          <w:bCs/>
          <w:i/>
          <w:iCs/>
        </w:rPr>
        <w:t>I</w:t>
      </w:r>
      <w:r w:rsidRPr="002C4332">
        <w:rPr>
          <w:b/>
          <w:bCs/>
          <w:i/>
          <w:iCs/>
        </w:rPr>
        <w:t xml:space="preserve">t is up to UE implementation whether to align the resource window and CPS sensing window with the Y candidate slots for the existing PBPS </w:t>
      </w:r>
      <w:proofErr w:type="gramStart"/>
      <w:r w:rsidRPr="002C4332">
        <w:rPr>
          <w:b/>
          <w:bCs/>
          <w:i/>
          <w:iCs/>
        </w:rPr>
        <w:t>as long as</w:t>
      </w:r>
      <w:proofErr w:type="gramEnd"/>
      <w:r w:rsidRPr="002C4332">
        <w:rPr>
          <w:b/>
          <w:bCs/>
          <w:i/>
          <w:iCs/>
        </w:rPr>
        <w:t xml:space="preserve"> the constraints of remaining PDB, minimum RSW size, and minimum CPS window size are satisfied.</w:t>
      </w:r>
    </w:p>
    <w:p w14:paraId="1EF720FE" w14:textId="77777777" w:rsidR="00651789" w:rsidRDefault="00651789" w:rsidP="00651789">
      <w:pPr>
        <w:rPr>
          <w:b/>
          <w:bCs/>
          <w:i/>
          <w:iCs/>
        </w:rPr>
      </w:pPr>
      <w:r w:rsidRPr="004F7EB6">
        <w:rPr>
          <w:b/>
          <w:bCs/>
          <w:i/>
          <w:iCs/>
        </w:rPr>
        <w:t xml:space="preserve">Proposal </w:t>
      </w:r>
      <w:r>
        <w:rPr>
          <w:b/>
          <w:bCs/>
          <w:i/>
          <w:iCs/>
        </w:rPr>
        <w:t>3</w:t>
      </w:r>
      <w:r w:rsidRPr="004F7EB6">
        <w:rPr>
          <w:b/>
          <w:bCs/>
          <w:i/>
          <w:iCs/>
        </w:rPr>
        <w:t xml:space="preserve">: </w:t>
      </w:r>
      <w:r w:rsidRPr="003E725D">
        <w:rPr>
          <w:b/>
          <w:bCs/>
          <w:i/>
          <w:iCs/>
        </w:rPr>
        <w:t>For the CPS</w:t>
      </w:r>
      <w:r>
        <w:rPr>
          <w:b/>
          <w:bCs/>
          <w:i/>
          <w:iCs/>
        </w:rPr>
        <w:t xml:space="preserve"> </w:t>
      </w:r>
      <w:r w:rsidRPr="003E725D">
        <w:rPr>
          <w:b/>
          <w:bCs/>
          <w:i/>
          <w:iCs/>
        </w:rPr>
        <w:t>with a guaranteed minimum of</w:t>
      </w:r>
      <w:r>
        <w:rPr>
          <w:rStyle w:val="apple-converted-space"/>
          <w:b/>
          <w:bCs/>
          <w:i/>
          <w:iCs/>
        </w:rPr>
        <w:t xml:space="preserve"> </w:t>
      </w:r>
      <w:r w:rsidRPr="003E725D">
        <w:rPr>
          <w:b/>
          <w:bCs/>
          <w:i/>
          <w:iCs/>
        </w:rPr>
        <w:t>M</w:t>
      </w:r>
      <w:r>
        <w:rPr>
          <w:rStyle w:val="apple-converted-space"/>
          <w:b/>
          <w:bCs/>
          <w:i/>
          <w:iCs/>
        </w:rPr>
        <w:t xml:space="preserve"> </w:t>
      </w:r>
      <w:r w:rsidRPr="003E725D">
        <w:rPr>
          <w:b/>
          <w:bCs/>
          <w:i/>
          <w:iCs/>
        </w:rPr>
        <w:t>slots,</w:t>
      </w:r>
      <w:r>
        <w:rPr>
          <w:b/>
          <w:bCs/>
          <w:i/>
          <w:iCs/>
        </w:rPr>
        <w:t xml:space="preserve"> </w:t>
      </w:r>
    </w:p>
    <w:p w14:paraId="09B96C38" w14:textId="77777777" w:rsidR="00651789" w:rsidRDefault="00651789" w:rsidP="00651789">
      <w:pPr>
        <w:pStyle w:val="ListParagraph"/>
        <w:numPr>
          <w:ilvl w:val="0"/>
          <w:numId w:val="7"/>
        </w:numPr>
        <w:rPr>
          <w:b/>
          <w:bCs/>
          <w:i/>
          <w:iCs/>
        </w:rPr>
      </w:pPr>
      <w:r>
        <w:rPr>
          <w:b/>
          <w:bCs/>
          <w:i/>
          <w:iCs/>
        </w:rPr>
        <w:t>By default, M should be a SCS dependent value</w:t>
      </w:r>
      <w:r w:rsidRPr="00E17AA9">
        <w:rPr>
          <w:b/>
          <w:bCs/>
          <w:i/>
          <w:iCs/>
        </w:rPr>
        <w:t xml:space="preserve"> </w:t>
      </w:r>
      <w:r>
        <w:rPr>
          <w:b/>
          <w:bCs/>
          <w:i/>
          <w:iCs/>
        </w:rPr>
        <w:t xml:space="preserve">smaller than 31, unless </w:t>
      </w:r>
      <w:r w:rsidRPr="00915E5C">
        <w:t>(</w:t>
      </w:r>
      <w:r w:rsidRPr="00825566">
        <w:rPr>
          <w:b/>
          <w:bCs/>
          <w:i/>
          <w:iCs/>
        </w:rPr>
        <w:t>pre-)configured with another value</w:t>
      </w:r>
      <w:r>
        <w:rPr>
          <w:b/>
          <w:bCs/>
          <w:i/>
          <w:iCs/>
        </w:rPr>
        <w:t>.</w:t>
      </w:r>
    </w:p>
    <w:p w14:paraId="29795FCF" w14:textId="77777777" w:rsidR="00651789" w:rsidRDefault="00651789" w:rsidP="00651789">
      <w:pPr>
        <w:pStyle w:val="ListParagraph"/>
        <w:numPr>
          <w:ilvl w:val="0"/>
          <w:numId w:val="7"/>
        </w:numPr>
        <w:rPr>
          <w:b/>
          <w:bCs/>
          <w:i/>
          <w:iCs/>
        </w:rPr>
      </w:pPr>
      <w:r>
        <w:rPr>
          <w:b/>
          <w:bCs/>
          <w:i/>
          <w:iCs/>
        </w:rPr>
        <w:t xml:space="preserve">If </w:t>
      </w:r>
      <w:r w:rsidRPr="00915E5C">
        <w:t>(</w:t>
      </w:r>
      <w:r w:rsidRPr="00825566">
        <w:rPr>
          <w:b/>
          <w:bCs/>
          <w:i/>
          <w:iCs/>
        </w:rPr>
        <w:t>pre-)configured</w:t>
      </w:r>
      <w:r>
        <w:rPr>
          <w:b/>
          <w:bCs/>
          <w:i/>
          <w:iCs/>
        </w:rPr>
        <w:t xml:space="preserve">, M is </w:t>
      </w:r>
      <w:r w:rsidRPr="003E725D">
        <w:rPr>
          <w:b/>
          <w:bCs/>
          <w:i/>
          <w:iCs/>
        </w:rPr>
        <w:t>in a range of [</w:t>
      </w:r>
      <w:proofErr w:type="spellStart"/>
      <w:r w:rsidRPr="003E725D">
        <w:rPr>
          <w:b/>
          <w:bCs/>
          <w:i/>
          <w:iCs/>
        </w:rPr>
        <w:t>M</w:t>
      </w:r>
      <w:r w:rsidRPr="00825566">
        <w:rPr>
          <w:b/>
          <w:bCs/>
          <w:i/>
          <w:iCs/>
          <w:vertAlign w:val="subscript"/>
        </w:rPr>
        <w:t>min</w:t>
      </w:r>
      <w:proofErr w:type="spellEnd"/>
      <w:r w:rsidRPr="003E725D">
        <w:rPr>
          <w:b/>
          <w:bCs/>
          <w:i/>
          <w:iCs/>
        </w:rPr>
        <w:t xml:space="preserve">, </w:t>
      </w:r>
      <w:proofErr w:type="spellStart"/>
      <w:r w:rsidRPr="003E725D">
        <w:rPr>
          <w:b/>
          <w:bCs/>
          <w:i/>
          <w:iCs/>
        </w:rPr>
        <w:t>M</w:t>
      </w:r>
      <w:r w:rsidRPr="00825566">
        <w:rPr>
          <w:b/>
          <w:bCs/>
          <w:i/>
          <w:iCs/>
          <w:vertAlign w:val="subscript"/>
        </w:rPr>
        <w:t>max</w:t>
      </w:r>
      <w:proofErr w:type="spellEnd"/>
      <w:r w:rsidRPr="003E725D">
        <w:rPr>
          <w:b/>
          <w:bCs/>
          <w:i/>
          <w:iCs/>
        </w:rPr>
        <w:t>]</w:t>
      </w:r>
      <w:r>
        <w:rPr>
          <w:b/>
          <w:bCs/>
          <w:i/>
          <w:iCs/>
        </w:rPr>
        <w:t xml:space="preserve">, where </w:t>
      </w:r>
      <w:proofErr w:type="spellStart"/>
      <w:r>
        <w:rPr>
          <w:b/>
          <w:bCs/>
          <w:i/>
          <w:iCs/>
        </w:rPr>
        <w:t>M</w:t>
      </w:r>
      <w:r w:rsidRPr="00825566">
        <w:rPr>
          <w:b/>
          <w:bCs/>
          <w:i/>
          <w:iCs/>
          <w:vertAlign w:val="subscript"/>
        </w:rPr>
        <w:t>max</w:t>
      </w:r>
      <w:proofErr w:type="spellEnd"/>
      <w:r>
        <w:rPr>
          <w:b/>
          <w:bCs/>
          <w:i/>
          <w:iCs/>
        </w:rPr>
        <w:t xml:space="preserve"> can be the 1 slot less than the default value, </w:t>
      </w:r>
      <w:proofErr w:type="spellStart"/>
      <w:r>
        <w:rPr>
          <w:b/>
          <w:bCs/>
          <w:i/>
          <w:iCs/>
        </w:rPr>
        <w:t>M</w:t>
      </w:r>
      <w:r w:rsidRPr="00825566">
        <w:rPr>
          <w:b/>
          <w:bCs/>
          <w:i/>
          <w:iCs/>
          <w:vertAlign w:val="subscript"/>
        </w:rPr>
        <w:t>min</w:t>
      </w:r>
      <w:proofErr w:type="spellEnd"/>
      <w:r>
        <w:rPr>
          <w:b/>
          <w:bCs/>
          <w:i/>
          <w:iCs/>
        </w:rPr>
        <w:t xml:space="preserve"> can be a fixed value or a SCS dependent value. </w:t>
      </w:r>
    </w:p>
    <w:p w14:paraId="220CF244" w14:textId="0E8F4F68" w:rsidR="00651789" w:rsidRDefault="00651789" w:rsidP="00651789">
      <w:pPr>
        <w:rPr>
          <w:b/>
          <w:bCs/>
          <w:i/>
          <w:iCs/>
        </w:rPr>
      </w:pPr>
      <w:r w:rsidRPr="004F7EB6">
        <w:rPr>
          <w:b/>
          <w:bCs/>
          <w:i/>
          <w:iCs/>
        </w:rPr>
        <w:t xml:space="preserve">Proposal </w:t>
      </w:r>
      <w:r>
        <w:rPr>
          <w:b/>
          <w:bCs/>
          <w:i/>
          <w:iCs/>
        </w:rPr>
        <w:t>4</w:t>
      </w:r>
      <w:r w:rsidRPr="004F7EB6">
        <w:rPr>
          <w:b/>
          <w:bCs/>
          <w:i/>
          <w:iCs/>
        </w:rPr>
        <w:t xml:space="preserve">: </w:t>
      </w:r>
      <w:r w:rsidRPr="00D82AD7">
        <w:rPr>
          <w:b/>
          <w:bCs/>
          <w:i/>
          <w:iCs/>
        </w:rPr>
        <w:t>Specify the upper bound of T</w:t>
      </w:r>
      <w:r w:rsidRPr="00D82AD7">
        <w:rPr>
          <w:b/>
          <w:bCs/>
          <w:i/>
          <w:iCs/>
          <w:vertAlign w:val="subscript"/>
        </w:rPr>
        <w:t>B</w:t>
      </w:r>
      <w:r w:rsidRPr="00CD0970">
        <w:t xml:space="preserve">, </w:t>
      </w:r>
      <w:proofErr w:type="gramStart"/>
      <w:r w:rsidRPr="00433D00">
        <w:rPr>
          <w:b/>
          <w:bCs/>
          <w:i/>
          <w:iCs/>
        </w:rPr>
        <w:t>T</w:t>
      </w:r>
      <w:r w:rsidRPr="00433D00">
        <w:rPr>
          <w:b/>
          <w:bCs/>
          <w:i/>
          <w:iCs/>
          <w:vertAlign w:val="subscript"/>
        </w:rPr>
        <w:t>B ,max</w:t>
      </w:r>
      <w:proofErr w:type="gramEnd"/>
      <w:r w:rsidRPr="00433D00">
        <w:rPr>
          <w:b/>
          <w:bCs/>
          <w:i/>
          <w:iCs/>
        </w:rPr>
        <w:t>,</w:t>
      </w:r>
      <w:r w:rsidRPr="008C4279">
        <w:t xml:space="preserve"> </w:t>
      </w:r>
      <w:r w:rsidRPr="00D82AD7">
        <w:rPr>
          <w:b/>
          <w:bCs/>
          <w:i/>
          <w:iCs/>
        </w:rPr>
        <w:t xml:space="preserve">as </w:t>
      </w:r>
      <w:r w:rsidRPr="00D82AD7">
        <w:rPr>
          <w:b/>
          <w:bCs/>
          <w:i/>
          <w:iCs/>
          <w:lang w:eastAsia="en-GB"/>
        </w:rPr>
        <w:t>PDB-</w:t>
      </w:r>
      <w:proofErr w:type="spellStart"/>
      <w:r w:rsidRPr="00D82AD7">
        <w:rPr>
          <w:b/>
          <w:bCs/>
          <w:i/>
          <w:iCs/>
          <w:lang w:eastAsia="en-GB"/>
        </w:rPr>
        <w:t>W</w:t>
      </w:r>
      <w:r w:rsidRPr="00D82AD7">
        <w:rPr>
          <w:b/>
          <w:bCs/>
          <w:i/>
          <w:iCs/>
          <w:vertAlign w:val="subscript"/>
          <w:lang w:eastAsia="en-GB"/>
        </w:rPr>
        <w:t>RSW,min</w:t>
      </w:r>
      <w:proofErr w:type="spellEnd"/>
      <w:r w:rsidRPr="00CD0970">
        <w:rPr>
          <w:b/>
          <w:bCs/>
          <w:i/>
          <w:iCs/>
          <w:lang w:eastAsia="en-GB"/>
        </w:rPr>
        <w:t xml:space="preserve"> </w:t>
      </w:r>
      <w:r w:rsidRPr="00D82AD7">
        <w:rPr>
          <w:b/>
          <w:bCs/>
          <w:i/>
          <w:iCs/>
        </w:rPr>
        <w:t>- (T</w:t>
      </w:r>
      <w:r w:rsidRPr="00D82AD7">
        <w:rPr>
          <w:b/>
          <w:bCs/>
          <w:i/>
          <w:iCs/>
          <w:vertAlign w:val="subscript"/>
        </w:rPr>
        <w:t>proc,0</w:t>
      </w:r>
      <w:r w:rsidRPr="00D82AD7">
        <w:rPr>
          <w:b/>
          <w:bCs/>
          <w:i/>
          <w:iCs/>
        </w:rPr>
        <w:t xml:space="preserve"> +T</w:t>
      </w:r>
      <w:r w:rsidRPr="00D82AD7">
        <w:rPr>
          <w:b/>
          <w:bCs/>
          <w:i/>
          <w:iCs/>
          <w:vertAlign w:val="subscript"/>
        </w:rPr>
        <w:t>proc,1</w:t>
      </w:r>
      <w:r w:rsidRPr="00D82AD7">
        <w:rPr>
          <w:b/>
          <w:bCs/>
          <w:i/>
          <w:iCs/>
        </w:rPr>
        <w:t xml:space="preserve"> ).</w:t>
      </w:r>
    </w:p>
    <w:p w14:paraId="689B112E" w14:textId="77777777" w:rsidR="00651789" w:rsidRDefault="00651789" w:rsidP="00651789">
      <w:pPr>
        <w:rPr>
          <w:b/>
          <w:bCs/>
          <w:i/>
          <w:iCs/>
        </w:rPr>
      </w:pPr>
      <w:r w:rsidRPr="004F7EB6">
        <w:rPr>
          <w:b/>
          <w:bCs/>
          <w:i/>
          <w:iCs/>
        </w:rPr>
        <w:t xml:space="preserve">Proposal </w:t>
      </w:r>
      <w:r>
        <w:rPr>
          <w:b/>
          <w:bCs/>
          <w:i/>
          <w:iCs/>
        </w:rPr>
        <w:t>5</w:t>
      </w:r>
      <w:r w:rsidRPr="004F7EB6">
        <w:rPr>
          <w:b/>
          <w:bCs/>
          <w:i/>
          <w:iCs/>
        </w:rPr>
        <w:t>:</w:t>
      </w:r>
      <w:r>
        <w:rPr>
          <w:b/>
          <w:bCs/>
          <w:i/>
          <w:iCs/>
        </w:rPr>
        <w:t xml:space="preserve"> T</w:t>
      </w:r>
      <w:r w:rsidRPr="0020158A">
        <w:rPr>
          <w:b/>
          <w:bCs/>
          <w:i/>
          <w:iCs/>
          <w:vertAlign w:val="subscript"/>
        </w:rPr>
        <w:t>A</w:t>
      </w:r>
      <w:r>
        <w:rPr>
          <w:b/>
          <w:bCs/>
          <w:i/>
          <w:iCs/>
        </w:rPr>
        <w:t xml:space="preserve"> can be up to UE implementation with minimum value of 1 </w:t>
      </w:r>
      <w:proofErr w:type="gramStart"/>
      <w:r>
        <w:rPr>
          <w:b/>
          <w:bCs/>
          <w:i/>
          <w:iCs/>
        </w:rPr>
        <w:t>as long as</w:t>
      </w:r>
      <w:proofErr w:type="gramEnd"/>
      <w:r>
        <w:rPr>
          <w:b/>
          <w:bCs/>
          <w:i/>
          <w:iCs/>
        </w:rPr>
        <w:t xml:space="preserve"> the constraints of remaining PDB, minimum RSW size, and minimum CPS window size are satisfied.</w:t>
      </w:r>
    </w:p>
    <w:p w14:paraId="236AD77D" w14:textId="77777777" w:rsidR="00651789" w:rsidRDefault="00651789" w:rsidP="00651789">
      <w:pPr>
        <w:rPr>
          <w:b/>
          <w:bCs/>
          <w:i/>
          <w:iCs/>
        </w:rPr>
      </w:pPr>
      <w:r w:rsidRPr="004F7EB6">
        <w:rPr>
          <w:b/>
          <w:bCs/>
          <w:i/>
          <w:iCs/>
        </w:rPr>
        <w:t xml:space="preserve">Proposal </w:t>
      </w:r>
      <w:r>
        <w:rPr>
          <w:b/>
          <w:bCs/>
          <w:i/>
          <w:iCs/>
        </w:rPr>
        <w:t>6</w:t>
      </w:r>
      <w:r w:rsidRPr="004F7EB6">
        <w:rPr>
          <w:b/>
          <w:bCs/>
          <w:i/>
          <w:iCs/>
        </w:rPr>
        <w:t>:</w:t>
      </w:r>
      <w:r>
        <w:rPr>
          <w:b/>
          <w:bCs/>
          <w:i/>
          <w:iCs/>
        </w:rPr>
        <w:t xml:space="preserve"> When </w:t>
      </w:r>
      <w:r w:rsidRPr="00724F7C">
        <w:rPr>
          <w:b/>
          <w:bCs/>
          <w:i/>
          <w:iCs/>
          <w:lang w:eastAsia="en-GB"/>
        </w:rPr>
        <w:t>packet delay budget</w:t>
      </w:r>
      <w:r>
        <w:rPr>
          <w:b/>
          <w:bCs/>
          <w:i/>
          <w:iCs/>
        </w:rPr>
        <w:t xml:space="preserve"> is very small and </w:t>
      </w:r>
      <w:r w:rsidRPr="00F225A0">
        <w:rPr>
          <w:b/>
          <w:bCs/>
          <w:i/>
          <w:iCs/>
        </w:rPr>
        <w:t>the minimum M slots for CPS cannot be guaranteed</w:t>
      </w:r>
      <w:r>
        <w:rPr>
          <w:b/>
          <w:bCs/>
          <w:i/>
          <w:iCs/>
        </w:rPr>
        <w:t>, the minimum sensing window size constraint can be neglected.</w:t>
      </w:r>
    </w:p>
    <w:p w14:paraId="54D99B6B" w14:textId="77777777" w:rsidR="00651789" w:rsidRPr="00D2021A" w:rsidRDefault="00651789" w:rsidP="00651789">
      <w:pPr>
        <w:pStyle w:val="ListParagraph"/>
        <w:numPr>
          <w:ilvl w:val="0"/>
          <w:numId w:val="37"/>
        </w:numPr>
        <w:rPr>
          <w:b/>
          <w:bCs/>
          <w:i/>
          <w:iCs/>
        </w:rPr>
      </w:pPr>
      <w:r>
        <w:rPr>
          <w:b/>
          <w:bCs/>
          <w:i/>
          <w:iCs/>
        </w:rPr>
        <w:t>S</w:t>
      </w:r>
      <w:r w:rsidRPr="00D2021A">
        <w:rPr>
          <w:b/>
          <w:bCs/>
          <w:i/>
          <w:iCs/>
        </w:rPr>
        <w:t>et T</w:t>
      </w:r>
      <w:r w:rsidRPr="00D2021A">
        <w:rPr>
          <w:b/>
          <w:bCs/>
          <w:i/>
          <w:iCs/>
          <w:vertAlign w:val="subscript"/>
        </w:rPr>
        <w:t>B</w:t>
      </w:r>
      <w:r w:rsidRPr="00D2021A">
        <w:rPr>
          <w:b/>
          <w:bCs/>
          <w:i/>
          <w:iCs/>
        </w:rPr>
        <w:t xml:space="preserve"> to its upper bound </w:t>
      </w:r>
      <w:r>
        <w:rPr>
          <w:b/>
          <w:bCs/>
          <w:i/>
          <w:iCs/>
        </w:rPr>
        <w:t xml:space="preserve">and perform sensing on [n+1, </w:t>
      </w:r>
      <w:proofErr w:type="spellStart"/>
      <w:r>
        <w:rPr>
          <w:b/>
          <w:bCs/>
          <w:i/>
          <w:iCs/>
        </w:rPr>
        <w:t>n+</w:t>
      </w:r>
      <w:proofErr w:type="gramStart"/>
      <w:r>
        <w:rPr>
          <w:b/>
          <w:bCs/>
          <w:i/>
          <w:iCs/>
        </w:rPr>
        <w:t>T</w:t>
      </w:r>
      <w:r w:rsidRPr="00D2021A">
        <w:rPr>
          <w:b/>
          <w:bCs/>
          <w:i/>
          <w:iCs/>
          <w:vertAlign w:val="subscript"/>
        </w:rPr>
        <w:t>B,max</w:t>
      </w:r>
      <w:proofErr w:type="spellEnd"/>
      <w:proofErr w:type="gramEnd"/>
      <w:r>
        <w:rPr>
          <w:b/>
          <w:bCs/>
          <w:i/>
          <w:iCs/>
        </w:rPr>
        <w:t>].</w:t>
      </w:r>
    </w:p>
    <w:p w14:paraId="090710E2" w14:textId="6F1F57C2" w:rsidR="00651789" w:rsidRDefault="00651789" w:rsidP="00651789">
      <w:pPr>
        <w:rPr>
          <w:b/>
          <w:bCs/>
          <w:i/>
          <w:iCs/>
        </w:rPr>
      </w:pPr>
      <w:r w:rsidRPr="00E862EF">
        <w:rPr>
          <w:b/>
          <w:bCs/>
          <w:i/>
          <w:iCs/>
        </w:rPr>
        <w:t xml:space="preserve">Proposal </w:t>
      </w:r>
      <w:r>
        <w:rPr>
          <w:b/>
          <w:bCs/>
          <w:i/>
          <w:iCs/>
        </w:rPr>
        <w:t>7</w:t>
      </w:r>
      <w:r w:rsidRPr="00E862EF">
        <w:rPr>
          <w:b/>
          <w:bCs/>
          <w:i/>
          <w:iCs/>
        </w:rPr>
        <w:t>:</w:t>
      </w:r>
      <w:r>
        <w:rPr>
          <w:b/>
          <w:bCs/>
          <w:i/>
          <w:iCs/>
        </w:rPr>
        <w:t xml:space="preserve"> Specify a new list of </w:t>
      </w:r>
      <w:proofErr w:type="gramStart"/>
      <w:r>
        <w:rPr>
          <w:b/>
          <w:bCs/>
          <w:i/>
          <w:iCs/>
        </w:rPr>
        <w:t>X</w:t>
      </w:r>
      <w:proofErr w:type="gramEnd"/>
      <w:r>
        <w:rPr>
          <w:b/>
          <w:bCs/>
          <w:i/>
          <w:iCs/>
        </w:rPr>
        <w:t xml:space="preserve"> for partial sensing or set new rules for partial sensing on X with the existing li</w:t>
      </w:r>
      <w:r w:rsidRPr="00211DC6">
        <w:rPr>
          <w:b/>
          <w:bCs/>
          <w:i/>
          <w:iCs/>
        </w:rPr>
        <w:t xml:space="preserve">st </w:t>
      </w:r>
      <w:proofErr w:type="spellStart"/>
      <w:r w:rsidRPr="00EA24DE">
        <w:rPr>
          <w:rFonts w:eastAsia="Malgun Gothic"/>
          <w:b/>
          <w:bCs/>
          <w:i/>
          <w:lang w:eastAsia="ko-KR"/>
        </w:rPr>
        <w:t>sl-TxPercentageList</w:t>
      </w:r>
      <w:proofErr w:type="spellEnd"/>
      <w:r>
        <w:rPr>
          <w:rFonts w:eastAsia="Malgun Gothic"/>
          <w:b/>
          <w:bCs/>
          <w:i/>
          <w:lang w:eastAsia="ko-KR"/>
        </w:rPr>
        <w:t xml:space="preserve"> for t</w:t>
      </w:r>
      <w:r w:rsidRPr="00DD2C15">
        <w:rPr>
          <w:rFonts w:eastAsia="Malgun Gothic"/>
          <w:b/>
          <w:bCs/>
          <w:i/>
          <w:lang w:eastAsia="ko-KR"/>
        </w:rPr>
        <w:t xml:space="preserve">ermination criterion </w:t>
      </w:r>
      <w:r>
        <w:rPr>
          <w:rFonts w:eastAsia="Malgun Gothic"/>
          <w:b/>
          <w:bCs/>
          <w:i/>
          <w:lang w:eastAsia="ko-KR"/>
        </w:rPr>
        <w:t>in the</w:t>
      </w:r>
      <w:r w:rsidRPr="00DD2C15">
        <w:rPr>
          <w:rFonts w:eastAsia="Malgun Gothic"/>
          <w:b/>
          <w:bCs/>
          <w:i/>
          <w:lang w:eastAsia="ko-KR"/>
        </w:rPr>
        <w:t xml:space="preserve"> resource exclusion procedu</w:t>
      </w:r>
      <w:r>
        <w:rPr>
          <w:rFonts w:eastAsia="Malgun Gothic"/>
          <w:b/>
          <w:bCs/>
          <w:i/>
          <w:lang w:eastAsia="ko-KR"/>
        </w:rPr>
        <w:t>re</w:t>
      </w:r>
    </w:p>
    <w:p w14:paraId="26A20E7B" w14:textId="77777777" w:rsidR="00651789" w:rsidRPr="00F45EBD" w:rsidRDefault="00651789" w:rsidP="00651789">
      <w:pPr>
        <w:rPr>
          <w:b/>
          <w:bCs/>
          <w:i/>
          <w:iCs/>
        </w:rPr>
      </w:pPr>
      <w:r w:rsidRPr="00E862EF">
        <w:rPr>
          <w:b/>
          <w:bCs/>
          <w:i/>
          <w:iCs/>
        </w:rPr>
        <w:t xml:space="preserve">Proposal </w:t>
      </w:r>
      <w:r>
        <w:rPr>
          <w:b/>
          <w:bCs/>
          <w:i/>
          <w:iCs/>
        </w:rPr>
        <w:t>8</w:t>
      </w:r>
      <w:r w:rsidRPr="00E862EF">
        <w:rPr>
          <w:b/>
          <w:bCs/>
          <w:i/>
          <w:iCs/>
        </w:rPr>
        <w:t>:</w:t>
      </w:r>
      <w:r w:rsidRPr="00F45EBD">
        <w:rPr>
          <w:b/>
          <w:bCs/>
          <w:i/>
          <w:iCs/>
        </w:rPr>
        <w:t xml:space="preserve"> </w:t>
      </w:r>
      <w:r>
        <w:rPr>
          <w:b/>
          <w:bCs/>
          <w:i/>
          <w:iCs/>
        </w:rPr>
        <w:t>O</w:t>
      </w:r>
      <w:r w:rsidRPr="00F45EBD">
        <w:rPr>
          <w:b/>
          <w:bCs/>
          <w:i/>
          <w:iCs/>
        </w:rPr>
        <w:t xml:space="preserve">ne </w:t>
      </w:r>
      <w:r>
        <w:rPr>
          <w:b/>
          <w:bCs/>
          <w:i/>
          <w:iCs/>
        </w:rPr>
        <w:t>of the following alternatives can be specified for UE performing sensing w</w:t>
      </w:r>
      <w:r w:rsidRPr="00F45EBD">
        <w:rPr>
          <w:b/>
          <w:bCs/>
          <w:i/>
          <w:iCs/>
        </w:rPr>
        <w:t>hen SL DRX is enabled</w:t>
      </w:r>
      <w:r>
        <w:rPr>
          <w:b/>
          <w:bCs/>
          <w:i/>
          <w:iCs/>
        </w:rPr>
        <w:t>.</w:t>
      </w:r>
    </w:p>
    <w:p w14:paraId="321252D6" w14:textId="77777777" w:rsidR="00651789" w:rsidRPr="002C38A5" w:rsidRDefault="00651789" w:rsidP="00651789">
      <w:pPr>
        <w:numPr>
          <w:ilvl w:val="0"/>
          <w:numId w:val="29"/>
        </w:numPr>
        <w:autoSpaceDE/>
        <w:autoSpaceDN/>
        <w:adjustRightInd/>
        <w:snapToGrid/>
        <w:spacing w:before="120" w:after="100" w:afterAutospacing="1"/>
        <w:jc w:val="left"/>
        <w:rPr>
          <w:rFonts w:eastAsia="Times New Roman"/>
        </w:rPr>
      </w:pPr>
      <w:r w:rsidRPr="002C38A5">
        <w:rPr>
          <w:rFonts w:eastAsia="Times New Roman"/>
          <w:b/>
          <w:bCs/>
          <w:i/>
          <w:iCs/>
        </w:rPr>
        <w:t>Alt.1</w:t>
      </w:r>
      <w:r w:rsidRPr="002C38A5">
        <w:rPr>
          <w:rFonts w:eastAsia="Times New Roman"/>
        </w:rPr>
        <w:t xml:space="preserve"> </w:t>
      </w:r>
      <w:r w:rsidRPr="002C38A5">
        <w:rPr>
          <w:rFonts w:eastAsia="Times New Roman"/>
          <w:b/>
          <w:bCs/>
          <w:i/>
          <w:iCs/>
        </w:rPr>
        <w:t>Different settings can be configured for partial sensing in DRX active and inactive durations.</w:t>
      </w:r>
    </w:p>
    <w:p w14:paraId="0400A088" w14:textId="77777777" w:rsidR="00651789" w:rsidRPr="002C38A5" w:rsidRDefault="00651789" w:rsidP="00651789">
      <w:pPr>
        <w:numPr>
          <w:ilvl w:val="0"/>
          <w:numId w:val="29"/>
        </w:numPr>
        <w:autoSpaceDE/>
        <w:autoSpaceDN/>
        <w:adjustRightInd/>
        <w:snapToGrid/>
        <w:spacing w:before="100" w:beforeAutospacing="1" w:after="100" w:afterAutospacing="1"/>
        <w:jc w:val="left"/>
        <w:rPr>
          <w:rFonts w:eastAsia="Times New Roman"/>
        </w:rPr>
      </w:pPr>
      <w:r w:rsidRPr="002C38A5">
        <w:rPr>
          <w:rFonts w:eastAsia="Times New Roman"/>
          <w:b/>
          <w:bCs/>
          <w:i/>
          <w:iCs/>
        </w:rPr>
        <w:t xml:space="preserve">Alt. 2 During DRX inactive the UE performs sensing on the slots that belong to the most recent sensing occasion for a given periodicity for PBPS and/or the slots that belong to the minimum sensing window for CPS. </w:t>
      </w:r>
    </w:p>
    <w:p w14:paraId="5A056327" w14:textId="77777777" w:rsidR="00651789" w:rsidRDefault="00651789" w:rsidP="00651789">
      <w:pPr>
        <w:rPr>
          <w:b/>
          <w:bCs/>
          <w:i/>
          <w:iCs/>
        </w:rPr>
      </w:pPr>
      <w:r w:rsidRPr="00E862EF">
        <w:rPr>
          <w:b/>
          <w:bCs/>
          <w:i/>
          <w:iCs/>
        </w:rPr>
        <w:t>Proposal</w:t>
      </w:r>
      <w:r>
        <w:rPr>
          <w:b/>
          <w:bCs/>
          <w:i/>
          <w:iCs/>
        </w:rPr>
        <w:t xml:space="preserve"> 9</w:t>
      </w:r>
      <w:r w:rsidRPr="00E862EF">
        <w:rPr>
          <w:b/>
          <w:bCs/>
          <w:i/>
          <w:iCs/>
        </w:rPr>
        <w:t>:</w:t>
      </w:r>
      <w:r w:rsidRPr="00F45EBD">
        <w:rPr>
          <w:b/>
          <w:bCs/>
          <w:i/>
          <w:iCs/>
        </w:rPr>
        <w:t xml:space="preserve"> </w:t>
      </w:r>
      <w:r>
        <w:rPr>
          <w:b/>
          <w:bCs/>
          <w:i/>
          <w:iCs/>
        </w:rPr>
        <w:t>Specify the following rule for UE performing sensing during DRX inactive time</w:t>
      </w:r>
    </w:p>
    <w:p w14:paraId="1BB9C6E8" w14:textId="77777777" w:rsidR="00651789" w:rsidRPr="00433259" w:rsidRDefault="00651789" w:rsidP="00651789">
      <w:pPr>
        <w:pStyle w:val="ListParagraph"/>
        <w:numPr>
          <w:ilvl w:val="0"/>
          <w:numId w:val="35"/>
        </w:numPr>
        <w:rPr>
          <w:rFonts w:eastAsia="Times New Roman"/>
        </w:rPr>
      </w:pPr>
      <w:r w:rsidRPr="00433259">
        <w:rPr>
          <w:rFonts w:eastAsia="Times New Roman"/>
          <w:b/>
          <w:bCs/>
          <w:i/>
          <w:iCs/>
        </w:rPr>
        <w:t>Specify the minimum sensing requirement for UE performing sensing during</w:t>
      </w:r>
      <w:r w:rsidRPr="00293042">
        <w:rPr>
          <w:b/>
          <w:bCs/>
          <w:i/>
          <w:iCs/>
        </w:rPr>
        <w:t xml:space="preserve"> </w:t>
      </w:r>
      <w:r>
        <w:rPr>
          <w:b/>
          <w:bCs/>
          <w:i/>
          <w:iCs/>
        </w:rPr>
        <w:t>DRX</w:t>
      </w:r>
      <w:r w:rsidRPr="00433259">
        <w:rPr>
          <w:rFonts w:eastAsia="Times New Roman"/>
          <w:b/>
          <w:bCs/>
          <w:i/>
          <w:iCs/>
        </w:rPr>
        <w:t xml:space="preserve"> inactive time. UE is required to perform sensing during </w:t>
      </w:r>
      <w:r>
        <w:rPr>
          <w:b/>
          <w:bCs/>
          <w:i/>
          <w:iCs/>
        </w:rPr>
        <w:t xml:space="preserve">DRX </w:t>
      </w:r>
      <w:r w:rsidRPr="00433259">
        <w:rPr>
          <w:rFonts w:eastAsia="Times New Roman"/>
          <w:b/>
          <w:bCs/>
          <w:i/>
          <w:iCs/>
        </w:rPr>
        <w:t>inactive time on the slots belong</w:t>
      </w:r>
      <w:r>
        <w:rPr>
          <w:rFonts w:eastAsia="Times New Roman"/>
          <w:b/>
          <w:bCs/>
          <w:i/>
          <w:iCs/>
        </w:rPr>
        <w:t>ing</w:t>
      </w:r>
      <w:r w:rsidRPr="00433259">
        <w:rPr>
          <w:rFonts w:eastAsia="Times New Roman"/>
          <w:b/>
          <w:bCs/>
          <w:i/>
          <w:iCs/>
        </w:rPr>
        <w:t xml:space="preserve"> to the minimum sensing requirement.</w:t>
      </w:r>
    </w:p>
    <w:p w14:paraId="41106FCC" w14:textId="77777777" w:rsidR="00651789" w:rsidRPr="00433259" w:rsidRDefault="00651789" w:rsidP="00651789">
      <w:pPr>
        <w:pStyle w:val="ListParagraph"/>
        <w:numPr>
          <w:ilvl w:val="0"/>
          <w:numId w:val="35"/>
        </w:numPr>
        <w:rPr>
          <w:rFonts w:eastAsia="Times New Roman"/>
        </w:rPr>
      </w:pPr>
      <w:r w:rsidRPr="00433259">
        <w:rPr>
          <w:rFonts w:eastAsia="Times New Roman"/>
          <w:b/>
          <w:bCs/>
          <w:i/>
          <w:iCs/>
        </w:rPr>
        <w:t>It is up to UE implementation to perform sensing on the slots not belong</w:t>
      </w:r>
      <w:r>
        <w:rPr>
          <w:rFonts w:eastAsia="Times New Roman"/>
          <w:b/>
          <w:bCs/>
          <w:i/>
          <w:iCs/>
        </w:rPr>
        <w:t>ing</w:t>
      </w:r>
      <w:r w:rsidRPr="00433259">
        <w:rPr>
          <w:rFonts w:eastAsia="Times New Roman"/>
          <w:b/>
          <w:bCs/>
          <w:i/>
          <w:iCs/>
        </w:rPr>
        <w:t xml:space="preserve"> to the minimum sensing requirement but in configured PBPS and CPS slots during DRX inactive time.</w:t>
      </w:r>
    </w:p>
    <w:p w14:paraId="2E9DC3D2" w14:textId="77777777" w:rsidR="00651789" w:rsidRPr="00433259" w:rsidRDefault="00651789" w:rsidP="00651789">
      <w:pPr>
        <w:pStyle w:val="ListParagraph"/>
        <w:numPr>
          <w:ilvl w:val="0"/>
          <w:numId w:val="35"/>
        </w:numPr>
        <w:rPr>
          <w:rFonts w:eastAsia="Times New Roman"/>
        </w:rPr>
      </w:pPr>
      <w:r w:rsidRPr="00433259">
        <w:rPr>
          <w:rFonts w:eastAsia="Times New Roman"/>
          <w:b/>
          <w:bCs/>
          <w:i/>
          <w:iCs/>
        </w:rPr>
        <w:t>UE should not perform sensing not in configured PBPS and CPS during DRX in inactive time.</w:t>
      </w:r>
    </w:p>
    <w:p w14:paraId="22EB1EA8" w14:textId="5A299A08" w:rsidR="00651789" w:rsidRPr="00CF577E" w:rsidRDefault="00651789" w:rsidP="00651789">
      <w:r w:rsidRPr="00CF577E">
        <w:rPr>
          <w:b/>
          <w:bCs/>
          <w:i/>
          <w:iCs/>
        </w:rPr>
        <w:t xml:space="preserve">Proposal </w:t>
      </w:r>
      <w:r>
        <w:rPr>
          <w:b/>
          <w:bCs/>
          <w:i/>
          <w:iCs/>
        </w:rPr>
        <w:t>10</w:t>
      </w:r>
      <w:r w:rsidRPr="00CF577E">
        <w:rPr>
          <w:b/>
          <w:bCs/>
          <w:i/>
          <w:iCs/>
        </w:rPr>
        <w:t>:</w:t>
      </w:r>
      <w:r w:rsidRPr="00CF577E">
        <w:t xml:space="preserve"> </w:t>
      </w:r>
      <w:r>
        <w:rPr>
          <w:b/>
          <w:bCs/>
          <w:i/>
          <w:iCs/>
        </w:rPr>
        <w:t>For</w:t>
      </w:r>
      <w:r w:rsidRPr="00CF577E">
        <w:rPr>
          <w:b/>
          <w:bCs/>
          <w:i/>
          <w:iCs/>
        </w:rPr>
        <w:t xml:space="preserve"> RRC parameter </w:t>
      </w:r>
      <w:proofErr w:type="spellStart"/>
      <w:r w:rsidRPr="00400F95">
        <w:rPr>
          <w:b/>
          <w:bCs/>
          <w:i/>
          <w:iCs/>
        </w:rPr>
        <w:t>contiguousSensingWindowPeriodic</w:t>
      </w:r>
      <w:proofErr w:type="spellEnd"/>
      <w:r>
        <w:rPr>
          <w:b/>
          <w:bCs/>
          <w:i/>
          <w:iCs/>
        </w:rPr>
        <w:t xml:space="preserve"> related to the CPS window configuration, the lowest value should be SCS dependent</w:t>
      </w:r>
      <w:r w:rsidRPr="006E4BB0">
        <w:rPr>
          <w:b/>
          <w:bCs/>
          <w:i/>
          <w:iCs/>
        </w:rPr>
        <w:t>.</w:t>
      </w:r>
    </w:p>
    <w:p w14:paraId="1DD4D6C3" w14:textId="3103E993" w:rsidR="00B10B7F" w:rsidRPr="00CF577E" w:rsidRDefault="00B10B7F" w:rsidP="00B10B7F"/>
    <w:p w14:paraId="497D31E8" w14:textId="77777777" w:rsidR="00937698" w:rsidRDefault="00937698" w:rsidP="00AA053C"/>
    <w:p w14:paraId="20D32928" w14:textId="36420F98" w:rsidR="00E7756E" w:rsidRDefault="00E7756E" w:rsidP="00E7756E">
      <w:pPr>
        <w:pStyle w:val="Heading1"/>
        <w:numPr>
          <w:ilvl w:val="0"/>
          <w:numId w:val="0"/>
        </w:numPr>
        <w:ind w:left="432" w:hanging="432"/>
      </w:pPr>
      <w:r>
        <w:t>References</w:t>
      </w:r>
    </w:p>
    <w:p w14:paraId="568B6382" w14:textId="77777777" w:rsidR="00854CF1" w:rsidRPr="0051294D" w:rsidRDefault="00854CF1" w:rsidP="00854CF1">
      <w:pPr>
        <w:pStyle w:val="References"/>
      </w:pPr>
      <w:bookmarkStart w:id="18" w:name="_Ref83578255"/>
      <w:r w:rsidRPr="00022B44">
        <w:t>RP-193257</w:t>
      </w:r>
      <w:r w:rsidRPr="0051294D">
        <w:t xml:space="preserve">, </w:t>
      </w:r>
      <w:r>
        <w:t>“</w:t>
      </w:r>
      <w:r w:rsidRPr="0051294D">
        <w:t xml:space="preserve">NR </w:t>
      </w:r>
      <w:proofErr w:type="spellStart"/>
      <w:r w:rsidRPr="0051294D">
        <w:t>sidelink</w:t>
      </w:r>
      <w:proofErr w:type="spellEnd"/>
      <w:r w:rsidRPr="0051294D">
        <w:t xml:space="preserve"> enhancement</w:t>
      </w:r>
      <w:r>
        <w:t>”</w:t>
      </w:r>
      <w:r w:rsidRPr="0051294D">
        <w:t>, RAN#8</w:t>
      </w:r>
      <w:r>
        <w:t>6</w:t>
      </w:r>
      <w:r w:rsidRPr="0051294D">
        <w:t xml:space="preserve">, </w:t>
      </w:r>
      <w:r>
        <w:t>Dec. 09-12,</w:t>
      </w:r>
      <w:r w:rsidRPr="0051294D">
        <w:t xml:space="preserve"> 20</w:t>
      </w:r>
      <w:r>
        <w:t>19.</w:t>
      </w:r>
      <w:bookmarkEnd w:id="18"/>
    </w:p>
    <w:p w14:paraId="21682A71" w14:textId="21911075" w:rsidR="00B812E1" w:rsidRDefault="00DA2C11" w:rsidP="000D4172">
      <w:pPr>
        <w:pStyle w:val="References"/>
      </w:pPr>
      <w:r w:rsidRPr="00B64059">
        <w:t>R</w:t>
      </w:r>
      <w:r>
        <w:t xml:space="preserve">P-201385, </w:t>
      </w:r>
      <w:r w:rsidR="0098108A">
        <w:t>“</w:t>
      </w:r>
      <w:r w:rsidRPr="007F6045">
        <w:t xml:space="preserve">WID revision: NR </w:t>
      </w:r>
      <w:proofErr w:type="spellStart"/>
      <w:r w:rsidRPr="007F6045">
        <w:t>sidelink</w:t>
      </w:r>
      <w:proofErr w:type="spellEnd"/>
      <w:r w:rsidRPr="007F6045">
        <w:t xml:space="preserve"> enhancement</w:t>
      </w:r>
      <w:r w:rsidR="0098108A">
        <w:t>”</w:t>
      </w:r>
      <w:r>
        <w:t>, RAN#88-e, June 29-July 3, 2020</w:t>
      </w:r>
      <w:bookmarkStart w:id="19" w:name="_Ref53045908"/>
      <w:r w:rsidR="00F60542">
        <w:t>.</w:t>
      </w:r>
      <w:bookmarkEnd w:id="19"/>
    </w:p>
    <w:p w14:paraId="0E61171E" w14:textId="77777777" w:rsidR="00854CF1" w:rsidRDefault="00854CF1" w:rsidP="00854CF1">
      <w:pPr>
        <w:pStyle w:val="References"/>
      </w:pPr>
      <w:bookmarkStart w:id="20" w:name="_Ref61181993"/>
      <w:bookmarkStart w:id="21" w:name="_Hlk53120528"/>
      <w:r w:rsidRPr="00B64059">
        <w:t>R</w:t>
      </w:r>
      <w:r>
        <w:t>P-202846, “</w:t>
      </w:r>
      <w:r w:rsidRPr="007F6045">
        <w:t xml:space="preserve">WID revision: NR </w:t>
      </w:r>
      <w:proofErr w:type="spellStart"/>
      <w:r w:rsidRPr="007F6045">
        <w:t>sidelink</w:t>
      </w:r>
      <w:proofErr w:type="spellEnd"/>
      <w:r w:rsidRPr="007F6045">
        <w:t xml:space="preserve"> enhancement</w:t>
      </w:r>
      <w:r>
        <w:t>”, RAN#90-e, Dec. 7-11, 2020.</w:t>
      </w:r>
      <w:bookmarkEnd w:id="20"/>
    </w:p>
    <w:p w14:paraId="2717BF39" w14:textId="3CF15F62" w:rsidR="00074143" w:rsidRDefault="00074143" w:rsidP="00E40132">
      <w:pPr>
        <w:pStyle w:val="References"/>
      </w:pPr>
      <w:bookmarkStart w:id="22" w:name="_Ref70981874"/>
      <w:bookmarkEnd w:id="21"/>
      <w:r w:rsidRPr="00074143">
        <w:lastRenderedPageBreak/>
        <w:t>R1-2104093</w:t>
      </w:r>
      <w:r>
        <w:t>, “</w:t>
      </w:r>
      <w:r w:rsidR="00667EC7" w:rsidRPr="008A6AD8">
        <w:t xml:space="preserve">FL summary for AI 8.11.1.1 - resource allocation for power saving (final)”, </w:t>
      </w:r>
      <w:r w:rsidR="00FF08E4">
        <w:t xml:space="preserve">OPPO, </w:t>
      </w:r>
      <w:r>
        <w:t>RAN1#104b-e, Apr. 1</w:t>
      </w:r>
      <w:r w:rsidR="00962415">
        <w:t>2</w:t>
      </w:r>
      <w:r>
        <w:t>-</w:t>
      </w:r>
      <w:r w:rsidR="00962415">
        <w:t>20</w:t>
      </w:r>
      <w:r>
        <w:t>,</w:t>
      </w:r>
      <w:r w:rsidR="00C9083B">
        <w:t xml:space="preserve"> </w:t>
      </w:r>
      <w:r>
        <w:t>2021.</w:t>
      </w:r>
      <w:bookmarkEnd w:id="22"/>
    </w:p>
    <w:p w14:paraId="12E5083F" w14:textId="231050E9" w:rsidR="00192D95" w:rsidRPr="00A452BA" w:rsidRDefault="00A452BA" w:rsidP="00E40132">
      <w:pPr>
        <w:pStyle w:val="References"/>
      </w:pPr>
      <w:bookmarkStart w:id="23" w:name="_Ref83115420"/>
      <w:r>
        <w:rPr>
          <w:szCs w:val="20"/>
        </w:rPr>
        <w:t>RP-212034, “</w:t>
      </w:r>
      <w:r w:rsidRPr="00A452BA">
        <w:rPr>
          <w:szCs w:val="20"/>
        </w:rPr>
        <w:t xml:space="preserve">Discussion on the progress of Rel-17 NR </w:t>
      </w:r>
      <w:proofErr w:type="spellStart"/>
      <w:r w:rsidRPr="00A452BA">
        <w:rPr>
          <w:szCs w:val="20"/>
        </w:rPr>
        <w:t>sidelink</w:t>
      </w:r>
      <w:proofErr w:type="spellEnd"/>
      <w:r w:rsidRPr="00A452BA">
        <w:rPr>
          <w:szCs w:val="20"/>
        </w:rPr>
        <w:t xml:space="preserve"> enhancement WI</w:t>
      </w:r>
      <w:r>
        <w:rPr>
          <w:szCs w:val="20"/>
        </w:rPr>
        <w:t>”, LGE, RAN#93-e, Sept. 13-17, 2021</w:t>
      </w:r>
      <w:bookmarkEnd w:id="23"/>
    </w:p>
    <w:p w14:paraId="43FCD2D6" w14:textId="09E60FED" w:rsidR="00A452BA" w:rsidRDefault="00A452BA" w:rsidP="00A452BA">
      <w:pPr>
        <w:pStyle w:val="References"/>
      </w:pPr>
      <w:r>
        <w:rPr>
          <w:szCs w:val="20"/>
        </w:rPr>
        <w:t>RP-212628, “</w:t>
      </w:r>
      <w:r w:rsidRPr="00A452BA">
        <w:rPr>
          <w:szCs w:val="20"/>
        </w:rPr>
        <w:t>Moderator's summary for discussion [93e-14-Sidelink-Progress]</w:t>
      </w:r>
      <w:r>
        <w:rPr>
          <w:szCs w:val="20"/>
        </w:rPr>
        <w:t>”, LGE, RAN#93-e, Sept. 13-17, 2021</w:t>
      </w:r>
      <w:r w:rsidRPr="00A452BA">
        <w:t xml:space="preserve"> </w:t>
      </w:r>
    </w:p>
    <w:p w14:paraId="42CF809D" w14:textId="669CE148" w:rsidR="0098108A" w:rsidRDefault="0098108A" w:rsidP="00E40132">
      <w:bookmarkStart w:id="24" w:name="_Hlk70933620"/>
    </w:p>
    <w:p w14:paraId="16677B86" w14:textId="6C11C54D" w:rsidR="00D42E3F" w:rsidRDefault="00D42E3F" w:rsidP="00D42E3F">
      <w:pPr>
        <w:pStyle w:val="Heading1"/>
        <w:numPr>
          <w:ilvl w:val="0"/>
          <w:numId w:val="0"/>
        </w:numPr>
        <w:ind w:left="432" w:hanging="432"/>
      </w:pPr>
      <w:bookmarkStart w:id="25" w:name="_Ref86361030"/>
      <w:r>
        <w:t>Appendix</w:t>
      </w:r>
      <w:bookmarkEnd w:id="25"/>
    </w:p>
    <w:p w14:paraId="57408BBB" w14:textId="672FA125" w:rsidR="00410C20" w:rsidRDefault="00D42E3F" w:rsidP="00410C20">
      <w:r>
        <w:t>The agreements from RAN1#</w:t>
      </w:r>
      <w:r w:rsidR="00F46B6F">
        <w:t>106</w:t>
      </w:r>
      <w:r w:rsidR="00E075C8">
        <w:t>bis</w:t>
      </w:r>
      <w:r w:rsidR="00127A00">
        <w:t>-</w:t>
      </w:r>
      <w:r>
        <w:t>e are listed below.</w:t>
      </w:r>
      <w:bookmarkEnd w:id="24"/>
    </w:p>
    <w:p w14:paraId="014A0A78" w14:textId="77777777" w:rsidR="00684394" w:rsidRPr="001C7C98" w:rsidRDefault="00684394" w:rsidP="00684394">
      <w:pPr>
        <w:rPr>
          <w:b/>
          <w:bCs/>
          <w:szCs w:val="20"/>
        </w:rPr>
      </w:pPr>
      <w:r w:rsidRPr="001C7C98">
        <w:rPr>
          <w:b/>
          <w:bCs/>
          <w:szCs w:val="20"/>
        </w:rPr>
        <w:t>Agreement:</w:t>
      </w:r>
    </w:p>
    <w:p w14:paraId="7F42D878" w14:textId="77777777" w:rsidR="00684394" w:rsidRPr="002C38A5" w:rsidRDefault="00684394" w:rsidP="00684394">
      <w:pPr>
        <w:rPr>
          <w:rFonts w:cs="Times"/>
          <w:szCs w:val="20"/>
        </w:rPr>
      </w:pPr>
      <w:bookmarkStart w:id="26" w:name="_Hlk86623946"/>
      <w:r w:rsidRPr="002C38A5">
        <w:rPr>
          <w:rFonts w:cs="Times"/>
          <w:szCs w:val="2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1"/>
      </w:tblGrid>
      <w:tr w:rsidR="00684394" w14:paraId="01E7197F" w14:textId="77777777" w:rsidTr="00312138">
        <w:tc>
          <w:tcPr>
            <w:tcW w:w="9431" w:type="dxa"/>
            <w:shd w:val="clear" w:color="auto" w:fill="auto"/>
          </w:tcPr>
          <w:p w14:paraId="427781A8" w14:textId="77777777" w:rsidR="00684394" w:rsidRPr="00CF6BE6" w:rsidRDefault="00684394" w:rsidP="00312138">
            <w:pPr>
              <w:rPr>
                <w:iCs/>
                <w:szCs w:val="20"/>
                <w:lang w:eastAsia="ko-KR"/>
              </w:rPr>
            </w:pPr>
            <w:bookmarkStart w:id="27" w:name="_Hlk86623911"/>
            <w:r w:rsidRPr="002C38A5">
              <w:rPr>
                <w:iCs/>
                <w:szCs w:val="20"/>
                <w:lang w:eastAsia="ko-KR"/>
              </w:rPr>
              <w:t>Agreement from RAN1#105-e:</w:t>
            </w:r>
          </w:p>
          <w:p w14:paraId="7DB5F2DA" w14:textId="77777777" w:rsidR="00684394" w:rsidRPr="002C38A5" w:rsidRDefault="00684394" w:rsidP="00684394">
            <w:pPr>
              <w:pStyle w:val="ListParagraph"/>
              <w:numPr>
                <w:ilvl w:val="0"/>
                <w:numId w:val="8"/>
              </w:numPr>
              <w:autoSpaceDE w:val="0"/>
              <w:autoSpaceDN w:val="0"/>
              <w:spacing w:after="0"/>
              <w:contextualSpacing w:val="0"/>
              <w:rPr>
                <w:rFonts w:eastAsia="Times New Roman"/>
                <w:iCs/>
                <w:szCs w:val="20"/>
                <w:lang w:eastAsia="ja-JP"/>
              </w:rPr>
            </w:pPr>
            <w:r w:rsidRPr="002C38A5">
              <w:rPr>
                <w:iCs/>
                <w:szCs w:val="20"/>
                <w:lang w:eastAsia="ko-KR"/>
              </w:rPr>
              <w:t>For the k value in periodic-based partial sensing for resource (re)selection,</w:t>
            </w:r>
          </w:p>
          <w:p w14:paraId="483299D1" w14:textId="77777777" w:rsidR="00684394" w:rsidRPr="002C38A5" w:rsidRDefault="00684394" w:rsidP="00684394">
            <w:pPr>
              <w:pStyle w:val="ListParagraph"/>
              <w:numPr>
                <w:ilvl w:val="1"/>
                <w:numId w:val="8"/>
              </w:numPr>
              <w:autoSpaceDE w:val="0"/>
              <w:autoSpaceDN w:val="0"/>
              <w:spacing w:after="0"/>
              <w:contextualSpacing w:val="0"/>
              <w:rPr>
                <w:iCs/>
                <w:szCs w:val="20"/>
                <w:lang w:eastAsia="ko-KR"/>
              </w:rPr>
            </w:pPr>
            <w:r w:rsidRPr="002C38A5">
              <w:rPr>
                <w:iCs/>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843D43F" w14:textId="77777777" w:rsidR="00684394" w:rsidRPr="002C38A5" w:rsidRDefault="00684394" w:rsidP="00684394">
            <w:pPr>
              <w:pStyle w:val="ListParagraph"/>
              <w:numPr>
                <w:ilvl w:val="1"/>
                <w:numId w:val="8"/>
              </w:numPr>
              <w:autoSpaceDE w:val="0"/>
              <w:autoSpaceDN w:val="0"/>
              <w:spacing w:after="0"/>
              <w:contextualSpacing w:val="0"/>
              <w:rPr>
                <w:iCs/>
                <w:szCs w:val="20"/>
                <w:lang w:eastAsia="ko-KR"/>
              </w:rPr>
            </w:pPr>
            <w:r w:rsidRPr="002C38A5">
              <w:rPr>
                <w:iCs/>
                <w:szCs w:val="20"/>
                <w:lang w:eastAsia="ko-KR"/>
              </w:rPr>
              <w:t>If (pre-)configured, UE additionally monitors periodic sensing occasions that correspond to a set of values which can be (pre-)configured with at least one value</w:t>
            </w:r>
          </w:p>
          <w:p w14:paraId="3D324F40" w14:textId="77777777" w:rsidR="00684394" w:rsidRPr="002C38A5" w:rsidRDefault="00684394" w:rsidP="00684394">
            <w:pPr>
              <w:pStyle w:val="ListParagraph"/>
              <w:numPr>
                <w:ilvl w:val="2"/>
                <w:numId w:val="8"/>
              </w:numPr>
              <w:autoSpaceDE w:val="0"/>
              <w:autoSpaceDN w:val="0"/>
              <w:spacing w:after="0"/>
              <w:contextualSpacing w:val="0"/>
              <w:rPr>
                <w:iCs/>
                <w:szCs w:val="20"/>
                <w:lang w:eastAsia="ko-KR"/>
              </w:rPr>
            </w:pPr>
            <w:r w:rsidRPr="002C38A5">
              <w:rPr>
                <w:iCs/>
                <w:szCs w:val="20"/>
                <w:lang w:eastAsia="ko-KR"/>
              </w:rPr>
              <w:t>(</w:t>
            </w:r>
            <w:r w:rsidRPr="002C38A5">
              <w:rPr>
                <w:iCs/>
                <w:szCs w:val="20"/>
                <w:highlight w:val="darkYellow"/>
                <w:lang w:eastAsia="ko-KR"/>
              </w:rPr>
              <w:t>Working assumption</w:t>
            </w:r>
            <w:r w:rsidRPr="002C38A5">
              <w:rPr>
                <w:iCs/>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E172656" w14:textId="77777777" w:rsidR="00684394" w:rsidRPr="00CF6BE6" w:rsidRDefault="00684394" w:rsidP="00684394">
            <w:pPr>
              <w:pStyle w:val="ListParagraph"/>
              <w:numPr>
                <w:ilvl w:val="2"/>
                <w:numId w:val="8"/>
              </w:numPr>
              <w:autoSpaceDE w:val="0"/>
              <w:autoSpaceDN w:val="0"/>
              <w:spacing w:after="0"/>
              <w:contextualSpacing w:val="0"/>
              <w:rPr>
                <w:iCs/>
                <w:color w:val="FF0000"/>
                <w:szCs w:val="20"/>
                <w:lang w:eastAsia="ko-KR"/>
              </w:rPr>
            </w:pPr>
            <w:r w:rsidRPr="00CF6BE6">
              <w:rPr>
                <w:iCs/>
                <w:color w:val="FF0000"/>
                <w:szCs w:val="20"/>
                <w:lang w:eastAsia="ko-KR"/>
              </w:rPr>
              <w:t>FFS: whether/which other values and details of the (pre-)configuration (</w:t>
            </w:r>
            <w:proofErr w:type="gramStart"/>
            <w:r w:rsidRPr="00CF6BE6">
              <w:rPr>
                <w:iCs/>
                <w:color w:val="FF0000"/>
                <w:szCs w:val="20"/>
                <w:lang w:eastAsia="ko-KR"/>
              </w:rPr>
              <w:t>e.g.</w:t>
            </w:r>
            <w:proofErr w:type="gramEnd"/>
            <w:r w:rsidRPr="00CF6BE6">
              <w:rPr>
                <w:iCs/>
                <w:color w:val="FF0000"/>
                <w:szCs w:val="20"/>
                <w:lang w:eastAsia="ko-KR"/>
              </w:rPr>
              <w:t xml:space="preserve"> max number of values or sensing occasions)</w:t>
            </w:r>
          </w:p>
          <w:p w14:paraId="69269425" w14:textId="77777777" w:rsidR="00684394" w:rsidRPr="00CF6BE6" w:rsidRDefault="00684394" w:rsidP="00684394">
            <w:pPr>
              <w:pStyle w:val="ListParagraph"/>
              <w:numPr>
                <w:ilvl w:val="2"/>
                <w:numId w:val="8"/>
              </w:numPr>
              <w:autoSpaceDE w:val="0"/>
              <w:autoSpaceDN w:val="0"/>
              <w:spacing w:after="0"/>
              <w:contextualSpacing w:val="0"/>
              <w:rPr>
                <w:iCs/>
                <w:szCs w:val="20"/>
                <w:lang w:eastAsia="ko-KR"/>
              </w:rPr>
            </w:pPr>
            <w:r w:rsidRPr="00CF6BE6">
              <w:rPr>
                <w:iCs/>
                <w:szCs w:val="20"/>
                <w:lang w:eastAsia="ja-JP"/>
              </w:rPr>
              <w:t>FFS: whether a value denotes a specific occasion to monitor or the earliest occasion to start the monitoring.</w:t>
            </w:r>
          </w:p>
          <w:p w14:paraId="080E46A8" w14:textId="77777777" w:rsidR="00684394" w:rsidRPr="002C38A5" w:rsidRDefault="00684394" w:rsidP="00684394">
            <w:pPr>
              <w:pStyle w:val="ListParagraph"/>
              <w:numPr>
                <w:ilvl w:val="1"/>
                <w:numId w:val="8"/>
              </w:numPr>
              <w:autoSpaceDE w:val="0"/>
              <w:autoSpaceDN w:val="0"/>
              <w:spacing w:after="0"/>
              <w:contextualSpacing w:val="0"/>
              <w:rPr>
                <w:iCs/>
                <w:szCs w:val="20"/>
                <w:lang w:eastAsia="ko-KR"/>
              </w:rPr>
            </w:pPr>
            <w:r w:rsidRPr="002C38A5">
              <w:rPr>
                <w:iCs/>
                <w:szCs w:val="20"/>
                <w:lang w:eastAsia="ko-KR"/>
              </w:rPr>
              <w:t>FFS relationship between periodic-based partial sensing occasions and SL-DRX</w:t>
            </w:r>
          </w:p>
          <w:p w14:paraId="26B94E22" w14:textId="77777777" w:rsidR="00684394" w:rsidRPr="002C38A5" w:rsidRDefault="00684394" w:rsidP="00684394">
            <w:pPr>
              <w:pStyle w:val="ListParagraph"/>
              <w:numPr>
                <w:ilvl w:val="1"/>
                <w:numId w:val="8"/>
              </w:numPr>
              <w:autoSpaceDE w:val="0"/>
              <w:autoSpaceDN w:val="0"/>
              <w:spacing w:after="0"/>
              <w:contextualSpacing w:val="0"/>
              <w:rPr>
                <w:iCs/>
                <w:szCs w:val="20"/>
                <w:lang w:eastAsia="ko-KR"/>
              </w:rPr>
            </w:pPr>
            <w:r w:rsidRPr="002C38A5">
              <w:rPr>
                <w:iCs/>
                <w:szCs w:val="20"/>
                <w:lang w:eastAsia="ko-KR"/>
              </w:rPr>
              <w:t>Note:</w:t>
            </w:r>
          </w:p>
          <w:p w14:paraId="2DF7438C" w14:textId="77777777" w:rsidR="00684394" w:rsidRPr="00A92552" w:rsidRDefault="00684394" w:rsidP="00684394">
            <w:pPr>
              <w:pStyle w:val="ListParagraph"/>
              <w:numPr>
                <w:ilvl w:val="2"/>
                <w:numId w:val="8"/>
              </w:numPr>
              <w:autoSpaceDE w:val="0"/>
              <w:autoSpaceDN w:val="0"/>
              <w:spacing w:after="0"/>
              <w:contextualSpacing w:val="0"/>
              <w:rPr>
                <w:rFonts w:ascii="Calibri" w:hAnsi="Calibri" w:cs="Calibri"/>
                <w:color w:val="000000"/>
                <w:lang w:eastAsia="ko-KR"/>
              </w:rPr>
            </w:pPr>
            <w:r w:rsidRPr="00807852">
              <w:rPr>
                <w:iCs/>
                <w:szCs w:val="20"/>
                <w:lang w:eastAsia="ko-KR"/>
              </w:rPr>
              <w:t>This is for the case when the resource (re)selection triggering slot n is expected by UE</w:t>
            </w:r>
          </w:p>
        </w:tc>
      </w:tr>
      <w:bookmarkEnd w:id="27"/>
    </w:tbl>
    <w:p w14:paraId="1025A838" w14:textId="77777777" w:rsidR="00F12CDF" w:rsidRDefault="00F12CDF" w:rsidP="00752923">
      <w:pPr>
        <w:rPr>
          <w:b/>
          <w:bCs/>
          <w:szCs w:val="20"/>
        </w:rPr>
      </w:pPr>
    </w:p>
    <w:bookmarkEnd w:id="26"/>
    <w:p w14:paraId="1F69E7D6" w14:textId="77777777" w:rsidR="00F12CDF" w:rsidRPr="001C7C98" w:rsidRDefault="00F12CDF" w:rsidP="00F12CDF">
      <w:pPr>
        <w:rPr>
          <w:b/>
          <w:bCs/>
          <w:szCs w:val="20"/>
        </w:rPr>
      </w:pPr>
      <w:r w:rsidRPr="001C7C98">
        <w:rPr>
          <w:b/>
          <w:bCs/>
          <w:szCs w:val="20"/>
        </w:rPr>
        <w:t>Agreement:</w:t>
      </w:r>
    </w:p>
    <w:p w14:paraId="028E700F" w14:textId="77777777" w:rsidR="00F12CDF" w:rsidRPr="002C38A5" w:rsidRDefault="00F12CDF" w:rsidP="00F12CDF">
      <w:pPr>
        <w:rPr>
          <w:rFonts w:cs="Times"/>
          <w:szCs w:val="20"/>
        </w:rPr>
      </w:pPr>
      <w:bookmarkStart w:id="28" w:name="_Hlk86623390"/>
      <w:r w:rsidRPr="002C38A5">
        <w:rPr>
          <w:rFonts w:cs="Times"/>
          <w:szCs w:val="20"/>
        </w:rPr>
        <w:t>When UE performs periodic-based and contiguous partial sensing schemes in a mode 2 Tx pool with periodic reservation for another TB (</w:t>
      </w:r>
      <w:proofErr w:type="spellStart"/>
      <w:r w:rsidRPr="002C38A5">
        <w:rPr>
          <w:rFonts w:cs="Times"/>
          <w:i/>
          <w:iCs/>
          <w:szCs w:val="20"/>
        </w:rPr>
        <w:t>sl-MultiReserveResource</w:t>
      </w:r>
      <w:proofErr w:type="spellEnd"/>
      <w:r w:rsidRPr="002C38A5">
        <w:rPr>
          <w:rFonts w:cs="Times"/>
          <w:szCs w:val="20"/>
        </w:rPr>
        <w:t xml:space="preserve">) enabled, </w:t>
      </w:r>
    </w:p>
    <w:p w14:paraId="2D6D9224" w14:textId="611F3E23" w:rsidR="00F12CDF" w:rsidRPr="00CF6BE6" w:rsidRDefault="00F12CDF" w:rsidP="00F12CDF">
      <w:pPr>
        <w:numPr>
          <w:ilvl w:val="0"/>
          <w:numId w:val="22"/>
        </w:numPr>
        <w:autoSpaceDE/>
        <w:autoSpaceDN/>
        <w:adjustRightInd/>
        <w:snapToGrid/>
        <w:spacing w:after="0"/>
        <w:jc w:val="left"/>
        <w:rPr>
          <w:rFonts w:cs="Times"/>
          <w:szCs w:val="20"/>
        </w:rPr>
      </w:pPr>
      <w:r w:rsidRPr="00CF6BE6">
        <w:rPr>
          <w:rFonts w:cs="Times"/>
          <w:szCs w:val="20"/>
        </w:rPr>
        <w:t>For a resource (re)selection procedure triggered by periodic transmission (</w:t>
      </w:r>
      <m:oMath>
        <m:sSub>
          <m:sSubPr>
            <m:ctrlPr>
              <w:rPr>
                <w:rFonts w:ascii="Cambria Math" w:eastAsia="Calibri" w:hAnsi="Cambria Math"/>
                <w:i/>
                <w:szCs w:val="28"/>
              </w:rPr>
            </m:ctrlPr>
          </m:sSubPr>
          <m:e>
            <m:r>
              <w:rPr>
                <w:rFonts w:ascii="Cambria Math" w:eastAsia="Calibri"/>
                <w:szCs w:val="28"/>
              </w:rPr>
              <m:t>P</m:t>
            </m:r>
          </m:e>
          <m:sub>
            <m:r>
              <m:rPr>
                <m:nor/>
              </m:rPr>
              <w:rPr>
                <w:rFonts w:ascii="Cambria Math" w:eastAsia="Calibri"/>
                <w:szCs w:val="28"/>
              </w:rPr>
              <m:t>rsvp_TX</m:t>
            </m:r>
            <m:ctrlPr>
              <w:rPr>
                <w:rFonts w:ascii="Cambria Math" w:eastAsia="Calibri" w:hAnsi="Cambria Math"/>
                <w:szCs w:val="28"/>
              </w:rPr>
            </m:ctrlPr>
          </m:sub>
        </m:sSub>
        <m:r>
          <w:rPr>
            <w:rFonts w:ascii="Cambria Math" w:hAnsi="Cambria Math" w:cs="Calibri"/>
            <w:szCs w:val="28"/>
          </w:rPr>
          <m:t>≠0</m:t>
        </m:r>
      </m:oMath>
      <w:r w:rsidRPr="00CF6BE6">
        <w:rPr>
          <w:rFonts w:cs="Times"/>
          <w:szCs w:val="20"/>
        </w:rPr>
        <w:t xml:space="preserve">) in slot </w:t>
      </w:r>
      <w:r w:rsidRPr="00CF6BE6">
        <w:rPr>
          <w:rFonts w:cs="Times"/>
          <w:i/>
          <w:iCs/>
          <w:szCs w:val="20"/>
        </w:rPr>
        <w:t>n</w:t>
      </w:r>
      <w:r w:rsidRPr="00CF6BE6">
        <w:rPr>
          <w:rFonts w:cs="Times"/>
          <w:szCs w:val="20"/>
        </w:rPr>
        <w:t xml:space="preserve">, </w:t>
      </w:r>
      <w:r w:rsidRPr="00CF6BE6">
        <w:rPr>
          <w:rFonts w:cs="Times"/>
          <w:i/>
          <w:iCs/>
          <w:szCs w:val="20"/>
        </w:rPr>
        <w:t>T</w:t>
      </w:r>
      <w:r w:rsidRPr="00CF6BE6">
        <w:rPr>
          <w:rFonts w:cs="Times"/>
          <w:i/>
          <w:iCs/>
          <w:szCs w:val="20"/>
          <w:vertAlign w:val="subscript"/>
        </w:rPr>
        <w:t>A</w:t>
      </w:r>
      <w:r w:rsidRPr="00CF6BE6">
        <w:rPr>
          <w:rFonts w:cs="Times"/>
          <w:szCs w:val="20"/>
        </w:rPr>
        <w:t xml:space="preserve"> and </w:t>
      </w:r>
      <w:r w:rsidRPr="00CF6BE6">
        <w:rPr>
          <w:rFonts w:cs="Times"/>
          <w:i/>
          <w:iCs/>
          <w:szCs w:val="20"/>
        </w:rPr>
        <w:t>T</w:t>
      </w:r>
      <w:r w:rsidRPr="00CF6BE6">
        <w:rPr>
          <w:rFonts w:cs="Times"/>
          <w:i/>
          <w:iCs/>
          <w:szCs w:val="20"/>
          <w:vertAlign w:val="subscript"/>
        </w:rPr>
        <w:t>B</w:t>
      </w:r>
      <w:r w:rsidRPr="00CF6BE6">
        <w:rPr>
          <w:rFonts w:cs="Times"/>
          <w:szCs w:val="20"/>
        </w:rPr>
        <w:t xml:space="preserve"> for the CPS monitoring window is defined according to one of the followings:</w:t>
      </w:r>
    </w:p>
    <w:p w14:paraId="5F8C4CBD" w14:textId="2C6E4E42" w:rsidR="00F12CDF" w:rsidRPr="002C38A5" w:rsidRDefault="00F12CDF" w:rsidP="00F12CDF">
      <w:pPr>
        <w:numPr>
          <w:ilvl w:val="1"/>
          <w:numId w:val="22"/>
        </w:numPr>
        <w:autoSpaceDE/>
        <w:autoSpaceDN/>
        <w:adjustRightInd/>
        <w:snapToGrid/>
        <w:spacing w:after="0"/>
        <w:ind w:left="1418" w:hanging="338"/>
        <w:jc w:val="left"/>
        <w:rPr>
          <w:rFonts w:cs="Times"/>
          <w:szCs w:val="20"/>
        </w:rPr>
      </w:pPr>
      <w:bookmarkStart w:id="29" w:name="_Hlk85108137"/>
      <w:proofErr w:type="spellStart"/>
      <w:r w:rsidRPr="002C38A5">
        <w:rPr>
          <w:rFonts w:cs="Times"/>
          <w:i/>
          <w:iCs/>
          <w:szCs w:val="20"/>
        </w:rPr>
        <w:t>n</w:t>
      </w:r>
      <w:r w:rsidRPr="002C38A5">
        <w:rPr>
          <w:rFonts w:cs="Times"/>
          <w:szCs w:val="20"/>
        </w:rPr>
        <w:t>+</w:t>
      </w:r>
      <w:r w:rsidRPr="002C38A5">
        <w:rPr>
          <w:rFonts w:cs="Times"/>
          <w:i/>
          <w:iCs/>
          <w:szCs w:val="20"/>
        </w:rPr>
        <w:t>T</w:t>
      </w:r>
      <w:r w:rsidRPr="00807852">
        <w:rPr>
          <w:rFonts w:cs="Times"/>
          <w:szCs w:val="20"/>
          <w:vertAlign w:val="subscript"/>
        </w:rPr>
        <w:t>A</w:t>
      </w:r>
      <w:proofErr w:type="spellEnd"/>
      <w:r w:rsidRPr="002C38A5">
        <w:rPr>
          <w:rFonts w:cs="Times"/>
          <w:szCs w:val="20"/>
        </w:rPr>
        <w:t xml:space="preserve"> is M logical slots earlier </w:t>
      </w:r>
      <w:r w:rsidRPr="00F12CDF">
        <w:rPr>
          <w:rFonts w:cs="Times"/>
          <w:szCs w:val="20"/>
        </w:rPr>
        <w:t xml:space="preserve">than slot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oMath>
      <w:r w:rsidRPr="00F12CDF">
        <w:rPr>
          <w:rFonts w:cs="Times"/>
          <w:szCs w:val="20"/>
        </w:rPr>
        <w:t>, and</w:t>
      </w:r>
      <w:r w:rsidRPr="00F12CDF">
        <w:rPr>
          <w:rFonts w:cs="Times"/>
          <w:i/>
          <w:iCs/>
          <w:szCs w:val="20"/>
        </w:rPr>
        <w:t xml:space="preserve"> </w:t>
      </w:r>
      <w:proofErr w:type="spellStart"/>
      <w:r w:rsidRPr="00F12CDF">
        <w:rPr>
          <w:rFonts w:cs="Times"/>
          <w:i/>
          <w:iCs/>
          <w:szCs w:val="20"/>
        </w:rPr>
        <w:t>n</w:t>
      </w:r>
      <w:r w:rsidRPr="00F12CDF">
        <w:rPr>
          <w:rFonts w:cs="Times"/>
          <w:szCs w:val="20"/>
        </w:rPr>
        <w:t>+</w:t>
      </w:r>
      <w:r w:rsidRPr="00F12CDF">
        <w:rPr>
          <w:rFonts w:cs="Times"/>
          <w:i/>
          <w:iCs/>
          <w:szCs w:val="20"/>
        </w:rPr>
        <w:t>T</w:t>
      </w:r>
      <w:r w:rsidRPr="00F12CDF">
        <w:rPr>
          <w:rFonts w:cs="Times"/>
          <w:szCs w:val="20"/>
          <w:vertAlign w:val="subscript"/>
        </w:rPr>
        <w:t>B</w:t>
      </w:r>
      <w:proofErr w:type="spellEnd"/>
      <w:r w:rsidRPr="00F12CDF">
        <w:rPr>
          <w:rFonts w:cs="Times"/>
          <w:szCs w:val="20"/>
        </w:rPr>
        <w:t xml:space="preserve"> is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Pr="00F12CDF">
        <w:rPr>
          <w:rFonts w:cs="Times"/>
          <w:szCs w:val="20"/>
        </w:rPr>
        <w:t xml:space="preserve"> slots earlier than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oMath>
      <w:r w:rsidRPr="00F12CDF">
        <w:rPr>
          <w:rFonts w:cs="Times"/>
          <w:szCs w:val="20"/>
          <w:lang w:eastAsia="en-GB"/>
        </w:rPr>
        <w:t xml:space="preserve">, where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oMath>
      <w:r w:rsidRPr="00F12CDF">
        <w:rPr>
          <w:rFonts w:cs="Times"/>
          <w:szCs w:val="20"/>
          <w:lang w:eastAsia="en-GB"/>
        </w:rPr>
        <w:t xml:space="preserve"> is the first slot of the selected </w:t>
      </w:r>
      <w:r w:rsidRPr="00F12CDF">
        <w:rPr>
          <w:rFonts w:cs="Times"/>
          <w:i/>
          <w:iCs/>
          <w:szCs w:val="20"/>
          <w:lang w:eastAsia="en-GB"/>
        </w:rPr>
        <w:t>Y</w:t>
      </w:r>
      <w:r w:rsidRPr="00F12CDF">
        <w:rPr>
          <w:rFonts w:cs="Times"/>
          <w:szCs w:val="20"/>
          <w:lang w:eastAsia="en-GB"/>
        </w:rPr>
        <w:t xml:space="preserve"> candidate slots of PBPS, and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oMath>
      <w:r w:rsidRPr="00F12CDF">
        <w:rPr>
          <w:rFonts w:cs="Times"/>
          <w:szCs w:val="20"/>
          <w:lang w:eastAsia="en-GB"/>
        </w:rPr>
        <w:t xml:space="preserve">,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Pr="00F12CDF">
        <w:rPr>
          <w:rFonts w:cs="Times"/>
          <w:szCs w:val="20"/>
          <w:lang w:eastAsia="en-GB"/>
        </w:rPr>
        <w:t xml:space="preserve"> are in units of physical time/slots.</w:t>
      </w:r>
    </w:p>
    <w:bookmarkEnd w:id="29"/>
    <w:p w14:paraId="2468E174" w14:textId="77777777" w:rsidR="00F12CDF" w:rsidRPr="00CF6BE6" w:rsidRDefault="00F12CDF" w:rsidP="00F12CDF">
      <w:pPr>
        <w:numPr>
          <w:ilvl w:val="2"/>
          <w:numId w:val="22"/>
        </w:numPr>
        <w:autoSpaceDE/>
        <w:autoSpaceDN/>
        <w:adjustRightInd/>
        <w:snapToGrid/>
        <w:spacing w:after="0"/>
        <w:jc w:val="left"/>
        <w:rPr>
          <w:rFonts w:cs="Times"/>
          <w:szCs w:val="20"/>
        </w:rPr>
      </w:pPr>
      <w:r w:rsidRPr="00CF6BE6">
        <w:rPr>
          <w:rFonts w:cs="Times"/>
          <w:szCs w:val="20"/>
          <w:lang w:eastAsia="en-GB"/>
        </w:rPr>
        <w:t>By default, M is 31 unless (pre-)configured with another value.</w:t>
      </w:r>
    </w:p>
    <w:bookmarkEnd w:id="28"/>
    <w:p w14:paraId="66A1C3E8" w14:textId="77777777" w:rsidR="00F12CDF" w:rsidRDefault="00F12CDF" w:rsidP="00752923">
      <w:pPr>
        <w:rPr>
          <w:b/>
          <w:bCs/>
          <w:szCs w:val="20"/>
        </w:rPr>
      </w:pPr>
    </w:p>
    <w:p w14:paraId="1F263EA3" w14:textId="77777777" w:rsidR="00F12CDF" w:rsidRPr="001C7C98" w:rsidRDefault="00F12CDF" w:rsidP="00F12CDF">
      <w:pPr>
        <w:rPr>
          <w:b/>
          <w:bCs/>
          <w:szCs w:val="20"/>
        </w:rPr>
      </w:pPr>
      <w:r w:rsidRPr="001C7C98">
        <w:rPr>
          <w:b/>
          <w:bCs/>
          <w:szCs w:val="20"/>
        </w:rPr>
        <w:t>Agreement:</w:t>
      </w:r>
    </w:p>
    <w:p w14:paraId="41EE90C3" w14:textId="77777777" w:rsidR="00F12CDF" w:rsidRPr="003A5666" w:rsidRDefault="00F12CDF" w:rsidP="00F12CDF">
      <w:pPr>
        <w:rPr>
          <w:rFonts w:cs="Times"/>
          <w:szCs w:val="20"/>
        </w:rPr>
      </w:pPr>
      <w:r w:rsidRPr="003A5666">
        <w:rPr>
          <w:rFonts w:cs="Times"/>
          <w:szCs w:val="20"/>
        </w:rPr>
        <w:t xml:space="preserve">For the periodic sensing occasion(s) (PSO(s)) that a UE needs to additionally </w:t>
      </w:r>
      <w:proofErr w:type="gramStart"/>
      <w:r w:rsidRPr="003A5666">
        <w:rPr>
          <w:rFonts w:cs="Times"/>
          <w:szCs w:val="20"/>
        </w:rPr>
        <w:t>monitored</w:t>
      </w:r>
      <w:proofErr w:type="gramEnd"/>
      <w:r w:rsidRPr="003A5666">
        <w:rPr>
          <w:rFonts w:cs="Times"/>
          <w:szCs w:val="20"/>
        </w:rPr>
        <w:t xml:space="preserve"> in PBPS, it shall be (pre-)configured jointly for all</w:t>
      </w:r>
      <w:r w:rsidRPr="003A5666">
        <w:rPr>
          <w:rStyle w:val="apple-converted-space"/>
          <w:rFonts w:cs="Times"/>
          <w:szCs w:val="20"/>
        </w:rPr>
        <w:t> </w:t>
      </w:r>
      <w:r w:rsidRPr="003A5666">
        <w:rPr>
          <w:rFonts w:cs="Times"/>
          <w:i/>
          <w:iCs/>
          <w:szCs w:val="20"/>
        </w:rPr>
        <w:t>P</w:t>
      </w:r>
      <w:r w:rsidRPr="003A5666">
        <w:rPr>
          <w:rFonts w:cs="Times"/>
          <w:i/>
          <w:iCs/>
          <w:szCs w:val="20"/>
          <w:vertAlign w:val="subscript"/>
        </w:rPr>
        <w:t>reserve</w:t>
      </w:r>
      <w:r w:rsidRPr="003A5666">
        <w:rPr>
          <w:rStyle w:val="apple-converted-space"/>
          <w:rFonts w:cs="Times"/>
          <w:szCs w:val="20"/>
        </w:rPr>
        <w:t> </w:t>
      </w:r>
      <w:r w:rsidRPr="003A5666">
        <w:rPr>
          <w:rFonts w:cs="Times"/>
          <w:szCs w:val="20"/>
        </w:rPr>
        <w:t>values.</w:t>
      </w:r>
    </w:p>
    <w:p w14:paraId="78346C74" w14:textId="77777777" w:rsidR="00F12CDF" w:rsidRPr="003A5666" w:rsidRDefault="00F12CDF" w:rsidP="00F12CDF">
      <w:pPr>
        <w:pStyle w:val="ListParagraph"/>
        <w:numPr>
          <w:ilvl w:val="0"/>
          <w:numId w:val="30"/>
        </w:numPr>
        <w:spacing w:after="0"/>
        <w:contextualSpacing w:val="0"/>
        <w:rPr>
          <w:rFonts w:cs="Times"/>
          <w:szCs w:val="20"/>
          <w:lang w:eastAsia="zh-CN"/>
        </w:rPr>
      </w:pPr>
      <w:r w:rsidRPr="003A5666">
        <w:rPr>
          <w:rFonts w:cs="Times"/>
          <w:szCs w:val="20"/>
        </w:rPr>
        <w:lastRenderedPageBreak/>
        <w:t>The UE is not required to monitor PSOs earlier than</w:t>
      </w:r>
      <w:r w:rsidRPr="003A5666">
        <w:rPr>
          <w:rStyle w:val="apple-converted-space"/>
          <w:rFonts w:cs="Times"/>
          <w:szCs w:val="20"/>
        </w:rPr>
        <w:t> </w:t>
      </w:r>
      <w:r w:rsidRPr="003A5666">
        <w:rPr>
          <w:rFonts w:cs="Times"/>
          <w:i/>
          <w:iCs/>
          <w:szCs w:val="20"/>
        </w:rPr>
        <w:t>n–T</w:t>
      </w:r>
      <w:r w:rsidRPr="003A5666">
        <w:rPr>
          <w:rFonts w:cs="Times"/>
          <w:i/>
          <w:iCs/>
          <w:szCs w:val="20"/>
          <w:vertAlign w:val="subscript"/>
        </w:rPr>
        <w:t>0</w:t>
      </w:r>
      <w:r w:rsidRPr="003A5666">
        <w:rPr>
          <w:rStyle w:val="apple-converted-space"/>
          <w:rFonts w:cs="Times"/>
          <w:szCs w:val="20"/>
        </w:rPr>
        <w:t xml:space="preserve"> if the UE is triggered to </w:t>
      </w:r>
      <w:r w:rsidRPr="003A5666">
        <w:rPr>
          <w:rFonts w:cs="Times"/>
          <w:szCs w:val="20"/>
        </w:rPr>
        <w:t>do resource (re)selection in slot n, where</w:t>
      </w:r>
      <w:r w:rsidRPr="003A5666">
        <w:rPr>
          <w:rStyle w:val="apple-converted-space"/>
          <w:rFonts w:cs="Times"/>
          <w:szCs w:val="20"/>
        </w:rPr>
        <w:t> </w:t>
      </w:r>
      <w:r w:rsidRPr="003A5666">
        <w:rPr>
          <w:rFonts w:cs="Times"/>
          <w:i/>
          <w:iCs/>
          <w:szCs w:val="20"/>
        </w:rPr>
        <w:t>T</w:t>
      </w:r>
      <w:r w:rsidRPr="003A5666">
        <w:rPr>
          <w:rFonts w:cs="Times"/>
          <w:i/>
          <w:iCs/>
          <w:szCs w:val="20"/>
          <w:vertAlign w:val="subscript"/>
        </w:rPr>
        <w:t>0</w:t>
      </w:r>
      <w:r w:rsidRPr="003A5666">
        <w:rPr>
          <w:rStyle w:val="apple-converted-space"/>
          <w:rFonts w:cs="Times"/>
          <w:szCs w:val="20"/>
        </w:rPr>
        <w:t> </w:t>
      </w:r>
      <w:r w:rsidRPr="003A5666">
        <w:rPr>
          <w:rFonts w:cs="Times"/>
          <w:szCs w:val="20"/>
        </w:rPr>
        <w:t xml:space="preserve">is (pre-)configured </w:t>
      </w:r>
    </w:p>
    <w:p w14:paraId="0E8B3650" w14:textId="77777777" w:rsidR="00752923" w:rsidRPr="002C38A5" w:rsidRDefault="00752923" w:rsidP="00752923">
      <w:pPr>
        <w:rPr>
          <w:b/>
          <w:bCs/>
        </w:rPr>
      </w:pPr>
    </w:p>
    <w:p w14:paraId="78CAB239" w14:textId="77777777" w:rsidR="00F12CDF" w:rsidRPr="001C7C98" w:rsidRDefault="00F12CDF" w:rsidP="00F12CDF">
      <w:pPr>
        <w:rPr>
          <w:b/>
          <w:bCs/>
          <w:szCs w:val="20"/>
        </w:rPr>
      </w:pPr>
      <w:r w:rsidRPr="001C7C98">
        <w:rPr>
          <w:b/>
          <w:bCs/>
          <w:szCs w:val="20"/>
        </w:rPr>
        <w:t>Agreement:</w:t>
      </w:r>
    </w:p>
    <w:p w14:paraId="24945FDB" w14:textId="77777777" w:rsidR="00F12CDF" w:rsidRPr="00915E5C" w:rsidRDefault="00F12CDF" w:rsidP="00F12CDF">
      <w:r w:rsidRPr="00915E5C">
        <w:rPr>
          <w:szCs w:val="20"/>
        </w:rPr>
        <w:t>When UE performs</w:t>
      </w:r>
      <w:r w:rsidRPr="00915E5C">
        <w:rPr>
          <w:rStyle w:val="apple-converted-space"/>
          <w:szCs w:val="20"/>
        </w:rPr>
        <w:t> </w:t>
      </w:r>
      <w:r w:rsidRPr="00915E5C">
        <w:rPr>
          <w:szCs w:val="20"/>
        </w:rPr>
        <w:t>at least</w:t>
      </w:r>
      <w:r w:rsidRPr="00915E5C">
        <w:rPr>
          <w:rStyle w:val="apple-converted-space"/>
          <w:szCs w:val="20"/>
        </w:rPr>
        <w:t> </w:t>
      </w:r>
      <w:r w:rsidRPr="00915E5C">
        <w:rPr>
          <w:szCs w:val="20"/>
        </w:rPr>
        <w:t>contiguous partial sensing in a mode 2 Tx pool for a resource (re)selection procedure triggered by aperiodic transmission (</w:t>
      </w:r>
      <w:proofErr w:type="spellStart"/>
      <w:r w:rsidRPr="00915E5C">
        <w:rPr>
          <w:i/>
          <w:iCs/>
          <w:szCs w:val="20"/>
        </w:rPr>
        <w:t>P</w:t>
      </w:r>
      <w:r w:rsidRPr="00915E5C">
        <w:rPr>
          <w:szCs w:val="20"/>
          <w:vertAlign w:val="subscript"/>
        </w:rPr>
        <w:t>rsvp_TX</w:t>
      </w:r>
      <w:proofErr w:type="spellEnd"/>
      <w:r w:rsidRPr="00915E5C">
        <w:rPr>
          <w:i/>
          <w:iCs/>
          <w:szCs w:val="20"/>
        </w:rPr>
        <w:t>=0</w:t>
      </w:r>
      <w:r w:rsidRPr="00915E5C">
        <w:rPr>
          <w:szCs w:val="20"/>
        </w:rPr>
        <w:t>) in slot</w:t>
      </w:r>
      <w:r w:rsidRPr="00915E5C">
        <w:rPr>
          <w:rStyle w:val="apple-converted-space"/>
          <w:szCs w:val="20"/>
        </w:rPr>
        <w:t> </w:t>
      </w:r>
      <w:r w:rsidRPr="00915E5C">
        <w:rPr>
          <w:i/>
          <w:iCs/>
          <w:szCs w:val="20"/>
        </w:rPr>
        <w:t>n</w:t>
      </w:r>
      <w:r w:rsidRPr="00915E5C">
        <w:rPr>
          <w:szCs w:val="20"/>
        </w:rPr>
        <w:t>,</w:t>
      </w:r>
      <w:r w:rsidRPr="00915E5C">
        <w:rPr>
          <w:rStyle w:val="apple-converted-space"/>
          <w:szCs w:val="20"/>
        </w:rPr>
        <w:t> </w:t>
      </w:r>
      <w:r w:rsidRPr="00915E5C">
        <w:rPr>
          <w:i/>
          <w:iCs/>
          <w:szCs w:val="20"/>
        </w:rPr>
        <w:t>T</w:t>
      </w:r>
      <w:r w:rsidRPr="00915E5C">
        <w:rPr>
          <w:i/>
          <w:iCs/>
          <w:szCs w:val="20"/>
          <w:vertAlign w:val="subscript"/>
        </w:rPr>
        <w:t>A</w:t>
      </w:r>
      <w:r w:rsidRPr="00915E5C">
        <w:rPr>
          <w:rStyle w:val="apple-converted-space"/>
          <w:szCs w:val="20"/>
        </w:rPr>
        <w:t> </w:t>
      </w:r>
      <w:r w:rsidRPr="00915E5C">
        <w:rPr>
          <w:szCs w:val="20"/>
        </w:rPr>
        <w:t>and</w:t>
      </w:r>
      <w:r w:rsidRPr="00915E5C">
        <w:rPr>
          <w:rStyle w:val="apple-converted-space"/>
          <w:szCs w:val="20"/>
        </w:rPr>
        <w:t> </w:t>
      </w:r>
      <w:r w:rsidRPr="00915E5C">
        <w:rPr>
          <w:i/>
          <w:iCs/>
          <w:szCs w:val="20"/>
        </w:rPr>
        <w:t>T</w:t>
      </w:r>
      <w:r w:rsidRPr="00915E5C">
        <w:rPr>
          <w:i/>
          <w:iCs/>
          <w:szCs w:val="20"/>
          <w:vertAlign w:val="subscript"/>
        </w:rPr>
        <w:t>B</w:t>
      </w:r>
      <w:r w:rsidRPr="00915E5C">
        <w:rPr>
          <w:rStyle w:val="apple-converted-space"/>
          <w:szCs w:val="20"/>
        </w:rPr>
        <w:t> </w:t>
      </w:r>
      <w:r w:rsidRPr="00915E5C">
        <w:rPr>
          <w:szCs w:val="20"/>
        </w:rPr>
        <w:t>for CPS monitoring window and a candidate resource set (</w:t>
      </w:r>
      <w:r w:rsidRPr="00915E5C">
        <w:rPr>
          <w:i/>
          <w:iCs/>
          <w:szCs w:val="20"/>
        </w:rPr>
        <w:t>S</w:t>
      </w:r>
      <w:r w:rsidRPr="00915E5C">
        <w:rPr>
          <w:i/>
          <w:iCs/>
          <w:szCs w:val="20"/>
          <w:vertAlign w:val="subscript"/>
        </w:rPr>
        <w:t>A</w:t>
      </w:r>
      <w:r w:rsidRPr="00915E5C">
        <w:rPr>
          <w:szCs w:val="20"/>
        </w:rPr>
        <w:t>) is initialized according to</w:t>
      </w:r>
      <w:r w:rsidRPr="00915E5C">
        <w:rPr>
          <w:rStyle w:val="apple-converted-space"/>
          <w:szCs w:val="20"/>
        </w:rPr>
        <w:t> </w:t>
      </w:r>
      <w:r w:rsidRPr="00915E5C">
        <w:rPr>
          <w:szCs w:val="20"/>
        </w:rPr>
        <w:t>potentially</w:t>
      </w:r>
      <w:r w:rsidRPr="00915E5C">
        <w:rPr>
          <w:rStyle w:val="apple-converted-space"/>
          <w:szCs w:val="20"/>
        </w:rPr>
        <w:t> </w:t>
      </w:r>
      <w:r w:rsidRPr="00915E5C">
        <w:rPr>
          <w:szCs w:val="20"/>
        </w:rPr>
        <w:t>one of the following approaches</w:t>
      </w:r>
      <w:r w:rsidRPr="00915E5C">
        <w:rPr>
          <w:rStyle w:val="apple-converted-space"/>
          <w:szCs w:val="20"/>
        </w:rPr>
        <w:t> </w:t>
      </w:r>
      <w:r w:rsidRPr="00915E5C">
        <w:rPr>
          <w:szCs w:val="20"/>
        </w:rPr>
        <w:t>(final decision in RAN1#107-e).</w:t>
      </w:r>
      <w:r w:rsidRPr="00915E5C">
        <w:rPr>
          <w:rStyle w:val="apple-converted-space"/>
          <w:szCs w:val="20"/>
        </w:rPr>
        <w:t> </w:t>
      </w:r>
      <w:r w:rsidRPr="00915E5C">
        <w:rPr>
          <w:szCs w:val="20"/>
        </w:rPr>
        <w:t>Other approaches are not precluded and the details in each approach can still be updated.</w:t>
      </w:r>
    </w:p>
    <w:p w14:paraId="6B2E1E49" w14:textId="77777777" w:rsidR="00F12CDF" w:rsidRPr="00915E5C" w:rsidRDefault="00F12CDF" w:rsidP="00F12CDF">
      <w:pPr>
        <w:pStyle w:val="ListParagraph"/>
        <w:numPr>
          <w:ilvl w:val="0"/>
          <w:numId w:val="31"/>
        </w:numPr>
        <w:spacing w:after="0"/>
        <w:jc w:val="left"/>
      </w:pPr>
      <w:r w:rsidRPr="00915E5C">
        <w:t>Approach 1: (</w:t>
      </w:r>
      <w:r w:rsidRPr="00915E5C">
        <w:rPr>
          <w:i/>
          <w:iCs/>
        </w:rPr>
        <w:t>S</w:t>
      </w:r>
      <w:r w:rsidRPr="00915E5C">
        <w:rPr>
          <w:i/>
          <w:iCs/>
          <w:vertAlign w:val="subscript"/>
        </w:rPr>
        <w:t>A</w:t>
      </w:r>
      <w:r w:rsidRPr="00915E5C">
        <w:rPr>
          <w:vertAlign w:val="subscript"/>
        </w:rPr>
        <w:t> </w:t>
      </w:r>
      <w:r w:rsidRPr="00915E5C">
        <w:t>is initialized based on at least slots with PBPS</w:t>
      </w:r>
      <w:r w:rsidRPr="00915E5C">
        <w:rPr>
          <w:rStyle w:val="apple-converted-space"/>
        </w:rPr>
        <w:t> </w:t>
      </w:r>
      <w:r w:rsidRPr="00915E5C">
        <w:t>and/or CPS</w:t>
      </w:r>
      <w:r w:rsidRPr="00915E5C">
        <w:rPr>
          <w:rStyle w:val="apple-converted-space"/>
        </w:rPr>
        <w:t> </w:t>
      </w:r>
      <w:r w:rsidRPr="00915E5C">
        <w:t>results and guarantee a minimum of </w:t>
      </w:r>
      <w:r w:rsidRPr="00915E5C">
        <w:rPr>
          <w:i/>
          <w:iCs/>
        </w:rPr>
        <w:t>M</w:t>
      </w:r>
      <w:r w:rsidRPr="00915E5C">
        <w:t> slots for CPS)</w:t>
      </w:r>
    </w:p>
    <w:p w14:paraId="634CCC88" w14:textId="77777777" w:rsidR="00F12CDF" w:rsidRPr="00915E5C" w:rsidRDefault="00F12CDF" w:rsidP="00F12CDF">
      <w:pPr>
        <w:pStyle w:val="ListParagraph"/>
        <w:numPr>
          <w:ilvl w:val="1"/>
          <w:numId w:val="31"/>
        </w:numPr>
        <w:spacing w:after="0"/>
        <w:jc w:val="left"/>
      </w:pPr>
      <w:r w:rsidRPr="00915E5C">
        <w:t>The UE selects a set of </w:t>
      </w:r>
      <w:proofErr w:type="gramStart"/>
      <w:r w:rsidRPr="00915E5C">
        <w:rPr>
          <w:i/>
          <w:iCs/>
        </w:rPr>
        <w:t>Y</w:t>
      </w:r>
      <w:proofErr w:type="gramEnd"/>
      <w:r w:rsidRPr="00915E5C">
        <w:rPr>
          <w:i/>
          <w:iCs/>
        </w:rPr>
        <w:t>’</w:t>
      </w:r>
      <w:r w:rsidRPr="00915E5C">
        <w:t> candidate slots with corresponding PBPS</w:t>
      </w:r>
      <w:r w:rsidRPr="00915E5C">
        <w:rPr>
          <w:rStyle w:val="apple-converted-space"/>
        </w:rPr>
        <w:t> </w:t>
      </w:r>
      <w:r w:rsidRPr="00915E5C">
        <w:t>and/or CPS</w:t>
      </w:r>
      <w:r w:rsidRPr="00915E5C">
        <w:rPr>
          <w:rStyle w:val="apple-converted-space"/>
        </w:rPr>
        <w:t> </w:t>
      </w:r>
      <w:r w:rsidRPr="00915E5C">
        <w:t>results (if available) within the RSW.</w:t>
      </w:r>
    </w:p>
    <w:p w14:paraId="144F5A8C" w14:textId="77777777" w:rsidR="00F12CDF" w:rsidRPr="00915E5C" w:rsidRDefault="00F12CDF" w:rsidP="00F12CDF">
      <w:pPr>
        <w:pStyle w:val="ListParagraph"/>
        <w:numPr>
          <w:ilvl w:val="2"/>
          <w:numId w:val="31"/>
        </w:numPr>
        <w:spacing w:after="0"/>
        <w:jc w:val="left"/>
      </w:pPr>
      <w:r w:rsidRPr="00915E5C">
        <w:t>FFS how to handle the case if the total number of </w:t>
      </w:r>
      <w:r w:rsidRPr="00915E5C">
        <w:rPr>
          <w:i/>
          <w:iCs/>
        </w:rPr>
        <w:t>Y’</w:t>
      </w:r>
      <w:r w:rsidRPr="00915E5C">
        <w:t> candidate slots is less than a (pre-)configured threshold </w:t>
      </w:r>
      <w:proofErr w:type="spellStart"/>
      <w:r w:rsidRPr="00915E5C">
        <w:rPr>
          <w:i/>
          <w:iCs/>
        </w:rPr>
        <w:t>Y’</w:t>
      </w:r>
      <w:r w:rsidRPr="00915E5C">
        <w:rPr>
          <w:i/>
          <w:iCs/>
          <w:vertAlign w:val="subscript"/>
        </w:rPr>
        <w:t>min</w:t>
      </w:r>
      <w:proofErr w:type="spellEnd"/>
      <w:r w:rsidRPr="00915E5C">
        <w:t> without dropping the aperiodic transmission</w:t>
      </w:r>
    </w:p>
    <w:p w14:paraId="435157DE" w14:textId="77777777" w:rsidR="00F12CDF" w:rsidRPr="00915E5C" w:rsidRDefault="00F12CDF" w:rsidP="00F12CDF">
      <w:pPr>
        <w:pStyle w:val="ListParagraph"/>
        <w:numPr>
          <w:ilvl w:val="2"/>
          <w:numId w:val="31"/>
        </w:numPr>
        <w:spacing w:after="0"/>
        <w:jc w:val="left"/>
      </w:pPr>
      <w:r w:rsidRPr="00915E5C">
        <w:t>FFS whether the Y’ candidate slots for aperiodic transmission is the same as the Y candidate slots in PBPS for periodic transmission of another TB(s)</w:t>
      </w:r>
    </w:p>
    <w:p w14:paraId="22A4C388" w14:textId="77777777" w:rsidR="00F12CDF" w:rsidRPr="00915E5C" w:rsidRDefault="00F12CDF" w:rsidP="00F12CDF">
      <w:pPr>
        <w:pStyle w:val="ListParagraph"/>
        <w:numPr>
          <w:ilvl w:val="2"/>
          <w:numId w:val="31"/>
        </w:numPr>
        <w:spacing w:after="0"/>
        <w:jc w:val="left"/>
      </w:pPr>
      <w:r w:rsidRPr="00915E5C">
        <w:t>FFS whether/how to prioritize/select resources based on partial sensing results.</w:t>
      </w:r>
    </w:p>
    <w:p w14:paraId="25EDF0C1" w14:textId="77777777" w:rsidR="00F12CDF" w:rsidRPr="00915E5C" w:rsidRDefault="00F12CDF" w:rsidP="00F12CDF">
      <w:pPr>
        <w:pStyle w:val="ListParagraph"/>
        <w:numPr>
          <w:ilvl w:val="2"/>
          <w:numId w:val="31"/>
        </w:numPr>
        <w:spacing w:after="0"/>
        <w:jc w:val="left"/>
      </w:pPr>
      <w:r w:rsidRPr="00915E5C">
        <w:t>FFS: How to select Y’ in case of CPS only</w:t>
      </w:r>
    </w:p>
    <w:p w14:paraId="3439E65E" w14:textId="77777777" w:rsidR="00F12CDF" w:rsidRPr="00915E5C" w:rsidRDefault="00F12CDF" w:rsidP="00F12CDF">
      <w:pPr>
        <w:pStyle w:val="ListParagraph"/>
        <w:numPr>
          <w:ilvl w:val="1"/>
          <w:numId w:val="31"/>
        </w:numPr>
        <w:spacing w:after="0"/>
        <w:jc w:val="left"/>
      </w:pPr>
      <w:r w:rsidRPr="00915E5C">
        <w:t>Candidate resource set (</w:t>
      </w:r>
      <w:r w:rsidRPr="00915E5C">
        <w:rPr>
          <w:i/>
          <w:iCs/>
        </w:rPr>
        <w:t>S</w:t>
      </w:r>
      <w:r w:rsidRPr="00915E5C">
        <w:rPr>
          <w:i/>
          <w:iCs/>
          <w:vertAlign w:val="subscript"/>
        </w:rPr>
        <w:t>A</w:t>
      </w:r>
      <w:r w:rsidRPr="00915E5C">
        <w:t>) is initialized to the set of all single-slot candidate resources in the selected </w:t>
      </w:r>
      <w:r w:rsidRPr="00915E5C">
        <w:rPr>
          <w:i/>
          <w:iCs/>
        </w:rPr>
        <w:t>Y’</w:t>
      </w:r>
      <w:r w:rsidRPr="00915E5C">
        <w:t> candidate slots. </w:t>
      </w:r>
    </w:p>
    <w:p w14:paraId="2C477E37" w14:textId="77777777" w:rsidR="00F12CDF" w:rsidRPr="00915E5C" w:rsidRDefault="00F12CDF" w:rsidP="00F12CDF">
      <w:pPr>
        <w:pStyle w:val="ListParagraph"/>
        <w:numPr>
          <w:ilvl w:val="1"/>
          <w:numId w:val="31"/>
        </w:numPr>
        <w:spacing w:after="0"/>
        <w:jc w:val="left"/>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4DC1C432" w14:textId="77777777" w:rsidR="00F12CDF" w:rsidRPr="00915E5C" w:rsidRDefault="00F12CDF" w:rsidP="00F12CDF">
      <w:pPr>
        <w:pStyle w:val="ListParagraph"/>
        <w:numPr>
          <w:ilvl w:val="2"/>
          <w:numId w:val="31"/>
        </w:numPr>
        <w:spacing w:after="0"/>
        <w:jc w:val="left"/>
      </w:pPr>
      <w:r w:rsidRPr="00915E5C">
        <w:rPr>
          <w:i/>
          <w:iCs/>
        </w:rPr>
        <w:t>T</w:t>
      </w:r>
      <w:r w:rsidRPr="00915E5C">
        <w:rPr>
          <w:i/>
          <w:iCs/>
          <w:vertAlign w:val="subscript"/>
        </w:rPr>
        <w:t>A</w:t>
      </w:r>
      <w:r w:rsidRPr="00915E5C">
        <w:t> and </w:t>
      </w:r>
      <w:r w:rsidRPr="00915E5C">
        <w:rPr>
          <w:i/>
          <w:iCs/>
        </w:rPr>
        <w:t>T</w:t>
      </w:r>
      <w:r w:rsidRPr="00915E5C">
        <w:rPr>
          <w:i/>
          <w:iCs/>
          <w:vertAlign w:val="subscript"/>
        </w:rPr>
        <w:t>B</w:t>
      </w:r>
      <w:r w:rsidRPr="00915E5C">
        <w:t> are both selected such that UE has sensing results for a minimum of </w:t>
      </w:r>
      <w:r w:rsidRPr="00915E5C">
        <w:rPr>
          <w:i/>
          <w:iCs/>
        </w:rPr>
        <w:t>M</w:t>
      </w:r>
      <w:r w:rsidRPr="00915E5C">
        <w:t> consecutive logical slots before </w:t>
      </w:r>
      <w:r w:rsidRPr="00915E5C">
        <w:rPr>
          <w:i/>
          <w:iCs/>
        </w:rPr>
        <w:t>t</w:t>
      </w:r>
      <w:r w:rsidRPr="00915E5C">
        <w:rPr>
          <w:i/>
          <w:iCs/>
          <w:vertAlign w:val="subscript"/>
        </w:rPr>
        <w:t>y0</w:t>
      </w:r>
      <w:r w:rsidRPr="00915E5C">
        <w:t>, where </w:t>
      </w:r>
      <w:r w:rsidRPr="00915E5C">
        <w:rPr>
          <w:i/>
          <w:iCs/>
        </w:rPr>
        <w:t>t</w:t>
      </w:r>
      <w:r w:rsidRPr="00915E5C">
        <w:rPr>
          <w:i/>
          <w:iCs/>
          <w:vertAlign w:val="subscript"/>
        </w:rPr>
        <w:t>y0</w:t>
      </w:r>
      <w:r w:rsidRPr="00915E5C">
        <w:t> is the first slot of the selected </w:t>
      </w:r>
      <w:r w:rsidRPr="00915E5C">
        <w:rPr>
          <w:i/>
          <w:iCs/>
        </w:rPr>
        <w:t>Y’</w:t>
      </w:r>
      <w:r w:rsidRPr="00915E5C">
        <w:t> candidate slots.</w:t>
      </w:r>
    </w:p>
    <w:p w14:paraId="1D907F31" w14:textId="77777777" w:rsidR="00F12CDF" w:rsidRPr="00915E5C" w:rsidRDefault="00F12CDF" w:rsidP="00F12CDF">
      <w:pPr>
        <w:pStyle w:val="ListParagraph"/>
        <w:numPr>
          <w:ilvl w:val="3"/>
          <w:numId w:val="31"/>
        </w:numPr>
        <w:spacing w:after="0"/>
        <w:jc w:val="left"/>
      </w:pPr>
      <w:r w:rsidRPr="00915E5C">
        <w:t>FFS: By default, </w:t>
      </w:r>
      <w:r w:rsidRPr="00915E5C">
        <w:rPr>
          <w:i/>
          <w:iCs/>
        </w:rPr>
        <w:t>M</w:t>
      </w:r>
      <w:r w:rsidRPr="00915E5C">
        <w:t> is 31 unless (pre-)configured with another value, or M is (pre-)configured based on transmission priority</w:t>
      </w:r>
    </w:p>
    <w:p w14:paraId="4B6C4A26" w14:textId="77777777" w:rsidR="00F12CDF" w:rsidRPr="00915E5C" w:rsidRDefault="00F12CDF" w:rsidP="00F12CDF">
      <w:pPr>
        <w:pStyle w:val="ListParagraph"/>
        <w:numPr>
          <w:ilvl w:val="3"/>
          <w:numId w:val="31"/>
        </w:numPr>
        <w:spacing w:after="0"/>
        <w:jc w:val="left"/>
        <w:rPr>
          <w:strike/>
        </w:rPr>
      </w:pPr>
      <w:r w:rsidRPr="00915E5C">
        <w:t xml:space="preserve">FFS the range of (pre-)configured </w:t>
      </w:r>
      <w:r w:rsidRPr="00915E5C">
        <w:rPr>
          <w:i/>
          <w:iCs/>
        </w:rPr>
        <w:t>M</w:t>
      </w:r>
      <w:r w:rsidRPr="00915E5C">
        <w:t xml:space="preserve"> from a TBD lowest value up to 30</w:t>
      </w:r>
    </w:p>
    <w:p w14:paraId="14657B5C" w14:textId="77777777" w:rsidR="00F12CDF" w:rsidRPr="00915E5C" w:rsidRDefault="00F12CDF" w:rsidP="00F12CDF">
      <w:pPr>
        <w:pStyle w:val="ListParagraph"/>
        <w:numPr>
          <w:ilvl w:val="3"/>
          <w:numId w:val="31"/>
        </w:numPr>
        <w:spacing w:after="0"/>
        <w:jc w:val="left"/>
      </w:pPr>
      <w:r w:rsidRPr="00915E5C">
        <w:t xml:space="preserve">FFS: how to handle the case when the minimum </w:t>
      </w:r>
      <w:r w:rsidRPr="00915E5C">
        <w:rPr>
          <w:i/>
          <w:iCs/>
        </w:rPr>
        <w:t>M</w:t>
      </w:r>
      <w:r w:rsidRPr="00915E5C">
        <w:t xml:space="preserve"> slots for CPS cannot be guaranteed</w:t>
      </w:r>
    </w:p>
    <w:p w14:paraId="143A2CF3" w14:textId="77777777" w:rsidR="00F12CDF" w:rsidRPr="00915E5C" w:rsidRDefault="00F12CDF" w:rsidP="00F12CDF">
      <w:pPr>
        <w:pStyle w:val="ListParagraph"/>
        <w:numPr>
          <w:ilvl w:val="1"/>
          <w:numId w:val="31"/>
        </w:numPr>
        <w:spacing w:after="0"/>
        <w:jc w:val="left"/>
      </w:pPr>
      <w:r w:rsidRPr="00915E5C">
        <w:t>FFS: RSW in case of CPS only</w:t>
      </w:r>
    </w:p>
    <w:p w14:paraId="16DB266B" w14:textId="77777777" w:rsidR="00F12CDF" w:rsidRPr="00915E5C" w:rsidRDefault="00F12CDF" w:rsidP="00F12CDF">
      <w:pPr>
        <w:pStyle w:val="ListParagraph"/>
        <w:numPr>
          <w:ilvl w:val="0"/>
          <w:numId w:val="31"/>
        </w:numPr>
        <w:spacing w:after="0"/>
        <w:jc w:val="left"/>
      </w:pPr>
      <w:r w:rsidRPr="00915E5C">
        <w:t>Approach 2: (</w:t>
      </w:r>
      <w:r w:rsidRPr="00915E5C">
        <w:rPr>
          <w:i/>
          <w:iCs/>
        </w:rPr>
        <w:t>S</w:t>
      </w:r>
      <w:r w:rsidRPr="00915E5C">
        <w:rPr>
          <w:i/>
          <w:iCs/>
          <w:vertAlign w:val="subscript"/>
        </w:rPr>
        <w:t>A</w:t>
      </w:r>
      <w:r w:rsidRPr="00915E5C">
        <w:rPr>
          <w:rStyle w:val="apple-converted-space"/>
        </w:rPr>
        <w:t> </w:t>
      </w:r>
      <w:r w:rsidRPr="00915E5C">
        <w:t>is initialized based on all candidate single-slot resources and guarantee a minimum of</w:t>
      </w:r>
      <w:r w:rsidRPr="00915E5C">
        <w:rPr>
          <w:rStyle w:val="apple-converted-space"/>
        </w:rPr>
        <w:t> </w:t>
      </w:r>
      <w:r w:rsidRPr="00915E5C">
        <w:rPr>
          <w:i/>
          <w:iCs/>
        </w:rPr>
        <w:t>M</w:t>
      </w:r>
      <w:r w:rsidRPr="00915E5C">
        <w:rPr>
          <w:rStyle w:val="apple-converted-space"/>
        </w:rPr>
        <w:t> </w:t>
      </w:r>
      <w:r w:rsidRPr="00915E5C">
        <w:t>slots for CPS)</w:t>
      </w:r>
    </w:p>
    <w:p w14:paraId="705D9CED" w14:textId="77777777" w:rsidR="00F12CDF" w:rsidRPr="00915E5C" w:rsidRDefault="00F12CDF" w:rsidP="00F12CDF">
      <w:pPr>
        <w:pStyle w:val="ListParagraph"/>
        <w:numPr>
          <w:ilvl w:val="1"/>
          <w:numId w:val="31"/>
        </w:numPr>
        <w:spacing w:after="0"/>
        <w:jc w:val="left"/>
      </w:pPr>
      <w:r w:rsidRPr="00915E5C">
        <w:t>Candidate resource set (</w:t>
      </w:r>
      <w:r w:rsidRPr="00915E5C">
        <w:rPr>
          <w:i/>
          <w:iCs/>
        </w:rPr>
        <w:t>S</w:t>
      </w:r>
      <w:r w:rsidRPr="00915E5C">
        <w:rPr>
          <w:i/>
          <w:iCs/>
          <w:vertAlign w:val="subscript"/>
        </w:rPr>
        <w:t>A</w:t>
      </w:r>
      <w:r w:rsidRPr="00915E5C">
        <w:t>) is initialized to the set of all candidate single-slot resources in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 where</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is selected by the UE such that length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w:t>
      </w:r>
      <w:r w:rsidRPr="00915E5C">
        <w:rPr>
          <w:rStyle w:val="apple-converted-space"/>
        </w:rPr>
        <w:t> </w:t>
      </w:r>
      <w:r w:rsidRPr="00915E5C">
        <w:t>≥</w:t>
      </w:r>
      <w:r w:rsidRPr="00915E5C">
        <w:rPr>
          <w:rStyle w:val="apple-converted-space"/>
        </w:rPr>
        <w:t> </w:t>
      </w:r>
      <w:r w:rsidRPr="00915E5C">
        <w:rPr>
          <w:i/>
          <w:iCs/>
        </w:rPr>
        <w:t>T</w:t>
      </w:r>
      <w:r w:rsidRPr="00915E5C">
        <w:rPr>
          <w:i/>
          <w:iCs/>
          <w:vertAlign w:val="subscript"/>
        </w:rPr>
        <w:t>2min</w:t>
      </w:r>
      <w:r w:rsidRPr="00915E5C">
        <w:t>.</w:t>
      </w:r>
    </w:p>
    <w:p w14:paraId="525A29EE" w14:textId="77777777" w:rsidR="00F12CDF" w:rsidRPr="00915E5C" w:rsidRDefault="00F12CDF" w:rsidP="00F12CDF">
      <w:pPr>
        <w:pStyle w:val="ListParagraph"/>
        <w:numPr>
          <w:ilvl w:val="2"/>
          <w:numId w:val="31"/>
        </w:numPr>
        <w:spacing w:after="0"/>
        <w:jc w:val="left"/>
      </w:pPr>
      <w:r w:rsidRPr="00915E5C">
        <w:rPr>
          <w:i/>
          <w:iCs/>
        </w:rPr>
        <w:t>T</w:t>
      </w:r>
      <w:r w:rsidRPr="00915E5C">
        <w:rPr>
          <w:i/>
          <w:iCs/>
          <w:vertAlign w:val="subscript"/>
        </w:rPr>
        <w:t>proc,0</w:t>
      </w:r>
      <w:r w:rsidRPr="00915E5C">
        <w:t>,</w:t>
      </w:r>
      <w:r w:rsidRPr="00915E5C">
        <w:rPr>
          <w:rStyle w:val="apple-converted-space"/>
        </w:rPr>
        <w:t> </w:t>
      </w:r>
      <w:r w:rsidRPr="00915E5C">
        <w:rPr>
          <w:i/>
          <w:iCs/>
        </w:rPr>
        <w:t>T</w:t>
      </w:r>
      <w:r w:rsidRPr="00915E5C">
        <w:rPr>
          <w:i/>
          <w:iCs/>
          <w:vertAlign w:val="subscript"/>
        </w:rPr>
        <w:t>proc,1</w:t>
      </w:r>
      <w:r w:rsidRPr="00915E5C">
        <w:rPr>
          <w:rStyle w:val="apple-converted-space"/>
        </w:rPr>
        <w:t> </w:t>
      </w:r>
      <w:proofErr w:type="gramStart"/>
      <w:r w:rsidRPr="00915E5C">
        <w:t>are</w:t>
      </w:r>
      <w:proofErr w:type="gramEnd"/>
      <w:r w:rsidRPr="00915E5C">
        <w:t xml:space="preserve"> in units of physical time/slots</w:t>
      </w:r>
    </w:p>
    <w:p w14:paraId="680776C9" w14:textId="77777777" w:rsidR="00F12CDF" w:rsidRPr="00915E5C" w:rsidRDefault="00F12CDF" w:rsidP="00F12CDF">
      <w:pPr>
        <w:pStyle w:val="ListParagraph"/>
        <w:numPr>
          <w:ilvl w:val="2"/>
          <w:numId w:val="31"/>
        </w:numPr>
        <w:spacing w:after="0"/>
        <w:jc w:val="left"/>
      </w:pPr>
      <w:r w:rsidRPr="00915E5C">
        <w:t>FFS whether/how to prioritize/select resources based on partial sensing results (if PBPS is performed).</w:t>
      </w:r>
    </w:p>
    <w:p w14:paraId="0164E95F" w14:textId="77777777" w:rsidR="00F12CDF" w:rsidRPr="00915E5C" w:rsidRDefault="00F12CDF" w:rsidP="00F12CDF">
      <w:pPr>
        <w:pStyle w:val="ListParagraph"/>
        <w:numPr>
          <w:ilvl w:val="1"/>
          <w:numId w:val="31"/>
        </w:numPr>
        <w:spacing w:after="0"/>
        <w:jc w:val="left"/>
      </w:pPr>
      <w:r w:rsidRPr="00915E5C">
        <w:t>For the CPS monitoring window [</w:t>
      </w:r>
      <w:proofErr w:type="spellStart"/>
      <w:r w:rsidRPr="00915E5C">
        <w:rPr>
          <w:i/>
          <w:iCs/>
        </w:rPr>
        <w:t>n</w:t>
      </w:r>
      <w:r w:rsidRPr="00915E5C">
        <w:t>+</w:t>
      </w:r>
      <w:r w:rsidRPr="00915E5C">
        <w:rPr>
          <w:i/>
          <w:iCs/>
        </w:rPr>
        <w:t>T</w:t>
      </w:r>
      <w:r w:rsidRPr="00915E5C">
        <w:rPr>
          <w:vertAlign w:val="subscript"/>
        </w:rPr>
        <w:t>A</w:t>
      </w:r>
      <w:proofErr w:type="spellEnd"/>
      <w:r w:rsidRPr="00915E5C">
        <w:t>,</w:t>
      </w:r>
      <w:r w:rsidRPr="00915E5C">
        <w:rPr>
          <w:rStyle w:val="apple-converted-space"/>
        </w:rPr>
        <w:t> </w:t>
      </w:r>
      <w:proofErr w:type="spellStart"/>
      <w:r w:rsidRPr="00915E5C">
        <w:rPr>
          <w:i/>
          <w:iCs/>
        </w:rPr>
        <w:t>n</w:t>
      </w:r>
      <w:r w:rsidRPr="00915E5C">
        <w:t>+</w:t>
      </w:r>
      <w:r w:rsidRPr="00915E5C">
        <w:rPr>
          <w:i/>
          <w:iCs/>
        </w:rPr>
        <w:t>T</w:t>
      </w:r>
      <w:r w:rsidRPr="00915E5C">
        <w:rPr>
          <w:vertAlign w:val="subscript"/>
        </w:rPr>
        <w:t>B</w:t>
      </w:r>
      <w:proofErr w:type="spellEnd"/>
      <w:r w:rsidRPr="00915E5C">
        <w:t>]:</w:t>
      </w:r>
    </w:p>
    <w:p w14:paraId="175987A7" w14:textId="77777777" w:rsidR="00F12CDF" w:rsidRPr="00915E5C" w:rsidRDefault="00F12CDF" w:rsidP="00F12CDF">
      <w:pPr>
        <w:pStyle w:val="ListParagraph"/>
        <w:numPr>
          <w:ilvl w:val="2"/>
          <w:numId w:val="31"/>
        </w:numPr>
        <w:spacing w:after="0"/>
        <w:jc w:val="left"/>
      </w:pPr>
      <w:r w:rsidRPr="00915E5C">
        <w:rPr>
          <w:i/>
          <w:iCs/>
        </w:rPr>
        <w:t>T</w:t>
      </w:r>
      <w:r w:rsidRPr="00915E5C">
        <w:rPr>
          <w:vertAlign w:val="subscript"/>
        </w:rPr>
        <w:t>A</w:t>
      </w:r>
      <w:r w:rsidRPr="00915E5C">
        <w:t> = X</w:t>
      </w:r>
    </w:p>
    <w:p w14:paraId="60B5D69A" w14:textId="77777777" w:rsidR="00F12CDF" w:rsidRPr="00915E5C" w:rsidRDefault="00F12CDF" w:rsidP="00F12CDF">
      <w:pPr>
        <w:pStyle w:val="ListParagraph"/>
        <w:numPr>
          <w:ilvl w:val="3"/>
          <w:numId w:val="31"/>
        </w:numPr>
        <w:spacing w:after="0"/>
        <w:jc w:val="left"/>
        <w:rPr>
          <w:szCs w:val="20"/>
        </w:rPr>
      </w:pPr>
      <w:r w:rsidRPr="00915E5C">
        <w:t xml:space="preserve">FFS value X for </w:t>
      </w:r>
      <w:r w:rsidRPr="00915E5C">
        <w:rPr>
          <w:i/>
          <w:iCs/>
        </w:rPr>
        <w:t>T</w:t>
      </w:r>
      <w:r w:rsidRPr="00915E5C">
        <w:rPr>
          <w:i/>
          <w:iCs/>
          <w:vertAlign w:val="subscript"/>
        </w:rPr>
        <w:t>A</w:t>
      </w:r>
      <w:r w:rsidRPr="00915E5C">
        <w:t xml:space="preserve"> including X=1 and negative value</w:t>
      </w:r>
    </w:p>
    <w:p w14:paraId="3AF6BB7C" w14:textId="77777777" w:rsidR="00F12CDF" w:rsidRPr="00915E5C" w:rsidRDefault="00F12CDF" w:rsidP="00F12CDF">
      <w:pPr>
        <w:pStyle w:val="ListParagraph"/>
        <w:numPr>
          <w:ilvl w:val="2"/>
          <w:numId w:val="31"/>
        </w:numPr>
        <w:spacing w:after="0"/>
        <w:jc w:val="left"/>
      </w:pPr>
      <w:r w:rsidRPr="00915E5C">
        <w:rPr>
          <w:i/>
          <w:iCs/>
        </w:rPr>
        <w:t>T</w:t>
      </w:r>
      <w:r w:rsidRPr="00915E5C">
        <w:rPr>
          <w:i/>
          <w:iCs/>
          <w:vertAlign w:val="subscript"/>
        </w:rPr>
        <w:t>B</w:t>
      </w:r>
      <w:r w:rsidRPr="00915E5C">
        <w:rPr>
          <w:rStyle w:val="apple-converted-space"/>
        </w:rPr>
        <w:t> </w:t>
      </w:r>
      <w:r w:rsidRPr="00915E5C">
        <w:t>is selected such that UE has sensing results for a minimum of</w:t>
      </w:r>
      <w:r w:rsidRPr="00915E5C">
        <w:rPr>
          <w:rStyle w:val="apple-converted-space"/>
        </w:rPr>
        <w:t> </w:t>
      </w:r>
      <w:r w:rsidRPr="00915E5C">
        <w:rPr>
          <w:i/>
          <w:iCs/>
        </w:rPr>
        <w:t>M</w:t>
      </w:r>
      <w:r w:rsidRPr="00915E5C">
        <w:rPr>
          <w:rStyle w:val="apple-converted-space"/>
        </w:rPr>
        <w:t> </w:t>
      </w:r>
      <w:r w:rsidRPr="00915E5C">
        <w:t>consecutive logical slots before the start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w:t>
      </w:r>
    </w:p>
    <w:p w14:paraId="268344A3" w14:textId="77777777" w:rsidR="00F12CDF" w:rsidRPr="00915E5C" w:rsidRDefault="00F12CDF" w:rsidP="00F12CDF">
      <w:pPr>
        <w:pStyle w:val="ListParagraph"/>
        <w:numPr>
          <w:ilvl w:val="3"/>
          <w:numId w:val="31"/>
        </w:numPr>
        <w:spacing w:after="0"/>
        <w:jc w:val="left"/>
      </w:pPr>
      <w:r w:rsidRPr="00915E5C">
        <w:t>FFS: By default, </w:t>
      </w:r>
      <w:r w:rsidRPr="00915E5C">
        <w:rPr>
          <w:i/>
          <w:iCs/>
        </w:rPr>
        <w:t>M</w:t>
      </w:r>
      <w:r w:rsidRPr="00915E5C">
        <w:t> is 31 unless (pre-)configured with another value, or M is (pre-)configured based on transmission priority</w:t>
      </w:r>
    </w:p>
    <w:p w14:paraId="14ECEAB9" w14:textId="77777777" w:rsidR="00F12CDF" w:rsidRPr="00915E5C" w:rsidRDefault="00F12CDF" w:rsidP="00F12CDF">
      <w:pPr>
        <w:pStyle w:val="ListParagraph"/>
        <w:numPr>
          <w:ilvl w:val="3"/>
          <w:numId w:val="31"/>
        </w:numPr>
        <w:spacing w:after="0"/>
        <w:jc w:val="left"/>
        <w:rPr>
          <w:strike/>
        </w:rPr>
      </w:pPr>
      <w:r w:rsidRPr="00915E5C">
        <w:t xml:space="preserve">FFS the range of (pre-) configured </w:t>
      </w:r>
      <w:r w:rsidRPr="00915E5C">
        <w:rPr>
          <w:i/>
          <w:iCs/>
        </w:rPr>
        <w:t>M</w:t>
      </w:r>
      <w:r w:rsidRPr="00915E5C">
        <w:t xml:space="preserve"> from a TBD lowest value up to 30</w:t>
      </w:r>
    </w:p>
    <w:p w14:paraId="5FF575F3" w14:textId="77777777" w:rsidR="00F12CDF" w:rsidRPr="00915E5C" w:rsidRDefault="00F12CDF" w:rsidP="00F12CDF">
      <w:pPr>
        <w:pStyle w:val="ListParagraph"/>
        <w:numPr>
          <w:ilvl w:val="3"/>
          <w:numId w:val="31"/>
        </w:numPr>
        <w:spacing w:after="0"/>
        <w:jc w:val="left"/>
      </w:pPr>
      <w:r w:rsidRPr="00915E5C">
        <w:t xml:space="preserve">FFS: how to handle the case when the minimum </w:t>
      </w:r>
      <w:r w:rsidRPr="00915E5C">
        <w:rPr>
          <w:i/>
          <w:iCs/>
        </w:rPr>
        <w:t>M</w:t>
      </w:r>
      <w:r w:rsidRPr="00915E5C">
        <w:t xml:space="preserve"> slots for CPS cannot be guaranteed</w:t>
      </w:r>
    </w:p>
    <w:p w14:paraId="66BAD4B3" w14:textId="77777777" w:rsidR="00F12CDF" w:rsidRPr="00915E5C" w:rsidRDefault="00F12CDF" w:rsidP="00F12CDF">
      <w:pPr>
        <w:pStyle w:val="ListParagraph"/>
        <w:numPr>
          <w:ilvl w:val="0"/>
          <w:numId w:val="31"/>
        </w:numPr>
        <w:spacing w:after="0"/>
        <w:jc w:val="left"/>
      </w:pPr>
      <w:r w:rsidRPr="00915E5C">
        <w:t>Approach 3: (independent approach for different case)</w:t>
      </w:r>
    </w:p>
    <w:p w14:paraId="287EC6AC" w14:textId="77777777" w:rsidR="00F12CDF" w:rsidRPr="00915E5C" w:rsidRDefault="00F12CDF" w:rsidP="00F12CDF">
      <w:pPr>
        <w:pStyle w:val="ListParagraph"/>
        <w:numPr>
          <w:ilvl w:val="1"/>
          <w:numId w:val="31"/>
        </w:numPr>
        <w:spacing w:after="0"/>
        <w:jc w:val="left"/>
      </w:pPr>
      <w:r w:rsidRPr="00915E5C">
        <w:t>When UE additionally performs periodic-based partial sensing in the resource pool, the above Approach 1 applies.</w:t>
      </w:r>
    </w:p>
    <w:p w14:paraId="229880B0" w14:textId="77777777" w:rsidR="00F12CDF" w:rsidRPr="00915E5C" w:rsidRDefault="00F12CDF" w:rsidP="00F12CDF">
      <w:pPr>
        <w:pStyle w:val="ListParagraph"/>
        <w:numPr>
          <w:ilvl w:val="1"/>
          <w:numId w:val="31"/>
        </w:numPr>
        <w:spacing w:after="0"/>
        <w:jc w:val="left"/>
      </w:pPr>
      <w:r w:rsidRPr="00915E5C">
        <w:lastRenderedPageBreak/>
        <w:t>When UE does not perform periodic-based partial sensing in a resource pool that does not allow resource reservation for another TB, the above Approach 2 applies.</w:t>
      </w:r>
    </w:p>
    <w:p w14:paraId="4F8DAF5C" w14:textId="149F6016" w:rsidR="00F12CDF" w:rsidRDefault="00F12CDF" w:rsidP="00F12CDF">
      <w:pPr>
        <w:rPr>
          <w:rFonts w:cs="Times"/>
          <w:iCs/>
          <w:szCs w:val="20"/>
          <w:lang w:eastAsia="x-none"/>
        </w:rPr>
      </w:pPr>
    </w:p>
    <w:p w14:paraId="4BA26691" w14:textId="77777777" w:rsidR="00F12CDF" w:rsidRPr="002C38A5" w:rsidRDefault="00F12CDF" w:rsidP="00F12CDF">
      <w:pPr>
        <w:rPr>
          <w:b/>
          <w:bCs/>
        </w:rPr>
      </w:pPr>
      <w:r w:rsidRPr="002C38A5">
        <w:rPr>
          <w:b/>
          <w:bCs/>
        </w:rPr>
        <w:t>Working Assumption</w:t>
      </w:r>
    </w:p>
    <w:p w14:paraId="30459FE5" w14:textId="77777777" w:rsidR="00F12CDF" w:rsidRPr="00915E5C" w:rsidRDefault="00F12CDF" w:rsidP="00F12CDF">
      <w:r w:rsidRPr="00915E5C">
        <w:rPr>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7A13D826" w14:textId="77777777" w:rsidR="00F12CDF" w:rsidRPr="00915E5C" w:rsidRDefault="00F12CDF" w:rsidP="00F12CDF">
      <w:pPr>
        <w:numPr>
          <w:ilvl w:val="0"/>
          <w:numId w:val="32"/>
        </w:numPr>
        <w:autoSpaceDE/>
        <w:autoSpaceDN/>
        <w:adjustRightInd/>
        <w:snapToGrid/>
        <w:spacing w:after="0"/>
        <w:jc w:val="left"/>
        <w:rPr>
          <w:rFonts w:eastAsia="Times New Roman"/>
        </w:rPr>
      </w:pPr>
      <w:r w:rsidRPr="00915E5C">
        <w:rPr>
          <w:rFonts w:eastAsia="Times New Roman"/>
          <w:lang w:eastAsia="zh-TW"/>
        </w:rPr>
        <w:t xml:space="preserve">Same as in Rel-16, for periodic transmission, re-evaluation check is not applied to the resources that have been </w:t>
      </w:r>
      <w:proofErr w:type="spellStart"/>
      <w:r w:rsidRPr="00915E5C">
        <w:rPr>
          <w:rFonts w:eastAsia="Times New Roman"/>
          <w:lang w:eastAsia="zh-TW"/>
        </w:rPr>
        <w:t>signalled</w:t>
      </w:r>
      <w:proofErr w:type="spellEnd"/>
      <w:r w:rsidRPr="00915E5C">
        <w:rPr>
          <w:rFonts w:eastAsia="Times New Roman"/>
          <w:lang w:eastAsia="zh-TW"/>
        </w:rPr>
        <w:t xml:space="preserve"> in current period or previous periods, except that it is up to UE implementation whether to apply re-evaluation check to the resources in non-initial reservation period that have been </w:t>
      </w:r>
      <w:proofErr w:type="spellStart"/>
      <w:r w:rsidRPr="00915E5C">
        <w:rPr>
          <w:rFonts w:eastAsia="Times New Roman"/>
          <w:lang w:eastAsia="zh-TW"/>
        </w:rPr>
        <w:t>signalled</w:t>
      </w:r>
      <w:proofErr w:type="spellEnd"/>
      <w:r w:rsidRPr="00915E5C">
        <w:rPr>
          <w:rFonts w:eastAsia="Times New Roman"/>
          <w:lang w:eastAsia="zh-TW"/>
        </w:rPr>
        <w:t xml:space="preserve"> neither in the immediate last nor in the current period.</w:t>
      </w:r>
    </w:p>
    <w:p w14:paraId="66582057" w14:textId="77777777" w:rsidR="00F12CDF" w:rsidRPr="00915E5C" w:rsidRDefault="00F12CDF" w:rsidP="00F12CDF">
      <w:pPr>
        <w:numPr>
          <w:ilvl w:val="0"/>
          <w:numId w:val="32"/>
        </w:numPr>
        <w:autoSpaceDE/>
        <w:autoSpaceDN/>
        <w:adjustRightInd/>
        <w:snapToGrid/>
        <w:spacing w:after="0"/>
        <w:jc w:val="left"/>
        <w:rPr>
          <w:rFonts w:eastAsia="Times New Roman"/>
        </w:rPr>
      </w:pPr>
      <w:r w:rsidRPr="00915E5C">
        <w:rPr>
          <w:rFonts w:eastAsia="Times New Roman"/>
          <w:lang w:eastAsia="zh-TW"/>
        </w:rPr>
        <w:t xml:space="preserve">The resource in the main bullet is </w:t>
      </w:r>
      <w:r w:rsidRPr="00915E5C">
        <w:rPr>
          <w:rFonts w:eastAsia="Times New Roman"/>
        </w:rPr>
        <w:t>the set of resources (</w:t>
      </w:r>
      <w:r w:rsidRPr="00915E5C">
        <w:rPr>
          <w:rFonts w:eastAsia="Times New Roman"/>
          <w:i/>
          <w:iCs/>
        </w:rPr>
        <w:t>r</w:t>
      </w:r>
      <w:proofErr w:type="gramStart"/>
      <w:r w:rsidRPr="00915E5C">
        <w:rPr>
          <w:rFonts w:eastAsia="Times New Roman"/>
        </w:rPr>
        <w:t>0,</w:t>
      </w:r>
      <w:r w:rsidRPr="00915E5C">
        <w:rPr>
          <w:rFonts w:eastAsia="Times New Roman"/>
          <w:i/>
          <w:iCs/>
        </w:rPr>
        <w:t>r</w:t>
      </w:r>
      <w:proofErr w:type="gramEnd"/>
      <w:r w:rsidRPr="00915E5C">
        <w:rPr>
          <w:rFonts w:eastAsia="Times New Roman"/>
        </w:rPr>
        <w:t>1,</w:t>
      </w:r>
      <w:r w:rsidRPr="00915E5C">
        <w:rPr>
          <w:rFonts w:eastAsia="Times New Roman"/>
          <w:i/>
          <w:iCs/>
        </w:rPr>
        <w:t>r</w:t>
      </w:r>
      <w:r w:rsidRPr="00915E5C">
        <w:rPr>
          <w:rFonts w:eastAsia="Times New Roman"/>
        </w:rPr>
        <w:t>2,…) and/or the set of resources (</w:t>
      </w:r>
      <w:r w:rsidRPr="00915E5C">
        <w:rPr>
          <w:rFonts w:eastAsia="Times New Roman"/>
          <w:i/>
          <w:iCs/>
        </w:rPr>
        <w:t>r</w:t>
      </w:r>
      <w:r w:rsidRPr="00915E5C">
        <w:rPr>
          <w:rFonts w:eastAsia="Times New Roman"/>
        </w:rPr>
        <w:t>0',</w:t>
      </w:r>
      <w:r w:rsidRPr="00915E5C">
        <w:rPr>
          <w:rFonts w:eastAsia="Times New Roman"/>
          <w:i/>
          <w:iCs/>
        </w:rPr>
        <w:t>r</w:t>
      </w:r>
      <w:r w:rsidRPr="00915E5C">
        <w:rPr>
          <w:rFonts w:eastAsia="Times New Roman"/>
        </w:rPr>
        <w:t>1',</w:t>
      </w:r>
      <w:r w:rsidRPr="00915E5C">
        <w:rPr>
          <w:rFonts w:eastAsia="Times New Roman"/>
          <w:i/>
          <w:iCs/>
        </w:rPr>
        <w:t>r</w:t>
      </w:r>
      <w:r w:rsidRPr="00915E5C">
        <w:rPr>
          <w:rFonts w:eastAsia="Times New Roman"/>
        </w:rPr>
        <w:t>2',…)  for re-evaluation and/or pre-emption checking, respectively, which has been agreed in RAN1 #106-e.</w:t>
      </w:r>
    </w:p>
    <w:p w14:paraId="4135E516" w14:textId="77777777" w:rsidR="00F12CDF" w:rsidRDefault="00F12CDF" w:rsidP="00F12CDF">
      <w:pPr>
        <w:rPr>
          <w:rFonts w:cs="Times"/>
          <w:iCs/>
          <w:szCs w:val="20"/>
          <w:lang w:eastAsia="x-none"/>
        </w:rPr>
      </w:pPr>
    </w:p>
    <w:sectPr w:rsidR="00F12CDF"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BB50" w14:textId="77777777" w:rsidR="00F7005D" w:rsidRDefault="00F7005D">
      <w:r>
        <w:separator/>
      </w:r>
    </w:p>
  </w:endnote>
  <w:endnote w:type="continuationSeparator" w:id="0">
    <w:p w14:paraId="2D9D5050" w14:textId="77777777" w:rsidR="00F7005D" w:rsidRDefault="00F7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650DF" w14:textId="77777777" w:rsidR="00F7005D" w:rsidRDefault="00F7005D">
      <w:r>
        <w:separator/>
      </w:r>
    </w:p>
  </w:footnote>
  <w:footnote w:type="continuationSeparator" w:id="0">
    <w:p w14:paraId="74FC103B" w14:textId="77777777" w:rsidR="00F7005D" w:rsidRDefault="00F70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537824"/>
    <w:multiLevelType w:val="hybridMultilevel"/>
    <w:tmpl w:val="85D4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F2BD3"/>
    <w:multiLevelType w:val="multilevel"/>
    <w:tmpl w:val="CD84B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11F6B53"/>
    <w:multiLevelType w:val="multilevel"/>
    <w:tmpl w:val="20BC4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02264"/>
    <w:multiLevelType w:val="multilevel"/>
    <w:tmpl w:val="0AF2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C83625"/>
    <w:multiLevelType w:val="multilevel"/>
    <w:tmpl w:val="E4424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337C0"/>
    <w:multiLevelType w:val="hybridMultilevel"/>
    <w:tmpl w:val="DF9626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91F2BC2"/>
    <w:multiLevelType w:val="hybridMultilevel"/>
    <w:tmpl w:val="F9A8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D540098"/>
    <w:multiLevelType w:val="hybridMultilevel"/>
    <w:tmpl w:val="0C2AF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2614D4B"/>
    <w:multiLevelType w:val="hybridMultilevel"/>
    <w:tmpl w:val="3EF6BF64"/>
    <w:lvl w:ilvl="0" w:tplc="EB6C1A32">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4678D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961B6D"/>
    <w:multiLevelType w:val="hybridMultilevel"/>
    <w:tmpl w:val="D03E6A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B12C82"/>
    <w:multiLevelType w:val="hybridMultilevel"/>
    <w:tmpl w:val="6C440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EF2348"/>
    <w:multiLevelType w:val="hybridMultilevel"/>
    <w:tmpl w:val="6E10B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E3224F9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1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6"/>
  </w:num>
  <w:num w:numId="3">
    <w:abstractNumId w:val="34"/>
  </w:num>
  <w:num w:numId="4">
    <w:abstractNumId w:val="27"/>
  </w:num>
  <w:num w:numId="5">
    <w:abstractNumId w:val="21"/>
  </w:num>
  <w:num w:numId="6">
    <w:abstractNumId w:val="0"/>
  </w:num>
  <w:num w:numId="7">
    <w:abstractNumId w:val="38"/>
  </w:num>
  <w:num w:numId="8">
    <w:abstractNumId w:val="25"/>
  </w:num>
  <w:num w:numId="9">
    <w:abstractNumId w:val="35"/>
  </w:num>
  <w:num w:numId="10">
    <w:abstractNumId w:val="25"/>
  </w:num>
  <w:num w:numId="11">
    <w:abstractNumId w:val="2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9"/>
  </w:num>
  <w:num w:numId="19">
    <w:abstractNumId w:val="41"/>
  </w:num>
  <w:num w:numId="20">
    <w:abstractNumId w:val="20"/>
  </w:num>
  <w:num w:numId="21">
    <w:abstractNumId w:val="3"/>
  </w:num>
  <w:num w:numId="22">
    <w:abstractNumId w:val="8"/>
  </w:num>
  <w:num w:numId="23">
    <w:abstractNumId w:val="1"/>
  </w:num>
  <w:num w:numId="24">
    <w:abstractNumId w:val="6"/>
  </w:num>
  <w:num w:numId="25">
    <w:abstractNumId w:val="7"/>
  </w:num>
  <w:num w:numId="26">
    <w:abstractNumId w:val="39"/>
  </w:num>
  <w:num w:numId="27">
    <w:abstractNumId w:val="36"/>
  </w:num>
  <w:num w:numId="28">
    <w:abstractNumId w:val="24"/>
  </w:num>
  <w:num w:numId="29">
    <w:abstractNumId w:val="10"/>
  </w:num>
  <w:num w:numId="30">
    <w:abstractNumId w:val="14"/>
  </w:num>
  <w:num w:numId="31">
    <w:abstractNumId w:val="11"/>
  </w:num>
  <w:num w:numId="32">
    <w:abstractNumId w:val="15"/>
  </w:num>
  <w:num w:numId="33">
    <w:abstractNumId w:val="9"/>
  </w:num>
  <w:num w:numId="34">
    <w:abstractNumId w:val="30"/>
  </w:num>
  <w:num w:numId="35">
    <w:abstractNumId w:val="22"/>
  </w:num>
  <w:num w:numId="36">
    <w:abstractNumId w:val="33"/>
  </w:num>
  <w:num w:numId="37">
    <w:abstractNumId w:val="13"/>
  </w:num>
  <w:num w:numId="38">
    <w:abstractNumId w:val="5"/>
  </w:num>
  <w:num w:numId="39">
    <w:abstractNumId w:val="37"/>
  </w:num>
  <w:num w:numId="40">
    <w:abstractNumId w:val="31"/>
  </w:num>
  <w:num w:numId="41">
    <w:abstractNumId w:val="12"/>
  </w:num>
  <w:num w:numId="42">
    <w:abstractNumId w:val="18"/>
  </w:num>
  <w:num w:numId="4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893"/>
    <w:rsid w:val="00002C15"/>
    <w:rsid w:val="000033A3"/>
    <w:rsid w:val="00003546"/>
    <w:rsid w:val="00003605"/>
    <w:rsid w:val="00003B0B"/>
    <w:rsid w:val="00003C56"/>
    <w:rsid w:val="00003EC2"/>
    <w:rsid w:val="000040A9"/>
    <w:rsid w:val="0000451C"/>
    <w:rsid w:val="0000458E"/>
    <w:rsid w:val="00004D46"/>
    <w:rsid w:val="00004E70"/>
    <w:rsid w:val="00004E8B"/>
    <w:rsid w:val="00005E66"/>
    <w:rsid w:val="00006394"/>
    <w:rsid w:val="000067E8"/>
    <w:rsid w:val="00006B4B"/>
    <w:rsid w:val="000072B6"/>
    <w:rsid w:val="00007813"/>
    <w:rsid w:val="000102D7"/>
    <w:rsid w:val="000109E6"/>
    <w:rsid w:val="0001116D"/>
    <w:rsid w:val="00011278"/>
    <w:rsid w:val="0001137E"/>
    <w:rsid w:val="00011F67"/>
    <w:rsid w:val="00012862"/>
    <w:rsid w:val="000128E6"/>
    <w:rsid w:val="00012F44"/>
    <w:rsid w:val="00012F77"/>
    <w:rsid w:val="00013371"/>
    <w:rsid w:val="00015507"/>
    <w:rsid w:val="00015A05"/>
    <w:rsid w:val="00015EFB"/>
    <w:rsid w:val="000165E2"/>
    <w:rsid w:val="00016B0E"/>
    <w:rsid w:val="00016EF9"/>
    <w:rsid w:val="000172BE"/>
    <w:rsid w:val="00017615"/>
    <w:rsid w:val="00017D8A"/>
    <w:rsid w:val="00021F07"/>
    <w:rsid w:val="00022249"/>
    <w:rsid w:val="000227D0"/>
    <w:rsid w:val="0002293B"/>
    <w:rsid w:val="00023388"/>
    <w:rsid w:val="00023425"/>
    <w:rsid w:val="00023685"/>
    <w:rsid w:val="00023BE4"/>
    <w:rsid w:val="000241BE"/>
    <w:rsid w:val="000242F2"/>
    <w:rsid w:val="00024690"/>
    <w:rsid w:val="00024911"/>
    <w:rsid w:val="0002545C"/>
    <w:rsid w:val="0002598E"/>
    <w:rsid w:val="00026875"/>
    <w:rsid w:val="00026D4B"/>
    <w:rsid w:val="00026EE9"/>
    <w:rsid w:val="00026F83"/>
    <w:rsid w:val="000275C6"/>
    <w:rsid w:val="0002782A"/>
    <w:rsid w:val="00027AD6"/>
    <w:rsid w:val="00027C82"/>
    <w:rsid w:val="0003024C"/>
    <w:rsid w:val="00030533"/>
    <w:rsid w:val="0003083D"/>
    <w:rsid w:val="00030C59"/>
    <w:rsid w:val="00031ADB"/>
    <w:rsid w:val="00032056"/>
    <w:rsid w:val="000320B9"/>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0F5B"/>
    <w:rsid w:val="00041B1C"/>
    <w:rsid w:val="00041C10"/>
    <w:rsid w:val="00041C57"/>
    <w:rsid w:val="00041D96"/>
    <w:rsid w:val="00042ADB"/>
    <w:rsid w:val="00042C3B"/>
    <w:rsid w:val="000434B7"/>
    <w:rsid w:val="000435E4"/>
    <w:rsid w:val="00045948"/>
    <w:rsid w:val="00045A92"/>
    <w:rsid w:val="00046189"/>
    <w:rsid w:val="00046796"/>
    <w:rsid w:val="000467FD"/>
    <w:rsid w:val="0004682C"/>
    <w:rsid w:val="00046AAF"/>
    <w:rsid w:val="00047225"/>
    <w:rsid w:val="00047938"/>
    <w:rsid w:val="00047D21"/>
    <w:rsid w:val="00047D47"/>
    <w:rsid w:val="00047E60"/>
    <w:rsid w:val="00050792"/>
    <w:rsid w:val="00050D8A"/>
    <w:rsid w:val="000512E3"/>
    <w:rsid w:val="00051D59"/>
    <w:rsid w:val="00052144"/>
    <w:rsid w:val="000527EC"/>
    <w:rsid w:val="00052AD2"/>
    <w:rsid w:val="00052BF4"/>
    <w:rsid w:val="00052FEE"/>
    <w:rsid w:val="000530DF"/>
    <w:rsid w:val="00053164"/>
    <w:rsid w:val="000543DD"/>
    <w:rsid w:val="00054BBB"/>
    <w:rsid w:val="00054E0C"/>
    <w:rsid w:val="00055240"/>
    <w:rsid w:val="0005541D"/>
    <w:rsid w:val="00055B33"/>
    <w:rsid w:val="000565C8"/>
    <w:rsid w:val="00056694"/>
    <w:rsid w:val="000567AD"/>
    <w:rsid w:val="00056AA0"/>
    <w:rsid w:val="00057DC8"/>
    <w:rsid w:val="00060AB2"/>
    <w:rsid w:val="000612E1"/>
    <w:rsid w:val="000614FE"/>
    <w:rsid w:val="0006295E"/>
    <w:rsid w:val="00064ABD"/>
    <w:rsid w:val="00065397"/>
    <w:rsid w:val="000658C2"/>
    <w:rsid w:val="00065D38"/>
    <w:rsid w:val="0006694E"/>
    <w:rsid w:val="00066AE6"/>
    <w:rsid w:val="00067DD1"/>
    <w:rsid w:val="00070447"/>
    <w:rsid w:val="000706E7"/>
    <w:rsid w:val="00070EF8"/>
    <w:rsid w:val="00070F3B"/>
    <w:rsid w:val="00071192"/>
    <w:rsid w:val="000713A7"/>
    <w:rsid w:val="000713C0"/>
    <w:rsid w:val="000713C5"/>
    <w:rsid w:val="0007258D"/>
    <w:rsid w:val="00072663"/>
    <w:rsid w:val="0007272F"/>
    <w:rsid w:val="00072A80"/>
    <w:rsid w:val="000731A0"/>
    <w:rsid w:val="000736C1"/>
    <w:rsid w:val="00073797"/>
    <w:rsid w:val="00073A82"/>
    <w:rsid w:val="00073DEC"/>
    <w:rsid w:val="00074143"/>
    <w:rsid w:val="000745AA"/>
    <w:rsid w:val="00074E86"/>
    <w:rsid w:val="0007557C"/>
    <w:rsid w:val="00076097"/>
    <w:rsid w:val="00076541"/>
    <w:rsid w:val="00076E44"/>
    <w:rsid w:val="000772F4"/>
    <w:rsid w:val="000776EB"/>
    <w:rsid w:val="0008040B"/>
    <w:rsid w:val="000816EC"/>
    <w:rsid w:val="000823B0"/>
    <w:rsid w:val="0008335B"/>
    <w:rsid w:val="00083379"/>
    <w:rsid w:val="00083587"/>
    <w:rsid w:val="00083838"/>
    <w:rsid w:val="00083B6A"/>
    <w:rsid w:val="00083BFE"/>
    <w:rsid w:val="00085A68"/>
    <w:rsid w:val="00085E04"/>
    <w:rsid w:val="00086800"/>
    <w:rsid w:val="00086AA0"/>
    <w:rsid w:val="0008786B"/>
    <w:rsid w:val="00087913"/>
    <w:rsid w:val="000902DC"/>
    <w:rsid w:val="00090946"/>
    <w:rsid w:val="000911AE"/>
    <w:rsid w:val="000925A5"/>
    <w:rsid w:val="00092DF7"/>
    <w:rsid w:val="000932F4"/>
    <w:rsid w:val="000933E6"/>
    <w:rsid w:val="00093697"/>
    <w:rsid w:val="00093D42"/>
    <w:rsid w:val="00093DD0"/>
    <w:rsid w:val="0009440D"/>
    <w:rsid w:val="00094A16"/>
    <w:rsid w:val="00094DE6"/>
    <w:rsid w:val="00095051"/>
    <w:rsid w:val="00095799"/>
    <w:rsid w:val="00096356"/>
    <w:rsid w:val="00096372"/>
    <w:rsid w:val="0009798B"/>
    <w:rsid w:val="00097C40"/>
    <w:rsid w:val="00097C99"/>
    <w:rsid w:val="000A0641"/>
    <w:rsid w:val="000A07A9"/>
    <w:rsid w:val="000A0B2A"/>
    <w:rsid w:val="000A0F14"/>
    <w:rsid w:val="000A1441"/>
    <w:rsid w:val="000A1A06"/>
    <w:rsid w:val="000A1B60"/>
    <w:rsid w:val="000A21B4"/>
    <w:rsid w:val="000A24C0"/>
    <w:rsid w:val="000A2B73"/>
    <w:rsid w:val="000A2CC7"/>
    <w:rsid w:val="000A2ED6"/>
    <w:rsid w:val="000A41D1"/>
    <w:rsid w:val="000A4205"/>
    <w:rsid w:val="000A4226"/>
    <w:rsid w:val="000A4A19"/>
    <w:rsid w:val="000A4DEA"/>
    <w:rsid w:val="000A54B7"/>
    <w:rsid w:val="000A5CAB"/>
    <w:rsid w:val="000A60FC"/>
    <w:rsid w:val="000A6351"/>
    <w:rsid w:val="000A63D6"/>
    <w:rsid w:val="000A7A39"/>
    <w:rsid w:val="000A7B38"/>
    <w:rsid w:val="000A7F11"/>
    <w:rsid w:val="000B0343"/>
    <w:rsid w:val="000B13B8"/>
    <w:rsid w:val="000B1706"/>
    <w:rsid w:val="000B1924"/>
    <w:rsid w:val="000B1FE1"/>
    <w:rsid w:val="000B2985"/>
    <w:rsid w:val="000B2A9B"/>
    <w:rsid w:val="000B2C88"/>
    <w:rsid w:val="000B32F6"/>
    <w:rsid w:val="000B3342"/>
    <w:rsid w:val="000B342A"/>
    <w:rsid w:val="000B3905"/>
    <w:rsid w:val="000B3A59"/>
    <w:rsid w:val="000B3B37"/>
    <w:rsid w:val="000B42AC"/>
    <w:rsid w:val="000B47DB"/>
    <w:rsid w:val="000B4B57"/>
    <w:rsid w:val="000B4D45"/>
    <w:rsid w:val="000B51FA"/>
    <w:rsid w:val="000B56AB"/>
    <w:rsid w:val="000B5905"/>
    <w:rsid w:val="000B5975"/>
    <w:rsid w:val="000B60DB"/>
    <w:rsid w:val="000B65BF"/>
    <w:rsid w:val="000B6E2C"/>
    <w:rsid w:val="000B76C5"/>
    <w:rsid w:val="000B76F1"/>
    <w:rsid w:val="000B7A10"/>
    <w:rsid w:val="000C055B"/>
    <w:rsid w:val="000C115D"/>
    <w:rsid w:val="000C1535"/>
    <w:rsid w:val="000C169C"/>
    <w:rsid w:val="000C1F4B"/>
    <w:rsid w:val="000C252B"/>
    <w:rsid w:val="000C2CDF"/>
    <w:rsid w:val="000C2FBD"/>
    <w:rsid w:val="000C3B0C"/>
    <w:rsid w:val="000C41C3"/>
    <w:rsid w:val="000C422D"/>
    <w:rsid w:val="000C5ADD"/>
    <w:rsid w:val="000C5E4F"/>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51E"/>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2AD"/>
    <w:rsid w:val="000E4337"/>
    <w:rsid w:val="000E4761"/>
    <w:rsid w:val="000E48AF"/>
    <w:rsid w:val="000E59A0"/>
    <w:rsid w:val="000E5ADD"/>
    <w:rsid w:val="000E7403"/>
    <w:rsid w:val="000E7A84"/>
    <w:rsid w:val="000F15BC"/>
    <w:rsid w:val="000F180A"/>
    <w:rsid w:val="000F1C92"/>
    <w:rsid w:val="000F2AC1"/>
    <w:rsid w:val="000F2D25"/>
    <w:rsid w:val="000F2EEE"/>
    <w:rsid w:val="000F3697"/>
    <w:rsid w:val="000F407D"/>
    <w:rsid w:val="000F5504"/>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4210"/>
    <w:rsid w:val="001043C2"/>
    <w:rsid w:val="001043E1"/>
    <w:rsid w:val="001046C3"/>
    <w:rsid w:val="00104B45"/>
    <w:rsid w:val="0010505A"/>
    <w:rsid w:val="0010532D"/>
    <w:rsid w:val="00105CC7"/>
    <w:rsid w:val="001076BC"/>
    <w:rsid w:val="00107779"/>
    <w:rsid w:val="001078C2"/>
    <w:rsid w:val="00107E1C"/>
    <w:rsid w:val="00110243"/>
    <w:rsid w:val="00110884"/>
    <w:rsid w:val="001112C4"/>
    <w:rsid w:val="001112F7"/>
    <w:rsid w:val="001113D1"/>
    <w:rsid w:val="00111444"/>
    <w:rsid w:val="00111723"/>
    <w:rsid w:val="00111860"/>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27A00"/>
    <w:rsid w:val="00130297"/>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76CB"/>
    <w:rsid w:val="0014063E"/>
    <w:rsid w:val="0014087D"/>
    <w:rsid w:val="00140F74"/>
    <w:rsid w:val="00141191"/>
    <w:rsid w:val="0014159C"/>
    <w:rsid w:val="0014235B"/>
    <w:rsid w:val="00142665"/>
    <w:rsid w:val="00142BE4"/>
    <w:rsid w:val="0014384A"/>
    <w:rsid w:val="0014450F"/>
    <w:rsid w:val="001448BD"/>
    <w:rsid w:val="00144D8F"/>
    <w:rsid w:val="00144DCF"/>
    <w:rsid w:val="001450D3"/>
    <w:rsid w:val="00145647"/>
    <w:rsid w:val="00145C74"/>
    <w:rsid w:val="001462E9"/>
    <w:rsid w:val="00146B4B"/>
    <w:rsid w:val="00146E32"/>
    <w:rsid w:val="0015005A"/>
    <w:rsid w:val="00150C0B"/>
    <w:rsid w:val="00150CE4"/>
    <w:rsid w:val="00150FBF"/>
    <w:rsid w:val="00151058"/>
    <w:rsid w:val="00151619"/>
    <w:rsid w:val="00151CA4"/>
    <w:rsid w:val="00151FDC"/>
    <w:rsid w:val="0015239C"/>
    <w:rsid w:val="00152835"/>
    <w:rsid w:val="00152CFF"/>
    <w:rsid w:val="00152F5B"/>
    <w:rsid w:val="001559FA"/>
    <w:rsid w:val="00156374"/>
    <w:rsid w:val="001572C1"/>
    <w:rsid w:val="001577D8"/>
    <w:rsid w:val="00157FC3"/>
    <w:rsid w:val="00160739"/>
    <w:rsid w:val="00160D8F"/>
    <w:rsid w:val="00161A76"/>
    <w:rsid w:val="00161FE4"/>
    <w:rsid w:val="001624F2"/>
    <w:rsid w:val="001625AC"/>
    <w:rsid w:val="0016271E"/>
    <w:rsid w:val="00162A23"/>
    <w:rsid w:val="00162D7A"/>
    <w:rsid w:val="001633C3"/>
    <w:rsid w:val="00163F71"/>
    <w:rsid w:val="00164DAB"/>
    <w:rsid w:val="0016541D"/>
    <w:rsid w:val="00165BBB"/>
    <w:rsid w:val="00165C72"/>
    <w:rsid w:val="00165FEB"/>
    <w:rsid w:val="0016613F"/>
    <w:rsid w:val="00166215"/>
    <w:rsid w:val="00166487"/>
    <w:rsid w:val="00166591"/>
    <w:rsid w:val="001666C4"/>
    <w:rsid w:val="00167071"/>
    <w:rsid w:val="00167426"/>
    <w:rsid w:val="00167A37"/>
    <w:rsid w:val="00167C3C"/>
    <w:rsid w:val="0017015C"/>
    <w:rsid w:val="00170E24"/>
    <w:rsid w:val="00171143"/>
    <w:rsid w:val="00172864"/>
    <w:rsid w:val="00172B82"/>
    <w:rsid w:val="00172C0D"/>
    <w:rsid w:val="00172EFA"/>
    <w:rsid w:val="00173608"/>
    <w:rsid w:val="001745EC"/>
    <w:rsid w:val="001747B7"/>
    <w:rsid w:val="00174B63"/>
    <w:rsid w:val="00175C30"/>
    <w:rsid w:val="001762F8"/>
    <w:rsid w:val="00176FA2"/>
    <w:rsid w:val="00177069"/>
    <w:rsid w:val="001770FA"/>
    <w:rsid w:val="00177FC1"/>
    <w:rsid w:val="0018014F"/>
    <w:rsid w:val="0018070A"/>
    <w:rsid w:val="001808EE"/>
    <w:rsid w:val="001815A2"/>
    <w:rsid w:val="00181FC1"/>
    <w:rsid w:val="0018212F"/>
    <w:rsid w:val="00182F13"/>
    <w:rsid w:val="00183034"/>
    <w:rsid w:val="001830F7"/>
    <w:rsid w:val="0018371D"/>
    <w:rsid w:val="00183EE6"/>
    <w:rsid w:val="001844E5"/>
    <w:rsid w:val="00184E75"/>
    <w:rsid w:val="0018528A"/>
    <w:rsid w:val="0018588A"/>
    <w:rsid w:val="00185C0F"/>
    <w:rsid w:val="0018611E"/>
    <w:rsid w:val="00186BE6"/>
    <w:rsid w:val="00187252"/>
    <w:rsid w:val="00191C91"/>
    <w:rsid w:val="00192D95"/>
    <w:rsid w:val="00192DD9"/>
    <w:rsid w:val="001931F7"/>
    <w:rsid w:val="00193878"/>
    <w:rsid w:val="00194339"/>
    <w:rsid w:val="00194848"/>
    <w:rsid w:val="00194BA9"/>
    <w:rsid w:val="00194F58"/>
    <w:rsid w:val="00194F68"/>
    <w:rsid w:val="001958EA"/>
    <w:rsid w:val="00195E0E"/>
    <w:rsid w:val="00196117"/>
    <w:rsid w:val="001A01A5"/>
    <w:rsid w:val="001A0A72"/>
    <w:rsid w:val="001A0E0D"/>
    <w:rsid w:val="001A1797"/>
    <w:rsid w:val="001A180D"/>
    <w:rsid w:val="001A1BAC"/>
    <w:rsid w:val="001A23CE"/>
    <w:rsid w:val="001A2C89"/>
    <w:rsid w:val="001A4965"/>
    <w:rsid w:val="001A57EE"/>
    <w:rsid w:val="001A5A4B"/>
    <w:rsid w:val="001A5AEA"/>
    <w:rsid w:val="001A5C71"/>
    <w:rsid w:val="001A673E"/>
    <w:rsid w:val="001A7763"/>
    <w:rsid w:val="001B0525"/>
    <w:rsid w:val="001B10F2"/>
    <w:rsid w:val="001B1498"/>
    <w:rsid w:val="001B1BD3"/>
    <w:rsid w:val="001B2439"/>
    <w:rsid w:val="001B27A5"/>
    <w:rsid w:val="001B31DB"/>
    <w:rsid w:val="001B3964"/>
    <w:rsid w:val="001B4452"/>
    <w:rsid w:val="001B463A"/>
    <w:rsid w:val="001B466C"/>
    <w:rsid w:val="001B4F34"/>
    <w:rsid w:val="001B4FCA"/>
    <w:rsid w:val="001B52EC"/>
    <w:rsid w:val="001B554A"/>
    <w:rsid w:val="001B64C4"/>
    <w:rsid w:val="001B6564"/>
    <w:rsid w:val="001B6632"/>
    <w:rsid w:val="001B691A"/>
    <w:rsid w:val="001B72E7"/>
    <w:rsid w:val="001B7520"/>
    <w:rsid w:val="001B7D23"/>
    <w:rsid w:val="001C02D8"/>
    <w:rsid w:val="001C04E3"/>
    <w:rsid w:val="001C22E4"/>
    <w:rsid w:val="001C2378"/>
    <w:rsid w:val="001C3EE9"/>
    <w:rsid w:val="001C3FA4"/>
    <w:rsid w:val="001C40F9"/>
    <w:rsid w:val="001C40FC"/>
    <w:rsid w:val="001C41B6"/>
    <w:rsid w:val="001C428F"/>
    <w:rsid w:val="001C458B"/>
    <w:rsid w:val="001C50F9"/>
    <w:rsid w:val="001C5D4F"/>
    <w:rsid w:val="001C64C0"/>
    <w:rsid w:val="001C69DA"/>
    <w:rsid w:val="001C6F06"/>
    <w:rsid w:val="001C75AF"/>
    <w:rsid w:val="001C7611"/>
    <w:rsid w:val="001C7C7E"/>
    <w:rsid w:val="001C7C98"/>
    <w:rsid w:val="001D0660"/>
    <w:rsid w:val="001D06DE"/>
    <w:rsid w:val="001D2360"/>
    <w:rsid w:val="001D2372"/>
    <w:rsid w:val="001D278E"/>
    <w:rsid w:val="001D2BB8"/>
    <w:rsid w:val="001D2CE6"/>
    <w:rsid w:val="001D2D67"/>
    <w:rsid w:val="001D3109"/>
    <w:rsid w:val="001D332E"/>
    <w:rsid w:val="001D34FE"/>
    <w:rsid w:val="001D5033"/>
    <w:rsid w:val="001D5C88"/>
    <w:rsid w:val="001D6054"/>
    <w:rsid w:val="001D6567"/>
    <w:rsid w:val="001D695C"/>
    <w:rsid w:val="001D6FD9"/>
    <w:rsid w:val="001D780E"/>
    <w:rsid w:val="001D7A29"/>
    <w:rsid w:val="001D7E7B"/>
    <w:rsid w:val="001E05C3"/>
    <w:rsid w:val="001E0AB0"/>
    <w:rsid w:val="001E0AD3"/>
    <w:rsid w:val="001E149B"/>
    <w:rsid w:val="001E1880"/>
    <w:rsid w:val="001E1CEC"/>
    <w:rsid w:val="001E36E4"/>
    <w:rsid w:val="001E379D"/>
    <w:rsid w:val="001E3A3C"/>
    <w:rsid w:val="001E3A65"/>
    <w:rsid w:val="001E462D"/>
    <w:rsid w:val="001E462F"/>
    <w:rsid w:val="001E49E0"/>
    <w:rsid w:val="001E5857"/>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6FFB"/>
    <w:rsid w:val="001F7121"/>
    <w:rsid w:val="001F7534"/>
    <w:rsid w:val="001F778C"/>
    <w:rsid w:val="002009BC"/>
    <w:rsid w:val="00200D2C"/>
    <w:rsid w:val="0020158A"/>
    <w:rsid w:val="002016C2"/>
    <w:rsid w:val="002019D8"/>
    <w:rsid w:val="00201EC7"/>
    <w:rsid w:val="00202442"/>
    <w:rsid w:val="00202FDD"/>
    <w:rsid w:val="0020349A"/>
    <w:rsid w:val="002034B4"/>
    <w:rsid w:val="00204032"/>
    <w:rsid w:val="002040BA"/>
    <w:rsid w:val="0020415F"/>
    <w:rsid w:val="002048C2"/>
    <w:rsid w:val="00204AFE"/>
    <w:rsid w:val="00204BAD"/>
    <w:rsid w:val="00204D60"/>
    <w:rsid w:val="00205627"/>
    <w:rsid w:val="002056D0"/>
    <w:rsid w:val="00205A0F"/>
    <w:rsid w:val="00207118"/>
    <w:rsid w:val="00207F3D"/>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53F3"/>
    <w:rsid w:val="002164D8"/>
    <w:rsid w:val="00220894"/>
    <w:rsid w:val="0022095C"/>
    <w:rsid w:val="00221772"/>
    <w:rsid w:val="00224952"/>
    <w:rsid w:val="00224BDA"/>
    <w:rsid w:val="00224DD2"/>
    <w:rsid w:val="00225905"/>
    <w:rsid w:val="00225A6A"/>
    <w:rsid w:val="00225AC7"/>
    <w:rsid w:val="00225ACC"/>
    <w:rsid w:val="00227D90"/>
    <w:rsid w:val="00227DBD"/>
    <w:rsid w:val="0023005E"/>
    <w:rsid w:val="002301CF"/>
    <w:rsid w:val="00230CC8"/>
    <w:rsid w:val="00231C25"/>
    <w:rsid w:val="00231C6F"/>
    <w:rsid w:val="002320BF"/>
    <w:rsid w:val="002322B7"/>
    <w:rsid w:val="00232342"/>
    <w:rsid w:val="0023244C"/>
    <w:rsid w:val="002325FB"/>
    <w:rsid w:val="002329C4"/>
    <w:rsid w:val="00232A90"/>
    <w:rsid w:val="00232B3B"/>
    <w:rsid w:val="00234151"/>
    <w:rsid w:val="00234F8C"/>
    <w:rsid w:val="0023535E"/>
    <w:rsid w:val="00235542"/>
    <w:rsid w:val="00235DAD"/>
    <w:rsid w:val="00236072"/>
    <w:rsid w:val="002366A2"/>
    <w:rsid w:val="002369B0"/>
    <w:rsid w:val="00236AD8"/>
    <w:rsid w:val="00236B3F"/>
    <w:rsid w:val="002375D9"/>
    <w:rsid w:val="002401F5"/>
    <w:rsid w:val="00240448"/>
    <w:rsid w:val="002407C9"/>
    <w:rsid w:val="00240E54"/>
    <w:rsid w:val="002419CC"/>
    <w:rsid w:val="00241CFB"/>
    <w:rsid w:val="00241EE4"/>
    <w:rsid w:val="002421BB"/>
    <w:rsid w:val="00242380"/>
    <w:rsid w:val="00242946"/>
    <w:rsid w:val="0024390D"/>
    <w:rsid w:val="00244BAC"/>
    <w:rsid w:val="00244C2D"/>
    <w:rsid w:val="002451C5"/>
    <w:rsid w:val="00245E6C"/>
    <w:rsid w:val="00245F1F"/>
    <w:rsid w:val="0024663B"/>
    <w:rsid w:val="00246B9D"/>
    <w:rsid w:val="00246D62"/>
    <w:rsid w:val="00246F24"/>
    <w:rsid w:val="00247103"/>
    <w:rsid w:val="00250067"/>
    <w:rsid w:val="00250310"/>
    <w:rsid w:val="002507AA"/>
    <w:rsid w:val="00250FCC"/>
    <w:rsid w:val="002516DE"/>
    <w:rsid w:val="00251A1E"/>
    <w:rsid w:val="00251CD4"/>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248E"/>
    <w:rsid w:val="00262914"/>
    <w:rsid w:val="00263F38"/>
    <w:rsid w:val="002647BF"/>
    <w:rsid w:val="002647D5"/>
    <w:rsid w:val="00264D85"/>
    <w:rsid w:val="00265032"/>
    <w:rsid w:val="002651FB"/>
    <w:rsid w:val="0026538C"/>
    <w:rsid w:val="00265781"/>
    <w:rsid w:val="00265933"/>
    <w:rsid w:val="00266B13"/>
    <w:rsid w:val="00266B23"/>
    <w:rsid w:val="002672F2"/>
    <w:rsid w:val="002676C6"/>
    <w:rsid w:val="00267A37"/>
    <w:rsid w:val="00270728"/>
    <w:rsid w:val="00270D42"/>
    <w:rsid w:val="00270FA0"/>
    <w:rsid w:val="002714D5"/>
    <w:rsid w:val="002716CE"/>
    <w:rsid w:val="0027195D"/>
    <w:rsid w:val="00272265"/>
    <w:rsid w:val="002724CE"/>
    <w:rsid w:val="0027262A"/>
    <w:rsid w:val="00272B03"/>
    <w:rsid w:val="00272DD6"/>
    <w:rsid w:val="002733E2"/>
    <w:rsid w:val="00274A08"/>
    <w:rsid w:val="00274E0C"/>
    <w:rsid w:val="002750B1"/>
    <w:rsid w:val="00275EB6"/>
    <w:rsid w:val="00276A35"/>
    <w:rsid w:val="00276F36"/>
    <w:rsid w:val="002774DD"/>
    <w:rsid w:val="00277835"/>
    <w:rsid w:val="00280AB1"/>
    <w:rsid w:val="00281033"/>
    <w:rsid w:val="00281274"/>
    <w:rsid w:val="0028344F"/>
    <w:rsid w:val="00283AD1"/>
    <w:rsid w:val="002846CE"/>
    <w:rsid w:val="00284B4D"/>
    <w:rsid w:val="00284BAE"/>
    <w:rsid w:val="002859AF"/>
    <w:rsid w:val="00285D16"/>
    <w:rsid w:val="00286AE7"/>
    <w:rsid w:val="00287243"/>
    <w:rsid w:val="00287552"/>
    <w:rsid w:val="00290647"/>
    <w:rsid w:val="00291385"/>
    <w:rsid w:val="00291422"/>
    <w:rsid w:val="0029237F"/>
    <w:rsid w:val="00292715"/>
    <w:rsid w:val="0029290B"/>
    <w:rsid w:val="00293042"/>
    <w:rsid w:val="0029321F"/>
    <w:rsid w:val="00293E57"/>
    <w:rsid w:val="002947D1"/>
    <w:rsid w:val="002948DF"/>
    <w:rsid w:val="00294D90"/>
    <w:rsid w:val="00295041"/>
    <w:rsid w:val="0029546B"/>
    <w:rsid w:val="0029628D"/>
    <w:rsid w:val="00296F96"/>
    <w:rsid w:val="002A0348"/>
    <w:rsid w:val="002A0749"/>
    <w:rsid w:val="002A0E29"/>
    <w:rsid w:val="002A0F4A"/>
    <w:rsid w:val="002A1E92"/>
    <w:rsid w:val="002A1E9C"/>
    <w:rsid w:val="002A204D"/>
    <w:rsid w:val="002A2616"/>
    <w:rsid w:val="002A26E1"/>
    <w:rsid w:val="002A2C30"/>
    <w:rsid w:val="002A335E"/>
    <w:rsid w:val="002A368A"/>
    <w:rsid w:val="002A4065"/>
    <w:rsid w:val="002A4B4D"/>
    <w:rsid w:val="002A4E11"/>
    <w:rsid w:val="002A55A6"/>
    <w:rsid w:val="002A5786"/>
    <w:rsid w:val="002A59CE"/>
    <w:rsid w:val="002A59F0"/>
    <w:rsid w:val="002A6432"/>
    <w:rsid w:val="002A6F25"/>
    <w:rsid w:val="002A6FD3"/>
    <w:rsid w:val="002A72EC"/>
    <w:rsid w:val="002B0A7D"/>
    <w:rsid w:val="002B0BC8"/>
    <w:rsid w:val="002B10BA"/>
    <w:rsid w:val="002B1A69"/>
    <w:rsid w:val="002B1BD3"/>
    <w:rsid w:val="002B1F96"/>
    <w:rsid w:val="002B20D7"/>
    <w:rsid w:val="002B2723"/>
    <w:rsid w:val="002B2DBC"/>
    <w:rsid w:val="002B2E4A"/>
    <w:rsid w:val="002B303A"/>
    <w:rsid w:val="002B495F"/>
    <w:rsid w:val="002B4DA9"/>
    <w:rsid w:val="002B538E"/>
    <w:rsid w:val="002B5DCA"/>
    <w:rsid w:val="002B6413"/>
    <w:rsid w:val="002B6BDC"/>
    <w:rsid w:val="002B75B0"/>
    <w:rsid w:val="002B7EAF"/>
    <w:rsid w:val="002C099C"/>
    <w:rsid w:val="002C0A72"/>
    <w:rsid w:val="002C0B74"/>
    <w:rsid w:val="002C0C8B"/>
    <w:rsid w:val="002C0CBB"/>
    <w:rsid w:val="002C0D7C"/>
    <w:rsid w:val="002C1201"/>
    <w:rsid w:val="002C1460"/>
    <w:rsid w:val="002C20F2"/>
    <w:rsid w:val="002C2328"/>
    <w:rsid w:val="002C28EB"/>
    <w:rsid w:val="002C30EA"/>
    <w:rsid w:val="002C38A5"/>
    <w:rsid w:val="002C38B2"/>
    <w:rsid w:val="002C3DC2"/>
    <w:rsid w:val="002C3F54"/>
    <w:rsid w:val="002C3F9C"/>
    <w:rsid w:val="002C4332"/>
    <w:rsid w:val="002C51A7"/>
    <w:rsid w:val="002C51CC"/>
    <w:rsid w:val="002C5AFA"/>
    <w:rsid w:val="002C658B"/>
    <w:rsid w:val="002C6A67"/>
    <w:rsid w:val="002C7387"/>
    <w:rsid w:val="002C73E3"/>
    <w:rsid w:val="002C7476"/>
    <w:rsid w:val="002C7DF5"/>
    <w:rsid w:val="002D0439"/>
    <w:rsid w:val="002D11B7"/>
    <w:rsid w:val="002D1740"/>
    <w:rsid w:val="002D23A2"/>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B01"/>
    <w:rsid w:val="002D6CB2"/>
    <w:rsid w:val="002D72CC"/>
    <w:rsid w:val="002D7D8B"/>
    <w:rsid w:val="002E0038"/>
    <w:rsid w:val="002E0319"/>
    <w:rsid w:val="002E0D2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D05"/>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3E3A"/>
    <w:rsid w:val="003156C5"/>
    <w:rsid w:val="00315826"/>
    <w:rsid w:val="00316AED"/>
    <w:rsid w:val="00316DFF"/>
    <w:rsid w:val="003178DA"/>
    <w:rsid w:val="00317DB8"/>
    <w:rsid w:val="00317E6F"/>
    <w:rsid w:val="00320085"/>
    <w:rsid w:val="00320618"/>
    <w:rsid w:val="003209DC"/>
    <w:rsid w:val="00320F61"/>
    <w:rsid w:val="0032100B"/>
    <w:rsid w:val="00321124"/>
    <w:rsid w:val="00321507"/>
    <w:rsid w:val="00321BD7"/>
    <w:rsid w:val="00322217"/>
    <w:rsid w:val="0032260F"/>
    <w:rsid w:val="003228DA"/>
    <w:rsid w:val="00322B78"/>
    <w:rsid w:val="0032377E"/>
    <w:rsid w:val="00323D6B"/>
    <w:rsid w:val="00323EA6"/>
    <w:rsid w:val="003245D2"/>
    <w:rsid w:val="003257A6"/>
    <w:rsid w:val="00326957"/>
    <w:rsid w:val="00326AE2"/>
    <w:rsid w:val="00326E13"/>
    <w:rsid w:val="00327792"/>
    <w:rsid w:val="003277C8"/>
    <w:rsid w:val="00330D56"/>
    <w:rsid w:val="003311E9"/>
    <w:rsid w:val="00331426"/>
    <w:rsid w:val="0033171D"/>
    <w:rsid w:val="00331939"/>
    <w:rsid w:val="00331949"/>
    <w:rsid w:val="00331EE8"/>
    <w:rsid w:val="00331F28"/>
    <w:rsid w:val="00331FC3"/>
    <w:rsid w:val="0033200E"/>
    <w:rsid w:val="00332E41"/>
    <w:rsid w:val="003336B3"/>
    <w:rsid w:val="003343EC"/>
    <w:rsid w:val="003344C4"/>
    <w:rsid w:val="00334B11"/>
    <w:rsid w:val="003354A9"/>
    <w:rsid w:val="0033571A"/>
    <w:rsid w:val="00335B75"/>
    <w:rsid w:val="00335D8C"/>
    <w:rsid w:val="00335DA8"/>
    <w:rsid w:val="00336072"/>
    <w:rsid w:val="003363A1"/>
    <w:rsid w:val="0033668B"/>
    <w:rsid w:val="00336720"/>
    <w:rsid w:val="003373D2"/>
    <w:rsid w:val="00337F31"/>
    <w:rsid w:val="0034108B"/>
    <w:rsid w:val="00341749"/>
    <w:rsid w:val="00341F43"/>
    <w:rsid w:val="0034226D"/>
    <w:rsid w:val="00342972"/>
    <w:rsid w:val="00342FDD"/>
    <w:rsid w:val="00343118"/>
    <w:rsid w:val="0034322E"/>
    <w:rsid w:val="0034429B"/>
    <w:rsid w:val="003442D8"/>
    <w:rsid w:val="00344866"/>
    <w:rsid w:val="00345C56"/>
    <w:rsid w:val="0034638C"/>
    <w:rsid w:val="00346F7F"/>
    <w:rsid w:val="003476E9"/>
    <w:rsid w:val="00347715"/>
    <w:rsid w:val="00350108"/>
    <w:rsid w:val="00350624"/>
    <w:rsid w:val="00350762"/>
    <w:rsid w:val="003507C4"/>
    <w:rsid w:val="00350D7A"/>
    <w:rsid w:val="0035152D"/>
    <w:rsid w:val="003517E3"/>
    <w:rsid w:val="003519A1"/>
    <w:rsid w:val="00352460"/>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57C94"/>
    <w:rsid w:val="00360232"/>
    <w:rsid w:val="003602E0"/>
    <w:rsid w:val="00360D01"/>
    <w:rsid w:val="00362569"/>
    <w:rsid w:val="003636CD"/>
    <w:rsid w:val="00363ABF"/>
    <w:rsid w:val="0036487C"/>
    <w:rsid w:val="00365411"/>
    <w:rsid w:val="003655E9"/>
    <w:rsid w:val="00365892"/>
    <w:rsid w:val="00365FA2"/>
    <w:rsid w:val="00365FB5"/>
    <w:rsid w:val="003664B0"/>
    <w:rsid w:val="00366514"/>
    <w:rsid w:val="00366C69"/>
    <w:rsid w:val="00366E37"/>
    <w:rsid w:val="00367441"/>
    <w:rsid w:val="00367B1D"/>
    <w:rsid w:val="003707F6"/>
    <w:rsid w:val="00370E4F"/>
    <w:rsid w:val="00371215"/>
    <w:rsid w:val="003715D0"/>
    <w:rsid w:val="00371BC4"/>
    <w:rsid w:val="00371CB1"/>
    <w:rsid w:val="003724DF"/>
    <w:rsid w:val="00372630"/>
    <w:rsid w:val="00372CA6"/>
    <w:rsid w:val="00372F0D"/>
    <w:rsid w:val="00374059"/>
    <w:rsid w:val="003748F7"/>
    <w:rsid w:val="00374927"/>
    <w:rsid w:val="00374F4F"/>
    <w:rsid w:val="0037535B"/>
    <w:rsid w:val="00375394"/>
    <w:rsid w:val="0037552D"/>
    <w:rsid w:val="003755E9"/>
    <w:rsid w:val="003756DB"/>
    <w:rsid w:val="003759C6"/>
    <w:rsid w:val="003767CB"/>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075"/>
    <w:rsid w:val="00390017"/>
    <w:rsid w:val="003901A3"/>
    <w:rsid w:val="0039072F"/>
    <w:rsid w:val="00390EC7"/>
    <w:rsid w:val="003919F6"/>
    <w:rsid w:val="0039218D"/>
    <w:rsid w:val="00392B93"/>
    <w:rsid w:val="003932FE"/>
    <w:rsid w:val="0039396A"/>
    <w:rsid w:val="00393A9C"/>
    <w:rsid w:val="003940A9"/>
    <w:rsid w:val="003940CE"/>
    <w:rsid w:val="00394739"/>
    <w:rsid w:val="00395826"/>
    <w:rsid w:val="00396362"/>
    <w:rsid w:val="00396D33"/>
    <w:rsid w:val="0039738B"/>
    <w:rsid w:val="00397C1D"/>
    <w:rsid w:val="00397D21"/>
    <w:rsid w:val="003A015A"/>
    <w:rsid w:val="003A0878"/>
    <w:rsid w:val="003A180F"/>
    <w:rsid w:val="003A18DD"/>
    <w:rsid w:val="003A1F1D"/>
    <w:rsid w:val="003A20C8"/>
    <w:rsid w:val="003A2C29"/>
    <w:rsid w:val="003A2CE1"/>
    <w:rsid w:val="003A2EC3"/>
    <w:rsid w:val="003A36F2"/>
    <w:rsid w:val="003A3D39"/>
    <w:rsid w:val="003A3EC7"/>
    <w:rsid w:val="003A40B4"/>
    <w:rsid w:val="003A4A5C"/>
    <w:rsid w:val="003A4C3F"/>
    <w:rsid w:val="003A597E"/>
    <w:rsid w:val="003A5A88"/>
    <w:rsid w:val="003A5BAD"/>
    <w:rsid w:val="003A5EFB"/>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6B3"/>
    <w:rsid w:val="003B68FE"/>
    <w:rsid w:val="003B6D7D"/>
    <w:rsid w:val="003B7D7E"/>
    <w:rsid w:val="003C04B9"/>
    <w:rsid w:val="003C1012"/>
    <w:rsid w:val="003C11C9"/>
    <w:rsid w:val="003C1229"/>
    <w:rsid w:val="003C149B"/>
    <w:rsid w:val="003C19DF"/>
    <w:rsid w:val="003C1FD4"/>
    <w:rsid w:val="003C213D"/>
    <w:rsid w:val="003C25AD"/>
    <w:rsid w:val="003C2D21"/>
    <w:rsid w:val="003C3562"/>
    <w:rsid w:val="003C3DE1"/>
    <w:rsid w:val="003C4503"/>
    <w:rsid w:val="003C4912"/>
    <w:rsid w:val="003C4A72"/>
    <w:rsid w:val="003C56F7"/>
    <w:rsid w:val="003C5CD9"/>
    <w:rsid w:val="003C5E6B"/>
    <w:rsid w:val="003C5ED6"/>
    <w:rsid w:val="003C6B81"/>
    <w:rsid w:val="003C7433"/>
    <w:rsid w:val="003C7AD7"/>
    <w:rsid w:val="003D01A5"/>
    <w:rsid w:val="003D0992"/>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D76DF"/>
    <w:rsid w:val="003E0282"/>
    <w:rsid w:val="003E0473"/>
    <w:rsid w:val="003E07AE"/>
    <w:rsid w:val="003E146C"/>
    <w:rsid w:val="003E14FC"/>
    <w:rsid w:val="003E1ABD"/>
    <w:rsid w:val="003E21E1"/>
    <w:rsid w:val="003E2739"/>
    <w:rsid w:val="003E2976"/>
    <w:rsid w:val="003E30DB"/>
    <w:rsid w:val="003E33B8"/>
    <w:rsid w:val="003E349D"/>
    <w:rsid w:val="003E3566"/>
    <w:rsid w:val="003E3B8E"/>
    <w:rsid w:val="003E4027"/>
    <w:rsid w:val="003E4858"/>
    <w:rsid w:val="003E4A8C"/>
    <w:rsid w:val="003E557D"/>
    <w:rsid w:val="003E5F69"/>
    <w:rsid w:val="003E6316"/>
    <w:rsid w:val="003E6884"/>
    <w:rsid w:val="003E6AC5"/>
    <w:rsid w:val="003E6E9C"/>
    <w:rsid w:val="003E725D"/>
    <w:rsid w:val="003F0096"/>
    <w:rsid w:val="003F0381"/>
    <w:rsid w:val="003F0850"/>
    <w:rsid w:val="003F0D12"/>
    <w:rsid w:val="003F12C3"/>
    <w:rsid w:val="003F15A3"/>
    <w:rsid w:val="003F15A9"/>
    <w:rsid w:val="003F160C"/>
    <w:rsid w:val="003F2AE2"/>
    <w:rsid w:val="003F2B82"/>
    <w:rsid w:val="003F324F"/>
    <w:rsid w:val="003F33BC"/>
    <w:rsid w:val="003F3848"/>
    <w:rsid w:val="003F3D4E"/>
    <w:rsid w:val="003F4271"/>
    <w:rsid w:val="003F477E"/>
    <w:rsid w:val="003F48F5"/>
    <w:rsid w:val="003F4968"/>
    <w:rsid w:val="003F496D"/>
    <w:rsid w:val="003F6C65"/>
    <w:rsid w:val="003F6CD2"/>
    <w:rsid w:val="003F788D"/>
    <w:rsid w:val="003F7936"/>
    <w:rsid w:val="003F7E7C"/>
    <w:rsid w:val="004008FE"/>
    <w:rsid w:val="00400D38"/>
    <w:rsid w:val="00400F95"/>
    <w:rsid w:val="0040126E"/>
    <w:rsid w:val="004015B7"/>
    <w:rsid w:val="004020D4"/>
    <w:rsid w:val="004021B6"/>
    <w:rsid w:val="0040274F"/>
    <w:rsid w:val="004039EC"/>
    <w:rsid w:val="00403F9A"/>
    <w:rsid w:val="004044EF"/>
    <w:rsid w:val="004047C4"/>
    <w:rsid w:val="0040523D"/>
    <w:rsid w:val="0040570B"/>
    <w:rsid w:val="00405EDB"/>
    <w:rsid w:val="00405FB1"/>
    <w:rsid w:val="00406460"/>
    <w:rsid w:val="00410092"/>
    <w:rsid w:val="00410C20"/>
    <w:rsid w:val="00411B81"/>
    <w:rsid w:val="00412461"/>
    <w:rsid w:val="00412546"/>
    <w:rsid w:val="00413053"/>
    <w:rsid w:val="0041319C"/>
    <w:rsid w:val="0041362B"/>
    <w:rsid w:val="0041362E"/>
    <w:rsid w:val="004137B6"/>
    <w:rsid w:val="00413A54"/>
    <w:rsid w:val="00413C10"/>
    <w:rsid w:val="00413CD9"/>
    <w:rsid w:val="00413F9A"/>
    <w:rsid w:val="004140CA"/>
    <w:rsid w:val="0041462B"/>
    <w:rsid w:val="00414938"/>
    <w:rsid w:val="00414BEB"/>
    <w:rsid w:val="00414C65"/>
    <w:rsid w:val="00415D76"/>
    <w:rsid w:val="00415E87"/>
    <w:rsid w:val="0041622E"/>
    <w:rsid w:val="00416665"/>
    <w:rsid w:val="00416A67"/>
    <w:rsid w:val="00416ACB"/>
    <w:rsid w:val="00417C09"/>
    <w:rsid w:val="00417F6C"/>
    <w:rsid w:val="00420DAE"/>
    <w:rsid w:val="00421DCF"/>
    <w:rsid w:val="00421F52"/>
    <w:rsid w:val="00422341"/>
    <w:rsid w:val="004226CC"/>
    <w:rsid w:val="004231C5"/>
    <w:rsid w:val="00423641"/>
    <w:rsid w:val="004237F1"/>
    <w:rsid w:val="00423DA5"/>
    <w:rsid w:val="00424F20"/>
    <w:rsid w:val="00426266"/>
    <w:rsid w:val="00427D72"/>
    <w:rsid w:val="00430A2D"/>
    <w:rsid w:val="004312B0"/>
    <w:rsid w:val="00431505"/>
    <w:rsid w:val="004316A7"/>
    <w:rsid w:val="0043190D"/>
    <w:rsid w:val="00431AF0"/>
    <w:rsid w:val="0043213A"/>
    <w:rsid w:val="0043260B"/>
    <w:rsid w:val="004330F4"/>
    <w:rsid w:val="00433259"/>
    <w:rsid w:val="00433590"/>
    <w:rsid w:val="0043393D"/>
    <w:rsid w:val="00433D00"/>
    <w:rsid w:val="004344C7"/>
    <w:rsid w:val="00435274"/>
    <w:rsid w:val="004352AD"/>
    <w:rsid w:val="0043545D"/>
    <w:rsid w:val="0043547E"/>
    <w:rsid w:val="0043548A"/>
    <w:rsid w:val="00435FE2"/>
    <w:rsid w:val="004364F7"/>
    <w:rsid w:val="004369CD"/>
    <w:rsid w:val="00436B3C"/>
    <w:rsid w:val="00436E2F"/>
    <w:rsid w:val="00436EAB"/>
    <w:rsid w:val="004376CE"/>
    <w:rsid w:val="004401A1"/>
    <w:rsid w:val="00440FC5"/>
    <w:rsid w:val="00441094"/>
    <w:rsid w:val="00441542"/>
    <w:rsid w:val="00441FBB"/>
    <w:rsid w:val="004423FF"/>
    <w:rsid w:val="00442E51"/>
    <w:rsid w:val="004434F4"/>
    <w:rsid w:val="00443D0E"/>
    <w:rsid w:val="00445469"/>
    <w:rsid w:val="00445E81"/>
    <w:rsid w:val="004461D9"/>
    <w:rsid w:val="00446AC6"/>
    <w:rsid w:val="0044759B"/>
    <w:rsid w:val="00447F54"/>
    <w:rsid w:val="00450332"/>
    <w:rsid w:val="0045037E"/>
    <w:rsid w:val="00450A48"/>
    <w:rsid w:val="00450B7E"/>
    <w:rsid w:val="0045134F"/>
    <w:rsid w:val="0045136B"/>
    <w:rsid w:val="00451C7E"/>
    <w:rsid w:val="00453BB6"/>
    <w:rsid w:val="00453CAA"/>
    <w:rsid w:val="00453F6C"/>
    <w:rsid w:val="00454358"/>
    <w:rsid w:val="00454624"/>
    <w:rsid w:val="00455113"/>
    <w:rsid w:val="004551EA"/>
    <w:rsid w:val="004555CE"/>
    <w:rsid w:val="004559B3"/>
    <w:rsid w:val="00456175"/>
    <w:rsid w:val="004563AB"/>
    <w:rsid w:val="00456421"/>
    <w:rsid w:val="00456DAB"/>
    <w:rsid w:val="00456EC8"/>
    <w:rsid w:val="00457656"/>
    <w:rsid w:val="00457825"/>
    <w:rsid w:val="00457ACD"/>
    <w:rsid w:val="00457D9A"/>
    <w:rsid w:val="0046041F"/>
    <w:rsid w:val="00460BBD"/>
    <w:rsid w:val="00460CC3"/>
    <w:rsid w:val="00460E86"/>
    <w:rsid w:val="0046161C"/>
    <w:rsid w:val="004620B3"/>
    <w:rsid w:val="00462843"/>
    <w:rsid w:val="00463690"/>
    <w:rsid w:val="004641FF"/>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04"/>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A6C"/>
    <w:rsid w:val="00492D44"/>
    <w:rsid w:val="00493895"/>
    <w:rsid w:val="00493C77"/>
    <w:rsid w:val="00494242"/>
    <w:rsid w:val="00494E8E"/>
    <w:rsid w:val="00494F26"/>
    <w:rsid w:val="004955BC"/>
    <w:rsid w:val="00495676"/>
    <w:rsid w:val="00495A39"/>
    <w:rsid w:val="00495D63"/>
    <w:rsid w:val="004961CF"/>
    <w:rsid w:val="0049629E"/>
    <w:rsid w:val="0049648F"/>
    <w:rsid w:val="00496606"/>
    <w:rsid w:val="00496F05"/>
    <w:rsid w:val="0049716D"/>
    <w:rsid w:val="00497370"/>
    <w:rsid w:val="004A034D"/>
    <w:rsid w:val="004A0F39"/>
    <w:rsid w:val="004A152B"/>
    <w:rsid w:val="004A1AB9"/>
    <w:rsid w:val="004A251F"/>
    <w:rsid w:val="004A2C8C"/>
    <w:rsid w:val="004A3004"/>
    <w:rsid w:val="004A3008"/>
    <w:rsid w:val="004A3329"/>
    <w:rsid w:val="004A3BF1"/>
    <w:rsid w:val="004A3E42"/>
    <w:rsid w:val="004A4045"/>
    <w:rsid w:val="004A436E"/>
    <w:rsid w:val="004A4715"/>
    <w:rsid w:val="004A47D4"/>
    <w:rsid w:val="004A4B61"/>
    <w:rsid w:val="004A5046"/>
    <w:rsid w:val="004A565E"/>
    <w:rsid w:val="004A5D55"/>
    <w:rsid w:val="004A5DF3"/>
    <w:rsid w:val="004A6134"/>
    <w:rsid w:val="004A7092"/>
    <w:rsid w:val="004A7437"/>
    <w:rsid w:val="004A74BE"/>
    <w:rsid w:val="004A793A"/>
    <w:rsid w:val="004B04B2"/>
    <w:rsid w:val="004B140A"/>
    <w:rsid w:val="004B18BF"/>
    <w:rsid w:val="004B1C92"/>
    <w:rsid w:val="004B31EA"/>
    <w:rsid w:val="004B39CC"/>
    <w:rsid w:val="004B4078"/>
    <w:rsid w:val="004B4109"/>
    <w:rsid w:val="004B44D6"/>
    <w:rsid w:val="004B49E6"/>
    <w:rsid w:val="004B4D69"/>
    <w:rsid w:val="004B4DD0"/>
    <w:rsid w:val="004B4DE4"/>
    <w:rsid w:val="004B6A5A"/>
    <w:rsid w:val="004B6C16"/>
    <w:rsid w:val="004B79BE"/>
    <w:rsid w:val="004B7CC1"/>
    <w:rsid w:val="004B7E99"/>
    <w:rsid w:val="004C01A8"/>
    <w:rsid w:val="004C166F"/>
    <w:rsid w:val="004C1840"/>
    <w:rsid w:val="004C24C9"/>
    <w:rsid w:val="004C252E"/>
    <w:rsid w:val="004C2B04"/>
    <w:rsid w:val="004C2B50"/>
    <w:rsid w:val="004C31B6"/>
    <w:rsid w:val="004C434C"/>
    <w:rsid w:val="004C44E8"/>
    <w:rsid w:val="004C4689"/>
    <w:rsid w:val="004C4902"/>
    <w:rsid w:val="004C5319"/>
    <w:rsid w:val="004C5395"/>
    <w:rsid w:val="004C5F9B"/>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34E4"/>
    <w:rsid w:val="004E4060"/>
    <w:rsid w:val="004E409A"/>
    <w:rsid w:val="004E4456"/>
    <w:rsid w:val="004E4C5E"/>
    <w:rsid w:val="004E66CC"/>
    <w:rsid w:val="004E69EA"/>
    <w:rsid w:val="004E769E"/>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181"/>
    <w:rsid w:val="004F5479"/>
    <w:rsid w:val="004F54C6"/>
    <w:rsid w:val="004F66BD"/>
    <w:rsid w:val="004F66E5"/>
    <w:rsid w:val="004F6C73"/>
    <w:rsid w:val="004F7528"/>
    <w:rsid w:val="004F7B82"/>
    <w:rsid w:val="004F7BCA"/>
    <w:rsid w:val="004F7D36"/>
    <w:rsid w:val="004F7D89"/>
    <w:rsid w:val="004F7EB6"/>
    <w:rsid w:val="00500D70"/>
    <w:rsid w:val="00500FBB"/>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0FF2"/>
    <w:rsid w:val="005118E5"/>
    <w:rsid w:val="00511D5D"/>
    <w:rsid w:val="00511F15"/>
    <w:rsid w:val="00512A96"/>
    <w:rsid w:val="0051318C"/>
    <w:rsid w:val="00513D51"/>
    <w:rsid w:val="005142CD"/>
    <w:rsid w:val="005143C9"/>
    <w:rsid w:val="00515194"/>
    <w:rsid w:val="005157A9"/>
    <w:rsid w:val="0051685C"/>
    <w:rsid w:val="00516951"/>
    <w:rsid w:val="005173A7"/>
    <w:rsid w:val="005176D7"/>
    <w:rsid w:val="00517742"/>
    <w:rsid w:val="005177E1"/>
    <w:rsid w:val="00520212"/>
    <w:rsid w:val="00520C0A"/>
    <w:rsid w:val="00521059"/>
    <w:rsid w:val="005218B6"/>
    <w:rsid w:val="005219AF"/>
    <w:rsid w:val="00521C33"/>
    <w:rsid w:val="00522589"/>
    <w:rsid w:val="0052283C"/>
    <w:rsid w:val="0052361E"/>
    <w:rsid w:val="00523628"/>
    <w:rsid w:val="00523C00"/>
    <w:rsid w:val="00524204"/>
    <w:rsid w:val="00524489"/>
    <w:rsid w:val="00524545"/>
    <w:rsid w:val="00524937"/>
    <w:rsid w:val="005255BF"/>
    <w:rsid w:val="005257DE"/>
    <w:rsid w:val="00527200"/>
    <w:rsid w:val="00527802"/>
    <w:rsid w:val="00530157"/>
    <w:rsid w:val="00530B26"/>
    <w:rsid w:val="00530FEB"/>
    <w:rsid w:val="00531491"/>
    <w:rsid w:val="00531EBE"/>
    <w:rsid w:val="0053217E"/>
    <w:rsid w:val="005322EE"/>
    <w:rsid w:val="00532870"/>
    <w:rsid w:val="00532B7C"/>
    <w:rsid w:val="00532F8B"/>
    <w:rsid w:val="00533737"/>
    <w:rsid w:val="0053373B"/>
    <w:rsid w:val="00533D90"/>
    <w:rsid w:val="00535079"/>
    <w:rsid w:val="00535B79"/>
    <w:rsid w:val="00535BDE"/>
    <w:rsid w:val="00535D7C"/>
    <w:rsid w:val="00536579"/>
    <w:rsid w:val="00536C1E"/>
    <w:rsid w:val="00536D4C"/>
    <w:rsid w:val="00536DCF"/>
    <w:rsid w:val="005370EF"/>
    <w:rsid w:val="00537348"/>
    <w:rsid w:val="005373F0"/>
    <w:rsid w:val="0054046C"/>
    <w:rsid w:val="005405A4"/>
    <w:rsid w:val="00540E64"/>
    <w:rsid w:val="005411F6"/>
    <w:rsid w:val="00541B25"/>
    <w:rsid w:val="00541F46"/>
    <w:rsid w:val="0054221A"/>
    <w:rsid w:val="0054343A"/>
    <w:rsid w:val="005437F3"/>
    <w:rsid w:val="00543974"/>
    <w:rsid w:val="00543EBF"/>
    <w:rsid w:val="00544717"/>
    <w:rsid w:val="00544ABA"/>
    <w:rsid w:val="0054593A"/>
    <w:rsid w:val="0054622F"/>
    <w:rsid w:val="005467FB"/>
    <w:rsid w:val="00546AE9"/>
    <w:rsid w:val="00546CA8"/>
    <w:rsid w:val="00546F32"/>
    <w:rsid w:val="00547989"/>
    <w:rsid w:val="005504CB"/>
    <w:rsid w:val="005506F6"/>
    <w:rsid w:val="00551320"/>
    <w:rsid w:val="005518A4"/>
    <w:rsid w:val="00552768"/>
    <w:rsid w:val="00552935"/>
    <w:rsid w:val="00552A30"/>
    <w:rsid w:val="00553127"/>
    <w:rsid w:val="005537D5"/>
    <w:rsid w:val="00553ABC"/>
    <w:rsid w:val="00554973"/>
    <w:rsid w:val="00554BE7"/>
    <w:rsid w:val="005556F6"/>
    <w:rsid w:val="005556F9"/>
    <w:rsid w:val="005561EF"/>
    <w:rsid w:val="00556D68"/>
    <w:rsid w:val="00556FA2"/>
    <w:rsid w:val="00557173"/>
    <w:rsid w:val="0055732A"/>
    <w:rsid w:val="005575FE"/>
    <w:rsid w:val="005576A1"/>
    <w:rsid w:val="00557A64"/>
    <w:rsid w:val="005605C0"/>
    <w:rsid w:val="00560D23"/>
    <w:rsid w:val="0056127B"/>
    <w:rsid w:val="005615D8"/>
    <w:rsid w:val="00561B5E"/>
    <w:rsid w:val="00562152"/>
    <w:rsid w:val="005626D6"/>
    <w:rsid w:val="00562B1C"/>
    <w:rsid w:val="00562B21"/>
    <w:rsid w:val="005638D4"/>
    <w:rsid w:val="005643CA"/>
    <w:rsid w:val="00564DAF"/>
    <w:rsid w:val="005656ED"/>
    <w:rsid w:val="00565C12"/>
    <w:rsid w:val="00565C9E"/>
    <w:rsid w:val="00566544"/>
    <w:rsid w:val="00566608"/>
    <w:rsid w:val="00566C83"/>
    <w:rsid w:val="00566D97"/>
    <w:rsid w:val="00567257"/>
    <w:rsid w:val="005700AB"/>
    <w:rsid w:val="005700FE"/>
    <w:rsid w:val="00570E24"/>
    <w:rsid w:val="00570FF8"/>
    <w:rsid w:val="00572760"/>
    <w:rsid w:val="0057320B"/>
    <w:rsid w:val="005743DE"/>
    <w:rsid w:val="00574F3F"/>
    <w:rsid w:val="005752A0"/>
    <w:rsid w:val="0057562C"/>
    <w:rsid w:val="005756D0"/>
    <w:rsid w:val="005759F6"/>
    <w:rsid w:val="00575E3E"/>
    <w:rsid w:val="00575FE7"/>
    <w:rsid w:val="005763B2"/>
    <w:rsid w:val="005765F5"/>
    <w:rsid w:val="00576CAA"/>
    <w:rsid w:val="00576D6C"/>
    <w:rsid w:val="005775E2"/>
    <w:rsid w:val="0057790E"/>
    <w:rsid w:val="00577A2E"/>
    <w:rsid w:val="00580E48"/>
    <w:rsid w:val="00580F0A"/>
    <w:rsid w:val="00581246"/>
    <w:rsid w:val="005819BF"/>
    <w:rsid w:val="00582339"/>
    <w:rsid w:val="00582C3A"/>
    <w:rsid w:val="00582C6D"/>
    <w:rsid w:val="00582E1A"/>
    <w:rsid w:val="00583147"/>
    <w:rsid w:val="00584416"/>
    <w:rsid w:val="00584874"/>
    <w:rsid w:val="00584B39"/>
    <w:rsid w:val="00584C7A"/>
    <w:rsid w:val="00584D3E"/>
    <w:rsid w:val="00585028"/>
    <w:rsid w:val="00585253"/>
    <w:rsid w:val="005854D1"/>
    <w:rsid w:val="005856A2"/>
    <w:rsid w:val="0058590B"/>
    <w:rsid w:val="00585F5B"/>
    <w:rsid w:val="0058620A"/>
    <w:rsid w:val="00586539"/>
    <w:rsid w:val="00587FC0"/>
    <w:rsid w:val="005906AD"/>
    <w:rsid w:val="00590DA6"/>
    <w:rsid w:val="00590FF4"/>
    <w:rsid w:val="00591C7D"/>
    <w:rsid w:val="00591CA3"/>
    <w:rsid w:val="0059239D"/>
    <w:rsid w:val="00592A47"/>
    <w:rsid w:val="00592B03"/>
    <w:rsid w:val="00593AB9"/>
    <w:rsid w:val="00593BBC"/>
    <w:rsid w:val="00594ABB"/>
    <w:rsid w:val="00594D1C"/>
    <w:rsid w:val="00594E36"/>
    <w:rsid w:val="00594F0A"/>
    <w:rsid w:val="005951C7"/>
    <w:rsid w:val="00595255"/>
    <w:rsid w:val="0059525E"/>
    <w:rsid w:val="00595887"/>
    <w:rsid w:val="00596123"/>
    <w:rsid w:val="005961F7"/>
    <w:rsid w:val="00596504"/>
    <w:rsid w:val="00596B9C"/>
    <w:rsid w:val="00596C32"/>
    <w:rsid w:val="005A04BA"/>
    <w:rsid w:val="005A054D"/>
    <w:rsid w:val="005A0826"/>
    <w:rsid w:val="005A0A46"/>
    <w:rsid w:val="005A10B9"/>
    <w:rsid w:val="005A11EA"/>
    <w:rsid w:val="005A1BF0"/>
    <w:rsid w:val="005A2044"/>
    <w:rsid w:val="005A2165"/>
    <w:rsid w:val="005A269F"/>
    <w:rsid w:val="005A305E"/>
    <w:rsid w:val="005A30BB"/>
    <w:rsid w:val="005A347F"/>
    <w:rsid w:val="005A3887"/>
    <w:rsid w:val="005A3BDD"/>
    <w:rsid w:val="005A4690"/>
    <w:rsid w:val="005A4D1C"/>
    <w:rsid w:val="005A57EA"/>
    <w:rsid w:val="005A5E23"/>
    <w:rsid w:val="005A600E"/>
    <w:rsid w:val="005A6D61"/>
    <w:rsid w:val="005A7C43"/>
    <w:rsid w:val="005B0542"/>
    <w:rsid w:val="005B1C65"/>
    <w:rsid w:val="005B1FD1"/>
    <w:rsid w:val="005B2225"/>
    <w:rsid w:val="005B2799"/>
    <w:rsid w:val="005B2B77"/>
    <w:rsid w:val="005B312F"/>
    <w:rsid w:val="005B3330"/>
    <w:rsid w:val="005B3999"/>
    <w:rsid w:val="005B3D4A"/>
    <w:rsid w:val="005B4D87"/>
    <w:rsid w:val="005B519B"/>
    <w:rsid w:val="005B5B42"/>
    <w:rsid w:val="005B6111"/>
    <w:rsid w:val="005B617A"/>
    <w:rsid w:val="005B7598"/>
    <w:rsid w:val="005B7A59"/>
    <w:rsid w:val="005B7C5C"/>
    <w:rsid w:val="005B7DD1"/>
    <w:rsid w:val="005C00A0"/>
    <w:rsid w:val="005C00E7"/>
    <w:rsid w:val="005C0A1E"/>
    <w:rsid w:val="005C0B69"/>
    <w:rsid w:val="005C1AE6"/>
    <w:rsid w:val="005C1F42"/>
    <w:rsid w:val="005C262D"/>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2E44"/>
    <w:rsid w:val="005D32B2"/>
    <w:rsid w:val="005D32BE"/>
    <w:rsid w:val="005D3D76"/>
    <w:rsid w:val="005D4578"/>
    <w:rsid w:val="005D4EFA"/>
    <w:rsid w:val="005D4F01"/>
    <w:rsid w:val="005D51EA"/>
    <w:rsid w:val="005D5455"/>
    <w:rsid w:val="005D55BA"/>
    <w:rsid w:val="005D5ADB"/>
    <w:rsid w:val="005D648A"/>
    <w:rsid w:val="005D7754"/>
    <w:rsid w:val="005D7B84"/>
    <w:rsid w:val="005D7E0D"/>
    <w:rsid w:val="005E0208"/>
    <w:rsid w:val="005E0B3F"/>
    <w:rsid w:val="005E1FBC"/>
    <w:rsid w:val="005E234A"/>
    <w:rsid w:val="005E2501"/>
    <w:rsid w:val="005E2867"/>
    <w:rsid w:val="005E2DA0"/>
    <w:rsid w:val="005E35CC"/>
    <w:rsid w:val="005E371E"/>
    <w:rsid w:val="005E53F9"/>
    <w:rsid w:val="005E7614"/>
    <w:rsid w:val="005E775D"/>
    <w:rsid w:val="005F0551"/>
    <w:rsid w:val="005F0653"/>
    <w:rsid w:val="005F0A43"/>
    <w:rsid w:val="005F0E91"/>
    <w:rsid w:val="005F1D4E"/>
    <w:rsid w:val="005F25A0"/>
    <w:rsid w:val="005F27BF"/>
    <w:rsid w:val="005F328F"/>
    <w:rsid w:val="005F3D1F"/>
    <w:rsid w:val="005F4171"/>
    <w:rsid w:val="005F46D6"/>
    <w:rsid w:val="005F4DD6"/>
    <w:rsid w:val="005F50D8"/>
    <w:rsid w:val="005F52E6"/>
    <w:rsid w:val="005F53A1"/>
    <w:rsid w:val="005F5879"/>
    <w:rsid w:val="005F5B60"/>
    <w:rsid w:val="005F6672"/>
    <w:rsid w:val="005F6B77"/>
    <w:rsid w:val="005F7487"/>
    <w:rsid w:val="005F7625"/>
    <w:rsid w:val="005F7CC6"/>
    <w:rsid w:val="005F7E15"/>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6B72"/>
    <w:rsid w:val="006072C6"/>
    <w:rsid w:val="00607A2E"/>
    <w:rsid w:val="00607D8D"/>
    <w:rsid w:val="0061095E"/>
    <w:rsid w:val="006119B2"/>
    <w:rsid w:val="006130F7"/>
    <w:rsid w:val="0061332E"/>
    <w:rsid w:val="00613AF8"/>
    <w:rsid w:val="00613D8E"/>
    <w:rsid w:val="00614077"/>
    <w:rsid w:val="0061409B"/>
    <w:rsid w:val="006142E0"/>
    <w:rsid w:val="0061444B"/>
    <w:rsid w:val="0061470B"/>
    <w:rsid w:val="00614ABF"/>
    <w:rsid w:val="00616112"/>
    <w:rsid w:val="00616851"/>
    <w:rsid w:val="006173CF"/>
    <w:rsid w:val="0061755B"/>
    <w:rsid w:val="006175A0"/>
    <w:rsid w:val="00617F6E"/>
    <w:rsid w:val="00620028"/>
    <w:rsid w:val="00620035"/>
    <w:rsid w:val="00620311"/>
    <w:rsid w:val="006205CA"/>
    <w:rsid w:val="006213D9"/>
    <w:rsid w:val="00621B85"/>
    <w:rsid w:val="00621F53"/>
    <w:rsid w:val="006223FA"/>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2ED"/>
    <w:rsid w:val="006274C4"/>
    <w:rsid w:val="00627655"/>
    <w:rsid w:val="00627A58"/>
    <w:rsid w:val="006300E9"/>
    <w:rsid w:val="006304BC"/>
    <w:rsid w:val="0063092C"/>
    <w:rsid w:val="00630A4E"/>
    <w:rsid w:val="00630DCE"/>
    <w:rsid w:val="0063120A"/>
    <w:rsid w:val="0063150B"/>
    <w:rsid w:val="00631585"/>
    <w:rsid w:val="00632303"/>
    <w:rsid w:val="0063287B"/>
    <w:rsid w:val="00633AC7"/>
    <w:rsid w:val="006341EB"/>
    <w:rsid w:val="00634ACF"/>
    <w:rsid w:val="00635035"/>
    <w:rsid w:val="006355B8"/>
    <w:rsid w:val="0063580D"/>
    <w:rsid w:val="00635CAE"/>
    <w:rsid w:val="00636E42"/>
    <w:rsid w:val="006371EA"/>
    <w:rsid w:val="00637240"/>
    <w:rsid w:val="00641F2B"/>
    <w:rsid w:val="00643607"/>
    <w:rsid w:val="00643660"/>
    <w:rsid w:val="00643948"/>
    <w:rsid w:val="006446A7"/>
    <w:rsid w:val="006447DC"/>
    <w:rsid w:val="00644C95"/>
    <w:rsid w:val="00644E37"/>
    <w:rsid w:val="00645361"/>
    <w:rsid w:val="006453A6"/>
    <w:rsid w:val="0064558A"/>
    <w:rsid w:val="00645817"/>
    <w:rsid w:val="00646134"/>
    <w:rsid w:val="00646711"/>
    <w:rsid w:val="006475AB"/>
    <w:rsid w:val="00647CBC"/>
    <w:rsid w:val="00650139"/>
    <w:rsid w:val="006504F1"/>
    <w:rsid w:val="00651704"/>
    <w:rsid w:val="00651789"/>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5622"/>
    <w:rsid w:val="00665E00"/>
    <w:rsid w:val="0066732C"/>
    <w:rsid w:val="006679F5"/>
    <w:rsid w:val="00667B77"/>
    <w:rsid w:val="00667D81"/>
    <w:rsid w:val="00667EC7"/>
    <w:rsid w:val="0067013A"/>
    <w:rsid w:val="00670712"/>
    <w:rsid w:val="00670CE4"/>
    <w:rsid w:val="00670F07"/>
    <w:rsid w:val="006710CA"/>
    <w:rsid w:val="006711D5"/>
    <w:rsid w:val="006716DA"/>
    <w:rsid w:val="006727F3"/>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6B7"/>
    <w:rsid w:val="00682D81"/>
    <w:rsid w:val="00682E14"/>
    <w:rsid w:val="00683B5F"/>
    <w:rsid w:val="00684251"/>
    <w:rsid w:val="0068436C"/>
    <w:rsid w:val="00684394"/>
    <w:rsid w:val="00684958"/>
    <w:rsid w:val="006849B7"/>
    <w:rsid w:val="006851C4"/>
    <w:rsid w:val="0068545E"/>
    <w:rsid w:val="0068574D"/>
    <w:rsid w:val="00685914"/>
    <w:rsid w:val="00685AFA"/>
    <w:rsid w:val="00685FD4"/>
    <w:rsid w:val="006860A2"/>
    <w:rsid w:val="00686612"/>
    <w:rsid w:val="0068661E"/>
    <w:rsid w:val="006867D8"/>
    <w:rsid w:val="00686A38"/>
    <w:rsid w:val="00687E60"/>
    <w:rsid w:val="00690A49"/>
    <w:rsid w:val="00690BB6"/>
    <w:rsid w:val="0069135B"/>
    <w:rsid w:val="00691610"/>
    <w:rsid w:val="00691AB4"/>
    <w:rsid w:val="00691B30"/>
    <w:rsid w:val="00691BFD"/>
    <w:rsid w:val="00691E26"/>
    <w:rsid w:val="00692012"/>
    <w:rsid w:val="00692357"/>
    <w:rsid w:val="00693168"/>
    <w:rsid w:val="00693D9E"/>
    <w:rsid w:val="00693E1F"/>
    <w:rsid w:val="00693ECB"/>
    <w:rsid w:val="00693FBF"/>
    <w:rsid w:val="00694482"/>
    <w:rsid w:val="00694797"/>
    <w:rsid w:val="006947BD"/>
    <w:rsid w:val="00694D43"/>
    <w:rsid w:val="00694F2D"/>
    <w:rsid w:val="00694F7B"/>
    <w:rsid w:val="00695246"/>
    <w:rsid w:val="00695257"/>
    <w:rsid w:val="00695887"/>
    <w:rsid w:val="006959AC"/>
    <w:rsid w:val="00696C41"/>
    <w:rsid w:val="006975B0"/>
    <w:rsid w:val="00697733"/>
    <w:rsid w:val="006A254E"/>
    <w:rsid w:val="006A2C30"/>
    <w:rsid w:val="006A301C"/>
    <w:rsid w:val="006A307F"/>
    <w:rsid w:val="006A3E2B"/>
    <w:rsid w:val="006A3FF2"/>
    <w:rsid w:val="006A542F"/>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289"/>
    <w:rsid w:val="006B7466"/>
    <w:rsid w:val="006B7A69"/>
    <w:rsid w:val="006B7D22"/>
    <w:rsid w:val="006B7D2C"/>
    <w:rsid w:val="006C0690"/>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C717A"/>
    <w:rsid w:val="006D00DB"/>
    <w:rsid w:val="006D0183"/>
    <w:rsid w:val="006D0361"/>
    <w:rsid w:val="006D03BF"/>
    <w:rsid w:val="006D0E17"/>
    <w:rsid w:val="006D16B0"/>
    <w:rsid w:val="006D2182"/>
    <w:rsid w:val="006D2444"/>
    <w:rsid w:val="006D24F6"/>
    <w:rsid w:val="006D254B"/>
    <w:rsid w:val="006D2736"/>
    <w:rsid w:val="006D2835"/>
    <w:rsid w:val="006D289B"/>
    <w:rsid w:val="006D2F9D"/>
    <w:rsid w:val="006D3A5D"/>
    <w:rsid w:val="006D3BE1"/>
    <w:rsid w:val="006D4258"/>
    <w:rsid w:val="006D48FC"/>
    <w:rsid w:val="006D4C5D"/>
    <w:rsid w:val="006D4ED6"/>
    <w:rsid w:val="006D54ED"/>
    <w:rsid w:val="006D5834"/>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2EF1"/>
    <w:rsid w:val="006E330E"/>
    <w:rsid w:val="006E3DA8"/>
    <w:rsid w:val="006E3FA9"/>
    <w:rsid w:val="006E45F3"/>
    <w:rsid w:val="006E4A2F"/>
    <w:rsid w:val="006E4BB0"/>
    <w:rsid w:val="006E4ED4"/>
    <w:rsid w:val="006E5BF6"/>
    <w:rsid w:val="006E5DA5"/>
    <w:rsid w:val="006E5E19"/>
    <w:rsid w:val="006E61C3"/>
    <w:rsid w:val="006E799D"/>
    <w:rsid w:val="006F0593"/>
    <w:rsid w:val="006F1064"/>
    <w:rsid w:val="006F1B76"/>
    <w:rsid w:val="006F1EB7"/>
    <w:rsid w:val="006F1FBF"/>
    <w:rsid w:val="006F1FFC"/>
    <w:rsid w:val="006F2894"/>
    <w:rsid w:val="006F49EF"/>
    <w:rsid w:val="006F4BE0"/>
    <w:rsid w:val="006F5016"/>
    <w:rsid w:val="006F52E5"/>
    <w:rsid w:val="006F52FF"/>
    <w:rsid w:val="006F54E1"/>
    <w:rsid w:val="006F6066"/>
    <w:rsid w:val="006F6850"/>
    <w:rsid w:val="006F707E"/>
    <w:rsid w:val="007001C8"/>
    <w:rsid w:val="007001DC"/>
    <w:rsid w:val="007003D1"/>
    <w:rsid w:val="00701186"/>
    <w:rsid w:val="007015D6"/>
    <w:rsid w:val="00701E48"/>
    <w:rsid w:val="007025CB"/>
    <w:rsid w:val="007034AA"/>
    <w:rsid w:val="007038CC"/>
    <w:rsid w:val="00703C5D"/>
    <w:rsid w:val="00703C9D"/>
    <w:rsid w:val="00703CB2"/>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1250"/>
    <w:rsid w:val="00711340"/>
    <w:rsid w:val="00712C42"/>
    <w:rsid w:val="0071312C"/>
    <w:rsid w:val="00713626"/>
    <w:rsid w:val="007136E0"/>
    <w:rsid w:val="00713DE4"/>
    <w:rsid w:val="00714852"/>
    <w:rsid w:val="00714C47"/>
    <w:rsid w:val="0071545E"/>
    <w:rsid w:val="007157CD"/>
    <w:rsid w:val="00716462"/>
    <w:rsid w:val="00717165"/>
    <w:rsid w:val="00717CCE"/>
    <w:rsid w:val="00720093"/>
    <w:rsid w:val="00721084"/>
    <w:rsid w:val="00721262"/>
    <w:rsid w:val="00721D9B"/>
    <w:rsid w:val="00721E63"/>
    <w:rsid w:val="00722121"/>
    <w:rsid w:val="007224B9"/>
    <w:rsid w:val="00722F94"/>
    <w:rsid w:val="00723AA7"/>
    <w:rsid w:val="0072432E"/>
    <w:rsid w:val="00724F7C"/>
    <w:rsid w:val="0072530E"/>
    <w:rsid w:val="00725C99"/>
    <w:rsid w:val="00726036"/>
    <w:rsid w:val="00726279"/>
    <w:rsid w:val="00726417"/>
    <w:rsid w:val="0072692D"/>
    <w:rsid w:val="00726A9B"/>
    <w:rsid w:val="00726D75"/>
    <w:rsid w:val="00726F2B"/>
    <w:rsid w:val="00727530"/>
    <w:rsid w:val="007275F1"/>
    <w:rsid w:val="007311C4"/>
    <w:rsid w:val="007314F0"/>
    <w:rsid w:val="00731C7B"/>
    <w:rsid w:val="00731E7C"/>
    <w:rsid w:val="00731FEA"/>
    <w:rsid w:val="007321CC"/>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87B"/>
    <w:rsid w:val="00750B67"/>
    <w:rsid w:val="00750CEE"/>
    <w:rsid w:val="00751091"/>
    <w:rsid w:val="00751B83"/>
    <w:rsid w:val="0075268B"/>
    <w:rsid w:val="00752923"/>
    <w:rsid w:val="00753191"/>
    <w:rsid w:val="0075332C"/>
    <w:rsid w:val="00753E87"/>
    <w:rsid w:val="00754359"/>
    <w:rsid w:val="00754411"/>
    <w:rsid w:val="00754BD9"/>
    <w:rsid w:val="00754E7A"/>
    <w:rsid w:val="0075540C"/>
    <w:rsid w:val="00755DB1"/>
    <w:rsid w:val="0075607D"/>
    <w:rsid w:val="007574FC"/>
    <w:rsid w:val="00757719"/>
    <w:rsid w:val="007603B9"/>
    <w:rsid w:val="007603F1"/>
    <w:rsid w:val="00760975"/>
    <w:rsid w:val="00760A2F"/>
    <w:rsid w:val="00761A5B"/>
    <w:rsid w:val="00761D10"/>
    <w:rsid w:val="00761E24"/>
    <w:rsid w:val="00761FDA"/>
    <w:rsid w:val="007620B7"/>
    <w:rsid w:val="007621FF"/>
    <w:rsid w:val="00762468"/>
    <w:rsid w:val="007630C3"/>
    <w:rsid w:val="007634E3"/>
    <w:rsid w:val="00763FFB"/>
    <w:rsid w:val="00764194"/>
    <w:rsid w:val="007641B1"/>
    <w:rsid w:val="0076443E"/>
    <w:rsid w:val="007645E4"/>
    <w:rsid w:val="007646BF"/>
    <w:rsid w:val="00765ED3"/>
    <w:rsid w:val="00766585"/>
    <w:rsid w:val="0076681D"/>
    <w:rsid w:val="007668B0"/>
    <w:rsid w:val="00766A65"/>
    <w:rsid w:val="007671F5"/>
    <w:rsid w:val="007676B8"/>
    <w:rsid w:val="00767AEB"/>
    <w:rsid w:val="00770753"/>
    <w:rsid w:val="00771580"/>
    <w:rsid w:val="0077175C"/>
    <w:rsid w:val="00771870"/>
    <w:rsid w:val="00771BF9"/>
    <w:rsid w:val="00772F8A"/>
    <w:rsid w:val="00773641"/>
    <w:rsid w:val="007736B5"/>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83B"/>
    <w:rsid w:val="00784C52"/>
    <w:rsid w:val="00784EED"/>
    <w:rsid w:val="007851E8"/>
    <w:rsid w:val="00785900"/>
    <w:rsid w:val="00785A10"/>
    <w:rsid w:val="00786076"/>
    <w:rsid w:val="00786810"/>
    <w:rsid w:val="00786958"/>
    <w:rsid w:val="00786A97"/>
    <w:rsid w:val="00786CEA"/>
    <w:rsid w:val="00786E71"/>
    <w:rsid w:val="00787C42"/>
    <w:rsid w:val="007908F8"/>
    <w:rsid w:val="00790A6B"/>
    <w:rsid w:val="00790AB9"/>
    <w:rsid w:val="0079157D"/>
    <w:rsid w:val="0079162F"/>
    <w:rsid w:val="00793342"/>
    <w:rsid w:val="007936CF"/>
    <w:rsid w:val="00794924"/>
    <w:rsid w:val="0079506E"/>
    <w:rsid w:val="00795FC4"/>
    <w:rsid w:val="0079693F"/>
    <w:rsid w:val="00796D84"/>
    <w:rsid w:val="0079758B"/>
    <w:rsid w:val="00797938"/>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4D94"/>
    <w:rsid w:val="007A5594"/>
    <w:rsid w:val="007A57AC"/>
    <w:rsid w:val="007A59F6"/>
    <w:rsid w:val="007A7272"/>
    <w:rsid w:val="007A7A96"/>
    <w:rsid w:val="007A7C93"/>
    <w:rsid w:val="007B03AF"/>
    <w:rsid w:val="007B1543"/>
    <w:rsid w:val="007B1AC0"/>
    <w:rsid w:val="007B1B9F"/>
    <w:rsid w:val="007B25A8"/>
    <w:rsid w:val="007B270A"/>
    <w:rsid w:val="007B2D3B"/>
    <w:rsid w:val="007B2DD2"/>
    <w:rsid w:val="007B3C42"/>
    <w:rsid w:val="007B52CD"/>
    <w:rsid w:val="007B588F"/>
    <w:rsid w:val="007B7DC1"/>
    <w:rsid w:val="007B7EDB"/>
    <w:rsid w:val="007C0718"/>
    <w:rsid w:val="007C19AD"/>
    <w:rsid w:val="007C1F83"/>
    <w:rsid w:val="007C275E"/>
    <w:rsid w:val="007C2977"/>
    <w:rsid w:val="007C2A16"/>
    <w:rsid w:val="007C2ABC"/>
    <w:rsid w:val="007C304A"/>
    <w:rsid w:val="007C3598"/>
    <w:rsid w:val="007C3B66"/>
    <w:rsid w:val="007C3FA8"/>
    <w:rsid w:val="007C417E"/>
    <w:rsid w:val="007C5956"/>
    <w:rsid w:val="007C5F1A"/>
    <w:rsid w:val="007C6552"/>
    <w:rsid w:val="007C669D"/>
    <w:rsid w:val="007C68DA"/>
    <w:rsid w:val="007C7BB9"/>
    <w:rsid w:val="007D01D9"/>
    <w:rsid w:val="007D1519"/>
    <w:rsid w:val="007D1948"/>
    <w:rsid w:val="007D1C9B"/>
    <w:rsid w:val="007D229A"/>
    <w:rsid w:val="007D2411"/>
    <w:rsid w:val="007D2F44"/>
    <w:rsid w:val="007D2F4D"/>
    <w:rsid w:val="007D3C97"/>
    <w:rsid w:val="007D3D45"/>
    <w:rsid w:val="007D4178"/>
    <w:rsid w:val="007D4D33"/>
    <w:rsid w:val="007D5403"/>
    <w:rsid w:val="007D7175"/>
    <w:rsid w:val="007D7ADE"/>
    <w:rsid w:val="007D7C0A"/>
    <w:rsid w:val="007E02A5"/>
    <w:rsid w:val="007E02A7"/>
    <w:rsid w:val="007E1369"/>
    <w:rsid w:val="007E1A1B"/>
    <w:rsid w:val="007E1A88"/>
    <w:rsid w:val="007E27EB"/>
    <w:rsid w:val="007E3035"/>
    <w:rsid w:val="007E34A6"/>
    <w:rsid w:val="007E4782"/>
    <w:rsid w:val="007E4C88"/>
    <w:rsid w:val="007E52BF"/>
    <w:rsid w:val="007E585E"/>
    <w:rsid w:val="007E5FD9"/>
    <w:rsid w:val="007E635F"/>
    <w:rsid w:val="007E6B96"/>
    <w:rsid w:val="007E6E00"/>
    <w:rsid w:val="007E7348"/>
    <w:rsid w:val="007E7B35"/>
    <w:rsid w:val="007E7DDF"/>
    <w:rsid w:val="007F070A"/>
    <w:rsid w:val="007F11C8"/>
    <w:rsid w:val="007F1205"/>
    <w:rsid w:val="007F167D"/>
    <w:rsid w:val="007F1CFB"/>
    <w:rsid w:val="007F1F1C"/>
    <w:rsid w:val="007F220B"/>
    <w:rsid w:val="007F22F5"/>
    <w:rsid w:val="007F25C6"/>
    <w:rsid w:val="007F27DD"/>
    <w:rsid w:val="007F4247"/>
    <w:rsid w:val="007F4B65"/>
    <w:rsid w:val="007F4C0A"/>
    <w:rsid w:val="007F50B1"/>
    <w:rsid w:val="007F574B"/>
    <w:rsid w:val="007F58C6"/>
    <w:rsid w:val="007F5EC6"/>
    <w:rsid w:val="007F6851"/>
    <w:rsid w:val="007F6880"/>
    <w:rsid w:val="007F6CE9"/>
    <w:rsid w:val="007F6DCE"/>
    <w:rsid w:val="007F76B4"/>
    <w:rsid w:val="007F7E00"/>
    <w:rsid w:val="008001B4"/>
    <w:rsid w:val="008003BF"/>
    <w:rsid w:val="00800769"/>
    <w:rsid w:val="00800ED2"/>
    <w:rsid w:val="0080125C"/>
    <w:rsid w:val="00801AB2"/>
    <w:rsid w:val="00801AD0"/>
    <w:rsid w:val="00801DE7"/>
    <w:rsid w:val="0080245F"/>
    <w:rsid w:val="0080298F"/>
    <w:rsid w:val="00802BFD"/>
    <w:rsid w:val="00802E74"/>
    <w:rsid w:val="00803293"/>
    <w:rsid w:val="008032FE"/>
    <w:rsid w:val="00803E4C"/>
    <w:rsid w:val="00804B92"/>
    <w:rsid w:val="00804C3B"/>
    <w:rsid w:val="00804DA1"/>
    <w:rsid w:val="00804E21"/>
    <w:rsid w:val="00805092"/>
    <w:rsid w:val="00806117"/>
    <w:rsid w:val="00806AAF"/>
    <w:rsid w:val="008070AC"/>
    <w:rsid w:val="008074A5"/>
    <w:rsid w:val="008074C6"/>
    <w:rsid w:val="00807852"/>
    <w:rsid w:val="008101FD"/>
    <w:rsid w:val="00810551"/>
    <w:rsid w:val="00810B03"/>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1FFD"/>
    <w:rsid w:val="008221B3"/>
    <w:rsid w:val="0082248E"/>
    <w:rsid w:val="00822944"/>
    <w:rsid w:val="00823130"/>
    <w:rsid w:val="00823CB5"/>
    <w:rsid w:val="00823EDD"/>
    <w:rsid w:val="00823FB6"/>
    <w:rsid w:val="00824B6F"/>
    <w:rsid w:val="00824FDF"/>
    <w:rsid w:val="00825125"/>
    <w:rsid w:val="00825566"/>
    <w:rsid w:val="00825749"/>
    <w:rsid w:val="008257CC"/>
    <w:rsid w:val="00825F5C"/>
    <w:rsid w:val="008274BF"/>
    <w:rsid w:val="00830B56"/>
    <w:rsid w:val="00830DC3"/>
    <w:rsid w:val="00831555"/>
    <w:rsid w:val="00831A68"/>
    <w:rsid w:val="00831F52"/>
    <w:rsid w:val="00832154"/>
    <w:rsid w:val="00832A4B"/>
    <w:rsid w:val="00832F5C"/>
    <w:rsid w:val="00833462"/>
    <w:rsid w:val="00834046"/>
    <w:rsid w:val="00834588"/>
    <w:rsid w:val="00834DE6"/>
    <w:rsid w:val="00834ECD"/>
    <w:rsid w:val="008358FD"/>
    <w:rsid w:val="008359E0"/>
    <w:rsid w:val="0083689A"/>
    <w:rsid w:val="008376F6"/>
    <w:rsid w:val="00837D5B"/>
    <w:rsid w:val="00840607"/>
    <w:rsid w:val="00840A16"/>
    <w:rsid w:val="00840BBA"/>
    <w:rsid w:val="00840BFD"/>
    <w:rsid w:val="00841CD2"/>
    <w:rsid w:val="00842899"/>
    <w:rsid w:val="00842B77"/>
    <w:rsid w:val="00842B92"/>
    <w:rsid w:val="00842BB5"/>
    <w:rsid w:val="0084309F"/>
    <w:rsid w:val="008435CF"/>
    <w:rsid w:val="0084556E"/>
    <w:rsid w:val="00845B5C"/>
    <w:rsid w:val="00845C12"/>
    <w:rsid w:val="00845F4D"/>
    <w:rsid w:val="008469D9"/>
    <w:rsid w:val="00846DC0"/>
    <w:rsid w:val="008474A7"/>
    <w:rsid w:val="00847850"/>
    <w:rsid w:val="008506A3"/>
    <w:rsid w:val="008506B6"/>
    <w:rsid w:val="00850AE0"/>
    <w:rsid w:val="008524D2"/>
    <w:rsid w:val="008528AD"/>
    <w:rsid w:val="00852E19"/>
    <w:rsid w:val="00853A59"/>
    <w:rsid w:val="00854664"/>
    <w:rsid w:val="00854CF1"/>
    <w:rsid w:val="008551A3"/>
    <w:rsid w:val="00856441"/>
    <w:rsid w:val="008564C8"/>
    <w:rsid w:val="00856833"/>
    <w:rsid w:val="00856840"/>
    <w:rsid w:val="00857977"/>
    <w:rsid w:val="00860257"/>
    <w:rsid w:val="0086087C"/>
    <w:rsid w:val="0086099F"/>
    <w:rsid w:val="00860D8E"/>
    <w:rsid w:val="00861562"/>
    <w:rsid w:val="008617E3"/>
    <w:rsid w:val="00861CD8"/>
    <w:rsid w:val="00861D51"/>
    <w:rsid w:val="0086275E"/>
    <w:rsid w:val="008627FE"/>
    <w:rsid w:val="0086325B"/>
    <w:rsid w:val="00864384"/>
    <w:rsid w:val="00864440"/>
    <w:rsid w:val="00864D76"/>
    <w:rsid w:val="008650FC"/>
    <w:rsid w:val="0086572E"/>
    <w:rsid w:val="00865B67"/>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6DBF"/>
    <w:rsid w:val="00877049"/>
    <w:rsid w:val="00877F56"/>
    <w:rsid w:val="00880933"/>
    <w:rsid w:val="008809A8"/>
    <w:rsid w:val="00880CC7"/>
    <w:rsid w:val="00880D53"/>
    <w:rsid w:val="00880F30"/>
    <w:rsid w:val="00882238"/>
    <w:rsid w:val="00882C64"/>
    <w:rsid w:val="00882E8B"/>
    <w:rsid w:val="008833E8"/>
    <w:rsid w:val="0088351E"/>
    <w:rsid w:val="00883EEF"/>
    <w:rsid w:val="0088434C"/>
    <w:rsid w:val="00886333"/>
    <w:rsid w:val="008865C8"/>
    <w:rsid w:val="00887B48"/>
    <w:rsid w:val="00887C04"/>
    <w:rsid w:val="00890EC6"/>
    <w:rsid w:val="0089111A"/>
    <w:rsid w:val="0089176E"/>
    <w:rsid w:val="008917E0"/>
    <w:rsid w:val="008918B6"/>
    <w:rsid w:val="00892365"/>
    <w:rsid w:val="00892BE5"/>
    <w:rsid w:val="0089387C"/>
    <w:rsid w:val="0089444E"/>
    <w:rsid w:val="008949DF"/>
    <w:rsid w:val="008951DB"/>
    <w:rsid w:val="0089691B"/>
    <w:rsid w:val="00896C81"/>
    <w:rsid w:val="00896C8E"/>
    <w:rsid w:val="00896D83"/>
    <w:rsid w:val="00897943"/>
    <w:rsid w:val="008A0167"/>
    <w:rsid w:val="008A03D1"/>
    <w:rsid w:val="008A0618"/>
    <w:rsid w:val="008A0831"/>
    <w:rsid w:val="008A0AB2"/>
    <w:rsid w:val="008A0B62"/>
    <w:rsid w:val="008A0CFC"/>
    <w:rsid w:val="008A12FE"/>
    <w:rsid w:val="008A2282"/>
    <w:rsid w:val="008A28B6"/>
    <w:rsid w:val="008A2BB1"/>
    <w:rsid w:val="008A3466"/>
    <w:rsid w:val="008A389F"/>
    <w:rsid w:val="008A3D02"/>
    <w:rsid w:val="008A4FEB"/>
    <w:rsid w:val="008A5940"/>
    <w:rsid w:val="008A6AD8"/>
    <w:rsid w:val="008A732B"/>
    <w:rsid w:val="008A73B2"/>
    <w:rsid w:val="008A73EE"/>
    <w:rsid w:val="008A7425"/>
    <w:rsid w:val="008A7793"/>
    <w:rsid w:val="008B043F"/>
    <w:rsid w:val="008B0808"/>
    <w:rsid w:val="008B0AEC"/>
    <w:rsid w:val="008B0FB4"/>
    <w:rsid w:val="008B1828"/>
    <w:rsid w:val="008B1E53"/>
    <w:rsid w:val="008B1E5B"/>
    <w:rsid w:val="008B21A9"/>
    <w:rsid w:val="008B24DC"/>
    <w:rsid w:val="008B2E11"/>
    <w:rsid w:val="008B389D"/>
    <w:rsid w:val="008B3905"/>
    <w:rsid w:val="008B3C5C"/>
    <w:rsid w:val="008B421E"/>
    <w:rsid w:val="008B50E1"/>
    <w:rsid w:val="008B5299"/>
    <w:rsid w:val="008B5A5F"/>
    <w:rsid w:val="008B5AB0"/>
    <w:rsid w:val="008B5D36"/>
    <w:rsid w:val="008B6054"/>
    <w:rsid w:val="008B723F"/>
    <w:rsid w:val="008B7802"/>
    <w:rsid w:val="008B7B08"/>
    <w:rsid w:val="008C052E"/>
    <w:rsid w:val="008C068D"/>
    <w:rsid w:val="008C0724"/>
    <w:rsid w:val="008C13F0"/>
    <w:rsid w:val="008C1F26"/>
    <w:rsid w:val="008C1F57"/>
    <w:rsid w:val="008C2230"/>
    <w:rsid w:val="008C2A3A"/>
    <w:rsid w:val="008C2E7B"/>
    <w:rsid w:val="008C33BC"/>
    <w:rsid w:val="008C376C"/>
    <w:rsid w:val="008C4246"/>
    <w:rsid w:val="008C4279"/>
    <w:rsid w:val="008C47A0"/>
    <w:rsid w:val="008C4C7E"/>
    <w:rsid w:val="008C5C46"/>
    <w:rsid w:val="008C5DC2"/>
    <w:rsid w:val="008C608D"/>
    <w:rsid w:val="008C6184"/>
    <w:rsid w:val="008C6865"/>
    <w:rsid w:val="008C6A54"/>
    <w:rsid w:val="008C7008"/>
    <w:rsid w:val="008C71E4"/>
    <w:rsid w:val="008C72A0"/>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01E"/>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3FE5"/>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3B75"/>
    <w:rsid w:val="008F42C7"/>
    <w:rsid w:val="008F48C2"/>
    <w:rsid w:val="008F4DF9"/>
    <w:rsid w:val="008F5840"/>
    <w:rsid w:val="008F5EEF"/>
    <w:rsid w:val="008F66FE"/>
    <w:rsid w:val="008F70BA"/>
    <w:rsid w:val="008F72CC"/>
    <w:rsid w:val="008F72CD"/>
    <w:rsid w:val="008F7575"/>
    <w:rsid w:val="008F7A35"/>
    <w:rsid w:val="00900712"/>
    <w:rsid w:val="00900727"/>
    <w:rsid w:val="00900A41"/>
    <w:rsid w:val="00903802"/>
    <w:rsid w:val="00904640"/>
    <w:rsid w:val="00904748"/>
    <w:rsid w:val="009047BF"/>
    <w:rsid w:val="00905A67"/>
    <w:rsid w:val="00905F2A"/>
    <w:rsid w:val="0090696D"/>
    <w:rsid w:val="00906CD6"/>
    <w:rsid w:val="00906E4D"/>
    <w:rsid w:val="00906F31"/>
    <w:rsid w:val="0090729B"/>
    <w:rsid w:val="00907576"/>
    <w:rsid w:val="009078B3"/>
    <w:rsid w:val="009078D6"/>
    <w:rsid w:val="00907A4F"/>
    <w:rsid w:val="00907A77"/>
    <w:rsid w:val="00907C68"/>
    <w:rsid w:val="00907E00"/>
    <w:rsid w:val="00910606"/>
    <w:rsid w:val="0091088D"/>
    <w:rsid w:val="00910AC4"/>
    <w:rsid w:val="00910CC4"/>
    <w:rsid w:val="00910FC9"/>
    <w:rsid w:val="009122A6"/>
    <w:rsid w:val="009128CB"/>
    <w:rsid w:val="0091291A"/>
    <w:rsid w:val="00912F65"/>
    <w:rsid w:val="009133A6"/>
    <w:rsid w:val="009135A0"/>
    <w:rsid w:val="00913612"/>
    <w:rsid w:val="0091366A"/>
    <w:rsid w:val="00913824"/>
    <w:rsid w:val="00914336"/>
    <w:rsid w:val="00915176"/>
    <w:rsid w:val="00915757"/>
    <w:rsid w:val="009159B3"/>
    <w:rsid w:val="00915FC5"/>
    <w:rsid w:val="0091607D"/>
    <w:rsid w:val="00916181"/>
    <w:rsid w:val="00917A16"/>
    <w:rsid w:val="009204C5"/>
    <w:rsid w:val="00920B05"/>
    <w:rsid w:val="00920C1E"/>
    <w:rsid w:val="00920D5F"/>
    <w:rsid w:val="0092180D"/>
    <w:rsid w:val="009218BD"/>
    <w:rsid w:val="009221BE"/>
    <w:rsid w:val="00922558"/>
    <w:rsid w:val="00922F17"/>
    <w:rsid w:val="0092307C"/>
    <w:rsid w:val="009232C9"/>
    <w:rsid w:val="00923608"/>
    <w:rsid w:val="009238E5"/>
    <w:rsid w:val="00923F12"/>
    <w:rsid w:val="00924EF6"/>
    <w:rsid w:val="00924FF8"/>
    <w:rsid w:val="009258AE"/>
    <w:rsid w:val="00925BA8"/>
    <w:rsid w:val="00925FF9"/>
    <w:rsid w:val="00926DA7"/>
    <w:rsid w:val="00926FA9"/>
    <w:rsid w:val="00927A57"/>
    <w:rsid w:val="00927F41"/>
    <w:rsid w:val="00927F8B"/>
    <w:rsid w:val="0093094D"/>
    <w:rsid w:val="00930E23"/>
    <w:rsid w:val="009312BE"/>
    <w:rsid w:val="0093139B"/>
    <w:rsid w:val="00931835"/>
    <w:rsid w:val="00931B64"/>
    <w:rsid w:val="0093221D"/>
    <w:rsid w:val="009328C7"/>
    <w:rsid w:val="009336EC"/>
    <w:rsid w:val="00933F56"/>
    <w:rsid w:val="00934C13"/>
    <w:rsid w:val="00935155"/>
    <w:rsid w:val="0093515C"/>
    <w:rsid w:val="00935228"/>
    <w:rsid w:val="009355A2"/>
    <w:rsid w:val="00935F9E"/>
    <w:rsid w:val="0093618B"/>
    <w:rsid w:val="009363C9"/>
    <w:rsid w:val="00936595"/>
    <w:rsid w:val="00936CB6"/>
    <w:rsid w:val="00936D98"/>
    <w:rsid w:val="009376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020"/>
    <w:rsid w:val="00952E9F"/>
    <w:rsid w:val="0095380C"/>
    <w:rsid w:val="00953BD1"/>
    <w:rsid w:val="00954345"/>
    <w:rsid w:val="00954353"/>
    <w:rsid w:val="00954D6C"/>
    <w:rsid w:val="00955C0A"/>
    <w:rsid w:val="00955C4F"/>
    <w:rsid w:val="00956109"/>
    <w:rsid w:val="009575AA"/>
    <w:rsid w:val="009577D9"/>
    <w:rsid w:val="00957FE6"/>
    <w:rsid w:val="00960CC8"/>
    <w:rsid w:val="00960CE7"/>
    <w:rsid w:val="00961A13"/>
    <w:rsid w:val="00962415"/>
    <w:rsid w:val="0096285D"/>
    <w:rsid w:val="00962B2B"/>
    <w:rsid w:val="00962EB2"/>
    <w:rsid w:val="0096315A"/>
    <w:rsid w:val="00963A81"/>
    <w:rsid w:val="00963B86"/>
    <w:rsid w:val="009646A5"/>
    <w:rsid w:val="00964777"/>
    <w:rsid w:val="00965633"/>
    <w:rsid w:val="009657F1"/>
    <w:rsid w:val="0096625D"/>
    <w:rsid w:val="0096648B"/>
    <w:rsid w:val="009664F5"/>
    <w:rsid w:val="009700AB"/>
    <w:rsid w:val="009709F8"/>
    <w:rsid w:val="00970EA1"/>
    <w:rsid w:val="009719DF"/>
    <w:rsid w:val="00971D14"/>
    <w:rsid w:val="0097271B"/>
    <w:rsid w:val="009728F6"/>
    <w:rsid w:val="00972929"/>
    <w:rsid w:val="009729CF"/>
    <w:rsid w:val="00972F91"/>
    <w:rsid w:val="0097317C"/>
    <w:rsid w:val="00973337"/>
    <w:rsid w:val="00973827"/>
    <w:rsid w:val="009739F2"/>
    <w:rsid w:val="00973D63"/>
    <w:rsid w:val="009742D3"/>
    <w:rsid w:val="0097597B"/>
    <w:rsid w:val="00976652"/>
    <w:rsid w:val="00976F32"/>
    <w:rsid w:val="00977BA7"/>
    <w:rsid w:val="00977E45"/>
    <w:rsid w:val="00977EB0"/>
    <w:rsid w:val="009801D4"/>
    <w:rsid w:val="00980506"/>
    <w:rsid w:val="00980517"/>
    <w:rsid w:val="009806A4"/>
    <w:rsid w:val="0098086D"/>
    <w:rsid w:val="0098108A"/>
    <w:rsid w:val="0098194F"/>
    <w:rsid w:val="009826C8"/>
    <w:rsid w:val="00982A85"/>
    <w:rsid w:val="00982F56"/>
    <w:rsid w:val="00982F5C"/>
    <w:rsid w:val="00983686"/>
    <w:rsid w:val="009836E4"/>
    <w:rsid w:val="0098412F"/>
    <w:rsid w:val="00984AED"/>
    <w:rsid w:val="00985F28"/>
    <w:rsid w:val="009860C5"/>
    <w:rsid w:val="00986149"/>
    <w:rsid w:val="00986176"/>
    <w:rsid w:val="0098686E"/>
    <w:rsid w:val="00986E7F"/>
    <w:rsid w:val="00987536"/>
    <w:rsid w:val="009878AA"/>
    <w:rsid w:val="00990BD5"/>
    <w:rsid w:val="0099196F"/>
    <w:rsid w:val="00992B98"/>
    <w:rsid w:val="00992E70"/>
    <w:rsid w:val="00992E92"/>
    <w:rsid w:val="0099359F"/>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4B5C"/>
    <w:rsid w:val="009A6A6B"/>
    <w:rsid w:val="009A7838"/>
    <w:rsid w:val="009A7DAA"/>
    <w:rsid w:val="009B03F6"/>
    <w:rsid w:val="009B140B"/>
    <w:rsid w:val="009B1EF9"/>
    <w:rsid w:val="009B24E0"/>
    <w:rsid w:val="009B26AC"/>
    <w:rsid w:val="009B29B6"/>
    <w:rsid w:val="009B2C53"/>
    <w:rsid w:val="009B37E2"/>
    <w:rsid w:val="009B4519"/>
    <w:rsid w:val="009B46F7"/>
    <w:rsid w:val="009B506B"/>
    <w:rsid w:val="009B511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BDF"/>
    <w:rsid w:val="009C4D22"/>
    <w:rsid w:val="009C5144"/>
    <w:rsid w:val="009C7249"/>
    <w:rsid w:val="009C7320"/>
    <w:rsid w:val="009C76FC"/>
    <w:rsid w:val="009C7E6B"/>
    <w:rsid w:val="009C7ED0"/>
    <w:rsid w:val="009D0729"/>
    <w:rsid w:val="009D0F66"/>
    <w:rsid w:val="009D1A06"/>
    <w:rsid w:val="009D1B00"/>
    <w:rsid w:val="009D1BA4"/>
    <w:rsid w:val="009D20A9"/>
    <w:rsid w:val="009D20C9"/>
    <w:rsid w:val="009D20D1"/>
    <w:rsid w:val="009D22E4"/>
    <w:rsid w:val="009D22F7"/>
    <w:rsid w:val="009D299C"/>
    <w:rsid w:val="009D319C"/>
    <w:rsid w:val="009D3FC6"/>
    <w:rsid w:val="009D4CBF"/>
    <w:rsid w:val="009D5BAB"/>
    <w:rsid w:val="009D5FC8"/>
    <w:rsid w:val="009D5FF6"/>
    <w:rsid w:val="009D6A0A"/>
    <w:rsid w:val="009D7580"/>
    <w:rsid w:val="009D77D3"/>
    <w:rsid w:val="009E058F"/>
    <w:rsid w:val="009E0A9E"/>
    <w:rsid w:val="009E19A2"/>
    <w:rsid w:val="009E2BC9"/>
    <w:rsid w:val="009E36D2"/>
    <w:rsid w:val="009E3AFD"/>
    <w:rsid w:val="009E3CDD"/>
    <w:rsid w:val="009E4A12"/>
    <w:rsid w:val="009E4B16"/>
    <w:rsid w:val="009E4D8B"/>
    <w:rsid w:val="009E4F07"/>
    <w:rsid w:val="009E5C60"/>
    <w:rsid w:val="009E5EA4"/>
    <w:rsid w:val="009E62E7"/>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761"/>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3F7"/>
    <w:rsid w:val="00A06861"/>
    <w:rsid w:val="00A06E12"/>
    <w:rsid w:val="00A0703A"/>
    <w:rsid w:val="00A07363"/>
    <w:rsid w:val="00A07843"/>
    <w:rsid w:val="00A07A48"/>
    <w:rsid w:val="00A07F14"/>
    <w:rsid w:val="00A108EE"/>
    <w:rsid w:val="00A10B82"/>
    <w:rsid w:val="00A10BB8"/>
    <w:rsid w:val="00A10BCC"/>
    <w:rsid w:val="00A10D9C"/>
    <w:rsid w:val="00A11C08"/>
    <w:rsid w:val="00A11F8C"/>
    <w:rsid w:val="00A1200D"/>
    <w:rsid w:val="00A12AEA"/>
    <w:rsid w:val="00A12B92"/>
    <w:rsid w:val="00A13415"/>
    <w:rsid w:val="00A137E4"/>
    <w:rsid w:val="00A13DDD"/>
    <w:rsid w:val="00A14008"/>
    <w:rsid w:val="00A145A4"/>
    <w:rsid w:val="00A14813"/>
    <w:rsid w:val="00A150B2"/>
    <w:rsid w:val="00A1566A"/>
    <w:rsid w:val="00A165BF"/>
    <w:rsid w:val="00A16E83"/>
    <w:rsid w:val="00A1703F"/>
    <w:rsid w:val="00A172E8"/>
    <w:rsid w:val="00A17982"/>
    <w:rsid w:val="00A179FF"/>
    <w:rsid w:val="00A20993"/>
    <w:rsid w:val="00A20AC1"/>
    <w:rsid w:val="00A20DB4"/>
    <w:rsid w:val="00A20DEF"/>
    <w:rsid w:val="00A2117F"/>
    <w:rsid w:val="00A21A36"/>
    <w:rsid w:val="00A21DF7"/>
    <w:rsid w:val="00A22049"/>
    <w:rsid w:val="00A22401"/>
    <w:rsid w:val="00A2275C"/>
    <w:rsid w:val="00A22A44"/>
    <w:rsid w:val="00A23C0B"/>
    <w:rsid w:val="00A247CC"/>
    <w:rsid w:val="00A25294"/>
    <w:rsid w:val="00A254EE"/>
    <w:rsid w:val="00A25737"/>
    <w:rsid w:val="00A25BE7"/>
    <w:rsid w:val="00A26475"/>
    <w:rsid w:val="00A27008"/>
    <w:rsid w:val="00A271A3"/>
    <w:rsid w:val="00A273DB"/>
    <w:rsid w:val="00A2787E"/>
    <w:rsid w:val="00A27CDF"/>
    <w:rsid w:val="00A3042A"/>
    <w:rsid w:val="00A309C6"/>
    <w:rsid w:val="00A30D13"/>
    <w:rsid w:val="00A3146E"/>
    <w:rsid w:val="00A314F9"/>
    <w:rsid w:val="00A31786"/>
    <w:rsid w:val="00A319D0"/>
    <w:rsid w:val="00A32316"/>
    <w:rsid w:val="00A33172"/>
    <w:rsid w:val="00A33AC5"/>
    <w:rsid w:val="00A3432B"/>
    <w:rsid w:val="00A346BA"/>
    <w:rsid w:val="00A34BC4"/>
    <w:rsid w:val="00A34C59"/>
    <w:rsid w:val="00A34C67"/>
    <w:rsid w:val="00A34D62"/>
    <w:rsid w:val="00A35115"/>
    <w:rsid w:val="00A3604E"/>
    <w:rsid w:val="00A3611D"/>
    <w:rsid w:val="00A36339"/>
    <w:rsid w:val="00A366E4"/>
    <w:rsid w:val="00A40642"/>
    <w:rsid w:val="00A41278"/>
    <w:rsid w:val="00A428FB"/>
    <w:rsid w:val="00A43759"/>
    <w:rsid w:val="00A4376F"/>
    <w:rsid w:val="00A43A56"/>
    <w:rsid w:val="00A43FD0"/>
    <w:rsid w:val="00A4456C"/>
    <w:rsid w:val="00A44919"/>
    <w:rsid w:val="00A45059"/>
    <w:rsid w:val="00A452BA"/>
    <w:rsid w:val="00A4549F"/>
    <w:rsid w:val="00A45B9B"/>
    <w:rsid w:val="00A45C93"/>
    <w:rsid w:val="00A460BF"/>
    <w:rsid w:val="00A462FE"/>
    <w:rsid w:val="00A46EFA"/>
    <w:rsid w:val="00A4787E"/>
    <w:rsid w:val="00A501C9"/>
    <w:rsid w:val="00A50506"/>
    <w:rsid w:val="00A50C4D"/>
    <w:rsid w:val="00A50F0F"/>
    <w:rsid w:val="00A51BC6"/>
    <w:rsid w:val="00A52589"/>
    <w:rsid w:val="00A52A3E"/>
    <w:rsid w:val="00A5353A"/>
    <w:rsid w:val="00A53C82"/>
    <w:rsid w:val="00A53F55"/>
    <w:rsid w:val="00A540F6"/>
    <w:rsid w:val="00A5417B"/>
    <w:rsid w:val="00A544E4"/>
    <w:rsid w:val="00A54599"/>
    <w:rsid w:val="00A54B82"/>
    <w:rsid w:val="00A55416"/>
    <w:rsid w:val="00A55EAB"/>
    <w:rsid w:val="00A569D4"/>
    <w:rsid w:val="00A56A44"/>
    <w:rsid w:val="00A56B6B"/>
    <w:rsid w:val="00A570C6"/>
    <w:rsid w:val="00A5723F"/>
    <w:rsid w:val="00A5736A"/>
    <w:rsid w:val="00A57413"/>
    <w:rsid w:val="00A57DC7"/>
    <w:rsid w:val="00A57F1A"/>
    <w:rsid w:val="00A60163"/>
    <w:rsid w:val="00A6038D"/>
    <w:rsid w:val="00A60862"/>
    <w:rsid w:val="00A60CF0"/>
    <w:rsid w:val="00A61044"/>
    <w:rsid w:val="00A61429"/>
    <w:rsid w:val="00A61514"/>
    <w:rsid w:val="00A61645"/>
    <w:rsid w:val="00A62080"/>
    <w:rsid w:val="00A62322"/>
    <w:rsid w:val="00A630A2"/>
    <w:rsid w:val="00A632B8"/>
    <w:rsid w:val="00A63A25"/>
    <w:rsid w:val="00A63B44"/>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C3B"/>
    <w:rsid w:val="00A73D0D"/>
    <w:rsid w:val="00A745F1"/>
    <w:rsid w:val="00A74A92"/>
    <w:rsid w:val="00A74DE0"/>
    <w:rsid w:val="00A74E31"/>
    <w:rsid w:val="00A75399"/>
    <w:rsid w:val="00A755C4"/>
    <w:rsid w:val="00A75CC1"/>
    <w:rsid w:val="00A75E88"/>
    <w:rsid w:val="00A7611B"/>
    <w:rsid w:val="00A762CB"/>
    <w:rsid w:val="00A76631"/>
    <w:rsid w:val="00A77AD3"/>
    <w:rsid w:val="00A8056E"/>
    <w:rsid w:val="00A81032"/>
    <w:rsid w:val="00A814BC"/>
    <w:rsid w:val="00A82D58"/>
    <w:rsid w:val="00A831B4"/>
    <w:rsid w:val="00A835A3"/>
    <w:rsid w:val="00A8399D"/>
    <w:rsid w:val="00A83E3D"/>
    <w:rsid w:val="00A8443A"/>
    <w:rsid w:val="00A8479C"/>
    <w:rsid w:val="00A8557B"/>
    <w:rsid w:val="00A855A6"/>
    <w:rsid w:val="00A85A05"/>
    <w:rsid w:val="00A85D99"/>
    <w:rsid w:val="00A861FD"/>
    <w:rsid w:val="00A86800"/>
    <w:rsid w:val="00A86D63"/>
    <w:rsid w:val="00A87397"/>
    <w:rsid w:val="00A8750B"/>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0FDC"/>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99C"/>
    <w:rsid w:val="00AA7D6C"/>
    <w:rsid w:val="00AA7DA9"/>
    <w:rsid w:val="00AB02B8"/>
    <w:rsid w:val="00AB0543"/>
    <w:rsid w:val="00AB0AC9"/>
    <w:rsid w:val="00AB14DB"/>
    <w:rsid w:val="00AB185A"/>
    <w:rsid w:val="00AB1B28"/>
    <w:rsid w:val="00AB1BA7"/>
    <w:rsid w:val="00AB1E04"/>
    <w:rsid w:val="00AB29CF"/>
    <w:rsid w:val="00AB3113"/>
    <w:rsid w:val="00AB32D8"/>
    <w:rsid w:val="00AB348A"/>
    <w:rsid w:val="00AB3EC2"/>
    <w:rsid w:val="00AB3F38"/>
    <w:rsid w:val="00AB3F7A"/>
    <w:rsid w:val="00AB43EC"/>
    <w:rsid w:val="00AB4BF4"/>
    <w:rsid w:val="00AB5120"/>
    <w:rsid w:val="00AB522B"/>
    <w:rsid w:val="00AB577C"/>
    <w:rsid w:val="00AB5845"/>
    <w:rsid w:val="00AB5ADF"/>
    <w:rsid w:val="00AB5E57"/>
    <w:rsid w:val="00AB5FB8"/>
    <w:rsid w:val="00AB725F"/>
    <w:rsid w:val="00AC00EF"/>
    <w:rsid w:val="00AC0705"/>
    <w:rsid w:val="00AC0940"/>
    <w:rsid w:val="00AC0B4B"/>
    <w:rsid w:val="00AC109B"/>
    <w:rsid w:val="00AC1A6D"/>
    <w:rsid w:val="00AC1DEC"/>
    <w:rsid w:val="00AC209E"/>
    <w:rsid w:val="00AC250E"/>
    <w:rsid w:val="00AC2962"/>
    <w:rsid w:val="00AC303D"/>
    <w:rsid w:val="00AC48E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B44"/>
    <w:rsid w:val="00AD4D2A"/>
    <w:rsid w:val="00AD4EE7"/>
    <w:rsid w:val="00AD519B"/>
    <w:rsid w:val="00AD542F"/>
    <w:rsid w:val="00AD5FBE"/>
    <w:rsid w:val="00AD6598"/>
    <w:rsid w:val="00AD72DA"/>
    <w:rsid w:val="00AD7305"/>
    <w:rsid w:val="00AD75B2"/>
    <w:rsid w:val="00AD76E8"/>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6BA0"/>
    <w:rsid w:val="00AE7864"/>
    <w:rsid w:val="00AE7933"/>
    <w:rsid w:val="00AE7949"/>
    <w:rsid w:val="00AF0B68"/>
    <w:rsid w:val="00AF1814"/>
    <w:rsid w:val="00AF1EFF"/>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7150"/>
    <w:rsid w:val="00B07172"/>
    <w:rsid w:val="00B10244"/>
    <w:rsid w:val="00B104D6"/>
    <w:rsid w:val="00B10558"/>
    <w:rsid w:val="00B10B7F"/>
    <w:rsid w:val="00B12EF9"/>
    <w:rsid w:val="00B13077"/>
    <w:rsid w:val="00B13A98"/>
    <w:rsid w:val="00B143EF"/>
    <w:rsid w:val="00B14680"/>
    <w:rsid w:val="00B149F1"/>
    <w:rsid w:val="00B156A9"/>
    <w:rsid w:val="00B15F83"/>
    <w:rsid w:val="00B15FC2"/>
    <w:rsid w:val="00B160FF"/>
    <w:rsid w:val="00B16322"/>
    <w:rsid w:val="00B1662E"/>
    <w:rsid w:val="00B16A6F"/>
    <w:rsid w:val="00B16B2E"/>
    <w:rsid w:val="00B176DC"/>
    <w:rsid w:val="00B204A9"/>
    <w:rsid w:val="00B211A1"/>
    <w:rsid w:val="00B215E4"/>
    <w:rsid w:val="00B22743"/>
    <w:rsid w:val="00B22C0D"/>
    <w:rsid w:val="00B22FB9"/>
    <w:rsid w:val="00B2334E"/>
    <w:rsid w:val="00B23AF4"/>
    <w:rsid w:val="00B23C15"/>
    <w:rsid w:val="00B23CB3"/>
    <w:rsid w:val="00B243F2"/>
    <w:rsid w:val="00B24794"/>
    <w:rsid w:val="00B2485C"/>
    <w:rsid w:val="00B25762"/>
    <w:rsid w:val="00B25981"/>
    <w:rsid w:val="00B25B40"/>
    <w:rsid w:val="00B25FDE"/>
    <w:rsid w:val="00B26AB0"/>
    <w:rsid w:val="00B26AD2"/>
    <w:rsid w:val="00B26CA2"/>
    <w:rsid w:val="00B26F76"/>
    <w:rsid w:val="00B26FC6"/>
    <w:rsid w:val="00B27504"/>
    <w:rsid w:val="00B30167"/>
    <w:rsid w:val="00B30B4E"/>
    <w:rsid w:val="00B31246"/>
    <w:rsid w:val="00B31CD9"/>
    <w:rsid w:val="00B32234"/>
    <w:rsid w:val="00B32347"/>
    <w:rsid w:val="00B324FC"/>
    <w:rsid w:val="00B326FF"/>
    <w:rsid w:val="00B32864"/>
    <w:rsid w:val="00B32931"/>
    <w:rsid w:val="00B340AA"/>
    <w:rsid w:val="00B34187"/>
    <w:rsid w:val="00B34712"/>
    <w:rsid w:val="00B34A9F"/>
    <w:rsid w:val="00B34B80"/>
    <w:rsid w:val="00B34E80"/>
    <w:rsid w:val="00B3501B"/>
    <w:rsid w:val="00B35438"/>
    <w:rsid w:val="00B35475"/>
    <w:rsid w:val="00B35CDA"/>
    <w:rsid w:val="00B36809"/>
    <w:rsid w:val="00B372F2"/>
    <w:rsid w:val="00B3764F"/>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6D"/>
    <w:rsid w:val="00B45571"/>
    <w:rsid w:val="00B45679"/>
    <w:rsid w:val="00B45876"/>
    <w:rsid w:val="00B46082"/>
    <w:rsid w:val="00B46976"/>
    <w:rsid w:val="00B4732E"/>
    <w:rsid w:val="00B475BA"/>
    <w:rsid w:val="00B47A15"/>
    <w:rsid w:val="00B505C1"/>
    <w:rsid w:val="00B51130"/>
    <w:rsid w:val="00B5115A"/>
    <w:rsid w:val="00B51542"/>
    <w:rsid w:val="00B51D1D"/>
    <w:rsid w:val="00B51F62"/>
    <w:rsid w:val="00B52A41"/>
    <w:rsid w:val="00B5310E"/>
    <w:rsid w:val="00B5321B"/>
    <w:rsid w:val="00B5470D"/>
    <w:rsid w:val="00B54ACC"/>
    <w:rsid w:val="00B54B63"/>
    <w:rsid w:val="00B54DCB"/>
    <w:rsid w:val="00B54F2A"/>
    <w:rsid w:val="00B55AC2"/>
    <w:rsid w:val="00B560C9"/>
    <w:rsid w:val="00B561C6"/>
    <w:rsid w:val="00B5641C"/>
    <w:rsid w:val="00B56533"/>
    <w:rsid w:val="00B56569"/>
    <w:rsid w:val="00B56B0D"/>
    <w:rsid w:val="00B56C70"/>
    <w:rsid w:val="00B56CFC"/>
    <w:rsid w:val="00B57777"/>
    <w:rsid w:val="00B57A17"/>
    <w:rsid w:val="00B6186B"/>
    <w:rsid w:val="00B61BE2"/>
    <w:rsid w:val="00B6266F"/>
    <w:rsid w:val="00B626BC"/>
    <w:rsid w:val="00B62907"/>
    <w:rsid w:val="00B62E0B"/>
    <w:rsid w:val="00B63C32"/>
    <w:rsid w:val="00B64059"/>
    <w:rsid w:val="00B64434"/>
    <w:rsid w:val="00B657E1"/>
    <w:rsid w:val="00B659C5"/>
    <w:rsid w:val="00B66559"/>
    <w:rsid w:val="00B66A5D"/>
    <w:rsid w:val="00B6713A"/>
    <w:rsid w:val="00B675D6"/>
    <w:rsid w:val="00B6760E"/>
    <w:rsid w:val="00B70D58"/>
    <w:rsid w:val="00B711CE"/>
    <w:rsid w:val="00B715DF"/>
    <w:rsid w:val="00B71CA8"/>
    <w:rsid w:val="00B71DC8"/>
    <w:rsid w:val="00B72543"/>
    <w:rsid w:val="00B730AE"/>
    <w:rsid w:val="00B73A6A"/>
    <w:rsid w:val="00B744DF"/>
    <w:rsid w:val="00B746C6"/>
    <w:rsid w:val="00B74B5B"/>
    <w:rsid w:val="00B74C7C"/>
    <w:rsid w:val="00B7604C"/>
    <w:rsid w:val="00B7652C"/>
    <w:rsid w:val="00B76639"/>
    <w:rsid w:val="00B766BF"/>
    <w:rsid w:val="00B7680E"/>
    <w:rsid w:val="00B76FA6"/>
    <w:rsid w:val="00B774B7"/>
    <w:rsid w:val="00B804AB"/>
    <w:rsid w:val="00B80910"/>
    <w:rsid w:val="00B80B71"/>
    <w:rsid w:val="00B812E1"/>
    <w:rsid w:val="00B818F4"/>
    <w:rsid w:val="00B81BC9"/>
    <w:rsid w:val="00B8222F"/>
    <w:rsid w:val="00B82615"/>
    <w:rsid w:val="00B829BE"/>
    <w:rsid w:val="00B82CF3"/>
    <w:rsid w:val="00B82E67"/>
    <w:rsid w:val="00B83444"/>
    <w:rsid w:val="00B836ED"/>
    <w:rsid w:val="00B8491E"/>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77E"/>
    <w:rsid w:val="00B919AD"/>
    <w:rsid w:val="00B91A2B"/>
    <w:rsid w:val="00B91C73"/>
    <w:rsid w:val="00B925E3"/>
    <w:rsid w:val="00B92BA9"/>
    <w:rsid w:val="00B93204"/>
    <w:rsid w:val="00B93627"/>
    <w:rsid w:val="00B9455D"/>
    <w:rsid w:val="00B94E17"/>
    <w:rsid w:val="00B957FE"/>
    <w:rsid w:val="00B958CD"/>
    <w:rsid w:val="00B95F02"/>
    <w:rsid w:val="00B96117"/>
    <w:rsid w:val="00B96275"/>
    <w:rsid w:val="00B96BEF"/>
    <w:rsid w:val="00B96FC0"/>
    <w:rsid w:val="00B97260"/>
    <w:rsid w:val="00B974E0"/>
    <w:rsid w:val="00B97A69"/>
    <w:rsid w:val="00B97E2F"/>
    <w:rsid w:val="00BA029E"/>
    <w:rsid w:val="00BA0375"/>
    <w:rsid w:val="00BA0632"/>
    <w:rsid w:val="00BA0AAA"/>
    <w:rsid w:val="00BA0DFB"/>
    <w:rsid w:val="00BA1178"/>
    <w:rsid w:val="00BA2671"/>
    <w:rsid w:val="00BA2FEF"/>
    <w:rsid w:val="00BA302A"/>
    <w:rsid w:val="00BA5E62"/>
    <w:rsid w:val="00BA6425"/>
    <w:rsid w:val="00BA66A2"/>
    <w:rsid w:val="00BA7480"/>
    <w:rsid w:val="00BA7E4E"/>
    <w:rsid w:val="00BA7E92"/>
    <w:rsid w:val="00BB001A"/>
    <w:rsid w:val="00BB0149"/>
    <w:rsid w:val="00BB1548"/>
    <w:rsid w:val="00BB18A9"/>
    <w:rsid w:val="00BB1CE7"/>
    <w:rsid w:val="00BB2B17"/>
    <w:rsid w:val="00BB2FD3"/>
    <w:rsid w:val="00BB2FDF"/>
    <w:rsid w:val="00BB2FFF"/>
    <w:rsid w:val="00BB3E93"/>
    <w:rsid w:val="00BB5545"/>
    <w:rsid w:val="00BB58B2"/>
    <w:rsid w:val="00BB5FCB"/>
    <w:rsid w:val="00BB604B"/>
    <w:rsid w:val="00BB62C6"/>
    <w:rsid w:val="00BB6488"/>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8D5"/>
    <w:rsid w:val="00BC39DB"/>
    <w:rsid w:val="00BC3A32"/>
    <w:rsid w:val="00BC3A36"/>
    <w:rsid w:val="00BC3B07"/>
    <w:rsid w:val="00BC3B5E"/>
    <w:rsid w:val="00BC4343"/>
    <w:rsid w:val="00BC46EF"/>
    <w:rsid w:val="00BC494F"/>
    <w:rsid w:val="00BC4A0D"/>
    <w:rsid w:val="00BC6BC1"/>
    <w:rsid w:val="00BC6FD6"/>
    <w:rsid w:val="00BC75F6"/>
    <w:rsid w:val="00BC785B"/>
    <w:rsid w:val="00BC793D"/>
    <w:rsid w:val="00BD008E"/>
    <w:rsid w:val="00BD0152"/>
    <w:rsid w:val="00BD042C"/>
    <w:rsid w:val="00BD0444"/>
    <w:rsid w:val="00BD051B"/>
    <w:rsid w:val="00BD0541"/>
    <w:rsid w:val="00BD0F02"/>
    <w:rsid w:val="00BD2F3B"/>
    <w:rsid w:val="00BD3038"/>
    <w:rsid w:val="00BD310F"/>
    <w:rsid w:val="00BD3372"/>
    <w:rsid w:val="00BD4708"/>
    <w:rsid w:val="00BD50AA"/>
    <w:rsid w:val="00BD5135"/>
    <w:rsid w:val="00BD596B"/>
    <w:rsid w:val="00BD7035"/>
    <w:rsid w:val="00BD7291"/>
    <w:rsid w:val="00BD7E7D"/>
    <w:rsid w:val="00BD7EA3"/>
    <w:rsid w:val="00BD7EF0"/>
    <w:rsid w:val="00BD7FE2"/>
    <w:rsid w:val="00BE0B19"/>
    <w:rsid w:val="00BE0DD8"/>
    <w:rsid w:val="00BE13F0"/>
    <w:rsid w:val="00BE1D2B"/>
    <w:rsid w:val="00BE1D82"/>
    <w:rsid w:val="00BE1EB6"/>
    <w:rsid w:val="00BE1EE4"/>
    <w:rsid w:val="00BE1F8B"/>
    <w:rsid w:val="00BE27E4"/>
    <w:rsid w:val="00BE2B4F"/>
    <w:rsid w:val="00BE2E00"/>
    <w:rsid w:val="00BE2F39"/>
    <w:rsid w:val="00BE332D"/>
    <w:rsid w:val="00BE37BA"/>
    <w:rsid w:val="00BE3808"/>
    <w:rsid w:val="00BE3CF1"/>
    <w:rsid w:val="00BE3DC2"/>
    <w:rsid w:val="00BE4211"/>
    <w:rsid w:val="00BE45B7"/>
    <w:rsid w:val="00BE4B20"/>
    <w:rsid w:val="00BE4E50"/>
    <w:rsid w:val="00BE5786"/>
    <w:rsid w:val="00BE5A0B"/>
    <w:rsid w:val="00BE5CC0"/>
    <w:rsid w:val="00BE5FC4"/>
    <w:rsid w:val="00BE65AF"/>
    <w:rsid w:val="00BE6622"/>
    <w:rsid w:val="00BE6C02"/>
    <w:rsid w:val="00BE6EA1"/>
    <w:rsid w:val="00BE72C8"/>
    <w:rsid w:val="00BE7529"/>
    <w:rsid w:val="00BE7B80"/>
    <w:rsid w:val="00BE7C4D"/>
    <w:rsid w:val="00BE7C55"/>
    <w:rsid w:val="00BE7D1F"/>
    <w:rsid w:val="00BE7F6A"/>
    <w:rsid w:val="00BE7FA3"/>
    <w:rsid w:val="00BF00E9"/>
    <w:rsid w:val="00BF0216"/>
    <w:rsid w:val="00BF0274"/>
    <w:rsid w:val="00BF0296"/>
    <w:rsid w:val="00BF056E"/>
    <w:rsid w:val="00BF08C4"/>
    <w:rsid w:val="00BF0BAF"/>
    <w:rsid w:val="00BF19CE"/>
    <w:rsid w:val="00BF2B6F"/>
    <w:rsid w:val="00BF2DD7"/>
    <w:rsid w:val="00BF3347"/>
    <w:rsid w:val="00BF351A"/>
    <w:rsid w:val="00BF3914"/>
    <w:rsid w:val="00BF49B1"/>
    <w:rsid w:val="00BF507C"/>
    <w:rsid w:val="00BF5158"/>
    <w:rsid w:val="00BF531F"/>
    <w:rsid w:val="00BF5552"/>
    <w:rsid w:val="00BF5ABE"/>
    <w:rsid w:val="00BF5CC9"/>
    <w:rsid w:val="00BF6B41"/>
    <w:rsid w:val="00BF6CBF"/>
    <w:rsid w:val="00BF73F2"/>
    <w:rsid w:val="00C0031F"/>
    <w:rsid w:val="00C011F7"/>
    <w:rsid w:val="00C0150A"/>
    <w:rsid w:val="00C01671"/>
    <w:rsid w:val="00C02419"/>
    <w:rsid w:val="00C02766"/>
    <w:rsid w:val="00C02F76"/>
    <w:rsid w:val="00C03231"/>
    <w:rsid w:val="00C039A1"/>
    <w:rsid w:val="00C03EE8"/>
    <w:rsid w:val="00C04349"/>
    <w:rsid w:val="00C049A2"/>
    <w:rsid w:val="00C04AAF"/>
    <w:rsid w:val="00C05356"/>
    <w:rsid w:val="00C053EA"/>
    <w:rsid w:val="00C05434"/>
    <w:rsid w:val="00C05AD9"/>
    <w:rsid w:val="00C05BEC"/>
    <w:rsid w:val="00C0629E"/>
    <w:rsid w:val="00C06E7D"/>
    <w:rsid w:val="00C07738"/>
    <w:rsid w:val="00C102A2"/>
    <w:rsid w:val="00C103C3"/>
    <w:rsid w:val="00C1112B"/>
    <w:rsid w:val="00C11A88"/>
    <w:rsid w:val="00C11BED"/>
    <w:rsid w:val="00C12012"/>
    <w:rsid w:val="00C1265A"/>
    <w:rsid w:val="00C12874"/>
    <w:rsid w:val="00C12990"/>
    <w:rsid w:val="00C12A90"/>
    <w:rsid w:val="00C12BC1"/>
    <w:rsid w:val="00C13758"/>
    <w:rsid w:val="00C13BDA"/>
    <w:rsid w:val="00C13FFD"/>
    <w:rsid w:val="00C14632"/>
    <w:rsid w:val="00C15C23"/>
    <w:rsid w:val="00C166F6"/>
    <w:rsid w:val="00C167DB"/>
    <w:rsid w:val="00C16B02"/>
    <w:rsid w:val="00C16C30"/>
    <w:rsid w:val="00C20266"/>
    <w:rsid w:val="00C20A00"/>
    <w:rsid w:val="00C21673"/>
    <w:rsid w:val="00C21C7A"/>
    <w:rsid w:val="00C23130"/>
    <w:rsid w:val="00C2336A"/>
    <w:rsid w:val="00C24631"/>
    <w:rsid w:val="00C255A5"/>
    <w:rsid w:val="00C2571E"/>
    <w:rsid w:val="00C25758"/>
    <w:rsid w:val="00C2584B"/>
    <w:rsid w:val="00C25942"/>
    <w:rsid w:val="00C25D34"/>
    <w:rsid w:val="00C25DD9"/>
    <w:rsid w:val="00C2663F"/>
    <w:rsid w:val="00C26DB8"/>
    <w:rsid w:val="00C272D6"/>
    <w:rsid w:val="00C272EF"/>
    <w:rsid w:val="00C30E58"/>
    <w:rsid w:val="00C31215"/>
    <w:rsid w:val="00C312A1"/>
    <w:rsid w:val="00C312BD"/>
    <w:rsid w:val="00C32217"/>
    <w:rsid w:val="00C33534"/>
    <w:rsid w:val="00C33939"/>
    <w:rsid w:val="00C3400F"/>
    <w:rsid w:val="00C344A0"/>
    <w:rsid w:val="00C34B64"/>
    <w:rsid w:val="00C34C36"/>
    <w:rsid w:val="00C352B3"/>
    <w:rsid w:val="00C3654C"/>
    <w:rsid w:val="00C36BF5"/>
    <w:rsid w:val="00C36DBC"/>
    <w:rsid w:val="00C376BA"/>
    <w:rsid w:val="00C3787F"/>
    <w:rsid w:val="00C40373"/>
    <w:rsid w:val="00C4082D"/>
    <w:rsid w:val="00C40AE6"/>
    <w:rsid w:val="00C40FB7"/>
    <w:rsid w:val="00C411AF"/>
    <w:rsid w:val="00C4138D"/>
    <w:rsid w:val="00C413CB"/>
    <w:rsid w:val="00C41D0E"/>
    <w:rsid w:val="00C41D4B"/>
    <w:rsid w:val="00C41E3A"/>
    <w:rsid w:val="00C428B8"/>
    <w:rsid w:val="00C4304C"/>
    <w:rsid w:val="00C43315"/>
    <w:rsid w:val="00C43F62"/>
    <w:rsid w:val="00C452F5"/>
    <w:rsid w:val="00C4624F"/>
    <w:rsid w:val="00C46555"/>
    <w:rsid w:val="00C46B15"/>
    <w:rsid w:val="00C46F7D"/>
    <w:rsid w:val="00C4728C"/>
    <w:rsid w:val="00C479B5"/>
    <w:rsid w:val="00C50242"/>
    <w:rsid w:val="00C5034D"/>
    <w:rsid w:val="00C5050E"/>
    <w:rsid w:val="00C50E99"/>
    <w:rsid w:val="00C516E0"/>
    <w:rsid w:val="00C51E83"/>
    <w:rsid w:val="00C52389"/>
    <w:rsid w:val="00C52654"/>
    <w:rsid w:val="00C52744"/>
    <w:rsid w:val="00C52B10"/>
    <w:rsid w:val="00C53301"/>
    <w:rsid w:val="00C53EB3"/>
    <w:rsid w:val="00C542D4"/>
    <w:rsid w:val="00C54367"/>
    <w:rsid w:val="00C54D71"/>
    <w:rsid w:val="00C55587"/>
    <w:rsid w:val="00C559E4"/>
    <w:rsid w:val="00C563F5"/>
    <w:rsid w:val="00C570F7"/>
    <w:rsid w:val="00C57475"/>
    <w:rsid w:val="00C574BB"/>
    <w:rsid w:val="00C60B86"/>
    <w:rsid w:val="00C61E91"/>
    <w:rsid w:val="00C62254"/>
    <w:rsid w:val="00C625EB"/>
    <w:rsid w:val="00C62CD5"/>
    <w:rsid w:val="00C636E6"/>
    <w:rsid w:val="00C639D6"/>
    <w:rsid w:val="00C63F8E"/>
    <w:rsid w:val="00C64769"/>
    <w:rsid w:val="00C647FB"/>
    <w:rsid w:val="00C65262"/>
    <w:rsid w:val="00C654E0"/>
    <w:rsid w:val="00C65CA5"/>
    <w:rsid w:val="00C66950"/>
    <w:rsid w:val="00C66AEF"/>
    <w:rsid w:val="00C67719"/>
    <w:rsid w:val="00C67EAB"/>
    <w:rsid w:val="00C70DFF"/>
    <w:rsid w:val="00C7123F"/>
    <w:rsid w:val="00C720AC"/>
    <w:rsid w:val="00C73569"/>
    <w:rsid w:val="00C743BD"/>
    <w:rsid w:val="00C743D4"/>
    <w:rsid w:val="00C74575"/>
    <w:rsid w:val="00C74FEE"/>
    <w:rsid w:val="00C75A28"/>
    <w:rsid w:val="00C75A6B"/>
    <w:rsid w:val="00C75B56"/>
    <w:rsid w:val="00C75C81"/>
    <w:rsid w:val="00C763B6"/>
    <w:rsid w:val="00C7644F"/>
    <w:rsid w:val="00C768F6"/>
    <w:rsid w:val="00C76C97"/>
    <w:rsid w:val="00C80073"/>
    <w:rsid w:val="00C801BB"/>
    <w:rsid w:val="00C805E7"/>
    <w:rsid w:val="00C80DEA"/>
    <w:rsid w:val="00C80ED7"/>
    <w:rsid w:val="00C81C64"/>
    <w:rsid w:val="00C832DC"/>
    <w:rsid w:val="00C8377F"/>
    <w:rsid w:val="00C83D54"/>
    <w:rsid w:val="00C8494C"/>
    <w:rsid w:val="00C852A9"/>
    <w:rsid w:val="00C8646D"/>
    <w:rsid w:val="00C864DD"/>
    <w:rsid w:val="00C86703"/>
    <w:rsid w:val="00C868CE"/>
    <w:rsid w:val="00C86DA0"/>
    <w:rsid w:val="00C876BC"/>
    <w:rsid w:val="00C87F9F"/>
    <w:rsid w:val="00C906B0"/>
    <w:rsid w:val="00C9083B"/>
    <w:rsid w:val="00C91086"/>
    <w:rsid w:val="00C91A94"/>
    <w:rsid w:val="00C91C30"/>
    <w:rsid w:val="00C91DE3"/>
    <w:rsid w:val="00C924B6"/>
    <w:rsid w:val="00C928D1"/>
    <w:rsid w:val="00C92C7F"/>
    <w:rsid w:val="00C931CC"/>
    <w:rsid w:val="00C9369D"/>
    <w:rsid w:val="00C9383D"/>
    <w:rsid w:val="00C93F94"/>
    <w:rsid w:val="00C944FA"/>
    <w:rsid w:val="00C95854"/>
    <w:rsid w:val="00C959FD"/>
    <w:rsid w:val="00C95D24"/>
    <w:rsid w:val="00C95EFF"/>
    <w:rsid w:val="00C96587"/>
    <w:rsid w:val="00C96E6F"/>
    <w:rsid w:val="00C97872"/>
    <w:rsid w:val="00C9792B"/>
    <w:rsid w:val="00CA0089"/>
    <w:rsid w:val="00CA0532"/>
    <w:rsid w:val="00CA10F0"/>
    <w:rsid w:val="00CA17DE"/>
    <w:rsid w:val="00CA221D"/>
    <w:rsid w:val="00CA2241"/>
    <w:rsid w:val="00CA2E45"/>
    <w:rsid w:val="00CA3CDD"/>
    <w:rsid w:val="00CA403B"/>
    <w:rsid w:val="00CA4471"/>
    <w:rsid w:val="00CA46C8"/>
    <w:rsid w:val="00CA505A"/>
    <w:rsid w:val="00CA59DD"/>
    <w:rsid w:val="00CA680A"/>
    <w:rsid w:val="00CA6B14"/>
    <w:rsid w:val="00CA7997"/>
    <w:rsid w:val="00CB008E"/>
    <w:rsid w:val="00CB01FA"/>
    <w:rsid w:val="00CB0737"/>
    <w:rsid w:val="00CB097A"/>
    <w:rsid w:val="00CB0E3E"/>
    <w:rsid w:val="00CB1662"/>
    <w:rsid w:val="00CB2486"/>
    <w:rsid w:val="00CB24A2"/>
    <w:rsid w:val="00CB26EC"/>
    <w:rsid w:val="00CB2881"/>
    <w:rsid w:val="00CB2D2A"/>
    <w:rsid w:val="00CB4793"/>
    <w:rsid w:val="00CB5198"/>
    <w:rsid w:val="00CB594D"/>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C7B7E"/>
    <w:rsid w:val="00CD05FA"/>
    <w:rsid w:val="00CD087D"/>
    <w:rsid w:val="00CD0970"/>
    <w:rsid w:val="00CD0D30"/>
    <w:rsid w:val="00CD0F5D"/>
    <w:rsid w:val="00CD125E"/>
    <w:rsid w:val="00CD1653"/>
    <w:rsid w:val="00CD1C0B"/>
    <w:rsid w:val="00CD21F7"/>
    <w:rsid w:val="00CD239A"/>
    <w:rsid w:val="00CD2C96"/>
    <w:rsid w:val="00CD3D4E"/>
    <w:rsid w:val="00CD4197"/>
    <w:rsid w:val="00CD469A"/>
    <w:rsid w:val="00CD5098"/>
    <w:rsid w:val="00CD5512"/>
    <w:rsid w:val="00CD5BCB"/>
    <w:rsid w:val="00CD6B7C"/>
    <w:rsid w:val="00CD6CF7"/>
    <w:rsid w:val="00CD6E3D"/>
    <w:rsid w:val="00CD71AB"/>
    <w:rsid w:val="00CD7958"/>
    <w:rsid w:val="00CE0109"/>
    <w:rsid w:val="00CE1D3A"/>
    <w:rsid w:val="00CE1EB4"/>
    <w:rsid w:val="00CE1FC5"/>
    <w:rsid w:val="00CE23A0"/>
    <w:rsid w:val="00CE2F90"/>
    <w:rsid w:val="00CE338C"/>
    <w:rsid w:val="00CE46E5"/>
    <w:rsid w:val="00CE485A"/>
    <w:rsid w:val="00CE4BD2"/>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4A26"/>
    <w:rsid w:val="00CF5239"/>
    <w:rsid w:val="00CF5263"/>
    <w:rsid w:val="00CF5418"/>
    <w:rsid w:val="00CF577E"/>
    <w:rsid w:val="00CF5E61"/>
    <w:rsid w:val="00CF60B5"/>
    <w:rsid w:val="00CF78F0"/>
    <w:rsid w:val="00D0029E"/>
    <w:rsid w:val="00D004FA"/>
    <w:rsid w:val="00D00B72"/>
    <w:rsid w:val="00D01B21"/>
    <w:rsid w:val="00D01E2F"/>
    <w:rsid w:val="00D030B7"/>
    <w:rsid w:val="00D03102"/>
    <w:rsid w:val="00D03420"/>
    <w:rsid w:val="00D03727"/>
    <w:rsid w:val="00D0378A"/>
    <w:rsid w:val="00D03D32"/>
    <w:rsid w:val="00D03D5F"/>
    <w:rsid w:val="00D04289"/>
    <w:rsid w:val="00D049B2"/>
    <w:rsid w:val="00D04E17"/>
    <w:rsid w:val="00D05132"/>
    <w:rsid w:val="00D05671"/>
    <w:rsid w:val="00D058A8"/>
    <w:rsid w:val="00D05EA9"/>
    <w:rsid w:val="00D0649F"/>
    <w:rsid w:val="00D071F8"/>
    <w:rsid w:val="00D07252"/>
    <w:rsid w:val="00D074F4"/>
    <w:rsid w:val="00D07C23"/>
    <w:rsid w:val="00D07CE1"/>
    <w:rsid w:val="00D1021A"/>
    <w:rsid w:val="00D1026A"/>
    <w:rsid w:val="00D107CF"/>
    <w:rsid w:val="00D10E56"/>
    <w:rsid w:val="00D117DC"/>
    <w:rsid w:val="00D118D7"/>
    <w:rsid w:val="00D11B0B"/>
    <w:rsid w:val="00D11CF5"/>
    <w:rsid w:val="00D12075"/>
    <w:rsid w:val="00D12293"/>
    <w:rsid w:val="00D135EE"/>
    <w:rsid w:val="00D13A98"/>
    <w:rsid w:val="00D13E40"/>
    <w:rsid w:val="00D1415C"/>
    <w:rsid w:val="00D14236"/>
    <w:rsid w:val="00D14553"/>
    <w:rsid w:val="00D14CCC"/>
    <w:rsid w:val="00D14DB1"/>
    <w:rsid w:val="00D14FDD"/>
    <w:rsid w:val="00D15304"/>
    <w:rsid w:val="00D15327"/>
    <w:rsid w:val="00D15F43"/>
    <w:rsid w:val="00D16326"/>
    <w:rsid w:val="00D16E87"/>
    <w:rsid w:val="00D17C6A"/>
    <w:rsid w:val="00D2001E"/>
    <w:rsid w:val="00D2021A"/>
    <w:rsid w:val="00D20B8B"/>
    <w:rsid w:val="00D21428"/>
    <w:rsid w:val="00D2162C"/>
    <w:rsid w:val="00D217DB"/>
    <w:rsid w:val="00D21A3C"/>
    <w:rsid w:val="00D220E5"/>
    <w:rsid w:val="00D22B6D"/>
    <w:rsid w:val="00D233F1"/>
    <w:rsid w:val="00D24765"/>
    <w:rsid w:val="00D2511E"/>
    <w:rsid w:val="00D256F8"/>
    <w:rsid w:val="00D259EB"/>
    <w:rsid w:val="00D25AA0"/>
    <w:rsid w:val="00D2685C"/>
    <w:rsid w:val="00D26A3B"/>
    <w:rsid w:val="00D30155"/>
    <w:rsid w:val="00D302FD"/>
    <w:rsid w:val="00D3038A"/>
    <w:rsid w:val="00D3098D"/>
    <w:rsid w:val="00D31A02"/>
    <w:rsid w:val="00D32786"/>
    <w:rsid w:val="00D32A09"/>
    <w:rsid w:val="00D3323C"/>
    <w:rsid w:val="00D33456"/>
    <w:rsid w:val="00D33523"/>
    <w:rsid w:val="00D3395C"/>
    <w:rsid w:val="00D3396F"/>
    <w:rsid w:val="00D33D4D"/>
    <w:rsid w:val="00D346EE"/>
    <w:rsid w:val="00D34A0B"/>
    <w:rsid w:val="00D36234"/>
    <w:rsid w:val="00D36371"/>
    <w:rsid w:val="00D40FA7"/>
    <w:rsid w:val="00D41005"/>
    <w:rsid w:val="00D41CC4"/>
    <w:rsid w:val="00D421FB"/>
    <w:rsid w:val="00D42E3F"/>
    <w:rsid w:val="00D43408"/>
    <w:rsid w:val="00D437D8"/>
    <w:rsid w:val="00D438DC"/>
    <w:rsid w:val="00D438E0"/>
    <w:rsid w:val="00D44994"/>
    <w:rsid w:val="00D4505B"/>
    <w:rsid w:val="00D45C8D"/>
    <w:rsid w:val="00D45DC5"/>
    <w:rsid w:val="00D45DF3"/>
    <w:rsid w:val="00D45E37"/>
    <w:rsid w:val="00D46174"/>
    <w:rsid w:val="00D47DD0"/>
    <w:rsid w:val="00D50183"/>
    <w:rsid w:val="00D51D12"/>
    <w:rsid w:val="00D52F94"/>
    <w:rsid w:val="00D530D0"/>
    <w:rsid w:val="00D5362B"/>
    <w:rsid w:val="00D55072"/>
    <w:rsid w:val="00D551B5"/>
    <w:rsid w:val="00D569FB"/>
    <w:rsid w:val="00D56A82"/>
    <w:rsid w:val="00D56AF5"/>
    <w:rsid w:val="00D56DB2"/>
    <w:rsid w:val="00D5747F"/>
    <w:rsid w:val="00D57495"/>
    <w:rsid w:val="00D574FA"/>
    <w:rsid w:val="00D57A0E"/>
    <w:rsid w:val="00D57AB5"/>
    <w:rsid w:val="00D60C8D"/>
    <w:rsid w:val="00D60F50"/>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2BC"/>
    <w:rsid w:val="00D659B1"/>
    <w:rsid w:val="00D66B1F"/>
    <w:rsid w:val="00D66D92"/>
    <w:rsid w:val="00D66E18"/>
    <w:rsid w:val="00D66F35"/>
    <w:rsid w:val="00D6734D"/>
    <w:rsid w:val="00D676DA"/>
    <w:rsid w:val="00D67733"/>
    <w:rsid w:val="00D67823"/>
    <w:rsid w:val="00D679CF"/>
    <w:rsid w:val="00D679D3"/>
    <w:rsid w:val="00D70A36"/>
    <w:rsid w:val="00D70A61"/>
    <w:rsid w:val="00D72592"/>
    <w:rsid w:val="00D72CA7"/>
    <w:rsid w:val="00D72DE1"/>
    <w:rsid w:val="00D73469"/>
    <w:rsid w:val="00D7356F"/>
    <w:rsid w:val="00D73587"/>
    <w:rsid w:val="00D73C47"/>
    <w:rsid w:val="00D73EBB"/>
    <w:rsid w:val="00D73F90"/>
    <w:rsid w:val="00D7460B"/>
    <w:rsid w:val="00D74B92"/>
    <w:rsid w:val="00D751FB"/>
    <w:rsid w:val="00D754D6"/>
    <w:rsid w:val="00D75B44"/>
    <w:rsid w:val="00D75C2A"/>
    <w:rsid w:val="00D761AA"/>
    <w:rsid w:val="00D76CC6"/>
    <w:rsid w:val="00D76FAE"/>
    <w:rsid w:val="00D77040"/>
    <w:rsid w:val="00D777D5"/>
    <w:rsid w:val="00D777D7"/>
    <w:rsid w:val="00D77948"/>
    <w:rsid w:val="00D807ED"/>
    <w:rsid w:val="00D809E2"/>
    <w:rsid w:val="00D80AB8"/>
    <w:rsid w:val="00D80FEC"/>
    <w:rsid w:val="00D811B2"/>
    <w:rsid w:val="00D81792"/>
    <w:rsid w:val="00D819B1"/>
    <w:rsid w:val="00D81BA1"/>
    <w:rsid w:val="00D82494"/>
    <w:rsid w:val="00D82AD7"/>
    <w:rsid w:val="00D83276"/>
    <w:rsid w:val="00D833A2"/>
    <w:rsid w:val="00D833C1"/>
    <w:rsid w:val="00D833C5"/>
    <w:rsid w:val="00D83898"/>
    <w:rsid w:val="00D83AE9"/>
    <w:rsid w:val="00D83F12"/>
    <w:rsid w:val="00D83F48"/>
    <w:rsid w:val="00D84266"/>
    <w:rsid w:val="00D84C46"/>
    <w:rsid w:val="00D854DD"/>
    <w:rsid w:val="00D857B8"/>
    <w:rsid w:val="00D85BE8"/>
    <w:rsid w:val="00D85D1F"/>
    <w:rsid w:val="00D87175"/>
    <w:rsid w:val="00D87ABF"/>
    <w:rsid w:val="00D87C75"/>
    <w:rsid w:val="00D90CD3"/>
    <w:rsid w:val="00D90E2C"/>
    <w:rsid w:val="00D919E6"/>
    <w:rsid w:val="00D91BE1"/>
    <w:rsid w:val="00D92B24"/>
    <w:rsid w:val="00D92C29"/>
    <w:rsid w:val="00D936E2"/>
    <w:rsid w:val="00D94744"/>
    <w:rsid w:val="00D949D0"/>
    <w:rsid w:val="00D9503C"/>
    <w:rsid w:val="00D95104"/>
    <w:rsid w:val="00D95600"/>
    <w:rsid w:val="00D95900"/>
    <w:rsid w:val="00D9683C"/>
    <w:rsid w:val="00D977A0"/>
    <w:rsid w:val="00D97884"/>
    <w:rsid w:val="00D97C79"/>
    <w:rsid w:val="00D97F43"/>
    <w:rsid w:val="00DA0712"/>
    <w:rsid w:val="00DA0A7F"/>
    <w:rsid w:val="00DA0DD2"/>
    <w:rsid w:val="00DA1C31"/>
    <w:rsid w:val="00DA20BC"/>
    <w:rsid w:val="00DA2575"/>
    <w:rsid w:val="00DA26BA"/>
    <w:rsid w:val="00DA272E"/>
    <w:rsid w:val="00DA2C11"/>
    <w:rsid w:val="00DA2ED7"/>
    <w:rsid w:val="00DA3201"/>
    <w:rsid w:val="00DA3E7A"/>
    <w:rsid w:val="00DA3EF7"/>
    <w:rsid w:val="00DA430C"/>
    <w:rsid w:val="00DA4814"/>
    <w:rsid w:val="00DA4DE3"/>
    <w:rsid w:val="00DA5471"/>
    <w:rsid w:val="00DA586A"/>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3BFE"/>
    <w:rsid w:val="00DB4402"/>
    <w:rsid w:val="00DB4420"/>
    <w:rsid w:val="00DB485D"/>
    <w:rsid w:val="00DB4C6E"/>
    <w:rsid w:val="00DB5293"/>
    <w:rsid w:val="00DB5861"/>
    <w:rsid w:val="00DB5BD2"/>
    <w:rsid w:val="00DB6ED8"/>
    <w:rsid w:val="00DB7BFF"/>
    <w:rsid w:val="00DB7DA0"/>
    <w:rsid w:val="00DC1301"/>
    <w:rsid w:val="00DC1327"/>
    <w:rsid w:val="00DC1350"/>
    <w:rsid w:val="00DC2D45"/>
    <w:rsid w:val="00DC3237"/>
    <w:rsid w:val="00DC367A"/>
    <w:rsid w:val="00DC36F3"/>
    <w:rsid w:val="00DC41A4"/>
    <w:rsid w:val="00DC4C33"/>
    <w:rsid w:val="00DC52CD"/>
    <w:rsid w:val="00DC5672"/>
    <w:rsid w:val="00DC5726"/>
    <w:rsid w:val="00DC5839"/>
    <w:rsid w:val="00DC5EA1"/>
    <w:rsid w:val="00DC60A2"/>
    <w:rsid w:val="00DC6600"/>
    <w:rsid w:val="00DC67BD"/>
    <w:rsid w:val="00DC6924"/>
    <w:rsid w:val="00DC71F2"/>
    <w:rsid w:val="00DC7770"/>
    <w:rsid w:val="00DC7C94"/>
    <w:rsid w:val="00DC7E52"/>
    <w:rsid w:val="00DD12C5"/>
    <w:rsid w:val="00DD2025"/>
    <w:rsid w:val="00DD219C"/>
    <w:rsid w:val="00DD22EA"/>
    <w:rsid w:val="00DD23A0"/>
    <w:rsid w:val="00DD2C15"/>
    <w:rsid w:val="00DD3EF5"/>
    <w:rsid w:val="00DD53FA"/>
    <w:rsid w:val="00DD58C2"/>
    <w:rsid w:val="00DD5F42"/>
    <w:rsid w:val="00DD617B"/>
    <w:rsid w:val="00DD6D4E"/>
    <w:rsid w:val="00DD79A6"/>
    <w:rsid w:val="00DE0443"/>
    <w:rsid w:val="00DE068C"/>
    <w:rsid w:val="00DE0A42"/>
    <w:rsid w:val="00DE0E59"/>
    <w:rsid w:val="00DE0F6C"/>
    <w:rsid w:val="00DE12F0"/>
    <w:rsid w:val="00DE219B"/>
    <w:rsid w:val="00DE3407"/>
    <w:rsid w:val="00DE3979"/>
    <w:rsid w:val="00DE4006"/>
    <w:rsid w:val="00DE4B1D"/>
    <w:rsid w:val="00DE4E94"/>
    <w:rsid w:val="00DE52E3"/>
    <w:rsid w:val="00DE5463"/>
    <w:rsid w:val="00DE59FF"/>
    <w:rsid w:val="00DE70CB"/>
    <w:rsid w:val="00DE71BD"/>
    <w:rsid w:val="00DE7C00"/>
    <w:rsid w:val="00DF03E9"/>
    <w:rsid w:val="00DF03ED"/>
    <w:rsid w:val="00DF04EE"/>
    <w:rsid w:val="00DF0BF4"/>
    <w:rsid w:val="00DF10B2"/>
    <w:rsid w:val="00DF179D"/>
    <w:rsid w:val="00DF1E9C"/>
    <w:rsid w:val="00DF2168"/>
    <w:rsid w:val="00DF239B"/>
    <w:rsid w:val="00DF2D2C"/>
    <w:rsid w:val="00DF4572"/>
    <w:rsid w:val="00DF4658"/>
    <w:rsid w:val="00DF52E3"/>
    <w:rsid w:val="00DF5A1C"/>
    <w:rsid w:val="00DF5B52"/>
    <w:rsid w:val="00DF5C5B"/>
    <w:rsid w:val="00DF6C8B"/>
    <w:rsid w:val="00DF6D27"/>
    <w:rsid w:val="00DF6F17"/>
    <w:rsid w:val="00DF6F28"/>
    <w:rsid w:val="00DF78FA"/>
    <w:rsid w:val="00DF7AE1"/>
    <w:rsid w:val="00E002F1"/>
    <w:rsid w:val="00E0082A"/>
    <w:rsid w:val="00E0082C"/>
    <w:rsid w:val="00E0116C"/>
    <w:rsid w:val="00E01AA5"/>
    <w:rsid w:val="00E01DAA"/>
    <w:rsid w:val="00E023E5"/>
    <w:rsid w:val="00E02432"/>
    <w:rsid w:val="00E02B20"/>
    <w:rsid w:val="00E04022"/>
    <w:rsid w:val="00E04DC9"/>
    <w:rsid w:val="00E05433"/>
    <w:rsid w:val="00E056BB"/>
    <w:rsid w:val="00E05F14"/>
    <w:rsid w:val="00E0624A"/>
    <w:rsid w:val="00E06528"/>
    <w:rsid w:val="00E066DB"/>
    <w:rsid w:val="00E070D4"/>
    <w:rsid w:val="00E0728F"/>
    <w:rsid w:val="00E07455"/>
    <w:rsid w:val="00E0749C"/>
    <w:rsid w:val="00E0752D"/>
    <w:rsid w:val="00E0755C"/>
    <w:rsid w:val="00E075C8"/>
    <w:rsid w:val="00E07679"/>
    <w:rsid w:val="00E07915"/>
    <w:rsid w:val="00E07B59"/>
    <w:rsid w:val="00E10194"/>
    <w:rsid w:val="00E112CA"/>
    <w:rsid w:val="00E11E51"/>
    <w:rsid w:val="00E13760"/>
    <w:rsid w:val="00E13DE2"/>
    <w:rsid w:val="00E13EFF"/>
    <w:rsid w:val="00E14A7E"/>
    <w:rsid w:val="00E151E1"/>
    <w:rsid w:val="00E15AB0"/>
    <w:rsid w:val="00E15BF7"/>
    <w:rsid w:val="00E16766"/>
    <w:rsid w:val="00E17196"/>
    <w:rsid w:val="00E17619"/>
    <w:rsid w:val="00E17805"/>
    <w:rsid w:val="00E17AA9"/>
    <w:rsid w:val="00E17CAC"/>
    <w:rsid w:val="00E20938"/>
    <w:rsid w:val="00E209A6"/>
    <w:rsid w:val="00E20AD3"/>
    <w:rsid w:val="00E20AEE"/>
    <w:rsid w:val="00E20F79"/>
    <w:rsid w:val="00E21278"/>
    <w:rsid w:val="00E2150A"/>
    <w:rsid w:val="00E2164C"/>
    <w:rsid w:val="00E22467"/>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71A"/>
    <w:rsid w:val="00E36A1B"/>
    <w:rsid w:val="00E36CE4"/>
    <w:rsid w:val="00E371F2"/>
    <w:rsid w:val="00E37948"/>
    <w:rsid w:val="00E37DDE"/>
    <w:rsid w:val="00E40132"/>
    <w:rsid w:val="00E40949"/>
    <w:rsid w:val="00E40C38"/>
    <w:rsid w:val="00E40F07"/>
    <w:rsid w:val="00E41F27"/>
    <w:rsid w:val="00E42428"/>
    <w:rsid w:val="00E429ED"/>
    <w:rsid w:val="00E42BB9"/>
    <w:rsid w:val="00E43F37"/>
    <w:rsid w:val="00E441E6"/>
    <w:rsid w:val="00E450ED"/>
    <w:rsid w:val="00E45676"/>
    <w:rsid w:val="00E45F85"/>
    <w:rsid w:val="00E468B6"/>
    <w:rsid w:val="00E46C47"/>
    <w:rsid w:val="00E4735F"/>
    <w:rsid w:val="00E4765D"/>
    <w:rsid w:val="00E4791B"/>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F40"/>
    <w:rsid w:val="00E53FA9"/>
    <w:rsid w:val="00E5414C"/>
    <w:rsid w:val="00E547B3"/>
    <w:rsid w:val="00E57050"/>
    <w:rsid w:val="00E570C8"/>
    <w:rsid w:val="00E5733D"/>
    <w:rsid w:val="00E57613"/>
    <w:rsid w:val="00E57EAC"/>
    <w:rsid w:val="00E604EF"/>
    <w:rsid w:val="00E60A4A"/>
    <w:rsid w:val="00E61CC0"/>
    <w:rsid w:val="00E6277B"/>
    <w:rsid w:val="00E6335F"/>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1D1"/>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40A0"/>
    <w:rsid w:val="00E8423E"/>
    <w:rsid w:val="00E844D8"/>
    <w:rsid w:val="00E8519F"/>
    <w:rsid w:val="00E85387"/>
    <w:rsid w:val="00E85432"/>
    <w:rsid w:val="00E85CC3"/>
    <w:rsid w:val="00E862EF"/>
    <w:rsid w:val="00E8644A"/>
    <w:rsid w:val="00E87057"/>
    <w:rsid w:val="00E870A9"/>
    <w:rsid w:val="00E90279"/>
    <w:rsid w:val="00E90635"/>
    <w:rsid w:val="00E909A1"/>
    <w:rsid w:val="00E90BFF"/>
    <w:rsid w:val="00E912C1"/>
    <w:rsid w:val="00E91F04"/>
    <w:rsid w:val="00E91F35"/>
    <w:rsid w:val="00E92527"/>
    <w:rsid w:val="00E9259E"/>
    <w:rsid w:val="00E94626"/>
    <w:rsid w:val="00E94BA9"/>
    <w:rsid w:val="00E94F1A"/>
    <w:rsid w:val="00E95634"/>
    <w:rsid w:val="00E95BA6"/>
    <w:rsid w:val="00E95C82"/>
    <w:rsid w:val="00E9610A"/>
    <w:rsid w:val="00E96847"/>
    <w:rsid w:val="00E96859"/>
    <w:rsid w:val="00E97648"/>
    <w:rsid w:val="00EA010E"/>
    <w:rsid w:val="00EA07E9"/>
    <w:rsid w:val="00EA0E4A"/>
    <w:rsid w:val="00EA1A54"/>
    <w:rsid w:val="00EA2226"/>
    <w:rsid w:val="00EA2483"/>
    <w:rsid w:val="00EA24DE"/>
    <w:rsid w:val="00EA25B5"/>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06A6"/>
    <w:rsid w:val="00EC1DCD"/>
    <w:rsid w:val="00EC28E0"/>
    <w:rsid w:val="00EC2BF5"/>
    <w:rsid w:val="00EC2E2D"/>
    <w:rsid w:val="00EC363A"/>
    <w:rsid w:val="00EC3A86"/>
    <w:rsid w:val="00EC462B"/>
    <w:rsid w:val="00EC4723"/>
    <w:rsid w:val="00EC56E0"/>
    <w:rsid w:val="00EC6057"/>
    <w:rsid w:val="00EC6847"/>
    <w:rsid w:val="00EC6EB4"/>
    <w:rsid w:val="00EC7A9E"/>
    <w:rsid w:val="00EC7DB6"/>
    <w:rsid w:val="00ED162F"/>
    <w:rsid w:val="00ED26C4"/>
    <w:rsid w:val="00ED2745"/>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3E5F"/>
    <w:rsid w:val="00EE4568"/>
    <w:rsid w:val="00EE534D"/>
    <w:rsid w:val="00EE54BB"/>
    <w:rsid w:val="00EE5560"/>
    <w:rsid w:val="00EE596F"/>
    <w:rsid w:val="00EE5AD0"/>
    <w:rsid w:val="00EE60A8"/>
    <w:rsid w:val="00EE6ABC"/>
    <w:rsid w:val="00EE6F1E"/>
    <w:rsid w:val="00EE7D82"/>
    <w:rsid w:val="00EF0099"/>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84D"/>
    <w:rsid w:val="00EF6CAC"/>
    <w:rsid w:val="00EF7002"/>
    <w:rsid w:val="00EF712D"/>
    <w:rsid w:val="00EF769B"/>
    <w:rsid w:val="00F00559"/>
    <w:rsid w:val="00F005DB"/>
    <w:rsid w:val="00F006B3"/>
    <w:rsid w:val="00F02651"/>
    <w:rsid w:val="00F027BA"/>
    <w:rsid w:val="00F038F0"/>
    <w:rsid w:val="00F03E79"/>
    <w:rsid w:val="00F054A9"/>
    <w:rsid w:val="00F0628D"/>
    <w:rsid w:val="00F0661B"/>
    <w:rsid w:val="00F06651"/>
    <w:rsid w:val="00F06F70"/>
    <w:rsid w:val="00F07027"/>
    <w:rsid w:val="00F07425"/>
    <w:rsid w:val="00F07DE6"/>
    <w:rsid w:val="00F1056C"/>
    <w:rsid w:val="00F107F1"/>
    <w:rsid w:val="00F10FC1"/>
    <w:rsid w:val="00F1124E"/>
    <w:rsid w:val="00F112FD"/>
    <w:rsid w:val="00F113E9"/>
    <w:rsid w:val="00F11E5B"/>
    <w:rsid w:val="00F12CDF"/>
    <w:rsid w:val="00F12FBA"/>
    <w:rsid w:val="00F133A1"/>
    <w:rsid w:val="00F13ECD"/>
    <w:rsid w:val="00F14D13"/>
    <w:rsid w:val="00F155CE"/>
    <w:rsid w:val="00F16750"/>
    <w:rsid w:val="00F16BF2"/>
    <w:rsid w:val="00F17EAE"/>
    <w:rsid w:val="00F20032"/>
    <w:rsid w:val="00F2117B"/>
    <w:rsid w:val="00F2135D"/>
    <w:rsid w:val="00F218D4"/>
    <w:rsid w:val="00F21E9A"/>
    <w:rsid w:val="00F2250A"/>
    <w:rsid w:val="00F225A0"/>
    <w:rsid w:val="00F22738"/>
    <w:rsid w:val="00F22840"/>
    <w:rsid w:val="00F23037"/>
    <w:rsid w:val="00F2405C"/>
    <w:rsid w:val="00F245A3"/>
    <w:rsid w:val="00F24788"/>
    <w:rsid w:val="00F24ADE"/>
    <w:rsid w:val="00F24C87"/>
    <w:rsid w:val="00F24DA7"/>
    <w:rsid w:val="00F25054"/>
    <w:rsid w:val="00F25A20"/>
    <w:rsid w:val="00F26252"/>
    <w:rsid w:val="00F2640F"/>
    <w:rsid w:val="00F27C34"/>
    <w:rsid w:val="00F27E46"/>
    <w:rsid w:val="00F301C2"/>
    <w:rsid w:val="00F302E1"/>
    <w:rsid w:val="00F3125E"/>
    <w:rsid w:val="00F31B22"/>
    <w:rsid w:val="00F31B49"/>
    <w:rsid w:val="00F322FA"/>
    <w:rsid w:val="00F3288D"/>
    <w:rsid w:val="00F32B7D"/>
    <w:rsid w:val="00F32D66"/>
    <w:rsid w:val="00F32F56"/>
    <w:rsid w:val="00F33602"/>
    <w:rsid w:val="00F33D4F"/>
    <w:rsid w:val="00F34607"/>
    <w:rsid w:val="00F34884"/>
    <w:rsid w:val="00F34CD6"/>
    <w:rsid w:val="00F351D9"/>
    <w:rsid w:val="00F35873"/>
    <w:rsid w:val="00F35920"/>
    <w:rsid w:val="00F365FB"/>
    <w:rsid w:val="00F366A5"/>
    <w:rsid w:val="00F36C5F"/>
    <w:rsid w:val="00F37259"/>
    <w:rsid w:val="00F40421"/>
    <w:rsid w:val="00F405A4"/>
    <w:rsid w:val="00F406F4"/>
    <w:rsid w:val="00F40DF4"/>
    <w:rsid w:val="00F41F05"/>
    <w:rsid w:val="00F433BD"/>
    <w:rsid w:val="00F444ED"/>
    <w:rsid w:val="00F445F8"/>
    <w:rsid w:val="00F44B8C"/>
    <w:rsid w:val="00F44BBC"/>
    <w:rsid w:val="00F44EC5"/>
    <w:rsid w:val="00F45C30"/>
    <w:rsid w:val="00F45EBD"/>
    <w:rsid w:val="00F46B6F"/>
    <w:rsid w:val="00F46C39"/>
    <w:rsid w:val="00F470D6"/>
    <w:rsid w:val="00F47498"/>
    <w:rsid w:val="00F512B2"/>
    <w:rsid w:val="00F5283D"/>
    <w:rsid w:val="00F528D8"/>
    <w:rsid w:val="00F52ABA"/>
    <w:rsid w:val="00F52BC7"/>
    <w:rsid w:val="00F52F15"/>
    <w:rsid w:val="00F53BF4"/>
    <w:rsid w:val="00F54266"/>
    <w:rsid w:val="00F54AAA"/>
    <w:rsid w:val="00F54E6F"/>
    <w:rsid w:val="00F55043"/>
    <w:rsid w:val="00F55416"/>
    <w:rsid w:val="00F5626D"/>
    <w:rsid w:val="00F56681"/>
    <w:rsid w:val="00F56DCF"/>
    <w:rsid w:val="00F57034"/>
    <w:rsid w:val="00F57B1F"/>
    <w:rsid w:val="00F60542"/>
    <w:rsid w:val="00F60BE9"/>
    <w:rsid w:val="00F61FD8"/>
    <w:rsid w:val="00F62478"/>
    <w:rsid w:val="00F62DBF"/>
    <w:rsid w:val="00F636AC"/>
    <w:rsid w:val="00F641FC"/>
    <w:rsid w:val="00F645CF"/>
    <w:rsid w:val="00F647F7"/>
    <w:rsid w:val="00F6529A"/>
    <w:rsid w:val="00F6563B"/>
    <w:rsid w:val="00F6583C"/>
    <w:rsid w:val="00F6589A"/>
    <w:rsid w:val="00F663AA"/>
    <w:rsid w:val="00F6665C"/>
    <w:rsid w:val="00F66920"/>
    <w:rsid w:val="00F66F2E"/>
    <w:rsid w:val="00F673EE"/>
    <w:rsid w:val="00F676DB"/>
    <w:rsid w:val="00F676DE"/>
    <w:rsid w:val="00F6780E"/>
    <w:rsid w:val="00F6783E"/>
    <w:rsid w:val="00F67B53"/>
    <w:rsid w:val="00F7005D"/>
    <w:rsid w:val="00F70822"/>
    <w:rsid w:val="00F70DBE"/>
    <w:rsid w:val="00F71124"/>
    <w:rsid w:val="00F7179D"/>
    <w:rsid w:val="00F71888"/>
    <w:rsid w:val="00F719CD"/>
    <w:rsid w:val="00F71A8E"/>
    <w:rsid w:val="00F71BB8"/>
    <w:rsid w:val="00F7222B"/>
    <w:rsid w:val="00F72584"/>
    <w:rsid w:val="00F7264F"/>
    <w:rsid w:val="00F7290D"/>
    <w:rsid w:val="00F7302F"/>
    <w:rsid w:val="00F732EC"/>
    <w:rsid w:val="00F73D08"/>
    <w:rsid w:val="00F749CD"/>
    <w:rsid w:val="00F74A70"/>
    <w:rsid w:val="00F74C96"/>
    <w:rsid w:val="00F7586B"/>
    <w:rsid w:val="00F75D45"/>
    <w:rsid w:val="00F75F2F"/>
    <w:rsid w:val="00F76445"/>
    <w:rsid w:val="00F7658F"/>
    <w:rsid w:val="00F767C3"/>
    <w:rsid w:val="00F76D0C"/>
    <w:rsid w:val="00F76ECC"/>
    <w:rsid w:val="00F779FD"/>
    <w:rsid w:val="00F77E09"/>
    <w:rsid w:val="00F80399"/>
    <w:rsid w:val="00F80549"/>
    <w:rsid w:val="00F80F21"/>
    <w:rsid w:val="00F812C8"/>
    <w:rsid w:val="00F8132D"/>
    <w:rsid w:val="00F818AE"/>
    <w:rsid w:val="00F81B40"/>
    <w:rsid w:val="00F820C4"/>
    <w:rsid w:val="00F8230E"/>
    <w:rsid w:val="00F82E5E"/>
    <w:rsid w:val="00F834F1"/>
    <w:rsid w:val="00F83829"/>
    <w:rsid w:val="00F83D24"/>
    <w:rsid w:val="00F84069"/>
    <w:rsid w:val="00F843D7"/>
    <w:rsid w:val="00F84997"/>
    <w:rsid w:val="00F85536"/>
    <w:rsid w:val="00F8631D"/>
    <w:rsid w:val="00F86322"/>
    <w:rsid w:val="00F8657A"/>
    <w:rsid w:val="00F86637"/>
    <w:rsid w:val="00F8679A"/>
    <w:rsid w:val="00F86F07"/>
    <w:rsid w:val="00F87117"/>
    <w:rsid w:val="00F8736C"/>
    <w:rsid w:val="00F878C1"/>
    <w:rsid w:val="00F9030E"/>
    <w:rsid w:val="00F90ADB"/>
    <w:rsid w:val="00F90E78"/>
    <w:rsid w:val="00F91209"/>
    <w:rsid w:val="00F9221F"/>
    <w:rsid w:val="00F92E00"/>
    <w:rsid w:val="00F931C7"/>
    <w:rsid w:val="00F93559"/>
    <w:rsid w:val="00F93D72"/>
    <w:rsid w:val="00F93E65"/>
    <w:rsid w:val="00F94070"/>
    <w:rsid w:val="00F9421C"/>
    <w:rsid w:val="00F9469E"/>
    <w:rsid w:val="00F94809"/>
    <w:rsid w:val="00F94FA3"/>
    <w:rsid w:val="00F950B5"/>
    <w:rsid w:val="00F9513F"/>
    <w:rsid w:val="00F952B4"/>
    <w:rsid w:val="00F956A6"/>
    <w:rsid w:val="00F9632B"/>
    <w:rsid w:val="00F96CDF"/>
    <w:rsid w:val="00F97120"/>
    <w:rsid w:val="00F97908"/>
    <w:rsid w:val="00F97B43"/>
    <w:rsid w:val="00F97BE7"/>
    <w:rsid w:val="00FA07F8"/>
    <w:rsid w:val="00FA0C75"/>
    <w:rsid w:val="00FA105C"/>
    <w:rsid w:val="00FA1475"/>
    <w:rsid w:val="00FA148A"/>
    <w:rsid w:val="00FA219E"/>
    <w:rsid w:val="00FA26BA"/>
    <w:rsid w:val="00FA27C8"/>
    <w:rsid w:val="00FA2D22"/>
    <w:rsid w:val="00FA35E3"/>
    <w:rsid w:val="00FA3B76"/>
    <w:rsid w:val="00FA45EE"/>
    <w:rsid w:val="00FA4D66"/>
    <w:rsid w:val="00FA4E63"/>
    <w:rsid w:val="00FA5039"/>
    <w:rsid w:val="00FA56AE"/>
    <w:rsid w:val="00FA5A4E"/>
    <w:rsid w:val="00FA6103"/>
    <w:rsid w:val="00FA6157"/>
    <w:rsid w:val="00FA61C3"/>
    <w:rsid w:val="00FA7056"/>
    <w:rsid w:val="00FA71F2"/>
    <w:rsid w:val="00FB0082"/>
    <w:rsid w:val="00FB0243"/>
    <w:rsid w:val="00FB036C"/>
    <w:rsid w:val="00FB0AC3"/>
    <w:rsid w:val="00FB102B"/>
    <w:rsid w:val="00FB145B"/>
    <w:rsid w:val="00FB1527"/>
    <w:rsid w:val="00FB1E67"/>
    <w:rsid w:val="00FB2537"/>
    <w:rsid w:val="00FB2E3B"/>
    <w:rsid w:val="00FB31BD"/>
    <w:rsid w:val="00FB338E"/>
    <w:rsid w:val="00FB33DC"/>
    <w:rsid w:val="00FB4338"/>
    <w:rsid w:val="00FB477E"/>
    <w:rsid w:val="00FB494F"/>
    <w:rsid w:val="00FB4C2A"/>
    <w:rsid w:val="00FB4C9C"/>
    <w:rsid w:val="00FB5148"/>
    <w:rsid w:val="00FB570B"/>
    <w:rsid w:val="00FB5BF7"/>
    <w:rsid w:val="00FB600F"/>
    <w:rsid w:val="00FB6165"/>
    <w:rsid w:val="00FB78E7"/>
    <w:rsid w:val="00FC0150"/>
    <w:rsid w:val="00FC03AB"/>
    <w:rsid w:val="00FC0C0E"/>
    <w:rsid w:val="00FC1126"/>
    <w:rsid w:val="00FC1468"/>
    <w:rsid w:val="00FC1E30"/>
    <w:rsid w:val="00FC223F"/>
    <w:rsid w:val="00FC2428"/>
    <w:rsid w:val="00FC2AC6"/>
    <w:rsid w:val="00FC2E01"/>
    <w:rsid w:val="00FC4668"/>
    <w:rsid w:val="00FC4729"/>
    <w:rsid w:val="00FC4A8C"/>
    <w:rsid w:val="00FC53DB"/>
    <w:rsid w:val="00FC5BC8"/>
    <w:rsid w:val="00FC5ED5"/>
    <w:rsid w:val="00FC5F1C"/>
    <w:rsid w:val="00FC5FC2"/>
    <w:rsid w:val="00FC6177"/>
    <w:rsid w:val="00FC63D1"/>
    <w:rsid w:val="00FC70DC"/>
    <w:rsid w:val="00FC7528"/>
    <w:rsid w:val="00FD0572"/>
    <w:rsid w:val="00FD0EF8"/>
    <w:rsid w:val="00FD17B6"/>
    <w:rsid w:val="00FD1A97"/>
    <w:rsid w:val="00FD2CA9"/>
    <w:rsid w:val="00FD2D7B"/>
    <w:rsid w:val="00FD3027"/>
    <w:rsid w:val="00FD37F6"/>
    <w:rsid w:val="00FD4589"/>
    <w:rsid w:val="00FD4608"/>
    <w:rsid w:val="00FD473E"/>
    <w:rsid w:val="00FD5928"/>
    <w:rsid w:val="00FD66F4"/>
    <w:rsid w:val="00FD7162"/>
    <w:rsid w:val="00FD766D"/>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519B"/>
    <w:rsid w:val="00FE67CF"/>
    <w:rsid w:val="00FE6D20"/>
    <w:rsid w:val="00FE6FB9"/>
    <w:rsid w:val="00FE714F"/>
    <w:rsid w:val="00FE7549"/>
    <w:rsid w:val="00FE7BB5"/>
    <w:rsid w:val="00FE7BCC"/>
    <w:rsid w:val="00FE7CA0"/>
    <w:rsid w:val="00FF0832"/>
    <w:rsid w:val="00FF08E4"/>
    <w:rsid w:val="00FF126D"/>
    <w:rsid w:val="00FF1ADA"/>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2A"/>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A0BB4FEF-B49B-4913-A977-5187905A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unhideWhenUsed/>
    <w:qFormat/>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 w:type="character" w:styleId="Emphasis">
    <w:name w:val="Emphasis"/>
    <w:qFormat/>
    <w:rsid w:val="00BF2DD7"/>
    <w:rPr>
      <w:i/>
      <w:iCs/>
    </w:rPr>
  </w:style>
  <w:style w:type="character" w:styleId="Strong">
    <w:name w:val="Strong"/>
    <w:uiPriority w:val="22"/>
    <w:qFormat/>
    <w:rsid w:val="00BF2DD7"/>
    <w:rPr>
      <w:b/>
      <w:bCs/>
    </w:rPr>
  </w:style>
  <w:style w:type="character" w:customStyle="1" w:styleId="apple-converted-space">
    <w:name w:val="apple-converted-space"/>
    <w:qFormat/>
    <w:rsid w:val="00752923"/>
  </w:style>
  <w:style w:type="paragraph" w:customStyle="1" w:styleId="xmsonormal">
    <w:name w:val="x_msonormal"/>
    <w:basedOn w:val="Normal"/>
    <w:uiPriority w:val="99"/>
    <w:rsid w:val="00BC38D5"/>
    <w:pPr>
      <w:autoSpaceDE/>
      <w:autoSpaceDN/>
      <w:adjustRightInd/>
      <w:snapToGrid/>
      <w:spacing w:before="100" w:beforeAutospacing="1" w:after="100" w:afterAutospacing="1"/>
      <w:jc w:val="left"/>
    </w:pPr>
    <w:rPr>
      <w:rFonts w:ascii="SimSun" w:hAnsi="SimSun" w:cs="Calibri"/>
      <w:sz w:val="24"/>
      <w:szCs w:val="24"/>
      <w:lang w:eastAsia="zh-CN"/>
    </w:rPr>
  </w:style>
  <w:style w:type="paragraph" w:customStyle="1" w:styleId="xmsolistparagraph">
    <w:name w:val="x_msolistparagraph"/>
    <w:basedOn w:val="Normal"/>
    <w:uiPriority w:val="99"/>
    <w:rsid w:val="00BC38D5"/>
    <w:pPr>
      <w:autoSpaceDE/>
      <w:autoSpaceDN/>
      <w:adjustRightInd/>
      <w:snapToGrid/>
      <w:spacing w:before="100" w:beforeAutospacing="1" w:after="100" w:afterAutospacing="1"/>
      <w:jc w:val="left"/>
    </w:pPr>
    <w:rPr>
      <w:rFonts w:ascii="SimSun" w:hAnsi="SimSun"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268211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89125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023523">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19913042">
      <w:bodyDiv w:val="1"/>
      <w:marLeft w:val="0"/>
      <w:marRight w:val="0"/>
      <w:marTop w:val="0"/>
      <w:marBottom w:val="0"/>
      <w:divBdr>
        <w:top w:val="none" w:sz="0" w:space="0" w:color="auto"/>
        <w:left w:val="none" w:sz="0" w:space="0" w:color="auto"/>
        <w:bottom w:val="none" w:sz="0" w:space="0" w:color="auto"/>
        <w:right w:val="none" w:sz="0" w:space="0" w:color="auto"/>
      </w:divBdr>
    </w:div>
    <w:div w:id="440034774">
      <w:bodyDiv w:val="1"/>
      <w:marLeft w:val="0"/>
      <w:marRight w:val="0"/>
      <w:marTop w:val="0"/>
      <w:marBottom w:val="0"/>
      <w:divBdr>
        <w:top w:val="none" w:sz="0" w:space="0" w:color="auto"/>
        <w:left w:val="none" w:sz="0" w:space="0" w:color="auto"/>
        <w:bottom w:val="none" w:sz="0" w:space="0" w:color="auto"/>
        <w:right w:val="none" w:sz="0" w:space="0" w:color="auto"/>
      </w:divBdr>
    </w:div>
    <w:div w:id="442388346">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104144">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958204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51459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36570113">
      <w:bodyDiv w:val="1"/>
      <w:marLeft w:val="0"/>
      <w:marRight w:val="0"/>
      <w:marTop w:val="0"/>
      <w:marBottom w:val="0"/>
      <w:divBdr>
        <w:top w:val="none" w:sz="0" w:space="0" w:color="auto"/>
        <w:left w:val="none" w:sz="0" w:space="0" w:color="auto"/>
        <w:bottom w:val="none" w:sz="0" w:space="0" w:color="auto"/>
        <w:right w:val="none" w:sz="0" w:space="0" w:color="auto"/>
      </w:divBdr>
    </w:div>
    <w:div w:id="142294623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5095158">
      <w:bodyDiv w:val="1"/>
      <w:marLeft w:val="0"/>
      <w:marRight w:val="0"/>
      <w:marTop w:val="0"/>
      <w:marBottom w:val="0"/>
      <w:divBdr>
        <w:top w:val="none" w:sz="0" w:space="0" w:color="auto"/>
        <w:left w:val="none" w:sz="0" w:space="0" w:color="auto"/>
        <w:bottom w:val="none" w:sz="0" w:space="0" w:color="auto"/>
        <w:right w:val="none" w:sz="0" w:space="0" w:color="auto"/>
      </w:divBdr>
    </w:div>
    <w:div w:id="152648386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55461873">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28281167">
      <w:bodyDiv w:val="1"/>
      <w:marLeft w:val="0"/>
      <w:marRight w:val="0"/>
      <w:marTop w:val="0"/>
      <w:marBottom w:val="0"/>
      <w:divBdr>
        <w:top w:val="none" w:sz="0" w:space="0" w:color="auto"/>
        <w:left w:val="none" w:sz="0" w:space="0" w:color="auto"/>
        <w:bottom w:val="none" w:sz="0" w:space="0" w:color="auto"/>
        <w:right w:val="none" w:sz="0" w:space="0" w:color="auto"/>
      </w:divBdr>
    </w:div>
    <w:div w:id="18365264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69068312">
      <w:bodyDiv w:val="1"/>
      <w:marLeft w:val="0"/>
      <w:marRight w:val="0"/>
      <w:marTop w:val="0"/>
      <w:marBottom w:val="0"/>
      <w:divBdr>
        <w:top w:val="none" w:sz="0" w:space="0" w:color="auto"/>
        <w:left w:val="none" w:sz="0" w:space="0" w:color="auto"/>
        <w:bottom w:val="none" w:sz="0" w:space="0" w:color="auto"/>
        <w:right w:val="none" w:sz="0" w:space="0" w:color="auto"/>
      </w:divBdr>
    </w:div>
    <w:div w:id="208549202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6040</Words>
  <Characters>34434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Guosen Yue</cp:lastModifiedBy>
  <cp:revision>3</cp:revision>
  <cp:lastPrinted>2007-06-18T22:08:00Z</cp:lastPrinted>
  <dcterms:created xsi:type="dcterms:W3CDTF">2021-11-05T14:09:00Z</dcterms:created>
  <dcterms:modified xsi:type="dcterms:W3CDTF">2021-11-05T14:10:00Z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(3)pHTnVlAJY2+LEDE4gJwWVk4UJ3YKVrYdhF+wkq2wYKY1yURCZXIOhXdwhelSZK6xfXiwSYxR
Rhwoso4WU1AAICrGabI4z4zMh3Eh6Rxo9ILXwepVAbRVZkCz3rID4MMuGq2ghAvO8iVhWeAf
JWTE0jUYrT9YXZ4NLRCf/CRQrvhnEkAWQ77a87CPjQZzmMspGpJy8Y4KM9uemf4NvUFWUUu0
co6jtyXHBM/0EkoPMx</vt:lpwstr>
  </property>
  <property fmtid="{D5CDD505-2E9C-101B-9397-08002B2CF9AE}" pid="13" name="_2015_ms_pID_725343_00">
    <vt:lpwstr>_2015_ms_pID_725343</vt:lpwstr>
  </property>
  <property fmtid="{D5CDD505-2E9C-101B-9397-08002B2CF9AE}" pid="14" name="_2015_ms_pID_7253431">
    <vt:lpwstr>J3AUwNtnA475SkP+fTy16DZqrUkF/yqaVxH1aY6/xLpIwiewyadvmk
YRYrS7ejO18fJhrJpQQHZDOm2XNaxso4pIMo6lqKQNyGpGFX/dSsnxm1tNLiBLjIo3MmE959
CtSepIh6CRd/YaApI82Fz09zlobksXIDZ8ux7cTjRnSaGrE7y3SNb3mAd35yE68XTPp+Pes7
jhyWhixUwbknit1+24ODYeR05ERPklbCRH3R</vt:lpwstr>
  </property>
  <property fmtid="{D5CDD505-2E9C-101B-9397-08002B2CF9AE}" pid="15" name="_2015_ms_pID_7253431_00">
    <vt:lpwstr>_2015_ms_pID_7253431</vt:lpwstr>
  </property>
  <property fmtid="{D5CDD505-2E9C-101B-9397-08002B2CF9AE}" pid="16" name="_2015_ms_pID_7253432">
    <vt:lpwstr>v+X5ipphjmRqZO6BYKHXfilZKTFZosnOAAlx
xxiUrJ0ucqTvHNgmXsjsezRPb5/XpQ==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