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 xml:space="preserve">e-Meeting, 11 – 19 </w:t>
      </w:r>
      <w:proofErr w:type="gramStart"/>
      <w:r w:rsidRPr="0065693E">
        <w:rPr>
          <w:rFonts w:ascii="Arial" w:eastAsia="MS Mincho" w:hAnsi="Arial" w:cs="Arial"/>
          <w:b/>
          <w:bCs/>
          <w:lang w:eastAsia="ja-JP"/>
        </w:rPr>
        <w:t>October,</w:t>
      </w:r>
      <w:proofErr w:type="gramEnd"/>
      <w:r w:rsidRPr="0065693E">
        <w:rPr>
          <w:rFonts w:ascii="Arial" w:eastAsia="MS Mincho" w:hAnsi="Arial" w:cs="Arial"/>
          <w:b/>
          <w:bCs/>
          <w:lang w:eastAsia="ja-JP"/>
        </w:rPr>
        <w:t xml:space="preserve">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bookmarkStart w:id="2" w:name="_Hlk85269960"/>
      <w:r w:rsidR="007433D4" w:rsidRPr="007433D4">
        <w:rPr>
          <w:sz w:val="20"/>
          <w:szCs w:val="20"/>
        </w:rPr>
        <w:t>R2-2108925</w:t>
      </w:r>
      <w:bookmarkEnd w:id="2"/>
    </w:p>
    <w:p w14:paraId="04FA905B" w14:textId="77DAD7B3" w:rsidR="00B85C2A" w:rsidRPr="00B85C2A" w:rsidRDefault="003F5342" w:rsidP="00B85C2A">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E64181"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 xml:space="preserve">Draft </w:t>
            </w:r>
            <w:proofErr w:type="gramStart"/>
            <w:r w:rsidRPr="00E85F40">
              <w:rPr>
                <w:sz w:val="18"/>
                <w:szCs w:val="18"/>
                <w:lang w:eastAsia="x-none"/>
              </w:rPr>
              <w:t>reply</w:t>
            </w:r>
            <w:proofErr w:type="gramEnd"/>
            <w:r w:rsidRPr="00E85F40">
              <w:rPr>
                <w:sz w:val="18"/>
                <w:szCs w:val="18"/>
                <w:lang w:eastAsia="x-none"/>
              </w:rPr>
              <w:t xml:space="preserve">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E64181"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E64181"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E64181"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 xml:space="preserve">Draft </w:t>
            </w:r>
            <w:proofErr w:type="gramStart"/>
            <w:r w:rsidRPr="00E85F40">
              <w:rPr>
                <w:sz w:val="18"/>
                <w:szCs w:val="18"/>
                <w:lang w:eastAsia="x-none"/>
              </w:rPr>
              <w:t>reply</w:t>
            </w:r>
            <w:proofErr w:type="gramEnd"/>
            <w:r w:rsidRPr="00E85F40">
              <w:rPr>
                <w:sz w:val="18"/>
                <w:szCs w:val="18"/>
                <w:lang w:eastAsia="x-none"/>
              </w:rPr>
              <w:t xml:space="preserve">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E64181"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 xml:space="preserve">Draft </w:t>
            </w:r>
            <w:proofErr w:type="gramStart"/>
            <w:r w:rsidRPr="00E85F40">
              <w:rPr>
                <w:sz w:val="18"/>
                <w:szCs w:val="18"/>
                <w:lang w:eastAsia="x-none"/>
              </w:rPr>
              <w:t>reply</w:t>
            </w:r>
            <w:proofErr w:type="gramEnd"/>
            <w:r w:rsidRPr="00E85F40">
              <w:rPr>
                <w:sz w:val="18"/>
                <w:szCs w:val="18"/>
                <w:lang w:eastAsia="x-none"/>
              </w:rPr>
              <w:t xml:space="preserve">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E64181"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E64181"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E64181"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 xml:space="preserve">Draft </w:t>
            </w:r>
            <w:proofErr w:type="gramStart"/>
            <w:r w:rsidRPr="00E85F40">
              <w:rPr>
                <w:sz w:val="18"/>
                <w:szCs w:val="18"/>
                <w:lang w:eastAsia="x-none"/>
              </w:rPr>
              <w:t>reply</w:t>
            </w:r>
            <w:proofErr w:type="gramEnd"/>
            <w:r w:rsidRPr="00E85F40">
              <w:rPr>
                <w:sz w:val="18"/>
                <w:szCs w:val="18"/>
                <w:lang w:eastAsia="x-none"/>
              </w:rPr>
              <w:t xml:space="preserve">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E64181"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E64181"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E64181"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E64181"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 xml:space="preserve">Draft </w:t>
            </w:r>
            <w:proofErr w:type="gramStart"/>
            <w:r w:rsidRPr="00E85F40">
              <w:rPr>
                <w:sz w:val="18"/>
                <w:szCs w:val="18"/>
                <w:lang w:eastAsia="x-none"/>
              </w:rPr>
              <w:t>reply</w:t>
            </w:r>
            <w:proofErr w:type="gramEnd"/>
            <w:r w:rsidRPr="00E85F40">
              <w:rPr>
                <w:sz w:val="18"/>
                <w:szCs w:val="18"/>
                <w:lang w:eastAsia="x-none"/>
              </w:rPr>
              <w:t xml:space="preserve">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E64181"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3" w:name="_Hlk83385618"/>
      <w:r w:rsidRPr="003D1F30">
        <w:rPr>
          <w:rFonts w:eastAsia="Batang"/>
          <w:sz w:val="20"/>
          <w:szCs w:val="20"/>
        </w:rPr>
        <w:t>Physical layer configuration</w:t>
      </w:r>
      <w:bookmarkEnd w:id="3"/>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proofErr w:type="gramStart"/>
      <w:r>
        <w:rPr>
          <w:rFonts w:eastAsia="Batang"/>
          <w:sz w:val="20"/>
          <w:szCs w:val="20"/>
        </w:rPr>
        <w:t>In order to</w:t>
      </w:r>
      <w:proofErr w:type="gramEnd"/>
      <w:r>
        <w:rPr>
          <w:rFonts w:eastAsia="Batang"/>
          <w:sz w:val="20"/>
          <w:szCs w:val="20"/>
        </w:rPr>
        <w:t xml:space="preserve">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4" w:name="_Hlk84784698"/>
      <w:r>
        <w:t>Proposed reply to RAN2</w:t>
      </w:r>
      <w:bookmarkEnd w:id="4"/>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6F0D4CB9"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w:t>
            </w:r>
            <w:proofErr w:type="gramStart"/>
            <w:r w:rsidR="00B616B6" w:rsidRPr="00E85F40">
              <w:rPr>
                <w:rFonts w:eastAsia="Batang"/>
                <w:sz w:val="20"/>
                <w:szCs w:val="20"/>
                <w:lang w:eastAsia="en-US"/>
              </w:rPr>
              <w:t>mechanisms</w:t>
            </w:r>
            <w:proofErr w:type="gramEnd"/>
            <w:r w:rsidR="00B616B6" w:rsidRPr="00E85F40">
              <w:rPr>
                <w:rFonts w:eastAsia="Batang"/>
                <w:sz w:val="20"/>
                <w:szCs w:val="20"/>
                <w:lang w:eastAsia="en-US"/>
              </w:rPr>
              <w:t xml:space="preserve">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 xml:space="preserve">For inter-cell BM, UE assumes that the UE-dedicated channels/RSs can be switched to a TRP with different PCI according to DCI/MAC-CE based unified TCI update; for inter-cell mTRP, UE assumes </w:t>
            </w:r>
            <w:del w:id="5" w:author="Enescu, Mihai (Nokia - FI/Espoo)" w:date="2021-10-14T07:50:00Z">
              <w:r w:rsidR="00520171" w:rsidRPr="00E85F40" w:rsidDel="00543561">
                <w:rPr>
                  <w:rFonts w:eastAsia="Batang"/>
                  <w:sz w:val="20"/>
                  <w:szCs w:val="20"/>
                  <w:lang w:eastAsia="en-US"/>
                </w:rPr>
                <w:delText xml:space="preserve">that individual TRP-specific RS/channel operations are performed based on the </w:delText>
              </w:r>
            </w:del>
            <w:r w:rsidR="00520171" w:rsidRPr="00E85F40">
              <w:rPr>
                <w:rFonts w:eastAsia="Batang"/>
                <w:sz w:val="20"/>
                <w:szCs w:val="20"/>
                <w:lang w:eastAsia="en-US"/>
              </w:rPr>
              <w:t>mDCI-</w:t>
            </w:r>
            <w:proofErr w:type="spellStart"/>
            <w:r w:rsidR="00520171" w:rsidRPr="00E85F40">
              <w:rPr>
                <w:rFonts w:eastAsia="Batang"/>
                <w:sz w:val="20"/>
                <w:szCs w:val="20"/>
                <w:lang w:eastAsia="en-US"/>
              </w:rPr>
              <w:t>mTRP</w:t>
            </w:r>
            <w:del w:id="6" w:author="Enescu, Mihai (Nokia - FI/Espoo)" w:date="2021-10-14T07:48:00Z">
              <w:r w:rsidR="00520171" w:rsidRPr="00E85F40" w:rsidDel="00543561">
                <w:rPr>
                  <w:rFonts w:eastAsia="Batang"/>
                  <w:sz w:val="20"/>
                  <w:szCs w:val="20"/>
                  <w:lang w:eastAsia="en-US"/>
                </w:rPr>
                <w:delText xml:space="preserve"> scheme</w:delText>
              </w:r>
            </w:del>
            <w:ins w:id="7" w:author="Enescu, Mihai (Nokia - FI/Espoo)" w:date="2021-10-14T07:48:00Z">
              <w:r w:rsidR="00543561">
                <w:rPr>
                  <w:rFonts w:eastAsia="Batang"/>
                  <w:sz w:val="20"/>
                  <w:szCs w:val="20"/>
                  <w:lang w:eastAsia="en-US"/>
                </w:rPr>
                <w:t>based</w:t>
              </w:r>
              <w:proofErr w:type="spellEnd"/>
              <w:r w:rsidR="00543561">
                <w:rPr>
                  <w:rFonts w:eastAsia="Batang"/>
                  <w:sz w:val="20"/>
                  <w:szCs w:val="20"/>
                  <w:lang w:eastAsia="en-US"/>
                </w:rPr>
                <w:t xml:space="preserve"> multi-PDSCH reception</w:t>
              </w:r>
            </w:ins>
            <w:r w:rsidR="00520171" w:rsidRPr="00E85F40">
              <w:rPr>
                <w:rFonts w:eastAsia="Batang"/>
                <w:sz w:val="20"/>
                <w:szCs w:val="20"/>
                <w:lang w:eastAsia="en-US"/>
              </w:rPr>
              <w:t>.</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733F9C29" w14:textId="2D0E7BAF" w:rsidR="003D1F30" w:rsidRDefault="003D1F30" w:rsidP="003D1F30">
      <w:pPr>
        <w:pStyle w:val="Caption"/>
        <w:jc w:val="center"/>
      </w:pPr>
      <w:r>
        <w:t xml:space="preserve">Table </w:t>
      </w:r>
      <w:r w:rsidR="00EC2F46">
        <w:rPr>
          <w:lang/>
        </w:rPr>
        <w:t>2</w:t>
      </w:r>
      <w:r>
        <w:t xml:space="preserve"> </w:t>
      </w:r>
      <w:bookmarkStart w:id="8"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8"/>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w:t>
            </w:r>
            <w:proofErr w:type="gramStart"/>
            <w:r>
              <w:rPr>
                <w:rFonts w:eastAsia="DengXian"/>
                <w:b/>
                <w:color w:val="3333FF"/>
                <w:sz w:val="18"/>
                <w:szCs w:val="18"/>
                <w:lang w:eastAsia="zh-CN"/>
              </w:rPr>
              <w:t>pretty stable</w:t>
            </w:r>
            <w:proofErr w:type="gramEnd"/>
            <w:r>
              <w:rPr>
                <w:rFonts w:eastAsia="DengXian"/>
                <w:b/>
                <w:color w:val="3333FF"/>
                <w:sz w:val="18"/>
                <w:szCs w:val="18"/>
                <w:lang w:eastAsia="zh-CN"/>
              </w:rPr>
              <w:t xml:space="preserv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w:t>
            </w:r>
            <w:proofErr w:type="gramStart"/>
            <w:r w:rsidRPr="00E85F40">
              <w:rPr>
                <w:rFonts w:eastAsia="Batang"/>
                <w:sz w:val="20"/>
                <w:szCs w:val="20"/>
                <w:lang w:eastAsia="en-US"/>
              </w:rPr>
              <w:t>mechanisms</w:t>
            </w:r>
            <w:proofErr w:type="gramEnd"/>
            <w:r w:rsidRPr="00E85F40">
              <w:rPr>
                <w:rFonts w:eastAsia="Batang"/>
                <w:sz w:val="20"/>
                <w:szCs w:val="20"/>
                <w:lang w:eastAsia="en-US"/>
              </w:rPr>
              <w:t xml:space="preserve">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mTRP have common points but they are not entire-</w:t>
            </w:r>
            <w:proofErr w:type="spellStart"/>
            <w:r w:rsidRPr="00AC54EC">
              <w:rPr>
                <w:rFonts w:eastAsia="DengXian"/>
                <w:color w:val="000000" w:themeColor="text1"/>
                <w:sz w:val="18"/>
                <w:szCs w:val="18"/>
                <w:lang w:eastAsia="zh-CN"/>
              </w:rPr>
              <w:t>ly</w:t>
            </w:r>
            <w:proofErr w:type="spellEnd"/>
            <w:r w:rsidRPr="00AC54EC">
              <w:rPr>
                <w:rFonts w:eastAsia="DengXian"/>
                <w:color w:val="000000" w:themeColor="text1"/>
                <w:sz w:val="18"/>
                <w:szCs w:val="18"/>
                <w:lang w:eastAsia="zh-CN"/>
              </w:rPr>
              <w:t xml:space="preserve"> the same. The common and different points are as follows: they both use the same beam </w:t>
            </w:r>
            <w:proofErr w:type="spellStart"/>
            <w:r w:rsidRPr="00AC54EC">
              <w:rPr>
                <w:rFonts w:eastAsia="DengXian"/>
                <w:color w:val="000000" w:themeColor="text1"/>
                <w:sz w:val="18"/>
                <w:szCs w:val="18"/>
                <w:lang w:eastAsia="zh-CN"/>
              </w:rPr>
              <w:t>meas-urement</w:t>
            </w:r>
            <w:proofErr w:type="spellEnd"/>
            <w:r w:rsidRPr="00AC54EC">
              <w:rPr>
                <w:rFonts w:eastAsia="DengXian"/>
                <w:color w:val="000000" w:themeColor="text1"/>
                <w:sz w:val="18"/>
                <w:szCs w:val="18"/>
                <w:lang w:eastAsia="zh-CN"/>
              </w:rPr>
              <w:t>/reporting mechanisms but they have different TCI signaling framework (beam indica-</w:t>
            </w:r>
            <w:proofErr w:type="spellStart"/>
            <w:r w:rsidRPr="00AC54EC">
              <w:rPr>
                <w:rFonts w:eastAsia="DengXian"/>
                <w:color w:val="000000" w:themeColor="text1"/>
                <w:sz w:val="18"/>
                <w:szCs w:val="18"/>
                <w:lang w:eastAsia="zh-CN"/>
              </w:rPr>
              <w:t>tion</w:t>
            </w:r>
            <w:proofErr w:type="spellEnd"/>
            <w:r w:rsidRPr="00AC54EC">
              <w:rPr>
                <w:rFonts w:eastAsia="DengXian"/>
                <w:color w:val="000000" w:themeColor="text1"/>
                <w:sz w:val="18"/>
                <w:szCs w:val="18"/>
                <w:lang w:eastAsia="zh-CN"/>
              </w:rPr>
              <w:t xml:space="preserve">)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w:t>
            </w:r>
            <w:r w:rsidRPr="00AC54EC">
              <w:rPr>
                <w:rFonts w:eastAsia="DengXian"/>
                <w:strike/>
                <w:color w:val="4472C4" w:themeColor="accent1"/>
                <w:sz w:val="18"/>
                <w:szCs w:val="18"/>
                <w:lang w:eastAsia="zh-CN"/>
              </w:rPr>
              <w:t xml:space="preserve">that individual TRP-specific RS/channel operations are performed based on the </w:t>
            </w:r>
            <w:r w:rsidRPr="00AC54EC">
              <w:rPr>
                <w:rFonts w:eastAsia="DengXian"/>
                <w:color w:val="000000" w:themeColor="text1"/>
                <w:sz w:val="18"/>
                <w:szCs w:val="18"/>
                <w:lang w:eastAsia="zh-CN"/>
              </w:rPr>
              <w:t xml:space="preserve">mDCI-mTRP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Malgun Gothic"/>
                <w:color w:val="000000" w:themeColor="text1"/>
                <w:sz w:val="18"/>
                <w:szCs w:val="18"/>
              </w:rPr>
            </w:pPr>
            <w:r>
              <w:rPr>
                <w:rFonts w:eastAsia="Malgun Gothic" w:hint="eastAsia"/>
                <w:color w:val="000000" w:themeColor="text1"/>
                <w:sz w:val="18"/>
                <w:szCs w:val="18"/>
              </w:rPr>
              <w:t xml:space="preserve">Support. </w:t>
            </w:r>
            <w:r>
              <w:rPr>
                <w:rFonts w:eastAsia="Malgun Gothic"/>
                <w:color w:val="000000" w:themeColor="text1"/>
                <w:sz w:val="18"/>
                <w:szCs w:val="18"/>
              </w:rPr>
              <w:t>Revision from Samsung and Huawei is also ok.</w:t>
            </w:r>
          </w:p>
        </w:tc>
      </w:tr>
      <w:tr w:rsidR="00295FDB" w14:paraId="6B08B5A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D0DE" w14:textId="6D0C07E6" w:rsidR="00295FDB" w:rsidRPr="00295FDB" w:rsidRDefault="00295FDB"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649" w14:textId="75D20FE8" w:rsidR="00295FDB" w:rsidRDefault="00295FDB" w:rsidP="00AC54EC">
            <w:pPr>
              <w:snapToGrid w:val="0"/>
              <w:rPr>
                <w:rFonts w:eastAsia="Malgun Gothic"/>
                <w:color w:val="000000" w:themeColor="text1"/>
                <w:sz w:val="18"/>
                <w:szCs w:val="18"/>
              </w:rPr>
            </w:pPr>
            <w:r>
              <w:rPr>
                <w:rFonts w:eastAsia="DengXian"/>
                <w:color w:val="000000" w:themeColor="text1"/>
                <w:sz w:val="18"/>
                <w:szCs w:val="18"/>
                <w:lang w:eastAsia="zh-CN"/>
              </w:rPr>
              <w:t>I think that the description, “</w:t>
            </w:r>
            <w:r w:rsidRPr="00D44E38">
              <w:rPr>
                <w:rFonts w:eastAsia="DengXian"/>
                <w:color w:val="000000" w:themeColor="text1"/>
                <w:sz w:val="18"/>
                <w:szCs w:val="18"/>
                <w:lang w:eastAsia="zh-CN"/>
              </w:rPr>
              <w:t>individual TRP-specific RS/channel operations</w:t>
            </w:r>
            <w:r>
              <w:rPr>
                <w:rFonts w:eastAsia="DengXian"/>
                <w:color w:val="000000" w:themeColor="text1"/>
                <w:sz w:val="18"/>
                <w:szCs w:val="18"/>
                <w:lang w:eastAsia="zh-CN"/>
              </w:rPr>
              <w:t>”, is meant to emphasize that the beam for RS(s)/channel(s) of each TRP is indicated by its own DCI. While if “mDCI-mTRP based multi-PDSCH reception” is clear enough, we agree with the modification of Huawei.</w:t>
            </w:r>
          </w:p>
        </w:tc>
      </w:tr>
      <w:tr w:rsidR="00917F42" w14:paraId="7E2CAD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22DE1" w14:textId="725D7D73" w:rsidR="00917F42" w:rsidRDefault="00917F42" w:rsidP="00917F42">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F61E" w14:textId="07A2989F" w:rsidR="00917F42" w:rsidRDefault="00917F42" w:rsidP="00917F42">
            <w:pPr>
              <w:snapToGrid w:val="0"/>
              <w:rPr>
                <w:rFonts w:eastAsia="DengXian"/>
                <w:color w:val="000000" w:themeColor="text1"/>
                <w:sz w:val="18"/>
                <w:szCs w:val="18"/>
                <w:lang w:eastAsia="zh-CN"/>
              </w:rPr>
            </w:pPr>
            <w:r>
              <w:rPr>
                <w:color w:val="000000" w:themeColor="text1"/>
                <w:sz w:val="18"/>
                <w:szCs w:val="18"/>
                <w:lang w:eastAsia="zh-CN"/>
              </w:rPr>
              <w:t>We are fine with either Samsung’s version or Huawei’s version.</w:t>
            </w:r>
          </w:p>
        </w:tc>
      </w:tr>
      <w:tr w:rsidR="00543561" w14:paraId="46ECF01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5E47" w14:textId="324BCD23" w:rsidR="00543561" w:rsidRPr="00917F42" w:rsidRDefault="00543561"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90C0" w14:textId="31307F6B" w:rsidR="00543561" w:rsidRPr="00543561" w:rsidRDefault="00543561" w:rsidP="00AC54EC">
            <w:pPr>
              <w:snapToGrid w:val="0"/>
              <w:rPr>
                <w:rFonts w:eastAsia="DengXian"/>
                <w:color w:val="000000" w:themeColor="text1"/>
                <w:sz w:val="18"/>
                <w:szCs w:val="18"/>
                <w:lang w:eastAsia="zh-CN"/>
              </w:rPr>
            </w:pPr>
            <w:r>
              <w:rPr>
                <w:rFonts w:eastAsia="DengXian"/>
                <w:color w:val="000000" w:themeColor="text1"/>
                <w:sz w:val="18"/>
                <w:szCs w:val="18"/>
                <w:lang w:eastAsia="zh-CN"/>
              </w:rPr>
              <w:t>Updated answer 1 according to Samsung and HS suggestions!</w:t>
            </w:r>
          </w:p>
        </w:tc>
      </w:tr>
      <w:tr w:rsidR="00965AFA" w:rsidRPr="00797F98" w14:paraId="388C5C21"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EF68"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571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Support the proposed answer.</w:t>
            </w:r>
          </w:p>
        </w:tc>
      </w:tr>
      <w:tr w:rsidR="00460AC0" w:rsidRPr="00797F98" w14:paraId="5139822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F986" w14:textId="6881ED94" w:rsidR="00460AC0" w:rsidRPr="00460AC0" w:rsidRDefault="00460AC0" w:rsidP="005977ED">
            <w:pPr>
              <w:snapToGrid w:val="0"/>
              <w:rPr>
                <w:b/>
                <w:bCs/>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6F94" w14:textId="315600C8" w:rsidR="00460AC0" w:rsidRPr="00460AC0" w:rsidRDefault="00460AC0" w:rsidP="005977ED">
            <w:pPr>
              <w:snapToGrid w:val="0"/>
              <w:rPr>
                <w:rFonts w:eastAsia="DengXian"/>
                <w:b/>
                <w:bCs/>
                <w:color w:val="002060"/>
                <w:sz w:val="18"/>
                <w:szCs w:val="18"/>
                <w:lang w:eastAsia="zh-CN"/>
              </w:rPr>
            </w:pPr>
            <w:r>
              <w:rPr>
                <w:rFonts w:eastAsia="DengXian"/>
                <w:b/>
                <w:bCs/>
                <w:color w:val="002060"/>
                <w:sz w:val="18"/>
                <w:szCs w:val="18"/>
                <w:lang w:eastAsia="zh-CN"/>
              </w:rPr>
              <w:t>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tc>
      </w:tr>
    </w:tbl>
    <w:p w14:paraId="52F17C85" w14:textId="6C9BAF35"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lastRenderedPageBreak/>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1B42AEB3" w:rsidR="00E85F40" w:rsidRDefault="00E85F40" w:rsidP="00E85F40">
      <w:pPr>
        <w:pStyle w:val="Caption"/>
        <w:ind w:left="720"/>
        <w:jc w:val="center"/>
      </w:pPr>
      <w:r>
        <w:t xml:space="preserve">Table </w:t>
      </w:r>
      <w:r w:rsidR="00EC2F46">
        <w:rPr>
          <w:lang/>
        </w:rPr>
        <w:t>3</w:t>
      </w:r>
      <w:r>
        <w:t xml:space="preserve">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w:t>
            </w:r>
            <w:proofErr w:type="gramStart"/>
            <w:r w:rsidRPr="00E85F40">
              <w:rPr>
                <w:i/>
                <w:iCs/>
                <w:lang w:eastAsia="zh-CN"/>
              </w:rPr>
              <w:t>i.e.</w:t>
            </w:r>
            <w:proofErr w:type="gramEnd"/>
            <w:r w:rsidRPr="00E85F40">
              <w:rPr>
                <w:i/>
                <w:iCs/>
                <w:lang w:eastAsia="zh-CN"/>
              </w:rPr>
              <w:t xml:space="preserv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w:t>
            </w:r>
            <w:proofErr w:type="gramStart"/>
            <w:r w:rsidRPr="00E85F40">
              <w:t>e.g.</w:t>
            </w:r>
            <w:proofErr w:type="gramEnd"/>
            <w:r w:rsidRPr="00E85F40">
              <w:t xml:space="preserve">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0475C132"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w:t>
            </w:r>
            <w:del w:id="9" w:author="Enescu, Mihai (Nokia - FI/Espoo)" w:date="2021-10-14T07:56:00Z">
              <w:r w:rsidRPr="00E85F40" w:rsidDel="0092590D">
                <w:rPr>
                  <w:rFonts w:eastAsia="Batang"/>
                  <w:sz w:val="20"/>
                  <w:szCs w:val="20"/>
                  <w:lang w:eastAsia="en-US"/>
                </w:rPr>
                <w:delText xml:space="preserve">beams </w:delText>
              </w:r>
            </w:del>
            <w:ins w:id="10" w:author="Enescu, Mihai (Nokia - FI/Espoo)" w:date="2021-10-14T07:56:00Z">
              <w:r w:rsidR="0092590D">
                <w:rPr>
                  <w:rFonts w:eastAsia="Batang"/>
                  <w:sz w:val="20"/>
                  <w:szCs w:val="20"/>
                  <w:lang w:eastAsia="en-US"/>
                </w:rPr>
                <w:t>T</w:t>
              </w:r>
            </w:ins>
            <w:ins w:id="11" w:author="Enescu, Mihai (Nokia - FI/Espoo)" w:date="2021-10-14T08:01:00Z">
              <w:r w:rsidR="0092590D">
                <w:rPr>
                  <w:rFonts w:eastAsia="Batang"/>
                  <w:sz w:val="20"/>
                  <w:szCs w:val="20"/>
                  <w:lang w:eastAsia="en-US"/>
                </w:rPr>
                <w:t>CIs</w:t>
              </w:r>
            </w:ins>
            <w:ins w:id="12" w:author="Enescu, Mihai (Nokia - FI/Espoo)" w:date="2021-10-14T07:56:00Z">
              <w:r w:rsidR="0092590D" w:rsidRPr="00E85F40">
                <w:rPr>
                  <w:rFonts w:eastAsia="Batang"/>
                  <w:sz w:val="20"/>
                  <w:szCs w:val="20"/>
                  <w:lang w:eastAsia="en-US"/>
                </w:rPr>
                <w:t xml:space="preserve"> </w:t>
              </w:r>
            </w:ins>
            <w:r w:rsidRPr="00E85F40">
              <w:rPr>
                <w:rFonts w:eastAsia="Batang"/>
                <w:sz w:val="20"/>
                <w:szCs w:val="20"/>
                <w:lang w:eastAsia="en-US"/>
              </w:rPr>
              <w:t xml:space="preserve">are independently indicated. For the separate TCI mode, RAN1 has not </w:t>
            </w:r>
            <w:del w:id="13" w:author="Enescu, Mihai (Nokia - FI/Espoo)" w:date="2021-10-14T07:53:00Z">
              <w:r w:rsidRPr="00E85F40" w:rsidDel="0092590D">
                <w:rPr>
                  <w:rFonts w:eastAsia="Batang"/>
                  <w:sz w:val="20"/>
                  <w:szCs w:val="20"/>
                  <w:lang w:eastAsia="en-US"/>
                </w:rPr>
                <w:delText>decided whether</w:delText>
              </w:r>
            </w:del>
            <w:ins w:id="14" w:author="Enescu, Mihai (Nokia - FI/Espoo)" w:date="2021-10-14T07:53:00Z">
              <w:r w:rsidR="0092590D">
                <w:rPr>
                  <w:rFonts w:eastAsia="Batang"/>
                  <w:sz w:val="20"/>
                  <w:szCs w:val="20"/>
                  <w:lang w:eastAsia="en-US"/>
                </w:rPr>
                <w:t>agreed</w:t>
              </w:r>
            </w:ins>
            <w:r w:rsidRPr="00E85F40">
              <w:rPr>
                <w:rFonts w:eastAsia="Batang"/>
                <w:sz w:val="20"/>
                <w:szCs w:val="20"/>
                <w:lang w:eastAsia="en-US"/>
              </w:rPr>
              <w:t xml:space="preserve">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35796BF0" w14:textId="4C9796DC" w:rsidR="00E85F40" w:rsidRDefault="00E85F40" w:rsidP="00E85F40">
      <w:pPr>
        <w:pStyle w:val="Caption"/>
        <w:ind w:left="720"/>
        <w:jc w:val="center"/>
      </w:pPr>
      <w:r>
        <w:t xml:space="preserve">Table </w:t>
      </w:r>
      <w:r w:rsidR="00EC2F46">
        <w:rPr>
          <w:lang/>
        </w:rPr>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w:t>
            </w:r>
            <w:proofErr w:type="gramStart"/>
            <w:r w:rsidRPr="006E55E4">
              <w:t>information  from</w:t>
            </w:r>
            <w:proofErr w:type="gramEnd"/>
            <w:r w:rsidRPr="006E55E4">
              <w:t xml:space="preserve">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129930D2"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ins w:id="15" w:author="Enescu, Mihai (Nokia - FI/Espoo)" w:date="2021-10-14T08:08:00Z">
              <w:r w:rsidR="003E2B76">
                <w:rPr>
                  <w:rFonts w:eastAsia="Batang"/>
                  <w:sz w:val="20"/>
                  <w:szCs w:val="20"/>
                  <w:lang w:eastAsia="en-US"/>
                </w:rPr>
                <w:t>[</w:t>
              </w:r>
            </w:ins>
            <w:r w:rsidRPr="006E55E4">
              <w:rPr>
                <w:rFonts w:eastAsia="Batang"/>
                <w:sz w:val="20"/>
                <w:szCs w:val="20"/>
                <w:lang w:eastAsia="en-US"/>
              </w:rPr>
              <w:t>and paging</w:t>
            </w:r>
            <w:ins w:id="16" w:author="Enescu, Mihai (Nokia - FI/Espoo)" w:date="2021-10-14T08:08:00Z">
              <w:r w:rsidR="003E2B76">
                <w:rPr>
                  <w:rFonts w:eastAsia="Batang"/>
                  <w:sz w:val="20"/>
                  <w:szCs w:val="20"/>
                  <w:lang w:eastAsia="en-US"/>
                </w:rPr>
                <w:t>]</w:t>
              </w:r>
            </w:ins>
            <w:r w:rsidRPr="006E55E4">
              <w:rPr>
                <w:rFonts w:eastAsia="Batang"/>
                <w:sz w:val="20"/>
                <w:szCs w:val="20"/>
                <w:lang w:eastAsia="en-US"/>
              </w:rPr>
              <w:t xml:space="preserve"> for inter-cell beam management can be only received from the serving cell TRP. </w:t>
            </w:r>
            <w:del w:id="17" w:author="Enescu, Mihai (Nokia - FI/Espoo)" w:date="2021-10-14T08:08:00Z">
              <w:r w:rsidRPr="006E55E4" w:rsidDel="003E2B76">
                <w:rPr>
                  <w:rFonts w:eastAsia="Batang"/>
                  <w:sz w:val="20"/>
                  <w:szCs w:val="20"/>
                  <w:lang w:eastAsia="en-US"/>
                </w:rPr>
                <w:delText>When receiving PDCCH/PDSCH with colliding QCL, prioritization rule specified in Rel-15/16 can be reused.</w:delText>
              </w:r>
            </w:del>
          </w:p>
          <w:p w14:paraId="4C04E44C" w14:textId="6F54BDF7" w:rsidR="00E85F40" w:rsidRPr="006973DB" w:rsidRDefault="00E85F40" w:rsidP="00E85F40">
            <w:pPr>
              <w:snapToGrid w:val="0"/>
              <w:spacing w:after="60"/>
              <w:jc w:val="both"/>
              <w:rPr>
                <w:rFonts w:eastAsia="Batang"/>
                <w:sz w:val="20"/>
                <w:szCs w:val="20"/>
                <w:lang w:eastAsia="en-US"/>
              </w:rPr>
            </w:pPr>
          </w:p>
        </w:tc>
      </w:tr>
    </w:tbl>
    <w:p w14:paraId="0A99A7CF" w14:textId="3E97BD83" w:rsidR="00E85F40" w:rsidRDefault="00E85F40" w:rsidP="00E85F40">
      <w:pPr>
        <w:pStyle w:val="Caption"/>
        <w:ind w:left="720"/>
        <w:jc w:val="center"/>
      </w:pPr>
      <w:r>
        <w:t xml:space="preserve">Table </w:t>
      </w:r>
      <w:r w:rsidR="00EC2F46">
        <w:rPr>
          <w:lang/>
        </w:rPr>
        <w:t>5</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F45E479" w14:textId="2D0CB5AE" w:rsidR="00E85F40" w:rsidRDefault="00E85F40" w:rsidP="00E85F40">
      <w:pPr>
        <w:pStyle w:val="Caption"/>
        <w:ind w:left="720"/>
        <w:jc w:val="center"/>
      </w:pPr>
      <w:r>
        <w:t xml:space="preserve">Table </w:t>
      </w:r>
      <w:r w:rsidR="00EC2F46">
        <w:rPr>
          <w:lang/>
        </w:rPr>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Is the number of TRPs involved in the operation restricted to two (</w:t>
            </w:r>
            <w:proofErr w:type="gramStart"/>
            <w:r>
              <w:t>i.e.</w:t>
            </w:r>
            <w:proofErr w:type="gramEnd"/>
            <w:r>
              <w:t xml:space="preserv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46FA7B51" w:rsidR="00E85F40" w:rsidRPr="00AD14D3"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 xml:space="preserve">RAN1 is still discussing the maximum number of RRC configured PCIs different from the serving cell for </w:t>
            </w:r>
            <w:ins w:id="18" w:author="Enescu, Mihai (Nokia - FI/Espoo)" w:date="2021-10-14T09:21:00Z">
              <w:r w:rsidR="00DE6912">
                <w:rPr>
                  <w:color w:val="000000" w:themeColor="text1"/>
                  <w:sz w:val="22"/>
                  <w:szCs w:val="22"/>
                </w:rPr>
                <w:t xml:space="preserve">TCI beam indication, </w:t>
              </w:r>
            </w:ins>
            <w:r w:rsidRPr="00942152">
              <w:rPr>
                <w:color w:val="000000" w:themeColor="text1"/>
                <w:sz w:val="22"/>
                <w:szCs w:val="22"/>
              </w:rPr>
              <w:t>measurement and reporting and has made the following agreement</w:t>
            </w:r>
            <w:ins w:id="19" w:author="Enescu, Mihai (Nokia - FI/Espoo)" w:date="2021-10-14T08:34:00Z">
              <w:r w:rsidR="00AD14D3">
                <w:rPr>
                  <w:color w:val="000000" w:themeColor="text1"/>
                  <w:sz w:val="22"/>
                  <w:szCs w:val="22"/>
                </w:rPr>
                <w:t>s:</w:t>
              </w:r>
            </w:ins>
          </w:p>
          <w:p w14:paraId="0901D798" w14:textId="68A47B88" w:rsidR="00942152" w:rsidDel="001A376C" w:rsidRDefault="00942152" w:rsidP="00942152">
            <w:pPr>
              <w:jc w:val="both"/>
              <w:rPr>
                <w:del w:id="20" w:author="Enescu, Mihai (Nokia - FI/Espoo)" w:date="2021-10-16T13:34:00Z"/>
                <w:rFonts w:cs="Times"/>
                <w:sz w:val="20"/>
                <w:szCs w:val="20"/>
              </w:rPr>
            </w:pPr>
            <w:del w:id="21" w:author="Enescu, Mihai (Nokia - FI/Espoo)" w:date="2021-10-16T13:34:00Z">
              <w:r w:rsidDel="001A376C">
                <w:rPr>
                  <w:rStyle w:val="Strong"/>
                  <w:rFonts w:cs="Times"/>
                  <w:sz w:val="20"/>
                  <w:szCs w:val="20"/>
                  <w:highlight w:val="green"/>
                </w:rPr>
                <w:delText>Agreement</w:delText>
              </w:r>
            </w:del>
          </w:p>
          <w:p w14:paraId="26B89014" w14:textId="54340459" w:rsidR="00942152" w:rsidDel="001A376C" w:rsidRDefault="00942152" w:rsidP="00942152">
            <w:pPr>
              <w:jc w:val="both"/>
              <w:rPr>
                <w:del w:id="22" w:author="Enescu, Mihai (Nokia - FI/Espoo)" w:date="2021-10-16T13:34:00Z"/>
                <w:rFonts w:cs="Times"/>
                <w:sz w:val="20"/>
                <w:szCs w:val="20"/>
              </w:rPr>
            </w:pPr>
            <w:del w:id="23" w:author="Enescu, Mihai (Nokia - FI/Espoo)" w:date="2021-10-16T13:34: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measurement/reporting) from the following alternatives (to be decided in RAN1#106bis-e):</w:delText>
              </w:r>
              <w:r w:rsidDel="001A376C">
                <w:rPr>
                  <w:rStyle w:val="apple-converted-space"/>
                  <w:rFonts w:cs="Times"/>
                  <w:sz w:val="20"/>
                  <w:szCs w:val="20"/>
                </w:rPr>
                <w:delText> </w:delText>
              </w:r>
            </w:del>
          </w:p>
          <w:p w14:paraId="117C090A" w14:textId="456C1EDD" w:rsidR="00942152" w:rsidDel="001A376C" w:rsidRDefault="00942152" w:rsidP="00942152">
            <w:pPr>
              <w:numPr>
                <w:ilvl w:val="0"/>
                <w:numId w:val="14"/>
              </w:numPr>
              <w:rPr>
                <w:del w:id="24" w:author="Enescu, Mihai (Nokia - FI/Espoo)" w:date="2021-10-16T13:34:00Z"/>
                <w:rFonts w:eastAsia="Times New Roman" w:cs="Times"/>
                <w:sz w:val="20"/>
                <w:szCs w:val="20"/>
              </w:rPr>
            </w:pPr>
            <w:del w:id="25" w:author="Enescu, Mihai (Nokia - FI/Espoo)" w:date="2021-10-16T13:34: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5E7379D5" w14:textId="014E1DF1" w:rsidR="00942152" w:rsidDel="001A376C" w:rsidRDefault="00942152" w:rsidP="00942152">
            <w:pPr>
              <w:numPr>
                <w:ilvl w:val="1"/>
                <w:numId w:val="14"/>
              </w:numPr>
              <w:rPr>
                <w:del w:id="26" w:author="Enescu, Mihai (Nokia - FI/Espoo)" w:date="2021-10-16T13:34:00Z"/>
                <w:rFonts w:eastAsia="Times New Roman" w:cs="Times"/>
                <w:sz w:val="20"/>
                <w:szCs w:val="20"/>
              </w:rPr>
            </w:pPr>
            <w:del w:id="27" w:author="Enescu, Mihai (Nokia - FI/Espoo)" w:date="2021-10-16T13:34:00Z">
              <w:r w:rsidDel="001A376C">
                <w:rPr>
                  <w:rFonts w:eastAsia="Times New Roman" w:cs="Times"/>
                  <w:sz w:val="20"/>
                  <w:szCs w:val="20"/>
                </w:rPr>
                <w:delText>Note: X as agreed in AI 8.1.2.2</w:delText>
              </w:r>
            </w:del>
          </w:p>
          <w:p w14:paraId="0F15B8DF" w14:textId="183B3700" w:rsidR="00942152" w:rsidDel="001A376C" w:rsidRDefault="00942152" w:rsidP="00942152">
            <w:pPr>
              <w:numPr>
                <w:ilvl w:val="1"/>
                <w:numId w:val="14"/>
              </w:numPr>
              <w:rPr>
                <w:del w:id="28" w:author="Enescu, Mihai (Nokia - FI/Espoo)" w:date="2021-10-16T13:34:00Z"/>
                <w:rFonts w:eastAsia="Times New Roman" w:cs="Times"/>
                <w:sz w:val="20"/>
                <w:szCs w:val="20"/>
              </w:rPr>
            </w:pPr>
            <w:del w:id="29" w:author="Enescu, Mihai (Nokia - FI/Espoo)" w:date="2021-10-16T13:34: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4F620A58" w14:textId="1886EE93" w:rsidR="00942152" w:rsidDel="001A376C" w:rsidRDefault="00942152" w:rsidP="00942152">
            <w:pPr>
              <w:numPr>
                <w:ilvl w:val="1"/>
                <w:numId w:val="14"/>
              </w:numPr>
              <w:rPr>
                <w:del w:id="30" w:author="Enescu, Mihai (Nokia - FI/Espoo)" w:date="2021-10-16T13:34:00Z"/>
                <w:rFonts w:eastAsia="Times New Roman" w:cs="Times"/>
                <w:sz w:val="20"/>
                <w:szCs w:val="20"/>
              </w:rPr>
            </w:pPr>
            <w:del w:id="31" w:author="Enescu, Mihai (Nokia - FI/Espoo)" w:date="2021-10-16T13:34:00Z">
              <w:r w:rsidDel="001A376C">
                <w:rPr>
                  <w:rFonts w:eastAsia="Times New Roman" w:cs="Times"/>
                  <w:sz w:val="20"/>
                  <w:szCs w:val="20"/>
                </w:rPr>
                <w:delText>Additional restriction may be added by RAN4</w:delText>
              </w:r>
            </w:del>
          </w:p>
          <w:p w14:paraId="7F33A8CF" w14:textId="5CB4F3EB" w:rsidR="00942152" w:rsidDel="001A376C" w:rsidRDefault="00942152" w:rsidP="00942152">
            <w:pPr>
              <w:numPr>
                <w:ilvl w:val="0"/>
                <w:numId w:val="15"/>
              </w:numPr>
              <w:rPr>
                <w:del w:id="32" w:author="Enescu, Mihai (Nokia - FI/Espoo)" w:date="2021-10-16T13:34:00Z"/>
                <w:rFonts w:eastAsia="Times New Roman" w:cs="Times"/>
                <w:sz w:val="20"/>
                <w:szCs w:val="20"/>
              </w:rPr>
            </w:pPr>
            <w:del w:id="33" w:author="Enescu, Mihai (Nokia - FI/Espoo)" w:date="2021-10-16T13:34:00Z">
              <w:r w:rsidDel="001A376C">
                <w:rPr>
                  <w:rFonts w:eastAsia="Times New Roman" w:cs="Times"/>
                  <w:sz w:val="20"/>
                  <w:szCs w:val="20"/>
                </w:rPr>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0D3D9E97" w14:textId="77777777" w:rsidR="001A376C" w:rsidRPr="001A376C" w:rsidRDefault="001A376C" w:rsidP="001A376C">
            <w:pPr>
              <w:snapToGrid w:val="0"/>
              <w:jc w:val="both"/>
              <w:rPr>
                <w:ins w:id="34" w:author="Enescu, Mihai (Nokia - FI/Espoo)" w:date="2021-10-16T13:33:00Z"/>
                <w:b/>
                <w:sz w:val="20"/>
                <w:szCs w:val="20"/>
                <w:highlight w:val="green"/>
              </w:rPr>
            </w:pPr>
            <w:ins w:id="35" w:author="Enescu, Mihai (Nokia - FI/Espoo)" w:date="2021-10-16T13:33:00Z">
              <w:r w:rsidRPr="001A376C">
                <w:rPr>
                  <w:b/>
                  <w:sz w:val="20"/>
                  <w:szCs w:val="20"/>
                  <w:highlight w:val="green"/>
                </w:rPr>
                <w:t>Agreement</w:t>
              </w:r>
            </w:ins>
          </w:p>
          <w:p w14:paraId="0FF9CC8B" w14:textId="77777777" w:rsidR="001A376C" w:rsidRPr="001A376C" w:rsidRDefault="001A376C" w:rsidP="001A376C">
            <w:pPr>
              <w:snapToGrid w:val="0"/>
              <w:jc w:val="both"/>
              <w:rPr>
                <w:ins w:id="36" w:author="Enescu, Mihai (Nokia - FI/Espoo)" w:date="2021-10-16T13:33:00Z"/>
                <w:color w:val="000000"/>
                <w:sz w:val="20"/>
                <w:szCs w:val="14"/>
              </w:rPr>
            </w:pPr>
            <w:ins w:id="37" w:author="Enescu, Mihai (Nokia - FI/Espoo)" w:date="2021-10-16T13:33:00Z">
              <w:r w:rsidRPr="001A376C">
                <w:rPr>
                  <w:sz w:val="20"/>
                  <w:szCs w:val="20"/>
                </w:rPr>
                <w:t>On Rel-17 enhancements for inter-cell beam management and inter-cell mTRP,</w:t>
              </w:r>
              <w:r w:rsidRPr="001A376C">
                <w:rPr>
                  <w:rFonts w:eastAsia="SimSun"/>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7D28A11F" w14:textId="77777777" w:rsidR="001A376C" w:rsidRPr="001A376C" w:rsidRDefault="001A376C" w:rsidP="001A376C">
            <w:pPr>
              <w:numPr>
                <w:ilvl w:val="0"/>
                <w:numId w:val="22"/>
              </w:numPr>
              <w:snapToGrid w:val="0"/>
              <w:jc w:val="both"/>
              <w:rPr>
                <w:ins w:id="38" w:author="Enescu, Mihai (Nokia - FI/Espoo)" w:date="2021-10-16T13:33:00Z"/>
                <w:color w:val="000000"/>
                <w:sz w:val="20"/>
                <w:szCs w:val="16"/>
              </w:rPr>
            </w:pPr>
            <w:ins w:id="39" w:author="Enescu, Mihai (Nokia - FI/Espoo)" w:date="2021-10-16T13:33:00Z">
              <w:r w:rsidRPr="001A376C">
                <w:rPr>
                  <w:color w:val="000000"/>
                  <w:sz w:val="20"/>
                  <w:szCs w:val="16"/>
                </w:rPr>
                <w:t>Note: The upper bound for X as agreed in AI 8.1.2.2</w:t>
              </w:r>
            </w:ins>
          </w:p>
          <w:p w14:paraId="1ABA1E0C" w14:textId="77777777" w:rsidR="001A376C" w:rsidRPr="001A376C" w:rsidRDefault="001A376C" w:rsidP="001A376C">
            <w:pPr>
              <w:numPr>
                <w:ilvl w:val="0"/>
                <w:numId w:val="22"/>
              </w:numPr>
              <w:snapToGrid w:val="0"/>
              <w:jc w:val="both"/>
              <w:rPr>
                <w:ins w:id="40" w:author="Enescu, Mihai (Nokia - FI/Espoo)" w:date="2021-10-16T13:33:00Z"/>
                <w:sz w:val="20"/>
                <w:szCs w:val="16"/>
              </w:rPr>
            </w:pPr>
            <w:ins w:id="41"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 xml:space="preserve">is configured to be X, the UE is RRC-configured for L1-RSRP measurement with up to X PCIs different from </w:t>
              </w:r>
              <w:r w:rsidRPr="001A376C">
                <w:rPr>
                  <w:sz w:val="20"/>
                  <w:szCs w:val="16"/>
                </w:rPr>
                <w:t>the serving cell PCI </w:t>
              </w:r>
            </w:ins>
          </w:p>
          <w:p w14:paraId="711F6888" w14:textId="77777777" w:rsidR="001A376C" w:rsidRPr="001A376C" w:rsidRDefault="001A376C" w:rsidP="001A376C">
            <w:pPr>
              <w:numPr>
                <w:ilvl w:val="0"/>
                <w:numId w:val="22"/>
              </w:numPr>
              <w:snapToGrid w:val="0"/>
              <w:jc w:val="both"/>
              <w:rPr>
                <w:ins w:id="42" w:author="Enescu, Mihai (Nokia - FI/Espoo)" w:date="2021-10-16T13:33:00Z"/>
                <w:color w:val="000000"/>
                <w:sz w:val="20"/>
                <w:szCs w:val="16"/>
              </w:rPr>
            </w:pPr>
            <w:ins w:id="43" w:author="Enescu, Mihai (Nokia - FI/Espoo)" w:date="2021-10-16T13:33:00Z">
              <w:r w:rsidRPr="001A376C">
                <w:rPr>
                  <w:color w:val="000000"/>
                  <w:sz w:val="20"/>
                  <w:szCs w:val="16"/>
                </w:rPr>
                <w:t>Additional restriction may be added by RAN4</w:t>
              </w:r>
            </w:ins>
          </w:p>
          <w:p w14:paraId="5CFA0FC2" w14:textId="77777777" w:rsidR="001A376C" w:rsidRPr="001A376C" w:rsidRDefault="001A376C" w:rsidP="001A376C">
            <w:pPr>
              <w:numPr>
                <w:ilvl w:val="0"/>
                <w:numId w:val="22"/>
              </w:numPr>
              <w:snapToGrid w:val="0"/>
              <w:jc w:val="both"/>
              <w:rPr>
                <w:ins w:id="44" w:author="Enescu, Mihai (Nokia - FI/Espoo)" w:date="2021-10-16T13:33:00Z"/>
                <w:sz w:val="18"/>
                <w:szCs w:val="16"/>
              </w:rPr>
            </w:pPr>
            <w:ins w:id="45" w:author="Enescu, Mihai (Nokia - FI/Espoo)" w:date="2021-10-16T13:33:00Z">
              <w:r w:rsidRPr="001A376C">
                <w:rPr>
                  <w:sz w:val="20"/>
                  <w:szCs w:val="14"/>
                </w:rPr>
                <w:t xml:space="preserve">FFS: UE measurement </w:t>
              </w:r>
              <w:proofErr w:type="spellStart"/>
              <w:r w:rsidRPr="001A376C">
                <w:rPr>
                  <w:sz w:val="20"/>
                  <w:szCs w:val="14"/>
                </w:rPr>
                <w:t>behaviour</w:t>
              </w:r>
              <w:proofErr w:type="spellEnd"/>
              <w:r w:rsidRPr="001A376C">
                <w:rPr>
                  <w:sz w:val="20"/>
                  <w:szCs w:val="14"/>
                </w:rPr>
                <w:t xml:space="preserve"> when SSBs associated with different PCIs overlap, including whether this is up to UE capability </w:t>
              </w:r>
            </w:ins>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lastRenderedPageBreak/>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proofErr w:type="gramStart"/>
            <w:r>
              <w:rPr>
                <w:iCs/>
                <w:color w:val="000000" w:themeColor="text1"/>
                <w:sz w:val="20"/>
                <w:szCs w:val="20"/>
                <w:lang w:val="en-GB"/>
              </w:rPr>
              <w:t>Down-select</w:t>
            </w:r>
            <w:proofErr w:type="gramEnd"/>
            <w:r>
              <w:rPr>
                <w:iCs/>
                <w:color w:val="000000" w:themeColor="text1"/>
                <w:sz w:val="20"/>
                <w:szCs w:val="20"/>
                <w:lang w:val="en-GB"/>
              </w:rPr>
              <w:t xml:space="preserve">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5C90F59A" w14:textId="0BE5D51C" w:rsidR="00E85F40" w:rsidRDefault="00E85F40" w:rsidP="00E85F40">
      <w:pPr>
        <w:pStyle w:val="Caption"/>
        <w:ind w:left="720"/>
        <w:jc w:val="center"/>
      </w:pPr>
      <w:r>
        <w:lastRenderedPageBreak/>
        <w:t xml:space="preserve">Table </w:t>
      </w:r>
      <w:r w:rsidR="00EC2F46">
        <w:rPr>
          <w:lang/>
        </w:rPr>
        <w:t>7</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Pr="00EC2F46" w:rsidRDefault="00E85F40" w:rsidP="00E85F40">
            <w:pPr>
              <w:pStyle w:val="Doc-text2"/>
              <w:ind w:left="1080" w:firstLine="0"/>
              <w:rPr>
                <w:lang w:val="en-US"/>
              </w:rPr>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w:t>
            </w:r>
            <w:proofErr w:type="spellStart"/>
            <w:r>
              <w:rPr>
                <w:b/>
                <w:bCs/>
              </w:rPr>
              <w:t>PSCell</w:t>
            </w:r>
            <w:proofErr w:type="spellEnd"/>
            <w:r>
              <w:rPr>
                <w:b/>
                <w:bCs/>
              </w:rPr>
              <w:t xml:space="preserve">/SCell: </w:t>
            </w:r>
            <w:r w:rsidRPr="008964C2">
              <w:t>Is the inter-cell beam management applicable to any serving cell (</w:t>
            </w:r>
            <w:proofErr w:type="gramStart"/>
            <w:r w:rsidRPr="008964C2">
              <w:t>i.e.</w:t>
            </w:r>
            <w:proofErr w:type="gramEnd"/>
            <w:r w:rsidRPr="008964C2">
              <w:t xml:space="preserve"> PCell/</w:t>
            </w:r>
            <w:proofErr w:type="spellStart"/>
            <w:r w:rsidRPr="008964C2">
              <w:t>PSCell</w:t>
            </w:r>
            <w:proofErr w:type="spellEnd"/>
            <w:r w:rsidRPr="008964C2">
              <w:t>/SCell)?</w:t>
            </w:r>
            <w:r w:rsidRPr="008A77A8">
              <w:t xml:space="preserve"> </w:t>
            </w:r>
            <w:r>
              <w:t xml:space="preserve">That is, can intercell beam management or intercell mTRP be configured for SCell and/or </w:t>
            </w:r>
            <w:proofErr w:type="spellStart"/>
            <w:r>
              <w:t>PSCell</w:t>
            </w:r>
            <w:proofErr w:type="spellEnd"/>
            <w:r>
              <w:t xml:space="preserve"> in addition to PCell?</w:t>
            </w:r>
          </w:p>
          <w:p w14:paraId="7CA46F01" w14:textId="77777777" w:rsidR="0030332D" w:rsidRDefault="0030332D" w:rsidP="00E85F40">
            <w:pPr>
              <w:pStyle w:val="Doc-text2"/>
              <w:ind w:left="1080" w:firstLine="0"/>
            </w:pPr>
          </w:p>
          <w:p w14:paraId="32B0D5E9" w14:textId="2E7CBD5C"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w:t>
            </w:r>
            <w:ins w:id="46" w:author="Enescu, Mihai (Nokia - FI/Espoo)" w:date="2021-10-14T09:24:00Z">
              <w:r w:rsidR="004A439F">
                <w:rPr>
                  <w:rFonts w:eastAsia="Batang"/>
                  <w:sz w:val="20"/>
                  <w:szCs w:val="20"/>
                  <w:lang w:eastAsia="en-US"/>
                </w:rPr>
                <w:t xml:space="preserve">and inter-cell mTRP </w:t>
              </w:r>
            </w:ins>
            <w:r w:rsidRPr="00942152">
              <w:rPr>
                <w:rFonts w:eastAsia="Batang"/>
                <w:sz w:val="20"/>
                <w:szCs w:val="20"/>
                <w:lang w:eastAsia="en-US"/>
              </w:rPr>
              <w:t>can be applicable to any serving cell (</w:t>
            </w:r>
            <w:proofErr w:type="gramStart"/>
            <w:r w:rsidRPr="00942152">
              <w:rPr>
                <w:rFonts w:eastAsia="Batang"/>
                <w:sz w:val="20"/>
                <w:szCs w:val="20"/>
                <w:lang w:eastAsia="en-US"/>
              </w:rPr>
              <w:t>i.e.</w:t>
            </w:r>
            <w:proofErr w:type="gramEnd"/>
            <w:r w:rsidRPr="00942152">
              <w:rPr>
                <w:rFonts w:eastAsia="Batang"/>
                <w:sz w:val="20"/>
                <w:szCs w:val="20"/>
                <w:lang w:eastAsia="en-US"/>
              </w:rPr>
              <w:t xml:space="preserve"> PCell/</w:t>
            </w:r>
            <w:proofErr w:type="spellStart"/>
            <w:r w:rsidRPr="00942152">
              <w:rPr>
                <w:rFonts w:eastAsia="Batang"/>
                <w:sz w:val="20"/>
                <w:szCs w:val="20"/>
                <w:lang w:eastAsia="en-US"/>
              </w:rPr>
              <w:t>PSCell</w:t>
            </w:r>
            <w:proofErr w:type="spellEnd"/>
            <w:r w:rsidRPr="00942152">
              <w:rPr>
                <w:rFonts w:eastAsia="Batang"/>
                <w:sz w:val="20"/>
                <w:szCs w:val="20"/>
                <w:lang w:eastAsia="en-US"/>
              </w:rPr>
              <w:t>/SCell).</w:t>
            </w:r>
          </w:p>
        </w:tc>
      </w:tr>
    </w:tbl>
    <w:p w14:paraId="62F9401B" w14:textId="77777777" w:rsidR="00EC2F46" w:rsidRDefault="00EC2F46" w:rsidP="00942152">
      <w:pPr>
        <w:pStyle w:val="Caption"/>
        <w:ind w:left="720"/>
        <w:jc w:val="center"/>
      </w:pPr>
    </w:p>
    <w:p w14:paraId="0C772ED9" w14:textId="28D6EEDB" w:rsidR="00942152" w:rsidRDefault="00942152" w:rsidP="00942152">
      <w:pPr>
        <w:pStyle w:val="Caption"/>
        <w:ind w:left="720"/>
        <w:jc w:val="center"/>
      </w:pPr>
      <w:r>
        <w:t xml:space="preserve">Table </w:t>
      </w:r>
      <w:r w:rsidR="00EC2F46">
        <w:rPr>
          <w:lang/>
        </w:rPr>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14FB458F" w:rsidR="00942152" w:rsidRPr="002D5B5A"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ins w:id="47" w:author="Enescu, Mihai (Nokia - FI/Espoo)" w:date="2021-10-14T09:29:00Z">
              <w:r w:rsidR="002D5B5A">
                <w:rPr>
                  <w:rFonts w:eastAsia="Batang"/>
                  <w:sz w:val="20"/>
                  <w:szCs w:val="20"/>
                  <w:lang w:eastAsia="en-US"/>
                </w:rPr>
                <w:t xml:space="preserve"> </w:t>
              </w:r>
              <w:r w:rsidR="002D5B5A" w:rsidRPr="002D5B5A">
                <w:rPr>
                  <w:rFonts w:eastAsia="Batang"/>
                  <w:sz w:val="20"/>
                  <w:szCs w:val="20"/>
                  <w:lang w:eastAsia="en-US"/>
                </w:rPr>
                <w:t>If only one TCI state is activated, the activated TCI state is also implicitly selected without further DCI indication.</w:t>
              </w:r>
            </w:ins>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99F9420" w:rsidR="00942152" w:rsidRDefault="00942152" w:rsidP="00942152">
      <w:pPr>
        <w:pStyle w:val="Caption"/>
        <w:ind w:left="720"/>
        <w:jc w:val="center"/>
      </w:pPr>
    </w:p>
    <w:p w14:paraId="4EADF0E1" w14:textId="37F159E2" w:rsidR="00504EE4" w:rsidRDefault="00504EE4" w:rsidP="00504EE4">
      <w:pPr>
        <w:pStyle w:val="Caption"/>
        <w:ind w:left="720"/>
        <w:jc w:val="center"/>
      </w:pPr>
      <w:r>
        <w:lastRenderedPageBreak/>
        <w:t xml:space="preserve">Table </w:t>
      </w:r>
      <w:r w:rsidR="00EC2F46">
        <w:rPr>
          <w:lang/>
        </w:rPr>
        <w:t>9</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6BFAD395"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del w:id="48" w:author="Enescu, Mihai (Nokia - FI/Espoo)" w:date="2021-10-14T09:32:00Z">
              <w:r w:rsidRPr="00132718" w:rsidDel="00F30062">
                <w:rPr>
                  <w:rFonts w:eastAsia="Batang"/>
                  <w:sz w:val="20"/>
                  <w:szCs w:val="20"/>
                  <w:lang w:eastAsia="en-US"/>
                </w:rPr>
                <w:delText>Tx/</w:delText>
              </w:r>
            </w:del>
            <w:r w:rsidRPr="00132718">
              <w:rPr>
                <w:rFonts w:eastAsia="Batang"/>
                <w:sz w:val="20"/>
                <w:szCs w:val="20"/>
                <w:lang w:eastAsia="en-US"/>
              </w:rPr>
              <w:t xml:space="preserve">Rx </w:t>
            </w:r>
            <w:ins w:id="49" w:author="Enescu, Mihai (Nokia - FI/Espoo)" w:date="2021-10-14T09:33:00Z">
              <w:r w:rsidR="00F30062">
                <w:rPr>
                  <w:rFonts w:eastAsia="Batang"/>
                  <w:sz w:val="20"/>
                  <w:szCs w:val="20"/>
                  <w:lang w:eastAsia="en-US"/>
                </w:rPr>
                <w:t xml:space="preserve">in DL </w:t>
              </w:r>
            </w:ins>
            <w:r w:rsidRPr="00132718">
              <w:rPr>
                <w:rFonts w:eastAsia="Batang"/>
                <w:sz w:val="20"/>
                <w:szCs w:val="20"/>
                <w:lang w:eastAsia="en-US"/>
              </w:rPr>
              <w:t>is not supported for inter-cell BM but supported for inter-cell mTRP</w:t>
            </w:r>
            <w:ins w:id="50" w:author="Enescu, Mihai (Nokia - FI/Espoo)" w:date="2021-10-14T09:32:00Z">
              <w:r w:rsidR="00F30062">
                <w:rPr>
                  <w:rFonts w:eastAsia="Batang"/>
                  <w:sz w:val="20"/>
                  <w:szCs w:val="20"/>
                  <w:lang w:eastAsia="en-US"/>
                </w:rPr>
                <w:t>,</w:t>
              </w:r>
            </w:ins>
            <w:del w:id="51" w:author="Enescu, Mihai (Nokia - FI/Espoo)" w:date="2021-10-14T09:32:00Z">
              <w:r w:rsidRPr="00132718" w:rsidDel="00F30062">
                <w:rPr>
                  <w:rFonts w:eastAsia="Batang"/>
                  <w:sz w:val="20"/>
                  <w:szCs w:val="20"/>
                  <w:lang w:eastAsia="en-US"/>
                </w:rPr>
                <w:delText>.</w:delText>
              </w:r>
            </w:del>
            <w:r w:rsidRPr="00132718">
              <w:rPr>
                <w:rFonts w:eastAsia="Batang"/>
                <w:sz w:val="20"/>
                <w:szCs w:val="20"/>
                <w:lang w:eastAsia="en-US"/>
              </w:rPr>
              <w:t xml:space="preserve"> </w:t>
            </w:r>
            <w:ins w:id="52" w:author="Enescu, Mihai (Nokia - FI/Espoo)" w:date="2021-10-14T09:32:00Z">
              <w:r w:rsidR="00F30062" w:rsidRPr="00F30062">
                <w:rPr>
                  <w:rFonts w:eastAsia="Batang"/>
                  <w:sz w:val="20"/>
                  <w:szCs w:val="20"/>
                  <w:lang w:eastAsia="en-US"/>
                </w:rPr>
                <w:t xml:space="preserve">while simultaneous Tx </w:t>
              </w:r>
            </w:ins>
            <w:ins w:id="53" w:author="Enescu, Mihai (Nokia - FI/Espoo)" w:date="2021-10-14T09:33:00Z">
              <w:r w:rsidR="00F30062">
                <w:rPr>
                  <w:rFonts w:eastAsia="Batang"/>
                  <w:sz w:val="20"/>
                  <w:szCs w:val="20"/>
                  <w:lang w:eastAsia="en-US"/>
                </w:rPr>
                <w:t xml:space="preserve">in UL </w:t>
              </w:r>
            </w:ins>
            <w:ins w:id="54" w:author="Enescu, Mihai (Nokia - FI/Espoo)" w:date="2021-10-14T09:32:00Z">
              <w:r w:rsidR="00F30062" w:rsidRPr="00F30062">
                <w:rPr>
                  <w:rFonts w:eastAsia="Batang"/>
                  <w:sz w:val="20"/>
                  <w:szCs w:val="20"/>
                  <w:lang w:eastAsia="en-US"/>
                </w:rPr>
                <w:t xml:space="preserve">is not supported for both. </w:t>
              </w:r>
            </w:ins>
            <w:r w:rsidRPr="00132718">
              <w:rPr>
                <w:rFonts w:eastAsia="Batang"/>
                <w:sz w:val="20"/>
                <w:szCs w:val="20"/>
                <w:lang w:eastAsia="en-US"/>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w:t>
            </w:r>
            <w:ins w:id="55" w:author="Enescu, Mihai (Nokia - FI/Espoo)" w:date="2021-10-16T13:40:00Z">
              <w:r w:rsidR="00985258">
                <w:rPr>
                  <w:rFonts w:eastAsia="Batang"/>
                  <w:sz w:val="20"/>
                  <w:szCs w:val="20"/>
                  <w:lang w:eastAsia="en-US"/>
                </w:rPr>
                <w:t xml:space="preserve">those defined for Rel-16 multi-DCI mTRP operation. </w:t>
              </w:r>
            </w:ins>
            <w:del w:id="56" w:author="Enescu, Mihai (Nokia - FI/Espoo)" w:date="2021-10-16T13:40:00Z">
              <w:r w:rsidRPr="00132718" w:rsidDel="00985258">
                <w:rPr>
                  <w:rFonts w:eastAsia="Batang"/>
                  <w:sz w:val="20"/>
                  <w:szCs w:val="20"/>
                  <w:lang w:eastAsia="en-US"/>
                </w:rPr>
                <w:delText>Rel-16 CORESET pool related parameters.</w:delText>
              </w:r>
            </w:del>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5ACDCE4" w:rsidR="00942152" w:rsidRDefault="00942152" w:rsidP="00942152">
      <w:pPr>
        <w:pStyle w:val="Caption"/>
        <w:ind w:left="720"/>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Pr="00550440" w:rsidRDefault="00690852" w:rsidP="00E469DE">
            <w:pPr>
              <w:snapToGrid w:val="0"/>
              <w:rPr>
                <w:rFonts w:eastAsia="DengXian"/>
                <w:b/>
                <w:color w:val="3333FF"/>
                <w:sz w:val="18"/>
                <w:szCs w:val="18"/>
                <w:lang w:eastAsia="zh-CN"/>
              </w:rPr>
            </w:pPr>
            <w:r w:rsidRPr="00550440">
              <w:rPr>
                <w:rFonts w:eastAsia="DengXian"/>
                <w:b/>
                <w:color w:val="3333FF"/>
                <w:sz w:val="18"/>
                <w:szCs w:val="18"/>
                <w:lang w:eastAsia="zh-CN"/>
              </w:rPr>
              <w:t>2.a: I suggest we try to agree in this meeting under which circumstances separate TCI indication would allow</w:t>
            </w:r>
            <w:r w:rsidR="008F7750" w:rsidRPr="00550440">
              <w:rPr>
                <w:rFonts w:eastAsia="DengXian"/>
                <w:b/>
                <w:color w:val="3333FF"/>
                <w:sz w:val="18"/>
                <w:szCs w:val="18"/>
                <w:lang w:eastAsia="zh-CN"/>
              </w:rPr>
              <w:t xml:space="preserve"> the transmission/reception of DL/UL to TRPs configured to different PCIs. Based on the submitted contributions, </w:t>
            </w:r>
            <w:proofErr w:type="gramStart"/>
            <w:r w:rsidR="008F7750" w:rsidRPr="00550440">
              <w:rPr>
                <w:rFonts w:eastAsia="DengXian"/>
                <w:b/>
                <w:color w:val="3333FF"/>
                <w:sz w:val="18"/>
                <w:szCs w:val="18"/>
                <w:lang w:eastAsia="zh-CN"/>
              </w:rPr>
              <w:t>the majority of</w:t>
            </w:r>
            <w:proofErr w:type="gramEnd"/>
            <w:r w:rsidR="008F7750" w:rsidRPr="00550440">
              <w:rPr>
                <w:rFonts w:eastAsia="DengXian"/>
                <w:b/>
                <w:color w:val="3333FF"/>
                <w:sz w:val="18"/>
                <w:szCs w:val="18"/>
                <w:lang w:eastAsia="zh-CN"/>
              </w:rPr>
              <w:t xml:space="preserve"> companies would support flexible operation. </w:t>
            </w:r>
          </w:p>
          <w:p w14:paraId="62A1D255" w14:textId="1428BCCA" w:rsidR="008F7750"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2.b</w:t>
            </w:r>
            <w:r w:rsidR="003D0343" w:rsidRPr="00550440">
              <w:rPr>
                <w:rFonts w:eastAsia="DengXian"/>
                <w:b/>
                <w:color w:val="3333FF"/>
                <w:sz w:val="18"/>
                <w:szCs w:val="18"/>
                <w:lang w:eastAsia="zh-CN"/>
              </w:rPr>
              <w:t>:</w:t>
            </w:r>
            <w:r w:rsidRPr="00550440">
              <w:rPr>
                <w:rFonts w:eastAsia="DengXian"/>
                <w:b/>
                <w:color w:val="3333FF"/>
                <w:sz w:val="18"/>
                <w:szCs w:val="18"/>
                <w:lang w:eastAsia="zh-CN"/>
              </w:rPr>
              <w:t xml:space="preserve"> a bit diverse views, a baseline answer is possible without further agreements.</w:t>
            </w:r>
          </w:p>
          <w:p w14:paraId="3049501E" w14:textId="6C6B9D5F"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2c</w:t>
            </w:r>
            <w:r w:rsidR="003D0343" w:rsidRPr="00550440">
              <w:rPr>
                <w:rFonts w:eastAsia="DengXian"/>
                <w:b/>
                <w:color w:val="3333FF"/>
                <w:sz w:val="18"/>
                <w:szCs w:val="18"/>
                <w:lang w:eastAsia="zh-CN"/>
              </w:rPr>
              <w:t>: stable answers.</w:t>
            </w:r>
          </w:p>
          <w:p w14:paraId="72E2C1DE" w14:textId="7B766025"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2d</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this topic needs RAN1 discussion.</w:t>
            </w:r>
          </w:p>
          <w:p w14:paraId="5A694169" w14:textId="25C5131B"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2e</w:t>
            </w:r>
            <w:r w:rsidR="003D0343" w:rsidRPr="00550440">
              <w:rPr>
                <w:rFonts w:eastAsia="DengXian"/>
                <w:b/>
                <w:color w:val="3333FF"/>
                <w:sz w:val="18"/>
                <w:szCs w:val="18"/>
                <w:lang w:eastAsia="zh-CN"/>
              </w:rPr>
              <w:t>:</w:t>
            </w:r>
            <w:r w:rsidR="00325294" w:rsidRPr="00550440">
              <w:rPr>
                <w:rFonts w:eastAsia="DengXian"/>
                <w:b/>
                <w:color w:val="3333FF"/>
                <w:sz w:val="18"/>
                <w:szCs w:val="18"/>
                <w:lang w:eastAsia="zh-CN"/>
              </w:rPr>
              <w:t xml:space="preserve"> stable answers.</w:t>
            </w:r>
          </w:p>
          <w:p w14:paraId="63B54A08" w14:textId="1BA99F14" w:rsidR="00FA5F2C" w:rsidRPr="00550440"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2f</w:t>
            </w:r>
            <w:r w:rsidR="003D0343" w:rsidRPr="00550440">
              <w:rPr>
                <w:rFonts w:eastAsia="DengXian"/>
                <w:b/>
                <w:color w:val="3333FF"/>
                <w:sz w:val="18"/>
                <w:szCs w:val="18"/>
                <w:lang w:eastAsia="zh-CN"/>
              </w:rPr>
              <w:t>:</w:t>
            </w:r>
            <w:r w:rsidR="00BE4D1D" w:rsidRPr="00550440">
              <w:rPr>
                <w:rFonts w:eastAsia="DengXian"/>
                <w:b/>
                <w:color w:val="3333FF"/>
                <w:sz w:val="18"/>
                <w:szCs w:val="18"/>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550440">
              <w:rPr>
                <w:rFonts w:eastAsia="DengXian"/>
                <w:b/>
                <w:color w:val="3333FF"/>
                <w:sz w:val="18"/>
                <w:szCs w:val="18"/>
                <w:lang w:eastAsia="zh-CN"/>
              </w:rPr>
              <w:t>2h</w:t>
            </w:r>
            <w:r w:rsidR="003D0343" w:rsidRPr="00550440">
              <w:rPr>
                <w:rFonts w:eastAsia="DengXian"/>
                <w:b/>
                <w:color w:val="3333FF"/>
                <w:sz w:val="18"/>
                <w:szCs w:val="18"/>
                <w:lang w:eastAsia="zh-CN"/>
              </w:rPr>
              <w:t>:</w:t>
            </w:r>
            <w:r w:rsidR="00D1455E" w:rsidRPr="00550440">
              <w:rPr>
                <w:rFonts w:eastAsia="DengXian"/>
                <w:b/>
                <w:color w:val="3333FF"/>
                <w:sz w:val="18"/>
                <w:szCs w:val="18"/>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w:t>
            </w:r>
            <w:proofErr w:type="gramStart"/>
            <w:r w:rsidR="00C911AE">
              <w:rPr>
                <w:rFonts w:eastAsia="DengXian"/>
                <w:color w:val="000000" w:themeColor="text1"/>
                <w:sz w:val="18"/>
                <w:szCs w:val="18"/>
                <w:lang w:eastAsia="zh-CN"/>
              </w:rPr>
              <w:t>So</w:t>
            </w:r>
            <w:proofErr w:type="gramEnd"/>
            <w:r w:rsidR="00C911AE">
              <w:rPr>
                <w:rFonts w:eastAsia="DengXian"/>
                <w:color w:val="000000" w:themeColor="text1"/>
                <w:sz w:val="18"/>
                <w:szCs w:val="18"/>
                <w:lang w:eastAsia="zh-CN"/>
              </w:rPr>
              <w:t xml:space="preserve">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proofErr w:type="spellStart"/>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w:t>
            </w:r>
            <w:proofErr w:type="spellEnd"/>
            <w:r w:rsidRPr="006E55E4">
              <w:rPr>
                <w:rFonts w:eastAsia="Batang"/>
                <w:sz w:val="20"/>
                <w:szCs w:val="20"/>
                <w:lang w:eastAsia="en-US"/>
              </w:rPr>
              <w:t xml:space="preserve">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2d,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24C884CE" w:rsidR="002111E7" w:rsidRDefault="0086619D" w:rsidP="00E469DE">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lastRenderedPageBreak/>
              <w:t xml:space="preserve">[Mod: note that the answer incorporates your </w:t>
            </w:r>
            <w:proofErr w:type="gramStart"/>
            <w:r w:rsidRPr="0086619D">
              <w:rPr>
                <w:rFonts w:eastAsia="DengXian"/>
                <w:b/>
                <w:bCs/>
                <w:color w:val="000000" w:themeColor="text1"/>
                <w:sz w:val="18"/>
                <w:szCs w:val="18"/>
                <w:lang w:eastAsia="zh-CN"/>
              </w:rPr>
              <w:t>clarification</w:t>
            </w:r>
            <w:proofErr w:type="gramEnd"/>
            <w:r w:rsidRPr="0086619D">
              <w:rPr>
                <w:rFonts w:eastAsia="DengXian"/>
                <w:b/>
                <w:bCs/>
                <w:color w:val="000000" w:themeColor="text1"/>
                <w:sz w:val="18"/>
                <w:szCs w:val="18"/>
                <w:lang w:eastAsia="zh-CN"/>
              </w:rPr>
              <w:t xml:space="preserve"> but it is written in-between the agreements! I will try to format better the text in the final LS answer to have this clear.]</w:t>
            </w:r>
          </w:p>
          <w:p w14:paraId="3B9B8736" w14:textId="77777777" w:rsidR="0086619D" w:rsidRPr="0086619D" w:rsidRDefault="0086619D" w:rsidP="00E469DE">
            <w:pPr>
              <w:snapToGrid w:val="0"/>
              <w:rPr>
                <w:rFonts w:eastAsia="DengXian"/>
                <w:b/>
                <w:bCs/>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w:t>
            </w:r>
            <w:proofErr w:type="gramStart"/>
            <w:r w:rsidR="00774C42">
              <w:rPr>
                <w:rFonts w:eastAsia="DengXian"/>
                <w:color w:val="000000" w:themeColor="text1"/>
                <w:sz w:val="18"/>
                <w:szCs w:val="18"/>
                <w:lang w:eastAsia="zh-CN"/>
              </w:rPr>
              <w:t>to clarify</w:t>
            </w:r>
            <w:proofErr w:type="gramEnd"/>
            <w:r w:rsidR="00774C42">
              <w:rPr>
                <w:rFonts w:eastAsia="DengXian"/>
                <w:color w:val="000000" w:themeColor="text1"/>
                <w:sz w:val="18"/>
                <w:szCs w:val="18"/>
                <w:lang w:eastAsia="zh-CN"/>
              </w:rPr>
              <w:t xml:space="preserve">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@Qualcomm, on 2b for inter-cell mTRP, UE can receive PDCCH/PDSCH with colliding QCL from two TRPs </w:t>
            </w:r>
            <w:proofErr w:type="gramStart"/>
            <w:r>
              <w:rPr>
                <w:rFonts w:eastAsia="DengXian"/>
                <w:color w:val="000000" w:themeColor="text1"/>
                <w:sz w:val="18"/>
                <w:szCs w:val="18"/>
                <w:lang w:eastAsia="zh-CN"/>
              </w:rPr>
              <w:t>simultaneously</w:t>
            </w:r>
            <w:proofErr w:type="gramEnd"/>
            <w:r>
              <w:rPr>
                <w:rFonts w:eastAsia="DengXian"/>
                <w:color w:val="000000" w:themeColor="text1"/>
                <w:sz w:val="18"/>
                <w:szCs w:val="18"/>
                <w:lang w:eastAsia="zh-CN"/>
              </w:rPr>
              <w:t xml:space="preserve">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7362016D" w14:textId="15F0A700" w:rsidR="00B31E5B" w:rsidRDefault="00B31E5B" w:rsidP="00870F81">
            <w:pPr>
              <w:snapToGrid w:val="0"/>
              <w:rPr>
                <w:rFonts w:eastAsia="DengXian"/>
                <w:b/>
                <w:bCs/>
                <w:color w:val="000000" w:themeColor="text1"/>
                <w:sz w:val="18"/>
                <w:szCs w:val="18"/>
                <w:lang w:eastAsia="zh-CN"/>
              </w:rPr>
            </w:pPr>
            <w:r w:rsidRPr="0086619D">
              <w:rPr>
                <w:rFonts w:eastAsia="DengXian"/>
                <w:b/>
                <w:bCs/>
                <w:color w:val="000000" w:themeColor="text1"/>
                <w:sz w:val="18"/>
                <w:szCs w:val="18"/>
                <w:lang w:eastAsia="zh-CN"/>
              </w:rPr>
              <w:t xml:space="preserve">[Mod: </w:t>
            </w:r>
            <w:r>
              <w:rPr>
                <w:rFonts w:eastAsia="DengXian"/>
                <w:b/>
                <w:bCs/>
                <w:color w:val="000000" w:themeColor="text1"/>
                <w:sz w:val="18"/>
                <w:szCs w:val="18"/>
                <w:lang w:eastAsia="zh-CN"/>
              </w:rPr>
              <w:t>I very much appreciate some better structure, in fact I even started to implement it according to your suggestion. The problem is some agreements are for both BM and mTRP and then it makes it a bit difficult to categorize. Even if we stay with the current format, all the technical info is provided]</w:t>
            </w:r>
          </w:p>
          <w:p w14:paraId="7A5F0B76" w14:textId="77777777" w:rsidR="00B31E5B" w:rsidRDefault="00B31E5B" w:rsidP="00870F81">
            <w:pPr>
              <w:snapToGrid w:val="0"/>
              <w:rPr>
                <w:rFonts w:eastAsia="DengXian"/>
                <w:color w:val="000000" w:themeColor="text1"/>
                <w:sz w:val="18"/>
                <w:szCs w:val="18"/>
                <w:lang w:eastAsia="zh-CN"/>
              </w:rPr>
            </w:pPr>
          </w:p>
          <w:p w14:paraId="37F0D98A" w14:textId="0E1C6BD8"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 xml:space="preserve">2d </w:t>
            </w:r>
            <w:proofErr w:type="gramStart"/>
            <w:r>
              <w:rPr>
                <w:rFonts w:eastAsia="DengXian"/>
                <w:color w:val="000000" w:themeColor="text1"/>
                <w:sz w:val="18"/>
                <w:szCs w:val="18"/>
                <w:lang w:eastAsia="zh-CN"/>
              </w:rPr>
              <w:t>The</w:t>
            </w:r>
            <w:proofErr w:type="gramEnd"/>
            <w:r>
              <w:rPr>
                <w:rFonts w:eastAsia="DengXian"/>
                <w:color w:val="000000" w:themeColor="text1"/>
                <w:sz w:val="18"/>
                <w:szCs w:val="18"/>
                <w:lang w:eastAsia="zh-CN"/>
              </w:rPr>
              <w:t xml:space="preserv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 xml:space="preserve">not only limited to measured and reported TRPs, but also TRPs for beam indication. This should be reflected in the LS reply </w:t>
            </w:r>
            <w:proofErr w:type="gramStart"/>
            <w:r w:rsidR="007270A1">
              <w:rPr>
                <w:rFonts w:eastAsia="DengXian"/>
                <w:color w:val="000000" w:themeColor="text1"/>
                <w:sz w:val="18"/>
                <w:szCs w:val="18"/>
                <w:lang w:eastAsia="zh-CN"/>
              </w:rPr>
              <w:t>e.g.</w:t>
            </w:r>
            <w:proofErr w:type="gramEnd"/>
            <w:r w:rsidR="007270A1">
              <w:rPr>
                <w:rFonts w:eastAsia="DengXian"/>
                <w:color w:val="000000" w:themeColor="text1"/>
                <w:sz w:val="18"/>
                <w:szCs w:val="18"/>
                <w:lang w:eastAsia="zh-CN"/>
              </w:rPr>
              <w:t xml:space="preserve">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w:t>
                  </w:r>
                  <w:proofErr w:type="gramStart"/>
                  <w:r w:rsidRPr="00132718">
                    <w:rPr>
                      <w:rFonts w:eastAsia="Batang"/>
                      <w:sz w:val="20"/>
                      <w:szCs w:val="20"/>
                      <w:lang w:eastAsia="en-US"/>
                    </w:rPr>
                    <w:t>similar to</w:t>
                  </w:r>
                  <w:proofErr w:type="gramEnd"/>
                  <w:r w:rsidRPr="00132718">
                    <w:rPr>
                      <w:rFonts w:eastAsia="Batang"/>
                      <w:sz w:val="20"/>
                      <w:szCs w:val="20"/>
                      <w:lang w:eastAsia="en-US"/>
                    </w:rPr>
                    <w:t xml:space="preserve">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Answer 2.b: why we need to further clarify the QCL rules for collision. It seems that this part has not been discussed recently in RAN1. We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 xml:space="preserve">Regarding TCI switching </w:t>
            </w:r>
            <w:proofErr w:type="spellStart"/>
            <w:r w:rsidRPr="00DC2C6E">
              <w:rPr>
                <w:rFonts w:eastAsia="DengXian"/>
                <w:color w:val="000000" w:themeColor="text1"/>
                <w:sz w:val="18"/>
                <w:szCs w:val="18"/>
                <w:lang w:eastAsia="zh-CN"/>
              </w:rPr>
              <w:t>signalling</w:t>
            </w:r>
            <w:proofErr w:type="spellEnd"/>
            <w:r w:rsidRPr="00DC2C6E">
              <w:rPr>
                <w:rFonts w:eastAsia="DengXian"/>
                <w:color w:val="000000" w:themeColor="text1"/>
                <w:sz w:val="18"/>
                <w:szCs w:val="18"/>
                <w:lang w:eastAsia="zh-CN"/>
              </w:rPr>
              <w:t>,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Malgun Gothic"/>
                <w:sz w:val="18"/>
                <w:szCs w:val="18"/>
                <w:lang w:eastAsia="zh-CN"/>
              </w:rPr>
            </w:pPr>
            <w:r>
              <w:rPr>
                <w:rFonts w:eastAsia="Malgun Gothic"/>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 xml:space="preserve">in inter-cell mTRP, we do not support simultaneous Tx in UL.  </w:t>
            </w:r>
            <w:proofErr w:type="gramStart"/>
            <w:r w:rsidR="000949F5">
              <w:rPr>
                <w:rFonts w:eastAsia="DengXian"/>
                <w:color w:val="000000" w:themeColor="text1"/>
                <w:sz w:val="18"/>
                <w:szCs w:val="18"/>
                <w:lang w:eastAsia="zh-CN"/>
              </w:rPr>
              <w:t>So</w:t>
            </w:r>
            <w:proofErr w:type="gramEnd"/>
            <w:r w:rsidR="000949F5">
              <w:rPr>
                <w:rFonts w:eastAsia="DengXian"/>
                <w:color w:val="000000" w:themeColor="text1"/>
                <w:sz w:val="18"/>
                <w:szCs w:val="18"/>
                <w:lang w:eastAsia="zh-CN"/>
              </w:rPr>
              <w:t xml:space="preserve">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Malgun Gothic"/>
                <w:sz w:val="18"/>
                <w:szCs w:val="18"/>
                <w:lang w:eastAsia="zh-CN"/>
              </w:rPr>
            </w:pPr>
            <w:r>
              <w:rPr>
                <w:rFonts w:eastAsia="Malgun Gothic"/>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4C0F56D2"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w:t>
            </w:r>
            <w:proofErr w:type="gramStart"/>
            <w:r>
              <w:rPr>
                <w:rFonts w:eastAsia="DengXian"/>
                <w:color w:val="000000" w:themeColor="text1"/>
                <w:sz w:val="18"/>
                <w:szCs w:val="18"/>
                <w:lang w:eastAsia="zh-CN"/>
              </w:rPr>
              <w:t>restriction, but</w:t>
            </w:r>
            <w:proofErr w:type="gramEnd"/>
            <w:r>
              <w:rPr>
                <w:rFonts w:eastAsia="DengXian"/>
                <w:color w:val="000000" w:themeColor="text1"/>
                <w:sz w:val="18"/>
                <w:szCs w:val="18"/>
                <w:lang w:eastAsia="zh-CN"/>
              </w:rPr>
              <w:t xml:space="preserve"> failed. </w:t>
            </w:r>
          </w:p>
          <w:p w14:paraId="03828E42" w14:textId="56C36C04" w:rsidR="0092590D"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I think we can keep it simpler as it should not matter to RAN2 what was RAN1 history on this]</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Suggest </w:t>
            </w:r>
            <w:proofErr w:type="gramStart"/>
            <w:r>
              <w:rPr>
                <w:rFonts w:eastAsia="DengXian"/>
                <w:color w:val="000000" w:themeColor="text1"/>
                <w:sz w:val="18"/>
                <w:szCs w:val="18"/>
                <w:lang w:eastAsia="zh-CN"/>
              </w:rPr>
              <w:t>to remove</w:t>
            </w:r>
            <w:proofErr w:type="gramEnd"/>
            <w:r>
              <w:rPr>
                <w:rFonts w:eastAsia="DengXian"/>
                <w:color w:val="000000" w:themeColor="text1"/>
                <w:sz w:val="18"/>
                <w:szCs w:val="18"/>
                <w:lang w:eastAsia="zh-CN"/>
              </w:rPr>
              <w:t xml:space="preser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6AC04966" w:rsidR="00E40393" w:rsidRDefault="00F30062" w:rsidP="005961C3">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It seems everybody is fine with the initial </w:t>
            </w:r>
            <w:proofErr w:type="gramStart"/>
            <w:r>
              <w:rPr>
                <w:rFonts w:eastAsia="DengXian"/>
                <w:color w:val="000000" w:themeColor="text1"/>
                <w:sz w:val="18"/>
                <w:szCs w:val="18"/>
                <w:lang w:eastAsia="zh-CN"/>
              </w:rPr>
              <w:t>text</w:t>
            </w:r>
            <w:proofErr w:type="gramEnd"/>
            <w:r>
              <w:rPr>
                <w:rFonts w:eastAsia="DengXian"/>
                <w:color w:val="000000" w:themeColor="text1"/>
                <w:sz w:val="18"/>
                <w:szCs w:val="18"/>
                <w:lang w:eastAsia="zh-CN"/>
              </w:rPr>
              <w:t xml:space="preserve"> so I kept it for now, made just some small clarifications.]</w:t>
            </w: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5D2AD4F1" w:rsidR="00D96A0C" w:rsidRPr="0092590D" w:rsidRDefault="0092590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changed to TCI]</w:t>
            </w: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w:t>
            </w:r>
            <w:proofErr w:type="gramStart"/>
            <w:r w:rsidR="009B07DE">
              <w:rPr>
                <w:rFonts w:eastAsia="DengXian"/>
                <w:color w:val="000000" w:themeColor="text1"/>
                <w:sz w:val="18"/>
                <w:szCs w:val="18"/>
                <w:lang w:eastAsia="zh-CN"/>
              </w:rPr>
              <w:t>allows</w:t>
            </w:r>
            <w:proofErr w:type="gramEnd"/>
            <w:r w:rsidR="009B07DE">
              <w:rPr>
                <w:rFonts w:eastAsia="DengXian"/>
                <w:color w:val="000000" w:themeColor="text1"/>
                <w:sz w:val="18"/>
                <w:szCs w:val="18"/>
                <w:lang w:eastAsia="zh-CN"/>
              </w:rPr>
              <w:t xml:space="preserve">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62570B13" w14:textId="77777777" w:rsid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p w14:paraId="573FCD0F" w14:textId="45DA2D10" w:rsidR="00F30062" w:rsidRPr="00F30062" w:rsidRDefault="00F30062" w:rsidP="00127A57">
            <w:pPr>
              <w:snapToGrid w:val="0"/>
              <w:rPr>
                <w:rFonts w:eastAsia="DengXian"/>
                <w:color w:val="000000" w:themeColor="text1"/>
                <w:sz w:val="18"/>
                <w:szCs w:val="18"/>
                <w:lang w:eastAsia="zh-CN"/>
              </w:rPr>
            </w:pPr>
            <w:r w:rsidRPr="00F30062">
              <w:rPr>
                <w:rFonts w:eastAsia="DengXian"/>
                <w:b/>
                <w:bCs/>
                <w:color w:val="000000" w:themeColor="text1"/>
                <w:sz w:val="18"/>
                <w:szCs w:val="18"/>
                <w:lang w:eastAsia="zh-CN"/>
              </w:rPr>
              <w:t>[Mod:</w:t>
            </w:r>
            <w:r>
              <w:rPr>
                <w:rFonts w:eastAsia="DengXian"/>
                <w:color w:val="000000" w:themeColor="text1"/>
                <w:sz w:val="18"/>
                <w:szCs w:val="18"/>
                <w:lang w:eastAsia="zh-CN"/>
              </w:rPr>
              <w:t xml:space="preserve"> made some clarifications, I hope you are fine with the latest!]</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Malgun Gothic"/>
                <w:sz w:val="18"/>
                <w:szCs w:val="18"/>
              </w:rPr>
            </w:pPr>
            <w:r>
              <w:rPr>
                <w:rFonts w:eastAsia="Malgun Gothic" w:hint="eastAsia"/>
                <w:sz w:val="18"/>
                <w:szCs w:val="18"/>
              </w:rPr>
              <w:t>LG</w:t>
            </w:r>
            <w:r w:rsidR="00D00D03">
              <w:rPr>
                <w:rFonts w:eastAsia="Malgun Gothic"/>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Malgun Gothic"/>
                <w:b/>
                <w:color w:val="000000" w:themeColor="text1"/>
                <w:sz w:val="18"/>
                <w:szCs w:val="18"/>
              </w:rPr>
            </w:pPr>
            <w:r>
              <w:rPr>
                <w:rFonts w:eastAsia="Malgun Gothic" w:hint="eastAsia"/>
                <w:b/>
                <w:color w:val="000000" w:themeColor="text1"/>
                <w:sz w:val="18"/>
                <w:szCs w:val="18"/>
              </w:rPr>
              <w:t>2.a:</w:t>
            </w:r>
            <w:r>
              <w:rPr>
                <w:rFonts w:eastAsia="Malgun Gothic"/>
                <w:b/>
                <w:color w:val="000000" w:themeColor="text1"/>
                <w:sz w:val="18"/>
                <w:szCs w:val="18"/>
              </w:rPr>
              <w:t xml:space="preserve"> </w:t>
            </w:r>
            <w:r w:rsidRPr="00E05EEC">
              <w:rPr>
                <w:rFonts w:eastAsia="Malgun Gothic"/>
                <w:color w:val="000000" w:themeColor="text1"/>
                <w:sz w:val="18"/>
                <w:szCs w:val="18"/>
              </w:rPr>
              <w:t>Related conclusion was made for this issue in this meeting</w:t>
            </w:r>
            <w:r>
              <w:rPr>
                <w:rFonts w:eastAsia="Malgun Gothic"/>
                <w:color w:val="000000" w:themeColor="text1"/>
                <w:sz w:val="18"/>
                <w:szCs w:val="18"/>
              </w:rPr>
              <w:t xml:space="preserve"> (captured below)</w:t>
            </w:r>
          </w:p>
          <w:p w14:paraId="652FD0CE" w14:textId="77777777" w:rsidR="00E05EEC" w:rsidRDefault="00E05EEC" w:rsidP="001B70AE">
            <w:pPr>
              <w:snapToGrid w:val="0"/>
              <w:rPr>
                <w:rFonts w:eastAsia="Malgun Gothic"/>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ListParagraph"/>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Malgun Gothic"/>
                <w:b/>
                <w:color w:val="000000" w:themeColor="text1"/>
                <w:sz w:val="18"/>
                <w:szCs w:val="18"/>
              </w:rPr>
            </w:pPr>
          </w:p>
          <w:p w14:paraId="6B866CA2" w14:textId="06B61B81" w:rsidR="00E05EEC" w:rsidRDefault="00E05EEC" w:rsidP="001B70AE">
            <w:pPr>
              <w:snapToGrid w:val="0"/>
              <w:rPr>
                <w:rFonts w:eastAsia="Malgun Gothic"/>
                <w:color w:val="000000" w:themeColor="text1"/>
                <w:sz w:val="18"/>
                <w:szCs w:val="18"/>
              </w:rPr>
            </w:pPr>
            <w:r w:rsidRPr="00E05EEC">
              <w:rPr>
                <w:rFonts w:eastAsia="Malgun Gothic" w:hint="eastAsia"/>
                <w:color w:val="000000" w:themeColor="text1"/>
                <w:sz w:val="18"/>
                <w:szCs w:val="18"/>
              </w:rPr>
              <w:t xml:space="preserve">Thus, </w:t>
            </w:r>
            <w:r>
              <w:rPr>
                <w:rFonts w:eastAsia="Malgun Gothic"/>
                <w:color w:val="000000" w:themeColor="text1"/>
                <w:sz w:val="18"/>
                <w:szCs w:val="18"/>
              </w:rPr>
              <w:t>the answer needs to be updated, e.g.</w:t>
            </w:r>
          </w:p>
          <w:p w14:paraId="1349DFBD" w14:textId="37A044C9" w:rsidR="00E05EEC" w:rsidRPr="00E05EEC" w:rsidRDefault="00E05EEC" w:rsidP="001B70AE">
            <w:pPr>
              <w:snapToGrid w:val="0"/>
              <w:rPr>
                <w:rFonts w:eastAsia="Malgun Gothic"/>
                <w:color w:val="000000" w:themeColor="text1"/>
                <w:sz w:val="18"/>
                <w:szCs w:val="18"/>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Batang"/>
                <w:color w:val="FF0000"/>
                <w:sz w:val="20"/>
                <w:szCs w:val="20"/>
                <w:lang w:eastAsia="en-US"/>
              </w:rPr>
              <w:t xml:space="preserve">it is possible that the UE can set UL beam for serving cell TRP and set DL beam for TRP with different PCI </w:t>
            </w:r>
            <w:r w:rsidR="00C33AD8">
              <w:rPr>
                <w:rFonts w:eastAsia="Batang"/>
                <w:color w:val="FF0000"/>
                <w:sz w:val="20"/>
                <w:szCs w:val="20"/>
                <w:lang w:eastAsia="en-US"/>
              </w:rPr>
              <w:t>and vice-</w:t>
            </w:r>
            <w:r w:rsidR="00C33AD8" w:rsidRPr="00C33AD8">
              <w:rPr>
                <w:rFonts w:eastAsia="Batang"/>
                <w:color w:val="FF0000"/>
                <w:sz w:val="20"/>
                <w:szCs w:val="20"/>
                <w:lang w:eastAsia="en-US"/>
              </w:rPr>
              <w:t>versa.</w:t>
            </w:r>
            <w:r w:rsidRPr="00C33AD8">
              <w:rPr>
                <w:rFonts w:eastAsia="Batang"/>
                <w:color w:val="FF0000"/>
                <w:sz w:val="20"/>
                <w:szCs w:val="20"/>
                <w:lang w:eastAsia="en-US"/>
              </w:rPr>
              <w:t xml:space="preserve"> </w:t>
            </w:r>
            <w:r w:rsidRPr="00C33AD8">
              <w:rPr>
                <w:rFonts w:eastAsia="Batang"/>
                <w:strike/>
                <w:color w:val="FF0000"/>
                <w:sz w:val="20"/>
                <w:szCs w:val="20"/>
                <w:lang w:eastAsia="en-US"/>
              </w:rPr>
              <w:t>RAN1 has not decided whether to introduce such restriction that DL and UL beams should not be set to different TRPs with different PCIs.</w:t>
            </w:r>
          </w:p>
          <w:p w14:paraId="685AA9E8" w14:textId="3BF48196" w:rsidR="00E05EEC" w:rsidRDefault="0092590D" w:rsidP="001B70AE">
            <w:pPr>
              <w:snapToGrid w:val="0"/>
              <w:rPr>
                <w:rFonts w:eastAsia="Malgun Gothic"/>
                <w:b/>
                <w:color w:val="000000" w:themeColor="text1"/>
                <w:sz w:val="18"/>
                <w:szCs w:val="18"/>
              </w:rPr>
            </w:pPr>
            <w:r>
              <w:rPr>
                <w:rFonts w:eastAsia="DengXian"/>
                <w:color w:val="000000" w:themeColor="text1"/>
                <w:sz w:val="18"/>
                <w:szCs w:val="18"/>
                <w:lang w:eastAsia="zh-CN"/>
              </w:rPr>
              <w:t>[</w:t>
            </w:r>
            <w:r w:rsidRPr="0092590D">
              <w:rPr>
                <w:rFonts w:eastAsia="DengXian"/>
                <w:b/>
                <w:bCs/>
                <w:color w:val="000000" w:themeColor="text1"/>
                <w:sz w:val="18"/>
                <w:szCs w:val="18"/>
                <w:lang w:eastAsia="zh-CN"/>
              </w:rPr>
              <w:t>Mod</w:t>
            </w:r>
            <w:r>
              <w:rPr>
                <w:rFonts w:eastAsia="DengXian"/>
                <w:color w:val="000000" w:themeColor="text1"/>
                <w:sz w:val="18"/>
                <w:szCs w:val="18"/>
                <w:lang w:eastAsia="zh-CN"/>
              </w:rPr>
              <w:t xml:space="preserve">: </w:t>
            </w:r>
            <w:r w:rsidR="00967921">
              <w:rPr>
                <w:rFonts w:eastAsia="DengXian"/>
                <w:color w:val="000000" w:themeColor="text1"/>
                <w:sz w:val="18"/>
                <w:szCs w:val="18"/>
                <w:lang w:eastAsia="zh-CN"/>
              </w:rPr>
              <w:t>I think the initial suggestion captures well the agreement and I prefer to keep it for now as everybody seems fine</w:t>
            </w:r>
            <w:proofErr w:type="gramStart"/>
            <w:r w:rsidR="00967921">
              <w:rPr>
                <w:rFonts w:eastAsia="DengXian"/>
                <w:color w:val="000000" w:themeColor="text1"/>
                <w:sz w:val="18"/>
                <w:szCs w:val="18"/>
                <w:lang w:eastAsia="zh-CN"/>
              </w:rPr>
              <w:t xml:space="preserve">. </w:t>
            </w:r>
            <w:r>
              <w:rPr>
                <w:rFonts w:eastAsia="DengXian"/>
                <w:color w:val="000000" w:themeColor="text1"/>
                <w:sz w:val="18"/>
                <w:szCs w:val="18"/>
                <w:lang w:eastAsia="zh-CN"/>
              </w:rPr>
              <w:t>]</w:t>
            </w:r>
            <w:proofErr w:type="gramEnd"/>
          </w:p>
          <w:p w14:paraId="79352309" w14:textId="6FA02801" w:rsidR="00E05EEC" w:rsidRPr="00E05EEC"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2.b</w:t>
            </w:r>
            <w:r>
              <w:rPr>
                <w:rFonts w:eastAsia="Malgun Gothic"/>
                <w:b/>
                <w:color w:val="000000" w:themeColor="text1"/>
                <w:sz w:val="18"/>
                <w:szCs w:val="18"/>
              </w:rPr>
              <w:t xml:space="preserve">: </w:t>
            </w:r>
            <w:r>
              <w:rPr>
                <w:rFonts w:eastAsia="Malgun Gothic"/>
                <w:color w:val="000000" w:themeColor="text1"/>
                <w:sz w:val="18"/>
                <w:szCs w:val="18"/>
              </w:rPr>
              <w:t>Second sentence is not precise (as QC pointed out) and some part is still under discussion. We think that the first</w:t>
            </w:r>
            <w:r w:rsidRPr="00C33AD8">
              <w:rPr>
                <w:rFonts w:eastAsia="Malgun Gothic" w:hint="eastAsia"/>
                <w:color w:val="000000" w:themeColor="text1"/>
                <w:sz w:val="18"/>
                <w:szCs w:val="18"/>
              </w:rPr>
              <w:t xml:space="preserve"> </w:t>
            </w:r>
            <w:r w:rsidRPr="00C33AD8">
              <w:rPr>
                <w:rFonts w:eastAsia="Malgun Gothic"/>
                <w:color w:val="000000" w:themeColor="text1"/>
                <w:sz w:val="18"/>
                <w:szCs w:val="18"/>
              </w:rPr>
              <w:t>sentence</w:t>
            </w:r>
            <w:r w:rsidRPr="00C33AD8">
              <w:rPr>
                <w:rFonts w:eastAsia="Malgun Gothic" w:hint="eastAsia"/>
                <w:color w:val="000000" w:themeColor="text1"/>
                <w:sz w:val="18"/>
                <w:szCs w:val="18"/>
              </w:rPr>
              <w:t xml:space="preserve"> </w:t>
            </w:r>
            <w:r>
              <w:rPr>
                <w:rFonts w:eastAsia="Malgun Gothic"/>
                <w:color w:val="000000" w:themeColor="text1"/>
                <w:sz w:val="18"/>
                <w:szCs w:val="18"/>
              </w:rPr>
              <w:t>is</w:t>
            </w:r>
            <w:r w:rsidRPr="00C33AD8">
              <w:rPr>
                <w:rFonts w:eastAsia="Malgun Gothic"/>
                <w:color w:val="000000" w:themeColor="text1"/>
                <w:sz w:val="18"/>
                <w:szCs w:val="18"/>
              </w:rPr>
              <w:t xml:space="preserve"> </w:t>
            </w:r>
            <w:r>
              <w:rPr>
                <w:rFonts w:eastAsia="Malgun Gothic"/>
                <w:color w:val="000000" w:themeColor="text1"/>
                <w:sz w:val="18"/>
                <w:szCs w:val="18"/>
              </w:rPr>
              <w:t xml:space="preserve">sufficient to answer for RAN2’s question.  </w:t>
            </w:r>
          </w:p>
          <w:p w14:paraId="6E2B9B3B" w14:textId="77777777" w:rsidR="00E05EEC" w:rsidRDefault="00E05EEC" w:rsidP="001B70AE">
            <w:pPr>
              <w:snapToGrid w:val="0"/>
              <w:rPr>
                <w:rFonts w:eastAsia="Malgun Gothic"/>
                <w:b/>
                <w:color w:val="000000" w:themeColor="text1"/>
                <w:sz w:val="18"/>
                <w:szCs w:val="18"/>
              </w:rPr>
            </w:pPr>
          </w:p>
          <w:p w14:paraId="664C61E1" w14:textId="37ADDABF" w:rsidR="00C33AD8" w:rsidRDefault="00C33AD8" w:rsidP="001B70AE">
            <w:pPr>
              <w:snapToGrid w:val="0"/>
              <w:rPr>
                <w:rFonts w:eastAsia="Malgun Gothic"/>
                <w:b/>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.c: </w:t>
            </w:r>
            <w:r w:rsidR="004F2ED9" w:rsidRPr="004F2ED9">
              <w:rPr>
                <w:rFonts w:eastAsia="Malgun Gothic"/>
                <w:color w:val="000000" w:themeColor="text1"/>
                <w:sz w:val="18"/>
                <w:szCs w:val="18"/>
              </w:rPr>
              <w:t>S</w:t>
            </w:r>
            <w:r w:rsidRPr="004F2ED9">
              <w:rPr>
                <w:rFonts w:eastAsia="Malgun Gothic"/>
                <w:color w:val="000000" w:themeColor="text1"/>
                <w:sz w:val="18"/>
                <w:szCs w:val="18"/>
              </w:rPr>
              <w:t>upport</w:t>
            </w:r>
          </w:p>
          <w:p w14:paraId="77767F01" w14:textId="77777777" w:rsidR="00C33AD8" w:rsidRDefault="00C33AD8" w:rsidP="001B70AE">
            <w:pPr>
              <w:snapToGrid w:val="0"/>
              <w:rPr>
                <w:rFonts w:eastAsia="Malgun Gothic"/>
                <w:b/>
                <w:color w:val="000000" w:themeColor="text1"/>
                <w:sz w:val="18"/>
                <w:szCs w:val="18"/>
              </w:rPr>
            </w:pPr>
          </w:p>
          <w:p w14:paraId="0D1F4FEC" w14:textId="6AAD3D0A" w:rsidR="00C33AD8" w:rsidRPr="004F2ED9" w:rsidRDefault="00C33AD8" w:rsidP="001B70AE">
            <w:pPr>
              <w:snapToGrid w:val="0"/>
              <w:rPr>
                <w:rFonts w:eastAsia="Malgun Gothic"/>
                <w:color w:val="000000" w:themeColor="text1"/>
                <w:sz w:val="18"/>
                <w:szCs w:val="18"/>
              </w:rPr>
            </w:pPr>
            <w:r>
              <w:rPr>
                <w:rFonts w:eastAsia="Malgun Gothic" w:hint="eastAsia"/>
                <w:b/>
                <w:color w:val="000000" w:themeColor="text1"/>
                <w:sz w:val="18"/>
                <w:szCs w:val="18"/>
              </w:rPr>
              <w:t xml:space="preserve">2.d: </w:t>
            </w:r>
            <w:r w:rsidR="004F2ED9" w:rsidRPr="004F2ED9">
              <w:rPr>
                <w:rFonts w:eastAsia="Malgun Gothic"/>
                <w:color w:val="000000" w:themeColor="text1"/>
                <w:sz w:val="18"/>
                <w:szCs w:val="18"/>
              </w:rPr>
              <w:t>Direction to capture RAN1 agreements is good.</w:t>
            </w:r>
            <w:r w:rsidR="00D00D03">
              <w:rPr>
                <w:rFonts w:eastAsia="Malgun Gothic"/>
                <w:color w:val="000000" w:themeColor="text1"/>
                <w:sz w:val="18"/>
                <w:szCs w:val="18"/>
              </w:rPr>
              <w:t xml:space="preserve"> Agree with QC’s comment that it needs to clarify that </w:t>
            </w:r>
            <w:r w:rsidR="00D00D03" w:rsidRPr="00D00D03">
              <w:rPr>
                <w:rFonts w:eastAsia="Malgun Gothic"/>
                <w:color w:val="000000" w:themeColor="text1"/>
                <w:sz w:val="18"/>
                <w:szCs w:val="18"/>
              </w:rPr>
              <w:t xml:space="preserve">only one </w:t>
            </w:r>
            <w:r w:rsidR="00D00D03">
              <w:rPr>
                <w:rFonts w:eastAsia="Malgun Gothic"/>
                <w:color w:val="000000" w:themeColor="text1"/>
                <w:sz w:val="18"/>
                <w:szCs w:val="18"/>
              </w:rPr>
              <w:t xml:space="preserve">TRP </w:t>
            </w:r>
            <w:r w:rsidR="00D00D03" w:rsidRPr="00D00D03">
              <w:rPr>
                <w:rFonts w:eastAsia="Malgun Gothic"/>
                <w:color w:val="000000" w:themeColor="text1"/>
                <w:sz w:val="18"/>
                <w:szCs w:val="18"/>
              </w:rPr>
              <w:t xml:space="preserve">can be activated by MAC-CE other than serving cell TRP </w:t>
            </w:r>
            <w:r w:rsidR="00D00D03">
              <w:rPr>
                <w:rFonts w:eastAsia="Malgun Gothic"/>
                <w:color w:val="000000" w:themeColor="text1"/>
                <w:sz w:val="18"/>
                <w:szCs w:val="18"/>
              </w:rPr>
              <w:t>for mTRP operation. For exact values,</w:t>
            </w:r>
            <w:r w:rsidR="004F2ED9" w:rsidRPr="004F2ED9">
              <w:rPr>
                <w:rFonts w:eastAsia="Malgun Gothic"/>
                <w:color w:val="000000" w:themeColor="text1"/>
                <w:sz w:val="18"/>
                <w:szCs w:val="18"/>
              </w:rPr>
              <w:t xml:space="preserve"> </w:t>
            </w:r>
            <w:r w:rsidR="00D00D03">
              <w:rPr>
                <w:rFonts w:eastAsia="Malgun Gothic"/>
                <w:color w:val="000000" w:themeColor="text1"/>
                <w:sz w:val="18"/>
                <w:szCs w:val="18"/>
              </w:rPr>
              <w:t>i</w:t>
            </w:r>
            <w:r w:rsidR="004F2ED9" w:rsidRPr="004F2ED9">
              <w:rPr>
                <w:rFonts w:eastAsia="Malgun Gothic"/>
                <w:color w:val="000000" w:themeColor="text1"/>
                <w:sz w:val="18"/>
                <w:szCs w:val="18"/>
              </w:rPr>
              <w:t xml:space="preserve">t may be better to wait for related MB and mTRP </w:t>
            </w:r>
            <w:proofErr w:type="spellStart"/>
            <w:r w:rsidR="004F2ED9" w:rsidRPr="004F2ED9">
              <w:rPr>
                <w:rFonts w:eastAsia="Malgun Gothic"/>
                <w:color w:val="000000" w:themeColor="text1"/>
                <w:sz w:val="18"/>
                <w:szCs w:val="18"/>
              </w:rPr>
              <w:t>mCell</w:t>
            </w:r>
            <w:proofErr w:type="spellEnd"/>
            <w:r w:rsidR="004F2ED9" w:rsidRPr="004F2ED9">
              <w:rPr>
                <w:rFonts w:eastAsia="Malgun Gothic"/>
                <w:color w:val="000000" w:themeColor="text1"/>
                <w:sz w:val="18"/>
                <w:szCs w:val="18"/>
              </w:rPr>
              <w:t xml:space="preserve"> agreements in this meeting.</w:t>
            </w:r>
          </w:p>
          <w:p w14:paraId="1C4ADEC8" w14:textId="77777777" w:rsidR="004F2ED9" w:rsidRPr="00D00D03" w:rsidRDefault="004F2ED9" w:rsidP="001B70AE">
            <w:pPr>
              <w:snapToGrid w:val="0"/>
              <w:rPr>
                <w:rFonts w:eastAsia="Malgun Gothic"/>
                <w:b/>
                <w:color w:val="000000" w:themeColor="text1"/>
                <w:sz w:val="18"/>
                <w:szCs w:val="18"/>
              </w:rPr>
            </w:pPr>
          </w:p>
          <w:p w14:paraId="7F515DBE" w14:textId="7D3A8F19" w:rsidR="004F2ED9" w:rsidRDefault="004F2ED9" w:rsidP="001B70AE">
            <w:pPr>
              <w:snapToGrid w:val="0"/>
              <w:rPr>
                <w:rFonts w:eastAsia="Malgun Gothic"/>
                <w:b/>
                <w:color w:val="000000" w:themeColor="text1"/>
                <w:sz w:val="18"/>
                <w:szCs w:val="18"/>
              </w:rPr>
            </w:pPr>
            <w:r>
              <w:rPr>
                <w:rFonts w:eastAsia="Malgun Gothic" w:hint="eastAsia"/>
                <w:b/>
                <w:color w:val="000000" w:themeColor="text1"/>
                <w:sz w:val="18"/>
                <w:szCs w:val="18"/>
              </w:rPr>
              <w:t xml:space="preserve">2.e: </w:t>
            </w:r>
            <w:r w:rsidRPr="004F2ED9">
              <w:rPr>
                <w:rFonts w:eastAsia="Malgun Gothic"/>
                <w:color w:val="000000" w:themeColor="text1"/>
                <w:sz w:val="18"/>
                <w:szCs w:val="18"/>
              </w:rPr>
              <w:t>Support</w:t>
            </w:r>
          </w:p>
          <w:p w14:paraId="4A90A4CC" w14:textId="77777777" w:rsidR="004F2ED9" w:rsidRDefault="004F2ED9" w:rsidP="001B70AE">
            <w:pPr>
              <w:snapToGrid w:val="0"/>
              <w:rPr>
                <w:rFonts w:eastAsia="Malgun Gothic"/>
                <w:b/>
                <w:color w:val="000000" w:themeColor="text1"/>
                <w:sz w:val="18"/>
                <w:szCs w:val="18"/>
              </w:rPr>
            </w:pPr>
          </w:p>
          <w:p w14:paraId="110A0351" w14:textId="04573C37" w:rsidR="004F2ED9" w:rsidRDefault="004F2ED9" w:rsidP="001B70AE">
            <w:pPr>
              <w:snapToGrid w:val="0"/>
              <w:rPr>
                <w:rFonts w:eastAsia="Malgun Gothic"/>
                <w:color w:val="000000" w:themeColor="text1"/>
                <w:sz w:val="18"/>
                <w:szCs w:val="18"/>
              </w:rPr>
            </w:pPr>
            <w:r>
              <w:rPr>
                <w:rFonts w:eastAsia="Malgun Gothic" w:hint="eastAsia"/>
                <w:b/>
                <w:color w:val="000000" w:themeColor="text1"/>
                <w:sz w:val="18"/>
                <w:szCs w:val="18"/>
              </w:rPr>
              <w:t>2</w:t>
            </w:r>
            <w:r>
              <w:rPr>
                <w:rFonts w:eastAsia="Malgun Gothic"/>
                <w:b/>
                <w:color w:val="000000" w:themeColor="text1"/>
                <w:sz w:val="18"/>
                <w:szCs w:val="18"/>
              </w:rPr>
              <w:t xml:space="preserve">.f: </w:t>
            </w:r>
            <w:r w:rsidRPr="004F2ED9">
              <w:rPr>
                <w:rFonts w:eastAsia="Malgun Gothic"/>
                <w:color w:val="000000" w:themeColor="text1"/>
                <w:sz w:val="18"/>
                <w:szCs w:val="18"/>
              </w:rPr>
              <w:t>Support</w:t>
            </w:r>
            <w:r>
              <w:rPr>
                <w:rFonts w:eastAsia="Malgun Gothic"/>
                <w:color w:val="000000" w:themeColor="text1"/>
                <w:sz w:val="18"/>
                <w:szCs w:val="18"/>
              </w:rPr>
              <w:t>. QC’s additional sentence is also fine.</w:t>
            </w:r>
          </w:p>
          <w:p w14:paraId="21ADB5F7" w14:textId="77777777" w:rsidR="004F2ED9" w:rsidRDefault="004F2ED9" w:rsidP="001B70AE">
            <w:pPr>
              <w:snapToGrid w:val="0"/>
              <w:rPr>
                <w:rFonts w:eastAsia="Malgun Gothic"/>
                <w:b/>
                <w:color w:val="000000" w:themeColor="text1"/>
                <w:sz w:val="18"/>
                <w:szCs w:val="18"/>
              </w:rPr>
            </w:pPr>
          </w:p>
          <w:p w14:paraId="125A0FA3" w14:textId="65BFB00A" w:rsidR="004F2ED9" w:rsidRDefault="004F2ED9" w:rsidP="001B70AE">
            <w:pPr>
              <w:snapToGrid w:val="0"/>
              <w:rPr>
                <w:rFonts w:eastAsia="Malgun Gothic"/>
                <w:b/>
                <w:color w:val="000000" w:themeColor="text1"/>
                <w:sz w:val="18"/>
                <w:szCs w:val="18"/>
              </w:rPr>
            </w:pPr>
            <w:r>
              <w:rPr>
                <w:rFonts w:eastAsia="Malgun Gothic"/>
                <w:b/>
                <w:color w:val="000000" w:themeColor="text1"/>
                <w:sz w:val="18"/>
                <w:szCs w:val="18"/>
              </w:rPr>
              <w:t xml:space="preserve">2.h: </w:t>
            </w:r>
            <w:r w:rsidRPr="004F2ED9">
              <w:rPr>
                <w:rFonts w:eastAsia="Malgun Gothic"/>
                <w:color w:val="000000" w:themeColor="text1"/>
                <w:sz w:val="18"/>
                <w:szCs w:val="18"/>
              </w:rPr>
              <w:t>Agree with other companies’ comment</w:t>
            </w:r>
            <w:r>
              <w:rPr>
                <w:rFonts w:eastAsia="Malgun Gothic"/>
                <w:color w:val="000000" w:themeColor="text1"/>
                <w:sz w:val="18"/>
                <w:szCs w:val="18"/>
              </w:rPr>
              <w:t>s</w:t>
            </w:r>
            <w:r w:rsidRPr="004F2ED9">
              <w:rPr>
                <w:rFonts w:eastAsia="Malgun Gothic"/>
                <w:color w:val="000000" w:themeColor="text1"/>
                <w:sz w:val="18"/>
                <w:szCs w:val="18"/>
              </w:rPr>
              <w:t xml:space="preserve"> that simultaneous Tx is not possible for both MB and mTRP </w:t>
            </w:r>
            <w:proofErr w:type="spellStart"/>
            <w:r w:rsidRPr="004F2ED9">
              <w:rPr>
                <w:rFonts w:eastAsia="Malgun Gothic"/>
                <w:color w:val="000000" w:themeColor="text1"/>
                <w:sz w:val="18"/>
                <w:szCs w:val="18"/>
              </w:rPr>
              <w:t>mCell</w:t>
            </w:r>
            <w:proofErr w:type="spellEnd"/>
            <w:r w:rsidRPr="004F2ED9">
              <w:rPr>
                <w:rFonts w:eastAsia="Malgun Gothic"/>
                <w:color w:val="000000" w:themeColor="text1"/>
                <w:sz w:val="18"/>
                <w:szCs w:val="18"/>
              </w:rPr>
              <w:t xml:space="preserve">. </w:t>
            </w:r>
            <w:r>
              <w:rPr>
                <w:rFonts w:eastAsia="Malgun Gothic"/>
                <w:color w:val="000000" w:themeColor="text1"/>
                <w:sz w:val="18"/>
                <w:szCs w:val="18"/>
              </w:rPr>
              <w:t>Other parts are fine to us.</w:t>
            </w:r>
          </w:p>
          <w:p w14:paraId="0ED88CDD" w14:textId="6E5D51FD" w:rsidR="004F2ED9" w:rsidRPr="004F2ED9" w:rsidRDefault="004F2ED9" w:rsidP="001B70AE">
            <w:pPr>
              <w:snapToGrid w:val="0"/>
              <w:rPr>
                <w:rFonts w:eastAsia="Malgun Gothic"/>
                <w:b/>
                <w:color w:val="000000" w:themeColor="text1"/>
                <w:sz w:val="18"/>
                <w:szCs w:val="18"/>
              </w:rPr>
            </w:pPr>
          </w:p>
        </w:tc>
      </w:tr>
      <w:tr w:rsidR="005F388E" w14:paraId="7547393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0AA7" w14:textId="6962714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3B8A" w14:textId="77777777" w:rsidR="005F388E" w:rsidRPr="00C35580" w:rsidRDefault="005F388E" w:rsidP="005F388E">
            <w:pPr>
              <w:snapToGrid w:val="0"/>
              <w:rPr>
                <w:rFonts w:eastAsia="DengXian"/>
                <w:color w:val="000000" w:themeColor="text1"/>
                <w:sz w:val="18"/>
                <w:szCs w:val="18"/>
                <w:lang w:eastAsia="zh-CN"/>
              </w:rPr>
            </w:pPr>
            <w:r w:rsidRPr="0093722D">
              <w:rPr>
                <w:rFonts w:eastAsia="DengXian"/>
                <w:b/>
                <w:color w:val="000000" w:themeColor="text1"/>
                <w:sz w:val="18"/>
                <w:szCs w:val="18"/>
                <w:lang w:eastAsia="zh-CN"/>
              </w:rPr>
              <w:t>2.a</w:t>
            </w:r>
            <w:r>
              <w:rPr>
                <w:rFonts w:eastAsia="DengXian"/>
                <w:b/>
                <w:color w:val="000000" w:themeColor="text1"/>
                <w:sz w:val="18"/>
                <w:szCs w:val="18"/>
                <w:lang w:eastAsia="zh-CN"/>
              </w:rPr>
              <w:t>:</w:t>
            </w:r>
            <w:r>
              <w:rPr>
                <w:rFonts w:eastAsia="DengXian"/>
                <w:color w:val="000000" w:themeColor="text1"/>
                <w:sz w:val="18"/>
                <w:szCs w:val="18"/>
                <w:lang w:eastAsia="zh-CN"/>
              </w:rPr>
              <w:t xml:space="preserve"> There </w:t>
            </w:r>
            <w:r w:rsidRPr="00C35580">
              <w:rPr>
                <w:rFonts w:eastAsia="DengXian"/>
                <w:color w:val="000000" w:themeColor="text1"/>
                <w:sz w:val="18"/>
                <w:szCs w:val="18"/>
                <w:lang w:eastAsia="zh-CN"/>
              </w:rPr>
              <w:t xml:space="preserve">no consensus in restricting the indicated DL TCI and UL TCI to be associated with </w:t>
            </w:r>
            <w:r>
              <w:rPr>
                <w:rFonts w:eastAsia="DengXian"/>
                <w:color w:val="000000" w:themeColor="text1"/>
                <w:sz w:val="18"/>
                <w:szCs w:val="18"/>
                <w:lang w:eastAsia="zh-CN"/>
              </w:rPr>
              <w:t xml:space="preserve">SSBs of a same physical cell ID according to </w:t>
            </w:r>
            <w:r w:rsidRPr="00C35580">
              <w:rPr>
                <w:rFonts w:eastAsia="DengXian"/>
                <w:color w:val="000000" w:themeColor="text1"/>
                <w:sz w:val="18"/>
                <w:szCs w:val="18"/>
                <w:lang w:eastAsia="zh-CN"/>
              </w:rPr>
              <w:t>the current discussion about this question in agenda 8.1.1</w:t>
            </w:r>
            <w:r>
              <w:rPr>
                <w:rFonts w:eastAsia="DengXian"/>
                <w:color w:val="000000" w:themeColor="text1"/>
                <w:sz w:val="18"/>
                <w:szCs w:val="18"/>
                <w:lang w:eastAsia="zh-CN"/>
              </w:rPr>
              <w:t xml:space="preserve">. It seems difficult to </w:t>
            </w:r>
            <w:r w:rsidRPr="00C35580">
              <w:rPr>
                <w:rFonts w:eastAsia="DengXian"/>
                <w:color w:val="000000" w:themeColor="text1"/>
                <w:sz w:val="18"/>
                <w:szCs w:val="18"/>
                <w:lang w:eastAsia="zh-CN"/>
              </w:rPr>
              <w:t>come to an agreement</w:t>
            </w:r>
            <w:r>
              <w:rPr>
                <w:rFonts w:eastAsia="DengXian"/>
                <w:color w:val="000000" w:themeColor="text1"/>
                <w:sz w:val="18"/>
                <w:szCs w:val="18"/>
                <w:lang w:eastAsia="zh-CN"/>
              </w:rPr>
              <w:t xml:space="preserve"> in this meeting.</w:t>
            </w:r>
          </w:p>
          <w:p w14:paraId="793DEA9B" w14:textId="77777777" w:rsidR="005F388E" w:rsidRDefault="005F388E" w:rsidP="005F388E">
            <w:pPr>
              <w:snapToGrid w:val="0"/>
              <w:rPr>
                <w:rFonts w:eastAsia="DengXian"/>
                <w:color w:val="000000" w:themeColor="text1"/>
                <w:sz w:val="18"/>
                <w:szCs w:val="18"/>
                <w:lang w:eastAsia="zh-CN"/>
              </w:rPr>
            </w:pPr>
          </w:p>
          <w:p w14:paraId="2DB78A73" w14:textId="575E3577" w:rsidR="005F388E" w:rsidRDefault="005F388E" w:rsidP="005F388E">
            <w:pPr>
              <w:snapToGrid w:val="0"/>
              <w:rPr>
                <w:rFonts w:eastAsia="Malgun Gothic"/>
                <w:b/>
                <w:color w:val="000000" w:themeColor="text1"/>
                <w:sz w:val="18"/>
                <w:szCs w:val="18"/>
              </w:rPr>
            </w:pPr>
            <w:r w:rsidRPr="0093722D">
              <w:rPr>
                <w:rFonts w:eastAsia="DengXian"/>
                <w:b/>
                <w:color w:val="000000" w:themeColor="text1"/>
                <w:sz w:val="18"/>
                <w:szCs w:val="18"/>
                <w:lang w:eastAsia="zh-CN"/>
              </w:rPr>
              <w:t>2.b:</w:t>
            </w:r>
            <w:r>
              <w:rPr>
                <w:rFonts w:eastAsia="DengXian"/>
                <w:color w:val="000000" w:themeColor="text1"/>
                <w:sz w:val="18"/>
                <w:szCs w:val="18"/>
                <w:lang w:eastAsia="zh-CN"/>
              </w:rPr>
              <w:t xml:space="preserve"> Agree with Apple.</w:t>
            </w:r>
          </w:p>
        </w:tc>
      </w:tr>
      <w:tr w:rsidR="00917F42" w14:paraId="4495EC6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36FD" w14:textId="0B7666ED" w:rsidR="00917F42" w:rsidRDefault="00917F42" w:rsidP="00917F42">
            <w:pPr>
              <w:snapToGrid w:val="0"/>
              <w:rPr>
                <w:sz w:val="18"/>
                <w:szCs w:val="18"/>
                <w:lang w:eastAsia="zh-CN"/>
              </w:rPr>
            </w:pPr>
            <w:r>
              <w:rPr>
                <w:rFonts w:hint="eastAsia"/>
                <w:sz w:val="18"/>
                <w:szCs w:val="18"/>
                <w:lang w:eastAsia="zh-CN"/>
              </w:rPr>
              <w:lastRenderedPageBreak/>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3BAF" w14:textId="77777777" w:rsidR="00917F42" w:rsidRPr="009B1896"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a. Fine with Samsung’s </w:t>
            </w:r>
            <w:proofErr w:type="gramStart"/>
            <w:r w:rsidRPr="009B1896">
              <w:rPr>
                <w:bCs/>
                <w:color w:val="000000" w:themeColor="text1"/>
                <w:sz w:val="18"/>
                <w:szCs w:val="18"/>
                <w:lang w:eastAsia="zh-CN"/>
              </w:rPr>
              <w:t>version;</w:t>
            </w:r>
            <w:proofErr w:type="gramEnd"/>
          </w:p>
          <w:p w14:paraId="25997B26" w14:textId="77777777" w:rsidR="00917F42" w:rsidRDefault="00917F42" w:rsidP="00917F42">
            <w:pPr>
              <w:snapToGrid w:val="0"/>
              <w:rPr>
                <w:bCs/>
                <w:color w:val="000000" w:themeColor="text1"/>
                <w:sz w:val="18"/>
                <w:szCs w:val="18"/>
                <w:lang w:eastAsia="zh-CN"/>
              </w:rPr>
            </w:pPr>
            <w:r w:rsidRPr="009B1896">
              <w:rPr>
                <w:rFonts w:hint="eastAsia"/>
                <w:bCs/>
                <w:color w:val="000000" w:themeColor="text1"/>
                <w:sz w:val="18"/>
                <w:szCs w:val="18"/>
                <w:lang w:eastAsia="zh-CN"/>
              </w:rPr>
              <w:t>2</w:t>
            </w:r>
            <w:r w:rsidRPr="009B1896">
              <w:rPr>
                <w:bCs/>
                <w:color w:val="000000" w:themeColor="text1"/>
                <w:sz w:val="18"/>
                <w:szCs w:val="18"/>
                <w:lang w:eastAsia="zh-CN"/>
              </w:rPr>
              <w:t xml:space="preserve">b. </w:t>
            </w:r>
            <w:r>
              <w:rPr>
                <w:bCs/>
                <w:color w:val="000000" w:themeColor="text1"/>
                <w:sz w:val="18"/>
                <w:szCs w:val="18"/>
                <w:lang w:eastAsia="zh-CN"/>
              </w:rPr>
              <w:t>The first sentence is sufficient for RAN2, the second sentence require agreement/conclusion in RAN1.</w:t>
            </w:r>
          </w:p>
          <w:p w14:paraId="0C161ABA"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c. </w:t>
            </w:r>
            <w:r>
              <w:rPr>
                <w:rFonts w:hint="eastAsia"/>
                <w:bCs/>
                <w:color w:val="000000" w:themeColor="text1"/>
                <w:sz w:val="18"/>
                <w:szCs w:val="18"/>
                <w:lang w:eastAsia="zh-CN"/>
              </w:rPr>
              <w:t>S</w:t>
            </w:r>
            <w:r>
              <w:rPr>
                <w:bCs/>
                <w:color w:val="000000" w:themeColor="text1"/>
                <w:sz w:val="18"/>
                <w:szCs w:val="18"/>
                <w:lang w:eastAsia="zh-CN"/>
              </w:rPr>
              <w:t>upport.</w:t>
            </w:r>
          </w:p>
          <w:p w14:paraId="470C14B5"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d. Prefer QC’s version.</w:t>
            </w:r>
          </w:p>
          <w:p w14:paraId="35833401"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e. Support.</w:t>
            </w:r>
          </w:p>
          <w:p w14:paraId="056ED273" w14:textId="77777777" w:rsidR="00917F42" w:rsidRDefault="00917F42" w:rsidP="00917F42">
            <w:pPr>
              <w:snapToGrid w:val="0"/>
              <w:rPr>
                <w:bCs/>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f. Prefer QC’s version.</w:t>
            </w:r>
          </w:p>
          <w:p w14:paraId="190A8B7D" w14:textId="078C2F37" w:rsidR="00917F42" w:rsidRPr="0093722D" w:rsidRDefault="00917F42" w:rsidP="00917F42">
            <w:pPr>
              <w:snapToGrid w:val="0"/>
              <w:rPr>
                <w:rFonts w:eastAsia="DengXian"/>
                <w:b/>
                <w:color w:val="000000" w:themeColor="text1"/>
                <w:sz w:val="18"/>
                <w:szCs w:val="18"/>
                <w:lang w:eastAsia="zh-CN"/>
              </w:rPr>
            </w:pPr>
            <w:r>
              <w:rPr>
                <w:rFonts w:hint="eastAsia"/>
                <w:bCs/>
                <w:color w:val="000000" w:themeColor="text1"/>
                <w:sz w:val="18"/>
                <w:szCs w:val="18"/>
                <w:lang w:eastAsia="zh-CN"/>
              </w:rPr>
              <w:t>2</w:t>
            </w:r>
            <w:r>
              <w:rPr>
                <w:bCs/>
                <w:color w:val="000000" w:themeColor="text1"/>
                <w:sz w:val="18"/>
                <w:szCs w:val="18"/>
                <w:lang w:eastAsia="zh-CN"/>
              </w:rPr>
              <w:t xml:space="preserve">h. Prefer QC’s version to clearly point that simultaneous UL transmission from different TRP with different PCI is not supported for both </w:t>
            </w:r>
            <w:proofErr w:type="gramStart"/>
            <w:r>
              <w:rPr>
                <w:bCs/>
                <w:color w:val="000000" w:themeColor="text1"/>
                <w:sz w:val="18"/>
                <w:szCs w:val="18"/>
                <w:lang w:eastAsia="zh-CN"/>
              </w:rPr>
              <w:t>scenario</w:t>
            </w:r>
            <w:proofErr w:type="gramEnd"/>
            <w:r>
              <w:rPr>
                <w:bCs/>
                <w:color w:val="000000" w:themeColor="text1"/>
                <w:sz w:val="18"/>
                <w:szCs w:val="18"/>
                <w:lang w:eastAsia="zh-CN"/>
              </w:rPr>
              <w:t>.</w:t>
            </w:r>
          </w:p>
        </w:tc>
      </w:tr>
      <w:tr w:rsidR="003E2B76" w14:paraId="5DA814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00F8" w14:textId="653C0254" w:rsidR="003E2B76" w:rsidRPr="003E2B76" w:rsidRDefault="003E2B76"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970C" w14:textId="385C5D15"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2.a: </w:t>
            </w:r>
            <w:r w:rsidRPr="003E2B76">
              <w:rPr>
                <w:rFonts w:eastAsia="DengXian"/>
                <w:bCs/>
                <w:color w:val="000000" w:themeColor="text1"/>
                <w:sz w:val="18"/>
                <w:szCs w:val="18"/>
                <w:lang w:eastAsia="zh-CN"/>
              </w:rPr>
              <w:t xml:space="preserve">small update  </w:t>
            </w:r>
          </w:p>
          <w:p w14:paraId="453EBF85" w14:textId="0D3B8ACD"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 xml:space="preserve">2.b: </w:t>
            </w:r>
            <w:r w:rsidRPr="003E2B76">
              <w:rPr>
                <w:rFonts w:eastAsia="DengXian"/>
                <w:bCs/>
                <w:color w:val="000000" w:themeColor="text1"/>
                <w:sz w:val="18"/>
                <w:szCs w:val="18"/>
                <w:lang w:eastAsia="zh-CN"/>
              </w:rPr>
              <w:t xml:space="preserve">added square brackets </w:t>
            </w:r>
            <w:r>
              <w:rPr>
                <w:rFonts w:eastAsia="DengXian"/>
                <w:bCs/>
                <w:color w:val="000000" w:themeColor="text1"/>
                <w:sz w:val="18"/>
                <w:szCs w:val="18"/>
                <w:lang w:eastAsia="zh-CN"/>
              </w:rPr>
              <w:t xml:space="preserve">to paging </w:t>
            </w:r>
            <w:proofErr w:type="gramStart"/>
            <w:r w:rsidRPr="003E2B76">
              <w:rPr>
                <w:rFonts w:eastAsia="DengXian"/>
                <w:bCs/>
                <w:color w:val="000000" w:themeColor="text1"/>
                <w:sz w:val="18"/>
                <w:szCs w:val="18"/>
                <w:lang w:eastAsia="zh-CN"/>
              </w:rPr>
              <w:t>and also</w:t>
            </w:r>
            <w:proofErr w:type="gramEnd"/>
            <w:r w:rsidRPr="003E2B76">
              <w:rPr>
                <w:rFonts w:eastAsia="DengXian"/>
                <w:bCs/>
                <w:color w:val="000000" w:themeColor="text1"/>
                <w:sz w:val="18"/>
                <w:szCs w:val="18"/>
                <w:lang w:eastAsia="zh-CN"/>
              </w:rPr>
              <w:t xml:space="preserve"> removed the </w:t>
            </w:r>
            <w:r>
              <w:rPr>
                <w:rFonts w:eastAsia="DengXian"/>
                <w:bCs/>
                <w:color w:val="000000" w:themeColor="text1"/>
                <w:sz w:val="18"/>
                <w:szCs w:val="18"/>
                <w:lang w:eastAsia="zh-CN"/>
              </w:rPr>
              <w:t xml:space="preserve">second sentence. I </w:t>
            </w:r>
            <w:proofErr w:type="spellStart"/>
            <w:r>
              <w:rPr>
                <w:rFonts w:eastAsia="DengXian"/>
                <w:bCs/>
                <w:color w:val="000000" w:themeColor="text1"/>
                <w:sz w:val="18"/>
                <w:szCs w:val="18"/>
                <w:lang w:eastAsia="zh-CN"/>
              </w:rPr>
              <w:t>sympathise</w:t>
            </w:r>
            <w:proofErr w:type="spellEnd"/>
            <w:r>
              <w:rPr>
                <w:rFonts w:eastAsia="DengXian"/>
                <w:bCs/>
                <w:color w:val="000000" w:themeColor="text1"/>
                <w:sz w:val="18"/>
                <w:szCs w:val="18"/>
                <w:lang w:eastAsia="zh-CN"/>
              </w:rPr>
              <w:t xml:space="preserve"> with QC that it would be nice to have descriptions for both technologies on how this work. We will come back to </w:t>
            </w:r>
            <w:proofErr w:type="gramStart"/>
            <w:r>
              <w:rPr>
                <w:rFonts w:eastAsia="DengXian"/>
                <w:bCs/>
                <w:color w:val="000000" w:themeColor="text1"/>
                <w:sz w:val="18"/>
                <w:szCs w:val="18"/>
                <w:lang w:eastAsia="zh-CN"/>
              </w:rPr>
              <w:t>this questions</w:t>
            </w:r>
            <w:proofErr w:type="gramEnd"/>
            <w:r>
              <w:rPr>
                <w:rFonts w:eastAsia="DengXian"/>
                <w:bCs/>
                <w:color w:val="000000" w:themeColor="text1"/>
                <w:sz w:val="18"/>
                <w:szCs w:val="18"/>
                <w:lang w:eastAsia="zh-CN"/>
              </w:rPr>
              <w:t xml:space="preserve"> towards the </w:t>
            </w:r>
            <w:proofErr w:type="spellStart"/>
            <w:r>
              <w:rPr>
                <w:rFonts w:eastAsia="DengXian"/>
                <w:bCs/>
                <w:color w:val="000000" w:themeColor="text1"/>
                <w:sz w:val="18"/>
                <w:szCs w:val="18"/>
                <w:lang w:eastAsia="zh-CN"/>
              </w:rPr>
              <w:t>and</w:t>
            </w:r>
            <w:proofErr w:type="spellEnd"/>
            <w:r>
              <w:rPr>
                <w:rFonts w:eastAsia="DengXian"/>
                <w:bCs/>
                <w:color w:val="000000" w:themeColor="text1"/>
                <w:sz w:val="18"/>
                <w:szCs w:val="18"/>
                <w:lang w:eastAsia="zh-CN"/>
              </w:rPr>
              <w:t xml:space="preserve"> of this meeting to see what progress we get in 8.1.1.</w:t>
            </w:r>
          </w:p>
          <w:p w14:paraId="7BA182E7" w14:textId="14377F01" w:rsidR="003E2B76" w:rsidRPr="00CE33BE"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2.c:</w:t>
            </w:r>
            <w:r w:rsidR="00CE33BE">
              <w:rPr>
                <w:rFonts w:eastAsia="DengXian"/>
                <w:b/>
                <w:color w:val="000000" w:themeColor="text1"/>
                <w:sz w:val="18"/>
                <w:szCs w:val="18"/>
                <w:lang w:eastAsia="zh-CN"/>
              </w:rPr>
              <w:t xml:space="preserve"> </w:t>
            </w:r>
            <w:r w:rsidR="00CE33BE" w:rsidRPr="00CE33BE">
              <w:rPr>
                <w:rFonts w:eastAsia="DengXian"/>
                <w:bCs/>
                <w:color w:val="000000" w:themeColor="text1"/>
                <w:sz w:val="18"/>
                <w:szCs w:val="18"/>
                <w:lang w:eastAsia="zh-CN"/>
              </w:rPr>
              <w:t>no changes, unanimous support</w:t>
            </w:r>
          </w:p>
          <w:p w14:paraId="0A2DBD5F" w14:textId="00D65199" w:rsidR="003E2B76" w:rsidRPr="00DE6912" w:rsidRDefault="003E2B76" w:rsidP="005F388E">
            <w:pPr>
              <w:snapToGrid w:val="0"/>
              <w:rPr>
                <w:rFonts w:eastAsia="DengXian"/>
                <w:bCs/>
                <w:color w:val="000000" w:themeColor="text1"/>
                <w:sz w:val="18"/>
                <w:szCs w:val="18"/>
                <w:lang w:eastAsia="zh-CN"/>
              </w:rPr>
            </w:pPr>
            <w:r>
              <w:rPr>
                <w:rFonts w:eastAsia="DengXian"/>
                <w:b/>
                <w:color w:val="000000" w:themeColor="text1"/>
                <w:sz w:val="18"/>
                <w:szCs w:val="18"/>
                <w:lang w:eastAsia="zh-CN"/>
              </w:rPr>
              <w:t>2.d:</w:t>
            </w:r>
            <w:r w:rsidR="00DE6912">
              <w:rPr>
                <w:rFonts w:eastAsia="DengXian"/>
                <w:b/>
                <w:color w:val="000000" w:themeColor="text1"/>
                <w:sz w:val="18"/>
                <w:szCs w:val="18"/>
                <w:lang w:eastAsia="zh-CN"/>
              </w:rPr>
              <w:t xml:space="preserve"> </w:t>
            </w:r>
            <w:r w:rsidR="00DE6912" w:rsidRPr="00DE6912">
              <w:rPr>
                <w:rFonts w:eastAsia="DengXian"/>
                <w:bCs/>
                <w:color w:val="000000" w:themeColor="text1"/>
                <w:sz w:val="18"/>
                <w:szCs w:val="18"/>
                <w:lang w:eastAsia="zh-CN"/>
              </w:rPr>
              <w:t>small wording updates, also on agreements</w:t>
            </w:r>
          </w:p>
          <w:p w14:paraId="6C4DE0B2" w14:textId="506E6DA3"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2.e:</w:t>
            </w:r>
            <w:r w:rsidR="00DE6912">
              <w:rPr>
                <w:rFonts w:eastAsia="DengXian"/>
                <w:b/>
                <w:color w:val="000000" w:themeColor="text1"/>
                <w:sz w:val="18"/>
                <w:szCs w:val="18"/>
                <w:lang w:eastAsia="zh-CN"/>
              </w:rPr>
              <w:t xml:space="preserve"> </w:t>
            </w:r>
            <w:r w:rsidR="00E30369" w:rsidRPr="00E30369">
              <w:rPr>
                <w:rFonts w:eastAsia="DengXian"/>
                <w:bCs/>
                <w:color w:val="000000" w:themeColor="text1"/>
                <w:sz w:val="18"/>
                <w:szCs w:val="18"/>
                <w:lang w:eastAsia="zh-CN"/>
              </w:rPr>
              <w:t>added a small clarification on mTRP, otherwise all companies are on the same page!</w:t>
            </w:r>
          </w:p>
          <w:p w14:paraId="17290806" w14:textId="624152E0" w:rsidR="003E2B76"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2.f:</w:t>
            </w:r>
            <w:r w:rsidR="00732157">
              <w:rPr>
                <w:rFonts w:eastAsia="DengXian"/>
                <w:b/>
                <w:color w:val="000000" w:themeColor="text1"/>
                <w:sz w:val="18"/>
                <w:szCs w:val="18"/>
                <w:lang w:eastAsia="zh-CN"/>
              </w:rPr>
              <w:t xml:space="preserve"> </w:t>
            </w:r>
            <w:r w:rsidR="00D4733E" w:rsidRPr="00D4733E">
              <w:rPr>
                <w:rFonts w:eastAsia="DengXian"/>
                <w:bCs/>
                <w:color w:val="000000" w:themeColor="text1"/>
                <w:sz w:val="18"/>
                <w:szCs w:val="18"/>
                <w:lang w:eastAsia="zh-CN"/>
              </w:rPr>
              <w:t>modified according to QCs suggestion</w:t>
            </w:r>
          </w:p>
          <w:p w14:paraId="4FDFF432" w14:textId="7236C000" w:rsidR="003E2B76" w:rsidRPr="00917F42" w:rsidRDefault="003E2B76"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2.h:</w:t>
            </w:r>
            <w:r w:rsidR="002D5B5A">
              <w:rPr>
                <w:rFonts w:eastAsia="DengXian"/>
                <w:b/>
                <w:color w:val="000000" w:themeColor="text1"/>
                <w:sz w:val="18"/>
                <w:szCs w:val="18"/>
                <w:lang w:eastAsia="zh-CN"/>
              </w:rPr>
              <w:t xml:space="preserve"> </w:t>
            </w:r>
            <w:r w:rsidR="00917F42" w:rsidRPr="00917F42">
              <w:rPr>
                <w:rFonts w:eastAsia="DengXian"/>
                <w:bCs/>
                <w:color w:val="000000" w:themeColor="text1"/>
                <w:sz w:val="18"/>
                <w:szCs w:val="18"/>
                <w:lang w:eastAsia="zh-CN"/>
              </w:rPr>
              <w:t>small clarifications</w:t>
            </w:r>
          </w:p>
        </w:tc>
      </w:tr>
      <w:tr w:rsidR="00965AFA" w:rsidRPr="00040456" w14:paraId="3AEE2AD6"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D2B2" w14:textId="77777777" w:rsidR="00965AFA" w:rsidRDefault="00965AFA"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B933" w14:textId="02D585D9"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a. </w:t>
            </w:r>
            <w:r w:rsidR="00AF5CD1">
              <w:rPr>
                <w:rFonts w:eastAsia="DengXian" w:hint="eastAsia"/>
                <w:color w:val="000000" w:themeColor="text1"/>
                <w:sz w:val="18"/>
                <w:szCs w:val="18"/>
                <w:lang w:eastAsia="zh-CN"/>
              </w:rPr>
              <w:t>Support</w:t>
            </w:r>
          </w:p>
          <w:p w14:paraId="0051BEC2" w14:textId="43149E51"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b. </w:t>
            </w:r>
            <w:r w:rsidR="00AF5CD1">
              <w:rPr>
                <w:rFonts w:eastAsia="DengXian" w:hint="eastAsia"/>
                <w:color w:val="000000" w:themeColor="text1"/>
                <w:sz w:val="18"/>
                <w:szCs w:val="18"/>
                <w:lang w:eastAsia="zh-CN"/>
              </w:rPr>
              <w:t>Support</w:t>
            </w:r>
          </w:p>
          <w:p w14:paraId="5B0FDB29"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c. </w:t>
            </w:r>
            <w:r w:rsidRPr="00965AFA">
              <w:rPr>
                <w:rFonts w:eastAsia="DengXian" w:hint="eastAsia"/>
                <w:color w:val="000000" w:themeColor="text1"/>
                <w:sz w:val="18"/>
                <w:szCs w:val="18"/>
                <w:lang w:eastAsia="zh-CN"/>
              </w:rPr>
              <w:t>S</w:t>
            </w:r>
            <w:r w:rsidRPr="00965AFA">
              <w:rPr>
                <w:rFonts w:eastAsia="DengXian"/>
                <w:color w:val="000000" w:themeColor="text1"/>
                <w:sz w:val="18"/>
                <w:szCs w:val="18"/>
                <w:lang w:eastAsia="zh-CN"/>
              </w:rPr>
              <w:t>upport.</w:t>
            </w:r>
          </w:p>
          <w:p w14:paraId="0A57A710"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d. </w:t>
            </w:r>
            <w:r w:rsidRPr="00965AFA">
              <w:rPr>
                <w:rFonts w:eastAsia="DengXian" w:hint="eastAsia"/>
                <w:color w:val="000000" w:themeColor="text1"/>
                <w:sz w:val="18"/>
                <w:szCs w:val="18"/>
                <w:lang w:eastAsia="zh-CN"/>
              </w:rPr>
              <w:t>Support.</w:t>
            </w:r>
          </w:p>
          <w:p w14:paraId="5FB0D9A4"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e. Support.</w:t>
            </w:r>
          </w:p>
          <w:p w14:paraId="1E9A57B3" w14:textId="77777777" w:rsidR="00965AFA" w:rsidRPr="00965AFA" w:rsidRDefault="00965AFA" w:rsidP="005977ED">
            <w:pPr>
              <w:snapToGrid w:val="0"/>
              <w:rPr>
                <w:rFonts w:eastAsia="DengXian"/>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f. </w:t>
            </w:r>
            <w:r w:rsidRPr="00965AFA">
              <w:rPr>
                <w:rFonts w:eastAsia="DengXian" w:hint="eastAsia"/>
                <w:color w:val="000000" w:themeColor="text1"/>
                <w:sz w:val="18"/>
                <w:szCs w:val="18"/>
                <w:lang w:eastAsia="zh-CN"/>
              </w:rPr>
              <w:t>Support</w:t>
            </w:r>
            <w:r w:rsidRPr="00965AFA">
              <w:rPr>
                <w:rFonts w:eastAsia="DengXian"/>
                <w:color w:val="000000" w:themeColor="text1"/>
                <w:sz w:val="18"/>
                <w:szCs w:val="18"/>
                <w:lang w:eastAsia="zh-CN"/>
              </w:rPr>
              <w:t>.</w:t>
            </w:r>
          </w:p>
          <w:p w14:paraId="22232FD1" w14:textId="5B0AF979" w:rsidR="00965AFA" w:rsidRPr="00965AFA" w:rsidRDefault="00965AFA" w:rsidP="00AF5CD1">
            <w:pPr>
              <w:snapToGrid w:val="0"/>
              <w:rPr>
                <w:rFonts w:eastAsia="DengXian"/>
                <w:b/>
                <w:color w:val="000000" w:themeColor="text1"/>
                <w:sz w:val="18"/>
                <w:szCs w:val="18"/>
                <w:lang w:eastAsia="zh-CN"/>
              </w:rPr>
            </w:pPr>
            <w:r w:rsidRPr="00965AFA">
              <w:rPr>
                <w:rFonts w:eastAsia="DengXian" w:hint="eastAsia"/>
                <w:color w:val="000000" w:themeColor="text1"/>
                <w:sz w:val="18"/>
                <w:szCs w:val="18"/>
                <w:lang w:eastAsia="zh-CN"/>
              </w:rPr>
              <w:t>2.</w:t>
            </w:r>
            <w:r w:rsidRPr="00965AFA">
              <w:rPr>
                <w:rFonts w:eastAsia="DengXian"/>
                <w:color w:val="000000" w:themeColor="text1"/>
                <w:sz w:val="18"/>
                <w:szCs w:val="18"/>
                <w:lang w:eastAsia="zh-CN"/>
              </w:rPr>
              <w:t xml:space="preserve">h. </w:t>
            </w:r>
            <w:r w:rsidR="00AF5CD1">
              <w:rPr>
                <w:rFonts w:eastAsia="DengXian" w:hint="eastAsia"/>
                <w:color w:val="000000" w:themeColor="text1"/>
                <w:sz w:val="18"/>
                <w:szCs w:val="18"/>
                <w:lang w:eastAsia="zh-CN"/>
              </w:rPr>
              <w:t>Support</w:t>
            </w:r>
          </w:p>
        </w:tc>
      </w:tr>
      <w:tr w:rsidR="005977ED" w:rsidRPr="00040456" w14:paraId="06403E5F"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0968" w14:textId="2337E8A1" w:rsidR="005977ED" w:rsidRDefault="005977E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46ED" w14:textId="071CEC01" w:rsidR="005977ED" w:rsidRDefault="005977ED" w:rsidP="005977ED">
            <w:pPr>
              <w:snapToGrid w:val="0"/>
              <w:rPr>
                <w:rFonts w:eastAsia="DengXian"/>
                <w:color w:val="000000" w:themeColor="text1"/>
                <w:sz w:val="18"/>
                <w:szCs w:val="18"/>
                <w:lang w:eastAsia="zh-CN"/>
              </w:rPr>
            </w:pPr>
            <w:r>
              <w:rPr>
                <w:rFonts w:eastAsia="DengXian"/>
                <w:color w:val="000000" w:themeColor="text1"/>
                <w:sz w:val="18"/>
                <w:szCs w:val="18"/>
                <w:lang w:eastAsia="zh-CN"/>
              </w:rPr>
              <w:t>2.b: We do not see that we need to discuss the prioritization rule – it is part of the specification, so it applies.</w:t>
            </w:r>
          </w:p>
          <w:p w14:paraId="7B96A845" w14:textId="68F9B640" w:rsidR="00460AC0" w:rsidRPr="00460AC0" w:rsidRDefault="00460AC0" w:rsidP="005977ED">
            <w:pPr>
              <w:snapToGrid w:val="0"/>
              <w:rPr>
                <w:rFonts w:eastAsia="DengXian"/>
                <w:b/>
                <w:bCs/>
                <w:color w:val="000000" w:themeColor="text1"/>
                <w:sz w:val="18"/>
                <w:szCs w:val="18"/>
                <w:lang w:eastAsia="zh-CN"/>
              </w:rPr>
            </w:pPr>
            <w:r w:rsidRPr="00460AC0">
              <w:rPr>
                <w:rFonts w:eastAsia="DengXian"/>
                <w:b/>
                <w:bCs/>
                <w:color w:val="000000" w:themeColor="text1"/>
                <w:sz w:val="18"/>
                <w:szCs w:val="18"/>
                <w:lang w:eastAsia="zh-CN"/>
              </w:rPr>
              <w:t>[Mod] indeed, the mention on prioritization rules is not considered in the answer!</w:t>
            </w:r>
          </w:p>
          <w:p w14:paraId="29725871" w14:textId="19557FDB" w:rsidR="005977ED" w:rsidRDefault="005977ED" w:rsidP="005977ED">
            <w:pPr>
              <w:snapToGrid w:val="0"/>
              <w:rPr>
                <w:rFonts w:eastAsia="Batang"/>
                <w:sz w:val="20"/>
                <w:szCs w:val="20"/>
                <w:lang w:eastAsia="en-US"/>
              </w:rPr>
            </w:pPr>
            <w:r>
              <w:rPr>
                <w:rFonts w:eastAsia="DengXian"/>
                <w:color w:val="000000" w:themeColor="text1"/>
                <w:sz w:val="18"/>
                <w:szCs w:val="18"/>
                <w:lang w:eastAsia="zh-CN"/>
              </w:rPr>
              <w:t>2.h: The statement “</w:t>
            </w:r>
            <w:r w:rsidRPr="00132718">
              <w:rPr>
                <w:rFonts w:eastAsia="Batang"/>
                <w:sz w:val="20"/>
                <w:szCs w:val="20"/>
                <w:lang w:eastAsia="en-US"/>
              </w:rPr>
              <w:t>Rel-16 CORESET pool related parameters</w:t>
            </w:r>
            <w:r>
              <w:rPr>
                <w:rFonts w:eastAsia="Batang"/>
                <w:sz w:val="20"/>
                <w:szCs w:val="20"/>
                <w:lang w:eastAsia="en-US"/>
              </w:rPr>
              <w:t>” is unclear to us. Even if it’s clear for some RAN1 delegates, it would seem unlikely that it is clear to RAN2. Suggest rewriting:</w:t>
            </w:r>
          </w:p>
          <w:p w14:paraId="41A81079" w14:textId="77777777" w:rsidR="005977ED" w:rsidRDefault="005977ED" w:rsidP="005977ED">
            <w:pPr>
              <w:snapToGrid w:val="0"/>
              <w:rPr>
                <w:rFonts w:eastAsia="Batang"/>
                <w:sz w:val="20"/>
                <w:szCs w:val="20"/>
                <w:lang w:eastAsia="en-US"/>
              </w:rPr>
            </w:pPr>
          </w:p>
          <w:p w14:paraId="4DA9CD92" w14:textId="290C0B59" w:rsidR="005977ED" w:rsidRPr="00965AFA" w:rsidRDefault="005977ED" w:rsidP="005977ED">
            <w:pPr>
              <w:snapToGrid w:val="0"/>
              <w:rPr>
                <w:rFonts w:eastAsia="DengXian"/>
                <w:color w:val="000000" w:themeColor="text1"/>
                <w:sz w:val="18"/>
                <w:szCs w:val="18"/>
                <w:lang w:eastAsia="zh-CN"/>
              </w:rPr>
            </w:pPr>
            <w:r w:rsidRPr="00132718">
              <w:rPr>
                <w:rFonts w:eastAsia="Batang"/>
                <w:sz w:val="20"/>
                <w:szCs w:val="20"/>
                <w:lang w:eastAsia="en-US"/>
              </w:rPr>
              <w:t xml:space="preserve">Meanwhile inter-cell mTRP feature is to extend Rel-16 multi-DCI mTRP functionality to TRPs with different PCI so that its configuration parameters will be same or </w:t>
            </w:r>
            <w:proofErr w:type="gramStart"/>
            <w:r w:rsidRPr="00132718">
              <w:rPr>
                <w:rFonts w:eastAsia="Batang"/>
                <w:sz w:val="20"/>
                <w:szCs w:val="20"/>
                <w:lang w:eastAsia="en-US"/>
              </w:rPr>
              <w:t>similar to</w:t>
            </w:r>
            <w:proofErr w:type="gramEnd"/>
            <w:ins w:id="57" w:author="Claes Tidestav" w:date="2021-10-14T16:55:00Z">
              <w:r>
                <w:rPr>
                  <w:rFonts w:eastAsia="Batang"/>
                  <w:sz w:val="20"/>
                  <w:szCs w:val="20"/>
                  <w:lang w:eastAsia="en-US"/>
                </w:rPr>
                <w:t xml:space="preserve"> th</w:t>
              </w:r>
            </w:ins>
            <w:ins w:id="58" w:author="Claes Tidestav" w:date="2021-10-14T16:56:00Z">
              <w:r>
                <w:rPr>
                  <w:rFonts w:eastAsia="Batang"/>
                  <w:sz w:val="20"/>
                  <w:szCs w:val="20"/>
                  <w:lang w:eastAsia="en-US"/>
                </w:rPr>
                <w:t>ose defined for Rel-16 multi-DCI</w:t>
              </w:r>
              <w:r w:rsidR="0005489B">
                <w:rPr>
                  <w:rFonts w:eastAsia="Batang"/>
                  <w:sz w:val="20"/>
                  <w:szCs w:val="20"/>
                  <w:lang w:eastAsia="en-US"/>
                </w:rPr>
                <w:t xml:space="preserve"> mTRP operation.</w:t>
              </w:r>
            </w:ins>
            <w:r w:rsidRPr="00132718">
              <w:rPr>
                <w:rFonts w:eastAsia="Batang"/>
                <w:sz w:val="20"/>
                <w:szCs w:val="20"/>
                <w:lang w:eastAsia="en-US"/>
              </w:rPr>
              <w:t xml:space="preserve"> </w:t>
            </w:r>
            <w:del w:id="59" w:author="Claes Tidestav" w:date="2021-10-14T16:55:00Z">
              <w:r w:rsidRPr="00132718" w:rsidDel="005977ED">
                <w:rPr>
                  <w:rFonts w:eastAsia="Batang"/>
                  <w:sz w:val="20"/>
                  <w:szCs w:val="20"/>
                  <w:lang w:eastAsia="en-US"/>
                </w:rPr>
                <w:delText>Rel-16 CORESET pool related parameters</w:delText>
              </w:r>
              <w:r w:rsidDel="005977ED">
                <w:rPr>
                  <w:rFonts w:eastAsia="Batang"/>
                  <w:sz w:val="20"/>
                  <w:szCs w:val="20"/>
                  <w:lang w:eastAsia="en-US"/>
                </w:rPr>
                <w:delText xml:space="preserve"> </w:delText>
              </w:r>
            </w:del>
          </w:p>
        </w:tc>
      </w:tr>
      <w:tr w:rsidR="00460AC0" w:rsidRPr="00040456" w14:paraId="020C9FAB" w14:textId="77777777" w:rsidTr="00965AF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8C76" w14:textId="5023C632" w:rsidR="00460AC0" w:rsidRDefault="00460AC0" w:rsidP="00460AC0">
            <w:pPr>
              <w:snapToGrid w:val="0"/>
              <w:rPr>
                <w:sz w:val="18"/>
                <w:szCs w:val="18"/>
                <w:lang w:eastAsia="zh-CN"/>
              </w:rPr>
            </w:pPr>
            <w:r w:rsidRPr="00460AC0">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09CF" w14:textId="4548D1B9"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67A88D6A" w14:textId="028C2DF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2.b: need to see how the paging discussion ends and update accordingly the brackets part! If no conclusion on paging, I suggest we remove the paging mention from the answer, hence delete the text from the brackets!</w:t>
            </w:r>
          </w:p>
          <w:p w14:paraId="76C4853C" w14:textId="27164B7B"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2.c: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10CD38FB" w14:textId="466A6F45"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 xml:space="preserve">2.d: </w:t>
            </w:r>
            <w:r w:rsidR="001A376C">
              <w:rPr>
                <w:rFonts w:eastAsia="DengXian"/>
                <w:b/>
                <w:bCs/>
                <w:color w:val="002060"/>
                <w:sz w:val="18"/>
                <w:szCs w:val="18"/>
                <w:lang w:eastAsia="zh-CN"/>
              </w:rPr>
              <w:t>replaced one agreement with the latest from this meeting! Otherwise, it looks stable and moved to conclusion section</w:t>
            </w:r>
          </w:p>
          <w:p w14:paraId="6CF96BDF" w14:textId="6583F1A0"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2.e:</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43083A5C" w14:textId="5DE7D8B1" w:rsidR="00460AC0" w:rsidRDefault="00460AC0" w:rsidP="00460AC0">
            <w:pPr>
              <w:snapToGrid w:val="0"/>
              <w:rPr>
                <w:rFonts w:eastAsia="DengXian"/>
                <w:b/>
                <w:bCs/>
                <w:color w:val="002060"/>
                <w:sz w:val="18"/>
                <w:szCs w:val="18"/>
                <w:lang w:eastAsia="zh-CN"/>
              </w:rPr>
            </w:pPr>
            <w:r>
              <w:rPr>
                <w:rFonts w:eastAsia="DengXian"/>
                <w:b/>
                <w:bCs/>
                <w:color w:val="002060"/>
                <w:sz w:val="18"/>
                <w:szCs w:val="18"/>
                <w:lang w:eastAsia="zh-CN"/>
              </w:rPr>
              <w:t>2.f:</w:t>
            </w:r>
            <w:r w:rsidR="001A376C">
              <w:rPr>
                <w:rFonts w:eastAsia="DengXian"/>
                <w:b/>
                <w:bCs/>
                <w:color w:val="002060"/>
                <w:sz w:val="18"/>
                <w:szCs w:val="18"/>
                <w:lang w:eastAsia="zh-CN"/>
              </w:rPr>
              <w:t xml:space="preserve"> S</w:t>
            </w:r>
            <w:r w:rsidR="001A376C" w:rsidRPr="00460AC0">
              <w:rPr>
                <w:rFonts w:eastAsia="DengXian"/>
                <w:b/>
                <w:bCs/>
                <w:color w:val="002060"/>
                <w:sz w:val="18"/>
                <w:szCs w:val="18"/>
                <w:lang w:eastAsia="zh-CN"/>
              </w:rPr>
              <w:t>table</w:t>
            </w:r>
            <w:r w:rsidR="001A376C">
              <w:rPr>
                <w:rFonts w:eastAsia="DengXian"/>
                <w:b/>
                <w:bCs/>
                <w:color w:val="002060"/>
                <w:sz w:val="18"/>
                <w:szCs w:val="18"/>
                <w:lang w:eastAsia="zh-CN"/>
              </w:rPr>
              <w:t xml:space="preserve"> answer</w:t>
            </w:r>
            <w:r w:rsidR="001A376C" w:rsidRPr="00460AC0">
              <w:rPr>
                <w:rFonts w:eastAsia="DengXian"/>
                <w:b/>
                <w:bCs/>
                <w:color w:val="002060"/>
                <w:sz w:val="18"/>
                <w:szCs w:val="18"/>
                <w:lang w:eastAsia="zh-CN"/>
              </w:rPr>
              <w:t>, moved in the conclusion section</w:t>
            </w:r>
          </w:p>
          <w:p w14:paraId="7B157A95" w14:textId="0C483373" w:rsidR="00460AC0" w:rsidRDefault="00460AC0" w:rsidP="00460AC0">
            <w:pPr>
              <w:snapToGrid w:val="0"/>
              <w:rPr>
                <w:rFonts w:eastAsia="DengXian"/>
                <w:color w:val="000000" w:themeColor="text1"/>
                <w:sz w:val="18"/>
                <w:szCs w:val="18"/>
                <w:lang w:eastAsia="zh-CN"/>
              </w:rPr>
            </w:pPr>
            <w:r>
              <w:rPr>
                <w:rFonts w:eastAsia="DengXian"/>
                <w:b/>
                <w:bCs/>
                <w:color w:val="002060"/>
                <w:sz w:val="18"/>
                <w:szCs w:val="18"/>
                <w:lang w:eastAsia="zh-CN"/>
              </w:rPr>
              <w:t>2.</w:t>
            </w:r>
            <w:r w:rsidR="001A376C">
              <w:rPr>
                <w:rFonts w:eastAsia="DengXian"/>
                <w:b/>
                <w:bCs/>
                <w:color w:val="002060"/>
                <w:sz w:val="18"/>
                <w:szCs w:val="18"/>
                <w:lang w:eastAsia="zh-CN"/>
              </w:rPr>
              <w:t>h</w:t>
            </w:r>
            <w:r>
              <w:rPr>
                <w:rFonts w:eastAsia="DengXian"/>
                <w:b/>
                <w:bCs/>
                <w:color w:val="002060"/>
                <w:sz w:val="18"/>
                <w:szCs w:val="18"/>
                <w:lang w:eastAsia="zh-CN"/>
              </w:rPr>
              <w:t>:</w:t>
            </w:r>
            <w:r w:rsidR="00985258">
              <w:rPr>
                <w:rFonts w:eastAsia="DengXian"/>
                <w:b/>
                <w:bCs/>
                <w:color w:val="002060"/>
                <w:sz w:val="18"/>
                <w:szCs w:val="18"/>
                <w:lang w:eastAsia="zh-CN"/>
              </w:rPr>
              <w:t xml:space="preserve"> updated according to Ericsson.</w:t>
            </w:r>
            <w:r w:rsidR="00C34DC4">
              <w:rPr>
                <w:rFonts w:eastAsia="DengXian"/>
                <w:b/>
                <w:bCs/>
                <w:color w:val="002060"/>
                <w:sz w:val="18"/>
                <w:szCs w:val="18"/>
                <w:lang w:eastAsia="zh-CN"/>
              </w:rPr>
              <w:t xml:space="preserve"> </w:t>
            </w:r>
            <w:r w:rsidR="00C34DC4" w:rsidRPr="00C34DC4">
              <w:rPr>
                <w:rFonts w:eastAsia="DengXian"/>
                <w:b/>
                <w:bCs/>
                <w:color w:val="002060"/>
                <w:sz w:val="18"/>
                <w:szCs w:val="18"/>
                <w:lang w:eastAsia="zh-CN"/>
              </w:rPr>
              <w:t>Please comment only if you are NOT OK with the addition!</w:t>
            </w:r>
          </w:p>
        </w:tc>
      </w:tr>
    </w:tbl>
    <w:p w14:paraId="23E9F83F" w14:textId="202A901C"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6A3445FE" w:rsidR="00504EE4" w:rsidRPr="007D36C4" w:rsidRDefault="00504EE4" w:rsidP="00481455">
      <w:pPr>
        <w:pStyle w:val="Caption"/>
        <w:ind w:left="720"/>
        <w:jc w:val="center"/>
      </w:pPr>
      <w:r>
        <w:t>Table 1</w:t>
      </w:r>
      <w:r w:rsidR="00EC2F46">
        <w:rPr>
          <w:lang/>
        </w:rPr>
        <w:t>0</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288B654D"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del w:id="60" w:author="Enescu, Mihai (Nokia - FI/Espoo)" w:date="2021-10-14T09:38:00Z">
              <w:r w:rsidRPr="00504EE4" w:rsidDel="00DB5A92">
                <w:rPr>
                  <w:rFonts w:eastAsia="Batang"/>
                  <w:sz w:val="20"/>
                  <w:szCs w:val="20"/>
                  <w:lang w:eastAsia="en-US"/>
                </w:rPr>
                <w:delText xml:space="preserve">different </w:delText>
              </w:r>
            </w:del>
            <w:ins w:id="61" w:author="Enescu, Mihai (Nokia - FI/Espoo)" w:date="2021-10-14T09:38:00Z">
              <w:r w:rsidR="00DB5A92">
                <w:rPr>
                  <w:rFonts w:eastAsia="Batang"/>
                  <w:sz w:val="20"/>
                  <w:szCs w:val="20"/>
                  <w:lang w:eastAsia="en-US"/>
                </w:rPr>
                <w:t>multiple</w:t>
              </w:r>
              <w:r w:rsidR="00DB5A92" w:rsidRPr="00504EE4">
                <w:rPr>
                  <w:rFonts w:eastAsia="Batang"/>
                  <w:sz w:val="20"/>
                  <w:szCs w:val="20"/>
                  <w:lang w:eastAsia="en-US"/>
                </w:rPr>
                <w:t xml:space="preserve"> </w:t>
              </w:r>
            </w:ins>
            <w:r w:rsidRPr="00504EE4">
              <w:rPr>
                <w:rFonts w:eastAsia="Batang"/>
                <w:sz w:val="20"/>
                <w:szCs w:val="20"/>
                <w:lang w:eastAsia="en-US"/>
              </w:rPr>
              <w:t xml:space="preserve">TAs was discussed by RAN1 but no </w:t>
            </w:r>
            <w:del w:id="62" w:author="Enescu, Mihai (Nokia - FI/Espoo)" w:date="2021-10-14T09:37:00Z">
              <w:r w:rsidRPr="00504EE4" w:rsidDel="00DB5A92">
                <w:rPr>
                  <w:rFonts w:eastAsia="Batang"/>
                  <w:sz w:val="20"/>
                  <w:szCs w:val="20"/>
                  <w:lang w:eastAsia="en-US"/>
                </w:rPr>
                <w:delText xml:space="preserve">conclusion </w:delText>
              </w:r>
            </w:del>
            <w:ins w:id="63" w:author="Enescu, Mihai (Nokia - FI/Espoo)" w:date="2021-10-14T09:37:00Z">
              <w:r w:rsidR="00DB5A92">
                <w:rPr>
                  <w:rFonts w:eastAsia="Batang"/>
                  <w:sz w:val="20"/>
                  <w:szCs w:val="20"/>
                  <w:lang w:eastAsia="en-US"/>
                </w:rPr>
                <w:t>consensus</w:t>
              </w:r>
              <w:r w:rsidR="00DB5A92" w:rsidRPr="00504EE4">
                <w:rPr>
                  <w:rFonts w:eastAsia="Batang"/>
                  <w:sz w:val="20"/>
                  <w:szCs w:val="20"/>
                  <w:lang w:eastAsia="en-US"/>
                </w:rPr>
                <w:t xml:space="preserve"> </w:t>
              </w:r>
            </w:ins>
            <w:r w:rsidRPr="00504EE4">
              <w:rPr>
                <w:rFonts w:eastAsia="Batang"/>
                <w:sz w:val="20"/>
                <w:szCs w:val="20"/>
                <w:lang w:eastAsia="en-US"/>
              </w:rPr>
              <w:t>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3AD2B1E6" w14:textId="0191EA57" w:rsidR="00504EE4" w:rsidRPr="007D36C4" w:rsidRDefault="00504EE4" w:rsidP="00481455">
      <w:pPr>
        <w:pStyle w:val="Caption"/>
        <w:ind w:left="720"/>
        <w:jc w:val="center"/>
      </w:pPr>
      <w:r>
        <w:lastRenderedPageBreak/>
        <w:t xml:space="preserve">Table </w:t>
      </w:r>
      <w:r w:rsidR="00EC2F46">
        <w:rPr>
          <w:lang/>
        </w:rPr>
        <w:t>1</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 xml:space="preserve">is it necessary to perform RACH toward TRP with different PCI </w:t>
            </w:r>
            <w:proofErr w:type="gramStart"/>
            <w:r w:rsidRPr="00132718">
              <w:t>e.g.</w:t>
            </w:r>
            <w:proofErr w:type="gramEnd"/>
            <w:r w:rsidRPr="00132718">
              <w:t xml:space="preserve"> for TA, BFR, etc?</w:t>
            </w:r>
          </w:p>
          <w:p w14:paraId="1D328404" w14:textId="77777777" w:rsidR="0030332D" w:rsidRPr="00132718" w:rsidRDefault="0030332D" w:rsidP="0030332D">
            <w:pPr>
              <w:pStyle w:val="Doc-text2"/>
              <w:ind w:left="0" w:firstLine="0"/>
            </w:pPr>
          </w:p>
          <w:p w14:paraId="61BC7A41" w14:textId="4E42776F"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There is no impact on RACH operation, i.e., RACH transmission should be performed by the UE </w:t>
            </w:r>
            <w:del w:id="64" w:author="Enescu, Mihai (Nokia - FI/Espoo)" w:date="2021-10-14T09:40:00Z">
              <w:r w:rsidRPr="00132718" w:rsidDel="00DB5A92">
                <w:rPr>
                  <w:rFonts w:eastAsia="Batang"/>
                  <w:sz w:val="20"/>
                  <w:szCs w:val="20"/>
                  <w:lang w:eastAsia="en-US"/>
                </w:rPr>
                <w:delText xml:space="preserve">to </w:delText>
              </w:r>
            </w:del>
            <w:ins w:id="65" w:author="Enescu, Mihai (Nokia - FI/Espoo)" w:date="2021-10-14T09:40:00Z">
              <w:r w:rsidR="00DB5A92">
                <w:rPr>
                  <w:rFonts w:eastAsia="Batang"/>
                  <w:sz w:val="20"/>
                  <w:szCs w:val="20"/>
                  <w:lang w:eastAsia="en-US"/>
                </w:rPr>
                <w:t>using</w:t>
              </w:r>
              <w:r w:rsidR="00DB5A92" w:rsidRPr="00132718">
                <w:rPr>
                  <w:rFonts w:eastAsia="Batang"/>
                  <w:sz w:val="20"/>
                  <w:szCs w:val="20"/>
                  <w:lang w:eastAsia="en-US"/>
                </w:rPr>
                <w:t xml:space="preserve"> </w:t>
              </w:r>
            </w:ins>
            <w:r w:rsidRPr="00132718">
              <w:rPr>
                <w:rFonts w:eastAsia="Batang"/>
                <w:sz w:val="20"/>
                <w:szCs w:val="20"/>
                <w:lang w:eastAsia="en-US"/>
              </w:rPr>
              <w:t>the serv</w:t>
            </w:r>
            <w:del w:id="66" w:author="Enescu, Mihai (Nokia - FI/Espoo)" w:date="2021-10-14T09:40:00Z">
              <w:r w:rsidRPr="00132718" w:rsidDel="00DB5A92">
                <w:rPr>
                  <w:rFonts w:eastAsia="Batang"/>
                  <w:sz w:val="20"/>
                  <w:szCs w:val="20"/>
                  <w:lang w:eastAsia="en-US"/>
                </w:rPr>
                <w:delText>-</w:delText>
              </w:r>
            </w:del>
            <w:r w:rsidRPr="00132718">
              <w:rPr>
                <w:rFonts w:eastAsia="Batang"/>
                <w:sz w:val="20"/>
                <w:szCs w:val="20"/>
                <w:lang w:eastAsia="en-US"/>
              </w:rPr>
              <w:t xml:space="preserve">ing cell </w:t>
            </w:r>
            <w:del w:id="67" w:author="Enescu, Mihai (Nokia - FI/Espoo)" w:date="2021-10-14T09:40:00Z">
              <w:r w:rsidRPr="00132718" w:rsidDel="00DB5A92">
                <w:rPr>
                  <w:rFonts w:eastAsia="Batang"/>
                  <w:sz w:val="20"/>
                  <w:szCs w:val="20"/>
                  <w:lang w:eastAsia="en-US"/>
                </w:rPr>
                <w:delText>TRP</w:delText>
              </w:r>
            </w:del>
            <w:ins w:id="68" w:author="Enescu, Mihai (Nokia - FI/Espoo)" w:date="2021-10-14T09:40:00Z">
              <w:r w:rsidR="00DB5A92">
                <w:rPr>
                  <w:rFonts w:eastAsia="Batang"/>
                  <w:sz w:val="20"/>
                  <w:szCs w:val="20"/>
                  <w:lang w:eastAsia="en-US"/>
                </w:rPr>
                <w:t>configuration</w:t>
              </w:r>
            </w:ins>
            <w:r w:rsidRPr="00132718">
              <w:rPr>
                <w:rFonts w:eastAsia="Batang"/>
                <w:sz w:val="20"/>
                <w:szCs w:val="20"/>
                <w:lang w:eastAsia="en-US"/>
              </w:rPr>
              <w:t>.</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5897B2E8" w:rsidR="00504EE4" w:rsidRPr="007D36C4" w:rsidRDefault="00504EE4" w:rsidP="00481455">
      <w:pPr>
        <w:pStyle w:val="Caption"/>
        <w:ind w:left="720"/>
        <w:jc w:val="center"/>
      </w:pPr>
    </w:p>
    <w:p w14:paraId="2FF6EB00" w14:textId="2740E583" w:rsidR="00504EE4" w:rsidRPr="007D36C4" w:rsidRDefault="00504EE4" w:rsidP="00481455">
      <w:pPr>
        <w:pStyle w:val="Caption"/>
        <w:ind w:left="720"/>
        <w:jc w:val="center"/>
      </w:pPr>
      <w:r>
        <w:t xml:space="preserve">Table </w:t>
      </w:r>
      <w:r w:rsidR="00EC2F46">
        <w:rPr>
          <w:lang/>
        </w:rPr>
        <w:t>12</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0CE7DE5" w:rsidR="00504EE4" w:rsidRDefault="00504EE4" w:rsidP="00185AE7">
            <w:pPr>
              <w:snapToGrid w:val="0"/>
              <w:spacing w:after="60"/>
              <w:jc w:val="both"/>
              <w:rPr>
                <w:ins w:id="69" w:author="Enescu, Mihai (Nokia - FI/Espoo)" w:date="2021-10-14T10:20:00Z"/>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xml:space="preserve">: </w:t>
            </w:r>
            <w:del w:id="70" w:author="Enescu, Mihai (Nokia - FI/Espoo)" w:date="2021-10-14T10:21:00Z">
              <w:r w:rsidRPr="00132718" w:rsidDel="00750309">
                <w:rPr>
                  <w:rFonts w:eastAsia="Batang"/>
                  <w:sz w:val="20"/>
                  <w:szCs w:val="20"/>
                  <w:lang w:eastAsia="en-US"/>
                </w:rPr>
                <w:delText xml:space="preserve">No impact on power control and PHR beyond what is needed to support </w:delText>
              </w:r>
            </w:del>
            <w:del w:id="71" w:author="Enescu, Mihai (Nokia - FI/Espoo)" w:date="2021-10-14T10:01:00Z">
              <w:r w:rsidRPr="00132718" w:rsidDel="0058511A">
                <w:rPr>
                  <w:rFonts w:eastAsia="Batang"/>
                  <w:sz w:val="20"/>
                  <w:szCs w:val="20"/>
                  <w:lang w:eastAsia="en-US"/>
                </w:rPr>
                <w:delText>multi-TRP in the same cell.</w:delText>
              </w:r>
            </w:del>
          </w:p>
          <w:p w14:paraId="06190E1A" w14:textId="66398302" w:rsidR="00750309" w:rsidRPr="00750309" w:rsidRDefault="00750309" w:rsidP="00185AE7">
            <w:pPr>
              <w:snapToGrid w:val="0"/>
              <w:spacing w:after="60"/>
              <w:jc w:val="both"/>
              <w:rPr>
                <w:ins w:id="72" w:author="Enescu, Mihai (Nokia - FI/Espoo)" w:date="2021-10-14T10:21:00Z"/>
                <w:rFonts w:cs="Times New Roman"/>
                <w:color w:val="242424"/>
                <w:sz w:val="22"/>
                <w:szCs w:val="22"/>
                <w:shd w:val="clear" w:color="auto" w:fill="FFFFFF"/>
              </w:rPr>
            </w:pPr>
            <w:ins w:id="73" w:author="Enescu, Mihai (Nokia - FI/Espoo)" w:date="2021-10-14T10:20:00Z">
              <w:r w:rsidRPr="00750309">
                <w:rPr>
                  <w:rFonts w:cs="Times New Roman"/>
                  <w:color w:val="242424"/>
                  <w:sz w:val="22"/>
                  <w:szCs w:val="22"/>
                  <w:shd w:val="clear" w:color="auto" w:fill="FFFFFF"/>
                </w:rPr>
                <w:t xml:space="preserve">For inter-cell mTRP operation, no impact on power control and PHR beyond what is needed to support Rel-16 defined intra-cell multi-DCI based multi-TRP operation. </w:t>
              </w:r>
              <w:proofErr w:type="spellStart"/>
              <w:r w:rsidRPr="00750309">
                <w:rPr>
                  <w:rFonts w:cs="Times New Roman"/>
                  <w:color w:val="242424"/>
                  <w:sz w:val="22"/>
                  <w:szCs w:val="22"/>
                  <w:shd w:val="clear" w:color="auto" w:fill="FFFFFF"/>
                </w:rPr>
                <w:t>sDCI</w:t>
              </w:r>
              <w:proofErr w:type="spellEnd"/>
              <w:r w:rsidRPr="00750309">
                <w:rPr>
                  <w:rFonts w:cs="Times New Roman"/>
                  <w:color w:val="242424"/>
                  <w:sz w:val="22"/>
                  <w:szCs w:val="22"/>
                  <w:shd w:val="clear" w:color="auto" w:fill="FFFFFF"/>
                </w:rPr>
                <w:t xml:space="preserve"> based </w:t>
              </w:r>
              <w:r w:rsidRPr="00750309">
                <w:rPr>
                  <w:rFonts w:cs="Times New Roman"/>
                  <w:color w:val="000000"/>
                  <w:sz w:val="22"/>
                  <w:szCs w:val="22"/>
                  <w:shd w:val="clear" w:color="auto" w:fill="FFFFFF"/>
                </w:rPr>
                <w:t>mTRP PUCCH/PUSCH repetition schemes being discussed in R17, where there will be per TRP PHR reporting. However, </w:t>
              </w:r>
              <w:proofErr w:type="spellStart"/>
              <w:r w:rsidRPr="00750309">
                <w:rPr>
                  <w:rFonts w:cs="Times New Roman"/>
                  <w:color w:val="242424"/>
                  <w:sz w:val="22"/>
                  <w:szCs w:val="22"/>
                  <w:shd w:val="clear" w:color="auto" w:fill="FFFFFF"/>
                </w:rPr>
                <w:t>sDCI</w:t>
              </w:r>
              <w:proofErr w:type="spellEnd"/>
              <w:r w:rsidRPr="00750309">
                <w:rPr>
                  <w:rFonts w:cs="Times New Roman"/>
                  <w:color w:val="242424"/>
                  <w:sz w:val="22"/>
                  <w:szCs w:val="22"/>
                  <w:shd w:val="clear" w:color="auto" w:fill="FFFFFF"/>
                </w:rPr>
                <w:t xml:space="preserve"> based </w:t>
              </w:r>
              <w:r w:rsidRPr="00750309">
                <w:rPr>
                  <w:rFonts w:cs="Times New Roman"/>
                  <w:color w:val="000000"/>
                  <w:sz w:val="22"/>
                  <w:szCs w:val="22"/>
                  <w:shd w:val="clear" w:color="auto" w:fill="FFFFFF"/>
                </w:rPr>
                <w:t>mTRP PUCCH/PUSCH repetition discussion is </w:t>
              </w:r>
              <w:r w:rsidRPr="00750309">
                <w:rPr>
                  <w:rFonts w:cs="Times New Roman"/>
                  <w:color w:val="242424"/>
                  <w:sz w:val="22"/>
                  <w:szCs w:val="22"/>
                  <w:shd w:val="clear" w:color="auto" w:fill="FFFFFF"/>
                </w:rPr>
                <w:t xml:space="preserve">not assuming different PCIs for TRPs. </w:t>
              </w:r>
            </w:ins>
          </w:p>
          <w:p w14:paraId="0759FFE8" w14:textId="0AC4BE6D" w:rsidR="00750309" w:rsidRPr="00750309" w:rsidRDefault="00750309" w:rsidP="00185AE7">
            <w:pPr>
              <w:snapToGrid w:val="0"/>
              <w:spacing w:after="60"/>
              <w:jc w:val="both"/>
              <w:rPr>
                <w:rFonts w:eastAsia="Batang" w:cs="Times New Roman"/>
                <w:sz w:val="22"/>
                <w:szCs w:val="22"/>
                <w:lang w:eastAsia="en-US"/>
              </w:rPr>
            </w:pPr>
            <w:ins w:id="74" w:author="Enescu, Mihai (Nokia - FI/Espoo)" w:date="2021-10-14T10:20:00Z">
              <w:r w:rsidRPr="00750309">
                <w:rPr>
                  <w:rFonts w:cs="Times New Roman"/>
                  <w:color w:val="242424"/>
                  <w:sz w:val="22"/>
                  <w:szCs w:val="22"/>
                  <w:shd w:val="clear" w:color="auto" w:fill="FFFFFF"/>
                </w:rPr>
                <w:t>For inter-cell BM operation, there are no specific changes to enhance power control or PHR reporting compared to intra-cell BM operation.</w:t>
              </w:r>
            </w:ins>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49FF9BA1" w14:textId="1BD78DFD" w:rsidR="009B17FE" w:rsidRDefault="009B17FE" w:rsidP="00EC2F46">
      <w:pPr>
        <w:pStyle w:val="Caption"/>
        <w:ind w:left="720"/>
        <w:jc w:val="center"/>
      </w:pPr>
      <w:r>
        <w:t xml:space="preserve">Table </w:t>
      </w:r>
      <w:r w:rsidR="00EC2F46">
        <w:rPr>
          <w:lang/>
        </w:rPr>
        <w:t>13</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 xml:space="preserve">3a:  stable answers, RAN1 decision in place. </w:t>
            </w:r>
          </w:p>
          <w:p w14:paraId="7F293D75" w14:textId="1398BCAD" w:rsidR="00AF0A8B" w:rsidRPr="00550440" w:rsidRDefault="00AF0A8B" w:rsidP="00AF0A8B">
            <w:pPr>
              <w:snapToGrid w:val="0"/>
              <w:rPr>
                <w:rFonts w:eastAsia="DengXian"/>
                <w:b/>
                <w:color w:val="3333FF"/>
                <w:sz w:val="18"/>
                <w:szCs w:val="18"/>
                <w:lang w:eastAsia="zh-CN"/>
              </w:rPr>
            </w:pPr>
            <w:r w:rsidRPr="00550440">
              <w:rPr>
                <w:rFonts w:eastAsia="DengXian"/>
                <w:b/>
                <w:color w:val="3333FF"/>
                <w:sz w:val="18"/>
                <w:szCs w:val="18"/>
                <w:lang w:eastAsia="zh-CN"/>
              </w:rPr>
              <w:t>3b: 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sidRPr="00550440">
              <w:rPr>
                <w:rFonts w:eastAsia="DengXian"/>
                <w:b/>
                <w:color w:val="3333FF"/>
                <w:sz w:val="18"/>
                <w:szCs w:val="18"/>
                <w:lang w:eastAsia="zh-CN"/>
              </w:rPr>
              <w:t xml:space="preserve">3c: </w:t>
            </w:r>
            <w:r w:rsidR="002843C4" w:rsidRPr="00550440">
              <w:rPr>
                <w:rFonts w:eastAsia="DengXian"/>
                <w:b/>
                <w:color w:val="3333FF"/>
                <w:sz w:val="18"/>
                <w:szCs w:val="18"/>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different TAs was discussed by </w:t>
                  </w:r>
                  <w:proofErr w:type="gramStart"/>
                  <w:r w:rsidRPr="00504EE4">
                    <w:rPr>
                      <w:rFonts w:eastAsia="Batang"/>
                      <w:sz w:val="20"/>
                      <w:szCs w:val="20"/>
                      <w:lang w:eastAsia="en-US"/>
                    </w:rPr>
                    <w:t>RAN1</w:t>
                  </w:r>
                  <w:proofErr w:type="gramEnd"/>
                  <w:r w:rsidRPr="00504EE4">
                    <w:rPr>
                      <w:rFonts w:eastAsia="Batang"/>
                      <w:sz w:val="20"/>
                      <w:szCs w:val="20"/>
                      <w:lang w:eastAsia="en-US"/>
                    </w:rPr>
                    <w:t xml:space="preserve">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75"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76" w:author="Claes Tidestav" w:date="2021-10-13T17:45:00Z">
              <w:r>
                <w:rPr>
                  <w:rFonts w:eastAsia="DengXian"/>
                  <w:color w:val="000000" w:themeColor="text1"/>
                  <w:sz w:val="18"/>
                  <w:szCs w:val="18"/>
                  <w:lang w:eastAsia="zh-CN"/>
                </w:rPr>
                <w:t>using the serving cell configuration</w:t>
              </w:r>
            </w:ins>
            <w:del w:id="77" w:author="Claes Tidestav" w:date="2021-10-13T17:45:00Z">
              <w:r w:rsidRPr="005961C3" w:rsidDel="005961C3">
                <w:rPr>
                  <w:rFonts w:eastAsia="DengXian"/>
                  <w:color w:val="000000" w:themeColor="text1"/>
                  <w:sz w:val="18"/>
                  <w:szCs w:val="18"/>
                  <w:lang w:eastAsia="zh-CN"/>
                </w:rPr>
                <w:delText>to the</w:delText>
              </w:r>
            </w:del>
            <w:ins w:id="78" w:author="Claes Tidestav" w:date="2021-10-13T17:45:00Z">
              <w:r w:rsidRPr="005961C3" w:rsidDel="005961C3">
                <w:rPr>
                  <w:rFonts w:eastAsia="DengXian"/>
                  <w:color w:val="000000" w:themeColor="text1"/>
                  <w:sz w:val="18"/>
                  <w:szCs w:val="18"/>
                  <w:lang w:eastAsia="zh-CN"/>
                </w:rPr>
                <w:t xml:space="preserve"> </w:t>
              </w:r>
            </w:ins>
            <w:del w:id="79" w:author="Claes Tidestav" w:date="2021-10-13T17:45:00Z">
              <w:r w:rsidRPr="005961C3" w:rsidDel="005961C3">
                <w:rPr>
                  <w:rFonts w:eastAsia="DengXian"/>
                  <w:color w:val="000000" w:themeColor="text1"/>
                  <w:sz w:val="18"/>
                  <w:szCs w:val="18"/>
                  <w:lang w:eastAsia="zh-CN"/>
                </w:rPr>
                <w:delText xml:space="preserve"> serv-ing cell TRP</w:delText>
              </w:r>
            </w:del>
            <w:proofErr w:type="gramStart"/>
            <w:r>
              <w:rPr>
                <w:rFonts w:eastAsia="DengXian"/>
                <w:color w:val="000000" w:themeColor="text1"/>
                <w:sz w:val="18"/>
                <w:szCs w:val="18"/>
                <w:lang w:eastAsia="zh-CN"/>
              </w:rPr>
              <w:t>”</w:t>
            </w:r>
            <w:ins w:id="80"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w:t>
            </w:r>
            <w:proofErr w:type="gramEnd"/>
            <w:r>
              <w:rPr>
                <w:rFonts w:eastAsia="DengXian"/>
                <w:color w:val="000000" w:themeColor="text1"/>
                <w:sz w:val="18"/>
                <w:szCs w:val="18"/>
                <w:lang w:eastAsia="zh-CN"/>
              </w:rPr>
              <w:t xml:space="preserve">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2FC906D5" w14:textId="77777777"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mTRP PUCCH/PUSCH transmission being discussed/designed in R17? If so, we suggest making it clear. </w:t>
            </w:r>
          </w:p>
          <w:p w14:paraId="5E1CEA8E" w14:textId="1A81EBF6" w:rsidR="0058511A" w:rsidRPr="0058511A" w:rsidRDefault="0058511A" w:rsidP="003B3C08">
            <w:pPr>
              <w:snapToGrid w:val="0"/>
              <w:rPr>
                <w:rFonts w:eastAsia="DengXian"/>
                <w:color w:val="000000" w:themeColor="text1"/>
                <w:sz w:val="18"/>
                <w:szCs w:val="18"/>
                <w:lang w:eastAsia="zh-CN"/>
              </w:rPr>
            </w:pPr>
            <w:r>
              <w:rPr>
                <w:rFonts w:eastAsia="DengXian"/>
                <w:color w:val="000000" w:themeColor="text1"/>
                <w:sz w:val="18"/>
                <w:szCs w:val="18"/>
                <w:lang w:eastAsia="zh-CN"/>
              </w:rPr>
              <w:t>[</w:t>
            </w:r>
            <w:r w:rsidRPr="0058511A">
              <w:rPr>
                <w:rFonts w:eastAsia="DengXian"/>
                <w:b/>
                <w:bCs/>
                <w:color w:val="000000" w:themeColor="text1"/>
                <w:sz w:val="18"/>
                <w:szCs w:val="18"/>
                <w:lang w:eastAsia="zh-CN"/>
              </w:rPr>
              <w:t>Mod</w:t>
            </w:r>
            <w:r>
              <w:rPr>
                <w:rFonts w:eastAsia="DengXian"/>
                <w:color w:val="000000" w:themeColor="text1"/>
                <w:sz w:val="18"/>
                <w:szCs w:val="18"/>
                <w:lang w:eastAsia="zh-CN"/>
              </w:rPr>
              <w:t xml:space="preserve">: added some clarification, please </w:t>
            </w:r>
            <w:proofErr w:type="gramStart"/>
            <w:r>
              <w:rPr>
                <w:rFonts w:eastAsia="DengXian"/>
                <w:color w:val="000000" w:themeColor="text1"/>
                <w:sz w:val="18"/>
                <w:szCs w:val="18"/>
                <w:lang w:eastAsia="zh-CN"/>
              </w:rPr>
              <w:t>check</w:t>
            </w:r>
            <w:proofErr w:type="gramEnd"/>
            <w:r>
              <w:rPr>
                <w:rFonts w:eastAsia="DengXian"/>
                <w:color w:val="000000" w:themeColor="text1"/>
                <w:sz w:val="18"/>
                <w:szCs w:val="18"/>
                <w:lang w:eastAsia="zh-CN"/>
              </w:rPr>
              <w:t xml:space="preserve"> and feel free to come up with suggestions!]</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3.a: </w:t>
            </w:r>
            <w:r w:rsidRPr="00063C4B">
              <w:rPr>
                <w:rFonts w:eastAsia="Malgun Gothic"/>
                <w:color w:val="000000" w:themeColor="text1"/>
                <w:sz w:val="18"/>
                <w:szCs w:val="18"/>
              </w:rPr>
              <w:t>Support</w:t>
            </w:r>
          </w:p>
          <w:p w14:paraId="64B82CFF" w14:textId="77777777" w:rsidR="00D00D03" w:rsidRDefault="00D00D03"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3.b: </w:t>
            </w:r>
            <w:r w:rsidRPr="00063C4B">
              <w:rPr>
                <w:rFonts w:eastAsia="Malgun Gothic"/>
                <w:color w:val="000000" w:themeColor="text1"/>
                <w:sz w:val="18"/>
                <w:szCs w:val="18"/>
              </w:rPr>
              <w:t>Ericsson’s revision is ok</w:t>
            </w:r>
          </w:p>
          <w:p w14:paraId="3E0504AA" w14:textId="616B3E69" w:rsidR="00D00D03" w:rsidRPr="00D00D03" w:rsidRDefault="00D00D03" w:rsidP="00063C4B">
            <w:pPr>
              <w:snapToGrid w:val="0"/>
              <w:rPr>
                <w:rFonts w:eastAsia="Malgun Gothic"/>
                <w:b/>
                <w:color w:val="000000" w:themeColor="text1"/>
                <w:sz w:val="18"/>
                <w:szCs w:val="18"/>
              </w:rPr>
            </w:pPr>
            <w:r>
              <w:rPr>
                <w:rFonts w:eastAsia="Malgun Gothic"/>
                <w:b/>
                <w:color w:val="000000" w:themeColor="text1"/>
                <w:sz w:val="18"/>
                <w:szCs w:val="18"/>
              </w:rPr>
              <w:t xml:space="preserve">3.c: </w:t>
            </w:r>
            <w:r w:rsidR="00063C4B" w:rsidRPr="00063C4B">
              <w:rPr>
                <w:rFonts w:eastAsia="Malgun Gothic"/>
                <w:color w:val="000000" w:themeColor="text1"/>
                <w:sz w:val="18"/>
                <w:szCs w:val="18"/>
              </w:rPr>
              <w:t>Not sure whether this answer is</w:t>
            </w:r>
            <w:r w:rsidR="00063C4B">
              <w:rPr>
                <w:rFonts w:eastAsia="Malgun Gothic"/>
                <w:color w:val="000000" w:themeColor="text1"/>
                <w:sz w:val="18"/>
                <w:szCs w:val="18"/>
              </w:rPr>
              <w:t xml:space="preserve"> sufficient.</w:t>
            </w:r>
            <w:r w:rsidR="00063C4B" w:rsidRPr="00063C4B">
              <w:rPr>
                <w:rFonts w:eastAsia="Malgun Gothic"/>
                <w:color w:val="000000" w:themeColor="text1"/>
                <w:sz w:val="18"/>
                <w:szCs w:val="18"/>
              </w:rPr>
              <w:t xml:space="preserve"> BM agreed some UL power control related enhancements, PL </w:t>
            </w:r>
            <w:proofErr w:type="gramStart"/>
            <w:r w:rsidR="00063C4B" w:rsidRPr="00063C4B">
              <w:rPr>
                <w:rFonts w:eastAsia="Malgun Gothic"/>
                <w:color w:val="000000" w:themeColor="text1"/>
                <w:sz w:val="18"/>
                <w:szCs w:val="18"/>
              </w:rPr>
              <w:t>RS</w:t>
            </w:r>
            <w:proofErr w:type="gramEnd"/>
            <w:r w:rsidR="00063C4B" w:rsidRPr="00063C4B">
              <w:rPr>
                <w:rFonts w:eastAsia="Malgun Gothic"/>
                <w:color w:val="000000" w:themeColor="text1"/>
                <w:sz w:val="18"/>
                <w:szCs w:val="18"/>
              </w:rPr>
              <w:t xml:space="preserve"> and other PC parameter configuration in the unified TCI framework.</w:t>
            </w:r>
            <w:r w:rsidR="00063C4B">
              <w:rPr>
                <w:rFonts w:eastAsia="Malgun Gothic"/>
                <w:b/>
                <w:color w:val="000000" w:themeColor="text1"/>
                <w:sz w:val="18"/>
                <w:szCs w:val="18"/>
              </w:rPr>
              <w:t xml:space="preserve"> </w:t>
            </w:r>
            <w:r w:rsidR="00063C4B" w:rsidRPr="00063C4B">
              <w:rPr>
                <w:rFonts w:eastAsia="Malgun Gothic"/>
                <w:color w:val="000000" w:themeColor="text1"/>
                <w:sz w:val="18"/>
                <w:szCs w:val="18"/>
              </w:rPr>
              <w:t xml:space="preserve">It </w:t>
            </w:r>
            <w:r w:rsidR="00063C4B">
              <w:rPr>
                <w:rFonts w:eastAsia="Malgun Gothic"/>
                <w:color w:val="000000" w:themeColor="text1"/>
                <w:sz w:val="18"/>
                <w:szCs w:val="18"/>
              </w:rPr>
              <w:t>would be better to inform RAN2 about the related agreements.</w:t>
            </w:r>
          </w:p>
        </w:tc>
      </w:tr>
      <w:tr w:rsidR="005F388E" w14:paraId="4928747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B8FD" w14:textId="0DBD1878"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00C" w14:textId="5C65FB5B"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.a:</w:t>
            </w:r>
            <w:r w:rsidR="00305AB7">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1F9117DB" w14:textId="77777777" w:rsidR="005F388E" w:rsidRDefault="005F388E" w:rsidP="005F388E">
            <w:pPr>
              <w:snapToGrid w:val="0"/>
              <w:rPr>
                <w:rFonts w:eastAsia="DengXian"/>
                <w:color w:val="000000" w:themeColor="text1"/>
                <w:sz w:val="18"/>
                <w:szCs w:val="18"/>
                <w:lang w:eastAsia="zh-CN"/>
              </w:rPr>
            </w:pPr>
            <w:r>
              <w:rPr>
                <w:rFonts w:eastAsia="DengXian" w:hint="eastAsia"/>
                <w:color w:val="000000" w:themeColor="text1"/>
                <w:sz w:val="18"/>
                <w:szCs w:val="18"/>
                <w:lang w:eastAsia="zh-CN"/>
              </w:rPr>
              <w:t>3</w:t>
            </w:r>
            <w:r>
              <w:rPr>
                <w:rFonts w:eastAsia="DengXian"/>
                <w:color w:val="000000" w:themeColor="text1"/>
                <w:sz w:val="18"/>
                <w:szCs w:val="18"/>
                <w:lang w:eastAsia="zh-CN"/>
              </w:rPr>
              <w:t xml:space="preserve">.b: We think that </w:t>
            </w:r>
            <w:r w:rsidRPr="00501CE6">
              <w:rPr>
                <w:rFonts w:eastAsia="DengXian"/>
                <w:color w:val="000000" w:themeColor="text1"/>
                <w:sz w:val="18"/>
                <w:szCs w:val="18"/>
                <w:lang w:eastAsia="zh-CN"/>
              </w:rPr>
              <w:t>more discussion is needed to decide this question for RAN1.</w:t>
            </w:r>
            <w:r>
              <w:rPr>
                <w:rFonts w:eastAsia="DengXian"/>
                <w:color w:val="000000" w:themeColor="text1"/>
                <w:sz w:val="18"/>
                <w:szCs w:val="18"/>
                <w:lang w:eastAsia="zh-CN"/>
              </w:rPr>
              <w:t xml:space="preserve"> According to the inputs above, </w:t>
            </w:r>
            <w:r w:rsidRPr="00501CE6">
              <w:rPr>
                <w:rFonts w:eastAsia="DengXian"/>
                <w:color w:val="000000" w:themeColor="text1"/>
                <w:sz w:val="18"/>
                <w:szCs w:val="18"/>
                <w:lang w:eastAsia="zh-CN"/>
              </w:rPr>
              <w:t xml:space="preserve">it </w:t>
            </w:r>
            <w:r>
              <w:rPr>
                <w:rFonts w:eastAsia="DengXian"/>
                <w:color w:val="000000" w:themeColor="text1"/>
                <w:sz w:val="18"/>
                <w:szCs w:val="18"/>
                <w:lang w:eastAsia="zh-CN"/>
              </w:rPr>
              <w:t xml:space="preserve">is </w:t>
            </w:r>
            <w:r w:rsidRPr="00501CE6">
              <w:rPr>
                <w:rFonts w:eastAsia="DengXian"/>
                <w:color w:val="000000" w:themeColor="text1"/>
                <w:sz w:val="18"/>
                <w:szCs w:val="18"/>
                <w:lang w:eastAsia="zh-CN"/>
              </w:rPr>
              <w:t>necessary to perform RACH toward TRP with different PCI</w:t>
            </w:r>
            <w:r>
              <w:rPr>
                <w:rFonts w:eastAsia="DengXian"/>
                <w:color w:val="000000" w:themeColor="text1"/>
                <w:sz w:val="18"/>
                <w:szCs w:val="18"/>
                <w:lang w:eastAsia="zh-CN"/>
              </w:rPr>
              <w:t xml:space="preserve"> in some </w:t>
            </w:r>
            <w:r w:rsidRPr="00501CE6">
              <w:rPr>
                <w:rFonts w:eastAsia="DengXian"/>
                <w:color w:val="000000" w:themeColor="text1"/>
                <w:sz w:val="18"/>
                <w:szCs w:val="18"/>
                <w:lang w:eastAsia="zh-CN"/>
              </w:rPr>
              <w:t>specific scenario</w:t>
            </w:r>
            <w:r>
              <w:rPr>
                <w:rFonts w:eastAsia="DengXian"/>
                <w:color w:val="000000" w:themeColor="text1"/>
                <w:sz w:val="18"/>
                <w:szCs w:val="18"/>
                <w:lang w:eastAsia="zh-CN"/>
              </w:rPr>
              <w:t xml:space="preserve"> mentioned by </w:t>
            </w:r>
            <w:r w:rsidRPr="00501CE6">
              <w:rPr>
                <w:rFonts w:eastAsia="DengXian"/>
                <w:color w:val="000000" w:themeColor="text1"/>
                <w:sz w:val="18"/>
                <w:szCs w:val="18"/>
                <w:lang w:eastAsia="zh-CN"/>
              </w:rPr>
              <w:t>Apple</w:t>
            </w:r>
            <w:r>
              <w:rPr>
                <w:rFonts w:eastAsia="DengXian"/>
                <w:color w:val="000000" w:themeColor="text1"/>
                <w:sz w:val="18"/>
                <w:szCs w:val="18"/>
                <w:lang w:eastAsia="zh-CN"/>
              </w:rPr>
              <w:t xml:space="preserve"> and </w:t>
            </w:r>
            <w:r w:rsidRPr="00501CE6">
              <w:rPr>
                <w:rFonts w:eastAsia="DengXian"/>
                <w:color w:val="000000" w:themeColor="text1"/>
                <w:sz w:val="18"/>
                <w:szCs w:val="18"/>
                <w:lang w:eastAsia="zh-CN"/>
              </w:rPr>
              <w:t>Ericsson</w:t>
            </w:r>
            <w:r>
              <w:rPr>
                <w:rFonts w:eastAsia="DengXian"/>
                <w:color w:val="000000" w:themeColor="text1"/>
                <w:sz w:val="18"/>
                <w:szCs w:val="18"/>
                <w:lang w:eastAsia="zh-CN"/>
              </w:rPr>
              <w:t>.</w:t>
            </w:r>
          </w:p>
          <w:p w14:paraId="0CB9A62B" w14:textId="1C4CE894" w:rsidR="005F388E" w:rsidRDefault="005F388E" w:rsidP="005F388E">
            <w:pPr>
              <w:snapToGrid w:val="0"/>
              <w:rPr>
                <w:rFonts w:eastAsia="Malgun Gothic"/>
                <w:b/>
                <w:color w:val="000000" w:themeColor="text1"/>
                <w:sz w:val="18"/>
                <w:szCs w:val="18"/>
              </w:rPr>
            </w:pPr>
            <w:r>
              <w:rPr>
                <w:rFonts w:eastAsia="DengXian"/>
                <w:color w:val="000000" w:themeColor="text1"/>
                <w:sz w:val="18"/>
                <w:szCs w:val="18"/>
                <w:lang w:eastAsia="zh-CN"/>
              </w:rPr>
              <w:t>3.c: Agree with Huawei.</w:t>
            </w:r>
          </w:p>
        </w:tc>
      </w:tr>
      <w:tr w:rsidR="00200318" w14:paraId="6AFA93C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42071" w14:textId="2ADDF08F"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744"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3a: Support</w:t>
            </w:r>
          </w:p>
          <w:p w14:paraId="1F8632F6"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3b: Support</w:t>
            </w:r>
          </w:p>
          <w:p w14:paraId="7D1D600B" w14:textId="7A5DD73D"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3c: Support</w:t>
            </w:r>
          </w:p>
        </w:tc>
      </w:tr>
      <w:tr w:rsidR="00210CF5" w14:paraId="7D6ABA4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4C8" w14:textId="2BE98ABA" w:rsidR="00210CF5" w:rsidRPr="00210CF5" w:rsidRDefault="00210CF5" w:rsidP="00852C65">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E365" w14:textId="25BFF746"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3.a:</w:t>
            </w:r>
            <w:r w:rsidR="00DB5A92">
              <w:rPr>
                <w:rFonts w:eastAsia="DengXian"/>
                <w:color w:val="000000" w:themeColor="text1"/>
                <w:sz w:val="18"/>
                <w:szCs w:val="18"/>
                <w:lang w:eastAsia="zh-CN"/>
              </w:rPr>
              <w:t xml:space="preserve"> small edits based on Intel and HW</w:t>
            </w:r>
          </w:p>
          <w:p w14:paraId="69882BD1" w14:textId="65CDC16F" w:rsid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3.b:</w:t>
            </w:r>
            <w:ins w:id="81" w:author="Enescu, Mihai (Nokia - FI/Espoo)" w:date="2021-10-14T09:40:00Z">
              <w:r w:rsidR="00DB5A92">
                <w:rPr>
                  <w:rFonts w:eastAsia="DengXian"/>
                  <w:color w:val="000000" w:themeColor="text1"/>
                  <w:sz w:val="18"/>
                  <w:szCs w:val="18"/>
                  <w:lang w:eastAsia="zh-CN"/>
                </w:rPr>
                <w:t xml:space="preserve"> </w:t>
              </w:r>
            </w:ins>
            <w:r w:rsidR="00DB5A92">
              <w:rPr>
                <w:rFonts w:eastAsia="DengXian"/>
                <w:color w:val="000000" w:themeColor="text1"/>
                <w:sz w:val="18"/>
                <w:szCs w:val="18"/>
                <w:lang w:eastAsia="zh-CN"/>
              </w:rPr>
              <w:t>updated according to Ericsson’s suggestion, but there are companies who would like to see more agreements in RAN1. Let’s see where we are at the end of this meeting.</w:t>
            </w:r>
          </w:p>
          <w:p w14:paraId="4AC83374" w14:textId="76003E9C" w:rsidR="00210CF5" w:rsidRPr="00210CF5" w:rsidRDefault="00210CF5" w:rsidP="005F388E">
            <w:pPr>
              <w:snapToGrid w:val="0"/>
              <w:rPr>
                <w:rFonts w:eastAsia="DengXian"/>
                <w:color w:val="000000" w:themeColor="text1"/>
                <w:sz w:val="18"/>
                <w:szCs w:val="18"/>
                <w:lang w:eastAsia="zh-CN"/>
              </w:rPr>
            </w:pPr>
            <w:r>
              <w:rPr>
                <w:rFonts w:eastAsia="DengXian"/>
                <w:color w:val="000000" w:themeColor="text1"/>
                <w:sz w:val="18"/>
                <w:szCs w:val="18"/>
                <w:lang w:eastAsia="zh-CN"/>
              </w:rPr>
              <w:t>3.c:</w:t>
            </w:r>
            <w:r w:rsidR="0058511A">
              <w:rPr>
                <w:rFonts w:eastAsia="DengXian"/>
                <w:color w:val="000000" w:themeColor="text1"/>
                <w:sz w:val="18"/>
                <w:szCs w:val="18"/>
                <w:lang w:eastAsia="zh-CN"/>
              </w:rPr>
              <w:t xml:space="preserve"> added some </w:t>
            </w:r>
            <w:r w:rsidR="00200318">
              <w:rPr>
                <w:rFonts w:eastAsia="DengXian"/>
                <w:color w:val="000000" w:themeColor="text1"/>
                <w:sz w:val="18"/>
                <w:szCs w:val="18"/>
                <w:lang w:eastAsia="zh-CN"/>
              </w:rPr>
              <w:t>clarifications</w:t>
            </w:r>
          </w:p>
        </w:tc>
      </w:tr>
      <w:tr w:rsidR="00566754" w14:paraId="54B3ABD7"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E8" w14:textId="77777777" w:rsidR="00566754" w:rsidRDefault="00566754"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D55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a: Support</w:t>
            </w:r>
          </w:p>
          <w:p w14:paraId="4A085A71" w14:textId="77777777" w:rsidR="00566754" w:rsidRP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b: Support</w:t>
            </w:r>
          </w:p>
          <w:p w14:paraId="4722A9E3" w14:textId="77777777" w:rsidR="00566754" w:rsidRDefault="00566754" w:rsidP="005977ED">
            <w:pPr>
              <w:snapToGrid w:val="0"/>
              <w:rPr>
                <w:rFonts w:eastAsia="DengXian"/>
                <w:color w:val="000000" w:themeColor="text1"/>
                <w:sz w:val="18"/>
                <w:szCs w:val="18"/>
                <w:lang w:eastAsia="zh-CN"/>
              </w:rPr>
            </w:pPr>
            <w:r w:rsidRPr="00566754">
              <w:rPr>
                <w:rFonts w:eastAsia="DengXian"/>
                <w:color w:val="000000" w:themeColor="text1"/>
                <w:sz w:val="18"/>
                <w:szCs w:val="18"/>
                <w:lang w:eastAsia="zh-CN"/>
              </w:rPr>
              <w:t>3</w:t>
            </w:r>
            <w:r w:rsidRPr="00566754">
              <w:rPr>
                <w:rFonts w:eastAsia="DengXian" w:hint="eastAsia"/>
                <w:color w:val="000000" w:themeColor="text1"/>
                <w:sz w:val="18"/>
                <w:szCs w:val="18"/>
                <w:lang w:eastAsia="zh-CN"/>
              </w:rPr>
              <w:t>.</w:t>
            </w:r>
            <w:r w:rsidRPr="00566754">
              <w:rPr>
                <w:rFonts w:eastAsia="DengXian"/>
                <w:color w:val="000000" w:themeColor="text1"/>
                <w:sz w:val="18"/>
                <w:szCs w:val="18"/>
                <w:lang w:eastAsia="zh-CN"/>
              </w:rPr>
              <w:t xml:space="preserve">c: </w:t>
            </w:r>
            <w:r w:rsidRPr="00566754">
              <w:rPr>
                <w:rFonts w:eastAsia="DengXian" w:hint="eastAsia"/>
                <w:color w:val="000000" w:themeColor="text1"/>
                <w:sz w:val="18"/>
                <w:szCs w:val="18"/>
                <w:lang w:eastAsia="zh-CN"/>
              </w:rPr>
              <w:t>Not support. We agree with Intel. PL RS could be linked to SSB having different PCI.</w:t>
            </w:r>
          </w:p>
          <w:p w14:paraId="3D828EF9" w14:textId="59486F9F" w:rsidR="005A7AAB"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I suggest you indicate on the current text what exact modification you prefer since the description is quite elaborate and hard to modify without knowing exactly what is your preference!</w:t>
            </w:r>
          </w:p>
        </w:tc>
      </w:tr>
      <w:tr w:rsidR="0005489B" w14:paraId="381590AC"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0E15E" w14:textId="2DC10FFC"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9E73" w14:textId="0852C0F9" w:rsidR="0005489B" w:rsidRPr="00566754"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3.c: Support. The BM framework can be reused to indicate other-cell RSs.</w:t>
            </w:r>
          </w:p>
        </w:tc>
      </w:tr>
      <w:tr w:rsidR="007D4087" w14:paraId="04B3CC20"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3F90" w14:textId="178BEC23" w:rsidR="007D4087" w:rsidRDefault="007D4087" w:rsidP="005977ED">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FA64" w14:textId="51F5CC32"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3.</w:t>
            </w:r>
            <w:r>
              <w:rPr>
                <w:rFonts w:eastAsia="DengXian" w:hint="eastAsia"/>
                <w:color w:val="000000" w:themeColor="text1"/>
                <w:sz w:val="18"/>
                <w:szCs w:val="18"/>
                <w:lang w:eastAsia="zh-CN"/>
              </w:rPr>
              <w:t>b</w:t>
            </w:r>
            <w:r>
              <w:rPr>
                <w:rFonts w:eastAsia="DengXian"/>
                <w:color w:val="000000" w:themeColor="text1"/>
                <w:sz w:val="18"/>
                <w:szCs w:val="18"/>
                <w:lang w:eastAsia="zh-CN"/>
              </w:rPr>
              <w:t>: We suggest we only mention the status in RAN1: RAN1 has not discussed RACH related operation yet.</w:t>
            </w:r>
          </w:p>
          <w:p w14:paraId="24CA4745" w14:textId="31BE6973" w:rsidR="007D4087" w:rsidRDefault="007D4087" w:rsidP="005977ED">
            <w:pPr>
              <w:snapToGrid w:val="0"/>
              <w:rPr>
                <w:rFonts w:eastAsia="DengXian"/>
                <w:color w:val="000000" w:themeColor="text1"/>
                <w:sz w:val="18"/>
                <w:szCs w:val="18"/>
                <w:lang w:eastAsia="zh-CN"/>
              </w:rPr>
            </w:pPr>
            <w:r>
              <w:rPr>
                <w:rFonts w:eastAsia="DengXian"/>
                <w:color w:val="000000" w:themeColor="text1"/>
                <w:sz w:val="18"/>
                <w:szCs w:val="18"/>
                <w:lang w:eastAsia="zh-CN"/>
              </w:rPr>
              <w:t>We noticed that there will be some further discussion on BFR at next round as announced by FL, which may have impact on this.</w:t>
            </w:r>
          </w:p>
          <w:p w14:paraId="4CB63248" w14:textId="570E68EF" w:rsidR="007D4087" w:rsidRPr="005A7AAB" w:rsidRDefault="005A7AAB" w:rsidP="005977ED">
            <w:pPr>
              <w:snapToGrid w:val="0"/>
              <w:rPr>
                <w:rFonts w:eastAsia="DengXian"/>
                <w:b/>
                <w:bCs/>
                <w:color w:val="000000" w:themeColor="text1"/>
                <w:sz w:val="18"/>
                <w:szCs w:val="18"/>
                <w:lang w:eastAsia="zh-CN"/>
              </w:rPr>
            </w:pPr>
            <w:r w:rsidRPr="005A7AAB">
              <w:rPr>
                <w:rFonts w:eastAsia="DengXian"/>
                <w:b/>
                <w:bCs/>
                <w:color w:val="000000" w:themeColor="text1"/>
                <w:sz w:val="18"/>
                <w:szCs w:val="18"/>
                <w:lang w:eastAsia="zh-CN"/>
              </w:rPr>
              <w:t>[Mod]: please see my note below!</w:t>
            </w:r>
          </w:p>
        </w:tc>
      </w:tr>
      <w:tr w:rsidR="00212A34" w14:paraId="2275C189"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D68" w14:textId="237379E8" w:rsidR="00212A34" w:rsidRPr="00212A34" w:rsidRDefault="00212A34" w:rsidP="005977ED">
            <w:pPr>
              <w:snapToGrid w:val="0"/>
              <w:rPr>
                <w:b/>
                <w:bCs/>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7A9F" w14:textId="0399764D"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3.a: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344B635B" w14:textId="1B80E587" w:rsidR="00212A34" w:rsidRDefault="00212A34" w:rsidP="005977ED">
            <w:pPr>
              <w:snapToGrid w:val="0"/>
              <w:rPr>
                <w:rFonts w:eastAsia="DengXian"/>
                <w:b/>
                <w:bCs/>
                <w:color w:val="002060"/>
                <w:sz w:val="18"/>
                <w:szCs w:val="18"/>
                <w:lang w:eastAsia="zh-CN"/>
              </w:rPr>
            </w:pPr>
            <w:r>
              <w:rPr>
                <w:rFonts w:eastAsia="DengXian"/>
                <w:b/>
                <w:bCs/>
                <w:color w:val="002060"/>
                <w:sz w:val="18"/>
                <w:szCs w:val="18"/>
                <w:lang w:eastAsia="zh-CN"/>
              </w:rPr>
              <w:t>3.b:</w:t>
            </w:r>
            <w:r w:rsidR="005A7AAB">
              <w:rPr>
                <w:rFonts w:eastAsia="DengXian"/>
                <w:b/>
                <w:bCs/>
                <w:color w:val="002060"/>
                <w:sz w:val="18"/>
                <w:szCs w:val="18"/>
                <w:lang w:eastAsia="zh-CN"/>
              </w:rPr>
              <w:t xml:space="preserve"> we can update the answer in case we decide something on RACH in this meeting, but for now I think the current answer is good and hence moved to the conclusion section!</w:t>
            </w:r>
          </w:p>
          <w:p w14:paraId="7CFA1E9F" w14:textId="02FE2C55" w:rsidR="00212A34" w:rsidRPr="00212A34" w:rsidRDefault="00212A34" w:rsidP="005977ED">
            <w:pPr>
              <w:snapToGrid w:val="0"/>
              <w:rPr>
                <w:rFonts w:eastAsia="DengXian"/>
                <w:color w:val="000000" w:themeColor="text1"/>
                <w:sz w:val="18"/>
                <w:szCs w:val="18"/>
                <w:lang w:eastAsia="zh-CN"/>
              </w:rPr>
            </w:pPr>
            <w:r>
              <w:rPr>
                <w:rFonts w:eastAsia="DengXian"/>
                <w:b/>
                <w:bCs/>
                <w:color w:val="002060"/>
                <w:sz w:val="18"/>
                <w:szCs w:val="18"/>
                <w:lang w:eastAsia="zh-CN"/>
              </w:rPr>
              <w:t>3.c:</w:t>
            </w:r>
            <w:r w:rsidR="005A7AAB">
              <w:rPr>
                <w:rFonts w:eastAsia="DengXian"/>
                <w:b/>
                <w:bCs/>
                <w:color w:val="002060"/>
                <w:sz w:val="18"/>
                <w:szCs w:val="18"/>
                <w:lang w:eastAsia="zh-CN"/>
              </w:rPr>
              <w:t xml:space="preserve"> I would expect further views at least from Apple and Intel as other companies seem to be OK. Please </w:t>
            </w:r>
            <w:r w:rsidR="005A7AAB" w:rsidRPr="005A7AAB">
              <w:rPr>
                <w:rFonts w:eastAsia="DengXian"/>
                <w:b/>
                <w:bCs/>
                <w:color w:val="002060"/>
                <w:sz w:val="18"/>
                <w:szCs w:val="18"/>
                <w:u w:val="single"/>
                <w:lang w:eastAsia="zh-CN"/>
              </w:rPr>
              <w:t>provide your edits w.r.t. the current proposal</w:t>
            </w:r>
            <w:r w:rsidR="005A7AAB">
              <w:rPr>
                <w:rFonts w:eastAsia="DengXian"/>
                <w:b/>
                <w:bCs/>
                <w:color w:val="002060"/>
                <w:sz w:val="18"/>
                <w:szCs w:val="18"/>
                <w:lang w:eastAsia="zh-CN"/>
              </w:rPr>
              <w:t xml:space="preserve"> so that we can progress efficiently!</w:t>
            </w:r>
          </w:p>
        </w:tc>
      </w:tr>
      <w:tr w:rsidR="00A43C5F" w14:paraId="7F232A28" w14:textId="77777777" w:rsidTr="0056675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80D7" w14:textId="70BC021D" w:rsidR="00A43C5F" w:rsidRPr="00212A34" w:rsidRDefault="00A43C5F" w:rsidP="005977ED">
            <w:pPr>
              <w:snapToGrid w:val="0"/>
              <w:rPr>
                <w:b/>
                <w:bCs/>
                <w:color w:val="002060"/>
                <w:sz w:val="18"/>
                <w:szCs w:val="18"/>
                <w:lang w:eastAsia="zh-CN"/>
              </w:rPr>
            </w:pPr>
            <w:r w:rsidRPr="00A43C5F">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6092" w14:textId="36C24EAF" w:rsidR="00A43C5F" w:rsidRPr="00A43C5F" w:rsidRDefault="00A43C5F" w:rsidP="00212A34">
            <w:pPr>
              <w:snapToGrid w:val="0"/>
              <w:rPr>
                <w:rFonts w:eastAsia="DengXian"/>
                <w:color w:val="000000" w:themeColor="text1"/>
                <w:sz w:val="18"/>
                <w:szCs w:val="18"/>
                <w:lang w:eastAsia="zh-CN"/>
              </w:rPr>
            </w:pPr>
            <w:r w:rsidRPr="00A43C5F">
              <w:rPr>
                <w:rFonts w:eastAsia="DengXian"/>
                <w:color w:val="000000" w:themeColor="text1"/>
                <w:sz w:val="18"/>
                <w:szCs w:val="18"/>
                <w:lang w:eastAsia="zh-CN"/>
              </w:rPr>
              <w:t xml:space="preserve">3.b: I </w:t>
            </w:r>
            <w:r w:rsidR="006A43DB">
              <w:rPr>
                <w:rFonts w:eastAsia="DengXian"/>
                <w:color w:val="000000" w:themeColor="text1"/>
                <w:sz w:val="18"/>
                <w:szCs w:val="18"/>
                <w:lang w:eastAsia="zh-CN"/>
              </w:rPr>
              <w:t>suggest</w:t>
            </w:r>
            <w:r w:rsidRPr="00A43C5F">
              <w:rPr>
                <w:rFonts w:eastAsia="DengXian"/>
                <w:color w:val="000000" w:themeColor="text1"/>
                <w:sz w:val="18"/>
                <w:szCs w:val="18"/>
                <w:lang w:eastAsia="zh-CN"/>
              </w:rPr>
              <w:t xml:space="preserve"> we modify the answer as follows</w:t>
            </w:r>
            <w:r>
              <w:rPr>
                <w:rFonts w:eastAsia="DengXian"/>
                <w:color w:val="000000" w:themeColor="text1"/>
                <w:sz w:val="18"/>
                <w:szCs w:val="18"/>
                <w:lang w:eastAsia="zh-CN"/>
              </w:rPr>
              <w:t xml:space="preserve">. </w:t>
            </w:r>
            <w:r w:rsidR="006A43DB">
              <w:rPr>
                <w:rFonts w:eastAsia="DengXian"/>
                <w:color w:val="000000" w:themeColor="text1"/>
                <w:sz w:val="18"/>
                <w:szCs w:val="18"/>
                <w:lang w:eastAsia="zh-CN"/>
              </w:rPr>
              <w:t xml:space="preserve">We can tell RAN2 our </w:t>
            </w:r>
            <w:proofErr w:type="gramStart"/>
            <w:r w:rsidR="006A43DB">
              <w:rPr>
                <w:rFonts w:eastAsia="DengXian"/>
                <w:color w:val="000000" w:themeColor="text1"/>
                <w:sz w:val="18"/>
                <w:szCs w:val="18"/>
                <w:lang w:eastAsia="zh-CN"/>
              </w:rPr>
              <w:t>current status</w:t>
            </w:r>
            <w:proofErr w:type="gramEnd"/>
            <w:r w:rsidR="006A43DB">
              <w:rPr>
                <w:rFonts w:eastAsia="DengXian"/>
                <w:color w:val="000000" w:themeColor="text1"/>
                <w:sz w:val="18"/>
                <w:szCs w:val="18"/>
                <w:lang w:eastAsia="zh-CN"/>
              </w:rPr>
              <w:t xml:space="preserve"> and RAN2 can work based on current RAN1 status, and they can also decide TA and BFR related issues. If we only tell RAN2 we do not see anything related to RACH impact, it may give RAN2 a wrong impression that we discussed TA/</w:t>
            </w:r>
            <w:proofErr w:type="gramStart"/>
            <w:r w:rsidR="006A43DB">
              <w:rPr>
                <w:rFonts w:eastAsia="DengXian"/>
                <w:color w:val="000000" w:themeColor="text1"/>
                <w:sz w:val="18"/>
                <w:szCs w:val="18"/>
                <w:lang w:eastAsia="zh-CN"/>
              </w:rPr>
              <w:t>BFR, but</w:t>
            </w:r>
            <w:proofErr w:type="gramEnd"/>
            <w:r w:rsidR="006A43DB">
              <w:rPr>
                <w:rFonts w:eastAsia="DengXian"/>
                <w:color w:val="000000" w:themeColor="text1"/>
                <w:sz w:val="18"/>
                <w:szCs w:val="18"/>
                <w:lang w:eastAsia="zh-CN"/>
              </w:rPr>
              <w:t xml:space="preserve"> failed to reach any consensus.</w:t>
            </w:r>
          </w:p>
          <w:p w14:paraId="5DD86CDE" w14:textId="77777777" w:rsidR="00A43C5F" w:rsidRDefault="00A43C5F" w:rsidP="00212A34">
            <w:pPr>
              <w:snapToGrid w:val="0"/>
              <w:rPr>
                <w:rFonts w:eastAsia="DengXian"/>
                <w:b/>
                <w:bCs/>
                <w:color w:val="002060"/>
                <w:sz w:val="18"/>
                <w:szCs w:val="18"/>
                <w:lang w:eastAsia="zh-CN"/>
              </w:rPr>
            </w:pPr>
          </w:p>
          <w:p w14:paraId="60CEBE9F" w14:textId="7AA09C7C" w:rsidR="00A43C5F" w:rsidRDefault="00A43C5F" w:rsidP="00A43C5F">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xml:space="preserve">: </w:t>
            </w:r>
            <w:ins w:id="82" w:author="Yushu Zhang" w:date="2021-10-18T12:52:00Z">
              <w:r>
                <w:rPr>
                  <w:rFonts w:eastAsia="Batang" w:hint="eastAsia"/>
                  <w:sz w:val="20"/>
                  <w:szCs w:val="20"/>
                  <w:lang w:eastAsia="zh-CN"/>
                </w:rPr>
                <w:t>Currently</w:t>
              </w:r>
              <w:r>
                <w:rPr>
                  <w:rFonts w:eastAsia="Batang"/>
                  <w:sz w:val="20"/>
                  <w:szCs w:val="20"/>
                  <w:lang w:eastAsia="zh-CN"/>
                </w:rPr>
                <w:t xml:space="preserve">, RAN1 has not identified </w:t>
              </w:r>
              <w:r>
                <w:rPr>
                  <w:rFonts w:eastAsia="Batang"/>
                  <w:sz w:val="20"/>
                  <w:szCs w:val="20"/>
                  <w:lang w:eastAsia="en-US"/>
                </w:rPr>
                <w:t>any</w:t>
              </w:r>
            </w:ins>
            <w:del w:id="83" w:author="Yushu Zhang" w:date="2021-10-18T12:52:00Z">
              <w:r w:rsidRPr="00132718" w:rsidDel="00A43C5F">
                <w:rPr>
                  <w:rFonts w:eastAsia="Batang"/>
                  <w:sz w:val="20"/>
                  <w:szCs w:val="20"/>
                  <w:lang w:eastAsia="en-US"/>
                </w:rPr>
                <w:delText>There is no</w:delText>
              </w:r>
            </w:del>
            <w:r w:rsidRPr="00132718">
              <w:rPr>
                <w:rFonts w:eastAsia="Batang"/>
                <w:sz w:val="20"/>
                <w:szCs w:val="20"/>
                <w:lang w:eastAsia="en-US"/>
              </w:rPr>
              <w:t xml:space="preserve"> impact on RACH operation, i.e., RACH transmission should be performed by the UE </w:t>
            </w:r>
            <w:r>
              <w:rPr>
                <w:rFonts w:eastAsia="Batang"/>
                <w:sz w:val="20"/>
                <w:szCs w:val="20"/>
                <w:lang w:eastAsia="en-US"/>
              </w:rPr>
              <w:t>using</w:t>
            </w:r>
            <w:r w:rsidRPr="00132718">
              <w:rPr>
                <w:rFonts w:eastAsia="Batang"/>
                <w:sz w:val="20"/>
                <w:szCs w:val="20"/>
                <w:lang w:eastAsia="en-US"/>
              </w:rPr>
              <w:t xml:space="preserve"> the serving cell </w:t>
            </w:r>
            <w:r>
              <w:rPr>
                <w:rFonts w:eastAsia="Batang"/>
                <w:sz w:val="20"/>
                <w:szCs w:val="20"/>
                <w:lang w:eastAsia="en-US"/>
              </w:rPr>
              <w:t>configuration</w:t>
            </w:r>
            <w:ins w:id="84" w:author="Yushu Zhang" w:date="2021-10-18T12:55:00Z">
              <w:r>
                <w:rPr>
                  <w:rFonts w:eastAsia="Batang"/>
                  <w:sz w:val="20"/>
                  <w:szCs w:val="20"/>
                  <w:lang w:eastAsia="en-US"/>
                </w:rPr>
                <w:t>.</w:t>
              </w:r>
            </w:ins>
            <w:del w:id="85" w:author="Yushu Zhang" w:date="2021-10-18T12:53:00Z">
              <w:r w:rsidRPr="00132718" w:rsidDel="00A43C5F">
                <w:rPr>
                  <w:rFonts w:eastAsia="Batang"/>
                  <w:sz w:val="20"/>
                  <w:szCs w:val="20"/>
                  <w:lang w:eastAsia="en-US"/>
                </w:rPr>
                <w:delText>.</w:delText>
              </w:r>
            </w:del>
            <w:ins w:id="86" w:author="Yushu Zhang" w:date="2021-10-18T12:53:00Z">
              <w:r>
                <w:rPr>
                  <w:rFonts w:eastAsia="Batang"/>
                  <w:sz w:val="20"/>
                  <w:szCs w:val="20"/>
                  <w:lang w:eastAsia="en-US"/>
                </w:rPr>
                <w:t xml:space="preserve"> RAN1 </w:t>
              </w:r>
            </w:ins>
            <w:ins w:id="87" w:author="Yushu Zhang" w:date="2021-10-18T12:55:00Z">
              <w:r>
                <w:rPr>
                  <w:rFonts w:eastAsia="Batang"/>
                  <w:sz w:val="20"/>
                  <w:szCs w:val="20"/>
                  <w:lang w:eastAsia="en-US"/>
                </w:rPr>
                <w:t xml:space="preserve">has not </w:t>
              </w:r>
            </w:ins>
            <w:ins w:id="88" w:author="Yushu Zhang" w:date="2021-10-18T12:53:00Z">
              <w:r>
                <w:rPr>
                  <w:rFonts w:eastAsia="Batang"/>
                  <w:sz w:val="20"/>
                  <w:szCs w:val="20"/>
                  <w:lang w:eastAsia="en-US"/>
                </w:rPr>
                <w:t>discuss</w:t>
              </w:r>
            </w:ins>
            <w:ins w:id="89" w:author="Yushu Zhang" w:date="2021-10-18T12:55:00Z">
              <w:r>
                <w:rPr>
                  <w:rFonts w:eastAsia="Batang"/>
                  <w:sz w:val="20"/>
                  <w:szCs w:val="20"/>
                  <w:lang w:eastAsia="en-US"/>
                </w:rPr>
                <w:t>ed</w:t>
              </w:r>
            </w:ins>
            <w:ins w:id="90" w:author="Yushu Zhang" w:date="2021-10-18T12:53:00Z">
              <w:r>
                <w:rPr>
                  <w:rFonts w:eastAsia="Batang"/>
                  <w:sz w:val="20"/>
                  <w:szCs w:val="20"/>
                  <w:lang w:eastAsia="en-US"/>
                </w:rPr>
                <w:t xml:space="preserve"> the TA maintenance and BFR related issue.</w:t>
              </w:r>
            </w:ins>
          </w:p>
          <w:p w14:paraId="4FD37B04" w14:textId="1BE290C4" w:rsidR="00A43C5F" w:rsidRPr="00A43C5F" w:rsidRDefault="00A43C5F" w:rsidP="00212A34">
            <w:pPr>
              <w:snapToGrid w:val="0"/>
              <w:rPr>
                <w:rFonts w:eastAsia="DengXian" w:hint="eastAsia"/>
                <w:b/>
                <w:bCs/>
                <w:color w:val="002060"/>
                <w:sz w:val="18"/>
                <w:szCs w:val="18"/>
                <w:lang w:eastAsia="zh-CN"/>
              </w:rPr>
            </w:pPr>
          </w:p>
        </w:tc>
      </w:tr>
    </w:tbl>
    <w:p w14:paraId="2AAE1BAC" w14:textId="08A32A4D" w:rsidR="0065693E" w:rsidRPr="00566754"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67489304" w:rsidR="00472EF1" w:rsidRPr="007D36C4" w:rsidRDefault="00472EF1" w:rsidP="00481455">
      <w:pPr>
        <w:pStyle w:val="Caption"/>
        <w:ind w:left="720"/>
        <w:jc w:val="center"/>
      </w:pPr>
      <w:r>
        <w:t xml:space="preserve">Table </w:t>
      </w:r>
      <w:r w:rsidR="00EC2F46">
        <w:rPr>
          <w:lang/>
        </w:rPr>
        <w:t>14</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lastRenderedPageBreak/>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049B43C6" w:rsidR="00472EF1" w:rsidRPr="007D36C4" w:rsidRDefault="00472EF1" w:rsidP="00481455">
      <w:pPr>
        <w:pStyle w:val="Caption"/>
        <w:ind w:left="720"/>
        <w:jc w:val="center"/>
      </w:pPr>
    </w:p>
    <w:p w14:paraId="5F6BEBF7" w14:textId="16B11A63" w:rsidR="00472EF1" w:rsidRPr="007D36C4" w:rsidRDefault="00472EF1" w:rsidP="00481455">
      <w:pPr>
        <w:pStyle w:val="Caption"/>
        <w:ind w:left="720"/>
        <w:jc w:val="center"/>
      </w:pPr>
      <w:r>
        <w:t xml:space="preserve">Table </w:t>
      </w:r>
      <w:r w:rsidR="00EC2F46">
        <w:rPr>
          <w:lang/>
        </w:rPr>
        <w:t>15</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w:t>
            </w:r>
            <w:proofErr w:type="gramStart"/>
            <w:r>
              <w:t>E.g.</w:t>
            </w:r>
            <w:proofErr w:type="gramEnd"/>
            <w:r>
              <w:t xml:space="preserve">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26B23A7A" w14:textId="051F7D09" w:rsidR="009B17FE" w:rsidRDefault="009B17FE" w:rsidP="00481455">
      <w:pPr>
        <w:pStyle w:val="Caption"/>
        <w:ind w:left="720"/>
        <w:jc w:val="center"/>
      </w:pPr>
      <w:r>
        <w:t xml:space="preserve">Table </w:t>
      </w:r>
      <w:r w:rsidR="00EC2F46">
        <w:rPr>
          <w:lang/>
        </w:rPr>
        <w:t>16</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Pr="00550440"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4a: similar view</w:t>
            </w:r>
            <w:r w:rsidR="00F51B7C" w:rsidRPr="00550440">
              <w:rPr>
                <w:rFonts w:eastAsia="DengXian"/>
                <w:b/>
                <w:color w:val="3333FF"/>
                <w:sz w:val="18"/>
                <w:szCs w:val="18"/>
                <w:lang w:eastAsia="zh-CN"/>
              </w:rPr>
              <w:t>s</w:t>
            </w:r>
            <w:r w:rsidRPr="00550440">
              <w:rPr>
                <w:rFonts w:eastAsia="DengXian"/>
                <w:b/>
                <w:color w:val="3333FF"/>
                <w:sz w:val="18"/>
                <w:szCs w:val="18"/>
                <w:lang w:eastAsia="zh-CN"/>
              </w:rPr>
              <w:t xml:space="preserve"> but discussion/decision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550440">
              <w:rPr>
                <w:rFonts w:eastAsia="DengXian"/>
                <w:b/>
                <w:color w:val="3333FF"/>
                <w:sz w:val="18"/>
                <w:szCs w:val="18"/>
                <w:lang w:eastAsia="zh-CN"/>
              </w:rPr>
              <w:t>4b:</w:t>
            </w:r>
            <w:r w:rsidR="00F51B7C" w:rsidRPr="00550440">
              <w:rPr>
                <w:rFonts w:eastAsia="DengXian"/>
                <w:b/>
                <w:color w:val="3333FF"/>
                <w:sz w:val="18"/>
                <w:szCs w:val="18"/>
                <w:lang w:eastAsia="zh-CN"/>
              </w:rPr>
              <w:t xml:space="preserve"> similar views but discussion/decision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w:t>
            </w:r>
            <w:proofErr w:type="gramStart"/>
            <w:r>
              <w:rPr>
                <w:rFonts w:eastAsia="DengXian"/>
                <w:color w:val="000000" w:themeColor="text1"/>
                <w:sz w:val="18"/>
                <w:szCs w:val="18"/>
                <w:lang w:eastAsia="zh-CN"/>
              </w:rPr>
              <w:t>to add</w:t>
            </w:r>
            <w:proofErr w:type="gramEnd"/>
            <w:r>
              <w:rPr>
                <w:rFonts w:eastAsia="DengXian"/>
                <w:color w:val="000000" w:themeColor="text1"/>
                <w:sz w:val="18"/>
                <w:szCs w:val="18"/>
                <w:lang w:eastAsia="zh-CN"/>
              </w:rPr>
              <w:t xml:space="preserve">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132B3797" w14:textId="77777777" w:rsid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proofErr w:type="spellStart"/>
            <w:r>
              <w:rPr>
                <w:rFonts w:eastAsia="Batang"/>
                <w:color w:val="FF0000"/>
                <w:sz w:val="20"/>
                <w:szCs w:val="20"/>
                <w:lang w:eastAsia="en-US"/>
              </w:rPr>
              <w:t>reTx</w:t>
            </w:r>
            <w:proofErr w:type="spellEnd"/>
            <w:r>
              <w:rPr>
                <w:rFonts w:eastAsia="Batang"/>
                <w:color w:val="FF0000"/>
                <w:sz w:val="20"/>
                <w:szCs w:val="20"/>
                <w:lang w:eastAsia="en-US"/>
              </w:rPr>
              <w:t xml:space="preserve"> on different TRP is based on UE capability, </w:t>
            </w:r>
            <w:proofErr w:type="gramStart"/>
            <w:r>
              <w:rPr>
                <w:rFonts w:eastAsia="Batang"/>
                <w:color w:val="FF0000"/>
                <w:sz w:val="20"/>
                <w:szCs w:val="20"/>
                <w:lang w:eastAsia="en-US"/>
              </w:rPr>
              <w:t>i.e.</w:t>
            </w:r>
            <w:proofErr w:type="gramEnd"/>
            <w:r>
              <w:rPr>
                <w:rFonts w:eastAsia="Batang"/>
                <w:color w:val="FF0000"/>
                <w:sz w:val="20"/>
                <w:szCs w:val="20"/>
                <w:lang w:eastAsia="en-US"/>
              </w:rPr>
              <w:t xml:space="preserve"> no change </w:t>
            </w:r>
            <w:proofErr w:type="spellStart"/>
            <w:r>
              <w:rPr>
                <w:rFonts w:eastAsia="Batang"/>
                <w:color w:val="FF0000"/>
                <w:sz w:val="20"/>
                <w:szCs w:val="20"/>
                <w:lang w:eastAsia="en-US"/>
              </w:rPr>
              <w:t>w.r.t.</w:t>
            </w:r>
            <w:proofErr w:type="spellEnd"/>
            <w:r>
              <w:rPr>
                <w:rFonts w:eastAsia="Batang"/>
                <w:color w:val="FF0000"/>
                <w:sz w:val="20"/>
                <w:szCs w:val="20"/>
                <w:lang w:eastAsia="en-US"/>
              </w:rPr>
              <w:t xml:space="preserve"> R16. </w:t>
            </w:r>
          </w:p>
          <w:p w14:paraId="69B4D3F1" w14:textId="59876DE3" w:rsidR="0058511A" w:rsidRPr="0058511A" w:rsidRDefault="0058511A" w:rsidP="009D047F">
            <w:pPr>
              <w:snapToGrid w:val="0"/>
              <w:spacing w:after="60"/>
              <w:jc w:val="both"/>
              <w:rPr>
                <w:rFonts w:eastAsia="Batang"/>
                <w:color w:val="FF0000"/>
                <w:sz w:val="20"/>
                <w:szCs w:val="20"/>
                <w:lang w:eastAsia="en-US"/>
              </w:rPr>
            </w:pPr>
            <w:r w:rsidRPr="0058511A">
              <w:rPr>
                <w:rFonts w:eastAsia="Batang"/>
                <w:color w:val="000000" w:themeColor="text1"/>
                <w:sz w:val="20"/>
                <w:szCs w:val="20"/>
                <w:lang w:eastAsia="en-US"/>
              </w:rPr>
              <w:t>[</w:t>
            </w:r>
            <w:r w:rsidRPr="0058511A">
              <w:rPr>
                <w:rFonts w:eastAsia="Batang"/>
                <w:b/>
                <w:bCs/>
                <w:color w:val="000000" w:themeColor="text1"/>
                <w:sz w:val="20"/>
                <w:szCs w:val="20"/>
                <w:lang w:eastAsia="en-US"/>
              </w:rPr>
              <w:t>Mod</w:t>
            </w:r>
            <w:r w:rsidRPr="0058511A">
              <w:rPr>
                <w:rFonts w:eastAsia="Batang"/>
                <w:color w:val="000000" w:themeColor="text1"/>
                <w:sz w:val="20"/>
                <w:szCs w:val="20"/>
                <w:lang w:eastAsia="en-US"/>
              </w:rPr>
              <w:t>: it seems a few companies are not OK with this addition]</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 xml:space="preserve">e’re fine with the reply to 4.a and </w:t>
            </w:r>
            <w:proofErr w:type="gramStart"/>
            <w:r>
              <w:rPr>
                <w:rFonts w:eastAsia="DengXian"/>
                <w:color w:val="000000" w:themeColor="text1"/>
                <w:sz w:val="18"/>
                <w:szCs w:val="18"/>
                <w:lang w:eastAsia="zh-CN"/>
              </w:rPr>
              <w:t>4.b.</w:t>
            </w:r>
            <w:proofErr w:type="gramEnd"/>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Malgun Gothic"/>
                <w:sz w:val="18"/>
                <w:szCs w:val="18"/>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Malgun Gothic"/>
                <w:sz w:val="18"/>
                <w:szCs w:val="18"/>
                <w:lang w:eastAsia="zh-CN"/>
              </w:rPr>
            </w:pPr>
            <w:r>
              <w:rPr>
                <w:rFonts w:eastAsia="Malgun Gothic"/>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4b: we are ok with the original formulation. We do not recognize the text added by QC, we would think that is related to </w:t>
            </w:r>
            <w:proofErr w:type="spellStart"/>
            <w:r>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i.e., FG 16-2a-8. There is not a 1-1 mapping between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and PCI. For instance, MAC CE can be used to change the TRP corresponding to the other PCI, (without changing </w:t>
            </w:r>
            <w:proofErr w:type="spellStart"/>
            <w:r w:rsidR="00B827AF">
              <w:rPr>
                <w:rFonts w:eastAsia="DengXian"/>
                <w:color w:val="000000" w:themeColor="text1"/>
                <w:sz w:val="18"/>
                <w:szCs w:val="18"/>
                <w:lang w:eastAsia="zh-CN"/>
              </w:rPr>
              <w:t>CORESETPoolIdx</w:t>
            </w:r>
            <w:proofErr w:type="spellEnd"/>
            <w:r w:rsidR="00B827AF">
              <w:rPr>
                <w:rFonts w:eastAsia="DengXian"/>
                <w:color w:val="000000" w:themeColor="text1"/>
                <w:sz w:val="18"/>
                <w:szCs w:val="18"/>
                <w:lang w:eastAsia="zh-CN"/>
              </w:rPr>
              <w:t xml:space="preserve">).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Malgun Gothic"/>
                <w:sz w:val="18"/>
                <w:szCs w:val="18"/>
                <w:lang w:eastAsia="zh-CN"/>
              </w:rPr>
            </w:pPr>
            <w:r>
              <w:rPr>
                <w:rFonts w:eastAsia="Malgun Gothic"/>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proofErr w:type="gramStart"/>
            <w:r w:rsidR="00127A57">
              <w:rPr>
                <w:rFonts w:eastAsia="DengXian"/>
                <w:color w:val="000000" w:themeColor="text1"/>
                <w:sz w:val="18"/>
                <w:szCs w:val="18"/>
                <w:lang w:eastAsia="zh-CN"/>
              </w:rPr>
              <w:t>Similar to</w:t>
            </w:r>
            <w:proofErr w:type="gramEnd"/>
            <w:r w:rsidR="00127A57">
              <w:rPr>
                <w:rFonts w:eastAsia="DengXian"/>
                <w:color w:val="000000" w:themeColor="text1"/>
                <w:sz w:val="18"/>
                <w:szCs w:val="18"/>
                <w:lang w:eastAsia="zh-CN"/>
              </w:rPr>
              <w:t xml:space="preserve">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4.a: </w:t>
            </w:r>
            <w:r w:rsidRPr="00063C4B">
              <w:rPr>
                <w:rFonts w:eastAsia="Malgun Gothic" w:hint="eastAsia"/>
                <w:color w:val="000000" w:themeColor="text1"/>
                <w:sz w:val="18"/>
                <w:szCs w:val="18"/>
              </w:rPr>
              <w:t>Support</w:t>
            </w:r>
          </w:p>
          <w:p w14:paraId="213A7072" w14:textId="2F96ED66" w:rsidR="00063C4B" w:rsidRPr="00063C4B" w:rsidRDefault="00063C4B" w:rsidP="00852C65">
            <w:pPr>
              <w:snapToGrid w:val="0"/>
              <w:rPr>
                <w:rFonts w:eastAsia="Malgun Gothic"/>
                <w:b/>
                <w:color w:val="000000" w:themeColor="text1"/>
                <w:sz w:val="18"/>
                <w:szCs w:val="18"/>
              </w:rPr>
            </w:pPr>
            <w:r>
              <w:rPr>
                <w:rFonts w:eastAsia="Malgun Gothic" w:hint="eastAsia"/>
                <w:b/>
                <w:color w:val="000000" w:themeColor="text1"/>
                <w:sz w:val="18"/>
                <w:szCs w:val="18"/>
              </w:rPr>
              <w:t xml:space="preserve">4.b: </w:t>
            </w:r>
            <w:r w:rsidRPr="003150BD">
              <w:rPr>
                <w:rFonts w:eastAsia="Malgun Gothic"/>
                <w:color w:val="000000" w:themeColor="text1"/>
                <w:sz w:val="18"/>
                <w:szCs w:val="18"/>
              </w:rPr>
              <w:t>In addition to QC’s revision, it would need to be clarified that this operation is possible only when joint HARQ-ACK is configured.</w:t>
            </w:r>
          </w:p>
        </w:tc>
      </w:tr>
      <w:tr w:rsidR="005F388E" w14:paraId="779F08E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46D7" w14:textId="577D9EA9" w:rsidR="005F388E" w:rsidRPr="005F388E" w:rsidRDefault="005F388E" w:rsidP="00852C65">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8DA9"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4.a:</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OK</w:t>
            </w:r>
          </w:p>
          <w:p w14:paraId="345B51DB" w14:textId="77777777" w:rsidR="005F388E" w:rsidRDefault="005F388E" w:rsidP="005F388E">
            <w:pPr>
              <w:snapToGrid w:val="0"/>
              <w:rPr>
                <w:rFonts w:eastAsia="DengXian"/>
                <w:color w:val="000000" w:themeColor="text1"/>
                <w:sz w:val="18"/>
                <w:szCs w:val="18"/>
                <w:lang w:eastAsia="zh-CN"/>
              </w:rPr>
            </w:pPr>
            <w:r w:rsidRPr="00C1315A">
              <w:rPr>
                <w:rFonts w:eastAsia="DengXian"/>
                <w:b/>
                <w:color w:val="000000" w:themeColor="text1"/>
                <w:sz w:val="18"/>
                <w:szCs w:val="18"/>
                <w:lang w:eastAsia="zh-CN"/>
              </w:rPr>
              <w:t>Answer 4.b:</w:t>
            </w:r>
            <w:r w:rsidRPr="00C1315A">
              <w:rPr>
                <w:rFonts w:eastAsia="DengXian"/>
                <w:color w:val="000000" w:themeColor="text1"/>
                <w:sz w:val="18"/>
                <w:szCs w:val="18"/>
                <w:lang w:eastAsia="zh-CN"/>
              </w:rPr>
              <w:t xml:space="preserve"> </w:t>
            </w:r>
            <w:r>
              <w:rPr>
                <w:rFonts w:eastAsia="DengXian"/>
                <w:color w:val="000000" w:themeColor="text1"/>
                <w:sz w:val="18"/>
                <w:szCs w:val="18"/>
                <w:lang w:eastAsia="zh-CN"/>
              </w:rPr>
              <w:t>I am confused with “t</w:t>
            </w:r>
            <w:r w:rsidRPr="003F7600">
              <w:rPr>
                <w:rFonts w:eastAsia="DengXian"/>
                <w:color w:val="000000" w:themeColor="text1"/>
                <w:sz w:val="18"/>
                <w:szCs w:val="18"/>
                <w:lang w:eastAsia="zh-CN"/>
              </w:rPr>
              <w:t xml:space="preserve">here is not a 1-1 mapping between </w:t>
            </w:r>
            <w:proofErr w:type="spellStart"/>
            <w:r w:rsidRPr="003F7600">
              <w:rPr>
                <w:rFonts w:eastAsia="DengXian"/>
                <w:color w:val="000000" w:themeColor="text1"/>
                <w:sz w:val="18"/>
                <w:szCs w:val="18"/>
                <w:lang w:eastAsia="zh-CN"/>
              </w:rPr>
              <w:t>CORESETPoolIdx</w:t>
            </w:r>
            <w:proofErr w:type="spellEnd"/>
            <w:r w:rsidRPr="003F7600">
              <w:rPr>
                <w:rFonts w:eastAsia="DengXian"/>
                <w:color w:val="000000" w:themeColor="text1"/>
                <w:sz w:val="18"/>
                <w:szCs w:val="18"/>
                <w:lang w:eastAsia="zh-CN"/>
              </w:rPr>
              <w:t xml:space="preserve"> and PCI</w:t>
            </w:r>
            <w:r>
              <w:rPr>
                <w:rFonts w:eastAsia="DengXian"/>
                <w:color w:val="000000" w:themeColor="text1"/>
                <w:sz w:val="18"/>
                <w:szCs w:val="18"/>
                <w:lang w:eastAsia="zh-CN"/>
              </w:rPr>
              <w:t>” mentioned by Ericsson. There is agreement in 106-e meeting as follows:</w:t>
            </w:r>
          </w:p>
          <w:p w14:paraId="2E6000A6" w14:textId="77777777" w:rsidR="005F388E" w:rsidRPr="003F7600" w:rsidRDefault="005F388E" w:rsidP="005F388E">
            <w:pPr>
              <w:numPr>
                <w:ilvl w:val="0"/>
                <w:numId w:val="16"/>
              </w:numPr>
              <w:snapToGrid w:val="0"/>
              <w:rPr>
                <w:rFonts w:eastAsia="DengXian"/>
                <w:color w:val="000000" w:themeColor="text1"/>
                <w:sz w:val="18"/>
                <w:szCs w:val="18"/>
                <w:lang w:val="en-GB" w:eastAsia="zh-CN"/>
              </w:rPr>
            </w:pPr>
            <w:r w:rsidRPr="003F7600">
              <w:rPr>
                <w:rFonts w:eastAsia="DengXian"/>
                <w:color w:val="000000" w:themeColor="text1"/>
                <w:sz w:val="18"/>
                <w:szCs w:val="18"/>
                <w:lang w:val="en-GB" w:eastAsia="zh-CN"/>
              </w:rPr>
              <w:t xml:space="preserve">For inter-cell </w:t>
            </w:r>
            <w:proofErr w:type="gramStart"/>
            <w:r w:rsidRPr="003F7600">
              <w:rPr>
                <w:rFonts w:eastAsia="DengXian"/>
                <w:color w:val="000000" w:themeColor="text1"/>
                <w:sz w:val="18"/>
                <w:szCs w:val="18"/>
                <w:lang w:val="en-GB" w:eastAsia="zh-CN"/>
              </w:rPr>
              <w:t>mTRP ,</w:t>
            </w:r>
            <w:proofErr w:type="gramEnd"/>
            <w:r w:rsidRPr="003F7600">
              <w:rPr>
                <w:rFonts w:eastAsia="DengXian"/>
                <w:color w:val="000000" w:themeColor="text1"/>
                <w:sz w:val="18"/>
                <w:szCs w:val="18"/>
                <w:lang w:val="en-GB" w:eastAsia="zh-CN"/>
              </w:rPr>
              <w:t xml:space="preserve"> one PCI associated with one or more of activated TCI states for PDSCH/PDCCH is associated with one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 another PCI associated with one or more of activated TCI states for PDSCH/PDCCH is associated with another </w:t>
            </w:r>
            <w:r w:rsidRPr="003F7600">
              <w:rPr>
                <w:rFonts w:eastAsia="DengXian"/>
                <w:i/>
                <w:color w:val="000000" w:themeColor="text1"/>
                <w:sz w:val="18"/>
                <w:szCs w:val="18"/>
                <w:lang w:val="en-GB" w:eastAsia="zh-CN"/>
              </w:rPr>
              <w:t>CORESETPoolIndex</w:t>
            </w:r>
            <w:r w:rsidRPr="003F7600">
              <w:rPr>
                <w:rFonts w:eastAsia="DengXian"/>
                <w:color w:val="000000" w:themeColor="text1"/>
                <w:sz w:val="18"/>
                <w:szCs w:val="18"/>
                <w:lang w:val="en-GB" w:eastAsia="zh-CN"/>
              </w:rPr>
              <w:t xml:space="preserve"> </w:t>
            </w:r>
          </w:p>
          <w:p w14:paraId="34059BB9" w14:textId="77777777" w:rsidR="005F388E" w:rsidRDefault="005F388E" w:rsidP="005F388E">
            <w:pPr>
              <w:snapToGrid w:val="0"/>
              <w:rPr>
                <w:rFonts w:eastAsia="DengXian"/>
                <w:color w:val="000000" w:themeColor="text1"/>
                <w:sz w:val="18"/>
                <w:szCs w:val="18"/>
                <w:lang w:val="en-GB" w:eastAsia="zh-CN"/>
              </w:rPr>
            </w:pPr>
          </w:p>
          <w:p w14:paraId="29107681" w14:textId="5633E39E" w:rsidR="005F388E" w:rsidRDefault="005F388E" w:rsidP="005F388E">
            <w:pPr>
              <w:snapToGrid w:val="0"/>
              <w:rPr>
                <w:rFonts w:eastAsia="Malgun Gothic"/>
                <w:b/>
                <w:color w:val="000000" w:themeColor="text1"/>
                <w:sz w:val="18"/>
                <w:szCs w:val="18"/>
              </w:rPr>
            </w:pPr>
            <w:r w:rsidRPr="0072365F">
              <w:rPr>
                <w:rFonts w:eastAsia="DengXian" w:hint="eastAsia"/>
                <w:color w:val="000000" w:themeColor="text1"/>
                <w:sz w:val="18"/>
                <w:szCs w:val="18"/>
                <w:lang w:val="en-GB" w:eastAsia="zh-CN"/>
              </w:rPr>
              <w:t>A</w:t>
            </w:r>
            <w:r w:rsidRPr="0072365F">
              <w:rPr>
                <w:rFonts w:eastAsia="DengXian"/>
                <w:color w:val="000000" w:themeColor="text1"/>
                <w:sz w:val="18"/>
                <w:szCs w:val="18"/>
                <w:lang w:val="en-GB" w:eastAsia="zh-CN"/>
              </w:rPr>
              <w:t xml:space="preserve">nd </w:t>
            </w:r>
            <w:r>
              <w:rPr>
                <w:rFonts w:eastAsia="DengXian"/>
                <w:color w:val="000000" w:themeColor="text1"/>
                <w:sz w:val="18"/>
                <w:szCs w:val="18"/>
                <w:lang w:val="en-GB" w:eastAsia="zh-CN"/>
              </w:rPr>
              <w:t xml:space="preserve">does the answer </w:t>
            </w:r>
            <w:proofErr w:type="gramStart"/>
            <w:r>
              <w:rPr>
                <w:rFonts w:eastAsia="DengXian"/>
                <w:color w:val="000000" w:themeColor="text1"/>
                <w:sz w:val="18"/>
                <w:szCs w:val="18"/>
                <w:lang w:val="en-GB" w:eastAsia="zh-CN"/>
              </w:rPr>
              <w:t>means</w:t>
            </w:r>
            <w:proofErr w:type="gramEnd"/>
            <w:r>
              <w:rPr>
                <w:rFonts w:eastAsia="DengXian"/>
                <w:color w:val="000000" w:themeColor="text1"/>
                <w:sz w:val="18"/>
                <w:szCs w:val="18"/>
                <w:lang w:val="en-GB" w:eastAsia="zh-CN"/>
              </w:rPr>
              <w:t xml:space="preserve"> that for both inter-cell mTRP and inter-cell beam management </w:t>
            </w:r>
            <w:r w:rsidRPr="0072365F">
              <w:rPr>
                <w:rFonts w:eastAsia="DengXian"/>
                <w:color w:val="000000" w:themeColor="text1"/>
                <w:sz w:val="18"/>
                <w:szCs w:val="18"/>
                <w:lang w:val="en-GB" w:eastAsia="zh-CN"/>
              </w:rPr>
              <w:t>retransmission</w:t>
            </w:r>
            <w:r>
              <w:rPr>
                <w:rFonts w:eastAsia="DengXian"/>
                <w:color w:val="000000" w:themeColor="text1"/>
                <w:sz w:val="18"/>
                <w:szCs w:val="18"/>
                <w:lang w:val="en-GB" w:eastAsia="zh-CN"/>
              </w:rPr>
              <w:t xml:space="preserve"> can</w:t>
            </w:r>
            <w:r w:rsidRPr="0072365F">
              <w:rPr>
                <w:rFonts w:eastAsia="DengXian"/>
                <w:color w:val="000000" w:themeColor="text1"/>
                <w:sz w:val="18"/>
                <w:szCs w:val="18"/>
                <w:lang w:val="en-GB" w:eastAsia="zh-CN"/>
              </w:rPr>
              <w:t xml:space="preserve"> occur from different TRP than initial transmission for the same HARQ process</w:t>
            </w:r>
            <w:r>
              <w:rPr>
                <w:rFonts w:eastAsia="DengXian"/>
                <w:color w:val="000000" w:themeColor="text1"/>
                <w:sz w:val="18"/>
                <w:szCs w:val="18"/>
                <w:lang w:val="en-GB" w:eastAsia="zh-CN"/>
              </w:rPr>
              <w:t xml:space="preserve">? It is OK for us to support this in the case of inter-cell beam management. </w:t>
            </w:r>
            <w:r w:rsidRPr="00C17CF5">
              <w:rPr>
                <w:rFonts w:eastAsia="DengXian"/>
                <w:color w:val="000000" w:themeColor="text1"/>
                <w:sz w:val="18"/>
                <w:szCs w:val="18"/>
                <w:lang w:val="en-GB" w:eastAsia="zh-CN"/>
              </w:rPr>
              <w:t>However, for inter-cell mTRP</w:t>
            </w:r>
            <w:r>
              <w:rPr>
                <w:rFonts w:eastAsia="DengXian"/>
                <w:color w:val="000000" w:themeColor="text1"/>
                <w:sz w:val="18"/>
                <w:szCs w:val="18"/>
                <w:lang w:val="en-GB" w:eastAsia="zh-CN"/>
              </w:rPr>
              <w:t xml:space="preserve">, we agree with </w:t>
            </w:r>
            <w:r w:rsidRPr="00C17CF5">
              <w:rPr>
                <w:rFonts w:eastAsia="DengXian"/>
                <w:color w:val="000000" w:themeColor="text1"/>
                <w:sz w:val="18"/>
                <w:szCs w:val="18"/>
                <w:lang w:val="en-GB" w:eastAsia="zh-CN"/>
              </w:rPr>
              <w:t>Qualcomm</w:t>
            </w:r>
            <w:r>
              <w:rPr>
                <w:rFonts w:eastAsia="DengXian"/>
                <w:color w:val="000000" w:themeColor="text1"/>
                <w:sz w:val="18"/>
                <w:szCs w:val="18"/>
                <w:lang w:val="en-GB" w:eastAsia="zh-CN"/>
              </w:rPr>
              <w:t>.</w:t>
            </w:r>
          </w:p>
        </w:tc>
      </w:tr>
      <w:tr w:rsidR="00200318" w14:paraId="78213E7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B337" w14:textId="0911602C"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3366" w14:textId="77777777" w:rsidR="00200318" w:rsidRDefault="00200318" w:rsidP="00200318">
            <w:pPr>
              <w:snapToGrid w:val="0"/>
              <w:rPr>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a. </w:t>
            </w:r>
            <w:r w:rsidRPr="008C21AF">
              <w:rPr>
                <w:bCs/>
                <w:color w:val="000000" w:themeColor="text1"/>
                <w:sz w:val="18"/>
                <w:szCs w:val="18"/>
                <w:lang w:eastAsia="zh-CN"/>
              </w:rPr>
              <w:t>Support</w:t>
            </w:r>
          </w:p>
          <w:p w14:paraId="3518166E" w14:textId="61F7D1D4" w:rsidR="00200318" w:rsidRPr="00C1315A" w:rsidRDefault="00200318" w:rsidP="00200318">
            <w:pPr>
              <w:snapToGrid w:val="0"/>
              <w:rPr>
                <w:rFonts w:eastAsia="DengXian"/>
                <w:b/>
                <w:color w:val="000000" w:themeColor="text1"/>
                <w:sz w:val="18"/>
                <w:szCs w:val="18"/>
                <w:lang w:eastAsia="zh-CN"/>
              </w:rPr>
            </w:pPr>
            <w:r>
              <w:rPr>
                <w:rFonts w:hint="eastAsia"/>
                <w:b/>
                <w:color w:val="000000" w:themeColor="text1"/>
                <w:sz w:val="18"/>
                <w:szCs w:val="18"/>
                <w:lang w:eastAsia="zh-CN"/>
              </w:rPr>
              <w:t>4</w:t>
            </w:r>
            <w:r>
              <w:rPr>
                <w:b/>
                <w:color w:val="000000" w:themeColor="text1"/>
                <w:sz w:val="18"/>
                <w:szCs w:val="18"/>
                <w:lang w:eastAsia="zh-CN"/>
              </w:rPr>
              <w:t xml:space="preserve">b. </w:t>
            </w:r>
            <w:r w:rsidRPr="008C21AF">
              <w:rPr>
                <w:bCs/>
                <w:color w:val="000000" w:themeColor="text1"/>
                <w:sz w:val="18"/>
                <w:szCs w:val="18"/>
                <w:lang w:eastAsia="zh-CN"/>
              </w:rPr>
              <w:t>Support</w:t>
            </w:r>
          </w:p>
        </w:tc>
      </w:tr>
      <w:tr w:rsidR="00DB5A92" w14:paraId="4B5E20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FC73" w14:textId="17AD87F6" w:rsidR="00DB5A92" w:rsidRPr="00DB5A92" w:rsidRDefault="00DB5A92" w:rsidP="00852C65">
            <w:pPr>
              <w:snapToGrid w:val="0"/>
              <w:rPr>
                <w:sz w:val="18"/>
                <w:szCs w:val="18"/>
                <w:lang w:eastAsia="zh-CN"/>
              </w:rPr>
            </w:pPr>
            <w:r>
              <w:rPr>
                <w:sz w:val="18"/>
                <w:szCs w:val="18"/>
                <w:lang w:eastAsia="zh-CN"/>
              </w:rPr>
              <w:lastRenderedPageBreak/>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EDD" w14:textId="76042499" w:rsid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4.a:</w:t>
            </w:r>
            <w:r w:rsidR="00A2140E">
              <w:rPr>
                <w:rFonts w:eastAsia="DengXian"/>
                <w:b/>
                <w:color w:val="000000" w:themeColor="text1"/>
                <w:sz w:val="18"/>
                <w:szCs w:val="18"/>
                <w:lang w:eastAsia="zh-CN"/>
              </w:rPr>
              <w:t xml:space="preserve"> </w:t>
            </w:r>
            <w:r w:rsidR="00A2140E" w:rsidRPr="00A2140E">
              <w:rPr>
                <w:rFonts w:eastAsia="DengXian"/>
                <w:bCs/>
                <w:color w:val="000000" w:themeColor="text1"/>
                <w:sz w:val="18"/>
                <w:szCs w:val="18"/>
                <w:lang w:eastAsia="zh-CN"/>
              </w:rPr>
              <w:t>no changes.</w:t>
            </w:r>
          </w:p>
          <w:p w14:paraId="02D89F26" w14:textId="4FDF50DD" w:rsidR="00DB5A92" w:rsidRPr="00DB5A92" w:rsidRDefault="00DB5A92" w:rsidP="005F388E">
            <w:pPr>
              <w:snapToGrid w:val="0"/>
              <w:rPr>
                <w:rFonts w:eastAsia="DengXian"/>
                <w:b/>
                <w:color w:val="000000" w:themeColor="text1"/>
                <w:sz w:val="18"/>
                <w:szCs w:val="18"/>
                <w:lang w:eastAsia="zh-CN"/>
              </w:rPr>
            </w:pPr>
            <w:r>
              <w:rPr>
                <w:rFonts w:eastAsia="DengXian"/>
                <w:b/>
                <w:color w:val="000000" w:themeColor="text1"/>
                <w:sz w:val="18"/>
                <w:szCs w:val="18"/>
                <w:lang w:eastAsia="zh-CN"/>
              </w:rPr>
              <w:t>4.b:</w:t>
            </w:r>
            <w:r w:rsidR="0058511A">
              <w:rPr>
                <w:rFonts w:eastAsia="DengXian"/>
                <w:b/>
                <w:color w:val="000000" w:themeColor="text1"/>
                <w:sz w:val="18"/>
                <w:szCs w:val="18"/>
                <w:lang w:eastAsia="zh-CN"/>
              </w:rPr>
              <w:t xml:space="preserve"> </w:t>
            </w:r>
            <w:r w:rsidR="0058511A" w:rsidRPr="0058511A">
              <w:rPr>
                <w:rFonts w:eastAsia="DengXian"/>
                <w:bCs/>
                <w:color w:val="000000" w:themeColor="text1"/>
                <w:sz w:val="18"/>
                <w:szCs w:val="18"/>
                <w:lang w:eastAsia="zh-CN"/>
              </w:rPr>
              <w:t>no changes</w:t>
            </w:r>
          </w:p>
        </w:tc>
      </w:tr>
      <w:tr w:rsidR="00D83AC1" w:rsidRPr="00CE7983" w14:paraId="6B1B0691"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A0CB" w14:textId="77777777" w:rsidR="00D83AC1" w:rsidRPr="00CE7983"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31B"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43388A36"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color w:val="000000" w:themeColor="text1"/>
                <w:sz w:val="18"/>
                <w:szCs w:val="18"/>
                <w:lang w:eastAsia="zh-CN"/>
              </w:rPr>
              <w:t>4</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b: </w:t>
            </w:r>
            <w:r w:rsidRPr="00D83AC1">
              <w:rPr>
                <w:rFonts w:eastAsia="DengXian" w:hint="eastAsia"/>
                <w:color w:val="000000" w:themeColor="text1"/>
                <w:sz w:val="18"/>
                <w:szCs w:val="18"/>
                <w:lang w:eastAsia="zh-CN"/>
              </w:rPr>
              <w:t>Support</w:t>
            </w:r>
          </w:p>
        </w:tc>
      </w:tr>
      <w:tr w:rsidR="0005489B" w:rsidRPr="00CE7983" w14:paraId="71C1D852"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C26C4" w14:textId="0B71FF4B" w:rsidR="0005489B" w:rsidRDefault="0005489B"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54CD" w14:textId="77777777" w:rsidR="0005489B"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4.a: Support</w:t>
            </w:r>
          </w:p>
          <w:p w14:paraId="0A581F9F" w14:textId="743BEA51" w:rsidR="0005489B" w:rsidRPr="00D83AC1" w:rsidRDefault="0005489B" w:rsidP="005977ED">
            <w:pPr>
              <w:snapToGrid w:val="0"/>
              <w:rPr>
                <w:rFonts w:eastAsia="DengXian"/>
                <w:color w:val="000000" w:themeColor="text1"/>
                <w:sz w:val="18"/>
                <w:szCs w:val="18"/>
                <w:lang w:eastAsia="zh-CN"/>
              </w:rPr>
            </w:pPr>
            <w:r>
              <w:rPr>
                <w:rFonts w:eastAsia="DengXian"/>
                <w:color w:val="000000" w:themeColor="text1"/>
                <w:sz w:val="18"/>
                <w:szCs w:val="18"/>
                <w:lang w:eastAsia="zh-CN"/>
              </w:rPr>
              <w:t>4.b: Support. Our point is that the “the other PCI” may change over time.</w:t>
            </w:r>
          </w:p>
        </w:tc>
      </w:tr>
      <w:tr w:rsidR="00212A34" w:rsidRPr="00CE7983" w14:paraId="4040CF57"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E201" w14:textId="6A1F5665"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5222" w14:textId="65B0C412" w:rsid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 xml:space="preserve">4.a: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613819C0" w14:textId="56CCEF75"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t>4.b:</w:t>
            </w:r>
            <w:r w:rsidR="00BE5DA4">
              <w:rPr>
                <w:rFonts w:eastAsia="DengXian"/>
                <w:b/>
                <w:bCs/>
                <w:color w:val="002060"/>
                <w:sz w:val="18"/>
                <w:szCs w:val="18"/>
                <w:lang w:eastAsia="zh-CN"/>
              </w:rPr>
              <w:t xml:space="preserve"> 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6706838E" w14:textId="7504F5B1"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0AD7E4C7" w:rsidR="00472EF1" w:rsidRPr="007D36C4" w:rsidRDefault="00472EF1" w:rsidP="00481455">
      <w:pPr>
        <w:pStyle w:val="Caption"/>
        <w:ind w:left="720"/>
        <w:jc w:val="center"/>
      </w:pPr>
      <w:r>
        <w:t xml:space="preserve">Table </w:t>
      </w:r>
      <w:r w:rsidR="00EC2F46">
        <w:rPr>
          <w:lang/>
        </w:rPr>
        <w:t>17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w:t>
            </w:r>
            <w:proofErr w:type="gramStart"/>
            <w:r w:rsidRPr="0030332D">
              <w:rPr>
                <w:sz w:val="20"/>
                <w:szCs w:val="20"/>
              </w:rPr>
              <w:t>e.g.</w:t>
            </w:r>
            <w:proofErr w:type="gramEnd"/>
            <w:r w:rsidRPr="0030332D">
              <w:rPr>
                <w:sz w:val="20"/>
                <w:szCs w:val="20"/>
              </w:rPr>
              <w:t xml:space="preserve"> for PUSCH/PDSCH/PDCCH/PUCCH and PRACH?</w:t>
            </w:r>
            <w:r w:rsidRPr="0030332D">
              <w:rPr>
                <w:color w:val="C45911" w:themeColor="accent2" w:themeShade="BF"/>
                <w:sz w:val="20"/>
                <w:szCs w:val="20"/>
              </w:rPr>
              <w:t xml:space="preserve"> </w:t>
            </w:r>
          </w:p>
          <w:p w14:paraId="034F257A" w14:textId="531832A1"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del w:id="91" w:author="Enescu, Mihai (Nokia - FI/Espoo)" w:date="2021-10-14T10:07:00Z">
              <w:r w:rsidRPr="0030332D" w:rsidDel="002507D6">
                <w:rPr>
                  <w:rFonts w:eastAsia="Batang"/>
                  <w:sz w:val="20"/>
                  <w:szCs w:val="20"/>
                  <w:lang w:eastAsia="en-US"/>
                </w:rPr>
                <w:delText xml:space="preserve">since no common channel can be received from TRP with a different PCI, the association between PRACH preamble and SSB should only occur for SSB of serving cell TRP. Therefore, there is no </w:delText>
              </w:r>
            </w:del>
            <w:ins w:id="92" w:author="Enescu, Mihai (Nokia - FI/Espoo)" w:date="2021-10-14T10:07:00Z">
              <w:r w:rsidR="002507D6">
                <w:rPr>
                  <w:rFonts w:eastAsia="Batang"/>
                  <w:sz w:val="20"/>
                  <w:szCs w:val="20"/>
                  <w:lang w:eastAsia="en-US"/>
                </w:rPr>
                <w:t xml:space="preserve">RAN1 has not discussed </w:t>
              </w:r>
            </w:ins>
            <w:r w:rsidRPr="0030332D">
              <w:rPr>
                <w:rFonts w:eastAsia="Batang"/>
                <w:sz w:val="20"/>
                <w:szCs w:val="20"/>
                <w:lang w:eastAsia="en-US"/>
              </w:rPr>
              <w:t xml:space="preserve">configuration of PRACH for </w:t>
            </w:r>
            <w:del w:id="93" w:author="Enescu, Mihai (Nokia - FI/Espoo)" w:date="2021-10-14T10:08:00Z">
              <w:r w:rsidRPr="0030332D" w:rsidDel="002507D6">
                <w:rPr>
                  <w:rFonts w:eastAsia="Batang"/>
                  <w:sz w:val="20"/>
                  <w:szCs w:val="20"/>
                  <w:lang w:eastAsia="en-US"/>
                </w:rPr>
                <w:delText xml:space="preserve">the </w:delText>
              </w:r>
            </w:del>
            <w:ins w:id="94" w:author="Enescu, Mihai (Nokia - FI/Espoo)" w:date="2021-10-14T10:08:00Z">
              <w:r w:rsidR="002507D6">
                <w:rPr>
                  <w:rFonts w:eastAsia="Batang"/>
                  <w:sz w:val="20"/>
                  <w:szCs w:val="20"/>
                  <w:lang w:eastAsia="en-US"/>
                </w:rPr>
                <w:t>a</w:t>
              </w:r>
              <w:r w:rsidR="002507D6" w:rsidRPr="0030332D">
                <w:rPr>
                  <w:rFonts w:eastAsia="Batang"/>
                  <w:sz w:val="20"/>
                  <w:szCs w:val="20"/>
                  <w:lang w:eastAsia="en-US"/>
                </w:rPr>
                <w:t xml:space="preserve"> </w:t>
              </w:r>
            </w:ins>
            <w:r w:rsidRPr="0030332D">
              <w:rPr>
                <w:rFonts w:eastAsia="Batang"/>
                <w:sz w:val="20"/>
                <w:szCs w:val="20"/>
                <w:lang w:eastAsia="en-US"/>
              </w:rPr>
              <w:t>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36E4B59E" w:rsidR="00472EF1" w:rsidRPr="007D36C4" w:rsidRDefault="00472EF1" w:rsidP="00481455">
      <w:pPr>
        <w:pStyle w:val="Caption"/>
        <w:ind w:left="720"/>
        <w:jc w:val="center"/>
      </w:pPr>
    </w:p>
    <w:p w14:paraId="4D752FDE" w14:textId="674E4674" w:rsidR="00472EF1" w:rsidRPr="007D36C4" w:rsidRDefault="00472EF1" w:rsidP="00481455">
      <w:pPr>
        <w:pStyle w:val="Caption"/>
        <w:ind w:left="720"/>
        <w:jc w:val="center"/>
      </w:pPr>
      <w:r>
        <w:t xml:space="preserve">Table </w:t>
      </w:r>
      <w:r w:rsidR="00EC2F46">
        <w:rPr>
          <w:lang/>
        </w:rPr>
        <w:t>18</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3B65F46D"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w:t>
            </w:r>
            <w:del w:id="95" w:author="Enescu, Mihai (Nokia - FI/Espoo)" w:date="2021-10-14T10:12:00Z">
              <w:r w:rsidRPr="00472EF1" w:rsidDel="006D7261">
                <w:rPr>
                  <w:rFonts w:eastAsia="Batang"/>
                  <w:sz w:val="20"/>
                  <w:szCs w:val="20"/>
                  <w:lang w:eastAsia="en-US"/>
                </w:rPr>
                <w:delText>s</w:delText>
              </w:r>
            </w:del>
            <w:r w:rsidRPr="00472EF1">
              <w:rPr>
                <w:rFonts w:eastAsia="Batang"/>
                <w:sz w:val="20"/>
                <w:szCs w:val="20"/>
                <w:lang w:eastAsia="en-US"/>
              </w:rPr>
              <w:t xml:space="preserve"> </w:t>
            </w:r>
            <w:ins w:id="96" w:author="Enescu, Mihai (Nokia - FI/Espoo)" w:date="2021-10-14T10:12:00Z">
              <w:r w:rsidR="006D7261">
                <w:rPr>
                  <w:rFonts w:eastAsia="Batang"/>
                  <w:sz w:val="20"/>
                  <w:szCs w:val="20"/>
                  <w:lang w:eastAsia="en-US"/>
                </w:rPr>
                <w:t>parameter(s)</w:t>
              </w:r>
            </w:ins>
            <w:del w:id="97" w:author="Enescu, Mihai (Nokia - FI/Espoo)" w:date="2021-10-14T10:12:00Z">
              <w:r w:rsidRPr="00472EF1" w:rsidDel="006D7261">
                <w:rPr>
                  <w:rFonts w:eastAsia="Batang"/>
                  <w:sz w:val="20"/>
                  <w:szCs w:val="20"/>
                  <w:lang w:eastAsia="en-US"/>
                </w:rPr>
                <w:delText>for</w:delText>
              </w:r>
            </w:del>
            <w:r w:rsidRPr="00472EF1">
              <w:rPr>
                <w:rFonts w:eastAsia="Batang"/>
                <w:sz w:val="20"/>
                <w:szCs w:val="20"/>
                <w:lang w:eastAsia="en-US"/>
              </w:rPr>
              <w:t xml:space="preserve"> </w:t>
            </w:r>
            <w:del w:id="98" w:author="Enescu, Mihai (Nokia - FI/Espoo)" w:date="2021-10-14T10:12:00Z">
              <w:r w:rsidRPr="00472EF1" w:rsidDel="006D7261">
                <w:rPr>
                  <w:rFonts w:eastAsia="Batang"/>
                  <w:sz w:val="20"/>
                  <w:szCs w:val="20"/>
                  <w:lang w:eastAsia="en-US"/>
                </w:rPr>
                <w:delText xml:space="preserve">PUSCH/PDSCH/PDCCH/PUCCH and PRACH </w:delText>
              </w:r>
            </w:del>
            <w:r w:rsidRPr="00472EF1">
              <w:rPr>
                <w:rFonts w:eastAsia="Batang"/>
                <w:sz w:val="20"/>
                <w:szCs w:val="20"/>
                <w:lang w:eastAsia="en-US"/>
              </w:rPr>
              <w:t>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6229B25E" w:rsidR="00472EF1" w:rsidRPr="007D36C4" w:rsidRDefault="00472EF1" w:rsidP="00481455">
      <w:pPr>
        <w:pStyle w:val="Caption"/>
        <w:ind w:left="720"/>
        <w:jc w:val="center"/>
      </w:pPr>
    </w:p>
    <w:p w14:paraId="3ECBB95D" w14:textId="2621B9E0" w:rsidR="00472EF1" w:rsidRPr="007D36C4" w:rsidRDefault="00472EF1" w:rsidP="00481455">
      <w:pPr>
        <w:pStyle w:val="Caption"/>
        <w:ind w:left="720"/>
        <w:jc w:val="center"/>
      </w:pPr>
      <w:r>
        <w:t xml:space="preserve">Table </w:t>
      </w:r>
      <w:r w:rsidR="00EC2F46">
        <w:rPr>
          <w:lang/>
        </w:rPr>
        <w:t>19</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BA7F890"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r w:rsidR="00021084">
              <w:rPr>
                <w:rFonts w:eastAsia="Batang"/>
                <w:sz w:val="20"/>
                <w:szCs w:val="20"/>
                <w:lang w:eastAsia="en-US"/>
              </w:rPr>
              <w:t xml:space="preserve"> </w:t>
            </w:r>
            <w:ins w:id="99" w:author="Enescu, Mihai (Nokia - FI/Espoo)" w:date="2021-10-16T14:04:00Z">
              <w:r w:rsidR="00021084" w:rsidRPr="007F1844">
                <w:rPr>
                  <w:rFonts w:eastAsia="Malgun Gothic"/>
                  <w:color w:val="000000" w:themeColor="text1"/>
                  <w:sz w:val="18"/>
                  <w:szCs w:val="18"/>
                </w:rPr>
                <w:t xml:space="preserve">and will send a separate LS </w:t>
              </w:r>
              <w:r w:rsidR="00021084">
                <w:rPr>
                  <w:rFonts w:eastAsia="Malgun Gothic"/>
                  <w:color w:val="000000" w:themeColor="text1"/>
                  <w:sz w:val="18"/>
                  <w:szCs w:val="18"/>
                </w:rPr>
                <w:t xml:space="preserve">for an initial outcome of the RRC parameter list </w:t>
              </w:r>
              <w:r w:rsidR="00021084" w:rsidRPr="007F1844">
                <w:rPr>
                  <w:rFonts w:eastAsia="Malgun Gothic"/>
                  <w:color w:val="000000" w:themeColor="text1"/>
                  <w:sz w:val="18"/>
                  <w:szCs w:val="18"/>
                </w:rPr>
                <w:t>after RAN1#106bis-e meeting</w:t>
              </w:r>
            </w:ins>
            <w:r w:rsidRPr="00070AFD">
              <w:rPr>
                <w:rFonts w:eastAsia="Batang"/>
                <w:sz w:val="20"/>
                <w:szCs w:val="20"/>
                <w:lang w:eastAsia="en-US"/>
              </w:rPr>
              <w:t>.</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5375FD54" w:rsidR="00472EF1" w:rsidRPr="007D36C4" w:rsidRDefault="00472EF1" w:rsidP="00481455">
      <w:pPr>
        <w:pStyle w:val="Caption"/>
        <w:ind w:left="720"/>
        <w:jc w:val="center"/>
      </w:pPr>
    </w:p>
    <w:p w14:paraId="5496553B" w14:textId="1509D0CE" w:rsidR="00472EF1" w:rsidRPr="007D36C4" w:rsidRDefault="00472EF1" w:rsidP="00481455">
      <w:pPr>
        <w:pStyle w:val="Caption"/>
        <w:ind w:left="720"/>
        <w:jc w:val="center"/>
      </w:pPr>
      <w:r>
        <w:t xml:space="preserve">Table </w:t>
      </w:r>
      <w:r w:rsidR="00EC2F46">
        <w:rPr>
          <w:lang/>
        </w:rPr>
        <w:t>20</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427BF259"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del w:id="100" w:author="Enescu, Mihai (Nokia - FI/Espoo)" w:date="2021-10-14T10:17:00Z">
              <w:r w:rsidRPr="00070AFD" w:rsidDel="006D7261">
                <w:rPr>
                  <w:rFonts w:eastAsia="Batang"/>
                  <w:sz w:val="20"/>
                  <w:szCs w:val="20"/>
                  <w:lang w:eastAsia="en-US"/>
                </w:rPr>
                <w:delText xml:space="preserve">is </w:delText>
              </w:r>
            </w:del>
            <w:ins w:id="101" w:author="Enescu, Mihai (Nokia - FI/Espoo)" w:date="2021-10-14T10:17:00Z">
              <w:r w:rsidR="006D7261">
                <w:rPr>
                  <w:rFonts w:eastAsia="Batang"/>
                  <w:sz w:val="20"/>
                  <w:szCs w:val="20"/>
                  <w:lang w:eastAsia="en-US"/>
                </w:rPr>
                <w:t xml:space="preserve">are </w:t>
              </w:r>
            </w:ins>
            <w:r w:rsidRPr="00070AFD">
              <w:rPr>
                <w:rFonts w:eastAsia="Batang"/>
                <w:sz w:val="20"/>
                <w:szCs w:val="20"/>
                <w:lang w:eastAsia="en-US"/>
              </w:rPr>
              <w:t>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7610BC3" w14:textId="77777777" w:rsidR="00EC2F46" w:rsidRDefault="00EC2F46" w:rsidP="009B17FE">
      <w:pPr>
        <w:pStyle w:val="Caption"/>
        <w:ind w:left="720"/>
      </w:pPr>
    </w:p>
    <w:p w14:paraId="17D5336F" w14:textId="36F5041C" w:rsidR="009B17FE" w:rsidRDefault="009B17FE" w:rsidP="009B17FE">
      <w:pPr>
        <w:pStyle w:val="Caption"/>
        <w:ind w:left="720"/>
      </w:pPr>
      <w:r>
        <w:t xml:space="preserve">Table </w:t>
      </w:r>
      <w:r w:rsidR="00EC2F46">
        <w:rPr>
          <w:lang/>
        </w:rPr>
        <w:t>21</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5a: needs discussion and decision in RAN1</w:t>
            </w:r>
          </w:p>
          <w:p w14:paraId="16875F5A" w14:textId="13AAB020" w:rsidR="00715C37" w:rsidRPr="00550440"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550440">
              <w:rPr>
                <w:rFonts w:eastAsia="DengXian"/>
                <w:b/>
                <w:color w:val="3333FF"/>
                <w:sz w:val="18"/>
                <w:szCs w:val="18"/>
                <w:lang w:eastAsia="zh-CN"/>
              </w:rPr>
              <w:t>5c:</w:t>
            </w:r>
            <w:r w:rsidR="007D25A9" w:rsidRPr="00550440">
              <w:rPr>
                <w:rFonts w:eastAsia="DengXian"/>
                <w:b/>
                <w:color w:val="3333FF"/>
                <w:sz w:val="18"/>
                <w:szCs w:val="18"/>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proofErr w:type="gramStart"/>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proofErr w:type="gramEnd"/>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5/</w:t>
            </w:r>
            <w:proofErr w:type="gramStart"/>
            <w:r>
              <w:rPr>
                <w:rFonts w:eastAsia="DengXian"/>
                <w:color w:val="000000" w:themeColor="text1"/>
                <w:sz w:val="18"/>
                <w:szCs w:val="18"/>
                <w:lang w:eastAsia="zh-CN"/>
              </w:rPr>
              <w:t>5.a</w:t>
            </w:r>
            <w:proofErr w:type="gramEnd"/>
            <w:r>
              <w:rPr>
                <w:rFonts w:eastAsia="DengXian"/>
                <w:color w:val="000000" w:themeColor="text1"/>
                <w:sz w:val="18"/>
                <w:szCs w:val="18"/>
                <w:lang w:eastAsia="zh-CN"/>
              </w:rPr>
              <w:t xml:space="preserve">,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w:t>
            </w:r>
            <w:proofErr w:type="gramStart"/>
            <w:r>
              <w:rPr>
                <w:rFonts w:eastAsia="DengXian"/>
                <w:color w:val="000000" w:themeColor="text1"/>
                <w:sz w:val="18"/>
                <w:szCs w:val="18"/>
                <w:lang w:eastAsia="zh-CN"/>
              </w:rPr>
              <w:t>5.c.</w:t>
            </w:r>
            <w:proofErr w:type="gramEnd"/>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0706FB15" w:rsidR="009C3EA4" w:rsidRPr="00F76E65" w:rsidRDefault="00F76E65"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[Mod: I </w:t>
            </w:r>
            <w:proofErr w:type="spellStart"/>
            <w:r>
              <w:rPr>
                <w:rFonts w:eastAsia="DengXian"/>
                <w:color w:val="000000" w:themeColor="text1"/>
                <w:sz w:val="18"/>
                <w:szCs w:val="18"/>
                <w:lang w:eastAsia="zh-CN"/>
              </w:rPr>
              <w:t>sympathise</w:t>
            </w:r>
            <w:proofErr w:type="spellEnd"/>
            <w:r>
              <w:rPr>
                <w:rFonts w:eastAsia="DengXian"/>
                <w:color w:val="000000" w:themeColor="text1"/>
                <w:sz w:val="18"/>
                <w:szCs w:val="18"/>
                <w:lang w:eastAsia="zh-CN"/>
              </w:rPr>
              <w:t xml:space="preserve"> with your suggestion, but since the Q is about RRC I think we are fine with the original proposal. Thx for spotting the typo also!]</w:t>
            </w: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 In our views, PRACH can NOT be applied to the TRP with different PCI, and specifically, we do not have any additional configuration for PRACH (considering that CSS Type1 should be assumed as non-UE dedicated channel). So, we prefer to </w:t>
            </w:r>
            <w:proofErr w:type="gramStart"/>
            <w:r>
              <w:rPr>
                <w:rFonts w:eastAsia="DengXian"/>
                <w:color w:val="000000" w:themeColor="text1"/>
                <w:sz w:val="18"/>
                <w:szCs w:val="18"/>
                <w:lang w:eastAsia="zh-CN"/>
              </w:rPr>
              <w:t>reply</w:t>
            </w:r>
            <w:proofErr w:type="gramEnd"/>
            <w:r>
              <w:rPr>
                <w:rFonts w:eastAsia="DengXian"/>
                <w:color w:val="000000" w:themeColor="text1"/>
                <w:sz w:val="18"/>
                <w:szCs w:val="18"/>
                <w:lang w:eastAsia="zh-CN"/>
              </w:rPr>
              <w:t xml:space="preserve">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02"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103" w:author="ZTE-Bo" w:date="2021-10-13T18:13:00Z">
              <w:r>
                <w:rPr>
                  <w:rFonts w:eastAsia="Batang"/>
                  <w:sz w:val="18"/>
                  <w:szCs w:val="18"/>
                  <w:lang w:eastAsia="en-US"/>
                </w:rPr>
                <w:t>RAN1 confirm</w:t>
              </w:r>
            </w:ins>
            <w:ins w:id="104" w:author="ZTE-Bo" w:date="2021-10-13T18:14:00Z">
              <w:r>
                <w:rPr>
                  <w:rFonts w:eastAsia="Batang"/>
                  <w:sz w:val="18"/>
                  <w:szCs w:val="18"/>
                  <w:lang w:eastAsia="en-US"/>
                </w:rPr>
                <w:t>s</w:t>
              </w:r>
            </w:ins>
            <w:ins w:id="105"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06"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For TRP with different PCI, the following parameters are introduced:</w:t>
            </w:r>
          </w:p>
          <w:p w14:paraId="02B71656"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ListParagraph"/>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w:t>
            </w:r>
            <w:proofErr w:type="gramStart"/>
            <w:r>
              <w:rPr>
                <w:rFonts w:eastAsia="DengXian"/>
                <w:color w:val="000000" w:themeColor="text1"/>
                <w:sz w:val="18"/>
                <w:szCs w:val="18"/>
                <w:lang w:eastAsia="zh-CN"/>
              </w:rPr>
              <w:t>to clarify</w:t>
            </w:r>
            <w:proofErr w:type="gramEnd"/>
            <w:r>
              <w:rPr>
                <w:rFonts w:eastAsia="DengXian"/>
                <w:color w:val="000000" w:themeColor="text1"/>
                <w:sz w:val="18"/>
                <w:szCs w:val="18"/>
                <w:lang w:eastAsia="zh-CN"/>
              </w:rPr>
              <w:t xml:space="preserve">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mTRP,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 xml:space="preserve">dataScramblingIdentityPDSCH2), </w:t>
            </w:r>
            <w:proofErr w:type="gramStart"/>
            <w:r w:rsidRPr="006024C4">
              <w:rPr>
                <w:rFonts w:eastAsia="DengXian"/>
                <w:color w:val="000000" w:themeColor="text1"/>
                <w:sz w:val="18"/>
                <w:szCs w:val="18"/>
                <w:lang w:eastAsia="zh-CN"/>
              </w:rPr>
              <w:t>similar to</w:t>
            </w:r>
            <w:proofErr w:type="gramEnd"/>
            <w:r w:rsidRPr="006024C4">
              <w:rPr>
                <w:rFonts w:eastAsia="DengXian"/>
                <w:color w:val="000000" w:themeColor="text1"/>
                <w:sz w:val="18"/>
                <w:szCs w:val="18"/>
                <w:lang w:eastAsia="zh-CN"/>
              </w:rPr>
              <w:t xml:space="preserve"> Rel-16 mDCI mTRP</w:t>
            </w:r>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w:t>
            </w:r>
            <w:proofErr w:type="spellStart"/>
            <w:r>
              <w:rPr>
                <w:rFonts w:eastAsia="DengXian"/>
                <w:color w:val="000000" w:themeColor="text1"/>
                <w:sz w:val="18"/>
                <w:szCs w:val="18"/>
                <w:lang w:eastAsia="zh-CN"/>
              </w:rPr>
              <w:t>Allthough</w:t>
            </w:r>
            <w:proofErr w:type="spellEnd"/>
            <w:r>
              <w:rPr>
                <w:rFonts w:eastAsia="DengXian"/>
                <w:color w:val="000000" w:themeColor="text1"/>
                <w:sz w:val="18"/>
                <w:szCs w:val="18"/>
                <w:lang w:eastAsia="zh-CN"/>
              </w:rPr>
              <w:t xml:space="preserve">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Malgun Gothic"/>
                <w:sz w:val="18"/>
                <w:szCs w:val="18"/>
              </w:rPr>
            </w:pPr>
            <w:r>
              <w:rPr>
                <w:rFonts w:eastAsia="Malgun Gothic"/>
                <w:sz w:val="18"/>
                <w:szCs w:val="18"/>
              </w:rPr>
              <w:t>Huawei, HiSilicon</w:t>
            </w:r>
          </w:p>
          <w:p w14:paraId="43E45232" w14:textId="77777777" w:rsidR="007E164C" w:rsidRPr="008E4E48" w:rsidRDefault="007E164C" w:rsidP="008E4E48">
            <w:pPr>
              <w:jc w:val="center"/>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Malgun Gothic"/>
                <w:sz w:val="18"/>
                <w:szCs w:val="18"/>
              </w:rPr>
            </w:pPr>
            <w:r>
              <w:rPr>
                <w:rFonts w:eastAsia="Malgun Gothic"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Malgun Gothic" w:hint="eastAsia"/>
                <w:b/>
                <w:color w:val="000000" w:themeColor="text1"/>
                <w:sz w:val="18"/>
                <w:szCs w:val="18"/>
              </w:rPr>
              <w:t xml:space="preserve">5: </w:t>
            </w:r>
            <w:r w:rsidRPr="003150BD">
              <w:rPr>
                <w:rFonts w:eastAsia="Malgun Gothic" w:hint="eastAsia"/>
                <w:color w:val="000000" w:themeColor="text1"/>
                <w:sz w:val="18"/>
                <w:szCs w:val="18"/>
              </w:rPr>
              <w:t xml:space="preserve">To us, it is a bit ambiguous what exactly </w:t>
            </w:r>
            <w:r w:rsidRPr="003150BD">
              <w:rPr>
                <w:rFonts w:eastAsia="Malgun Gothic"/>
                <w:color w:val="000000" w:themeColor="text1"/>
                <w:sz w:val="18"/>
                <w:szCs w:val="18"/>
              </w:rPr>
              <w:t>‘</w:t>
            </w:r>
            <w:r>
              <w:rPr>
                <w:rFonts w:eastAsia="Malgun Gothic"/>
                <w:color w:val="000000" w:themeColor="text1"/>
                <w:sz w:val="18"/>
                <w:szCs w:val="18"/>
              </w:rPr>
              <w:t xml:space="preserve">one </w:t>
            </w:r>
            <w:r w:rsidRPr="003150BD">
              <w:rPr>
                <w:rFonts w:eastAsia="Malgun Gothic"/>
                <w:color w:val="000000" w:themeColor="text1"/>
                <w:sz w:val="18"/>
                <w:szCs w:val="18"/>
              </w:rPr>
              <w:t xml:space="preserve">physical layer </w:t>
            </w:r>
            <w:r>
              <w:rPr>
                <w:rFonts w:eastAsia="Malgun Gothic"/>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w:t>
            </w:r>
            <w:proofErr w:type="spellStart"/>
            <w:r w:rsidR="00EC2D83">
              <w:rPr>
                <w:rFonts w:eastAsia="DengXian"/>
                <w:color w:val="000000" w:themeColor="text1"/>
                <w:sz w:val="18"/>
                <w:szCs w:val="18"/>
                <w:lang w:eastAsia="zh-CN"/>
              </w:rPr>
              <w:t>CORESETpool</w:t>
            </w:r>
            <w:proofErr w:type="spellEnd"/>
            <w:r w:rsidR="00EC2D83">
              <w:rPr>
                <w:rFonts w:eastAsia="DengXian"/>
                <w:color w:val="000000" w:themeColor="text1"/>
                <w:sz w:val="18"/>
                <w:szCs w:val="18"/>
                <w:lang w:eastAsia="zh-CN"/>
              </w:rPr>
              <w:t xml:space="preserve">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Malgun Gothic"/>
                <w:color w:val="000000" w:themeColor="text1"/>
                <w:sz w:val="18"/>
                <w:szCs w:val="18"/>
              </w:rPr>
            </w:pPr>
            <w:r w:rsidRPr="00EC2D83">
              <w:rPr>
                <w:rFonts w:eastAsia="Malgun Gothic" w:hint="eastAsia"/>
                <w:b/>
                <w:color w:val="000000" w:themeColor="text1"/>
                <w:sz w:val="18"/>
                <w:szCs w:val="18"/>
              </w:rPr>
              <w:t>5.a</w:t>
            </w:r>
            <w:r w:rsidRPr="00EC2D83">
              <w:rPr>
                <w:rFonts w:eastAsia="Malgun Gothic"/>
                <w:b/>
                <w:color w:val="000000" w:themeColor="text1"/>
                <w:sz w:val="18"/>
                <w:szCs w:val="18"/>
              </w:rPr>
              <w:t>:</w:t>
            </w:r>
            <w:r>
              <w:rPr>
                <w:rFonts w:eastAsia="Malgun Gothic"/>
                <w:color w:val="000000" w:themeColor="text1"/>
                <w:sz w:val="18"/>
                <w:szCs w:val="18"/>
              </w:rPr>
              <w:t xml:space="preserve"> We share similar feeling with Huawei that this answer could conflict with the answer for 5. It may be ok to simplify the answer further </w:t>
            </w:r>
            <w:r>
              <w:rPr>
                <w:rFonts w:eastAsia="Malgun Gothic" w:hint="eastAsia"/>
                <w:color w:val="000000" w:themeColor="text1"/>
                <w:sz w:val="18"/>
                <w:szCs w:val="18"/>
              </w:rPr>
              <w:t>as below:</w:t>
            </w:r>
          </w:p>
          <w:p w14:paraId="1471DC58" w14:textId="77777777" w:rsidR="00EC2D83" w:rsidRDefault="00EC2D83" w:rsidP="003150BD">
            <w:pPr>
              <w:snapToGrid w:val="0"/>
              <w:rPr>
                <w:rFonts w:eastAsia="Malgun Gothic"/>
                <w:color w:val="000000" w:themeColor="text1"/>
                <w:sz w:val="18"/>
                <w:szCs w:val="18"/>
              </w:rPr>
            </w:pPr>
          </w:p>
          <w:p w14:paraId="5DF50790" w14:textId="1C3015C7" w:rsidR="00EC2D83" w:rsidRPr="00EC2D83" w:rsidRDefault="00EC2D83" w:rsidP="00EC2D83">
            <w:pPr>
              <w:snapToGrid w:val="0"/>
              <w:spacing w:after="60"/>
              <w:jc w:val="both"/>
              <w:rPr>
                <w:rFonts w:eastAsia="Batang"/>
                <w:sz w:val="18"/>
                <w:szCs w:val="20"/>
                <w:lang w:eastAsia="en-US"/>
              </w:rPr>
            </w:pPr>
            <w:r w:rsidRPr="00EC2D83">
              <w:rPr>
                <w:rFonts w:eastAsia="Batang"/>
                <w:b/>
                <w:sz w:val="18"/>
                <w:szCs w:val="20"/>
                <w:lang w:eastAsia="en-US"/>
              </w:rPr>
              <w:t>Answer 5.a</w:t>
            </w:r>
            <w:r w:rsidRPr="00EC2D83">
              <w:rPr>
                <w:rFonts w:eastAsia="Batang"/>
                <w:sz w:val="18"/>
                <w:szCs w:val="20"/>
                <w:lang w:eastAsia="en-US"/>
              </w:rPr>
              <w:t>: RAN1 has not discussed or concluded to provided configuration</w:t>
            </w:r>
            <w:r w:rsidRPr="00EC2D83">
              <w:rPr>
                <w:rFonts w:eastAsia="Batang"/>
                <w:strike/>
                <w:color w:val="FF0000"/>
                <w:sz w:val="18"/>
                <w:szCs w:val="20"/>
                <w:lang w:eastAsia="en-US"/>
              </w:rPr>
              <w:t>s</w:t>
            </w:r>
            <w:r>
              <w:rPr>
                <w:rFonts w:eastAsia="Batang"/>
                <w:sz w:val="18"/>
                <w:szCs w:val="20"/>
                <w:lang w:eastAsia="en-US"/>
              </w:rPr>
              <w:t xml:space="preserve"> </w:t>
            </w:r>
            <w:r w:rsidRPr="00EC2D83">
              <w:rPr>
                <w:rFonts w:eastAsia="Batang"/>
                <w:color w:val="FF0000"/>
                <w:sz w:val="18"/>
                <w:szCs w:val="20"/>
                <w:lang w:eastAsia="en-US"/>
              </w:rPr>
              <w:t>parameter(s)</w:t>
            </w:r>
            <w:r w:rsidRPr="00EC2D83">
              <w:rPr>
                <w:rFonts w:eastAsia="Batang"/>
                <w:sz w:val="18"/>
                <w:szCs w:val="20"/>
                <w:lang w:eastAsia="en-US"/>
              </w:rPr>
              <w:t xml:space="preserve"> </w:t>
            </w:r>
            <w:r w:rsidRPr="00EC2D83">
              <w:rPr>
                <w:rFonts w:eastAsia="Batang"/>
                <w:strike/>
                <w:color w:val="FF0000"/>
                <w:sz w:val="18"/>
                <w:szCs w:val="20"/>
                <w:lang w:eastAsia="en-US"/>
              </w:rPr>
              <w:t xml:space="preserve">for PUSCH/PDSCH/PDCCH/PUCCH and PRACH </w:t>
            </w:r>
            <w:r w:rsidRPr="00EC2D83">
              <w:rPr>
                <w:rFonts w:eastAsia="Batang"/>
                <w:sz w:val="18"/>
                <w:szCs w:val="20"/>
                <w:lang w:eastAsia="en-US"/>
              </w:rPr>
              <w:t>for TRP with different PCI.</w:t>
            </w:r>
          </w:p>
          <w:p w14:paraId="708CA078" w14:textId="77777777" w:rsidR="00EC2D83" w:rsidRPr="00EC2D83" w:rsidRDefault="00EC2D83" w:rsidP="003150BD">
            <w:pPr>
              <w:snapToGrid w:val="0"/>
              <w:rPr>
                <w:rFonts w:eastAsia="Malgun Gothic"/>
                <w:color w:val="000000" w:themeColor="text1"/>
                <w:sz w:val="18"/>
                <w:szCs w:val="18"/>
              </w:rPr>
            </w:pPr>
          </w:p>
          <w:p w14:paraId="239C2809" w14:textId="40597860" w:rsidR="003150BD" w:rsidRDefault="00EC2D83" w:rsidP="003150BD">
            <w:pPr>
              <w:snapToGrid w:val="0"/>
              <w:rPr>
                <w:rFonts w:eastAsia="Malgun Gothic"/>
                <w:color w:val="000000" w:themeColor="text1"/>
                <w:sz w:val="18"/>
                <w:szCs w:val="18"/>
              </w:rPr>
            </w:pPr>
            <w:r>
              <w:rPr>
                <w:rFonts w:eastAsia="Malgun Gothic" w:hint="eastAsia"/>
                <w:b/>
                <w:color w:val="000000" w:themeColor="text1"/>
                <w:sz w:val="18"/>
                <w:szCs w:val="18"/>
              </w:rPr>
              <w:t>5.b:</w:t>
            </w:r>
            <w:r w:rsidR="007F1844">
              <w:rPr>
                <w:rFonts w:eastAsia="Malgun Gothic"/>
                <w:b/>
                <w:color w:val="000000" w:themeColor="text1"/>
                <w:sz w:val="18"/>
                <w:szCs w:val="18"/>
              </w:rPr>
              <w:t xml:space="preserve"> </w:t>
            </w:r>
            <w:r w:rsidR="007F1844" w:rsidRPr="007F1844">
              <w:rPr>
                <w:rFonts w:eastAsia="Malgun Gothic"/>
                <w:color w:val="000000" w:themeColor="text1"/>
                <w:sz w:val="18"/>
                <w:szCs w:val="18"/>
              </w:rPr>
              <w:t>OK</w:t>
            </w:r>
            <w:r w:rsidR="007F1844">
              <w:rPr>
                <w:rFonts w:eastAsia="Malgun Gothic"/>
                <w:color w:val="000000" w:themeColor="text1"/>
                <w:sz w:val="18"/>
                <w:szCs w:val="18"/>
              </w:rPr>
              <w:t xml:space="preserve">. It </w:t>
            </w:r>
            <w:proofErr w:type="gramStart"/>
            <w:r w:rsidR="007F1844">
              <w:rPr>
                <w:rFonts w:eastAsia="Malgun Gothic"/>
                <w:color w:val="000000" w:themeColor="text1"/>
                <w:sz w:val="18"/>
                <w:szCs w:val="18"/>
              </w:rPr>
              <w:t>would</w:t>
            </w:r>
            <w:proofErr w:type="gramEnd"/>
            <w:r w:rsidR="007F1844">
              <w:rPr>
                <w:rFonts w:eastAsia="Malgun Gothic"/>
                <w:color w:val="000000" w:themeColor="text1"/>
                <w:sz w:val="18"/>
                <w:szCs w:val="18"/>
              </w:rPr>
              <w:t xml:space="preserve"> look kinder </w:t>
            </w:r>
            <w:r w:rsidR="007F1844" w:rsidRPr="007F1844">
              <w:rPr>
                <w:rFonts w:eastAsia="Malgun Gothic"/>
                <w:color w:val="000000" w:themeColor="text1"/>
                <w:sz w:val="18"/>
                <w:szCs w:val="18"/>
              </w:rPr>
              <w:sym w:font="Wingdings" w:char="F04A"/>
            </w:r>
            <w:r w:rsidR="007F1844">
              <w:rPr>
                <w:rFonts w:eastAsia="Malgun Gothic"/>
                <w:color w:val="000000" w:themeColor="text1"/>
                <w:sz w:val="18"/>
                <w:szCs w:val="18"/>
              </w:rPr>
              <w:t xml:space="preserve"> if we add ‘</w:t>
            </w:r>
            <w:r w:rsidR="007F1844" w:rsidRPr="007F1844">
              <w:rPr>
                <w:rFonts w:eastAsia="Malgun Gothic"/>
                <w:color w:val="000000" w:themeColor="text1"/>
                <w:sz w:val="18"/>
                <w:szCs w:val="18"/>
              </w:rPr>
              <w:t xml:space="preserve">and </w:t>
            </w:r>
            <w:r w:rsidR="007F1844">
              <w:rPr>
                <w:rFonts w:eastAsia="Malgun Gothic"/>
                <w:color w:val="000000" w:themeColor="text1"/>
                <w:sz w:val="18"/>
                <w:szCs w:val="18"/>
              </w:rPr>
              <w:t xml:space="preserve">RAN1 </w:t>
            </w:r>
            <w:r w:rsidR="007F1844" w:rsidRPr="007F1844">
              <w:rPr>
                <w:rFonts w:eastAsia="Malgun Gothic"/>
                <w:color w:val="000000" w:themeColor="text1"/>
                <w:sz w:val="18"/>
                <w:szCs w:val="18"/>
              </w:rPr>
              <w:t xml:space="preserve">will send a separate LS </w:t>
            </w:r>
            <w:r w:rsidR="007F1844">
              <w:rPr>
                <w:rFonts w:eastAsia="Malgun Gothic"/>
                <w:color w:val="000000" w:themeColor="text1"/>
                <w:sz w:val="18"/>
                <w:szCs w:val="18"/>
              </w:rPr>
              <w:t xml:space="preserve">for an initial outcome of the RRC parameter list </w:t>
            </w:r>
            <w:r w:rsidR="007F1844" w:rsidRPr="007F1844">
              <w:rPr>
                <w:rFonts w:eastAsia="Malgun Gothic"/>
                <w:color w:val="000000" w:themeColor="text1"/>
                <w:sz w:val="18"/>
                <w:szCs w:val="18"/>
              </w:rPr>
              <w:t>after RAN1#106bis-e meeting</w:t>
            </w:r>
            <w:r w:rsidR="007F1844">
              <w:rPr>
                <w:rFonts w:eastAsia="Malgun Gothic"/>
                <w:color w:val="000000" w:themeColor="text1"/>
                <w:sz w:val="18"/>
                <w:szCs w:val="18"/>
              </w:rPr>
              <w:t>’</w:t>
            </w:r>
          </w:p>
          <w:p w14:paraId="6D16B021" w14:textId="1C02B430" w:rsidR="00EC2D83" w:rsidRPr="003150BD" w:rsidRDefault="007F1844" w:rsidP="007F1844">
            <w:pPr>
              <w:snapToGrid w:val="0"/>
              <w:rPr>
                <w:rFonts w:eastAsia="Malgun Gothic"/>
                <w:b/>
                <w:color w:val="000000" w:themeColor="text1"/>
                <w:sz w:val="18"/>
                <w:szCs w:val="18"/>
              </w:rPr>
            </w:pPr>
            <w:r>
              <w:rPr>
                <w:rFonts w:eastAsia="Malgun Gothic" w:hint="eastAsia"/>
                <w:b/>
                <w:color w:val="000000" w:themeColor="text1"/>
                <w:sz w:val="18"/>
                <w:szCs w:val="18"/>
              </w:rPr>
              <w:t xml:space="preserve">5.c: </w:t>
            </w:r>
            <w:r w:rsidRPr="007F1844">
              <w:rPr>
                <w:rFonts w:eastAsia="Malgun Gothic"/>
                <w:color w:val="000000" w:themeColor="text1"/>
                <w:sz w:val="18"/>
                <w:szCs w:val="18"/>
              </w:rPr>
              <w:t>Support</w:t>
            </w:r>
          </w:p>
        </w:tc>
      </w:tr>
      <w:tr w:rsidR="005F388E" w14:paraId="23286EB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69A84" w14:textId="7945F534" w:rsidR="005F388E" w:rsidRPr="005F388E" w:rsidRDefault="005F388E" w:rsidP="007E164C">
            <w:pPr>
              <w:snapToGrid w:val="0"/>
              <w:rPr>
                <w:sz w:val="18"/>
                <w:szCs w:val="18"/>
                <w:lang w:eastAsia="zh-CN"/>
              </w:rPr>
            </w:pPr>
            <w:r>
              <w:rPr>
                <w:rFonts w:hint="eastAsia"/>
                <w:sz w:val="18"/>
                <w:szCs w:val="18"/>
                <w:lang w:eastAsia="zh-CN"/>
              </w:rPr>
              <w:t>X</w:t>
            </w:r>
            <w:r>
              <w:rPr>
                <w:sz w:val="18"/>
                <w:szCs w:val="18"/>
                <w:lang w:eastAsia="zh-CN"/>
              </w:rPr>
              <w:t>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2B2F6" w14:textId="06CEFEE0" w:rsidR="005F388E" w:rsidRDefault="005F388E" w:rsidP="003150BD">
            <w:pPr>
              <w:snapToGrid w:val="0"/>
              <w:rPr>
                <w:rFonts w:eastAsia="Malgun Gothic"/>
                <w:b/>
                <w:color w:val="000000" w:themeColor="text1"/>
                <w:sz w:val="18"/>
                <w:szCs w:val="18"/>
              </w:rPr>
            </w:pPr>
            <w:r w:rsidRPr="00617545">
              <w:rPr>
                <w:rFonts w:eastAsia="DengXian"/>
                <w:b/>
                <w:color w:val="000000" w:themeColor="text1"/>
                <w:sz w:val="18"/>
                <w:szCs w:val="18"/>
                <w:lang w:eastAsia="zh-CN"/>
              </w:rPr>
              <w:t>Answer 5:</w:t>
            </w:r>
            <w:r w:rsidRPr="00617545">
              <w:rPr>
                <w:rFonts w:eastAsia="DengXian"/>
                <w:color w:val="000000" w:themeColor="text1"/>
                <w:sz w:val="18"/>
                <w:szCs w:val="18"/>
                <w:lang w:eastAsia="zh-CN"/>
              </w:rPr>
              <w:t xml:space="preserve"> </w:t>
            </w:r>
            <w:r>
              <w:rPr>
                <w:rFonts w:eastAsia="DengXian"/>
                <w:color w:val="000000" w:themeColor="text1"/>
                <w:sz w:val="18"/>
                <w:szCs w:val="18"/>
                <w:lang w:eastAsia="zh-CN"/>
              </w:rPr>
              <w:t xml:space="preserve">For intra-cell mTRP in Rel16, </w:t>
            </w:r>
            <w:r w:rsidRPr="0058746D">
              <w:rPr>
                <w:rFonts w:eastAsia="DengXian"/>
                <w:color w:val="000000" w:themeColor="text1"/>
                <w:sz w:val="18"/>
                <w:szCs w:val="18"/>
                <w:lang w:eastAsia="zh-CN"/>
              </w:rPr>
              <w:t>UE may expect to receive fully/partially/non-overlapped PDSC</w:t>
            </w:r>
            <w:r>
              <w:rPr>
                <w:rFonts w:eastAsia="DengXian"/>
                <w:color w:val="000000" w:themeColor="text1"/>
                <w:sz w:val="18"/>
                <w:szCs w:val="18"/>
                <w:lang w:eastAsia="zh-CN"/>
              </w:rPr>
              <w:t>Hs 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scheduled by </w:t>
            </w:r>
            <w:r w:rsidRPr="0058746D">
              <w:rPr>
                <w:rFonts w:eastAsia="DengXian"/>
                <w:color w:val="000000" w:themeColor="text1"/>
                <w:sz w:val="18"/>
                <w:szCs w:val="18"/>
                <w:lang w:eastAsia="zh-CN"/>
              </w:rPr>
              <w:t>multiple PDCCHs</w:t>
            </w:r>
            <w:r>
              <w:rPr>
                <w:rFonts w:eastAsia="DengXian"/>
                <w:color w:val="000000" w:themeColor="text1"/>
                <w:sz w:val="18"/>
                <w:szCs w:val="18"/>
                <w:lang w:eastAsia="zh-CN"/>
              </w:rPr>
              <w:t>. If</w:t>
            </w:r>
            <w:r w:rsidRPr="0058746D">
              <w:rPr>
                <w:rFonts w:eastAsia="DengXian"/>
                <w:color w:val="000000" w:themeColor="text1"/>
                <w:sz w:val="18"/>
                <w:szCs w:val="18"/>
                <w:lang w:eastAsia="zh-CN"/>
              </w:rPr>
              <w:t xml:space="preserve"> only one physical layer configuration is supported for inter-cell mTRP</w:t>
            </w:r>
            <w:r>
              <w:rPr>
                <w:rFonts w:eastAsia="DengXian"/>
                <w:color w:val="000000" w:themeColor="text1"/>
                <w:sz w:val="18"/>
                <w:szCs w:val="18"/>
                <w:lang w:eastAsia="zh-CN"/>
              </w:rPr>
              <w:t xml:space="preserve">, only </w:t>
            </w:r>
            <w:proofErr w:type="gramStart"/>
            <w:r w:rsidRPr="0058746D">
              <w:rPr>
                <w:rFonts w:eastAsia="DengXian"/>
                <w:color w:val="000000" w:themeColor="text1"/>
                <w:sz w:val="18"/>
                <w:szCs w:val="18"/>
                <w:lang w:eastAsia="zh-CN"/>
              </w:rPr>
              <w:t>fully</w:t>
            </w:r>
            <w:r>
              <w:rPr>
                <w:rFonts w:eastAsia="DengXian"/>
                <w:color w:val="000000" w:themeColor="text1"/>
                <w:sz w:val="18"/>
                <w:szCs w:val="18"/>
                <w:lang w:eastAsia="zh-CN"/>
              </w:rPr>
              <w:t>-overlapped</w:t>
            </w:r>
            <w:proofErr w:type="gramEnd"/>
            <w:r>
              <w:rPr>
                <w:rFonts w:eastAsia="DengXian"/>
                <w:color w:val="000000" w:themeColor="text1"/>
                <w:sz w:val="18"/>
                <w:szCs w:val="18"/>
                <w:lang w:eastAsia="zh-CN"/>
              </w:rPr>
              <w:t xml:space="preserve"> PDSCHs</w:t>
            </w:r>
            <w:r>
              <w:t xml:space="preserve"> </w:t>
            </w:r>
            <w:r>
              <w:rPr>
                <w:rFonts w:eastAsia="DengXian"/>
                <w:color w:val="000000" w:themeColor="text1"/>
                <w:sz w:val="18"/>
                <w:szCs w:val="18"/>
                <w:lang w:eastAsia="zh-CN"/>
              </w:rPr>
              <w:t>in time and fre</w:t>
            </w:r>
            <w:r w:rsidRPr="0058746D">
              <w:rPr>
                <w:rFonts w:eastAsia="DengXian"/>
                <w:color w:val="000000" w:themeColor="text1"/>
                <w:sz w:val="18"/>
                <w:szCs w:val="18"/>
                <w:lang w:eastAsia="zh-CN"/>
              </w:rPr>
              <w:t>quency domain</w:t>
            </w:r>
            <w:r>
              <w:rPr>
                <w:rFonts w:eastAsia="DengXian"/>
                <w:color w:val="000000" w:themeColor="text1"/>
                <w:sz w:val="18"/>
                <w:szCs w:val="18"/>
                <w:lang w:eastAsia="zh-CN"/>
              </w:rPr>
              <w:t xml:space="preserve"> from both TRPs are supported. So, is this acceptable for us, or should we still consider </w:t>
            </w:r>
            <w:proofErr w:type="gramStart"/>
            <w:r>
              <w:rPr>
                <w:rFonts w:eastAsia="DengXian"/>
                <w:color w:val="000000" w:themeColor="text1"/>
                <w:sz w:val="18"/>
                <w:szCs w:val="18"/>
                <w:lang w:eastAsia="zh-CN"/>
              </w:rPr>
              <w:t>to support</w:t>
            </w:r>
            <w:proofErr w:type="gramEnd"/>
            <w:r>
              <w:rPr>
                <w:rFonts w:eastAsia="DengXian"/>
                <w:color w:val="000000" w:themeColor="text1"/>
                <w:sz w:val="18"/>
                <w:szCs w:val="18"/>
                <w:lang w:eastAsia="zh-CN"/>
              </w:rPr>
              <w:t xml:space="preserve"> </w:t>
            </w:r>
            <w:r w:rsidRPr="0058746D">
              <w:rPr>
                <w:rFonts w:eastAsia="DengXian"/>
                <w:color w:val="000000" w:themeColor="text1"/>
                <w:sz w:val="18"/>
                <w:szCs w:val="18"/>
                <w:lang w:eastAsia="zh-CN"/>
              </w:rPr>
              <w:t>fully/partially/non-overlapped PDSCHs</w:t>
            </w:r>
            <w:r>
              <w:rPr>
                <w:rFonts w:eastAsia="DengXian"/>
                <w:color w:val="000000" w:themeColor="text1"/>
                <w:sz w:val="18"/>
                <w:szCs w:val="18"/>
                <w:lang w:eastAsia="zh-CN"/>
              </w:rPr>
              <w:t xml:space="preserve"> for inter-cell mTRP?</w:t>
            </w:r>
          </w:p>
        </w:tc>
      </w:tr>
      <w:tr w:rsidR="00200318" w14:paraId="28876AC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714C" w14:textId="3B5B9FC7" w:rsidR="00200318" w:rsidRDefault="00200318" w:rsidP="00200318">
            <w:pPr>
              <w:snapToGrid w:val="0"/>
              <w:rPr>
                <w:sz w:val="18"/>
                <w:szCs w:val="18"/>
                <w:lang w:eastAsia="zh-CN"/>
              </w:rPr>
            </w:pPr>
            <w:r>
              <w:rPr>
                <w:rFonts w:hint="eastAsia"/>
                <w:sz w:val="18"/>
                <w:szCs w:val="18"/>
                <w:lang w:eastAsia="zh-CN"/>
              </w:rPr>
              <w:t>L</w:t>
            </w:r>
            <w:r>
              <w:rPr>
                <w:sz w:val="18"/>
                <w:szCs w:val="18"/>
                <w:lang w:eastAsia="zh-CN"/>
              </w:rPr>
              <w:t>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6145"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Support </w:t>
            </w:r>
            <w:proofErr w:type="spellStart"/>
            <w:r>
              <w:rPr>
                <w:rFonts w:eastAsia="DengXian"/>
                <w:color w:val="000000" w:themeColor="text1"/>
                <w:sz w:val="18"/>
                <w:szCs w:val="18"/>
                <w:lang w:eastAsia="zh-CN"/>
              </w:rPr>
              <w:t>Smasung’s</w:t>
            </w:r>
            <w:proofErr w:type="spellEnd"/>
            <w:r>
              <w:rPr>
                <w:rFonts w:eastAsia="DengXian"/>
                <w:color w:val="000000" w:themeColor="text1"/>
                <w:sz w:val="18"/>
                <w:szCs w:val="18"/>
                <w:lang w:eastAsia="zh-CN"/>
              </w:rPr>
              <w:t xml:space="preserve"> </w:t>
            </w:r>
            <w:proofErr w:type="spellStart"/>
            <w:r>
              <w:rPr>
                <w:rFonts w:eastAsia="DengXian"/>
                <w:color w:val="000000" w:themeColor="text1"/>
                <w:sz w:val="18"/>
                <w:szCs w:val="18"/>
                <w:lang w:eastAsia="zh-CN"/>
              </w:rPr>
              <w:t>versin</w:t>
            </w:r>
            <w:proofErr w:type="spellEnd"/>
            <w:r>
              <w:rPr>
                <w:rFonts w:eastAsia="DengXian"/>
                <w:color w:val="000000" w:themeColor="text1"/>
                <w:sz w:val="18"/>
                <w:szCs w:val="18"/>
                <w:lang w:eastAsia="zh-CN"/>
              </w:rPr>
              <w:t>.</w:t>
            </w:r>
          </w:p>
          <w:p w14:paraId="2D5974F3" w14:textId="77777777" w:rsidR="00200318" w:rsidRDefault="00200318" w:rsidP="00200318">
            <w:pPr>
              <w:snapToGrid w:val="0"/>
              <w:rPr>
                <w:rFonts w:eastAsia="DengXian"/>
                <w:color w:val="000000" w:themeColor="text1"/>
                <w:sz w:val="18"/>
                <w:szCs w:val="18"/>
                <w:lang w:eastAsia="zh-CN"/>
              </w:rPr>
            </w:pPr>
            <w:r>
              <w:rPr>
                <w:rFonts w:eastAsia="DengXian"/>
                <w:color w:val="000000" w:themeColor="text1"/>
                <w:sz w:val="18"/>
                <w:szCs w:val="18"/>
                <w:lang w:eastAsia="zh-CN"/>
              </w:rPr>
              <w:t>5a: Fine with LG’s version.</w:t>
            </w:r>
          </w:p>
          <w:p w14:paraId="5BE862CC" w14:textId="77777777" w:rsidR="00200318" w:rsidRDefault="00200318" w:rsidP="00200318">
            <w:pPr>
              <w:snapToGrid w:val="0"/>
              <w:rPr>
                <w:rFonts w:eastAsia="DengXian"/>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b: Support</w:t>
            </w:r>
          </w:p>
          <w:p w14:paraId="34E74D26" w14:textId="7D2301C0" w:rsidR="00200318" w:rsidRPr="00617545" w:rsidRDefault="00200318" w:rsidP="00200318">
            <w:pPr>
              <w:snapToGrid w:val="0"/>
              <w:rPr>
                <w:rFonts w:eastAsia="DengXian"/>
                <w:b/>
                <w:color w:val="000000" w:themeColor="text1"/>
                <w:sz w:val="18"/>
                <w:szCs w:val="18"/>
                <w:lang w:eastAsia="zh-CN"/>
              </w:rPr>
            </w:pPr>
            <w:r>
              <w:rPr>
                <w:rFonts w:eastAsia="DengXian" w:hint="eastAsia"/>
                <w:color w:val="000000" w:themeColor="text1"/>
                <w:sz w:val="18"/>
                <w:szCs w:val="18"/>
                <w:lang w:eastAsia="zh-CN"/>
              </w:rPr>
              <w:t>5</w:t>
            </w:r>
            <w:r>
              <w:rPr>
                <w:rFonts w:eastAsia="DengXian"/>
                <w:color w:val="000000" w:themeColor="text1"/>
                <w:sz w:val="18"/>
                <w:szCs w:val="18"/>
                <w:lang w:eastAsia="zh-CN"/>
              </w:rPr>
              <w:t>c: Support</w:t>
            </w:r>
          </w:p>
        </w:tc>
      </w:tr>
      <w:tr w:rsidR="0058511A" w14:paraId="1A3517A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E1DD" w14:textId="23B93811" w:rsidR="0058511A" w:rsidRPr="0058511A" w:rsidRDefault="0058511A" w:rsidP="007E164C">
            <w:pPr>
              <w:snapToGrid w:val="0"/>
              <w:rPr>
                <w:sz w:val="18"/>
                <w:szCs w:val="18"/>
                <w:lang w:eastAsia="zh-CN"/>
              </w:rPr>
            </w:pPr>
            <w:r>
              <w:rPr>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CD2C" w14:textId="6356EA69"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removed the PRACH mention.</w:t>
            </w:r>
          </w:p>
          <w:p w14:paraId="6EA97D50" w14:textId="66995E23" w:rsidR="0058511A" w:rsidRPr="006D7261" w:rsidRDefault="0058511A" w:rsidP="003150BD">
            <w:pPr>
              <w:snapToGrid w:val="0"/>
              <w:rPr>
                <w:rFonts w:eastAsia="DengXian"/>
                <w:bCs/>
                <w:color w:val="000000" w:themeColor="text1"/>
                <w:sz w:val="18"/>
                <w:szCs w:val="18"/>
                <w:lang w:eastAsia="zh-CN"/>
              </w:rPr>
            </w:pPr>
            <w:r>
              <w:rPr>
                <w:rFonts w:eastAsia="DengXian"/>
                <w:b/>
                <w:color w:val="000000" w:themeColor="text1"/>
                <w:sz w:val="18"/>
                <w:szCs w:val="18"/>
                <w:lang w:eastAsia="zh-CN"/>
              </w:rPr>
              <w:t>5.a:</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made some simplifications</w:t>
            </w:r>
          </w:p>
          <w:p w14:paraId="1264FB8D" w14:textId="161021A3" w:rsid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5.b:</w:t>
            </w:r>
            <w:r w:rsidR="006D7261">
              <w:rPr>
                <w:rFonts w:eastAsia="DengXian"/>
                <w:b/>
                <w:color w:val="000000" w:themeColor="text1"/>
                <w:sz w:val="18"/>
                <w:szCs w:val="18"/>
                <w:lang w:eastAsia="zh-CN"/>
              </w:rPr>
              <w:t xml:space="preserve"> </w:t>
            </w:r>
            <w:r w:rsidR="006D7261" w:rsidRPr="006D7261">
              <w:rPr>
                <w:rFonts w:eastAsia="DengXian"/>
                <w:bCs/>
                <w:color w:val="000000" w:themeColor="text1"/>
                <w:sz w:val="18"/>
                <w:szCs w:val="18"/>
                <w:lang w:eastAsia="zh-CN"/>
              </w:rPr>
              <w:t>no changes done, but I prefer the direction QC is suggesting, please check that!</w:t>
            </w:r>
          </w:p>
          <w:p w14:paraId="127E815A" w14:textId="174A7F28" w:rsidR="0058511A" w:rsidRPr="0058511A" w:rsidRDefault="0058511A" w:rsidP="003150BD">
            <w:pPr>
              <w:snapToGrid w:val="0"/>
              <w:rPr>
                <w:rFonts w:eastAsia="DengXian"/>
                <w:b/>
                <w:color w:val="000000" w:themeColor="text1"/>
                <w:sz w:val="18"/>
                <w:szCs w:val="18"/>
                <w:lang w:eastAsia="zh-CN"/>
              </w:rPr>
            </w:pPr>
            <w:r>
              <w:rPr>
                <w:rFonts w:eastAsia="DengXian"/>
                <w:b/>
                <w:color w:val="000000" w:themeColor="text1"/>
                <w:sz w:val="18"/>
                <w:szCs w:val="18"/>
                <w:lang w:eastAsia="zh-CN"/>
              </w:rPr>
              <w:t>5.c:</w:t>
            </w:r>
            <w:r w:rsidR="006D7261">
              <w:rPr>
                <w:rFonts w:eastAsia="DengXian"/>
                <w:b/>
                <w:color w:val="000000" w:themeColor="text1"/>
                <w:sz w:val="18"/>
                <w:szCs w:val="18"/>
                <w:lang w:eastAsia="zh-CN"/>
              </w:rPr>
              <w:t xml:space="preserve"> </w:t>
            </w:r>
            <w:r w:rsidR="00F76E65">
              <w:rPr>
                <w:rFonts w:eastAsia="DengXian"/>
                <w:b/>
                <w:color w:val="000000" w:themeColor="text1"/>
                <w:sz w:val="18"/>
                <w:szCs w:val="18"/>
                <w:lang w:eastAsia="zh-CN"/>
              </w:rPr>
              <w:t xml:space="preserve"> </w:t>
            </w:r>
            <w:r w:rsidR="00F76E65" w:rsidRPr="00F76E65">
              <w:rPr>
                <w:rFonts w:eastAsia="DengXian"/>
                <w:bCs/>
                <w:color w:val="000000" w:themeColor="text1"/>
                <w:sz w:val="18"/>
                <w:szCs w:val="18"/>
                <w:lang w:eastAsia="zh-CN"/>
              </w:rPr>
              <w:t>fixed on typo</w:t>
            </w:r>
          </w:p>
        </w:tc>
      </w:tr>
      <w:tr w:rsidR="00D83AC1" w:rsidRPr="00D27A10" w14:paraId="5573240E"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53C8" w14:textId="77777777" w:rsidR="00D83AC1" w:rsidRDefault="00D83AC1" w:rsidP="005977ED">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B08" w14:textId="46D8BA92"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 xml:space="preserve">5: </w:t>
            </w:r>
            <w:r>
              <w:rPr>
                <w:rFonts w:eastAsia="DengXian" w:hint="eastAsia"/>
                <w:color w:val="000000" w:themeColor="text1"/>
                <w:sz w:val="18"/>
                <w:szCs w:val="18"/>
                <w:lang w:eastAsia="zh-CN"/>
              </w:rPr>
              <w:t>Support</w:t>
            </w:r>
          </w:p>
          <w:p w14:paraId="582E87C4" w14:textId="77777777" w:rsidR="00D83AC1" w:rsidRPr="00D83AC1" w:rsidRDefault="00D83AC1" w:rsidP="005977ED">
            <w:pPr>
              <w:snapToGrid w:val="0"/>
              <w:rPr>
                <w:rFonts w:eastAsia="DengXian"/>
                <w:color w:val="000000" w:themeColor="text1"/>
                <w:sz w:val="18"/>
                <w:szCs w:val="18"/>
                <w:lang w:eastAsia="zh-CN"/>
              </w:rPr>
            </w:pPr>
            <w:r w:rsidRPr="00D83AC1">
              <w:rPr>
                <w:rFonts w:eastAsia="DengXian"/>
                <w:color w:val="000000" w:themeColor="text1"/>
                <w:sz w:val="18"/>
                <w:szCs w:val="18"/>
                <w:lang w:eastAsia="zh-CN"/>
              </w:rPr>
              <w:t>5</w:t>
            </w:r>
            <w:r w:rsidRPr="00D83AC1">
              <w:rPr>
                <w:rFonts w:eastAsia="DengXian" w:hint="eastAsia"/>
                <w:color w:val="000000" w:themeColor="text1"/>
                <w:sz w:val="18"/>
                <w:szCs w:val="18"/>
                <w:lang w:eastAsia="zh-CN"/>
              </w:rPr>
              <w:t>.</w:t>
            </w:r>
            <w:r w:rsidRPr="00D83AC1">
              <w:rPr>
                <w:rFonts w:eastAsia="DengXian"/>
                <w:color w:val="000000" w:themeColor="text1"/>
                <w:sz w:val="18"/>
                <w:szCs w:val="18"/>
                <w:lang w:eastAsia="zh-CN"/>
              </w:rPr>
              <w:t xml:space="preserve">a: </w:t>
            </w:r>
            <w:r w:rsidRPr="00D83AC1">
              <w:rPr>
                <w:rFonts w:eastAsia="DengXian" w:hint="eastAsia"/>
                <w:color w:val="000000" w:themeColor="text1"/>
                <w:sz w:val="18"/>
                <w:szCs w:val="18"/>
                <w:lang w:eastAsia="zh-CN"/>
              </w:rPr>
              <w:t>Support</w:t>
            </w:r>
          </w:p>
          <w:p w14:paraId="0C1B5FC5" w14:textId="6591C8E5" w:rsidR="00D83AC1" w:rsidRPr="00D83AC1" w:rsidRDefault="00D83AC1" w:rsidP="005977ED">
            <w:pPr>
              <w:snapToGrid w:val="0"/>
              <w:rPr>
                <w:rFonts w:eastAsia="DengXian"/>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b: Support</w:t>
            </w:r>
            <w:r w:rsidR="00B84520">
              <w:rPr>
                <w:rFonts w:eastAsia="DengXian" w:hint="eastAsia"/>
                <w:color w:val="000000" w:themeColor="text1"/>
                <w:sz w:val="18"/>
                <w:szCs w:val="18"/>
                <w:lang w:eastAsia="zh-CN"/>
              </w:rPr>
              <w:t xml:space="preserve">. We are </w:t>
            </w:r>
            <w:r w:rsidR="007E3859">
              <w:rPr>
                <w:rFonts w:eastAsia="DengXian" w:hint="eastAsia"/>
                <w:color w:val="000000" w:themeColor="text1"/>
                <w:sz w:val="18"/>
                <w:szCs w:val="18"/>
                <w:lang w:eastAsia="zh-CN"/>
              </w:rPr>
              <w:t xml:space="preserve">also </w:t>
            </w:r>
            <w:r w:rsidR="00B84520">
              <w:rPr>
                <w:rFonts w:eastAsia="DengXian" w:hint="eastAsia"/>
                <w:color w:val="000000" w:themeColor="text1"/>
                <w:sz w:val="18"/>
                <w:szCs w:val="18"/>
                <w:lang w:eastAsia="zh-CN"/>
              </w:rPr>
              <w:t>fine with QC</w:t>
            </w:r>
            <w:r w:rsidR="00B84520">
              <w:rPr>
                <w:rFonts w:eastAsia="DengXian"/>
                <w:color w:val="000000" w:themeColor="text1"/>
                <w:sz w:val="18"/>
                <w:szCs w:val="18"/>
                <w:lang w:eastAsia="zh-CN"/>
              </w:rPr>
              <w:t>’</w:t>
            </w:r>
            <w:r w:rsidR="00B84520">
              <w:rPr>
                <w:rFonts w:eastAsia="DengXian" w:hint="eastAsia"/>
                <w:color w:val="000000" w:themeColor="text1"/>
                <w:sz w:val="18"/>
                <w:szCs w:val="18"/>
                <w:lang w:eastAsia="zh-CN"/>
              </w:rPr>
              <w:t>s proposal.</w:t>
            </w:r>
          </w:p>
          <w:p w14:paraId="1135BBD2" w14:textId="77777777" w:rsidR="00D83AC1" w:rsidRPr="00D83AC1" w:rsidRDefault="00D83AC1" w:rsidP="005977ED">
            <w:pPr>
              <w:snapToGrid w:val="0"/>
              <w:rPr>
                <w:rFonts w:eastAsia="DengXian"/>
                <w:b/>
                <w:color w:val="000000" w:themeColor="text1"/>
                <w:sz w:val="18"/>
                <w:szCs w:val="18"/>
                <w:lang w:eastAsia="zh-CN"/>
              </w:rPr>
            </w:pPr>
            <w:r w:rsidRPr="00D83AC1">
              <w:rPr>
                <w:rFonts w:eastAsia="DengXian" w:hint="eastAsia"/>
                <w:color w:val="000000" w:themeColor="text1"/>
                <w:sz w:val="18"/>
                <w:szCs w:val="18"/>
                <w:lang w:eastAsia="zh-CN"/>
              </w:rPr>
              <w:t>5.</w:t>
            </w:r>
            <w:r w:rsidRPr="00D83AC1">
              <w:rPr>
                <w:rFonts w:eastAsia="DengXian"/>
                <w:color w:val="000000" w:themeColor="text1"/>
                <w:sz w:val="18"/>
                <w:szCs w:val="18"/>
                <w:lang w:eastAsia="zh-CN"/>
              </w:rPr>
              <w:t>c: Support</w:t>
            </w:r>
          </w:p>
        </w:tc>
      </w:tr>
      <w:tr w:rsidR="0070179D" w:rsidRPr="00D27A10" w14:paraId="156E2115"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1CA" w14:textId="26B305B5" w:rsidR="0070179D" w:rsidRDefault="0070179D" w:rsidP="005977ED">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E09" w14:textId="77777777" w:rsidR="0070179D" w:rsidRDefault="0070179D" w:rsidP="0070179D">
            <w:pPr>
              <w:snapToGrid w:val="0"/>
              <w:rPr>
                <w:rFonts w:eastAsia="DengXian"/>
                <w:color w:val="000000" w:themeColor="text1"/>
                <w:sz w:val="18"/>
                <w:szCs w:val="18"/>
                <w:lang w:eastAsia="zh-CN"/>
              </w:rPr>
            </w:pPr>
            <w:r w:rsidRPr="0070179D">
              <w:rPr>
                <w:rFonts w:eastAsia="DengXian"/>
                <w:color w:val="000000" w:themeColor="text1"/>
                <w:sz w:val="18"/>
                <w:szCs w:val="18"/>
                <w:lang w:eastAsia="zh-CN"/>
              </w:rPr>
              <w:t>5.</w:t>
            </w:r>
            <w:r>
              <w:rPr>
                <w:rFonts w:eastAsia="DengXian"/>
                <w:color w:val="000000" w:themeColor="text1"/>
                <w:sz w:val="18"/>
                <w:szCs w:val="18"/>
                <w:lang w:eastAsia="zh-CN"/>
              </w:rPr>
              <w:t xml:space="preserve"> </w:t>
            </w:r>
            <w:r w:rsidRPr="0070179D">
              <w:rPr>
                <w:rFonts w:eastAsia="DengXian"/>
                <w:color w:val="000000" w:themeColor="text1"/>
                <w:sz w:val="18"/>
                <w:szCs w:val="18"/>
                <w:lang w:eastAsia="zh-CN"/>
              </w:rPr>
              <w:t>Support</w:t>
            </w:r>
          </w:p>
          <w:p w14:paraId="49D9A25C"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5.a. OK, if this is the best we can do</w:t>
            </w:r>
          </w:p>
          <w:p w14:paraId="4E77EE9B" w14:textId="77777777" w:rsid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5.b: Support, but maybe it can be formulated like LG proposed? We do not think we should go into details here, the RRC parameter list is the right place to have that discussion.</w:t>
            </w:r>
          </w:p>
          <w:p w14:paraId="09802DEA" w14:textId="01F70090" w:rsidR="0070179D" w:rsidRPr="0070179D" w:rsidRDefault="0070179D" w:rsidP="0070179D">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Support </w:t>
            </w:r>
          </w:p>
        </w:tc>
      </w:tr>
      <w:tr w:rsidR="00212A34" w:rsidRPr="00D27A10" w14:paraId="2D511468" w14:textId="77777777" w:rsidTr="00D83AC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EA02" w14:textId="3C49348F" w:rsidR="00212A34" w:rsidRDefault="00212A34" w:rsidP="00212A34">
            <w:pPr>
              <w:snapToGrid w:val="0"/>
              <w:rPr>
                <w:sz w:val="18"/>
                <w:szCs w:val="18"/>
                <w:lang w:eastAsia="zh-CN"/>
              </w:rPr>
            </w:pPr>
            <w:r w:rsidRPr="00212A34">
              <w:rPr>
                <w:b/>
                <w:bCs/>
                <w:color w:val="002060"/>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C123" w14:textId="77777777" w:rsidR="00BE5DA4" w:rsidRDefault="00BE5DA4" w:rsidP="00BE5DA4">
            <w:pPr>
              <w:snapToGrid w:val="0"/>
              <w:rPr>
                <w:rFonts w:eastAsia="DengXian"/>
                <w:b/>
                <w:bCs/>
                <w:color w:val="002060"/>
                <w:sz w:val="18"/>
                <w:szCs w:val="18"/>
                <w:lang w:eastAsia="zh-CN"/>
              </w:rPr>
            </w:pPr>
            <w:r>
              <w:rPr>
                <w:rFonts w:eastAsia="DengXian"/>
                <w:b/>
                <w:bCs/>
                <w:color w:val="002060"/>
                <w:sz w:val="18"/>
                <w:szCs w:val="18"/>
                <w:lang w:eastAsia="zh-CN"/>
              </w:rPr>
              <w:t>5: S</w:t>
            </w:r>
            <w:r w:rsidRPr="00460AC0">
              <w:rPr>
                <w:rFonts w:eastAsia="DengXian"/>
                <w:b/>
                <w:bCs/>
                <w:color w:val="002060"/>
                <w:sz w:val="18"/>
                <w:szCs w:val="18"/>
                <w:lang w:eastAsia="zh-CN"/>
              </w:rPr>
              <w:t>table</w:t>
            </w:r>
            <w:r>
              <w:rPr>
                <w:rFonts w:eastAsia="DengXian"/>
                <w:b/>
                <w:bCs/>
                <w:color w:val="002060"/>
                <w:sz w:val="18"/>
                <w:szCs w:val="18"/>
                <w:lang w:eastAsia="zh-CN"/>
              </w:rPr>
              <w:t xml:space="preserve"> answer</w:t>
            </w:r>
            <w:r w:rsidRPr="00460AC0">
              <w:rPr>
                <w:rFonts w:eastAsia="DengXian"/>
                <w:b/>
                <w:bCs/>
                <w:color w:val="002060"/>
                <w:sz w:val="18"/>
                <w:szCs w:val="18"/>
                <w:lang w:eastAsia="zh-CN"/>
              </w:rPr>
              <w:t>, moved in the conclusion section</w:t>
            </w:r>
          </w:p>
          <w:p w14:paraId="45F1C32D" w14:textId="32DEE225"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 xml:space="preserve">5.a: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p w14:paraId="1C640177" w14:textId="7496CEA2" w:rsidR="00BE5DA4" w:rsidRDefault="00212A34" w:rsidP="00BE5DA4">
            <w:pPr>
              <w:snapToGrid w:val="0"/>
              <w:rPr>
                <w:rFonts w:eastAsia="DengXian"/>
                <w:b/>
                <w:bCs/>
                <w:color w:val="002060"/>
                <w:sz w:val="18"/>
                <w:szCs w:val="18"/>
                <w:lang w:eastAsia="zh-CN"/>
              </w:rPr>
            </w:pPr>
            <w:r>
              <w:rPr>
                <w:rFonts w:eastAsia="DengXian"/>
                <w:b/>
                <w:bCs/>
                <w:color w:val="002060"/>
                <w:sz w:val="18"/>
                <w:szCs w:val="18"/>
                <w:lang w:eastAsia="zh-CN"/>
              </w:rPr>
              <w:t>5.b:</w:t>
            </w:r>
            <w:r w:rsidR="00BE5DA4">
              <w:rPr>
                <w:rFonts w:eastAsia="DengXian"/>
                <w:b/>
                <w:bCs/>
                <w:color w:val="002060"/>
                <w:sz w:val="18"/>
                <w:szCs w:val="18"/>
                <w:lang w:eastAsia="zh-CN"/>
              </w:rPr>
              <w:t xml:space="preserve"> </w:t>
            </w:r>
            <w:r w:rsidR="000C6AA8">
              <w:rPr>
                <w:rFonts w:eastAsia="DengXian"/>
                <w:b/>
                <w:bCs/>
                <w:color w:val="002060"/>
                <w:sz w:val="18"/>
                <w:szCs w:val="18"/>
                <w:lang w:eastAsia="zh-CN"/>
              </w:rPr>
              <w:t>improved a bit the wording according to LGE’s suggestion</w:t>
            </w:r>
            <w:r w:rsidR="00885D55">
              <w:rPr>
                <w:rFonts w:eastAsia="DengXian"/>
                <w:b/>
                <w:bCs/>
                <w:color w:val="002060"/>
                <w:sz w:val="18"/>
                <w:szCs w:val="18"/>
                <w:lang w:eastAsia="zh-CN"/>
              </w:rPr>
              <w:t xml:space="preserve"> and moved to conclusion section as the answer is non-technical as such</w:t>
            </w:r>
            <w:r w:rsidR="000C6AA8">
              <w:rPr>
                <w:rFonts w:eastAsia="DengXian"/>
                <w:b/>
                <w:bCs/>
                <w:color w:val="002060"/>
                <w:sz w:val="18"/>
                <w:szCs w:val="18"/>
                <w:lang w:eastAsia="zh-CN"/>
              </w:rPr>
              <w:t>!</w:t>
            </w:r>
          </w:p>
          <w:p w14:paraId="04723B14" w14:textId="4DF12C57" w:rsidR="00212A34" w:rsidRPr="00212A34" w:rsidRDefault="00212A34" w:rsidP="00212A34">
            <w:pPr>
              <w:snapToGrid w:val="0"/>
              <w:rPr>
                <w:rFonts w:eastAsia="DengXian"/>
                <w:b/>
                <w:bCs/>
                <w:color w:val="002060"/>
                <w:sz w:val="18"/>
                <w:szCs w:val="18"/>
                <w:lang w:eastAsia="zh-CN"/>
              </w:rPr>
            </w:pPr>
            <w:r>
              <w:rPr>
                <w:rFonts w:eastAsia="DengXian"/>
                <w:b/>
                <w:bCs/>
                <w:color w:val="002060"/>
                <w:sz w:val="18"/>
                <w:szCs w:val="18"/>
                <w:lang w:eastAsia="zh-CN"/>
              </w:rPr>
              <w:lastRenderedPageBreak/>
              <w:t xml:space="preserve">5.c: </w:t>
            </w:r>
            <w:r w:rsidR="00BE5DA4">
              <w:rPr>
                <w:rFonts w:eastAsia="DengXian"/>
                <w:b/>
                <w:bCs/>
                <w:color w:val="002060"/>
                <w:sz w:val="18"/>
                <w:szCs w:val="18"/>
                <w:lang w:eastAsia="zh-CN"/>
              </w:rPr>
              <w:t>S</w:t>
            </w:r>
            <w:r w:rsidR="00BE5DA4" w:rsidRPr="00460AC0">
              <w:rPr>
                <w:rFonts w:eastAsia="DengXian"/>
                <w:b/>
                <w:bCs/>
                <w:color w:val="002060"/>
                <w:sz w:val="18"/>
                <w:szCs w:val="18"/>
                <w:lang w:eastAsia="zh-CN"/>
              </w:rPr>
              <w:t>table</w:t>
            </w:r>
            <w:r w:rsidR="00BE5DA4">
              <w:rPr>
                <w:rFonts w:eastAsia="DengXian"/>
                <w:b/>
                <w:bCs/>
                <w:color w:val="002060"/>
                <w:sz w:val="18"/>
                <w:szCs w:val="18"/>
                <w:lang w:eastAsia="zh-CN"/>
              </w:rPr>
              <w:t xml:space="preserve"> answer</w:t>
            </w:r>
            <w:r w:rsidR="00BE5DA4" w:rsidRPr="00460AC0">
              <w:rPr>
                <w:rFonts w:eastAsia="DengXian"/>
                <w:b/>
                <w:bCs/>
                <w:color w:val="002060"/>
                <w:sz w:val="18"/>
                <w:szCs w:val="18"/>
                <w:lang w:eastAsia="zh-CN"/>
              </w:rPr>
              <w:t>, moved in the conclusion section</w:t>
            </w:r>
          </w:p>
        </w:tc>
      </w:tr>
    </w:tbl>
    <w:p w14:paraId="37D90F5E" w14:textId="7337042A" w:rsidR="00A521BD" w:rsidRDefault="00A521BD" w:rsidP="00A521BD">
      <w:pPr>
        <w:snapToGrid w:val="0"/>
        <w:jc w:val="both"/>
        <w:rPr>
          <w:rFonts w:eastAsia="Malgun Gothic"/>
        </w:rPr>
      </w:pPr>
    </w:p>
    <w:p w14:paraId="5DCACAA7" w14:textId="1CE9862B" w:rsidR="00B85C2A" w:rsidRDefault="00B85C2A" w:rsidP="00B85C2A">
      <w:pPr>
        <w:pStyle w:val="Heading2"/>
        <w:numPr>
          <w:ilvl w:val="0"/>
          <w:numId w:val="7"/>
        </w:numPr>
      </w:pPr>
      <w:r>
        <w:rPr>
          <w:lang/>
        </w:rPr>
        <w:t>Conclusion</w:t>
      </w:r>
      <w:r>
        <w:t xml:space="preserve"> </w:t>
      </w:r>
    </w:p>
    <w:p w14:paraId="45CCE514" w14:textId="607D18B7" w:rsidR="00B85C2A" w:rsidRDefault="00B85C2A" w:rsidP="00B85C2A"/>
    <w:p w14:paraId="3A2A0643" w14:textId="7933E362" w:rsidR="00B85C2A" w:rsidRDefault="00B85C2A" w:rsidP="00B85C2A">
      <w:pPr>
        <w:rPr>
          <w:lang/>
        </w:rPr>
      </w:pPr>
      <w:r>
        <w:rPr>
          <w:lang/>
        </w:rPr>
        <w:t>This section summarizes the final LS answer to be sent to RAN2:</w:t>
      </w:r>
    </w:p>
    <w:p w14:paraId="20A7BB57" w14:textId="44866418" w:rsidR="00B85C2A" w:rsidRDefault="00B85C2A" w:rsidP="00A521BD">
      <w:pPr>
        <w:snapToGrid w:val="0"/>
        <w:jc w:val="both"/>
        <w:rPr>
          <w:rFonts w:eastAsia="Malgun Gothic"/>
        </w:rPr>
      </w:pPr>
    </w:p>
    <w:p w14:paraId="72BAC79B" w14:textId="02886BD1" w:rsidR="00B6684B" w:rsidRDefault="00B6684B" w:rsidP="00A521BD">
      <w:pPr>
        <w:snapToGrid w:val="0"/>
        <w:jc w:val="both"/>
        <w:rPr>
          <w:rFonts w:eastAsia="Malgun Gothic"/>
        </w:rPr>
      </w:pPr>
    </w:p>
    <w:p w14:paraId="7B52EC60" w14:textId="44801766" w:rsidR="00B6684B" w:rsidRPr="00B6684B" w:rsidRDefault="00B6684B" w:rsidP="00B6684B">
      <w:pPr>
        <w:tabs>
          <w:tab w:val="right" w:pos="9639"/>
        </w:tabs>
        <w:ind w:right="2"/>
        <w:rPr>
          <w:rFonts w:ascii="Arial" w:hAnsi="Arial" w:cs="Arial"/>
          <w:b/>
          <w:bCs/>
          <w:lang/>
        </w:rPr>
      </w:pPr>
      <w:r w:rsidRPr="00C76EC6">
        <w:rPr>
          <w:rFonts w:ascii="Arial" w:hAnsi="Arial" w:cs="Arial"/>
          <w:b/>
          <w:bCs/>
        </w:rPr>
        <w:t>3GPP TSG RAN WG1 #106</w:t>
      </w:r>
      <w:r>
        <w:rPr>
          <w:rFonts w:ascii="Arial" w:hAnsi="Arial" w:cs="Arial"/>
          <w:b/>
          <w:bCs/>
          <w:lang/>
        </w:rPr>
        <w:t>b</w:t>
      </w:r>
      <w:r w:rsidRPr="00C76EC6">
        <w:rPr>
          <w:rFonts w:ascii="Arial" w:hAnsi="Arial" w:cs="Arial"/>
          <w:b/>
          <w:bCs/>
        </w:rPr>
        <w:t>-e</w:t>
      </w:r>
      <w:r w:rsidRPr="00C76EC6">
        <w:rPr>
          <w:rFonts w:ascii="Arial" w:hAnsi="Arial" w:cs="Arial"/>
          <w:b/>
          <w:bCs/>
        </w:rPr>
        <w:tab/>
        <w:t>R1-210</w:t>
      </w:r>
      <w:r>
        <w:rPr>
          <w:rFonts w:ascii="Arial" w:hAnsi="Arial" w:cs="Arial"/>
          <w:b/>
          <w:bCs/>
          <w:lang/>
        </w:rPr>
        <w:t>xxxx</w:t>
      </w:r>
    </w:p>
    <w:p w14:paraId="37431ACF" w14:textId="1A37367A" w:rsidR="00B6684B" w:rsidRPr="00C76EC6" w:rsidRDefault="00B6684B" w:rsidP="00B6684B">
      <w:pPr>
        <w:tabs>
          <w:tab w:val="center" w:pos="4536"/>
          <w:tab w:val="right" w:pos="9072"/>
        </w:tabs>
        <w:rPr>
          <w:rFonts w:ascii="Arial" w:eastAsia="MS Mincho" w:hAnsi="Arial" w:cs="Arial"/>
          <w:b/>
          <w:bCs/>
          <w:lang w:eastAsia="ja-JP"/>
        </w:rPr>
      </w:pPr>
      <w:r w:rsidRPr="00C76EC6">
        <w:rPr>
          <w:rFonts w:ascii="Arial" w:eastAsia="MS Mincho" w:hAnsi="Arial" w:cs="Arial"/>
          <w:b/>
          <w:bCs/>
          <w:lang w:eastAsia="ja-JP"/>
        </w:rPr>
        <w:t xml:space="preserve">e-Meeting, </w:t>
      </w:r>
      <w:r>
        <w:rPr>
          <w:rFonts w:ascii="Arial" w:eastAsia="MS Mincho" w:hAnsi="Arial" w:cs="Arial"/>
          <w:b/>
          <w:bCs/>
          <w:lang w:eastAsia="ja-JP"/>
        </w:rPr>
        <w:t>October</w:t>
      </w:r>
      <w:r w:rsidRPr="00C76EC6">
        <w:rPr>
          <w:rFonts w:ascii="Arial" w:eastAsia="MS Mincho" w:hAnsi="Arial" w:cs="Arial"/>
          <w:b/>
          <w:bCs/>
          <w:lang w:eastAsia="ja-JP"/>
        </w:rPr>
        <w:t xml:space="preserve"> 1</w:t>
      </w:r>
      <w:r>
        <w:rPr>
          <w:rFonts w:ascii="Arial" w:eastAsia="MS Mincho" w:hAnsi="Arial" w:cs="Arial"/>
          <w:b/>
          <w:bCs/>
          <w:lang w:eastAsia="ja-JP"/>
        </w:rPr>
        <w:t>1</w:t>
      </w:r>
      <w:proofErr w:type="spellStart"/>
      <w:r w:rsidRPr="00C76EC6">
        <w:rPr>
          <w:rFonts w:ascii="Arial" w:eastAsia="MS Mincho" w:hAnsi="Arial" w:cs="Arial"/>
          <w:b/>
          <w:bCs/>
          <w:vertAlign w:val="superscript"/>
          <w:lang w:eastAsia="ja-JP"/>
        </w:rPr>
        <w:t>th</w:t>
      </w:r>
      <w:proofErr w:type="spellEnd"/>
      <w:r w:rsidRPr="00C76EC6">
        <w:rPr>
          <w:rFonts w:ascii="Arial" w:eastAsia="MS Mincho" w:hAnsi="Arial" w:cs="Arial"/>
          <w:b/>
          <w:bCs/>
          <w:lang w:eastAsia="ja-JP"/>
        </w:rPr>
        <w:t xml:space="preserve"> – </w:t>
      </w:r>
      <w:r>
        <w:rPr>
          <w:rFonts w:ascii="Arial" w:eastAsia="MS Mincho" w:hAnsi="Arial" w:cs="Arial"/>
          <w:b/>
          <w:bCs/>
          <w:lang w:eastAsia="ja-JP"/>
        </w:rPr>
        <w:t>19</w:t>
      </w:r>
      <w:proofErr w:type="spellStart"/>
      <w:r w:rsidRPr="00C76EC6">
        <w:rPr>
          <w:rFonts w:ascii="Arial" w:eastAsia="MS Mincho" w:hAnsi="Arial" w:cs="Arial"/>
          <w:b/>
          <w:bCs/>
          <w:vertAlign w:val="superscript"/>
          <w:lang w:eastAsia="ja-JP"/>
        </w:rPr>
        <w:t>th</w:t>
      </w:r>
      <w:proofErr w:type="spellEnd"/>
      <w:r w:rsidRPr="00C76EC6">
        <w:rPr>
          <w:rFonts w:ascii="Arial" w:eastAsia="MS Mincho" w:hAnsi="Arial" w:cs="Arial"/>
          <w:b/>
          <w:bCs/>
          <w:lang w:eastAsia="ja-JP"/>
        </w:rPr>
        <w:t>, 2021</w:t>
      </w:r>
    </w:p>
    <w:p w14:paraId="24683B76" w14:textId="77777777" w:rsidR="00B6684B" w:rsidRDefault="00B6684B" w:rsidP="00B6684B">
      <w:pPr>
        <w:pStyle w:val="CRCoverPage"/>
        <w:tabs>
          <w:tab w:val="right" w:pos="8640"/>
        </w:tabs>
        <w:spacing w:after="0"/>
        <w:ind w:right="1260"/>
        <w:rPr>
          <w:b/>
          <w:sz w:val="22"/>
        </w:rPr>
      </w:pPr>
    </w:p>
    <w:p w14:paraId="4DBDE38D" w14:textId="77777777" w:rsidR="00B6684B" w:rsidRPr="009A239F" w:rsidRDefault="00B6684B" w:rsidP="00B6684B">
      <w:pPr>
        <w:rPr>
          <w:lang w:eastAsia="zh-CN"/>
        </w:rPr>
      </w:pPr>
    </w:p>
    <w:p w14:paraId="08CF6F38" w14:textId="54D5C9BA" w:rsidR="00B6684B" w:rsidRPr="005E449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Title:</w:t>
      </w:r>
      <w:r w:rsidRPr="00485BEE">
        <w:rPr>
          <w:rFonts w:ascii="Arial" w:hAnsi="Arial" w:cs="Arial"/>
          <w:b/>
          <w:sz w:val="20"/>
          <w:szCs w:val="20"/>
        </w:rPr>
        <w:tab/>
      </w:r>
      <w:r w:rsidRPr="00E44A0E">
        <w:rPr>
          <w:rFonts w:ascii="Arial" w:hAnsi="Arial" w:cs="Arial"/>
          <w:sz w:val="20"/>
          <w:szCs w:val="16"/>
        </w:rPr>
        <w:t xml:space="preserve">LS Reply on </w:t>
      </w:r>
      <w:r w:rsidRPr="00B6684B">
        <w:rPr>
          <w:rFonts w:ascii="Arial" w:hAnsi="Arial" w:cs="Arial"/>
          <w:sz w:val="20"/>
          <w:szCs w:val="16"/>
        </w:rPr>
        <w:t>inter-cell beam management and multi-TRP in Rel-17</w:t>
      </w:r>
    </w:p>
    <w:p w14:paraId="18EA6667" w14:textId="7321B8FC" w:rsidR="00B6684B" w:rsidRPr="00B6684B" w:rsidRDefault="00B6684B" w:rsidP="00B6684B">
      <w:pPr>
        <w:spacing w:after="60"/>
        <w:ind w:left="1985" w:hanging="1985"/>
        <w:rPr>
          <w:rFonts w:ascii="Arial" w:hAnsi="Arial" w:cs="Arial"/>
          <w:bCs/>
          <w:sz w:val="20"/>
          <w:szCs w:val="20"/>
          <w:lang/>
        </w:rPr>
      </w:pPr>
      <w:r w:rsidRPr="00485BEE">
        <w:rPr>
          <w:rFonts w:ascii="Arial" w:hAnsi="Arial" w:cs="Arial"/>
          <w:b/>
          <w:sz w:val="20"/>
          <w:szCs w:val="20"/>
        </w:rPr>
        <w:t>Response to:</w:t>
      </w:r>
      <w:r w:rsidRPr="00485BEE">
        <w:rPr>
          <w:rFonts w:ascii="Arial" w:hAnsi="Arial" w:cs="Arial"/>
          <w:bCs/>
          <w:sz w:val="20"/>
          <w:szCs w:val="20"/>
        </w:rPr>
        <w:tab/>
      </w:r>
      <w:r w:rsidRPr="00B6684B">
        <w:rPr>
          <w:rFonts w:ascii="Arial" w:hAnsi="Arial" w:cs="Arial"/>
          <w:sz w:val="20"/>
          <w:szCs w:val="20"/>
        </w:rPr>
        <w:t>R2-2108925</w:t>
      </w:r>
      <w:r w:rsidRPr="00CB4EBD">
        <w:rPr>
          <w:rFonts w:ascii="Arial" w:hAnsi="Arial" w:cs="Arial"/>
          <w:sz w:val="20"/>
          <w:szCs w:val="20"/>
        </w:rPr>
        <w:t>/</w:t>
      </w:r>
      <w:r w:rsidRPr="00550440">
        <w:rPr>
          <w:rFonts w:ascii="Arial" w:hAnsi="Arial" w:cs="Arial"/>
          <w:sz w:val="20"/>
          <w:szCs w:val="20"/>
          <w:highlight w:val="yellow"/>
        </w:rPr>
        <w:t>R1-210</w:t>
      </w:r>
      <w:r w:rsidRPr="00550440">
        <w:rPr>
          <w:rFonts w:ascii="Arial" w:hAnsi="Arial" w:cs="Arial"/>
          <w:sz w:val="20"/>
          <w:szCs w:val="20"/>
          <w:highlight w:val="yellow"/>
          <w:lang/>
        </w:rPr>
        <w:t>zzzz</w:t>
      </w:r>
    </w:p>
    <w:p w14:paraId="73673397"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Release:</w:t>
      </w:r>
      <w:r w:rsidRPr="00485BEE">
        <w:rPr>
          <w:rFonts w:ascii="Arial" w:hAnsi="Arial" w:cs="Arial"/>
          <w:bCs/>
          <w:sz w:val="20"/>
          <w:szCs w:val="20"/>
        </w:rPr>
        <w:tab/>
      </w:r>
      <w:r w:rsidRPr="005E449E">
        <w:rPr>
          <w:rFonts w:ascii="Arial" w:hAnsi="Arial" w:cs="Arial"/>
          <w:bCs/>
          <w:sz w:val="20"/>
          <w:szCs w:val="20"/>
        </w:rPr>
        <w:t>Rel-17</w:t>
      </w:r>
    </w:p>
    <w:p w14:paraId="59330E35" w14:textId="7777777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Work Item:</w:t>
      </w:r>
      <w:r w:rsidRPr="00485BEE">
        <w:rPr>
          <w:rFonts w:ascii="Arial" w:hAnsi="Arial" w:cs="Arial"/>
          <w:bCs/>
          <w:sz w:val="20"/>
          <w:szCs w:val="20"/>
        </w:rPr>
        <w:tab/>
      </w:r>
      <w:proofErr w:type="spellStart"/>
      <w:r w:rsidRPr="00CB4EBD">
        <w:rPr>
          <w:rFonts w:ascii="Arial" w:hAnsi="Arial" w:cs="Arial"/>
          <w:bCs/>
          <w:sz w:val="20"/>
          <w:szCs w:val="20"/>
          <w:lang w:val="en-GB"/>
        </w:rPr>
        <w:t>NR_</w:t>
      </w:r>
      <w:r>
        <w:rPr>
          <w:rFonts w:ascii="Arial" w:hAnsi="Arial" w:cs="Arial"/>
          <w:bCs/>
          <w:sz w:val="20"/>
          <w:szCs w:val="20"/>
          <w:lang w:val="en-GB"/>
        </w:rPr>
        <w:t>f</w:t>
      </w:r>
      <w:r w:rsidRPr="00CB4EBD">
        <w:rPr>
          <w:rFonts w:ascii="Arial" w:hAnsi="Arial" w:cs="Arial"/>
          <w:bCs/>
          <w:sz w:val="20"/>
          <w:szCs w:val="20"/>
          <w:lang w:val="en-GB"/>
        </w:rPr>
        <w:t>eMIMO</w:t>
      </w:r>
      <w:proofErr w:type="spellEnd"/>
      <w:r w:rsidRPr="00CB4EBD">
        <w:rPr>
          <w:rFonts w:ascii="Arial" w:hAnsi="Arial" w:cs="Arial"/>
          <w:bCs/>
          <w:sz w:val="20"/>
          <w:szCs w:val="20"/>
          <w:lang w:val="en-GB"/>
        </w:rPr>
        <w:t>-Core</w:t>
      </w:r>
    </w:p>
    <w:p w14:paraId="16B4E5E4" w14:textId="77777777" w:rsidR="00B6684B" w:rsidRPr="00485BEE" w:rsidRDefault="00B6684B" w:rsidP="00B6684B">
      <w:pPr>
        <w:spacing w:after="60"/>
        <w:ind w:left="1985" w:hanging="1985"/>
        <w:rPr>
          <w:rFonts w:ascii="Arial" w:hAnsi="Arial" w:cs="Arial"/>
          <w:b/>
          <w:sz w:val="20"/>
          <w:szCs w:val="20"/>
        </w:rPr>
      </w:pPr>
    </w:p>
    <w:p w14:paraId="34E41F1D" w14:textId="77777777" w:rsidR="00B6684B" w:rsidRPr="00485BEE" w:rsidRDefault="00B6684B" w:rsidP="00B6684B">
      <w:pPr>
        <w:spacing w:after="60"/>
        <w:ind w:left="1985" w:hanging="1985"/>
        <w:rPr>
          <w:rFonts w:ascii="Arial" w:eastAsia="SimSun" w:hAnsi="Arial" w:cs="Arial"/>
          <w:bCs/>
          <w:sz w:val="20"/>
          <w:szCs w:val="20"/>
        </w:rPr>
      </w:pPr>
      <w:r w:rsidRPr="00485BEE">
        <w:rPr>
          <w:rFonts w:ascii="Arial" w:hAnsi="Arial" w:cs="Arial"/>
          <w:b/>
          <w:sz w:val="20"/>
          <w:szCs w:val="20"/>
        </w:rPr>
        <w:t>Source:</w:t>
      </w:r>
      <w:r w:rsidRPr="00485BEE">
        <w:rPr>
          <w:rFonts w:ascii="Arial" w:hAnsi="Arial" w:cs="Arial"/>
          <w:bCs/>
          <w:sz w:val="20"/>
          <w:szCs w:val="20"/>
        </w:rPr>
        <w:tab/>
      </w:r>
      <w:r>
        <w:rPr>
          <w:rFonts w:ascii="Arial" w:hAnsi="Arial" w:cs="Arial"/>
          <w:bCs/>
          <w:sz w:val="20"/>
          <w:szCs w:val="20"/>
        </w:rPr>
        <w:t>RAN1</w:t>
      </w:r>
    </w:p>
    <w:p w14:paraId="2E8A79B9" w14:textId="31DC540F" w:rsidR="00B6684B" w:rsidRPr="002861BC" w:rsidRDefault="00B6684B" w:rsidP="00B6684B">
      <w:pPr>
        <w:spacing w:after="60"/>
        <w:ind w:left="1985" w:hanging="1985"/>
        <w:rPr>
          <w:rFonts w:ascii="Arial" w:eastAsia="SimSun" w:hAnsi="Arial" w:cs="Arial"/>
          <w:b/>
          <w:bCs/>
          <w:sz w:val="20"/>
          <w:szCs w:val="20"/>
          <w:lang w:eastAsia="zh-CN"/>
        </w:rPr>
      </w:pPr>
      <w:r w:rsidRPr="00485BEE">
        <w:rPr>
          <w:rFonts w:ascii="Arial" w:hAnsi="Arial" w:cs="Arial"/>
          <w:b/>
          <w:sz w:val="20"/>
          <w:szCs w:val="20"/>
        </w:rPr>
        <w:t>To:</w:t>
      </w:r>
      <w:r w:rsidRPr="00485BEE">
        <w:rPr>
          <w:rFonts w:ascii="Arial" w:hAnsi="Arial" w:cs="Arial"/>
          <w:bCs/>
          <w:sz w:val="20"/>
          <w:szCs w:val="20"/>
        </w:rPr>
        <w:tab/>
      </w:r>
      <w:r>
        <w:rPr>
          <w:rFonts w:ascii="Arial" w:eastAsia="SimSun" w:hAnsi="Arial" w:cs="Arial"/>
          <w:bCs/>
          <w:sz w:val="20"/>
          <w:szCs w:val="20"/>
          <w:lang w:eastAsia="zh-CN"/>
        </w:rPr>
        <w:t>RAN</w:t>
      </w:r>
      <w:r w:rsidR="002861BC">
        <w:rPr>
          <w:rFonts w:ascii="Arial" w:eastAsia="SimSun" w:hAnsi="Arial" w:cs="Arial"/>
          <w:bCs/>
          <w:sz w:val="20"/>
          <w:szCs w:val="20"/>
          <w:lang w:eastAsia="zh-CN"/>
        </w:rPr>
        <w:t>2</w:t>
      </w:r>
    </w:p>
    <w:p w14:paraId="116C6E0D" w14:textId="71C20867" w:rsidR="00B6684B" w:rsidRPr="00485BEE" w:rsidRDefault="00B6684B" w:rsidP="00B6684B">
      <w:pPr>
        <w:spacing w:after="60"/>
        <w:ind w:left="1985" w:hanging="1985"/>
        <w:rPr>
          <w:rFonts w:ascii="Arial" w:eastAsia="SimSun" w:hAnsi="Arial" w:cs="Arial"/>
          <w:bCs/>
          <w:sz w:val="20"/>
          <w:szCs w:val="20"/>
          <w:lang w:eastAsia="zh-CN"/>
        </w:rPr>
      </w:pPr>
      <w:r w:rsidRPr="00485BEE">
        <w:rPr>
          <w:rFonts w:ascii="Arial" w:hAnsi="Arial" w:cs="Arial"/>
          <w:b/>
          <w:sz w:val="20"/>
          <w:szCs w:val="20"/>
        </w:rPr>
        <w:t>Cc:</w:t>
      </w:r>
      <w:r w:rsidRPr="00485BEE">
        <w:rPr>
          <w:rFonts w:ascii="Arial" w:hAnsi="Arial" w:cs="Arial"/>
          <w:bCs/>
          <w:sz w:val="20"/>
          <w:szCs w:val="20"/>
        </w:rPr>
        <w:tab/>
      </w:r>
      <w:r>
        <w:rPr>
          <w:rFonts w:ascii="Arial" w:hAnsi="Arial" w:cs="Arial"/>
          <w:bCs/>
          <w:sz w:val="20"/>
          <w:szCs w:val="20"/>
        </w:rPr>
        <w:t>RAN</w:t>
      </w:r>
      <w:r w:rsidR="002861BC">
        <w:rPr>
          <w:rFonts w:ascii="Arial" w:hAnsi="Arial" w:cs="Arial"/>
          <w:bCs/>
          <w:sz w:val="20"/>
          <w:szCs w:val="20"/>
          <w:lang/>
        </w:rPr>
        <w:t>4</w:t>
      </w:r>
      <w:r>
        <w:rPr>
          <w:rFonts w:ascii="Arial" w:hAnsi="Arial" w:cs="Arial"/>
          <w:bCs/>
          <w:sz w:val="20"/>
          <w:szCs w:val="20"/>
        </w:rPr>
        <w:t xml:space="preserve"> </w:t>
      </w:r>
    </w:p>
    <w:p w14:paraId="07C692E9" w14:textId="77777777" w:rsidR="00B6684B" w:rsidRPr="00485BEE" w:rsidRDefault="00B6684B" w:rsidP="00B6684B">
      <w:pPr>
        <w:spacing w:after="60"/>
        <w:ind w:left="1985" w:hanging="1985"/>
        <w:rPr>
          <w:rFonts w:ascii="Arial" w:hAnsi="Arial" w:cs="Arial"/>
          <w:bCs/>
          <w:sz w:val="20"/>
          <w:szCs w:val="20"/>
        </w:rPr>
      </w:pPr>
    </w:p>
    <w:p w14:paraId="67FEB23C" w14:textId="77777777" w:rsidR="00B6684B" w:rsidRPr="00485BEE" w:rsidRDefault="00B6684B" w:rsidP="00B6684B">
      <w:pPr>
        <w:tabs>
          <w:tab w:val="left" w:pos="2268"/>
        </w:tabs>
        <w:rPr>
          <w:rFonts w:ascii="Arial" w:hAnsi="Arial" w:cs="Arial"/>
          <w:bCs/>
          <w:sz w:val="20"/>
          <w:szCs w:val="20"/>
        </w:rPr>
      </w:pPr>
      <w:r w:rsidRPr="00485BEE">
        <w:rPr>
          <w:rFonts w:ascii="Arial" w:hAnsi="Arial" w:cs="Arial"/>
          <w:b/>
          <w:sz w:val="20"/>
          <w:szCs w:val="20"/>
        </w:rPr>
        <w:t>Contact Person:</w:t>
      </w:r>
      <w:r w:rsidRPr="00485BEE">
        <w:rPr>
          <w:rFonts w:ascii="Arial" w:hAnsi="Arial" w:cs="Arial"/>
          <w:bCs/>
          <w:sz w:val="20"/>
          <w:szCs w:val="20"/>
        </w:rPr>
        <w:tab/>
      </w:r>
    </w:p>
    <w:p w14:paraId="31088D7A" w14:textId="5A5DFFF2" w:rsidR="00B6684B" w:rsidRPr="00B6684B" w:rsidRDefault="00B6684B" w:rsidP="00B6684B">
      <w:pPr>
        <w:spacing w:after="60"/>
        <w:ind w:left="2552" w:hanging="1985"/>
        <w:rPr>
          <w:rFonts w:ascii="Arial" w:hAnsi="Arial" w:cs="Arial"/>
          <w:b/>
          <w:sz w:val="20"/>
          <w:szCs w:val="20"/>
          <w:lang/>
        </w:rPr>
      </w:pPr>
      <w:r w:rsidRPr="00B6684B">
        <w:rPr>
          <w:rFonts w:ascii="Arial" w:hAnsi="Arial" w:cs="Arial"/>
          <w:b/>
          <w:sz w:val="20"/>
          <w:szCs w:val="20"/>
          <w:lang w:val="en-GB"/>
        </w:rPr>
        <w:t>Name:</w:t>
      </w:r>
      <w:r w:rsidRPr="00B6684B">
        <w:rPr>
          <w:rFonts w:ascii="Arial" w:hAnsi="Arial" w:cs="Arial"/>
          <w:b/>
          <w:sz w:val="20"/>
          <w:szCs w:val="20"/>
          <w:lang w:val="en-GB"/>
        </w:rPr>
        <w:tab/>
      </w:r>
      <w:r>
        <w:rPr>
          <w:rFonts w:ascii="Arial" w:hAnsi="Arial" w:cs="Arial"/>
          <w:sz w:val="20"/>
          <w:szCs w:val="20"/>
          <w:lang/>
        </w:rPr>
        <w:t>Mihai Enescu</w:t>
      </w:r>
    </w:p>
    <w:p w14:paraId="30284774" w14:textId="735FCCBE" w:rsidR="00B6684B" w:rsidRPr="00B6684B" w:rsidRDefault="00B6684B" w:rsidP="00B6684B">
      <w:pPr>
        <w:spacing w:after="60"/>
        <w:ind w:left="2552" w:hanging="1985"/>
        <w:rPr>
          <w:rFonts w:ascii="Arial" w:hAnsi="Arial" w:cs="Arial"/>
          <w:b/>
          <w:sz w:val="20"/>
          <w:szCs w:val="20"/>
          <w:lang w:val="en-GB"/>
        </w:rPr>
      </w:pPr>
      <w:r w:rsidRPr="00B6684B">
        <w:rPr>
          <w:rFonts w:ascii="Arial" w:hAnsi="Arial" w:cs="Arial"/>
          <w:b/>
          <w:sz w:val="20"/>
          <w:szCs w:val="20"/>
          <w:lang w:val="en-GB"/>
        </w:rPr>
        <w:t>E-mail Address:</w:t>
      </w:r>
      <w:r w:rsidRPr="00B6684B">
        <w:rPr>
          <w:rFonts w:ascii="Arial" w:hAnsi="Arial" w:cs="Arial"/>
          <w:b/>
          <w:sz w:val="20"/>
          <w:szCs w:val="20"/>
          <w:lang w:val="en-GB"/>
        </w:rPr>
        <w:tab/>
      </w:r>
      <w:r>
        <w:rPr>
          <w:rFonts w:ascii="Arial" w:hAnsi="Arial" w:cs="Arial"/>
          <w:sz w:val="20"/>
          <w:szCs w:val="20"/>
          <w:lang/>
        </w:rPr>
        <w:t>mihai.enescu</w:t>
      </w:r>
      <w:r w:rsidRPr="00B6684B">
        <w:rPr>
          <w:rFonts w:ascii="Arial" w:hAnsi="Arial" w:cs="Arial"/>
          <w:sz w:val="20"/>
          <w:szCs w:val="20"/>
          <w:lang w:val="en-GB"/>
        </w:rPr>
        <w:t>@</w:t>
      </w:r>
      <w:r>
        <w:rPr>
          <w:rFonts w:ascii="Arial" w:hAnsi="Arial" w:cs="Arial"/>
          <w:sz w:val="20"/>
          <w:szCs w:val="20"/>
          <w:lang/>
        </w:rPr>
        <w:t>nokia</w:t>
      </w:r>
      <w:r w:rsidRPr="00B6684B">
        <w:rPr>
          <w:rFonts w:ascii="Arial" w:hAnsi="Arial" w:cs="Arial"/>
          <w:sz w:val="20"/>
          <w:szCs w:val="20"/>
          <w:lang w:val="en-GB"/>
        </w:rPr>
        <w:t>.com</w:t>
      </w:r>
    </w:p>
    <w:p w14:paraId="144A0795" w14:textId="77777777" w:rsidR="00B6684B" w:rsidRPr="00B6684B" w:rsidRDefault="00B6684B" w:rsidP="00B6684B">
      <w:pPr>
        <w:rPr>
          <w:lang w:val="en-GB"/>
        </w:rPr>
      </w:pPr>
    </w:p>
    <w:p w14:paraId="77119BD1" w14:textId="77777777" w:rsidR="00B6684B" w:rsidRPr="00485BEE" w:rsidRDefault="00B6684B" w:rsidP="00B6684B">
      <w:pPr>
        <w:pStyle w:val="Heading1"/>
        <w:numPr>
          <w:ilvl w:val="0"/>
          <w:numId w:val="0"/>
        </w:numPr>
        <w:spacing w:before="0"/>
        <w:jc w:val="both"/>
        <w:rPr>
          <w:rFonts w:eastAsia="SimSun" w:cs="Arial"/>
          <w:b/>
          <w:sz w:val="20"/>
          <w:szCs w:val="20"/>
        </w:rPr>
      </w:pPr>
      <w:r w:rsidRPr="00485BEE">
        <w:rPr>
          <w:rFonts w:eastAsia="SimSun" w:cs="Arial"/>
          <w:b/>
          <w:sz w:val="20"/>
          <w:szCs w:val="20"/>
        </w:rPr>
        <w:t>1. Overall Description</w:t>
      </w:r>
    </w:p>
    <w:p w14:paraId="7993A612" w14:textId="3EBE964E" w:rsidR="00B6684B" w:rsidRDefault="00B6684B" w:rsidP="00B6684B">
      <w:pPr>
        <w:overflowPunct w:val="0"/>
        <w:adjustRightInd w:val="0"/>
        <w:spacing w:after="180"/>
        <w:textAlignment w:val="baseline"/>
        <w:rPr>
          <w:bCs/>
          <w:sz w:val="20"/>
          <w:szCs w:val="20"/>
          <w:lang w:val="en-GB"/>
        </w:rPr>
      </w:pPr>
      <w:r w:rsidRPr="0014052B">
        <w:rPr>
          <w:rFonts w:eastAsia="DengXian"/>
          <w:sz w:val="20"/>
          <w:szCs w:val="20"/>
          <w:lang w:eastAsia="zh-CN"/>
        </w:rPr>
        <w:t>RAN</w:t>
      </w:r>
      <w:r>
        <w:rPr>
          <w:rFonts w:eastAsia="DengXian"/>
          <w:sz w:val="20"/>
          <w:szCs w:val="20"/>
          <w:lang w:eastAsia="zh-CN"/>
        </w:rPr>
        <w:t>1 would like to thank RAN</w:t>
      </w:r>
      <w:r>
        <w:rPr>
          <w:rFonts w:eastAsia="DengXian"/>
          <w:sz w:val="20"/>
          <w:szCs w:val="20"/>
          <w:lang w:eastAsia="zh-CN"/>
        </w:rPr>
        <w:t>2</w:t>
      </w:r>
      <w:r w:rsidRPr="0014052B">
        <w:rPr>
          <w:rFonts w:eastAsia="DengXian"/>
          <w:sz w:val="20"/>
          <w:szCs w:val="20"/>
          <w:lang w:eastAsia="zh-CN"/>
        </w:rPr>
        <w:t xml:space="preserve"> for the </w:t>
      </w:r>
      <w:r>
        <w:rPr>
          <w:rFonts w:eastAsia="DengXian"/>
          <w:sz w:val="20"/>
          <w:szCs w:val="20"/>
          <w:lang w:eastAsia="zh-CN"/>
        </w:rPr>
        <w:t>questions related to</w:t>
      </w:r>
      <w:r w:rsidRPr="00B6684B">
        <w:rPr>
          <w:rFonts w:eastAsia="DengXian"/>
          <w:sz w:val="20"/>
          <w:szCs w:val="20"/>
          <w:lang w:eastAsia="zh-CN"/>
        </w:rPr>
        <w:t xml:space="preserve"> inter-cell beam management and multi-TRP in Rel-17</w:t>
      </w:r>
      <w:r w:rsidRPr="0014052B">
        <w:rPr>
          <w:bCs/>
          <w:sz w:val="20"/>
          <w:szCs w:val="20"/>
          <w:lang w:val="en-GB"/>
        </w:rPr>
        <w:t xml:space="preserve">. RAN1 </w:t>
      </w:r>
      <w:r>
        <w:rPr>
          <w:bCs/>
          <w:sz w:val="20"/>
          <w:szCs w:val="20"/>
          <w:lang/>
        </w:rPr>
        <w:t>provides the following answers</w:t>
      </w:r>
      <w:r>
        <w:rPr>
          <w:bCs/>
          <w:sz w:val="20"/>
          <w:szCs w:val="20"/>
          <w:lang w:val="en-GB"/>
        </w:rPr>
        <w:t xml:space="preserve">. </w:t>
      </w:r>
    </w:p>
    <w:tbl>
      <w:tblPr>
        <w:tblStyle w:val="TableGrid"/>
        <w:tblW w:w="0" w:type="auto"/>
        <w:tblLook w:val="04A0" w:firstRow="1" w:lastRow="0" w:firstColumn="1" w:lastColumn="0" w:noHBand="0" w:noVBand="1"/>
      </w:tblPr>
      <w:tblGrid>
        <w:gridCol w:w="9926"/>
      </w:tblGrid>
      <w:tr w:rsidR="00B6684B" w14:paraId="40BDFBE1" w14:textId="77777777" w:rsidTr="00E97449">
        <w:tc>
          <w:tcPr>
            <w:tcW w:w="9926" w:type="dxa"/>
          </w:tcPr>
          <w:p w14:paraId="1E4AD3B9" w14:textId="77777777" w:rsidR="00460AC0" w:rsidRPr="007433D4" w:rsidRDefault="00460AC0" w:rsidP="00460AC0">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 1: RAN</w:t>
            </w:r>
            <w:r w:rsidRPr="003D1F30">
              <w:rPr>
                <w:rFonts w:ascii="Arial" w:hAnsi="Arial" w:cs="Arial"/>
                <w:b/>
                <w:sz w:val="20"/>
                <w:szCs w:val="20"/>
              </w:rPr>
              <w:t>2 notes that WI objective 1 states " The same beam measurement/reporting mechanism will be reused for inter-cell mTRP ").</w:t>
            </w:r>
            <w:r>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37A915B5" w14:textId="77777777" w:rsidR="00460AC0" w:rsidRPr="007433D4" w:rsidRDefault="00460AC0" w:rsidP="00460AC0">
            <w:pPr>
              <w:snapToGrid w:val="0"/>
              <w:spacing w:after="60"/>
              <w:jc w:val="both"/>
              <w:rPr>
                <w:rFonts w:eastAsia="Batang"/>
                <w:sz w:val="20"/>
                <w:szCs w:val="20"/>
                <w:highlight w:val="yellow"/>
                <w:lang w:eastAsia="en-US"/>
              </w:rPr>
            </w:pPr>
          </w:p>
          <w:p w14:paraId="6CB28EC0" w14:textId="009F8089" w:rsidR="00460AC0" w:rsidRDefault="00460AC0" w:rsidP="00460AC0">
            <w:pPr>
              <w:snapToGrid w:val="0"/>
              <w:spacing w:after="60"/>
              <w:jc w:val="both"/>
              <w:rPr>
                <w:rFonts w:eastAsia="Batang"/>
                <w:sz w:val="20"/>
                <w:szCs w:val="20"/>
                <w:lang w:eastAsia="en-US"/>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w:t>
            </w:r>
            <w:proofErr w:type="gramStart"/>
            <w:r w:rsidRPr="00E85F40">
              <w:rPr>
                <w:rFonts w:eastAsia="Batang"/>
                <w:sz w:val="20"/>
                <w:szCs w:val="20"/>
                <w:lang w:eastAsia="en-US"/>
              </w:rPr>
              <w:t>mechanisms</w:t>
            </w:r>
            <w:proofErr w:type="gramEnd"/>
            <w:r w:rsidRPr="00E85F40">
              <w:rPr>
                <w:rFonts w:eastAsia="Batang"/>
                <w:sz w:val="20"/>
                <w:szCs w:val="20"/>
                <w:lang w:eastAsia="en-US"/>
              </w:rPr>
              <w:t xml:space="preserve">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mDCI-</w:t>
            </w:r>
            <w:proofErr w:type="spellStart"/>
            <w:r w:rsidRPr="00E85F40">
              <w:rPr>
                <w:rFonts w:eastAsia="Batang"/>
                <w:sz w:val="20"/>
                <w:szCs w:val="20"/>
                <w:lang w:eastAsia="en-US"/>
              </w:rPr>
              <w:t>mTRP</w:t>
            </w:r>
            <w:r>
              <w:rPr>
                <w:rFonts w:eastAsia="Batang"/>
                <w:sz w:val="20"/>
                <w:szCs w:val="20"/>
                <w:lang w:eastAsia="en-US"/>
              </w:rPr>
              <w:t>based</w:t>
            </w:r>
            <w:proofErr w:type="spellEnd"/>
            <w:r>
              <w:rPr>
                <w:rFonts w:eastAsia="Batang"/>
                <w:sz w:val="20"/>
                <w:szCs w:val="20"/>
                <w:lang w:eastAsia="en-US"/>
              </w:rPr>
              <w:t xml:space="preserve"> multi-PDSCH reception</w:t>
            </w:r>
            <w:r w:rsidRPr="00E85F40">
              <w:rPr>
                <w:rFonts w:eastAsia="Batang"/>
                <w:sz w:val="20"/>
                <w:szCs w:val="20"/>
                <w:lang w:eastAsia="en-US"/>
              </w:rPr>
              <w:t>.</w:t>
            </w:r>
          </w:p>
          <w:p w14:paraId="246F6882" w14:textId="77777777" w:rsidR="00B6684B" w:rsidRDefault="00B6684B" w:rsidP="00460AC0">
            <w:pPr>
              <w:pStyle w:val="00BodyText"/>
              <w:overflowPunct/>
              <w:autoSpaceDE/>
              <w:autoSpaceDN/>
              <w:adjustRightInd/>
              <w:snapToGrid w:val="0"/>
              <w:spacing w:after="60"/>
              <w:textAlignment w:val="auto"/>
              <w:rPr>
                <w:rFonts w:eastAsia="Batang"/>
                <w:sz w:val="20"/>
              </w:rPr>
            </w:pPr>
          </w:p>
          <w:p w14:paraId="15D06869" w14:textId="77777777" w:rsidR="00460AC0" w:rsidRDefault="00460AC0" w:rsidP="00460AC0">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w:t>
            </w:r>
            <w:proofErr w:type="gramStart"/>
            <w:r w:rsidRPr="00E85F40">
              <w:rPr>
                <w:i/>
                <w:iCs/>
                <w:lang w:eastAsia="zh-CN"/>
              </w:rPr>
              <w:t>i.e.</w:t>
            </w:r>
            <w:proofErr w:type="gramEnd"/>
            <w:r w:rsidRPr="00E85F40">
              <w:rPr>
                <w:i/>
                <w:iCs/>
                <w:lang w:eastAsia="zh-CN"/>
              </w:rPr>
              <w:t xml:space="preserv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742360B" w14:textId="77777777" w:rsidR="00460AC0" w:rsidRPr="00E85F40" w:rsidRDefault="00460AC0" w:rsidP="00460AC0">
            <w:pPr>
              <w:pStyle w:val="Doc-text2"/>
              <w:ind w:left="0" w:firstLine="0"/>
            </w:pPr>
          </w:p>
          <w:p w14:paraId="42204326" w14:textId="77777777" w:rsidR="00460AC0" w:rsidRDefault="00460AC0" w:rsidP="00460AC0">
            <w:pPr>
              <w:pStyle w:val="Doc-text2"/>
              <w:ind w:left="22" w:firstLine="0"/>
            </w:pPr>
            <w:r w:rsidRPr="00E85F40">
              <w:t xml:space="preserve">a) </w:t>
            </w:r>
            <w:r w:rsidRPr="00E85F40">
              <w:rPr>
                <w:b/>
                <w:bCs/>
              </w:rPr>
              <w:t>UL and DL:</w:t>
            </w:r>
            <w:r w:rsidRPr="00E85F40">
              <w:t xml:space="preserve"> Are UL and DL always processed at the same TRP or can the UE use </w:t>
            </w:r>
            <w:proofErr w:type="gramStart"/>
            <w:r w:rsidRPr="00E85F40">
              <w:t>e.g.</w:t>
            </w:r>
            <w:proofErr w:type="gramEnd"/>
            <w:r w:rsidRPr="00E85F40">
              <w:t xml:space="preserve">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26069AC5"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1A7399FF" w14:textId="46F1C166" w:rsidR="00460AC0" w:rsidRPr="00460AC0" w:rsidRDefault="00460AC0" w:rsidP="00460AC0">
            <w:pPr>
              <w:pStyle w:val="00BodyText"/>
              <w:overflowPunct/>
              <w:autoSpaceDE/>
              <w:autoSpaceDN/>
              <w:adjustRightInd/>
              <w:snapToGrid w:val="0"/>
              <w:spacing w:after="60"/>
              <w:textAlignment w:val="auto"/>
              <w:rPr>
                <w:rFonts w:eastAsia="Batang"/>
                <w:sz w:val="20"/>
                <w:lang/>
              </w:rPr>
            </w:pPr>
            <w:r w:rsidRPr="00E85F40">
              <w:rPr>
                <w:rFonts w:eastAsia="Batang"/>
                <w:b/>
                <w:sz w:val="20"/>
              </w:rPr>
              <w:t>Answer 2.a</w:t>
            </w:r>
            <w:r w:rsidRPr="00E85F40">
              <w:rPr>
                <w:rFonts w:eastAsia="Batang"/>
                <w:sz w:val="20"/>
              </w:rPr>
              <w:t xml:space="preserve">: For inter-cell BM, there are two beam indication modes. One mode is called joint TCI, where DL and UL beams are always same. The other mode is called separate TCI, where DL and UL </w:t>
            </w:r>
            <w:r>
              <w:rPr>
                <w:rFonts w:eastAsia="Batang"/>
                <w:sz w:val="20"/>
              </w:rPr>
              <w:t>TCIs</w:t>
            </w:r>
            <w:r w:rsidRPr="00E85F40">
              <w:rPr>
                <w:rFonts w:eastAsia="Batang"/>
                <w:sz w:val="20"/>
              </w:rPr>
              <w:t xml:space="preserve"> are independently indicated. For the separate TCI mode, RAN1 has not </w:t>
            </w:r>
            <w:r>
              <w:rPr>
                <w:rFonts w:eastAsia="Batang"/>
                <w:sz w:val="20"/>
              </w:rPr>
              <w:t>agreed</w:t>
            </w:r>
            <w:r w:rsidRPr="00E85F40">
              <w:rPr>
                <w:rFonts w:eastAsia="Batang"/>
                <w:sz w:val="20"/>
              </w:rPr>
              <w:t xml:space="preserve"> to introduce such restriction that DL and UL beams should not be set to different TRPs with different PCIs.</w:t>
            </w:r>
          </w:p>
          <w:p w14:paraId="51A4EEF2"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3F6F8E0F" w14:textId="77777777" w:rsidR="00460AC0" w:rsidRDefault="00460AC0" w:rsidP="00460AC0">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w:t>
            </w:r>
            <w:proofErr w:type="gramStart"/>
            <w:r w:rsidRPr="006E55E4">
              <w:t>information  from</w:t>
            </w:r>
            <w:proofErr w:type="gramEnd"/>
            <w:r w:rsidRPr="006E55E4">
              <w:t xml:space="preserve"> </w:t>
            </w:r>
            <w:r w:rsidRPr="006E55E4">
              <w:rPr>
                <w:i/>
                <w:iCs/>
              </w:rPr>
              <w:t>serving cell TRP</w:t>
            </w:r>
            <w:r w:rsidRPr="006E55E4">
              <w:t xml:space="preserve"> at the same time?</w:t>
            </w:r>
          </w:p>
          <w:p w14:paraId="35A9AE9D" w14:textId="77777777" w:rsidR="00460AC0" w:rsidRPr="006E55E4" w:rsidRDefault="00460AC0" w:rsidP="00460AC0">
            <w:pPr>
              <w:pStyle w:val="Doc-text2"/>
              <w:ind w:left="22" w:firstLine="0"/>
            </w:pPr>
          </w:p>
          <w:p w14:paraId="741D0DE0" w14:textId="26FE5A0A" w:rsidR="00460AC0" w:rsidRPr="00CD3ECF" w:rsidRDefault="00460AC0" w:rsidP="00460AC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w:t>
            </w:r>
            <w:commentRangeStart w:id="107"/>
            <w:r>
              <w:rPr>
                <w:rFonts w:eastAsia="Batang"/>
                <w:sz w:val="20"/>
                <w:szCs w:val="20"/>
                <w:lang w:eastAsia="en-US"/>
              </w:rPr>
              <w:t>[</w:t>
            </w:r>
            <w:r w:rsidRPr="006E55E4">
              <w:rPr>
                <w:rFonts w:eastAsia="Batang"/>
                <w:sz w:val="20"/>
                <w:szCs w:val="20"/>
                <w:lang w:eastAsia="en-US"/>
              </w:rPr>
              <w:t>and paging</w:t>
            </w:r>
            <w:r>
              <w:rPr>
                <w:rFonts w:eastAsia="Batang"/>
                <w:sz w:val="20"/>
                <w:szCs w:val="20"/>
                <w:lang w:eastAsia="en-US"/>
              </w:rPr>
              <w:t>]</w:t>
            </w:r>
            <w:r w:rsidRPr="006E55E4">
              <w:rPr>
                <w:rFonts w:eastAsia="Batang"/>
                <w:sz w:val="20"/>
                <w:szCs w:val="20"/>
                <w:lang w:eastAsia="en-US"/>
              </w:rPr>
              <w:t xml:space="preserve"> </w:t>
            </w:r>
            <w:commentRangeEnd w:id="107"/>
            <w:r>
              <w:rPr>
                <w:rStyle w:val="CommentReference"/>
                <w:rFonts w:eastAsia="SimSun" w:cs="Times New Roman"/>
                <w:lang w:eastAsia="en-US"/>
              </w:rPr>
              <w:commentReference w:id="107"/>
            </w:r>
            <w:r w:rsidRPr="006E55E4">
              <w:rPr>
                <w:rFonts w:eastAsia="Batang"/>
                <w:sz w:val="20"/>
                <w:szCs w:val="20"/>
                <w:lang w:eastAsia="en-US"/>
              </w:rPr>
              <w:t xml:space="preserve">for inter-cell beam management can be only received from the serving cell TRP. </w:t>
            </w:r>
          </w:p>
          <w:p w14:paraId="5A7D957B" w14:textId="19AA5286" w:rsidR="00460AC0" w:rsidRDefault="00460AC0" w:rsidP="00460AC0">
            <w:pPr>
              <w:pStyle w:val="00BodyText"/>
              <w:overflowPunct/>
              <w:autoSpaceDE/>
              <w:autoSpaceDN/>
              <w:adjustRightInd/>
              <w:snapToGrid w:val="0"/>
              <w:spacing w:after="60"/>
              <w:textAlignment w:val="auto"/>
              <w:rPr>
                <w:rFonts w:eastAsia="Batang"/>
                <w:sz w:val="20"/>
              </w:rPr>
            </w:pPr>
          </w:p>
          <w:p w14:paraId="0A361AEE"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58B3DD33" w14:textId="77777777" w:rsidR="00460AC0" w:rsidRDefault="00460AC0" w:rsidP="00460AC0">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0739C4F9" w14:textId="77777777" w:rsidR="00460AC0" w:rsidRDefault="00460AC0" w:rsidP="00460AC0">
            <w:pPr>
              <w:pStyle w:val="Doc-text2"/>
              <w:ind w:left="22" w:firstLine="0"/>
            </w:pPr>
          </w:p>
          <w:p w14:paraId="05C07C9F" w14:textId="77777777" w:rsidR="00460AC0" w:rsidRDefault="00460AC0" w:rsidP="00460AC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5AE6D90F" w14:textId="4479A332" w:rsidR="00460AC0" w:rsidRDefault="00460AC0" w:rsidP="00460AC0">
            <w:pPr>
              <w:pStyle w:val="00BodyText"/>
              <w:overflowPunct/>
              <w:autoSpaceDE/>
              <w:autoSpaceDN/>
              <w:adjustRightInd/>
              <w:snapToGrid w:val="0"/>
              <w:spacing w:after="60"/>
              <w:textAlignment w:val="auto"/>
              <w:rPr>
                <w:rFonts w:eastAsia="Batang"/>
                <w:sz w:val="20"/>
              </w:rPr>
            </w:pPr>
          </w:p>
          <w:p w14:paraId="5C791DDC"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2D7B6361" w14:textId="77777777" w:rsidR="00460AC0" w:rsidRDefault="00460AC0" w:rsidP="00460AC0">
            <w:pPr>
              <w:pStyle w:val="Doc-text2"/>
              <w:ind w:left="22" w:firstLine="0"/>
            </w:pPr>
            <w:r w:rsidRPr="008618E8">
              <w:t xml:space="preserve">d) </w:t>
            </w:r>
            <w:r w:rsidRPr="009F296A">
              <w:rPr>
                <w:b/>
                <w:bCs/>
              </w:rPr>
              <w:t xml:space="preserve">Number of TRPs: </w:t>
            </w:r>
            <w:r>
              <w:t>Is the number of TRPs involved in the operation restricted to two (</w:t>
            </w:r>
            <w:proofErr w:type="gramStart"/>
            <w:r>
              <w:t>i.e.</w:t>
            </w:r>
            <w:proofErr w:type="gramEnd"/>
            <w:r>
              <w:t xml:space="preserv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1A04DA3" w14:textId="77777777" w:rsidR="00460AC0" w:rsidRPr="00942152" w:rsidRDefault="00460AC0" w:rsidP="00460AC0">
            <w:pPr>
              <w:pStyle w:val="Doc-text2"/>
              <w:ind w:left="1080" w:firstLine="0"/>
            </w:pPr>
          </w:p>
          <w:p w14:paraId="4A5A66DD" w14:textId="77777777" w:rsidR="00460AC0" w:rsidRPr="00460AC0" w:rsidRDefault="00460AC0" w:rsidP="00460AC0">
            <w:pPr>
              <w:snapToGrid w:val="0"/>
              <w:spacing w:after="60"/>
              <w:jc w:val="both"/>
              <w:rPr>
                <w:color w:val="002060"/>
                <w:sz w:val="22"/>
                <w:szCs w:val="22"/>
              </w:rPr>
            </w:pPr>
            <w:r w:rsidRPr="00942152">
              <w:rPr>
                <w:rFonts w:eastAsia="Batang"/>
                <w:b/>
                <w:sz w:val="20"/>
                <w:szCs w:val="20"/>
                <w:lang w:eastAsia="en-US"/>
              </w:rPr>
              <w:t>Answer 2.d</w:t>
            </w:r>
            <w:r w:rsidRPr="00942152">
              <w:rPr>
                <w:rFonts w:eastAsia="Batang"/>
                <w:sz w:val="20"/>
                <w:szCs w:val="20"/>
                <w:lang w:eastAsia="en-US"/>
              </w:rPr>
              <w:t>:</w:t>
            </w:r>
            <w:r>
              <w:rPr>
                <w:rFonts w:eastAsia="Batang"/>
                <w:sz w:val="20"/>
                <w:lang/>
              </w:rPr>
              <w:t xml:space="preserve"> </w:t>
            </w:r>
            <w:r w:rsidRPr="00460AC0">
              <w:rPr>
                <w:color w:val="000000" w:themeColor="text1"/>
                <w:sz w:val="20"/>
                <w:szCs w:val="20"/>
              </w:rPr>
              <w:t>RAN1 is still discussing the maximum number of RRC configured PCIs different from the serving cell for TCI beam indication, measurement and reporting and has made the following agreements:</w:t>
            </w:r>
          </w:p>
          <w:p w14:paraId="0928F771" w14:textId="10B2A39F" w:rsidR="00460AC0" w:rsidDel="001A376C" w:rsidRDefault="00460AC0" w:rsidP="00460AC0">
            <w:pPr>
              <w:jc w:val="both"/>
              <w:rPr>
                <w:del w:id="108" w:author="Enescu, Mihai (Nokia - FI/Espoo)" w:date="2021-10-16T13:32:00Z"/>
                <w:rFonts w:cs="Times"/>
                <w:sz w:val="20"/>
                <w:szCs w:val="20"/>
              </w:rPr>
            </w:pPr>
            <w:del w:id="109" w:author="Enescu, Mihai (Nokia - FI/Espoo)" w:date="2021-10-16T13:32:00Z">
              <w:r w:rsidDel="001A376C">
                <w:rPr>
                  <w:rStyle w:val="Strong"/>
                  <w:rFonts w:cs="Times"/>
                  <w:sz w:val="20"/>
                  <w:szCs w:val="20"/>
                  <w:highlight w:val="green"/>
                </w:rPr>
                <w:delText>Agreement</w:delText>
              </w:r>
            </w:del>
          </w:p>
          <w:p w14:paraId="03A964A6" w14:textId="6E1D80D2" w:rsidR="00460AC0" w:rsidDel="001A376C" w:rsidRDefault="00460AC0" w:rsidP="00460AC0">
            <w:pPr>
              <w:jc w:val="both"/>
              <w:rPr>
                <w:del w:id="110" w:author="Enescu, Mihai (Nokia - FI/Espoo)" w:date="2021-10-16T13:32:00Z"/>
                <w:rFonts w:cs="Times"/>
                <w:sz w:val="20"/>
                <w:szCs w:val="20"/>
              </w:rPr>
            </w:pPr>
            <w:del w:id="111" w:author="Enescu, Mihai (Nokia - FI/Espoo)" w:date="2021-10-16T13:32:00Z">
              <w:r w:rsidDel="001A376C">
                <w:rPr>
                  <w:rFonts w:cs="Times"/>
                  <w:sz w:val="20"/>
                  <w:szCs w:val="20"/>
                </w:rPr>
                <w:delText>On Rel.17 L1-RSRP multi-beam measurement/reporting enhancements for inter-cell beam management and inter-cell mTRP, select N</w:delText>
              </w:r>
              <w:r w:rsidDel="001A376C">
                <w:rPr>
                  <w:rFonts w:cs="Times"/>
                  <w:sz w:val="20"/>
                  <w:szCs w:val="20"/>
                  <w:vertAlign w:val="subscript"/>
                </w:rPr>
                <w:delText>MAX</w:delText>
              </w:r>
              <w:r w:rsidDel="001A376C">
                <w:rPr>
                  <w:rStyle w:val="apple-converted-space"/>
                  <w:rFonts w:cs="Times"/>
                  <w:sz w:val="20"/>
                  <w:szCs w:val="20"/>
                  <w:vertAlign w:val="subscript"/>
                </w:rPr>
                <w:delText> </w:delText>
              </w:r>
              <w:r w:rsidDel="001A376C">
                <w:rPr>
                  <w:rFonts w:cs="Times"/>
                  <w:sz w:val="20"/>
                  <w:szCs w:val="20"/>
                </w:rPr>
                <w:delText>(the maximum number of RRC configured PCIs different from the serving cell for measurement/reporting) from the following alternatives (to be decided in RAN1#106bis-e):</w:delText>
              </w:r>
              <w:r w:rsidDel="001A376C">
                <w:rPr>
                  <w:rStyle w:val="apple-converted-space"/>
                  <w:rFonts w:cs="Times"/>
                  <w:sz w:val="20"/>
                  <w:szCs w:val="20"/>
                </w:rPr>
                <w:delText> </w:delText>
              </w:r>
            </w:del>
          </w:p>
          <w:p w14:paraId="1486E96F" w14:textId="65F4002A" w:rsidR="00460AC0" w:rsidDel="001A376C" w:rsidRDefault="00460AC0" w:rsidP="00460AC0">
            <w:pPr>
              <w:numPr>
                <w:ilvl w:val="0"/>
                <w:numId w:val="14"/>
              </w:numPr>
              <w:rPr>
                <w:del w:id="112" w:author="Enescu, Mihai (Nokia - FI/Espoo)" w:date="2021-10-16T13:32:00Z"/>
                <w:rFonts w:eastAsia="Times New Roman" w:cs="Times"/>
                <w:sz w:val="20"/>
                <w:szCs w:val="20"/>
              </w:rPr>
            </w:pPr>
            <w:del w:id="113" w:author="Enescu, Mihai (Nokia - FI/Espoo)" w:date="2021-10-16T13:32:00Z">
              <w:r w:rsidDel="001A376C">
                <w:rPr>
                  <w:rFonts w:eastAsia="Times New Roman" w:cs="Times"/>
                  <w:sz w:val="20"/>
                  <w:szCs w:val="20"/>
                </w:rPr>
                <w:delText>Alt1: N</w:delText>
              </w:r>
              <w:r w:rsidDel="001A376C">
                <w:rPr>
                  <w:rFonts w:eastAsia="Times New Roman" w:cs="Times"/>
                  <w:sz w:val="20"/>
                  <w:szCs w:val="20"/>
                  <w:vertAlign w:val="subscript"/>
                </w:rPr>
                <w:delText>MAX  </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up to UE capability with candidate values of 1 and X.</w:delText>
              </w:r>
            </w:del>
          </w:p>
          <w:p w14:paraId="16B5F27C" w14:textId="7DB18CBA" w:rsidR="00460AC0" w:rsidDel="001A376C" w:rsidRDefault="00460AC0" w:rsidP="00460AC0">
            <w:pPr>
              <w:numPr>
                <w:ilvl w:val="1"/>
                <w:numId w:val="14"/>
              </w:numPr>
              <w:rPr>
                <w:del w:id="114" w:author="Enescu, Mihai (Nokia - FI/Espoo)" w:date="2021-10-16T13:32:00Z"/>
                <w:rFonts w:eastAsia="Times New Roman" w:cs="Times"/>
                <w:sz w:val="20"/>
                <w:szCs w:val="20"/>
              </w:rPr>
            </w:pPr>
            <w:del w:id="115" w:author="Enescu, Mihai (Nokia - FI/Espoo)" w:date="2021-10-16T13:32:00Z">
              <w:r w:rsidDel="001A376C">
                <w:rPr>
                  <w:rFonts w:eastAsia="Times New Roman" w:cs="Times"/>
                  <w:sz w:val="20"/>
                  <w:szCs w:val="20"/>
                </w:rPr>
                <w:delText>Note: X as agreed in AI 8.1.2.2</w:delText>
              </w:r>
            </w:del>
          </w:p>
          <w:p w14:paraId="5D244A80" w14:textId="44A4B94C" w:rsidR="00460AC0" w:rsidDel="001A376C" w:rsidRDefault="00460AC0" w:rsidP="00460AC0">
            <w:pPr>
              <w:numPr>
                <w:ilvl w:val="1"/>
                <w:numId w:val="14"/>
              </w:numPr>
              <w:rPr>
                <w:del w:id="116" w:author="Enescu, Mihai (Nokia - FI/Espoo)" w:date="2021-10-16T13:32:00Z"/>
                <w:rFonts w:eastAsia="Times New Roman" w:cs="Times"/>
                <w:sz w:val="20"/>
                <w:szCs w:val="20"/>
              </w:rPr>
            </w:pPr>
            <w:del w:id="117" w:author="Enescu, Mihai (Nokia - FI/Espoo)" w:date="2021-10-16T13:32:00Z">
              <w:r w:rsidDel="001A376C">
                <w:rPr>
                  <w:rFonts w:eastAsia="Times New Roman" w:cs="Times"/>
                  <w:sz w:val="20"/>
                  <w:szCs w:val="20"/>
                </w:rPr>
                <w:delText>When N</w:delText>
              </w:r>
              <w:r w:rsidDel="001A376C">
                <w:rPr>
                  <w:rFonts w:eastAsia="Times New Roman" w:cs="Times"/>
                  <w:sz w:val="20"/>
                  <w:szCs w:val="20"/>
                  <w:vertAlign w:val="subscript"/>
                </w:rPr>
                <w:delText>MAX</w:delText>
              </w:r>
              <w:r w:rsidDel="001A376C">
                <w:rPr>
                  <w:rStyle w:val="apple-converted-space"/>
                  <w:rFonts w:eastAsia="Times New Roman" w:cs="Times"/>
                  <w:sz w:val="20"/>
                  <w:szCs w:val="20"/>
                  <w:vertAlign w:val="subscript"/>
                </w:rPr>
                <w:delText> </w:delText>
              </w:r>
              <w:r w:rsidDel="001A376C">
                <w:rPr>
                  <w:rFonts w:eastAsia="Times New Roman" w:cs="Times"/>
                  <w:sz w:val="20"/>
                  <w:szCs w:val="20"/>
                </w:rPr>
                <w:delText>is configured to be X, the UE measures up to X PCIs different from the serving cell PCI</w:delText>
              </w:r>
              <w:r w:rsidDel="001A376C">
                <w:rPr>
                  <w:rStyle w:val="apple-converted-space"/>
                  <w:rFonts w:eastAsia="Times New Roman" w:cs="Times"/>
                  <w:sz w:val="20"/>
                  <w:szCs w:val="20"/>
                </w:rPr>
                <w:delText> </w:delText>
              </w:r>
            </w:del>
          </w:p>
          <w:p w14:paraId="544AE6F7" w14:textId="167F84F5" w:rsidR="00460AC0" w:rsidDel="001A376C" w:rsidRDefault="00460AC0" w:rsidP="00460AC0">
            <w:pPr>
              <w:numPr>
                <w:ilvl w:val="1"/>
                <w:numId w:val="14"/>
              </w:numPr>
              <w:rPr>
                <w:del w:id="118" w:author="Enescu, Mihai (Nokia - FI/Espoo)" w:date="2021-10-16T13:32:00Z"/>
                <w:rFonts w:eastAsia="Times New Roman" w:cs="Times"/>
                <w:sz w:val="20"/>
                <w:szCs w:val="20"/>
              </w:rPr>
            </w:pPr>
            <w:del w:id="119" w:author="Enescu, Mihai (Nokia - FI/Espoo)" w:date="2021-10-16T13:32:00Z">
              <w:r w:rsidDel="001A376C">
                <w:rPr>
                  <w:rFonts w:eastAsia="Times New Roman" w:cs="Times"/>
                  <w:sz w:val="20"/>
                  <w:szCs w:val="20"/>
                </w:rPr>
                <w:delText>Additional restriction may be added by RAN4</w:delText>
              </w:r>
            </w:del>
          </w:p>
          <w:p w14:paraId="588B8319" w14:textId="52E90D4B" w:rsidR="00460AC0" w:rsidDel="001A376C" w:rsidRDefault="00460AC0" w:rsidP="00460AC0">
            <w:pPr>
              <w:numPr>
                <w:ilvl w:val="0"/>
                <w:numId w:val="15"/>
              </w:numPr>
              <w:rPr>
                <w:del w:id="120" w:author="Enescu, Mihai (Nokia - FI/Espoo)" w:date="2021-10-16T13:32:00Z"/>
                <w:rFonts w:eastAsia="Times New Roman" w:cs="Times"/>
                <w:sz w:val="20"/>
                <w:szCs w:val="20"/>
              </w:rPr>
            </w:pPr>
            <w:del w:id="121" w:author="Enescu, Mihai (Nokia - FI/Espoo)" w:date="2021-10-16T13:32:00Z">
              <w:r w:rsidDel="001A376C">
                <w:rPr>
                  <w:rFonts w:eastAsia="Times New Roman" w:cs="Times"/>
                  <w:sz w:val="20"/>
                  <w:szCs w:val="20"/>
                </w:rPr>
                <w:delText>Alt2. N</w:delText>
              </w:r>
              <w:r w:rsidDel="001A376C">
                <w:rPr>
                  <w:rFonts w:eastAsia="Times New Roman" w:cs="Times"/>
                  <w:sz w:val="20"/>
                  <w:szCs w:val="20"/>
                  <w:vertAlign w:val="subscript"/>
                </w:rPr>
                <w:delText>MAX</w:delText>
              </w:r>
              <w:r w:rsidDel="001A376C">
                <w:rPr>
                  <w:rFonts w:eastAsia="Times New Roman" w:cs="Times"/>
                  <w:sz w:val="20"/>
                  <w:szCs w:val="20"/>
                </w:rPr>
                <w:delText>=1</w:delText>
              </w:r>
            </w:del>
          </w:p>
          <w:p w14:paraId="7B312919" w14:textId="6792C043" w:rsidR="00460AC0" w:rsidRDefault="00460AC0" w:rsidP="00460AC0">
            <w:pPr>
              <w:rPr>
                <w:rFonts w:eastAsia="Malgun Gothic" w:cs="Times New Roman"/>
                <w:iCs/>
                <w:color w:val="000000" w:themeColor="text1"/>
                <w:sz w:val="20"/>
                <w:szCs w:val="20"/>
              </w:rPr>
            </w:pPr>
          </w:p>
          <w:p w14:paraId="72CB74DE" w14:textId="77777777" w:rsidR="001A376C" w:rsidRPr="001A376C" w:rsidRDefault="001A376C" w:rsidP="001A376C">
            <w:pPr>
              <w:snapToGrid w:val="0"/>
              <w:jc w:val="both"/>
              <w:rPr>
                <w:ins w:id="122" w:author="Enescu, Mihai (Nokia - FI/Espoo)" w:date="2021-10-16T13:33:00Z"/>
                <w:b/>
                <w:sz w:val="20"/>
                <w:szCs w:val="20"/>
                <w:highlight w:val="green"/>
              </w:rPr>
            </w:pPr>
            <w:ins w:id="123" w:author="Enescu, Mihai (Nokia - FI/Espoo)" w:date="2021-10-16T13:33:00Z">
              <w:r w:rsidRPr="001A376C">
                <w:rPr>
                  <w:b/>
                  <w:sz w:val="20"/>
                  <w:szCs w:val="20"/>
                  <w:highlight w:val="green"/>
                </w:rPr>
                <w:t>Agreement</w:t>
              </w:r>
            </w:ins>
          </w:p>
          <w:p w14:paraId="024F6CFA" w14:textId="77777777" w:rsidR="001A376C" w:rsidRPr="001A376C" w:rsidRDefault="001A376C" w:rsidP="001A376C">
            <w:pPr>
              <w:snapToGrid w:val="0"/>
              <w:jc w:val="both"/>
              <w:rPr>
                <w:ins w:id="124" w:author="Enescu, Mihai (Nokia - FI/Espoo)" w:date="2021-10-16T13:33:00Z"/>
                <w:color w:val="000000"/>
                <w:sz w:val="20"/>
                <w:szCs w:val="14"/>
              </w:rPr>
            </w:pPr>
            <w:ins w:id="125" w:author="Enescu, Mihai (Nokia - FI/Espoo)" w:date="2021-10-16T13:33:00Z">
              <w:r w:rsidRPr="001A376C">
                <w:rPr>
                  <w:sz w:val="20"/>
                  <w:szCs w:val="20"/>
                </w:rPr>
                <w:t>On Rel-17 enhancements for inter-cell beam management and inter-cell mTRP,</w:t>
              </w:r>
              <w:r w:rsidRPr="001A376C">
                <w:rPr>
                  <w:rFonts w:eastAsia="SimSun"/>
                  <w:sz w:val="18"/>
                  <w:szCs w:val="16"/>
                </w:rPr>
                <w:t xml:space="preserve"> </w:t>
              </w:r>
              <w:r w:rsidRPr="001A376C">
                <w:rPr>
                  <w:color w:val="000000"/>
                  <w:sz w:val="20"/>
                  <w:szCs w:val="14"/>
                </w:rPr>
                <w:t>N</w:t>
              </w:r>
              <w:r w:rsidRPr="001A376C">
                <w:rPr>
                  <w:color w:val="000000"/>
                  <w:sz w:val="20"/>
                  <w:szCs w:val="14"/>
                  <w:vertAlign w:val="subscript"/>
                </w:rPr>
                <w:t>MAX</w:t>
              </w:r>
              <w:r w:rsidRPr="001A376C">
                <w:rPr>
                  <w:color w:val="000000"/>
                  <w:sz w:val="20"/>
                  <w:szCs w:val="16"/>
                  <w:vertAlign w:val="subscript"/>
                </w:rPr>
                <w:t xml:space="preserve"> </w:t>
              </w:r>
              <w:r w:rsidRPr="001A376C">
                <w:rPr>
                  <w:color w:val="000000"/>
                  <w:sz w:val="20"/>
                  <w:szCs w:val="16"/>
                </w:rPr>
                <w:t>(</w:t>
              </w:r>
              <w:r w:rsidRPr="001A376C">
                <w:rPr>
                  <w:color w:val="000000"/>
                  <w:sz w:val="20"/>
                  <w:szCs w:val="14"/>
                </w:rPr>
                <w:t>the maximum number of RRC-configured PCIs different from the serving cell for measurement/reporting</w:t>
              </w:r>
              <w:r w:rsidRPr="001A376C">
                <w:rPr>
                  <w:color w:val="000000"/>
                  <w:sz w:val="20"/>
                  <w:szCs w:val="16"/>
                </w:rPr>
                <w:t>) is up to UE capability with candidate values of at least 1 and X.</w:t>
              </w:r>
            </w:ins>
          </w:p>
          <w:p w14:paraId="3C145DE8" w14:textId="77777777" w:rsidR="001A376C" w:rsidRPr="001A376C" w:rsidRDefault="001A376C" w:rsidP="001A376C">
            <w:pPr>
              <w:numPr>
                <w:ilvl w:val="0"/>
                <w:numId w:val="22"/>
              </w:numPr>
              <w:snapToGrid w:val="0"/>
              <w:jc w:val="both"/>
              <w:rPr>
                <w:ins w:id="126" w:author="Enescu, Mihai (Nokia - FI/Espoo)" w:date="2021-10-16T13:33:00Z"/>
                <w:color w:val="000000"/>
                <w:sz w:val="20"/>
                <w:szCs w:val="16"/>
              </w:rPr>
            </w:pPr>
            <w:ins w:id="127" w:author="Enescu, Mihai (Nokia - FI/Espoo)" w:date="2021-10-16T13:33:00Z">
              <w:r w:rsidRPr="001A376C">
                <w:rPr>
                  <w:color w:val="000000"/>
                  <w:sz w:val="20"/>
                  <w:szCs w:val="16"/>
                </w:rPr>
                <w:t>Note: The upper bound for X as agreed in AI 8.1.2.2</w:t>
              </w:r>
            </w:ins>
          </w:p>
          <w:p w14:paraId="746351C4" w14:textId="77777777" w:rsidR="001A376C" w:rsidRPr="001A376C" w:rsidRDefault="001A376C" w:rsidP="001A376C">
            <w:pPr>
              <w:numPr>
                <w:ilvl w:val="0"/>
                <w:numId w:val="22"/>
              </w:numPr>
              <w:snapToGrid w:val="0"/>
              <w:jc w:val="both"/>
              <w:rPr>
                <w:ins w:id="128" w:author="Enescu, Mihai (Nokia - FI/Espoo)" w:date="2021-10-16T13:33:00Z"/>
                <w:sz w:val="20"/>
                <w:szCs w:val="16"/>
              </w:rPr>
            </w:pPr>
            <w:ins w:id="129" w:author="Enescu, Mihai (Nokia - FI/Espoo)" w:date="2021-10-16T13:33:00Z">
              <w:r w:rsidRPr="001A376C">
                <w:rPr>
                  <w:color w:val="000000"/>
                  <w:sz w:val="20"/>
                  <w:szCs w:val="16"/>
                </w:rPr>
                <w:t>When N</w:t>
              </w:r>
              <w:r w:rsidRPr="001A376C">
                <w:rPr>
                  <w:color w:val="000000"/>
                  <w:sz w:val="20"/>
                  <w:szCs w:val="16"/>
                  <w:vertAlign w:val="subscript"/>
                </w:rPr>
                <w:t>MAX </w:t>
              </w:r>
              <w:r w:rsidRPr="001A376C">
                <w:rPr>
                  <w:color w:val="000000"/>
                  <w:sz w:val="20"/>
                  <w:szCs w:val="16"/>
                </w:rPr>
                <w:t xml:space="preserve">is configured to be X, the UE is RRC-configured for L1-RSRP measurement with up to X PCIs different from </w:t>
              </w:r>
              <w:r w:rsidRPr="001A376C">
                <w:rPr>
                  <w:sz w:val="20"/>
                  <w:szCs w:val="16"/>
                </w:rPr>
                <w:t>the serving cell PCI </w:t>
              </w:r>
            </w:ins>
          </w:p>
          <w:p w14:paraId="2144BDCC" w14:textId="77777777" w:rsidR="001A376C" w:rsidRPr="001A376C" w:rsidRDefault="001A376C" w:rsidP="001A376C">
            <w:pPr>
              <w:numPr>
                <w:ilvl w:val="0"/>
                <w:numId w:val="22"/>
              </w:numPr>
              <w:snapToGrid w:val="0"/>
              <w:jc w:val="both"/>
              <w:rPr>
                <w:ins w:id="130" w:author="Enescu, Mihai (Nokia - FI/Espoo)" w:date="2021-10-16T13:33:00Z"/>
                <w:color w:val="000000"/>
                <w:sz w:val="20"/>
                <w:szCs w:val="16"/>
              </w:rPr>
            </w:pPr>
            <w:ins w:id="131" w:author="Enescu, Mihai (Nokia - FI/Espoo)" w:date="2021-10-16T13:33:00Z">
              <w:r w:rsidRPr="001A376C">
                <w:rPr>
                  <w:color w:val="000000"/>
                  <w:sz w:val="20"/>
                  <w:szCs w:val="16"/>
                </w:rPr>
                <w:t>Additional restriction may be added by RAN4</w:t>
              </w:r>
            </w:ins>
          </w:p>
          <w:p w14:paraId="6531FCAB" w14:textId="77777777" w:rsidR="001A376C" w:rsidRPr="001A376C" w:rsidRDefault="001A376C" w:rsidP="001A376C">
            <w:pPr>
              <w:numPr>
                <w:ilvl w:val="0"/>
                <w:numId w:val="22"/>
              </w:numPr>
              <w:snapToGrid w:val="0"/>
              <w:jc w:val="both"/>
              <w:rPr>
                <w:ins w:id="132" w:author="Enescu, Mihai (Nokia - FI/Espoo)" w:date="2021-10-16T13:33:00Z"/>
                <w:sz w:val="18"/>
                <w:szCs w:val="16"/>
              </w:rPr>
            </w:pPr>
            <w:ins w:id="133" w:author="Enescu, Mihai (Nokia - FI/Espoo)" w:date="2021-10-16T13:33:00Z">
              <w:r w:rsidRPr="001A376C">
                <w:rPr>
                  <w:sz w:val="20"/>
                  <w:szCs w:val="14"/>
                </w:rPr>
                <w:t xml:space="preserve">FFS: UE measurement </w:t>
              </w:r>
              <w:proofErr w:type="spellStart"/>
              <w:r w:rsidRPr="001A376C">
                <w:rPr>
                  <w:sz w:val="20"/>
                  <w:szCs w:val="14"/>
                </w:rPr>
                <w:t>behaviour</w:t>
              </w:r>
              <w:proofErr w:type="spellEnd"/>
              <w:r w:rsidRPr="001A376C">
                <w:rPr>
                  <w:sz w:val="20"/>
                  <w:szCs w:val="14"/>
                </w:rPr>
                <w:t xml:space="preserve"> when SSBs associated with different PCIs overlap, including whether this is up to UE capability </w:t>
              </w:r>
            </w:ins>
          </w:p>
          <w:p w14:paraId="03E6B44B" w14:textId="77777777" w:rsidR="001A376C" w:rsidRDefault="001A376C" w:rsidP="00460AC0">
            <w:pPr>
              <w:rPr>
                <w:rFonts w:eastAsia="Malgun Gothic" w:cs="Times New Roman"/>
                <w:iCs/>
                <w:color w:val="000000" w:themeColor="text1"/>
                <w:sz w:val="20"/>
                <w:szCs w:val="20"/>
              </w:rPr>
            </w:pPr>
          </w:p>
          <w:p w14:paraId="2802AE2D" w14:textId="77777777" w:rsidR="00460AC0" w:rsidRDefault="00460AC0" w:rsidP="00460AC0">
            <w:pPr>
              <w:rPr>
                <w:iCs/>
                <w:color w:val="000000" w:themeColor="text1"/>
                <w:sz w:val="20"/>
                <w:szCs w:val="20"/>
              </w:rPr>
            </w:pPr>
            <w:r>
              <w:rPr>
                <w:iCs/>
                <w:color w:val="000000" w:themeColor="text1"/>
                <w:sz w:val="20"/>
                <w:szCs w:val="20"/>
              </w:rPr>
              <w:t>The related agreement made in AI 8.1.2.2 (inter-cell mTRP) during RAN1 #106-e is provided as follows.</w:t>
            </w:r>
          </w:p>
          <w:p w14:paraId="09E0C533" w14:textId="77777777" w:rsidR="00460AC0" w:rsidRDefault="00460AC0" w:rsidP="00460AC0">
            <w:pPr>
              <w:rPr>
                <w:b/>
                <w:iCs/>
                <w:color w:val="000000" w:themeColor="text1"/>
                <w:sz w:val="20"/>
                <w:szCs w:val="20"/>
                <w:lang w:val="en-GB"/>
              </w:rPr>
            </w:pPr>
          </w:p>
          <w:p w14:paraId="0EF9E8A2" w14:textId="77777777" w:rsidR="00460AC0" w:rsidRDefault="00460AC0" w:rsidP="00460AC0">
            <w:pPr>
              <w:jc w:val="both"/>
              <w:rPr>
                <w:rStyle w:val="Strong"/>
                <w:rFonts w:cs="Times"/>
                <w:highlight w:val="green"/>
              </w:rPr>
            </w:pPr>
            <w:r>
              <w:rPr>
                <w:rStyle w:val="Strong"/>
                <w:rFonts w:cs="Times"/>
                <w:sz w:val="20"/>
                <w:szCs w:val="20"/>
                <w:highlight w:val="green"/>
              </w:rPr>
              <w:t>Agreement</w:t>
            </w:r>
          </w:p>
          <w:p w14:paraId="245E3DAF" w14:textId="77777777" w:rsidR="00460AC0" w:rsidRDefault="00460AC0" w:rsidP="00460AC0">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4E712A35" w14:textId="77777777" w:rsidR="00460AC0" w:rsidRDefault="00460AC0" w:rsidP="00460AC0">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666CFF9B"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7E96BAAA"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77841865"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lastRenderedPageBreak/>
              <w:t>RAN1 needs to agree on value(s) of X other than 1</w:t>
            </w:r>
          </w:p>
          <w:p w14:paraId="21A8D8A6" w14:textId="77777777" w:rsidR="00460AC0" w:rsidRDefault="00460AC0" w:rsidP="00460AC0">
            <w:pPr>
              <w:numPr>
                <w:ilvl w:val="0"/>
                <w:numId w:val="16"/>
              </w:numPr>
              <w:rPr>
                <w:iCs/>
                <w:color w:val="000000" w:themeColor="text1"/>
                <w:sz w:val="20"/>
                <w:szCs w:val="20"/>
                <w:lang w:val="en-GB"/>
              </w:rPr>
            </w:pPr>
            <w:proofErr w:type="gramStart"/>
            <w:r>
              <w:rPr>
                <w:iCs/>
                <w:color w:val="000000" w:themeColor="text1"/>
                <w:sz w:val="20"/>
                <w:szCs w:val="20"/>
                <w:lang w:val="en-GB"/>
              </w:rPr>
              <w:t>Down-select</w:t>
            </w:r>
            <w:proofErr w:type="gramEnd"/>
            <w:r>
              <w:rPr>
                <w:iCs/>
                <w:color w:val="000000" w:themeColor="text1"/>
                <w:sz w:val="20"/>
                <w:szCs w:val="20"/>
                <w:lang w:val="en-GB"/>
              </w:rPr>
              <w:t xml:space="preserve"> one of the following alternatives:</w:t>
            </w:r>
          </w:p>
          <w:p w14:paraId="658C18D1"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AA0F2D3" w14:textId="77777777" w:rsidR="00460AC0" w:rsidRDefault="00460AC0" w:rsidP="00460AC0">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B906DE2" w14:textId="77777777" w:rsidR="00460AC0" w:rsidRDefault="00460AC0" w:rsidP="00460AC0">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0ED439CB" w14:textId="77777777" w:rsidR="00460AC0" w:rsidRDefault="00460AC0" w:rsidP="00460AC0">
            <w:pPr>
              <w:rPr>
                <w:iCs/>
                <w:color w:val="000000" w:themeColor="text1"/>
                <w:sz w:val="20"/>
                <w:szCs w:val="20"/>
                <w:lang w:val="en-GB"/>
              </w:rPr>
            </w:pPr>
          </w:p>
          <w:p w14:paraId="7EB9C72E" w14:textId="77777777" w:rsidR="00460AC0" w:rsidRDefault="00460AC0" w:rsidP="00460AC0">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81B36E2" w14:textId="77777777" w:rsidR="00460AC0" w:rsidRDefault="00460AC0" w:rsidP="00460AC0">
            <w:pPr>
              <w:rPr>
                <w:iCs/>
                <w:color w:val="000000" w:themeColor="text1"/>
                <w:sz w:val="20"/>
                <w:szCs w:val="20"/>
                <w:lang w:val="en-GB"/>
              </w:rPr>
            </w:pPr>
          </w:p>
          <w:p w14:paraId="071549A8" w14:textId="77777777" w:rsidR="00460AC0" w:rsidRDefault="00460AC0" w:rsidP="00460AC0">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56B7656E"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54BB1E07" w14:textId="77777777" w:rsidR="00460AC0" w:rsidRDefault="00460AC0" w:rsidP="00460AC0">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297BD00E" w14:textId="77777777" w:rsidR="00460AC0" w:rsidRDefault="00460AC0" w:rsidP="00460AC0">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0DE976F1" w14:textId="77777777" w:rsidR="00460AC0" w:rsidRDefault="00460AC0" w:rsidP="00460AC0">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5084A476"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BA62374" w14:textId="77777777" w:rsidR="00460AC0" w:rsidRDefault="00460AC0" w:rsidP="00460AC0">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00415945" w14:textId="7FAAD1C8" w:rsidR="00460AC0" w:rsidRPr="00460AC0" w:rsidRDefault="00460AC0" w:rsidP="00460AC0">
            <w:pPr>
              <w:pStyle w:val="00BodyText"/>
              <w:overflowPunct/>
              <w:autoSpaceDE/>
              <w:autoSpaceDN/>
              <w:adjustRightInd/>
              <w:snapToGrid w:val="0"/>
              <w:spacing w:after="60"/>
              <w:textAlignment w:val="auto"/>
              <w:rPr>
                <w:rFonts w:eastAsia="Batang"/>
                <w:sz w:val="20"/>
                <w:lang w:val="en-GB"/>
              </w:rPr>
            </w:pPr>
          </w:p>
          <w:p w14:paraId="358A79FC"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1C76789D" w14:textId="77777777" w:rsidR="00460AC0" w:rsidRDefault="00460AC0" w:rsidP="00460AC0">
            <w:pPr>
              <w:pStyle w:val="Doc-text2"/>
              <w:ind w:left="0" w:firstLine="0"/>
            </w:pPr>
            <w:r w:rsidRPr="008618E8">
              <w:rPr>
                <w:rFonts w:ascii="DengXian" w:eastAsia="DengXian" w:hAnsi="DengXian"/>
                <w:lang w:eastAsia="zh-CN"/>
              </w:rPr>
              <w:t>e</w:t>
            </w:r>
            <w:r w:rsidRPr="008618E8">
              <w:t>)</w:t>
            </w:r>
            <w:r>
              <w:rPr>
                <w:b/>
                <w:bCs/>
              </w:rPr>
              <w:t xml:space="preserve"> PCell/</w:t>
            </w:r>
            <w:proofErr w:type="spellStart"/>
            <w:r>
              <w:rPr>
                <w:b/>
                <w:bCs/>
              </w:rPr>
              <w:t>PSCell</w:t>
            </w:r>
            <w:proofErr w:type="spellEnd"/>
            <w:r>
              <w:rPr>
                <w:b/>
                <w:bCs/>
              </w:rPr>
              <w:t xml:space="preserve">/SCell: </w:t>
            </w:r>
            <w:r w:rsidRPr="008964C2">
              <w:t>Is the inter-cell beam management applicable to any serving cell (</w:t>
            </w:r>
            <w:proofErr w:type="gramStart"/>
            <w:r w:rsidRPr="008964C2">
              <w:t>i.e.</w:t>
            </w:r>
            <w:proofErr w:type="gramEnd"/>
            <w:r w:rsidRPr="008964C2">
              <w:t xml:space="preserve"> PCell/</w:t>
            </w:r>
            <w:proofErr w:type="spellStart"/>
            <w:r w:rsidRPr="008964C2">
              <w:t>PSCell</w:t>
            </w:r>
            <w:proofErr w:type="spellEnd"/>
            <w:r w:rsidRPr="008964C2">
              <w:t>/SCell)?</w:t>
            </w:r>
            <w:r w:rsidRPr="008A77A8">
              <w:t xml:space="preserve"> </w:t>
            </w:r>
            <w:r>
              <w:t xml:space="preserve">That is, can intercell beam management or intercell mTRP be configured for SCell and/or </w:t>
            </w:r>
            <w:proofErr w:type="spellStart"/>
            <w:r>
              <w:t>PSCell</w:t>
            </w:r>
            <w:proofErr w:type="spellEnd"/>
            <w:r>
              <w:t xml:space="preserve"> in addition to PCell?</w:t>
            </w:r>
          </w:p>
          <w:p w14:paraId="07FDDE21" w14:textId="77777777" w:rsidR="00460AC0" w:rsidRDefault="00460AC0" w:rsidP="00460AC0">
            <w:pPr>
              <w:pStyle w:val="Doc-text2"/>
              <w:ind w:left="1080" w:firstLine="0"/>
            </w:pPr>
          </w:p>
          <w:p w14:paraId="57E48EEE" w14:textId="73EBEBE0" w:rsidR="00460AC0" w:rsidRPr="001A376C" w:rsidRDefault="00460AC0" w:rsidP="00460AC0">
            <w:pPr>
              <w:pStyle w:val="00BodyText"/>
              <w:overflowPunct/>
              <w:autoSpaceDE/>
              <w:autoSpaceDN/>
              <w:adjustRightInd/>
              <w:snapToGrid w:val="0"/>
              <w:spacing w:after="60"/>
              <w:textAlignment w:val="auto"/>
              <w:rPr>
                <w:rFonts w:eastAsia="Batang"/>
                <w:sz w:val="20"/>
                <w:lang/>
              </w:rPr>
            </w:pPr>
            <w:r w:rsidRPr="00942152">
              <w:rPr>
                <w:rFonts w:eastAsia="Batang"/>
                <w:b/>
                <w:sz w:val="20"/>
              </w:rPr>
              <w:t>Answer 2.e</w:t>
            </w:r>
            <w:r w:rsidRPr="00942152">
              <w:rPr>
                <w:rFonts w:eastAsia="Batang"/>
                <w:sz w:val="20"/>
              </w:rPr>
              <w:t>:</w:t>
            </w:r>
            <w:r w:rsidR="001A376C">
              <w:rPr>
                <w:rFonts w:eastAsia="Batang"/>
                <w:sz w:val="20"/>
                <w:lang/>
              </w:rPr>
              <w:t xml:space="preserve"> </w:t>
            </w:r>
            <w:r w:rsidR="001A376C" w:rsidRPr="00942152">
              <w:rPr>
                <w:rFonts w:eastAsia="Batang"/>
                <w:sz w:val="20"/>
              </w:rPr>
              <w:t xml:space="preserve">inter-cell beam management </w:t>
            </w:r>
            <w:r w:rsidR="001A376C">
              <w:rPr>
                <w:rFonts w:eastAsia="Batang"/>
                <w:sz w:val="20"/>
              </w:rPr>
              <w:t xml:space="preserve">and inter-cell mTRP </w:t>
            </w:r>
            <w:r w:rsidR="001A376C" w:rsidRPr="00942152">
              <w:rPr>
                <w:rFonts w:eastAsia="Batang"/>
                <w:sz w:val="20"/>
              </w:rPr>
              <w:t>can be applicable to any serving cell (</w:t>
            </w:r>
            <w:proofErr w:type="gramStart"/>
            <w:r w:rsidR="001A376C" w:rsidRPr="00942152">
              <w:rPr>
                <w:rFonts w:eastAsia="Batang"/>
                <w:sz w:val="20"/>
              </w:rPr>
              <w:t>i.e.</w:t>
            </w:r>
            <w:proofErr w:type="gramEnd"/>
            <w:r w:rsidR="001A376C" w:rsidRPr="00942152">
              <w:rPr>
                <w:rFonts w:eastAsia="Batang"/>
                <w:sz w:val="20"/>
              </w:rPr>
              <w:t xml:space="preserve"> PCell/</w:t>
            </w:r>
            <w:proofErr w:type="spellStart"/>
            <w:r w:rsidR="001A376C" w:rsidRPr="00942152">
              <w:rPr>
                <w:rFonts w:eastAsia="Batang"/>
                <w:sz w:val="20"/>
              </w:rPr>
              <w:t>PSCell</w:t>
            </w:r>
            <w:proofErr w:type="spellEnd"/>
            <w:r w:rsidR="001A376C" w:rsidRPr="00942152">
              <w:rPr>
                <w:rFonts w:eastAsia="Batang"/>
                <w:sz w:val="20"/>
              </w:rPr>
              <w:t>/SCell).</w:t>
            </w:r>
          </w:p>
          <w:p w14:paraId="61436603"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790A4A65" w14:textId="77777777" w:rsidR="00460AC0" w:rsidRDefault="00460AC0" w:rsidP="00460AC0">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1AD4F5D6" w14:textId="77777777" w:rsidR="00460AC0" w:rsidRPr="00394FB5" w:rsidRDefault="00460AC0" w:rsidP="00460AC0">
            <w:pPr>
              <w:pStyle w:val="Doc-text2"/>
              <w:ind w:left="22" w:firstLine="0"/>
              <w:rPr>
                <w:rFonts w:eastAsia="SimSun"/>
                <w:lang w:eastAsia="zh-CN"/>
              </w:rPr>
            </w:pPr>
          </w:p>
          <w:p w14:paraId="2E53A356" w14:textId="07C94FAD" w:rsidR="00460AC0" w:rsidRPr="001A376C" w:rsidRDefault="00460AC0" w:rsidP="00460AC0">
            <w:pPr>
              <w:pStyle w:val="00BodyText"/>
              <w:overflowPunct/>
              <w:autoSpaceDE/>
              <w:autoSpaceDN/>
              <w:adjustRightInd/>
              <w:snapToGrid w:val="0"/>
              <w:spacing w:after="60"/>
              <w:textAlignment w:val="auto"/>
              <w:rPr>
                <w:rFonts w:eastAsia="Batang"/>
                <w:sz w:val="20"/>
                <w:lang/>
              </w:rPr>
            </w:pPr>
            <w:r w:rsidRPr="00504EE4">
              <w:rPr>
                <w:rFonts w:eastAsia="Batang"/>
                <w:b/>
                <w:sz w:val="20"/>
              </w:rPr>
              <w:t>Answer 2.f</w:t>
            </w:r>
            <w:r w:rsidRPr="00504EE4">
              <w:rPr>
                <w:rFonts w:eastAsia="Batang"/>
                <w:sz w:val="20"/>
              </w:rPr>
              <w:t>:</w:t>
            </w:r>
            <w:r w:rsidR="001A376C">
              <w:rPr>
                <w:rFonts w:eastAsia="Batang"/>
                <w:sz w:val="20"/>
                <w:lang/>
              </w:rPr>
              <w:t xml:space="preserve"> </w:t>
            </w:r>
            <w:r w:rsidR="001A376C" w:rsidRPr="00504EE4">
              <w:rPr>
                <w:rFonts w:eastAsia="Batang"/>
                <w:sz w:val="20"/>
              </w:rPr>
              <w:t>Inter-cell beam management is going to use Rel-17 unified TCI signaling where RAN1 agreed that a MAC-CE activates one or multiple TCI states out of RRC configured TCI state pool. If multiple TCI states are activated, DCI selects one TCI state among activated ones.</w:t>
            </w:r>
            <w:r w:rsidR="001A376C">
              <w:rPr>
                <w:rFonts w:eastAsia="Batang"/>
                <w:sz w:val="20"/>
              </w:rPr>
              <w:t xml:space="preserve"> </w:t>
            </w:r>
            <w:r w:rsidR="001A376C" w:rsidRPr="002D5B5A">
              <w:rPr>
                <w:rFonts w:eastAsia="Batang"/>
                <w:sz w:val="20"/>
              </w:rPr>
              <w:t>If only one TCI state is activated, the activated TCI state is also implicitly selected without further DCI indication.</w:t>
            </w:r>
          </w:p>
          <w:p w14:paraId="7D88A8B1" w14:textId="77777777" w:rsidR="00460AC0" w:rsidRDefault="00460AC0" w:rsidP="00460AC0">
            <w:pPr>
              <w:pStyle w:val="00BodyText"/>
              <w:overflowPunct/>
              <w:autoSpaceDE/>
              <w:autoSpaceDN/>
              <w:adjustRightInd/>
              <w:snapToGrid w:val="0"/>
              <w:spacing w:after="60"/>
              <w:textAlignment w:val="auto"/>
              <w:rPr>
                <w:rFonts w:eastAsia="Batang"/>
                <w:sz w:val="20"/>
                <w:lang w:val="en-GB"/>
              </w:rPr>
            </w:pPr>
          </w:p>
          <w:p w14:paraId="02758262" w14:textId="77777777" w:rsidR="00460AC0" w:rsidRDefault="00460AC0" w:rsidP="00460AC0">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71179522" w14:textId="77777777" w:rsidR="00460AC0" w:rsidRPr="00132718" w:rsidRDefault="00460AC0" w:rsidP="00460AC0">
            <w:pPr>
              <w:pStyle w:val="Doc-text2"/>
              <w:ind w:left="22" w:firstLine="0"/>
            </w:pPr>
          </w:p>
          <w:p w14:paraId="5D18DE22" w14:textId="77777777" w:rsidR="00460AC0" w:rsidRDefault="00460AC0" w:rsidP="00460AC0">
            <w:pPr>
              <w:pStyle w:val="00BodyText"/>
              <w:overflowPunct/>
              <w:autoSpaceDE/>
              <w:autoSpaceDN/>
              <w:adjustRightInd/>
              <w:snapToGrid w:val="0"/>
              <w:spacing w:after="60"/>
              <w:textAlignment w:val="auto"/>
              <w:rPr>
                <w:rFonts w:eastAsia="Batang"/>
                <w:sz w:val="20"/>
              </w:rPr>
            </w:pPr>
            <w:r w:rsidRPr="00132718">
              <w:rPr>
                <w:rFonts w:eastAsia="Batang"/>
                <w:b/>
                <w:sz w:val="20"/>
              </w:rPr>
              <w:t>Answer 2.h</w:t>
            </w:r>
            <w:r w:rsidRPr="00132718">
              <w:rPr>
                <w:rFonts w:eastAsia="Batang"/>
                <w:sz w:val="20"/>
              </w:rPr>
              <w:t>:</w:t>
            </w:r>
          </w:p>
          <w:p w14:paraId="34B17647" w14:textId="77777777" w:rsidR="00212A34" w:rsidRDefault="00212A34" w:rsidP="00460AC0">
            <w:pPr>
              <w:pStyle w:val="00BodyText"/>
              <w:overflowPunct/>
              <w:autoSpaceDE/>
              <w:autoSpaceDN/>
              <w:adjustRightInd/>
              <w:snapToGrid w:val="0"/>
              <w:spacing w:after="60"/>
              <w:textAlignment w:val="auto"/>
              <w:rPr>
                <w:rFonts w:eastAsia="Batang"/>
                <w:sz w:val="20"/>
              </w:rPr>
            </w:pPr>
          </w:p>
          <w:p w14:paraId="17135FD5" w14:textId="77777777" w:rsidR="00212A34" w:rsidRPr="00504EE4" w:rsidRDefault="00212A34" w:rsidP="00212A34">
            <w:pPr>
              <w:pStyle w:val="Doc-text2"/>
              <w:ind w:left="0" w:firstLine="0"/>
            </w:pPr>
            <w:r w:rsidRPr="00504EE4">
              <w:rPr>
                <w:rFonts w:cs="Arial"/>
                <w:b/>
                <w:szCs w:val="20"/>
              </w:rPr>
              <w:t xml:space="preserve">Question 3: </w:t>
            </w:r>
            <w:r w:rsidRPr="00504EE4">
              <w:t>RAN2 would like to understand the impacts to MAC operation, in particular:</w:t>
            </w:r>
          </w:p>
          <w:p w14:paraId="5D502048" w14:textId="77777777" w:rsidR="00212A34" w:rsidRDefault="00212A34" w:rsidP="00212A34">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65F342F2" w14:textId="77777777" w:rsidR="00212A34" w:rsidRPr="00504EE4" w:rsidRDefault="00212A34" w:rsidP="00212A34">
            <w:pPr>
              <w:pStyle w:val="Doc-text2"/>
              <w:ind w:left="1080" w:firstLine="0"/>
            </w:pPr>
          </w:p>
          <w:p w14:paraId="405C211F" w14:textId="320D64BE" w:rsidR="00212A34" w:rsidRPr="00AF0A8B" w:rsidRDefault="00212A34" w:rsidP="00212A34">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xml:space="preserve">: In Rel 17 it is assumed that that a single TA is maintained by the UE for inter-cell beam management. The case of </w:t>
            </w:r>
            <w:r>
              <w:rPr>
                <w:rFonts w:eastAsia="Batang"/>
                <w:sz w:val="20"/>
                <w:szCs w:val="20"/>
                <w:lang w:eastAsia="en-US"/>
              </w:rPr>
              <w:t>multiple</w:t>
            </w:r>
            <w:r w:rsidRPr="00504EE4">
              <w:rPr>
                <w:rFonts w:eastAsia="Batang"/>
                <w:sz w:val="20"/>
                <w:szCs w:val="20"/>
                <w:lang w:eastAsia="en-US"/>
              </w:rPr>
              <w:t xml:space="preserve"> TAs was discussed by </w:t>
            </w:r>
            <w:proofErr w:type="gramStart"/>
            <w:r w:rsidRPr="00504EE4">
              <w:rPr>
                <w:rFonts w:eastAsia="Batang"/>
                <w:sz w:val="20"/>
                <w:szCs w:val="20"/>
                <w:lang w:eastAsia="en-US"/>
              </w:rPr>
              <w:t>RAN1</w:t>
            </w:r>
            <w:proofErr w:type="gramEnd"/>
            <w:r w:rsidRPr="00504EE4">
              <w:rPr>
                <w:rFonts w:eastAsia="Batang"/>
                <w:sz w:val="20"/>
                <w:szCs w:val="20"/>
                <w:lang w:eastAsia="en-US"/>
              </w:rPr>
              <w:t xml:space="preserve"> but no </w:t>
            </w:r>
            <w:r>
              <w:rPr>
                <w:rFonts w:eastAsia="Batang"/>
                <w:sz w:val="20"/>
                <w:szCs w:val="20"/>
                <w:lang w:eastAsia="en-US"/>
              </w:rPr>
              <w:t>consensus</w:t>
            </w:r>
            <w:r w:rsidRPr="00504EE4">
              <w:rPr>
                <w:rFonts w:eastAsia="Batang"/>
                <w:sz w:val="20"/>
                <w:szCs w:val="20"/>
                <w:lang w:eastAsia="en-US"/>
              </w:rPr>
              <w:t xml:space="preserve"> has been reached.</w:t>
            </w:r>
          </w:p>
          <w:p w14:paraId="436DB4B3" w14:textId="77777777" w:rsidR="005A7AAB" w:rsidRDefault="005A7AAB" w:rsidP="005A7AAB">
            <w:pPr>
              <w:pStyle w:val="Doc-text2"/>
              <w:ind w:left="0" w:firstLine="0"/>
            </w:pPr>
          </w:p>
          <w:p w14:paraId="4BBC7E35" w14:textId="4257F563" w:rsidR="005A7AAB" w:rsidRDefault="005A7AAB" w:rsidP="005A7AAB">
            <w:pPr>
              <w:pStyle w:val="Doc-text2"/>
              <w:ind w:left="0" w:firstLine="0"/>
            </w:pPr>
            <w:r>
              <w:t xml:space="preserve">b) </w:t>
            </w:r>
            <w:r w:rsidRPr="00F51ABC">
              <w:rPr>
                <w:b/>
                <w:bCs/>
              </w:rPr>
              <w:t>RACH:</w:t>
            </w:r>
            <w:r>
              <w:t xml:space="preserve"> Are there any impacts to RACH operation with inter-cell beam management? That is, </w:t>
            </w:r>
            <w:r w:rsidRPr="00132718">
              <w:t xml:space="preserve">is it necessary to perform RACH toward TRP with different PCI </w:t>
            </w:r>
            <w:proofErr w:type="gramStart"/>
            <w:r w:rsidRPr="00132718">
              <w:t>e.g.</w:t>
            </w:r>
            <w:proofErr w:type="gramEnd"/>
            <w:r w:rsidRPr="00132718">
              <w:t xml:space="preserve"> for TA, BFR, etc?</w:t>
            </w:r>
          </w:p>
          <w:p w14:paraId="19428C86" w14:textId="77777777" w:rsidR="005A7AAB" w:rsidRPr="00132718" w:rsidRDefault="005A7AAB" w:rsidP="005A7AAB">
            <w:pPr>
              <w:pStyle w:val="Doc-text2"/>
              <w:ind w:left="0" w:firstLine="0"/>
            </w:pPr>
          </w:p>
          <w:p w14:paraId="2915BF48" w14:textId="66BCEA2A" w:rsidR="005A7AAB" w:rsidRDefault="005A7AAB" w:rsidP="005A7AAB">
            <w:pPr>
              <w:snapToGrid w:val="0"/>
              <w:spacing w:after="60"/>
              <w:jc w:val="both"/>
              <w:rPr>
                <w:rFonts w:eastAsia="Batang"/>
                <w:sz w:val="20"/>
                <w:szCs w:val="20"/>
                <w:lang w:eastAsia="en-US"/>
              </w:rPr>
            </w:pPr>
            <w:r w:rsidRPr="00132718">
              <w:rPr>
                <w:rFonts w:eastAsia="Batang"/>
                <w:b/>
                <w:sz w:val="20"/>
                <w:szCs w:val="20"/>
                <w:lang w:eastAsia="en-US"/>
              </w:rPr>
              <w:lastRenderedPageBreak/>
              <w:t>Answer 3.b</w:t>
            </w:r>
            <w:r w:rsidRPr="00132718">
              <w:rPr>
                <w:rFonts w:eastAsia="Batang"/>
                <w:sz w:val="20"/>
                <w:szCs w:val="20"/>
                <w:lang w:eastAsia="en-US"/>
              </w:rPr>
              <w:t xml:space="preserve">: There is no impact on RACH operation, i.e., RACH transmission should be performed by the UE </w:t>
            </w:r>
            <w:r>
              <w:rPr>
                <w:rFonts w:eastAsia="Batang"/>
                <w:sz w:val="20"/>
                <w:szCs w:val="20"/>
                <w:lang w:eastAsia="en-US"/>
              </w:rPr>
              <w:t>using</w:t>
            </w:r>
            <w:r w:rsidRPr="00132718">
              <w:rPr>
                <w:rFonts w:eastAsia="Batang"/>
                <w:sz w:val="20"/>
                <w:szCs w:val="20"/>
                <w:lang w:eastAsia="en-US"/>
              </w:rPr>
              <w:t xml:space="preserve"> the serving cell </w:t>
            </w:r>
            <w:r>
              <w:rPr>
                <w:rFonts w:eastAsia="Batang"/>
                <w:sz w:val="20"/>
                <w:szCs w:val="20"/>
                <w:lang w:eastAsia="en-US"/>
              </w:rPr>
              <w:t>configuration</w:t>
            </w:r>
            <w:r w:rsidRPr="00132718">
              <w:rPr>
                <w:rFonts w:eastAsia="Batang"/>
                <w:sz w:val="20"/>
                <w:szCs w:val="20"/>
                <w:lang w:eastAsia="en-US"/>
              </w:rPr>
              <w:t>.</w:t>
            </w:r>
          </w:p>
          <w:p w14:paraId="068982DB" w14:textId="77777777" w:rsidR="00212A34" w:rsidRDefault="00212A34" w:rsidP="00460AC0">
            <w:pPr>
              <w:pStyle w:val="00BodyText"/>
              <w:overflowPunct/>
              <w:autoSpaceDE/>
              <w:autoSpaceDN/>
              <w:adjustRightInd/>
              <w:snapToGrid w:val="0"/>
              <w:spacing w:after="60"/>
              <w:textAlignment w:val="auto"/>
              <w:rPr>
                <w:rFonts w:eastAsia="Batang"/>
                <w:sz w:val="20"/>
              </w:rPr>
            </w:pPr>
          </w:p>
          <w:p w14:paraId="7871D56F" w14:textId="77777777" w:rsidR="005A7AAB" w:rsidRDefault="005A7AAB" w:rsidP="005A7AAB">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4215EA80" w14:textId="77777777" w:rsidR="005A7AAB" w:rsidRDefault="005A7AAB" w:rsidP="005A7AAB">
            <w:pPr>
              <w:pStyle w:val="Doc-text2"/>
              <w:ind w:left="0" w:firstLine="0"/>
            </w:pPr>
          </w:p>
          <w:p w14:paraId="5DD20EFC" w14:textId="744BE99A" w:rsidR="005A7AAB" w:rsidRDefault="005A7AAB" w:rsidP="005A7AAB">
            <w:pPr>
              <w:snapToGrid w:val="0"/>
              <w:spacing w:after="60"/>
              <w:jc w:val="both"/>
              <w:rPr>
                <w:rFonts w:eastAsia="Batang"/>
                <w:sz w:val="20"/>
                <w:szCs w:val="20"/>
                <w:lang w:eastAsia="en-US"/>
              </w:rPr>
            </w:pPr>
            <w:commentRangeStart w:id="134"/>
            <w:r w:rsidRPr="00132718">
              <w:rPr>
                <w:rFonts w:eastAsia="Batang"/>
                <w:b/>
                <w:sz w:val="20"/>
                <w:szCs w:val="20"/>
                <w:lang w:eastAsia="en-US"/>
              </w:rPr>
              <w:t>Answer 3.c</w:t>
            </w:r>
            <w:r w:rsidRPr="00132718">
              <w:rPr>
                <w:rFonts w:eastAsia="Batang"/>
                <w:sz w:val="20"/>
                <w:szCs w:val="20"/>
                <w:lang w:eastAsia="en-US"/>
              </w:rPr>
              <w:t xml:space="preserve">: </w:t>
            </w:r>
            <w:commentRangeEnd w:id="134"/>
            <w:r>
              <w:rPr>
                <w:rStyle w:val="CommentReference"/>
                <w:rFonts w:eastAsia="SimSun" w:cs="Times New Roman"/>
                <w:lang w:eastAsia="en-US"/>
              </w:rPr>
              <w:commentReference w:id="134"/>
            </w:r>
          </w:p>
          <w:p w14:paraId="4EC2155A" w14:textId="77777777" w:rsidR="005A7AAB" w:rsidRDefault="005A7AAB" w:rsidP="005A7AAB">
            <w:pPr>
              <w:snapToGrid w:val="0"/>
              <w:spacing w:after="60"/>
              <w:jc w:val="both"/>
              <w:rPr>
                <w:rFonts w:eastAsia="Batang"/>
                <w:sz w:val="20"/>
                <w:szCs w:val="20"/>
                <w:lang w:eastAsia="en-US"/>
              </w:rPr>
            </w:pPr>
          </w:p>
          <w:p w14:paraId="06B9EE79" w14:textId="77777777" w:rsidR="00BE5DA4" w:rsidRPr="00472EF1" w:rsidRDefault="00BE5DA4" w:rsidP="00BE5DA4">
            <w:pPr>
              <w:pStyle w:val="Doc-text2"/>
              <w:ind w:left="0" w:firstLine="0"/>
            </w:pPr>
            <w:r w:rsidRPr="00472EF1">
              <w:rPr>
                <w:rFonts w:cs="Arial"/>
                <w:b/>
                <w:szCs w:val="20"/>
              </w:rPr>
              <w:t xml:space="preserve">Question 4: </w:t>
            </w:r>
            <w:r w:rsidRPr="00472EF1">
              <w:t>How does the HARQ operation work with the multi-beam operation? In particular:</w:t>
            </w:r>
          </w:p>
          <w:p w14:paraId="25FE4417" w14:textId="77777777" w:rsidR="00BE5DA4" w:rsidRPr="00472EF1" w:rsidRDefault="00BE5DA4" w:rsidP="00BE5DA4">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05F3CB4A" w14:textId="77777777" w:rsidR="00BE5DA4" w:rsidRDefault="00BE5DA4" w:rsidP="00BE5DA4">
            <w:pPr>
              <w:snapToGrid w:val="0"/>
              <w:spacing w:after="60"/>
              <w:jc w:val="both"/>
              <w:rPr>
                <w:rFonts w:eastAsia="Batang"/>
                <w:b/>
                <w:sz w:val="20"/>
                <w:szCs w:val="20"/>
                <w:lang w:eastAsia="en-US"/>
              </w:rPr>
            </w:pPr>
          </w:p>
          <w:p w14:paraId="2686FFAC" w14:textId="39A4E50C"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33936C0C" w14:textId="77777777" w:rsidR="00BE5DA4" w:rsidRDefault="00BE5DA4" w:rsidP="00BE5DA4">
            <w:pPr>
              <w:pStyle w:val="Doc-text2"/>
              <w:ind w:left="22" w:firstLine="0"/>
            </w:pPr>
          </w:p>
          <w:p w14:paraId="79171B27" w14:textId="05AC06F4" w:rsidR="00BE5DA4" w:rsidRPr="00472EF1" w:rsidRDefault="00BE5DA4" w:rsidP="00BE5DA4">
            <w:pPr>
              <w:pStyle w:val="Doc-text2"/>
              <w:ind w:left="22" w:firstLine="0"/>
            </w:pPr>
            <w:r>
              <w:t xml:space="preserve">b) </w:t>
            </w:r>
            <w:r w:rsidRPr="00F51ABC">
              <w:rPr>
                <w:b/>
                <w:bCs/>
              </w:rPr>
              <w:t>HARQ retransmissions:</w:t>
            </w:r>
            <w:r>
              <w:t xml:space="preserve"> Can retransmission occur from different TRP than initial transmission for the same HARQ process? </w:t>
            </w:r>
            <w:proofErr w:type="gramStart"/>
            <w:r>
              <w:t>E.g.</w:t>
            </w:r>
            <w:proofErr w:type="gramEnd"/>
            <w:r>
              <w:t xml:space="preserve">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187A664E" w14:textId="77777777" w:rsidR="00BE5DA4" w:rsidRDefault="00BE5DA4" w:rsidP="00BE5DA4">
            <w:pPr>
              <w:snapToGrid w:val="0"/>
              <w:spacing w:after="60"/>
              <w:jc w:val="both"/>
              <w:rPr>
                <w:rFonts w:eastAsia="Batang"/>
                <w:b/>
                <w:sz w:val="20"/>
                <w:szCs w:val="20"/>
                <w:lang w:eastAsia="en-US"/>
              </w:rPr>
            </w:pPr>
          </w:p>
          <w:p w14:paraId="0679B1F0" w14:textId="74CA85C2"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41FC8068" w14:textId="77777777" w:rsidR="00BE5DA4" w:rsidRDefault="00BE5DA4" w:rsidP="005A7AAB">
            <w:pPr>
              <w:snapToGrid w:val="0"/>
              <w:spacing w:after="60"/>
              <w:jc w:val="both"/>
              <w:rPr>
                <w:rFonts w:eastAsia="Batang"/>
                <w:sz w:val="20"/>
                <w:szCs w:val="20"/>
                <w:lang w:eastAsia="en-US"/>
              </w:rPr>
            </w:pPr>
          </w:p>
          <w:p w14:paraId="02AE7F0D" w14:textId="77777777" w:rsidR="00BE5DA4" w:rsidRPr="00E26DB0" w:rsidRDefault="00BE5DA4" w:rsidP="00BE5DA4">
            <w:pPr>
              <w:snapToGrid w:val="0"/>
              <w:spacing w:after="60"/>
              <w:jc w:val="both"/>
              <w:rPr>
                <w:rFonts w:ascii="Arial" w:hAnsi="Arial" w:cs="Arial"/>
                <w:color w:val="C45911" w:themeColor="accent2" w:themeShade="BF"/>
                <w:sz w:val="20"/>
                <w:szCs w:val="20"/>
              </w:rPr>
            </w:pPr>
            <w:r w:rsidRPr="00E26DB0">
              <w:rPr>
                <w:rFonts w:ascii="Arial" w:hAnsi="Arial" w:cs="Arial"/>
                <w:b/>
                <w:sz w:val="20"/>
                <w:szCs w:val="20"/>
              </w:rPr>
              <w:t xml:space="preserve">Question 5: </w:t>
            </w:r>
            <w:r w:rsidRPr="00E26DB0">
              <w:rPr>
                <w:rFonts w:ascii="Arial" w:hAnsi="Arial" w:cs="Arial"/>
                <w:sz w:val="20"/>
                <w:szCs w:val="20"/>
              </w:rPr>
              <w:t xml:space="preserve">Does the </w:t>
            </w:r>
            <w:r w:rsidRPr="00E26DB0">
              <w:rPr>
                <w:rFonts w:ascii="Arial" w:hAnsi="Arial" w:cs="Arial"/>
                <w:i/>
                <w:iCs/>
                <w:sz w:val="20"/>
                <w:szCs w:val="20"/>
              </w:rPr>
              <w:t>TRP with different PCI</w:t>
            </w:r>
            <w:r w:rsidRPr="00E26DB0">
              <w:rPr>
                <w:rFonts w:ascii="Arial" w:hAnsi="Arial" w:cs="Arial"/>
                <w:sz w:val="20"/>
                <w:szCs w:val="20"/>
              </w:rPr>
              <w:t xml:space="preserve"> have an independent physical layer configuration, </w:t>
            </w:r>
            <w:proofErr w:type="gramStart"/>
            <w:r w:rsidRPr="00E26DB0">
              <w:rPr>
                <w:rFonts w:ascii="Arial" w:hAnsi="Arial" w:cs="Arial"/>
                <w:sz w:val="20"/>
                <w:szCs w:val="20"/>
              </w:rPr>
              <w:t>e.g.</w:t>
            </w:r>
            <w:proofErr w:type="gramEnd"/>
            <w:r w:rsidRPr="00E26DB0">
              <w:rPr>
                <w:rFonts w:ascii="Arial" w:hAnsi="Arial" w:cs="Arial"/>
                <w:sz w:val="20"/>
                <w:szCs w:val="20"/>
              </w:rPr>
              <w:t xml:space="preserve"> for PUSCH/PDSCH/PDCCH/PUCCH and PRACH?</w:t>
            </w:r>
            <w:r w:rsidRPr="00E26DB0">
              <w:rPr>
                <w:rFonts w:ascii="Arial" w:hAnsi="Arial" w:cs="Arial"/>
                <w:color w:val="C45911" w:themeColor="accent2" w:themeShade="BF"/>
                <w:sz w:val="20"/>
                <w:szCs w:val="20"/>
              </w:rPr>
              <w:t xml:space="preserve"> </w:t>
            </w:r>
          </w:p>
          <w:p w14:paraId="7B4CCD77" w14:textId="637A677F" w:rsidR="00BE5DA4" w:rsidRPr="0030332D" w:rsidRDefault="00BE5DA4" w:rsidP="00BE5DA4">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Pr>
                <w:rFonts w:eastAsia="Batang"/>
                <w:sz w:val="20"/>
                <w:szCs w:val="20"/>
                <w:lang w:eastAsia="en-US"/>
              </w:rPr>
              <w:t xml:space="preserve">RAN1 has not discussed </w:t>
            </w:r>
            <w:r w:rsidRPr="0030332D">
              <w:rPr>
                <w:rFonts w:eastAsia="Batang"/>
                <w:sz w:val="20"/>
                <w:szCs w:val="20"/>
                <w:lang w:eastAsia="en-US"/>
              </w:rPr>
              <w:t xml:space="preserve">configuration of PRACH for </w:t>
            </w:r>
            <w:r>
              <w:rPr>
                <w:rFonts w:eastAsia="Batang"/>
                <w:sz w:val="20"/>
                <w:szCs w:val="20"/>
                <w:lang w:eastAsia="en-US"/>
              </w:rPr>
              <w:t>a</w:t>
            </w:r>
            <w:r w:rsidRPr="0030332D">
              <w:rPr>
                <w:rFonts w:eastAsia="Batang"/>
                <w:sz w:val="20"/>
                <w:szCs w:val="20"/>
                <w:lang w:eastAsia="en-US"/>
              </w:rPr>
              <w:t xml:space="preserve"> TRP with different PCI.</w:t>
            </w:r>
          </w:p>
          <w:p w14:paraId="7F63D7AF" w14:textId="665B2E67" w:rsidR="00BE5DA4" w:rsidRDefault="00BE5DA4" w:rsidP="005A7AAB">
            <w:pPr>
              <w:snapToGrid w:val="0"/>
              <w:spacing w:after="60"/>
              <w:jc w:val="both"/>
              <w:rPr>
                <w:rFonts w:eastAsia="Batang"/>
                <w:sz w:val="20"/>
                <w:szCs w:val="20"/>
                <w:lang w:eastAsia="en-US"/>
              </w:rPr>
            </w:pPr>
          </w:p>
          <w:p w14:paraId="2D7D3690" w14:textId="77777777" w:rsidR="00BE5DA4" w:rsidRPr="00472EF1" w:rsidRDefault="00BE5DA4" w:rsidP="00BE5DA4">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63958D99" w14:textId="77777777" w:rsidR="00E26DB0" w:rsidRDefault="00E26DB0" w:rsidP="00BE5DA4">
            <w:pPr>
              <w:snapToGrid w:val="0"/>
              <w:spacing w:after="60"/>
              <w:jc w:val="both"/>
              <w:rPr>
                <w:rFonts w:eastAsia="Batang"/>
                <w:b/>
                <w:sz w:val="20"/>
                <w:szCs w:val="20"/>
                <w:lang w:eastAsia="en-US"/>
              </w:rPr>
            </w:pPr>
          </w:p>
          <w:p w14:paraId="37A30FD3" w14:textId="0127813C" w:rsidR="00BE5DA4" w:rsidRDefault="00BE5DA4" w:rsidP="00BE5DA4">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xml:space="preserve">: RAN1 has not discussed or concluded to provided configuration </w:t>
            </w:r>
            <w:r>
              <w:rPr>
                <w:rFonts w:eastAsia="Batang"/>
                <w:sz w:val="20"/>
                <w:szCs w:val="20"/>
                <w:lang w:eastAsia="en-US"/>
              </w:rPr>
              <w:t>parameter(s)</w:t>
            </w:r>
            <w:r w:rsidRPr="00472EF1">
              <w:rPr>
                <w:rFonts w:eastAsia="Batang"/>
                <w:sz w:val="20"/>
                <w:szCs w:val="20"/>
                <w:lang w:eastAsia="en-US"/>
              </w:rPr>
              <w:t xml:space="preserve"> for TRP with different PCI.</w:t>
            </w:r>
          </w:p>
          <w:p w14:paraId="5310258B" w14:textId="05A2DF82" w:rsidR="00BE5DA4" w:rsidRDefault="00BE5DA4" w:rsidP="005A7AAB">
            <w:pPr>
              <w:snapToGrid w:val="0"/>
              <w:spacing w:after="60"/>
              <w:jc w:val="both"/>
              <w:rPr>
                <w:rFonts w:eastAsia="Batang"/>
                <w:sz w:val="20"/>
                <w:szCs w:val="20"/>
                <w:lang w:eastAsia="en-US"/>
              </w:rPr>
            </w:pPr>
          </w:p>
          <w:p w14:paraId="214FA787" w14:textId="77777777" w:rsidR="00BE5DA4" w:rsidRPr="00070AFD" w:rsidRDefault="00BE5DA4" w:rsidP="00BE5DA4">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15C45C01" w14:textId="77777777" w:rsidR="00E26DB0" w:rsidRDefault="00E26DB0" w:rsidP="00BE5DA4">
            <w:pPr>
              <w:snapToGrid w:val="0"/>
              <w:spacing w:after="60"/>
              <w:jc w:val="both"/>
              <w:rPr>
                <w:rFonts w:eastAsia="Batang"/>
                <w:b/>
                <w:sz w:val="20"/>
                <w:szCs w:val="20"/>
                <w:lang w:eastAsia="en-US"/>
              </w:rPr>
            </w:pPr>
          </w:p>
          <w:p w14:paraId="07DAAFA0" w14:textId="727EF47C" w:rsidR="00BE5DA4" w:rsidRPr="00715C37" w:rsidRDefault="00BE5DA4" w:rsidP="00BE5DA4">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00885D55" w:rsidRPr="00070AFD">
              <w:rPr>
                <w:rFonts w:eastAsia="Batang"/>
                <w:sz w:val="20"/>
                <w:szCs w:val="20"/>
                <w:lang w:eastAsia="en-US"/>
              </w:rPr>
              <w:t>RAN1 just started RRC parameter discussion</w:t>
            </w:r>
            <w:r w:rsidR="00885D55">
              <w:rPr>
                <w:rFonts w:eastAsia="Batang"/>
                <w:sz w:val="20"/>
                <w:szCs w:val="20"/>
                <w:lang w:eastAsia="en-US"/>
              </w:rPr>
              <w:t xml:space="preserve"> </w:t>
            </w:r>
            <w:r w:rsidR="00885D55" w:rsidRPr="007F1844">
              <w:rPr>
                <w:rFonts w:eastAsia="Malgun Gothic"/>
                <w:color w:val="000000" w:themeColor="text1"/>
                <w:sz w:val="18"/>
                <w:szCs w:val="18"/>
              </w:rPr>
              <w:t xml:space="preserve">and will send a separate LS </w:t>
            </w:r>
            <w:r w:rsidR="00885D55">
              <w:rPr>
                <w:rFonts w:eastAsia="Malgun Gothic"/>
                <w:color w:val="000000" w:themeColor="text1"/>
                <w:sz w:val="18"/>
                <w:szCs w:val="18"/>
              </w:rPr>
              <w:t xml:space="preserve">for an initial outcome of the RRC parameter list </w:t>
            </w:r>
            <w:r w:rsidR="00885D55" w:rsidRPr="007F1844">
              <w:rPr>
                <w:rFonts w:eastAsia="Malgun Gothic"/>
                <w:color w:val="000000" w:themeColor="text1"/>
                <w:sz w:val="18"/>
                <w:szCs w:val="18"/>
              </w:rPr>
              <w:t>after RAN1#106bis-e meeting</w:t>
            </w:r>
            <w:r w:rsidR="00885D55" w:rsidRPr="00070AFD">
              <w:rPr>
                <w:rFonts w:eastAsia="Batang"/>
                <w:sz w:val="20"/>
                <w:szCs w:val="20"/>
                <w:lang w:eastAsia="en-US"/>
              </w:rPr>
              <w:t>.</w:t>
            </w:r>
          </w:p>
          <w:p w14:paraId="54652723" w14:textId="77777777" w:rsidR="00BE5DA4" w:rsidRDefault="00BE5DA4" w:rsidP="005A7AAB">
            <w:pPr>
              <w:snapToGrid w:val="0"/>
              <w:spacing w:after="60"/>
              <w:jc w:val="both"/>
              <w:rPr>
                <w:rFonts w:eastAsia="Batang"/>
                <w:sz w:val="20"/>
                <w:szCs w:val="20"/>
                <w:lang w:eastAsia="en-US"/>
              </w:rPr>
            </w:pPr>
          </w:p>
          <w:p w14:paraId="0C085523" w14:textId="5D57576D" w:rsidR="00BE5DA4" w:rsidRDefault="00BE5DA4" w:rsidP="00BE5DA4">
            <w:pPr>
              <w:pStyle w:val="Doc-text2"/>
              <w:ind w:left="22" w:firstLine="0"/>
              <w:rPr>
                <w:lang w:eastAsia="zh-CN"/>
              </w:rPr>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7AC1E2DD" w14:textId="77777777" w:rsidR="00BE5DA4" w:rsidRPr="00070AFD" w:rsidRDefault="00BE5DA4" w:rsidP="00BE5DA4">
            <w:pPr>
              <w:pStyle w:val="Doc-text2"/>
              <w:ind w:left="22" w:firstLine="0"/>
            </w:pPr>
          </w:p>
          <w:p w14:paraId="749CDC57" w14:textId="02CF14A3" w:rsidR="00BE5DA4" w:rsidRPr="00212A34" w:rsidRDefault="00BE5DA4" w:rsidP="005A7AAB">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Pr>
                <w:rFonts w:eastAsia="Batang"/>
                <w:sz w:val="20"/>
                <w:szCs w:val="20"/>
                <w:lang w:eastAsia="en-US"/>
              </w:rPr>
              <w:t xml:space="preserve">are </w:t>
            </w:r>
            <w:r w:rsidRPr="00070AFD">
              <w:rPr>
                <w:rFonts w:eastAsia="Batang"/>
                <w:sz w:val="20"/>
                <w:szCs w:val="20"/>
                <w:lang w:eastAsia="en-US"/>
              </w:rPr>
              <w:t>different. Further details on RRC configurations will be included in the RRC parameter list.</w:t>
            </w:r>
          </w:p>
        </w:tc>
      </w:tr>
    </w:tbl>
    <w:p w14:paraId="5374AD65" w14:textId="77777777" w:rsidR="00B6684B" w:rsidRDefault="00B6684B" w:rsidP="00B6684B">
      <w:pPr>
        <w:overflowPunct w:val="0"/>
        <w:adjustRightInd w:val="0"/>
        <w:spacing w:after="180"/>
        <w:textAlignment w:val="baseline"/>
        <w:rPr>
          <w:rFonts w:ascii="Arial" w:hAnsi="Arial" w:cs="Arial"/>
          <w:sz w:val="20"/>
          <w:szCs w:val="20"/>
        </w:rPr>
      </w:pPr>
    </w:p>
    <w:p w14:paraId="3E2CE08C" w14:textId="77777777" w:rsidR="00B6684B" w:rsidRPr="000705FB" w:rsidRDefault="00B6684B" w:rsidP="00B6684B">
      <w:pPr>
        <w:overflowPunct w:val="0"/>
        <w:adjustRightInd w:val="0"/>
        <w:spacing w:after="180"/>
        <w:textAlignment w:val="baseline"/>
        <w:rPr>
          <w:rFonts w:ascii="Arial" w:eastAsia="DengXian" w:hAnsi="Arial" w:cs="Arial"/>
          <w:sz w:val="20"/>
          <w:szCs w:val="20"/>
          <w:lang w:val="x-none" w:eastAsia="zh-CN"/>
        </w:rPr>
      </w:pPr>
    </w:p>
    <w:p w14:paraId="5AAF2111" w14:textId="77777777" w:rsidR="00B6684B" w:rsidRDefault="00B6684B" w:rsidP="00B6684B">
      <w:pPr>
        <w:pStyle w:val="Heading1"/>
        <w:numPr>
          <w:ilvl w:val="0"/>
          <w:numId w:val="0"/>
        </w:numPr>
        <w:spacing w:before="0"/>
        <w:jc w:val="both"/>
        <w:rPr>
          <w:rFonts w:eastAsia="SimSun" w:cs="Arial"/>
          <w:b/>
          <w:sz w:val="20"/>
          <w:szCs w:val="20"/>
        </w:rPr>
      </w:pPr>
      <w:r>
        <w:rPr>
          <w:rFonts w:eastAsia="SimSun" w:cs="Arial"/>
          <w:b/>
          <w:sz w:val="20"/>
          <w:szCs w:val="20"/>
        </w:rPr>
        <w:t xml:space="preserve">2. </w:t>
      </w:r>
      <w:r w:rsidRPr="000A52C9">
        <w:rPr>
          <w:rFonts w:eastAsia="SimSun" w:cs="Arial"/>
          <w:b/>
          <w:sz w:val="20"/>
          <w:szCs w:val="20"/>
        </w:rPr>
        <w:t>Actions:</w:t>
      </w:r>
    </w:p>
    <w:p w14:paraId="0B946A96" w14:textId="75D84AD8" w:rsidR="00B6684B" w:rsidRPr="00B6684B" w:rsidRDefault="00B6684B" w:rsidP="00B6684B">
      <w:pPr>
        <w:spacing w:before="120" w:after="120"/>
        <w:rPr>
          <w:rFonts w:ascii="Arial" w:eastAsia="SimSun" w:hAnsi="Arial" w:cs="Arial"/>
          <w:b/>
          <w:sz w:val="20"/>
          <w:szCs w:val="20"/>
          <w:lang/>
        </w:rPr>
      </w:pPr>
      <w:r>
        <w:rPr>
          <w:rFonts w:ascii="Arial" w:eastAsia="SimSun" w:hAnsi="Arial" w:cs="Arial"/>
          <w:b/>
          <w:bCs/>
          <w:sz w:val="20"/>
          <w:szCs w:val="20"/>
          <w:lang w:eastAsia="zh-CN"/>
        </w:rPr>
        <w:t>To: RAN</w:t>
      </w:r>
      <w:r>
        <w:rPr>
          <w:rFonts w:ascii="Arial" w:eastAsia="SimSun" w:hAnsi="Arial" w:cs="Arial"/>
          <w:b/>
          <w:bCs/>
          <w:sz w:val="20"/>
          <w:szCs w:val="20"/>
          <w:lang w:eastAsia="zh-CN"/>
        </w:rPr>
        <w:t>2</w:t>
      </w:r>
    </w:p>
    <w:p w14:paraId="57C9B510" w14:textId="703DF46C" w:rsidR="00B6684B" w:rsidRDefault="00B6684B" w:rsidP="00B6684B">
      <w:pPr>
        <w:spacing w:before="120" w:after="120"/>
        <w:rPr>
          <w:rFonts w:ascii="Arial" w:eastAsia="SimSun" w:hAnsi="Arial" w:cs="Arial"/>
          <w:sz w:val="20"/>
          <w:szCs w:val="20"/>
          <w:lang w:eastAsia="zh-CN"/>
        </w:rPr>
      </w:pPr>
      <w:r w:rsidRPr="00196B34">
        <w:rPr>
          <w:rFonts w:ascii="Arial" w:eastAsia="SimSun" w:hAnsi="Arial" w:cs="Arial"/>
          <w:b/>
          <w:sz w:val="20"/>
          <w:szCs w:val="20"/>
          <w:lang w:eastAsia="zh-CN"/>
        </w:rPr>
        <w:lastRenderedPageBreak/>
        <w:t>ACTION</w:t>
      </w:r>
      <w:r>
        <w:rPr>
          <w:rFonts w:ascii="Arial" w:eastAsia="SimSun" w:hAnsi="Arial" w:cs="Arial"/>
          <w:sz w:val="20"/>
          <w:szCs w:val="20"/>
          <w:lang w:eastAsia="zh-CN"/>
        </w:rPr>
        <w:t xml:space="preserve">: </w:t>
      </w:r>
      <w:r w:rsidRPr="000E5C46">
        <w:rPr>
          <w:rFonts w:eastAsia="SimSun"/>
          <w:sz w:val="20"/>
          <w:szCs w:val="20"/>
          <w:lang w:eastAsia="zh-CN"/>
        </w:rPr>
        <w:t>RAN1 respectfully asks RAN</w:t>
      </w:r>
      <w:r>
        <w:rPr>
          <w:rFonts w:eastAsia="SimSun"/>
          <w:sz w:val="20"/>
          <w:szCs w:val="20"/>
          <w:lang w:eastAsia="zh-CN"/>
        </w:rPr>
        <w:t>2</w:t>
      </w:r>
      <w:r w:rsidR="002861BC">
        <w:rPr>
          <w:rFonts w:eastAsia="SimSun"/>
          <w:sz w:val="20"/>
          <w:szCs w:val="20"/>
          <w:lang w:eastAsia="zh-CN"/>
        </w:rPr>
        <w:t xml:space="preserve"> </w:t>
      </w:r>
      <w:r w:rsidRPr="000E5C46">
        <w:rPr>
          <w:rFonts w:eastAsia="SimSun"/>
          <w:sz w:val="20"/>
          <w:szCs w:val="20"/>
          <w:lang w:eastAsia="zh-CN"/>
        </w:rPr>
        <w:t>to take the above information into account for future work.</w:t>
      </w:r>
      <w:r w:rsidRPr="00263204">
        <w:rPr>
          <w:rFonts w:ascii="Arial" w:eastAsia="SimSun" w:hAnsi="Arial" w:cs="Arial"/>
          <w:sz w:val="20"/>
          <w:szCs w:val="20"/>
          <w:lang w:eastAsia="zh-CN"/>
        </w:rPr>
        <w:t xml:space="preserve"> </w:t>
      </w:r>
    </w:p>
    <w:p w14:paraId="703405F8" w14:textId="77777777" w:rsidR="00B6684B" w:rsidRPr="00DC1AC9" w:rsidRDefault="00B6684B" w:rsidP="00B6684B">
      <w:pPr>
        <w:spacing w:before="120" w:after="120"/>
        <w:rPr>
          <w:rFonts w:ascii="Arial" w:eastAsia="SimSun" w:hAnsi="Arial" w:cs="Arial"/>
          <w:sz w:val="20"/>
          <w:szCs w:val="20"/>
          <w:lang w:eastAsia="zh-CN"/>
        </w:rPr>
      </w:pPr>
    </w:p>
    <w:p w14:paraId="16D5EF29" w14:textId="467DAFD3" w:rsidR="00B6684B" w:rsidRPr="000A52C9" w:rsidRDefault="00550440" w:rsidP="00B6684B">
      <w:pPr>
        <w:pStyle w:val="Heading1"/>
        <w:numPr>
          <w:ilvl w:val="0"/>
          <w:numId w:val="0"/>
        </w:numPr>
        <w:spacing w:before="0"/>
        <w:jc w:val="both"/>
        <w:rPr>
          <w:rFonts w:eastAsia="SimSun" w:cs="Arial"/>
          <w:b/>
          <w:sz w:val="20"/>
          <w:szCs w:val="20"/>
        </w:rPr>
      </w:pPr>
      <w:r>
        <w:rPr>
          <w:rFonts w:eastAsia="SimSun" w:cs="Arial"/>
          <w:b/>
          <w:sz w:val="20"/>
          <w:szCs w:val="20"/>
          <w:lang/>
        </w:rPr>
        <w:t>3</w:t>
      </w:r>
      <w:r w:rsidR="00B6684B" w:rsidRPr="000A52C9">
        <w:rPr>
          <w:rFonts w:eastAsia="SimSun" w:cs="Arial"/>
          <w:b/>
          <w:sz w:val="20"/>
          <w:szCs w:val="20"/>
        </w:rPr>
        <w:t xml:space="preserve">. Date of Next </w:t>
      </w:r>
      <w:r w:rsidR="00B6684B">
        <w:rPr>
          <w:rFonts w:eastAsia="SimSun" w:cs="Arial"/>
          <w:b/>
          <w:sz w:val="20"/>
          <w:szCs w:val="20"/>
        </w:rPr>
        <w:t xml:space="preserve">TSG-RAN WG1 </w:t>
      </w:r>
      <w:r w:rsidR="00B6684B" w:rsidRPr="000A52C9">
        <w:rPr>
          <w:rFonts w:eastAsia="SimSun" w:cs="Arial"/>
          <w:b/>
          <w:sz w:val="20"/>
          <w:szCs w:val="20"/>
        </w:rPr>
        <w:t>Meetings:</w:t>
      </w:r>
    </w:p>
    <w:p w14:paraId="2844B94F" w14:textId="6AE8F58F" w:rsidR="00B668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w:t>
      </w:r>
      <w:r w:rsidRPr="00CA2F4B">
        <w:rPr>
          <w:rFonts w:eastAsia="SimSun"/>
          <w:sz w:val="20"/>
          <w:szCs w:val="20"/>
          <w:lang w:eastAsia="zh-CN"/>
        </w:rPr>
        <w:t xml:space="preserve">-e               </w:t>
      </w:r>
      <w:r>
        <w:rPr>
          <w:rFonts w:eastAsia="SimSun"/>
          <w:sz w:val="20"/>
          <w:szCs w:val="20"/>
          <w:lang w:eastAsia="zh-CN"/>
        </w:rPr>
        <w:t>Nov</w:t>
      </w:r>
      <w:r w:rsidRPr="00CA2F4B">
        <w:rPr>
          <w:rFonts w:eastAsia="SimSun"/>
          <w:sz w:val="20"/>
          <w:szCs w:val="20"/>
          <w:lang w:eastAsia="zh-CN"/>
        </w:rPr>
        <w:t>. 1</w:t>
      </w:r>
      <w:r>
        <w:rPr>
          <w:rFonts w:eastAsia="SimSun"/>
          <w:sz w:val="20"/>
          <w:szCs w:val="20"/>
          <w:lang w:eastAsia="zh-CN"/>
        </w:rPr>
        <w:t>1</w:t>
      </w:r>
      <w:r w:rsidRPr="00CA2F4B">
        <w:rPr>
          <w:rFonts w:eastAsia="SimSun"/>
          <w:sz w:val="20"/>
          <w:szCs w:val="20"/>
          <w:lang w:eastAsia="zh-CN"/>
        </w:rPr>
        <w:t xml:space="preserve"> – </w:t>
      </w:r>
      <w:r>
        <w:rPr>
          <w:rFonts w:eastAsia="SimSun"/>
          <w:sz w:val="20"/>
          <w:szCs w:val="20"/>
          <w:lang w:eastAsia="zh-CN"/>
        </w:rPr>
        <w:t>19</w:t>
      </w:r>
      <w:r w:rsidRPr="00CA2F4B">
        <w:rPr>
          <w:rFonts w:eastAsia="SimSun"/>
          <w:sz w:val="20"/>
          <w:szCs w:val="20"/>
          <w:lang w:eastAsia="zh-CN"/>
        </w:rPr>
        <w:t>, 2021           Online</w:t>
      </w:r>
    </w:p>
    <w:p w14:paraId="486D8279" w14:textId="60B7FF25" w:rsidR="00B6684B" w:rsidRPr="00CA2F4B" w:rsidRDefault="00B6684B" w:rsidP="00B6684B">
      <w:pPr>
        <w:spacing w:before="120" w:after="120"/>
        <w:rPr>
          <w:rFonts w:eastAsia="SimSun"/>
          <w:sz w:val="20"/>
          <w:szCs w:val="20"/>
          <w:lang w:eastAsia="zh-CN"/>
        </w:rPr>
      </w:pPr>
      <w:r w:rsidRPr="00CA2F4B">
        <w:rPr>
          <w:rFonts w:eastAsia="SimSun"/>
          <w:sz w:val="20"/>
          <w:szCs w:val="20"/>
          <w:lang w:eastAsia="zh-CN"/>
        </w:rPr>
        <w:t>TSG RAN WG1   Meeting #10</w:t>
      </w:r>
      <w:r>
        <w:rPr>
          <w:rFonts w:eastAsia="SimSun"/>
          <w:sz w:val="20"/>
          <w:szCs w:val="20"/>
          <w:lang w:eastAsia="zh-CN"/>
        </w:rPr>
        <w:t>7b</w:t>
      </w:r>
      <w:r w:rsidRPr="00CA2F4B">
        <w:rPr>
          <w:rFonts w:eastAsia="SimSun"/>
          <w:sz w:val="20"/>
          <w:szCs w:val="20"/>
          <w:lang w:eastAsia="zh-CN"/>
        </w:rPr>
        <w:t xml:space="preserve">-e               </w:t>
      </w:r>
      <w:r>
        <w:rPr>
          <w:rFonts w:eastAsia="SimSun"/>
          <w:sz w:val="20"/>
          <w:szCs w:val="20"/>
          <w:lang w:eastAsia="zh-CN"/>
        </w:rPr>
        <w:t>Jan</w:t>
      </w:r>
      <w:r w:rsidRPr="00CA2F4B">
        <w:rPr>
          <w:rFonts w:eastAsia="SimSun"/>
          <w:sz w:val="20"/>
          <w:szCs w:val="20"/>
          <w:lang w:eastAsia="zh-CN"/>
        </w:rPr>
        <w:t>. 1</w:t>
      </w:r>
      <w:r>
        <w:rPr>
          <w:rFonts w:eastAsia="SimSun"/>
          <w:sz w:val="20"/>
          <w:szCs w:val="20"/>
          <w:lang w:eastAsia="zh-CN"/>
        </w:rPr>
        <w:t>7</w:t>
      </w:r>
      <w:r w:rsidRPr="00CA2F4B">
        <w:rPr>
          <w:rFonts w:eastAsia="SimSun"/>
          <w:sz w:val="20"/>
          <w:szCs w:val="20"/>
          <w:lang w:eastAsia="zh-CN"/>
        </w:rPr>
        <w:t xml:space="preserve"> – </w:t>
      </w:r>
      <w:r>
        <w:rPr>
          <w:rFonts w:eastAsia="SimSun"/>
          <w:sz w:val="20"/>
          <w:szCs w:val="20"/>
          <w:lang w:eastAsia="zh-CN"/>
        </w:rPr>
        <w:t>25</w:t>
      </w:r>
      <w:r w:rsidRPr="00CA2F4B">
        <w:rPr>
          <w:rFonts w:eastAsia="SimSun"/>
          <w:sz w:val="20"/>
          <w:szCs w:val="20"/>
          <w:lang w:eastAsia="zh-CN"/>
        </w:rPr>
        <w:t>, 202</w:t>
      </w:r>
      <w:r>
        <w:rPr>
          <w:rFonts w:eastAsia="SimSun"/>
          <w:sz w:val="20"/>
          <w:szCs w:val="20"/>
          <w:lang w:eastAsia="zh-CN"/>
        </w:rPr>
        <w:t>2</w:t>
      </w:r>
      <w:r w:rsidRPr="00CA2F4B">
        <w:rPr>
          <w:rFonts w:eastAsia="SimSun"/>
          <w:sz w:val="20"/>
          <w:szCs w:val="20"/>
          <w:lang w:eastAsia="zh-CN"/>
        </w:rPr>
        <w:t xml:space="preserve">           Online</w:t>
      </w:r>
    </w:p>
    <w:p w14:paraId="0621595A" w14:textId="77777777" w:rsidR="00B6684B" w:rsidRPr="00CA2F4B" w:rsidRDefault="00B6684B" w:rsidP="00B6684B">
      <w:pPr>
        <w:spacing w:before="120" w:after="120"/>
        <w:rPr>
          <w:rFonts w:eastAsia="SimSun"/>
          <w:sz w:val="20"/>
          <w:szCs w:val="20"/>
          <w:lang w:eastAsia="zh-CN"/>
        </w:rPr>
      </w:pPr>
    </w:p>
    <w:p w14:paraId="469CD09F" w14:textId="08FC373D" w:rsidR="00B6684B" w:rsidRDefault="00B6684B" w:rsidP="00A521BD">
      <w:pPr>
        <w:snapToGrid w:val="0"/>
        <w:jc w:val="both"/>
        <w:rPr>
          <w:rFonts w:eastAsia="Malgun Gothic"/>
        </w:rPr>
      </w:pPr>
    </w:p>
    <w:p w14:paraId="4EDFD09D" w14:textId="77777777" w:rsidR="00B6684B" w:rsidRDefault="00B6684B" w:rsidP="00A521BD">
      <w:pPr>
        <w:snapToGrid w:val="0"/>
        <w:jc w:val="both"/>
        <w:rPr>
          <w:rFonts w:eastAsia="Malgun Gothic"/>
        </w:rPr>
      </w:pPr>
    </w:p>
    <w:p w14:paraId="70A77B90" w14:textId="77777777" w:rsidR="0073110B" w:rsidRPr="003150BD" w:rsidRDefault="0073110B" w:rsidP="00A521BD">
      <w:pPr>
        <w:snapToGrid w:val="0"/>
        <w:jc w:val="both"/>
        <w:rPr>
          <w:rFonts w:eastAsia="Malgun Gothic"/>
        </w:rPr>
      </w:pPr>
    </w:p>
    <w:sectPr w:rsidR="0073110B" w:rsidRPr="003150BD" w:rsidSect="000E097D">
      <w:pgSz w:w="12240" w:h="15840"/>
      <w:pgMar w:top="1152" w:right="1152" w:bottom="1152" w:left="1152" w:header="720" w:footer="720" w:gutter="0"/>
      <w:cols w:space="720"/>
      <w:docGrid w:type="lines" w:linePitch="36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Enescu, Mihai (Nokia - FI/Espoo)" w:date="2021-10-16T18:24:00Z" w:initials="EM(-F">
    <w:p w14:paraId="56C23AD7" w14:textId="2B89E5CC" w:rsidR="00460AC0" w:rsidRPr="00460AC0" w:rsidRDefault="00460AC0">
      <w:pPr>
        <w:pStyle w:val="CommentText"/>
        <w:rPr>
          <w:lang/>
        </w:rPr>
      </w:pPr>
      <w:r>
        <w:rPr>
          <w:rStyle w:val="CommentReference"/>
        </w:rPr>
        <w:annotationRef/>
      </w:r>
      <w:r>
        <w:rPr>
          <w:lang/>
        </w:rPr>
        <w:t>Check the paging discussion and update accordingly!</w:t>
      </w:r>
    </w:p>
  </w:comment>
  <w:comment w:id="134" w:author="Enescu, Mihai (Nokia - FI/Espoo)" w:date="2021-10-16T18:50:00Z" w:initials="EM(-F">
    <w:p w14:paraId="1F4D9FC0" w14:textId="71B21DC9" w:rsidR="005A7AAB" w:rsidRPr="005A7AAB" w:rsidRDefault="005A7AAB">
      <w:pPr>
        <w:pStyle w:val="CommentText"/>
        <w:rPr>
          <w:lang/>
        </w:rPr>
      </w:pPr>
      <w:r>
        <w:rPr>
          <w:rStyle w:val="CommentReference"/>
        </w:rPr>
        <w:annotationRef/>
      </w:r>
      <w:r>
        <w:rPr>
          <w:lang/>
        </w:rPr>
        <w:t>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C23AD7" w15:done="0"/>
  <w15:commentEx w15:paraId="1F4D9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55103" w16cex:dateUtc="2021-10-16T10:24:00Z"/>
  <w16cex:commentExtensible w16cex:durableId="25155724" w16cex:dateUtc="2021-10-16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C23AD7" w16cid:durableId="25155103"/>
  <w16cid:commentId w16cid:paraId="1F4D9FC0" w16cid:durableId="251557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1F60" w14:textId="77777777" w:rsidR="00E64181" w:rsidRDefault="00E64181">
      <w:r>
        <w:separator/>
      </w:r>
    </w:p>
  </w:endnote>
  <w:endnote w:type="continuationSeparator" w:id="0">
    <w:p w14:paraId="68AF9C3C" w14:textId="77777777" w:rsidR="00E64181" w:rsidRDefault="00E64181">
      <w:r>
        <w:continuationSeparator/>
      </w:r>
    </w:p>
  </w:endnote>
  <w:endnote w:type="continuationNotice" w:id="1">
    <w:p w14:paraId="714199E0" w14:textId="77777777" w:rsidR="00E64181" w:rsidRDefault="00E64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F5DA" w14:textId="77777777" w:rsidR="00E64181" w:rsidRDefault="00E64181">
      <w:r>
        <w:rPr>
          <w:color w:val="000000"/>
        </w:rPr>
        <w:separator/>
      </w:r>
    </w:p>
  </w:footnote>
  <w:footnote w:type="continuationSeparator" w:id="0">
    <w:p w14:paraId="21831E52" w14:textId="77777777" w:rsidR="00E64181" w:rsidRDefault="00E64181">
      <w:r>
        <w:continuationSeparator/>
      </w:r>
    </w:p>
  </w:footnote>
  <w:footnote w:type="continuationNotice" w:id="1">
    <w:p w14:paraId="2802572E" w14:textId="77777777" w:rsidR="00E64181" w:rsidRDefault="00E641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CC27E4"/>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7"/>
  </w:num>
  <w:num w:numId="5">
    <w:abstractNumId w:val="13"/>
  </w:num>
  <w:num w:numId="6">
    <w:abstractNumId w:val="4"/>
  </w:num>
  <w:num w:numId="7">
    <w:abstractNumId w:val="11"/>
  </w:num>
  <w:num w:numId="8">
    <w:abstractNumId w:val="6"/>
  </w:num>
  <w:num w:numId="9">
    <w:abstractNumId w:val="18"/>
  </w:num>
  <w:num w:numId="10">
    <w:abstractNumId w:val="17"/>
  </w:num>
  <w:num w:numId="11">
    <w:abstractNumId w:val="8"/>
  </w:num>
  <w:num w:numId="12">
    <w:abstractNumId w:val="21"/>
  </w:num>
  <w:num w:numId="13">
    <w:abstractNumId w:val="16"/>
  </w:num>
  <w:num w:numId="14">
    <w:abstractNumId w:val="19"/>
  </w:num>
  <w:num w:numId="15">
    <w:abstractNumId w:val="5"/>
  </w:num>
  <w:num w:numId="16">
    <w:abstractNumId w:val="2"/>
  </w:num>
  <w:num w:numId="17">
    <w:abstractNumId w:val="14"/>
  </w:num>
  <w:num w:numId="18">
    <w:abstractNumId w:val="10"/>
  </w:num>
  <w:num w:numId="19">
    <w:abstractNumId w:val="20"/>
  </w:num>
  <w:num w:numId="20">
    <w:abstractNumId w:val="9"/>
  </w:num>
  <w:num w:numId="21">
    <w:abstractNumId w:val="12"/>
  </w:num>
  <w:num w:numId="22">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escu, Mihai (Nokia - FI/Espoo)">
    <w15:presenceInfo w15:providerId="AD" w15:userId="S::mihai.enescu@nokia.com::56fbf175-5836-4b16-9162-ae1f4b8a9800"/>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vendorID="64" w:dllVersion="0" w:nlCheck="1" w:checkStyle="0"/>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084"/>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89B"/>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AA8"/>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376C"/>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318"/>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CF5"/>
    <w:rsid w:val="00210F28"/>
    <w:rsid w:val="002111E7"/>
    <w:rsid w:val="002115F1"/>
    <w:rsid w:val="00212A34"/>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07D6"/>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61BC"/>
    <w:rsid w:val="00287F9C"/>
    <w:rsid w:val="00293CE3"/>
    <w:rsid w:val="00294361"/>
    <w:rsid w:val="00295AC1"/>
    <w:rsid w:val="00295BDF"/>
    <w:rsid w:val="00295FDB"/>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5B5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5AB7"/>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2B76"/>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0AC0"/>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39F"/>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223"/>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3561"/>
    <w:rsid w:val="00544377"/>
    <w:rsid w:val="00544654"/>
    <w:rsid w:val="00544C3D"/>
    <w:rsid w:val="00545B27"/>
    <w:rsid w:val="00550440"/>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6754"/>
    <w:rsid w:val="00567C2F"/>
    <w:rsid w:val="0057004D"/>
    <w:rsid w:val="00570DEE"/>
    <w:rsid w:val="00573A26"/>
    <w:rsid w:val="00575981"/>
    <w:rsid w:val="00575989"/>
    <w:rsid w:val="00576F64"/>
    <w:rsid w:val="005801F8"/>
    <w:rsid w:val="00580521"/>
    <w:rsid w:val="00580AE0"/>
    <w:rsid w:val="00581B4A"/>
    <w:rsid w:val="00583353"/>
    <w:rsid w:val="00583505"/>
    <w:rsid w:val="00584053"/>
    <w:rsid w:val="005841BF"/>
    <w:rsid w:val="0058511A"/>
    <w:rsid w:val="005859B2"/>
    <w:rsid w:val="00586C09"/>
    <w:rsid w:val="00586EA7"/>
    <w:rsid w:val="00590549"/>
    <w:rsid w:val="00591F21"/>
    <w:rsid w:val="0059212A"/>
    <w:rsid w:val="005921F9"/>
    <w:rsid w:val="00592308"/>
    <w:rsid w:val="00592CF7"/>
    <w:rsid w:val="00594312"/>
    <w:rsid w:val="005961C3"/>
    <w:rsid w:val="00596D7A"/>
    <w:rsid w:val="005977ED"/>
    <w:rsid w:val="005979B0"/>
    <w:rsid w:val="005A07AB"/>
    <w:rsid w:val="005A0898"/>
    <w:rsid w:val="005A0BBB"/>
    <w:rsid w:val="005A1CF1"/>
    <w:rsid w:val="005A217A"/>
    <w:rsid w:val="005A3160"/>
    <w:rsid w:val="005A319D"/>
    <w:rsid w:val="005A3BB3"/>
    <w:rsid w:val="005A585B"/>
    <w:rsid w:val="005A5AB9"/>
    <w:rsid w:val="005A64C9"/>
    <w:rsid w:val="005A71CD"/>
    <w:rsid w:val="005A7AAB"/>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388E"/>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1F36"/>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6C2A"/>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3DB"/>
    <w:rsid w:val="006A47AD"/>
    <w:rsid w:val="006A6426"/>
    <w:rsid w:val="006A6F99"/>
    <w:rsid w:val="006B19C0"/>
    <w:rsid w:val="006B3782"/>
    <w:rsid w:val="006B4029"/>
    <w:rsid w:val="006B516E"/>
    <w:rsid w:val="006B5B10"/>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D7261"/>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179D"/>
    <w:rsid w:val="007020FC"/>
    <w:rsid w:val="00702716"/>
    <w:rsid w:val="007030F7"/>
    <w:rsid w:val="007038B9"/>
    <w:rsid w:val="00705424"/>
    <w:rsid w:val="007061C8"/>
    <w:rsid w:val="007066A1"/>
    <w:rsid w:val="0070771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10B"/>
    <w:rsid w:val="00731FB0"/>
    <w:rsid w:val="00732157"/>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309"/>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4087"/>
    <w:rsid w:val="007D5756"/>
    <w:rsid w:val="007D5E1F"/>
    <w:rsid w:val="007D79F2"/>
    <w:rsid w:val="007D7F5B"/>
    <w:rsid w:val="007E145E"/>
    <w:rsid w:val="007E164C"/>
    <w:rsid w:val="007E29F4"/>
    <w:rsid w:val="007E2D73"/>
    <w:rsid w:val="007E3859"/>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19D"/>
    <w:rsid w:val="0086662A"/>
    <w:rsid w:val="00870F81"/>
    <w:rsid w:val="0087187C"/>
    <w:rsid w:val="008720A2"/>
    <w:rsid w:val="0087238C"/>
    <w:rsid w:val="008740AA"/>
    <w:rsid w:val="00876EAE"/>
    <w:rsid w:val="00877BFA"/>
    <w:rsid w:val="00881005"/>
    <w:rsid w:val="00885671"/>
    <w:rsid w:val="00885D55"/>
    <w:rsid w:val="00885FBE"/>
    <w:rsid w:val="0089214C"/>
    <w:rsid w:val="0089273F"/>
    <w:rsid w:val="00893325"/>
    <w:rsid w:val="008945CA"/>
    <w:rsid w:val="008957CF"/>
    <w:rsid w:val="008967F9"/>
    <w:rsid w:val="00896A6F"/>
    <w:rsid w:val="008A178D"/>
    <w:rsid w:val="008A2E12"/>
    <w:rsid w:val="008A2E68"/>
    <w:rsid w:val="008A36C2"/>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716"/>
    <w:rsid w:val="00917F42"/>
    <w:rsid w:val="00920D77"/>
    <w:rsid w:val="009214E4"/>
    <w:rsid w:val="009216DA"/>
    <w:rsid w:val="00921CD1"/>
    <w:rsid w:val="00924DCA"/>
    <w:rsid w:val="00925598"/>
    <w:rsid w:val="009256B0"/>
    <w:rsid w:val="0092590D"/>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5AFA"/>
    <w:rsid w:val="0096773A"/>
    <w:rsid w:val="00967921"/>
    <w:rsid w:val="009706AA"/>
    <w:rsid w:val="00971C08"/>
    <w:rsid w:val="00971EF4"/>
    <w:rsid w:val="0097305B"/>
    <w:rsid w:val="009733F9"/>
    <w:rsid w:val="00974031"/>
    <w:rsid w:val="0097526D"/>
    <w:rsid w:val="009769A4"/>
    <w:rsid w:val="00977133"/>
    <w:rsid w:val="00977514"/>
    <w:rsid w:val="009802D4"/>
    <w:rsid w:val="00980743"/>
    <w:rsid w:val="00980E67"/>
    <w:rsid w:val="009822EF"/>
    <w:rsid w:val="009834E8"/>
    <w:rsid w:val="009835DB"/>
    <w:rsid w:val="00984A79"/>
    <w:rsid w:val="00985258"/>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140E"/>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C5F"/>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14D3"/>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CD1"/>
    <w:rsid w:val="00AF5F7D"/>
    <w:rsid w:val="00AF6EE1"/>
    <w:rsid w:val="00AF6F9E"/>
    <w:rsid w:val="00AF700D"/>
    <w:rsid w:val="00B005A2"/>
    <w:rsid w:val="00B016BE"/>
    <w:rsid w:val="00B025B5"/>
    <w:rsid w:val="00B02850"/>
    <w:rsid w:val="00B0312F"/>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1E5B"/>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84B"/>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8F5"/>
    <w:rsid w:val="00B80CB9"/>
    <w:rsid w:val="00B8225A"/>
    <w:rsid w:val="00B827AF"/>
    <w:rsid w:val="00B835E0"/>
    <w:rsid w:val="00B84520"/>
    <w:rsid w:val="00B84B2A"/>
    <w:rsid w:val="00B853F0"/>
    <w:rsid w:val="00B85C2A"/>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DA4"/>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4DC4"/>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3BE"/>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4733E"/>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3AC1"/>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A92"/>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6912"/>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26DB0"/>
    <w:rsid w:val="00E30369"/>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181"/>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2F4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0062"/>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6E65"/>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97822"/>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29AC5C1D-31CE-411D-85C6-47276FDD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B"/>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 w:type="paragraph" w:customStyle="1" w:styleId="CRCoverPage">
    <w:name w:val="CR Cover Page"/>
    <w:link w:val="CRCoverPageZchn"/>
    <w:qFormat/>
    <w:rsid w:val="00B6684B"/>
    <w:pPr>
      <w:autoSpaceDN/>
      <w:spacing w:after="120" w:line="240" w:lineRule="auto"/>
      <w:textAlignment w:val="auto"/>
    </w:pPr>
    <w:rPr>
      <w:rFonts w:ascii="Arial" w:eastAsia="Malgun Gothic" w:hAnsi="Arial"/>
      <w:sz w:val="20"/>
      <w:szCs w:val="20"/>
      <w:lang w:val="en-GB"/>
    </w:rPr>
  </w:style>
  <w:style w:type="character" w:customStyle="1" w:styleId="CRCoverPageZchn">
    <w:name w:val="CR Cover Page Zchn"/>
    <w:link w:val="CRCoverPage"/>
    <w:qFormat/>
    <w:rsid w:val="00B6684B"/>
    <w:rPr>
      <w:rFonts w:ascii="Arial" w:eastAsia="Malgun Gothic"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4.xml><?xml version="1.0" encoding="utf-8"?>
<ds:datastoreItem xmlns:ds="http://schemas.openxmlformats.org/officeDocument/2006/customXml" ds:itemID="{AA8D6800-364A-4354-A4F1-FA4125D021F6}">
  <ds:schemaRefs>
    <ds:schemaRef ds:uri="http://schemas.openxmlformats.org/officeDocument/2006/bibliography"/>
  </ds:schemaRefs>
</ds:datastoreItem>
</file>

<file path=customXml/itemProps5.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6.xml><?xml version="1.0" encoding="utf-8"?>
<ds:datastoreItem xmlns:ds="http://schemas.openxmlformats.org/officeDocument/2006/customXml" ds:itemID="{2D4E25DC-E65A-406F-B7B5-1350A6450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9051</Words>
  <Characters>51593</Characters>
  <Application>Microsoft Office Word</Application>
  <DocSecurity>0</DocSecurity>
  <Lines>429</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60523</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Yushu Zhang</cp:lastModifiedBy>
  <cp:revision>3</cp:revision>
  <dcterms:created xsi:type="dcterms:W3CDTF">2021-10-18T04:56:00Z</dcterms:created>
  <dcterms:modified xsi:type="dcterms:W3CDTF">2021-10-18T04:59:00Z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y fmtid="{D5CDD505-2E9C-101B-9397-08002B2CF9AE}" pid="15" name="CWM67817af4f670420dbfaa89be43708841">
    <vt:lpwstr>CWMArsep/XTb7lA0BS2B4jsX+LbAPWx2Jcw5N342IB18KmzZ5h9qjlq+cj2ejhyzSabO/aTGPh+P4f10hd7ffr5SA==</vt:lpwstr>
  </property>
</Properties>
</file>