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4"/>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a"/>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4"/>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a"/>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a"/>
        <w:numPr>
          <w:ilvl w:val="1"/>
          <w:numId w:val="9"/>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w:t>
            </w:r>
            <w:proofErr w:type="gramStart"/>
            <w:r>
              <w:rPr>
                <w:rFonts w:eastAsia="Yu Mincho"/>
                <w:lang w:val="en-US" w:eastAsia="ja-JP"/>
              </w:rPr>
              <w:t>are</w:t>
            </w:r>
            <w:proofErr w:type="gramEnd"/>
            <w:r>
              <w:rPr>
                <w:rFonts w:eastAsia="Yu Mincho"/>
                <w:lang w:val="en-US" w:eastAsia="ja-JP"/>
              </w:rPr>
              <w:t xml:space="preserv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afa"/>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a"/>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a"/>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a"/>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a"/>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a"/>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a"/>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w:t>
            </w:r>
            <w:proofErr w:type="spellStart"/>
            <w:r w:rsidR="00DD59A2">
              <w:rPr>
                <w:rFonts w:ascii="Calibri" w:eastAsia="宋体" w:hAnsi="Calibri" w:cs="Calibri"/>
                <w:sz w:val="21"/>
                <w:szCs w:val="21"/>
                <w:lang w:val="en-US" w:eastAsia="en-GB"/>
              </w:rPr>
              <w:t>gNBs</w:t>
            </w:r>
            <w:proofErr w:type="spellEnd"/>
            <w:r w:rsidR="00DD59A2">
              <w:rPr>
                <w:rFonts w:ascii="Calibri" w:eastAsia="宋体"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afa"/>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a"/>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a"/>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a"/>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a"/>
              <w:ind w:left="1364"/>
              <w:rPr>
                <w:sz w:val="20"/>
                <w:szCs w:val="20"/>
                <w:lang w:val="en-US" w:eastAsia="zh-CN"/>
              </w:rPr>
            </w:pPr>
          </w:p>
          <w:p w14:paraId="416D9482" w14:textId="5D0DCCA7" w:rsidR="003A7D80" w:rsidRDefault="003A7D80" w:rsidP="003A7D80">
            <w:pPr>
              <w:pStyle w:val="afa"/>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a"/>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a"/>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a"/>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a"/>
              <w:ind w:left="1364"/>
              <w:rPr>
                <w:b/>
                <w:bCs/>
                <w:sz w:val="20"/>
                <w:szCs w:val="20"/>
                <w:lang w:val="en-US" w:eastAsia="en-GB"/>
              </w:rPr>
            </w:pPr>
          </w:p>
          <w:p w14:paraId="3D4D0341" w14:textId="4F36AD5A" w:rsidR="00405BD7" w:rsidRPr="003A7D80" w:rsidRDefault="00405BD7" w:rsidP="00405BD7">
            <w:pPr>
              <w:pStyle w:val="afa"/>
              <w:ind w:left="1364"/>
              <w:rPr>
                <w:sz w:val="20"/>
                <w:szCs w:val="20"/>
                <w:lang w:val="en-US" w:eastAsia="en-GB"/>
              </w:rPr>
            </w:pPr>
          </w:p>
          <w:p w14:paraId="081DBBA2" w14:textId="3A4D456F" w:rsidR="003A7D80" w:rsidRPr="003A7D80" w:rsidRDefault="003A7D80" w:rsidP="003A7D80">
            <w:pPr>
              <w:pStyle w:val="afa"/>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afa"/>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a"/>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a"/>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a"/>
              <w:ind w:left="644"/>
              <w:rPr>
                <w:sz w:val="20"/>
                <w:szCs w:val="20"/>
                <w:lang w:val="en-US" w:eastAsia="zh-CN"/>
              </w:rPr>
            </w:pPr>
          </w:p>
          <w:p w14:paraId="3E3ED649" w14:textId="03F7FB22" w:rsidR="004417B9" w:rsidRPr="003A7D80" w:rsidRDefault="004417B9" w:rsidP="008429ED">
            <w:pPr>
              <w:pStyle w:val="afa"/>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w:t>
            </w:r>
            <w:proofErr w:type="gramStart"/>
            <w:r w:rsidR="00E90675">
              <w:rPr>
                <w:rFonts w:eastAsia="等线" w:hint="eastAsia"/>
                <w:lang w:val="en-US" w:eastAsia="zh-CN"/>
              </w:rPr>
              <w:t>So</w:t>
            </w:r>
            <w:proofErr w:type="gramEnd"/>
            <w:r w:rsidR="00E90675">
              <w:rPr>
                <w:rFonts w:eastAsia="等线" w:hint="eastAsia"/>
                <w:lang w:val="en-US" w:eastAsia="zh-CN"/>
              </w:rPr>
              <w:t xml:space="preserve">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等线"/>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等线"/>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16D4F9A3" w14:textId="77777777" w:rsidR="00DC0FA9" w:rsidRDefault="00DC0FA9" w:rsidP="001465B4">
            <w:pPr>
              <w:rPr>
                <w:rFonts w:eastAsia="等线"/>
                <w:lang w:val="en-US" w:eastAsia="zh-CN"/>
              </w:rPr>
            </w:pPr>
          </w:p>
        </w:tc>
      </w:tr>
      <w:tr w:rsidR="00A912C7" w14:paraId="147F25C5" w14:textId="77777777" w:rsidTr="00A912C7">
        <w:tc>
          <w:tcPr>
            <w:tcW w:w="1479" w:type="dxa"/>
          </w:tcPr>
          <w:p w14:paraId="6FF2168C" w14:textId="77777777" w:rsidR="00A912C7" w:rsidRDefault="00A912C7" w:rsidP="000C0605">
            <w:pPr>
              <w:rPr>
                <w:rFonts w:eastAsia="宋体"/>
                <w:lang w:eastAsia="zh-CN"/>
              </w:rPr>
            </w:pPr>
            <w:r>
              <w:rPr>
                <w:rFonts w:eastAsia="宋体"/>
                <w:lang w:eastAsia="zh-CN"/>
              </w:rPr>
              <w:t>Lenovo, Motorola Mobility</w:t>
            </w:r>
          </w:p>
        </w:tc>
        <w:tc>
          <w:tcPr>
            <w:tcW w:w="1635" w:type="dxa"/>
          </w:tcPr>
          <w:p w14:paraId="3557FDA2" w14:textId="77777777" w:rsidR="00A912C7" w:rsidRDefault="00A912C7" w:rsidP="000C0605">
            <w:pPr>
              <w:tabs>
                <w:tab w:val="left" w:pos="551"/>
              </w:tabs>
              <w:rPr>
                <w:rFonts w:eastAsia="等线"/>
                <w:lang w:eastAsia="zh-CN"/>
              </w:rPr>
            </w:pPr>
            <w:r>
              <w:rPr>
                <w:rFonts w:eastAsia="等线"/>
                <w:lang w:eastAsia="zh-CN"/>
              </w:rPr>
              <w:t>Understanding 2</w:t>
            </w:r>
          </w:p>
        </w:tc>
        <w:tc>
          <w:tcPr>
            <w:tcW w:w="6517" w:type="dxa"/>
          </w:tcPr>
          <w:p w14:paraId="0B0CF031" w14:textId="77777777" w:rsidR="00A912C7" w:rsidRDefault="00A912C7" w:rsidP="000C0605">
            <w:pPr>
              <w:rPr>
                <w:rFonts w:eastAsia="等线"/>
                <w:lang w:val="en-US" w:eastAsia="zh-CN"/>
              </w:rPr>
            </w:pPr>
            <w:r>
              <w:rPr>
                <w:rFonts w:eastAsia="等线"/>
                <w:lang w:val="en-US" w:eastAsia="zh-CN"/>
              </w:rPr>
              <w:t xml:space="preserve">It seems not appropriate to have {1Rx, HD-FDD} for RedCap UE type definition. </w:t>
            </w:r>
          </w:p>
          <w:p w14:paraId="0BAA0499" w14:textId="779944C9" w:rsidR="00A912C7" w:rsidRDefault="00A912C7" w:rsidP="000C0605">
            <w:pPr>
              <w:rPr>
                <w:rFonts w:eastAsia="等线"/>
                <w:lang w:val="en-US" w:eastAsia="zh-CN"/>
              </w:rPr>
            </w:pPr>
            <w:r>
              <w:rPr>
                <w:rFonts w:eastAsia="等线"/>
                <w:lang w:val="en-US" w:eastAsia="zh-CN"/>
              </w:rPr>
              <w:t xml:space="preserve">Similar with CATT/CMCC/SW, etc., we are also fine to have multiple values for </w:t>
            </w:r>
            <w:r w:rsidR="007E548F">
              <w:rPr>
                <w:rFonts w:eastAsia="等线"/>
                <w:lang w:val="en-US" w:eastAsia="zh-CN"/>
              </w:rPr>
              <w:t>a</w:t>
            </w:r>
            <w:r>
              <w:rPr>
                <w:rFonts w:eastAsia="等线"/>
                <w:lang w:val="en-US" w:eastAsia="zh-CN"/>
              </w:rPr>
              <w:t xml:space="preserve"> </w:t>
            </w:r>
            <w:r w:rsidR="007E548F">
              <w:rPr>
                <w:rFonts w:eastAsia="等线"/>
                <w:lang w:val="en-US" w:eastAsia="zh-CN"/>
              </w:rPr>
              <w:t>capability</w:t>
            </w:r>
            <w:r>
              <w:rPr>
                <w:rFonts w:eastAsia="等线"/>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宋体"/>
                <w:lang w:eastAsia="zh-CN"/>
              </w:rPr>
            </w:pPr>
            <w:r>
              <w:rPr>
                <w:rFonts w:eastAsia="宋体"/>
                <w:lang w:eastAsia="zh-CN"/>
              </w:rPr>
              <w:t>Ericsson</w:t>
            </w:r>
          </w:p>
        </w:tc>
        <w:tc>
          <w:tcPr>
            <w:tcW w:w="1635" w:type="dxa"/>
          </w:tcPr>
          <w:p w14:paraId="6E134921" w14:textId="5604AFF6" w:rsidR="006D4446" w:rsidRDefault="006D4446" w:rsidP="000C0605">
            <w:pPr>
              <w:tabs>
                <w:tab w:val="left" w:pos="551"/>
              </w:tabs>
              <w:rPr>
                <w:rFonts w:eastAsia="等线"/>
                <w:lang w:eastAsia="zh-CN"/>
              </w:rPr>
            </w:pPr>
            <w:r>
              <w:rPr>
                <w:rFonts w:eastAsia="等线"/>
                <w:lang w:eastAsia="zh-CN"/>
              </w:rPr>
              <w:t>Understanding 2</w:t>
            </w:r>
          </w:p>
        </w:tc>
        <w:tc>
          <w:tcPr>
            <w:tcW w:w="6517" w:type="dxa"/>
          </w:tcPr>
          <w:p w14:paraId="0AA35D2A" w14:textId="4085167A" w:rsidR="006D4446" w:rsidRDefault="006D4446" w:rsidP="000C0605">
            <w:pPr>
              <w:rPr>
                <w:rFonts w:eastAsia="等线"/>
                <w:lang w:val="en-US" w:eastAsia="zh-CN"/>
              </w:rPr>
            </w:pPr>
            <w:r>
              <w:rPr>
                <w:rFonts w:eastAsia="等线"/>
                <w:lang w:val="en-US" w:eastAsia="zh-CN"/>
              </w:rPr>
              <w:t>It is up to RAN4 to decide what RAN4 requirements and test cases to define, so RAN1 does not need to comment on that.</w:t>
            </w:r>
          </w:p>
          <w:p w14:paraId="74E95F83" w14:textId="0F5E3941" w:rsidR="006D4446" w:rsidRDefault="006D4446" w:rsidP="000C0605">
            <w:pPr>
              <w:rPr>
                <w:rFonts w:eastAsia="等线"/>
                <w:lang w:val="en-US" w:eastAsia="zh-CN"/>
              </w:rPr>
            </w:pPr>
            <w:r>
              <w:rPr>
                <w:rFonts w:eastAsia="等线"/>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1635" w:type="dxa"/>
          </w:tcPr>
          <w:p w14:paraId="3468357C" w14:textId="0135F6EB" w:rsidR="00784010" w:rsidRDefault="00784010" w:rsidP="000C0605">
            <w:pPr>
              <w:tabs>
                <w:tab w:val="left" w:pos="551"/>
              </w:tabs>
              <w:rPr>
                <w:rFonts w:eastAsia="等线"/>
                <w:lang w:eastAsia="zh-CN"/>
              </w:rPr>
            </w:pPr>
            <w:r>
              <w:rPr>
                <w:rFonts w:eastAsia="等线"/>
                <w:lang w:eastAsia="zh-CN"/>
              </w:rPr>
              <w:t>Understanding 2</w:t>
            </w:r>
          </w:p>
        </w:tc>
        <w:tc>
          <w:tcPr>
            <w:tcW w:w="6517" w:type="dxa"/>
          </w:tcPr>
          <w:p w14:paraId="1CD89A62" w14:textId="4D460F30" w:rsidR="00784010" w:rsidRDefault="00784010" w:rsidP="00784010">
            <w:pPr>
              <w:rPr>
                <w:rFonts w:eastAsia="等线"/>
                <w:lang w:val="en-US" w:eastAsia="zh-CN"/>
              </w:rPr>
            </w:pPr>
            <w:r>
              <w:rPr>
                <w:rFonts w:eastAsia="等线"/>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等线"/>
                <w:lang w:eastAsia="zh-CN"/>
              </w:rPr>
            </w:pPr>
          </w:p>
        </w:tc>
        <w:tc>
          <w:tcPr>
            <w:tcW w:w="6517" w:type="dxa"/>
          </w:tcPr>
          <w:p w14:paraId="3D877B52" w14:textId="1A9AD0D9" w:rsidR="00FE0266" w:rsidRPr="00FE0266" w:rsidRDefault="00FE0266" w:rsidP="00FE0266">
            <w:pPr>
              <w:spacing w:after="0" w:line="240" w:lineRule="auto"/>
              <w:rPr>
                <w:rFonts w:eastAsia="等线"/>
                <w:lang w:val="en-US" w:eastAsia="zh-CN"/>
              </w:rPr>
            </w:pPr>
            <w:r w:rsidRPr="00FE0266">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等线"/>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a"/>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a"/>
              <w:numPr>
                <w:ilvl w:val="1"/>
                <w:numId w:val="37"/>
              </w:numPr>
              <w:rPr>
                <w:lang w:eastAsia="zh-CN"/>
              </w:rPr>
            </w:pPr>
            <w:r>
              <w:rPr>
                <w:lang w:eastAsia="zh-CN"/>
              </w:rPr>
              <w:t>May support 1 or 2 Rx branches / DL MIMO layers</w:t>
            </w:r>
          </w:p>
          <w:p w14:paraId="3480C6AA" w14:textId="24495924" w:rsidR="00C44EEE" w:rsidRDefault="00C44EEE" w:rsidP="00E942DA">
            <w:pPr>
              <w:pStyle w:val="a"/>
              <w:numPr>
                <w:ilvl w:val="1"/>
                <w:numId w:val="37"/>
              </w:numPr>
              <w:rPr>
                <w:lang w:eastAsia="zh-CN"/>
              </w:rPr>
            </w:pPr>
            <w:r>
              <w:rPr>
                <w:lang w:eastAsia="zh-CN"/>
              </w:rPr>
              <w:t>May support FD-FDD or HD-FDD operation</w:t>
            </w:r>
          </w:p>
          <w:p w14:paraId="4B5244AB" w14:textId="3EBADDEA" w:rsidR="00C44EEE" w:rsidRDefault="00C44EEE" w:rsidP="00E942DA">
            <w:pPr>
              <w:pStyle w:val="a"/>
              <w:numPr>
                <w:ilvl w:val="1"/>
                <w:numId w:val="37"/>
              </w:numPr>
              <w:rPr>
                <w:lang w:eastAsia="zh-CN"/>
              </w:rPr>
            </w:pPr>
            <w:r>
              <w:rPr>
                <w:lang w:eastAsia="zh-CN"/>
              </w:rPr>
              <w:t>May support DL 64 QAM or 256 QAM</w:t>
            </w:r>
          </w:p>
          <w:p w14:paraId="30F86017" w14:textId="2D242FA9" w:rsidR="00E942DA" w:rsidRDefault="00E942DA" w:rsidP="00E942DA">
            <w:pPr>
              <w:pStyle w:val="a"/>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a"/>
              <w:numPr>
                <w:ilvl w:val="1"/>
                <w:numId w:val="37"/>
              </w:numPr>
              <w:rPr>
                <w:lang w:eastAsia="zh-CN"/>
              </w:rPr>
            </w:pPr>
            <w:r>
              <w:rPr>
                <w:lang w:eastAsia="zh-CN"/>
              </w:rPr>
              <w:t>May support 1 or 2 Rx branches / DL MIMO layers</w:t>
            </w:r>
          </w:p>
          <w:p w14:paraId="21E0325A" w14:textId="6AA495B7" w:rsidR="00E942DA" w:rsidRDefault="00E942DA" w:rsidP="00E942DA">
            <w:pPr>
              <w:pStyle w:val="a"/>
              <w:numPr>
                <w:ilvl w:val="1"/>
                <w:numId w:val="37"/>
              </w:numPr>
              <w:rPr>
                <w:lang w:eastAsia="zh-CN"/>
              </w:rPr>
            </w:pPr>
            <w:r>
              <w:rPr>
                <w:lang w:eastAsia="zh-CN"/>
              </w:rPr>
              <w:t>May support DL 64 QAM or 256 QAM</w:t>
            </w:r>
          </w:p>
          <w:p w14:paraId="42D75FFC" w14:textId="60452DA6" w:rsidR="00E40BC4" w:rsidRDefault="00E40BC4" w:rsidP="00E40BC4">
            <w:pPr>
              <w:pStyle w:val="a"/>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a"/>
              <w:numPr>
                <w:ilvl w:val="1"/>
                <w:numId w:val="37"/>
              </w:numPr>
              <w:rPr>
                <w:lang w:eastAsia="zh-CN"/>
              </w:rPr>
            </w:pPr>
            <w:r>
              <w:rPr>
                <w:lang w:eastAsia="zh-CN"/>
              </w:rPr>
              <w:t>May support 1 or 2 Rx branches / DL MIMO layers</w:t>
            </w:r>
          </w:p>
          <w:p w14:paraId="0CE15CC9" w14:textId="051BDC28" w:rsidR="00B1538B" w:rsidRDefault="00B1538B" w:rsidP="00B1538B">
            <w:pPr>
              <w:pStyle w:val="a"/>
              <w:numPr>
                <w:ilvl w:val="0"/>
                <w:numId w:val="0"/>
              </w:numPr>
              <w:ind w:left="360" w:hanging="360"/>
              <w:rPr>
                <w:rFonts w:eastAsia="等线"/>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a"/>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a"/>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a"/>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a"/>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a"/>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等线"/>
                <w:lang w:eastAsia="zh-CN"/>
              </w:rPr>
            </w:pPr>
            <w:r>
              <w:rPr>
                <w:rFonts w:eastAsia="等线" w:hint="eastAsia"/>
                <w:lang w:eastAsia="zh-CN"/>
              </w:rPr>
              <w:t>v</w:t>
            </w:r>
            <w:r>
              <w:rPr>
                <w:rFonts w:eastAsia="等线"/>
                <w:lang w:eastAsia="zh-CN"/>
              </w:rPr>
              <w:t>ivo</w:t>
            </w:r>
          </w:p>
        </w:tc>
        <w:tc>
          <w:tcPr>
            <w:tcW w:w="1635" w:type="dxa"/>
          </w:tcPr>
          <w:p w14:paraId="6C8E7936" w14:textId="74E03DEE" w:rsidR="00F00A18" w:rsidRDefault="00F00A18" w:rsidP="000C0605">
            <w:pPr>
              <w:tabs>
                <w:tab w:val="left" w:pos="551"/>
              </w:tabs>
              <w:rPr>
                <w:rFonts w:eastAsia="等线"/>
                <w:lang w:eastAsia="zh-CN"/>
              </w:rPr>
            </w:pPr>
          </w:p>
        </w:tc>
        <w:tc>
          <w:tcPr>
            <w:tcW w:w="6517" w:type="dxa"/>
          </w:tcPr>
          <w:p w14:paraId="2D7A3956" w14:textId="0D18775B" w:rsidR="00F00A18" w:rsidRDefault="00E93B8E" w:rsidP="00FE0266">
            <w:pPr>
              <w:spacing w:after="0" w:line="240" w:lineRule="auto"/>
              <w:rPr>
                <w:rFonts w:eastAsia="等线"/>
                <w:lang w:val="en-US" w:eastAsia="zh-CN"/>
              </w:rPr>
            </w:pPr>
            <w:r>
              <w:rPr>
                <w:rFonts w:eastAsia="等线" w:hint="eastAsia"/>
                <w:lang w:val="en-US" w:eastAsia="zh-CN"/>
              </w:rPr>
              <w:t>F</w:t>
            </w:r>
            <w:r>
              <w:rPr>
                <w:rFonts w:eastAsia="等线"/>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等线"/>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a"/>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a"/>
              <w:numPr>
                <w:ilvl w:val="1"/>
                <w:numId w:val="37"/>
              </w:numPr>
              <w:rPr>
                <w:lang w:eastAsia="zh-CN"/>
              </w:rPr>
            </w:pPr>
            <w:r>
              <w:rPr>
                <w:lang w:eastAsia="zh-CN"/>
              </w:rPr>
              <w:t>[May support 1 or 2 Rx branches / DL MIMO layers]</w:t>
            </w:r>
          </w:p>
          <w:p w14:paraId="3DF1B45B" w14:textId="77777777" w:rsidR="00E93B8E" w:rsidRDefault="00E93B8E" w:rsidP="00E93B8E">
            <w:pPr>
              <w:pStyle w:val="a"/>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a"/>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a"/>
              <w:numPr>
                <w:ilvl w:val="1"/>
                <w:numId w:val="37"/>
              </w:numPr>
              <w:rPr>
                <w:lang w:eastAsia="zh-CN"/>
              </w:rPr>
            </w:pPr>
            <w:r>
              <w:rPr>
                <w:lang w:eastAsia="zh-CN"/>
              </w:rPr>
              <w:t>[May support 1 or 2 Rx branches / DL MIMO layers]</w:t>
            </w:r>
          </w:p>
          <w:p w14:paraId="4A6053D1" w14:textId="22667F6B"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a"/>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a"/>
              <w:numPr>
                <w:ilvl w:val="1"/>
                <w:numId w:val="37"/>
              </w:numPr>
              <w:rPr>
                <w:lang w:eastAsia="zh-CN"/>
              </w:rPr>
            </w:pPr>
            <w:r>
              <w:rPr>
                <w:lang w:eastAsia="zh-CN"/>
              </w:rPr>
              <w:t>[May support 1 or 2 Rx branches / DL MIMO layers]</w:t>
            </w:r>
          </w:p>
          <w:p w14:paraId="6B055FB9" w14:textId="77777777" w:rsidR="00E93B8E" w:rsidRDefault="00E93B8E" w:rsidP="00E93B8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等线"/>
                <w:lang w:val="en-US" w:eastAsia="zh-CN"/>
              </w:rPr>
            </w:pPr>
          </w:p>
          <w:p w14:paraId="30CD0973" w14:textId="1BB94434" w:rsidR="00E93B8E" w:rsidRPr="00E93B8E" w:rsidRDefault="00E93B8E" w:rsidP="00FE0266">
            <w:pPr>
              <w:spacing w:after="0" w:line="240" w:lineRule="auto"/>
              <w:rPr>
                <w:rFonts w:eastAsia="等线"/>
                <w:lang w:val="en-US" w:eastAsia="zh-CN"/>
              </w:rPr>
            </w:pPr>
          </w:p>
        </w:tc>
      </w:tr>
      <w:tr w:rsidR="005A0C1D" w14:paraId="506FC1A4" w14:textId="77777777" w:rsidTr="00A912C7">
        <w:tc>
          <w:tcPr>
            <w:tcW w:w="1479" w:type="dxa"/>
          </w:tcPr>
          <w:p w14:paraId="52B0C2CF" w14:textId="5E8AF09B" w:rsidR="005A0C1D" w:rsidRDefault="005A0C1D" w:rsidP="005A0C1D">
            <w:pPr>
              <w:rPr>
                <w:rFonts w:eastAsia="等线"/>
                <w:lang w:eastAsia="zh-CN"/>
              </w:rPr>
            </w:pPr>
            <w:r>
              <w:rPr>
                <w:rFonts w:eastAsia="等线"/>
                <w:lang w:eastAsia="zh-CN"/>
              </w:rPr>
              <w:lastRenderedPageBreak/>
              <w:t>Qualcomm</w:t>
            </w:r>
          </w:p>
        </w:tc>
        <w:tc>
          <w:tcPr>
            <w:tcW w:w="1635" w:type="dxa"/>
          </w:tcPr>
          <w:p w14:paraId="622E50DF" w14:textId="133D5BC1" w:rsidR="005A0C1D" w:rsidRDefault="005A0C1D" w:rsidP="005A0C1D">
            <w:pPr>
              <w:tabs>
                <w:tab w:val="left" w:pos="551"/>
              </w:tabs>
              <w:rPr>
                <w:rFonts w:eastAsia="等线"/>
                <w:lang w:eastAsia="zh-CN"/>
              </w:rPr>
            </w:pPr>
            <w:r>
              <w:rPr>
                <w:rFonts w:eastAsia="等线"/>
                <w:lang w:eastAsia="zh-CN"/>
              </w:rPr>
              <w:t>Support</w:t>
            </w:r>
          </w:p>
        </w:tc>
        <w:tc>
          <w:tcPr>
            <w:tcW w:w="6517" w:type="dxa"/>
          </w:tcPr>
          <w:p w14:paraId="33F5AEBD" w14:textId="77777777" w:rsidR="005A0C1D" w:rsidRPr="00466F9E" w:rsidRDefault="005A0C1D" w:rsidP="005A0C1D">
            <w:pPr>
              <w:pStyle w:val="a"/>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a"/>
              <w:numPr>
                <w:ilvl w:val="0"/>
                <w:numId w:val="37"/>
              </w:numPr>
              <w:rPr>
                <w:rFonts w:eastAsia="等线"/>
                <w:lang w:eastAsia="zh-CN"/>
              </w:rPr>
            </w:pPr>
            <w:r w:rsidRPr="00466F9E">
              <w:rPr>
                <w:rFonts w:eastAsia="Yu Mincho"/>
                <w:lang w:eastAsia="ja-JP"/>
              </w:rPr>
              <w:t>We are also open to discuss the inclusion of “do not support CA/DC”</w:t>
            </w:r>
            <w:r>
              <w:rPr>
                <w:rFonts w:eastAsia="Yu Mincho"/>
                <w:lang w:eastAsia="ja-JP"/>
              </w:rPr>
              <w:t>.</w:t>
            </w:r>
          </w:p>
          <w:p w14:paraId="25E15467" w14:textId="64BA6A80" w:rsidR="005A0C1D" w:rsidRDefault="005A0C1D" w:rsidP="005A0C1D">
            <w:pPr>
              <w:pStyle w:val="a"/>
              <w:numPr>
                <w:ilvl w:val="0"/>
                <w:numId w:val="37"/>
              </w:numPr>
              <w:rPr>
                <w:rFonts w:eastAsia="等线"/>
                <w:lang w:eastAsia="zh-CN"/>
              </w:rPr>
            </w:pPr>
            <w:r>
              <w:rPr>
                <w:rFonts w:eastAsia="等线"/>
                <w:lang w:eastAsia="zh-CN"/>
              </w:rPr>
              <w:t>A minor suggestion to the description of HD-FDD. Shall we clarify it as “Type A HD-FDD</w:t>
            </w:r>
            <w:proofErr w:type="gramStart"/>
            <w:r>
              <w:rPr>
                <w:rFonts w:eastAsia="等线"/>
                <w:lang w:eastAsia="zh-CN"/>
              </w:rPr>
              <w:t>” ?</w:t>
            </w:r>
            <w:proofErr w:type="gramEnd"/>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a"/>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4"/>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a"/>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a"/>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lastRenderedPageBreak/>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 xml:space="preserve">RedCap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RedCap UE which are used for differentiating with other UEs. From our </w:t>
            </w:r>
            <w:proofErr w:type="gramStart"/>
            <w:r>
              <w:rPr>
                <w:rFonts w:eastAsia="宋体" w:hint="eastAsia"/>
                <w:lang w:val="en-US" w:eastAsia="zh-CN"/>
              </w:rPr>
              <w:t>perspective,  the</w:t>
            </w:r>
            <w:proofErr w:type="gramEnd"/>
            <w:r>
              <w:rPr>
                <w:rFonts w:eastAsia="宋体"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w:t>
            </w:r>
            <w:proofErr w:type="gramStart"/>
            <w:r>
              <w:rPr>
                <w:rFonts w:eastAsia="等线" w:cs="Times" w:hint="eastAsia"/>
                <w:lang w:eastAsia="zh-CN"/>
              </w:rPr>
              <w:t>Hence</w:t>
            </w:r>
            <w:proofErr w:type="gramEnd"/>
            <w:r>
              <w:rPr>
                <w:rFonts w:eastAsia="等线" w:cs="Times" w:hint="eastAsia"/>
                <w:lang w:eastAsia="zh-CN"/>
              </w:rPr>
              <w:t xml:space="preserv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lastRenderedPageBreak/>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a"/>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a"/>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a"/>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a"/>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a"/>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a"/>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a"/>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lastRenderedPageBreak/>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t>
            </w:r>
            <w:proofErr w:type="gramStart"/>
            <w:r>
              <w:rPr>
                <w:rFonts w:eastAsia="宋体"/>
                <w:lang w:val="en-US" w:eastAsia="zh-CN"/>
              </w:rPr>
              <w:t>worst case</w:t>
            </w:r>
            <w:proofErr w:type="gramEnd"/>
            <w:r>
              <w:rPr>
                <w:rFonts w:eastAsia="宋体"/>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lastRenderedPageBreak/>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a"/>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a"/>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a"/>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a"/>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w:t>
            </w:r>
            <w:r>
              <w:rPr>
                <w:rFonts w:ascii="Times New Roman" w:eastAsia="Yu Mincho" w:hAnsi="Times New Roman" w:cs="Times New Roman"/>
                <w:sz w:val="20"/>
                <w:szCs w:val="20"/>
              </w:rPr>
              <w:lastRenderedPageBreak/>
              <w:t>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a"/>
              <w:numPr>
                <w:ilvl w:val="0"/>
                <w:numId w:val="9"/>
              </w:numPr>
              <w:jc w:val="both"/>
              <w:rPr>
                <w:rFonts w:eastAsia="Yu Mincho"/>
                <w:bCs/>
                <w:sz w:val="20"/>
                <w:szCs w:val="22"/>
                <w:lang w:val="en-GB"/>
              </w:rPr>
            </w:pPr>
            <w:r>
              <w:rPr>
                <w:bCs/>
                <w:sz w:val="20"/>
                <w:szCs w:val="22"/>
                <w:lang w:val="en-GB" w:eastAsia="zh-CN"/>
              </w:rPr>
              <w:lastRenderedPageBreak/>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w:t>
            </w:r>
            <w:proofErr w:type="gramStart"/>
            <w:r>
              <w:rPr>
                <w:rFonts w:eastAsia="Yu Mincho"/>
                <w:lang w:val="en-US" w:eastAsia="ja-JP"/>
              </w:rPr>
              <w:t>an</w:t>
            </w:r>
            <w:proofErr w:type="gramEnd"/>
            <w:r>
              <w:rPr>
                <w:rFonts w:eastAsia="Yu Mincho"/>
                <w:lang w:val="en-US" w:eastAsia="ja-JP"/>
              </w:rPr>
              <w:t xml:space="preserve">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w:t>
            </w:r>
            <w:proofErr w:type="gramStart"/>
            <w:r>
              <w:rPr>
                <w:rFonts w:eastAsia="Yu Mincho"/>
                <w:lang w:val="en-US" w:eastAsia="ja-JP"/>
              </w:rPr>
              <w:t>an</w:t>
            </w:r>
            <w:proofErr w:type="gramEnd"/>
            <w:r>
              <w:rPr>
                <w:rFonts w:eastAsia="Yu Mincho"/>
                <w:lang w:val="en-US" w:eastAsia="ja-JP"/>
              </w:rPr>
              <w:t xml:space="preserve">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a"/>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a"/>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a"/>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w:t>
      </w:r>
      <w:proofErr w:type="gramStart"/>
      <w:r>
        <w:rPr>
          <w:rFonts w:eastAsia="Yu Mincho"/>
        </w:rPr>
        <w:t>an</w:t>
      </w:r>
      <w:proofErr w:type="gramEnd"/>
      <w:r>
        <w:rPr>
          <w:rFonts w:eastAsia="Yu Mincho"/>
        </w:rPr>
        <w:t xml:space="preserve">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a"/>
        <w:numPr>
          <w:ilvl w:val="0"/>
          <w:numId w:val="9"/>
        </w:numPr>
        <w:jc w:val="both"/>
        <w:rPr>
          <w:bCs/>
          <w:sz w:val="20"/>
          <w:szCs w:val="22"/>
          <w:lang w:val="en-GB"/>
        </w:rPr>
      </w:pPr>
      <w:r>
        <w:rPr>
          <w:bCs/>
          <w:sz w:val="20"/>
          <w:szCs w:val="22"/>
          <w:lang w:val="en-GB" w:eastAsia="zh-CN"/>
        </w:rPr>
        <w:lastRenderedPageBreak/>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a"/>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w:t>
      </w:r>
      <w:proofErr w:type="gramStart"/>
      <w:r>
        <w:rPr>
          <w:rFonts w:eastAsia="Yu Mincho"/>
          <w:bCs/>
          <w:sz w:val="20"/>
          <w:szCs w:val="22"/>
          <w:lang w:val="en-GB"/>
        </w:rPr>
        <w:t>an</w:t>
      </w:r>
      <w:proofErr w:type="gramEnd"/>
      <w:r>
        <w:rPr>
          <w:rFonts w:eastAsia="Yu Mincho"/>
          <w:bCs/>
          <w:sz w:val="20"/>
          <w:szCs w:val="22"/>
          <w:lang w:val="en-GB"/>
        </w:rPr>
        <w:t xml:space="preserve">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a"/>
              <w:spacing w:after="0"/>
              <w:textAlignment w:val="baseline"/>
              <w:rPr>
                <w:rFonts w:eastAsia="Yu Mincho"/>
                <w:sz w:val="20"/>
                <w:szCs w:val="22"/>
                <w:lang w:val="en-US"/>
              </w:rPr>
            </w:pPr>
            <w:r>
              <w:rPr>
                <w:rFonts w:eastAsia="Yu Mincho"/>
                <w:sz w:val="20"/>
                <w:szCs w:val="22"/>
                <w:lang w:val="en-US"/>
              </w:rPr>
              <w:lastRenderedPageBreak/>
              <w:t xml:space="preserve">and/or </w:t>
            </w:r>
          </w:p>
          <w:p w14:paraId="7D4DE948"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a"/>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a"/>
              <w:rPr>
                <w:rFonts w:eastAsia="Yu Mincho"/>
                <w:sz w:val="20"/>
                <w:szCs w:val="20"/>
                <w:lang w:val="en-US"/>
              </w:rPr>
            </w:pPr>
            <w:r>
              <w:rPr>
                <w:rFonts w:eastAsia="Yu Mincho"/>
                <w:sz w:val="20"/>
                <w:szCs w:val="20"/>
                <w:lang w:val="en-US"/>
              </w:rPr>
              <w:t>and</w:t>
            </w:r>
          </w:p>
          <w:p w14:paraId="4A9CFEAE" w14:textId="77777777" w:rsidR="005D3C1A" w:rsidRDefault="00304505">
            <w:pPr>
              <w:pStyle w:val="afa"/>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gNB to know the channel status </w:t>
            </w:r>
            <w:proofErr w:type="gramStart"/>
            <w:r>
              <w:rPr>
                <w:rFonts w:eastAsia="等线"/>
                <w:lang w:val="en-US" w:eastAsia="zh-CN"/>
              </w:rPr>
              <w:t>of  RedCap</w:t>
            </w:r>
            <w:proofErr w:type="gramEnd"/>
            <w:r>
              <w:rPr>
                <w:rFonts w:eastAsia="等线"/>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lastRenderedPageBreak/>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w:t>
            </w:r>
            <w:proofErr w:type="gramStart"/>
            <w:r>
              <w:rPr>
                <w:rFonts w:eastAsia="Yu Mincho"/>
                <w:bCs/>
                <w:szCs w:val="22"/>
              </w:rPr>
              <w:t>an</w:t>
            </w:r>
            <w:proofErr w:type="gramEnd"/>
            <w:r>
              <w:rPr>
                <w:rFonts w:eastAsia="Yu Mincho"/>
                <w:bCs/>
                <w:szCs w:val="22"/>
              </w:rPr>
              <w:t xml:space="preserve">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a"/>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a"/>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a"/>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w:t>
            </w:r>
            <w:r>
              <w:rPr>
                <w:rFonts w:eastAsia="宋体"/>
                <w:lang w:val="en-US" w:eastAsia="zh-CN"/>
              </w:rPr>
              <w:lastRenderedPageBreak/>
              <w:t xml:space="preserve">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a"/>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w:t>
            </w:r>
            <w:proofErr w:type="gramStart"/>
            <w:r>
              <w:rPr>
                <w:rFonts w:eastAsia="Yu Mincho"/>
                <w:lang w:val="en-US" w:eastAsia="ja-JP"/>
              </w:rPr>
              <w:t>an</w:t>
            </w:r>
            <w:proofErr w:type="gramEnd"/>
            <w:r>
              <w:rPr>
                <w:rFonts w:eastAsia="Yu Mincho"/>
                <w:lang w:val="en-US" w:eastAsia="ja-JP"/>
              </w:rPr>
              <w:t xml:space="preserve">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a"/>
              <w:numPr>
                <w:ilvl w:val="0"/>
                <w:numId w:val="9"/>
              </w:numPr>
              <w:jc w:val="both"/>
              <w:rPr>
                <w:bCs/>
                <w:sz w:val="20"/>
                <w:szCs w:val="22"/>
                <w:lang w:val="en-GB"/>
              </w:rPr>
            </w:pPr>
            <w:r>
              <w:rPr>
                <w:bCs/>
                <w:sz w:val="20"/>
                <w:szCs w:val="22"/>
                <w:lang w:val="en-GB" w:eastAsia="zh-CN"/>
              </w:rPr>
              <w:t xml:space="preserve">Q1: Should RAN1 send </w:t>
            </w:r>
            <w:proofErr w:type="gramStart"/>
            <w:r>
              <w:rPr>
                <w:bCs/>
                <w:sz w:val="20"/>
                <w:szCs w:val="22"/>
                <w:lang w:val="en-GB" w:eastAsia="zh-CN"/>
              </w:rPr>
              <w:t>an</w:t>
            </w:r>
            <w:proofErr w:type="gramEnd"/>
            <w:r>
              <w:rPr>
                <w:bCs/>
                <w:sz w:val="20"/>
                <w:szCs w:val="22"/>
                <w:lang w:val="en-GB" w:eastAsia="zh-CN"/>
              </w:rPr>
              <w:t xml:space="preserve">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a"/>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a"/>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a"/>
              <w:numPr>
                <w:ilvl w:val="1"/>
                <w:numId w:val="9"/>
              </w:numPr>
              <w:jc w:val="both"/>
              <w:rPr>
                <w:bCs/>
                <w:sz w:val="20"/>
                <w:szCs w:val="22"/>
                <w:lang w:val="en-GB"/>
              </w:rPr>
            </w:pPr>
            <w:r>
              <w:rPr>
                <w:rFonts w:eastAsia="Yu Mincho" w:hint="eastAsia"/>
                <w:bCs/>
                <w:sz w:val="20"/>
                <w:szCs w:val="22"/>
                <w:lang w:val="en-GB"/>
              </w:rPr>
              <w:lastRenderedPageBreak/>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a"/>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a"/>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lastRenderedPageBreak/>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 xml:space="preserve">plan to discuss this topic any more in this meeting if companies do not have sufficient interest for sending </w:t>
            </w:r>
            <w:proofErr w:type="gramStart"/>
            <w:r>
              <w:rPr>
                <w:rFonts w:eastAsia="Yu Mincho"/>
                <w:lang w:eastAsia="ja-JP"/>
              </w:rPr>
              <w:t>an</w:t>
            </w:r>
            <w:proofErr w:type="gramEnd"/>
            <w:r>
              <w:rPr>
                <w:rFonts w:eastAsia="Yu Mincho"/>
                <w:lang w:eastAsia="ja-JP"/>
              </w:rPr>
              <w:t xml:space="preserve"> LS to RAN2.</w:t>
            </w:r>
          </w:p>
          <w:p w14:paraId="58DFDEDB" w14:textId="77777777" w:rsidR="005D3C1A" w:rsidRDefault="00304505">
            <w:pPr>
              <w:spacing w:after="0"/>
              <w:textAlignment w:val="baseline"/>
              <w:rPr>
                <w:rFonts w:eastAsia="等线"/>
                <w:lang w:eastAsia="zh-CN"/>
              </w:rPr>
            </w:pPr>
            <w:r>
              <w:rPr>
                <w:rFonts w:eastAsia="Yu Mincho"/>
                <w:lang w:eastAsia="ja-JP"/>
              </w:rPr>
              <w:t xml:space="preserve">Based on the comments provided so far, most companies do not see the need to send </w:t>
            </w:r>
            <w:proofErr w:type="gramStart"/>
            <w:r>
              <w:rPr>
                <w:rFonts w:eastAsia="Yu Mincho"/>
                <w:lang w:eastAsia="ja-JP"/>
              </w:rPr>
              <w:t>an</w:t>
            </w:r>
            <w:proofErr w:type="gramEnd"/>
            <w:r>
              <w:rPr>
                <w:rFonts w:eastAsia="Yu Mincho"/>
                <w:lang w:eastAsia="ja-JP"/>
              </w:rPr>
              <w:t xml:space="preserve">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a"/>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a"/>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a"/>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a"/>
              <w:numPr>
                <w:ilvl w:val="2"/>
                <w:numId w:val="9"/>
              </w:numPr>
              <w:jc w:val="both"/>
              <w:rPr>
                <w:sz w:val="20"/>
                <w:szCs w:val="20"/>
              </w:rPr>
            </w:pPr>
            <w:r>
              <w:rPr>
                <w:sz w:val="20"/>
                <w:szCs w:val="20"/>
              </w:rPr>
              <w:t>Separation of initial UL BWP</w:t>
            </w:r>
          </w:p>
          <w:p w14:paraId="45547EB3" w14:textId="77777777" w:rsidR="005D3C1A" w:rsidRDefault="00304505">
            <w:pPr>
              <w:pStyle w:val="afa"/>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a"/>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MsgB PDSCH, when MsgA preamble is detected but MsgA PUSCH is not decoded </w:t>
            </w:r>
            <w:r>
              <w:rPr>
                <w:lang w:eastAsia="ja-JP"/>
              </w:rPr>
              <w:lastRenderedPageBreak/>
              <w:t>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lastRenderedPageBreak/>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a"/>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lastRenderedPageBreak/>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afa"/>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afa"/>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gNB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a"/>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afa"/>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lastRenderedPageBreak/>
        <w:t>pdsch-256QAM-FR1: Optional [27, 28]</w:t>
      </w:r>
    </w:p>
    <w:p w14:paraId="5F8F640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w:t>
            </w:r>
            <w:r>
              <w:rPr>
                <w:rFonts w:eastAsia="宋体"/>
                <w:lang w:val="en-US" w:eastAsia="zh-CN"/>
              </w:rPr>
              <w:lastRenderedPageBreak/>
              <w:t xml:space="preserve">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a"/>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a"/>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afa"/>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a"/>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lastRenderedPageBreak/>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lastRenderedPageBreak/>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 xml:space="preserve">s proposal. </w:t>
            </w:r>
            <w:proofErr w:type="gramStart"/>
            <w:r>
              <w:rPr>
                <w:rFonts w:eastAsia="等线"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proofErr w:type="gramStart"/>
            <w:r>
              <w:rPr>
                <w:rFonts w:eastAsia="等线"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2C6D3E43" w:rsidR="005D3C1A" w:rsidRDefault="00304505">
            <w:pPr>
              <w:spacing w:after="0"/>
              <w:jc w:val="both"/>
              <w:rPr>
                <w:rFonts w:eastAsia="宋体"/>
                <w:szCs w:val="18"/>
                <w:lang w:val="en-US" w:eastAsia="zh-CN"/>
              </w:rPr>
            </w:pPr>
            <w:r>
              <w:rPr>
                <w:rFonts w:eastAsia="等线" w:hint="eastAsia"/>
                <w:szCs w:val="22"/>
                <w:lang w:val="en-US" w:eastAsia="zh-CN"/>
              </w:rPr>
              <w:t>Considering the limited T</w:t>
            </w:r>
            <w:r w:rsidR="00BA65A4">
              <w:rPr>
                <w:rFonts w:eastAsia="等线"/>
                <w:szCs w:val="22"/>
                <w:lang w:val="en-US" w:eastAsia="zh-CN"/>
              </w:rPr>
              <w:t>u</w:t>
            </w:r>
            <w:r>
              <w:rPr>
                <w:rFonts w:eastAsia="等线" w:hint="eastAsia"/>
                <w:szCs w:val="22"/>
                <w:lang w:val="en-US" w:eastAsia="zh-CN"/>
              </w:rPr>
              <w:t xml:space="preserve">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lastRenderedPageBreak/>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lastRenderedPageBreak/>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 xml:space="preserve">We understand the concern of </w:t>
            </w:r>
            <w:proofErr w:type="spellStart"/>
            <w:r>
              <w:rPr>
                <w:rFonts w:eastAsia="等线"/>
                <w:lang w:eastAsia="zh-CN"/>
              </w:rPr>
              <w:t>Futurewei</w:t>
            </w:r>
            <w:proofErr w:type="spellEnd"/>
            <w:r>
              <w:rPr>
                <w:rFonts w:eastAsia="等线"/>
                <w:lang w:eastAsia="zh-CN"/>
              </w:rPr>
              <w:t>. To make progress we are OK with this version</w:t>
            </w:r>
            <w:r>
              <w:rPr>
                <w:rFonts w:eastAsia="等线" w:hint="eastAsia"/>
                <w:lang w:eastAsia="zh-CN"/>
              </w:rPr>
              <w:t>.</w:t>
            </w:r>
          </w:p>
        </w:tc>
      </w:tr>
      <w:tr w:rsidR="00DC0FA9" w14:paraId="39A24C85" w14:textId="77777777">
        <w:tc>
          <w:tcPr>
            <w:tcW w:w="1479" w:type="dxa"/>
          </w:tcPr>
          <w:p w14:paraId="19BC262C" w14:textId="452882D6" w:rsidR="00DC0FA9" w:rsidRDefault="00DC0FA9" w:rsidP="001465B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lang w:val="en-US" w:eastAsia="zh-CN"/>
              </w:rPr>
            </w:pPr>
            <w:r>
              <w:rPr>
                <w:rFonts w:eastAsia="宋体" w:hint="eastAsia"/>
                <w:lang w:val="en-US" w:eastAsia="zh-CN"/>
              </w:rPr>
              <w:t>Y</w:t>
            </w:r>
          </w:p>
        </w:tc>
        <w:tc>
          <w:tcPr>
            <w:tcW w:w="6780" w:type="dxa"/>
          </w:tcPr>
          <w:p w14:paraId="48888D52" w14:textId="77777777" w:rsidR="00DC0FA9" w:rsidRDefault="00DC0FA9" w:rsidP="001465B4">
            <w:pPr>
              <w:spacing w:line="252" w:lineRule="auto"/>
              <w:jc w:val="both"/>
              <w:rPr>
                <w:rFonts w:eastAsia="等线"/>
                <w:lang w:eastAsia="zh-CN"/>
              </w:rPr>
            </w:pPr>
          </w:p>
        </w:tc>
      </w:tr>
      <w:tr w:rsidR="00BA65A4" w14:paraId="27501C91" w14:textId="77777777">
        <w:tc>
          <w:tcPr>
            <w:tcW w:w="1479" w:type="dxa"/>
          </w:tcPr>
          <w:p w14:paraId="6D0C5A06" w14:textId="60F6E50F" w:rsidR="00BA65A4" w:rsidRDefault="00BA65A4" w:rsidP="001465B4">
            <w:pPr>
              <w:rPr>
                <w:rFonts w:eastAsia="宋体"/>
                <w:lang w:val="en-US" w:eastAsia="zh-CN"/>
              </w:rPr>
            </w:pPr>
            <w:r>
              <w:rPr>
                <w:rFonts w:eastAsia="宋体"/>
                <w:lang w:val="en-US" w:eastAsia="zh-CN"/>
              </w:rPr>
              <w:t>Lenovo, Motorola Mobility</w:t>
            </w:r>
          </w:p>
        </w:tc>
        <w:tc>
          <w:tcPr>
            <w:tcW w:w="1372" w:type="dxa"/>
          </w:tcPr>
          <w:p w14:paraId="0DE697C9" w14:textId="7ABE5885" w:rsidR="00BA65A4" w:rsidRDefault="00BA65A4" w:rsidP="001465B4">
            <w:pPr>
              <w:tabs>
                <w:tab w:val="left" w:pos="551"/>
              </w:tabs>
              <w:rPr>
                <w:rFonts w:eastAsia="宋体"/>
                <w:lang w:val="en-US" w:eastAsia="zh-CN"/>
              </w:rPr>
            </w:pPr>
            <w:r>
              <w:rPr>
                <w:rFonts w:eastAsia="宋体"/>
                <w:lang w:val="en-US" w:eastAsia="zh-CN"/>
              </w:rPr>
              <w:t>Y</w:t>
            </w:r>
          </w:p>
        </w:tc>
        <w:tc>
          <w:tcPr>
            <w:tcW w:w="6780" w:type="dxa"/>
          </w:tcPr>
          <w:p w14:paraId="6259BA62" w14:textId="77777777" w:rsidR="00BA65A4" w:rsidRDefault="00BA65A4" w:rsidP="001465B4">
            <w:pPr>
              <w:spacing w:line="252" w:lineRule="auto"/>
              <w:jc w:val="both"/>
              <w:rPr>
                <w:rFonts w:eastAsia="等线"/>
                <w:lang w:eastAsia="zh-CN"/>
              </w:rPr>
            </w:pPr>
          </w:p>
        </w:tc>
      </w:tr>
      <w:tr w:rsidR="000C0605" w14:paraId="21E80698" w14:textId="77777777">
        <w:tc>
          <w:tcPr>
            <w:tcW w:w="1479" w:type="dxa"/>
          </w:tcPr>
          <w:p w14:paraId="0BB410AA" w14:textId="5B73A33E" w:rsidR="000C0605" w:rsidRDefault="000C0605" w:rsidP="001465B4">
            <w:pPr>
              <w:rPr>
                <w:rFonts w:eastAsia="宋体"/>
                <w:lang w:val="en-US" w:eastAsia="zh-CN"/>
              </w:rPr>
            </w:pPr>
            <w:r>
              <w:rPr>
                <w:rFonts w:eastAsia="宋体"/>
                <w:lang w:val="en-US" w:eastAsia="zh-CN"/>
              </w:rPr>
              <w:t>Ericsson</w:t>
            </w:r>
          </w:p>
        </w:tc>
        <w:tc>
          <w:tcPr>
            <w:tcW w:w="1372" w:type="dxa"/>
          </w:tcPr>
          <w:p w14:paraId="15EFFAC4" w14:textId="7E4A658D" w:rsidR="000C0605" w:rsidRDefault="000C0605" w:rsidP="001465B4">
            <w:pPr>
              <w:tabs>
                <w:tab w:val="left" w:pos="551"/>
              </w:tabs>
              <w:rPr>
                <w:rFonts w:eastAsia="宋体"/>
                <w:lang w:val="en-US" w:eastAsia="zh-CN"/>
              </w:rPr>
            </w:pPr>
            <w:r>
              <w:rPr>
                <w:rFonts w:eastAsia="宋体"/>
                <w:lang w:val="en-US" w:eastAsia="zh-CN"/>
              </w:rPr>
              <w:t>Y</w:t>
            </w:r>
          </w:p>
        </w:tc>
        <w:tc>
          <w:tcPr>
            <w:tcW w:w="6780" w:type="dxa"/>
          </w:tcPr>
          <w:p w14:paraId="51EF67A2" w14:textId="77777777" w:rsidR="00D952B8" w:rsidRDefault="00D952B8" w:rsidP="001465B4">
            <w:pPr>
              <w:spacing w:line="252" w:lineRule="auto"/>
              <w:jc w:val="both"/>
              <w:rPr>
                <w:rFonts w:eastAsia="等线"/>
                <w:lang w:eastAsia="zh-CN"/>
              </w:rPr>
            </w:pPr>
            <w:r>
              <w:rPr>
                <w:rFonts w:eastAsia="等线"/>
                <w:lang w:eastAsia="zh-CN"/>
              </w:rPr>
              <w:t>All t</w:t>
            </w:r>
            <w:r w:rsidR="000C0605">
              <w:rPr>
                <w:rFonts w:eastAsia="等线"/>
                <w:lang w:eastAsia="zh-CN"/>
              </w:rPr>
              <w:t xml:space="preserve">hese aspects are being discussed in RAN2, and this </w:t>
            </w:r>
            <w:r>
              <w:rPr>
                <w:rFonts w:eastAsia="等线"/>
                <w:lang w:eastAsia="zh-CN"/>
              </w:rPr>
              <w:t>proposed working assumption matches the baseline assumption in RAN2.</w:t>
            </w:r>
          </w:p>
          <w:p w14:paraId="55D124D8" w14:textId="33771717" w:rsidR="00D952B8" w:rsidRDefault="00D952B8" w:rsidP="001465B4">
            <w:pPr>
              <w:spacing w:line="252" w:lineRule="auto"/>
              <w:jc w:val="both"/>
              <w:rPr>
                <w:rFonts w:eastAsia="等线"/>
                <w:lang w:eastAsia="zh-CN"/>
              </w:rPr>
            </w:pPr>
            <w:r>
              <w:rPr>
                <w:rFonts w:eastAsia="等线"/>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37BB15FD" w14:textId="75862328" w:rsidR="00784010" w:rsidRDefault="00784010" w:rsidP="001465B4">
            <w:pPr>
              <w:tabs>
                <w:tab w:val="left" w:pos="551"/>
              </w:tabs>
              <w:rPr>
                <w:rFonts w:eastAsia="宋体"/>
                <w:lang w:val="en-US" w:eastAsia="zh-CN"/>
              </w:rPr>
            </w:pPr>
            <w:r>
              <w:rPr>
                <w:rFonts w:eastAsia="宋体"/>
                <w:lang w:val="en-US" w:eastAsia="zh-CN"/>
              </w:rPr>
              <w:t>Y AND</w:t>
            </w:r>
          </w:p>
        </w:tc>
        <w:tc>
          <w:tcPr>
            <w:tcW w:w="6780" w:type="dxa"/>
          </w:tcPr>
          <w:p w14:paraId="2CA1D7C4" w14:textId="77777777" w:rsidR="00784010" w:rsidRDefault="00784010" w:rsidP="00784010">
            <w:pPr>
              <w:spacing w:line="252" w:lineRule="auto"/>
              <w:jc w:val="both"/>
              <w:rPr>
                <w:rFonts w:eastAsia="等线"/>
                <w:lang w:eastAsia="zh-CN"/>
              </w:rPr>
            </w:pPr>
            <w:r>
              <w:rPr>
                <w:rFonts w:eastAsia="等线"/>
                <w:lang w:eastAsia="zh-CN"/>
              </w:rPr>
              <w:t xml:space="preserve">On one hand, agree with Ericsson. </w:t>
            </w:r>
          </w:p>
          <w:p w14:paraId="3BA69B69" w14:textId="77777777" w:rsidR="00BC2E5D" w:rsidRDefault="00784010" w:rsidP="00BC2E5D">
            <w:pPr>
              <w:spacing w:line="252" w:lineRule="auto"/>
              <w:jc w:val="both"/>
              <w:rPr>
                <w:rFonts w:eastAsia="等线"/>
                <w:lang w:eastAsia="zh-CN"/>
              </w:rPr>
            </w:pPr>
            <w:r>
              <w:rPr>
                <w:rFonts w:eastAsia="等线"/>
                <w:lang w:eastAsia="zh-CN"/>
              </w:rPr>
              <w:t>On the other hand, would like to emphasize that even with the proposal agreed/concluded, it is not expected to be used as a tool</w:t>
            </w:r>
            <w:r w:rsidR="00BC2E5D">
              <w:rPr>
                <w:rFonts w:eastAsia="等线"/>
                <w:lang w:eastAsia="zh-CN"/>
              </w:rPr>
              <w:t xml:space="preserve"> for barring further discussion aiming to fix technical issues. By </w:t>
            </w:r>
            <w:proofErr w:type="gramStart"/>
            <w:r w:rsidR="00BC2E5D">
              <w:rPr>
                <w:rFonts w:eastAsia="等线"/>
                <w:lang w:eastAsia="zh-CN"/>
              </w:rPr>
              <w:t>default</w:t>
            </w:r>
            <w:proofErr w:type="gramEnd"/>
            <w:r w:rsidR="00BC2E5D">
              <w:rPr>
                <w:rFonts w:eastAsia="等线"/>
                <w:lang w:eastAsia="zh-CN"/>
              </w:rPr>
              <w:t xml:space="preserve"> is by default.</w:t>
            </w:r>
          </w:p>
          <w:p w14:paraId="1F475312" w14:textId="4B32FDFE" w:rsidR="00784010" w:rsidRDefault="00BC2E5D" w:rsidP="00BC2E5D">
            <w:pPr>
              <w:spacing w:line="252" w:lineRule="auto"/>
              <w:jc w:val="both"/>
              <w:rPr>
                <w:rFonts w:eastAsia="等线"/>
                <w:lang w:eastAsia="zh-CN"/>
              </w:rPr>
            </w:pPr>
            <w:r>
              <w:rPr>
                <w:rFonts w:eastAsia="等线"/>
                <w:lang w:eastAsia="zh-CN"/>
              </w:rPr>
              <w:t>(given discussion occurred in the GTW our concern arises e.g. for the discussion of FG6-1 or FG6-1</w:t>
            </w:r>
            <w:proofErr w:type="gramStart"/>
            <w:r>
              <w:rPr>
                <w:rFonts w:eastAsia="等线"/>
                <w:lang w:eastAsia="zh-CN"/>
              </w:rPr>
              <w:t>a )</w:t>
            </w:r>
            <w:proofErr w:type="gramEnd"/>
            <w:r>
              <w:rPr>
                <w:rFonts w:eastAsia="等线"/>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等线"/>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宋体"/>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等线"/>
                <w:lang w:eastAsia="zh-CN"/>
              </w:rPr>
            </w:pPr>
            <w:r>
              <w:rPr>
                <w:rFonts w:eastAsia="等线"/>
                <w:lang w:eastAsia="zh-CN"/>
              </w:rPr>
              <w:t>Support FL7 proposal</w:t>
            </w: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w:t>
      </w:r>
      <w:proofErr w:type="gramStart"/>
      <w:r>
        <w:rPr>
          <w:rFonts w:ascii="Times New Roman" w:hAnsi="Times New Roman" w:cs="Times New Roman"/>
          <w:sz w:val="20"/>
          <w:szCs w:val="20"/>
          <w:lang w:val="en-GB"/>
        </w:rPr>
        <w:t>other</w:t>
      </w:r>
      <w:proofErr w:type="gramEnd"/>
      <w:r>
        <w:rPr>
          <w:rFonts w:ascii="Times New Roman" w:hAnsi="Times New Roman" w:cs="Times New Roman"/>
          <w:sz w:val="20"/>
          <w:szCs w:val="20"/>
          <w:lang w:val="en-GB"/>
        </w:rPr>
        <w:t xml:space="preserve">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w:t>
      </w:r>
      <w:proofErr w:type="gramEnd"/>
      <w:r>
        <w:rPr>
          <w:rFonts w:eastAsia="Yu Mincho"/>
          <w:lang w:eastAsia="ja-JP"/>
        </w:rPr>
        <w:t xml:space="preserve">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w:t>
            </w:r>
            <w:proofErr w:type="gramStart"/>
            <w:r>
              <w:rPr>
                <w:rFonts w:ascii="Times" w:hAnsi="Times" w:cs="Times"/>
                <w:lang w:eastAsia="ja-JP"/>
              </w:rPr>
              <w:t>an</w:t>
            </w:r>
            <w:proofErr w:type="gramEnd"/>
            <w:r>
              <w:rPr>
                <w:rFonts w:ascii="Times" w:hAnsi="Times" w:cs="Times"/>
                <w:lang w:eastAsia="ja-JP"/>
              </w:rPr>
              <w:t xml:space="preserve">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6A298D">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 xml:space="preserve">Send </w:t>
      </w:r>
      <w:proofErr w:type="gramStart"/>
      <w:r>
        <w:rPr>
          <w:rFonts w:eastAsia="Yu Mincho"/>
          <w:bCs/>
          <w:sz w:val="20"/>
          <w:szCs w:val="21"/>
          <w:lang w:val="en-GB"/>
        </w:rPr>
        <w:t>an</w:t>
      </w:r>
      <w:proofErr w:type="gramEnd"/>
      <w:r>
        <w:rPr>
          <w:rFonts w:eastAsia="Yu Mincho"/>
          <w:bCs/>
          <w:sz w:val="20"/>
          <w:szCs w:val="21"/>
          <w:lang w:val="en-GB"/>
        </w:rPr>
        <w:t xml:space="preserve"> LS to RAN2 informing RAN2-related agreements in AI8.6.2 in RAN1#106-e</w:t>
      </w:r>
    </w:p>
    <w:p w14:paraId="6AE6290C"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w:t>
            </w:r>
            <w:proofErr w:type="gramStart"/>
            <w:r>
              <w:rPr>
                <w:rFonts w:eastAsia="等线"/>
                <w:lang w:val="en-US" w:eastAsia="zh-CN"/>
              </w:rPr>
              <w:t>an</w:t>
            </w:r>
            <w:proofErr w:type="gramEnd"/>
            <w:r>
              <w:rPr>
                <w:rFonts w:eastAsia="等线"/>
                <w:lang w:val="en-US" w:eastAsia="zh-CN"/>
              </w:rPr>
              <w:t xml:space="preserve">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 xml:space="preserve">We are fine with sending </w:t>
            </w:r>
            <w:proofErr w:type="gramStart"/>
            <w:r>
              <w:rPr>
                <w:rFonts w:eastAsia="等线"/>
                <w:lang w:eastAsia="zh-CN"/>
              </w:rPr>
              <w:t>an</w:t>
            </w:r>
            <w:proofErr w:type="gramEnd"/>
            <w:r>
              <w:rPr>
                <w:rFonts w:eastAsia="等线"/>
                <w:lang w:eastAsia="zh-CN"/>
              </w:rPr>
              <w:t xml:space="preserve">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w:t>
            </w:r>
            <w:proofErr w:type="gramStart"/>
            <w:r>
              <w:rPr>
                <w:rFonts w:eastAsia="Yu Mincho"/>
                <w:lang w:eastAsia="ja-JP"/>
              </w:rPr>
              <w:t>an</w:t>
            </w:r>
            <w:proofErr w:type="gramEnd"/>
            <w:r>
              <w:rPr>
                <w:rFonts w:eastAsia="Yu Mincho"/>
                <w:lang w:eastAsia="ja-JP"/>
              </w:rPr>
              <w:t xml:space="preserve"> LS to RAN2. Since we sent </w:t>
            </w:r>
            <w:proofErr w:type="gramStart"/>
            <w:r>
              <w:rPr>
                <w:rFonts w:eastAsia="Yu Mincho"/>
                <w:lang w:eastAsia="ja-JP"/>
              </w:rPr>
              <w:t>an</w:t>
            </w:r>
            <w:proofErr w:type="gramEnd"/>
            <w:r>
              <w:rPr>
                <w:rFonts w:eastAsia="Yu Mincho"/>
                <w:lang w:eastAsia="ja-JP"/>
              </w:rPr>
              <w:t xml:space="preserve">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 xml:space="preserve">Send </w:t>
            </w:r>
            <w:proofErr w:type="gramStart"/>
            <w:r>
              <w:rPr>
                <w:rFonts w:eastAsia="Yu Mincho"/>
                <w:bCs/>
                <w:sz w:val="20"/>
                <w:szCs w:val="21"/>
                <w:lang w:val="en-GB"/>
              </w:rPr>
              <w:t>an</w:t>
            </w:r>
            <w:proofErr w:type="gramEnd"/>
            <w:r>
              <w:rPr>
                <w:rFonts w:eastAsia="Yu Mincho"/>
                <w:bCs/>
                <w:sz w:val="20"/>
                <w:szCs w:val="21"/>
                <w:lang w:val="en-GB"/>
              </w:rPr>
              <w:t xml:space="preserve">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a majority of companies prefer to send </w:t>
            </w:r>
            <w:proofErr w:type="gramStart"/>
            <w:r>
              <w:rPr>
                <w:rFonts w:hint="eastAsia"/>
              </w:rPr>
              <w:t>an</w:t>
            </w:r>
            <w:proofErr w:type="gramEnd"/>
            <w:r>
              <w:rPr>
                <w:rFonts w:hint="eastAsia"/>
              </w:rPr>
              <w:t xml:space="preserve">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 xml:space="preserve">Send </w:t>
            </w:r>
            <w:proofErr w:type="gramStart"/>
            <w:r>
              <w:rPr>
                <w:rFonts w:eastAsia="Yu Mincho"/>
                <w:bCs/>
                <w:sz w:val="20"/>
                <w:szCs w:val="21"/>
                <w:lang w:val="en-GB"/>
              </w:rPr>
              <w:t>an</w:t>
            </w:r>
            <w:proofErr w:type="gramEnd"/>
            <w:r>
              <w:rPr>
                <w:rFonts w:eastAsia="Yu Mincho"/>
                <w:bCs/>
                <w:sz w:val="20"/>
                <w:szCs w:val="21"/>
                <w:lang w:val="en-GB"/>
              </w:rPr>
              <w:t xml:space="preserve">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Note that the LS text is exactly the same as that in the last RAN1 meeting except for the agreement/conclusions in this RAN1 meeting</w:t>
      </w:r>
      <w:r w:rsidR="0037633A">
        <w:t>.</w:t>
      </w:r>
    </w:p>
    <w:p w14:paraId="7E5CBEED" w14:textId="77777777" w:rsidR="00AE0538" w:rsidRPr="003C328C" w:rsidRDefault="006A298D" w:rsidP="00AE0538">
      <w:pPr>
        <w:numPr>
          <w:ilvl w:val="0"/>
          <w:numId w:val="38"/>
        </w:numPr>
        <w:spacing w:after="100" w:afterAutospacing="1" w:line="252" w:lineRule="auto"/>
        <w:contextualSpacing/>
        <w:jc w:val="both"/>
        <w:rPr>
          <w:rFonts w:ascii="Times" w:eastAsia="宋体" w:hAnsi="Times" w:cs="Times"/>
          <w:sz w:val="22"/>
          <w:szCs w:val="24"/>
          <w:lang w:eastAsia="ja-JP"/>
        </w:rPr>
      </w:pPr>
      <w:hyperlink r:id="rId15" w:history="1">
        <w:r w:rsidR="00AE0538" w:rsidRPr="001D4A86">
          <w:rPr>
            <w:rStyle w:val="af6"/>
            <w:rFonts w:ascii="Times" w:eastAsia="宋体"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af4"/>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1</w:t>
            </w:r>
            <w:r w:rsidRPr="00913EAF">
              <w:rPr>
                <w:rFonts w:ascii="Arial" w:eastAsia="Yu Mincho"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af4"/>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E203CC">
                  <w:pPr>
                    <w:spacing w:after="0" w:line="240" w:lineRule="auto"/>
                    <w:rPr>
                      <w:rFonts w:eastAsia="宋体"/>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E203C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af4"/>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E203C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afa"/>
        <w:numPr>
          <w:ilvl w:val="0"/>
          <w:numId w:val="9"/>
        </w:numPr>
        <w:jc w:val="both"/>
        <w:rPr>
          <w:b/>
          <w:sz w:val="20"/>
          <w:szCs w:val="22"/>
          <w:lang w:val="en-GB"/>
        </w:rPr>
      </w:pPr>
      <w:r w:rsidRPr="001265E3">
        <w:rPr>
          <w:b/>
          <w:sz w:val="20"/>
          <w:szCs w:val="22"/>
          <w:lang w:val="en-GB" w:eastAsia="zh-CN"/>
        </w:rPr>
        <w:lastRenderedPageBreak/>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4"/>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E203CC">
            <w:pPr>
              <w:rPr>
                <w:rFonts w:eastAsia="等线" w:hint="eastAsia"/>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E203CC">
            <w:pPr>
              <w:rPr>
                <w:rFonts w:eastAsia="等线"/>
                <w:lang w:val="en-US" w:eastAsia="zh-CN"/>
              </w:rPr>
            </w:pPr>
            <w:r>
              <w:rPr>
                <w:rFonts w:eastAsia="等线"/>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宋体" w:hAnsi="Calibri" w:cs="Calibri"/>
                <w:color w:val="000000"/>
                <w:sz w:val="22"/>
                <w:szCs w:val="22"/>
                <w:highlight w:val="green"/>
                <w:lang w:val="en-US" w:eastAsia="zh-CN"/>
              </w:rPr>
            </w:pPr>
            <w:r w:rsidRPr="009D167A">
              <w:rPr>
                <w:rFonts w:eastAsia="宋体"/>
                <w:b/>
                <w:bCs/>
                <w:color w:val="000000"/>
                <w:highlight w:val="green"/>
                <w:shd w:val="clear" w:color="auto" w:fill="FFFF00"/>
                <w:lang w:val="en-US" w:eastAsia="zh-CN"/>
              </w:rPr>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w:t>
            </w:r>
            <w:proofErr w:type="spellStart"/>
            <w:r w:rsidRPr="00591C9D">
              <w:rPr>
                <w:rFonts w:eastAsia="Microsoft YaHei UI" w:cs="Times"/>
                <w:color w:val="000000"/>
                <w:lang w:val="en-US" w:eastAsia="zh-CN"/>
              </w:rPr>
              <w:t>RedCap</w:t>
            </w:r>
            <w:proofErr w:type="spellEnd"/>
            <w:r w:rsidRPr="00591C9D">
              <w:rPr>
                <w:rFonts w:eastAsia="Microsoft YaHei UI" w:cs="Times"/>
                <w:color w:val="000000"/>
                <w:lang w:val="en-US" w:eastAsia="zh-CN"/>
              </w:rPr>
              <w:t xml:space="preserve">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w:t>
            </w:r>
            <w:proofErr w:type="spellStart"/>
            <w:r w:rsidRPr="00591C9D">
              <w:rPr>
                <w:rFonts w:eastAsia="Microsoft YaHei UI" w:cs="Times"/>
                <w:color w:val="000000"/>
                <w:lang w:val="en-US" w:eastAsia="zh-CN"/>
              </w:rPr>
              <w:t>MsgB</w:t>
            </w:r>
            <w:proofErr w:type="spellEnd"/>
            <w:r w:rsidRPr="00591C9D">
              <w:rPr>
                <w:rFonts w:eastAsia="Microsoft YaHei UI" w:cs="Times"/>
                <w:color w:val="000000"/>
                <w:lang w:val="en-US" w:eastAsia="zh-CN"/>
              </w:rPr>
              <w:t xml:space="preserve"> for </w:t>
            </w:r>
            <w:proofErr w:type="spellStart"/>
            <w:r w:rsidRPr="00591C9D">
              <w:rPr>
                <w:rFonts w:eastAsia="Microsoft YaHei UI" w:cs="Times"/>
                <w:color w:val="000000"/>
                <w:lang w:val="en-US" w:eastAsia="zh-CN"/>
              </w:rPr>
              <w:t>RedCap</w:t>
            </w:r>
            <w:proofErr w:type="spellEnd"/>
            <w:r w:rsidRPr="00591C9D">
              <w:rPr>
                <w:rFonts w:eastAsia="Microsoft YaHei UI" w:cs="Times"/>
                <w:color w:val="000000"/>
                <w:lang w:val="en-US" w:eastAsia="zh-CN"/>
              </w:rPr>
              <w:t xml:space="preserve">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宋体" w:hAnsi="Calibri" w:cs="Calibri"/>
                <w:color w:val="000000"/>
                <w:sz w:val="22"/>
                <w:szCs w:val="22"/>
                <w:lang w:val="en-US" w:eastAsia="zh-CN"/>
              </w:rPr>
            </w:pPr>
            <w:r w:rsidRPr="00C348E6">
              <w:rPr>
                <w:rFonts w:eastAsia="宋体"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宋体" w:hAnsi="Calibri" w:cs="Calibri" w:hint="eastAsia"/>
                <w:color w:val="000000"/>
                <w:sz w:val="22"/>
                <w:szCs w:val="22"/>
                <w:lang w:val="en-US" w:eastAsia="zh-CN"/>
              </w:rPr>
            </w:pPr>
            <w:r>
              <w:rPr>
                <w:rFonts w:ascii="Calibri" w:eastAsia="宋体" w:hAnsi="Calibri" w:cs="Calibri" w:hint="eastAsia"/>
                <w:color w:val="000000"/>
                <w:sz w:val="22"/>
                <w:szCs w:val="22"/>
                <w:lang w:val="en-US" w:eastAsia="zh-CN"/>
              </w:rPr>
              <w:t>A</w:t>
            </w:r>
            <w:r>
              <w:rPr>
                <w:rFonts w:ascii="Calibri" w:eastAsia="宋体" w:hAnsi="Calibri" w:cs="Calibri"/>
                <w:color w:val="000000"/>
                <w:sz w:val="22"/>
                <w:szCs w:val="22"/>
                <w:lang w:val="en-US" w:eastAsia="zh-CN"/>
              </w:rPr>
              <w:t xml:space="preserve">nd there are several other pending proposals in 8.6.1.1 that may have RAN2 impact, we may need to wait until the end of this meeting. </w:t>
            </w:r>
            <w:bookmarkStart w:id="12" w:name="_GoBack"/>
            <w:bookmarkEnd w:id="12"/>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77777777" w:rsidR="00AE0538" w:rsidRDefault="00AE0538" w:rsidP="00E203C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EDBAA2B" w14:textId="77777777" w:rsidR="00AE0538" w:rsidRDefault="00AE0538" w:rsidP="00E203CC">
            <w:pPr>
              <w:rPr>
                <w:rFonts w:eastAsia="Yu Mincho"/>
                <w:lang w:val="en-US" w:eastAsia="ja-JP"/>
              </w:rPr>
            </w:pPr>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 xml:space="preserve">Send </w:t>
      </w:r>
      <w:proofErr w:type="gramStart"/>
      <w:r>
        <w:rPr>
          <w:rFonts w:eastAsia="Yu Mincho"/>
          <w:bCs/>
          <w:sz w:val="20"/>
          <w:szCs w:val="21"/>
          <w:lang w:val="en-GB"/>
        </w:rPr>
        <w:t>an</w:t>
      </w:r>
      <w:proofErr w:type="gramEnd"/>
      <w:r>
        <w:rPr>
          <w:rFonts w:eastAsia="Yu Mincho"/>
          <w:bCs/>
          <w:sz w:val="20"/>
          <w:szCs w:val="21"/>
          <w:lang w:val="en-GB"/>
        </w:rPr>
        <w:t xml:space="preserve">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6A298D">
            <w:pPr>
              <w:spacing w:after="0"/>
              <w:rPr>
                <w:rFonts w:eastAsia="等线"/>
                <w:lang w:eastAsia="zh-CN"/>
              </w:rPr>
            </w:pPr>
            <w:hyperlink r:id="rId16" w:history="1">
              <w:r w:rsidR="00304505">
                <w:rPr>
                  <w:rStyle w:val="af6"/>
                  <w:rFonts w:eastAsia="等线" w:hint="eastAsia"/>
                  <w:lang w:eastAsia="zh-CN"/>
                </w:rPr>
                <w:t>p</w:t>
              </w:r>
              <w:r w:rsidR="00304505">
                <w:rPr>
                  <w:rStyle w:val="af6"/>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6A298D">
            <w:pPr>
              <w:spacing w:after="0"/>
              <w:rPr>
                <w:rFonts w:eastAsiaTheme="minorEastAsia"/>
                <w:lang w:eastAsia="zh-CN"/>
              </w:rPr>
            </w:pPr>
            <w:hyperlink r:id="rId17" w:history="1">
              <w:r w:rsidR="00304505">
                <w:rPr>
                  <w:rStyle w:val="af6"/>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6A298D">
            <w:pPr>
              <w:spacing w:after="0"/>
            </w:pPr>
            <w:hyperlink r:id="rId18" w:history="1">
              <w:r w:rsidR="00304505">
                <w:rPr>
                  <w:rStyle w:val="af6"/>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6A298D">
            <w:pPr>
              <w:spacing w:after="0"/>
              <w:rPr>
                <w:rFonts w:eastAsia="等线"/>
                <w:lang w:eastAsia="zh-CN"/>
              </w:rPr>
            </w:pPr>
            <w:hyperlink r:id="rId19" w:history="1">
              <w:r w:rsidR="00304505">
                <w:rPr>
                  <w:rStyle w:val="af6"/>
                  <w:rFonts w:eastAsia="等线" w:hint="eastAsia"/>
                  <w:lang w:eastAsia="zh-CN"/>
                </w:rPr>
                <w:t>m</w:t>
              </w:r>
              <w:r w:rsidR="00304505">
                <w:rPr>
                  <w:rStyle w:val="af6"/>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6A298D">
            <w:pPr>
              <w:spacing w:after="0"/>
              <w:rPr>
                <w:rFonts w:eastAsia="等线"/>
                <w:lang w:eastAsia="zh-CN"/>
              </w:rPr>
            </w:pPr>
            <w:hyperlink r:id="rId20" w:history="1">
              <w:r w:rsidR="00304505">
                <w:rPr>
                  <w:rStyle w:val="af6"/>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6A298D">
            <w:pPr>
              <w:spacing w:after="0"/>
              <w:rPr>
                <w:rFonts w:eastAsia="等线"/>
                <w:lang w:eastAsia="zh-CN"/>
              </w:rPr>
            </w:pPr>
            <w:hyperlink r:id="rId21" w:history="1">
              <w:r w:rsidR="00304505">
                <w:rPr>
                  <w:rStyle w:val="af6"/>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6A298D">
            <w:pPr>
              <w:spacing w:after="0"/>
            </w:pPr>
            <w:hyperlink r:id="rId22" w:history="1">
              <w:r w:rsidR="00304505">
                <w:rPr>
                  <w:rStyle w:val="af6"/>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6A298D">
            <w:pPr>
              <w:spacing w:after="0"/>
              <w:rPr>
                <w:rFonts w:eastAsia="宋体"/>
                <w:lang w:val="en-US" w:eastAsia="zh-CN"/>
              </w:rPr>
            </w:pPr>
            <w:hyperlink r:id="rId23" w:history="1">
              <w:r w:rsidR="00304505">
                <w:rPr>
                  <w:rStyle w:val="af6"/>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6A298D">
            <w:pPr>
              <w:spacing w:after="0"/>
              <w:rPr>
                <w:rFonts w:eastAsia="宋体"/>
                <w:lang w:val="en-US" w:eastAsia="zh-CN"/>
              </w:rPr>
            </w:pPr>
            <w:hyperlink r:id="rId24" w:history="1">
              <w:r w:rsidR="00304505">
                <w:rPr>
                  <w:rStyle w:val="af6"/>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6A298D">
            <w:pPr>
              <w:spacing w:after="0"/>
              <w:rPr>
                <w:rFonts w:eastAsia="宋体"/>
                <w:lang w:val="en-US" w:eastAsia="zh-CN"/>
              </w:rPr>
            </w:pPr>
            <w:hyperlink r:id="rId25" w:history="1">
              <w:r w:rsidR="00304505">
                <w:rPr>
                  <w:rStyle w:val="af6"/>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6A298D">
            <w:pPr>
              <w:spacing w:after="0"/>
              <w:rPr>
                <w:rFonts w:eastAsia="等线"/>
                <w:lang w:eastAsia="zh-CN"/>
              </w:rPr>
            </w:pPr>
            <w:hyperlink r:id="rId26" w:history="1">
              <w:r w:rsidR="00304505">
                <w:rPr>
                  <w:rStyle w:val="af6"/>
                  <w:rFonts w:eastAsia="等线" w:hint="eastAsia"/>
                  <w:lang w:eastAsia="zh-CN"/>
                </w:rPr>
                <w:t>h</w:t>
              </w:r>
              <w:r w:rsidR="00304505">
                <w:rPr>
                  <w:rStyle w:val="af6"/>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6A298D">
            <w:pPr>
              <w:spacing w:after="0"/>
              <w:rPr>
                <w:rFonts w:eastAsia="等线"/>
                <w:lang w:eastAsia="zh-CN"/>
              </w:rPr>
            </w:pPr>
            <w:hyperlink r:id="rId27" w:history="1">
              <w:r w:rsidR="00304505">
                <w:rPr>
                  <w:rStyle w:val="af6"/>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6A298D">
            <w:pPr>
              <w:spacing w:after="0"/>
              <w:rPr>
                <w:rFonts w:eastAsia="Yu Mincho"/>
                <w:lang w:eastAsia="ja-JP"/>
              </w:rPr>
            </w:pPr>
            <w:hyperlink r:id="rId28" w:history="1">
              <w:r w:rsidR="00304505">
                <w:rPr>
                  <w:rStyle w:val="af6"/>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6A298D">
            <w:pPr>
              <w:rPr>
                <w:color w:val="0000FF"/>
                <w:u w:val="single"/>
              </w:rPr>
            </w:pPr>
            <w:hyperlink r:id="rId29" w:history="1">
              <w:r w:rsidR="00304505">
                <w:rPr>
                  <w:rStyle w:val="af6"/>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6A298D">
            <w:pPr>
              <w:rPr>
                <w:color w:val="0000FF"/>
                <w:u w:val="single"/>
              </w:rPr>
            </w:pPr>
            <w:hyperlink r:id="rId30" w:history="1">
              <w:r w:rsidR="00304505">
                <w:rPr>
                  <w:rStyle w:val="af6"/>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6A298D">
            <w:pPr>
              <w:rPr>
                <w:color w:val="0000FF"/>
                <w:u w:val="single"/>
              </w:rPr>
            </w:pPr>
            <w:hyperlink r:id="rId31" w:history="1">
              <w:r w:rsidR="00304505">
                <w:rPr>
                  <w:rStyle w:val="af6"/>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6A298D">
            <w:pPr>
              <w:rPr>
                <w:color w:val="0000FF"/>
                <w:u w:val="single"/>
              </w:rPr>
            </w:pPr>
            <w:hyperlink r:id="rId32" w:history="1">
              <w:r w:rsidR="00304505">
                <w:rPr>
                  <w:rStyle w:val="af6"/>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6A298D">
            <w:pPr>
              <w:rPr>
                <w:color w:val="0000FF"/>
                <w:u w:val="single"/>
              </w:rPr>
            </w:pPr>
            <w:hyperlink r:id="rId33" w:history="1">
              <w:r w:rsidR="00304505">
                <w:rPr>
                  <w:rStyle w:val="af6"/>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6A298D">
            <w:pPr>
              <w:rPr>
                <w:color w:val="0000FF"/>
                <w:u w:val="single"/>
              </w:rPr>
            </w:pPr>
            <w:hyperlink r:id="rId34" w:history="1">
              <w:r w:rsidR="00304505">
                <w:rPr>
                  <w:rStyle w:val="af6"/>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6A298D">
            <w:pPr>
              <w:rPr>
                <w:color w:val="0000FF"/>
                <w:u w:val="single"/>
              </w:rPr>
            </w:pPr>
            <w:hyperlink r:id="rId35" w:history="1">
              <w:r w:rsidR="00304505">
                <w:rPr>
                  <w:rStyle w:val="af6"/>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6A298D">
            <w:pPr>
              <w:rPr>
                <w:color w:val="0000FF"/>
                <w:u w:val="single"/>
              </w:rPr>
            </w:pPr>
            <w:hyperlink r:id="rId36" w:history="1">
              <w:r w:rsidR="00304505">
                <w:rPr>
                  <w:rStyle w:val="af6"/>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6A298D">
            <w:pPr>
              <w:rPr>
                <w:color w:val="0000FF"/>
                <w:u w:val="single"/>
              </w:rPr>
            </w:pPr>
            <w:hyperlink r:id="rId37" w:history="1">
              <w:r w:rsidR="00304505">
                <w:rPr>
                  <w:rStyle w:val="af6"/>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6A298D">
            <w:pPr>
              <w:rPr>
                <w:color w:val="0000FF"/>
                <w:u w:val="single"/>
              </w:rPr>
            </w:pPr>
            <w:hyperlink r:id="rId38" w:history="1">
              <w:r w:rsidR="00304505">
                <w:rPr>
                  <w:rStyle w:val="af6"/>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6A298D">
            <w:pPr>
              <w:rPr>
                <w:color w:val="0000FF"/>
                <w:u w:val="single"/>
              </w:rPr>
            </w:pPr>
            <w:hyperlink r:id="rId39" w:history="1">
              <w:r w:rsidR="00304505">
                <w:rPr>
                  <w:rStyle w:val="af6"/>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6A298D">
            <w:pPr>
              <w:rPr>
                <w:color w:val="0000FF"/>
                <w:u w:val="single"/>
              </w:rPr>
            </w:pPr>
            <w:hyperlink r:id="rId40" w:history="1">
              <w:r w:rsidR="00304505">
                <w:rPr>
                  <w:rStyle w:val="af6"/>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6A298D">
            <w:pPr>
              <w:rPr>
                <w:color w:val="0000FF"/>
                <w:u w:val="single"/>
              </w:rPr>
            </w:pPr>
            <w:hyperlink r:id="rId41" w:history="1">
              <w:r w:rsidR="00304505">
                <w:rPr>
                  <w:rStyle w:val="af6"/>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6A298D">
            <w:hyperlink r:id="rId42" w:history="1">
              <w:r w:rsidR="00304505">
                <w:rPr>
                  <w:rStyle w:val="af6"/>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6A298D">
            <w:pPr>
              <w:rPr>
                <w:color w:val="0000FF"/>
                <w:u w:val="single"/>
              </w:rPr>
            </w:pPr>
            <w:hyperlink r:id="rId43" w:history="1">
              <w:r w:rsidR="00304505">
                <w:rPr>
                  <w:rStyle w:val="af6"/>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6A298D">
            <w:pPr>
              <w:rPr>
                <w:color w:val="0000FF"/>
                <w:u w:val="single"/>
              </w:rPr>
            </w:pPr>
            <w:hyperlink r:id="rId44" w:history="1">
              <w:r w:rsidR="00304505">
                <w:rPr>
                  <w:rStyle w:val="af6"/>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lastRenderedPageBreak/>
              <w:t>[17]</w:t>
            </w:r>
          </w:p>
        </w:tc>
        <w:tc>
          <w:tcPr>
            <w:tcW w:w="1456" w:type="dxa"/>
            <w:tcMar>
              <w:top w:w="0" w:type="dxa"/>
              <w:left w:w="70" w:type="dxa"/>
              <w:bottom w:w="0" w:type="dxa"/>
              <w:right w:w="70" w:type="dxa"/>
            </w:tcMar>
          </w:tcPr>
          <w:p w14:paraId="3C37A71F" w14:textId="77777777" w:rsidR="005D3C1A" w:rsidRDefault="006A298D">
            <w:pPr>
              <w:rPr>
                <w:color w:val="0000FF"/>
                <w:u w:val="single"/>
              </w:rPr>
            </w:pPr>
            <w:hyperlink r:id="rId45" w:history="1">
              <w:r w:rsidR="00304505">
                <w:rPr>
                  <w:rStyle w:val="af6"/>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6A298D">
            <w:pPr>
              <w:rPr>
                <w:color w:val="0000FF"/>
                <w:u w:val="single"/>
              </w:rPr>
            </w:pPr>
            <w:hyperlink r:id="rId46" w:history="1">
              <w:r w:rsidR="00304505">
                <w:rPr>
                  <w:rStyle w:val="af6"/>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6A298D">
            <w:pPr>
              <w:rPr>
                <w:color w:val="0000FF"/>
                <w:u w:val="single"/>
              </w:rPr>
            </w:pPr>
            <w:hyperlink r:id="rId47" w:history="1">
              <w:r w:rsidR="00304505">
                <w:rPr>
                  <w:rStyle w:val="af6"/>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6A298D">
            <w:pPr>
              <w:rPr>
                <w:color w:val="0000FF"/>
                <w:u w:val="single"/>
              </w:rPr>
            </w:pPr>
            <w:hyperlink r:id="rId48" w:history="1">
              <w:r w:rsidR="00304505">
                <w:rPr>
                  <w:rStyle w:val="af6"/>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6A298D">
            <w:pPr>
              <w:rPr>
                <w:color w:val="0000FF"/>
                <w:u w:val="single"/>
              </w:rPr>
            </w:pPr>
            <w:hyperlink r:id="rId49" w:history="1">
              <w:r w:rsidR="00304505">
                <w:rPr>
                  <w:rStyle w:val="af6"/>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6A298D">
            <w:pPr>
              <w:rPr>
                <w:color w:val="0000FF"/>
                <w:u w:val="single"/>
              </w:rPr>
            </w:pPr>
            <w:hyperlink r:id="rId50" w:history="1">
              <w:r w:rsidR="00304505">
                <w:rPr>
                  <w:rStyle w:val="af6"/>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6A298D">
            <w:pPr>
              <w:rPr>
                <w:color w:val="0000FF"/>
                <w:u w:val="single"/>
              </w:rPr>
            </w:pPr>
            <w:hyperlink r:id="rId51" w:history="1">
              <w:r w:rsidR="00304505">
                <w:rPr>
                  <w:rStyle w:val="af6"/>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6A298D">
            <w:pPr>
              <w:rPr>
                <w:color w:val="0000FF"/>
                <w:u w:val="single"/>
              </w:rPr>
            </w:pPr>
            <w:hyperlink r:id="rId52" w:history="1">
              <w:r w:rsidR="00304505">
                <w:rPr>
                  <w:rStyle w:val="af6"/>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6A298D">
            <w:pPr>
              <w:rPr>
                <w:color w:val="0000FF"/>
                <w:u w:val="single"/>
              </w:rPr>
            </w:pPr>
            <w:hyperlink r:id="rId53" w:history="1">
              <w:r w:rsidR="00304505">
                <w:rPr>
                  <w:rStyle w:val="af6"/>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6A298D">
            <w:pPr>
              <w:rPr>
                <w:color w:val="0000FF"/>
                <w:u w:val="single"/>
              </w:rPr>
            </w:pPr>
            <w:hyperlink r:id="rId54" w:history="1">
              <w:r w:rsidR="00304505">
                <w:rPr>
                  <w:rStyle w:val="af6"/>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6A298D">
            <w:pPr>
              <w:rPr>
                <w:color w:val="0000FF"/>
                <w:u w:val="single"/>
              </w:rPr>
            </w:pPr>
            <w:hyperlink r:id="rId55" w:history="1">
              <w:r w:rsidR="00304505">
                <w:rPr>
                  <w:rStyle w:val="af6"/>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6A298D">
            <w:hyperlink r:id="rId56" w:history="1">
              <w:r w:rsidR="00304505">
                <w:rPr>
                  <w:rStyle w:val="af6"/>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6A298D">
            <w:pPr>
              <w:rPr>
                <w:rStyle w:val="af6"/>
                <w:color w:val="0000FF"/>
              </w:rPr>
            </w:pPr>
            <w:hyperlink r:id="rId57" w:history="1">
              <w:r w:rsidR="00304505">
                <w:rPr>
                  <w:rStyle w:val="af6"/>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6A298D">
            <w:hyperlink r:id="rId58" w:history="1">
              <w:r w:rsidR="00304505">
                <w:rPr>
                  <w:rStyle w:val="af6"/>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6A298D">
            <w:hyperlink r:id="rId59" w:history="1">
              <w:r w:rsidR="00304505">
                <w:rPr>
                  <w:rStyle w:val="af6"/>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6A298D">
            <w:hyperlink r:id="rId60" w:history="1">
              <w:r w:rsidR="00304505">
                <w:rPr>
                  <w:rStyle w:val="af6"/>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6A298D">
            <w:hyperlink r:id="rId61" w:history="1">
              <w:r w:rsidR="00304505">
                <w:rPr>
                  <w:rStyle w:val="af6"/>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6A298D">
            <w:hyperlink r:id="rId62" w:history="1">
              <w:r w:rsidR="00304505">
                <w:rPr>
                  <w:rStyle w:val="af6"/>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F8B80" w14:textId="77777777" w:rsidR="006A298D" w:rsidRDefault="006A298D" w:rsidP="00F74CDF">
      <w:pPr>
        <w:spacing w:after="0" w:line="240" w:lineRule="auto"/>
      </w:pPr>
      <w:r>
        <w:separator/>
      </w:r>
    </w:p>
  </w:endnote>
  <w:endnote w:type="continuationSeparator" w:id="0">
    <w:p w14:paraId="45975111" w14:textId="77777777" w:rsidR="006A298D" w:rsidRDefault="006A298D"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A08A" w14:textId="77777777" w:rsidR="006A298D" w:rsidRDefault="006A298D" w:rsidP="00F74CDF">
      <w:pPr>
        <w:spacing w:after="0" w:line="240" w:lineRule="auto"/>
      </w:pPr>
      <w:r>
        <w:separator/>
      </w:r>
    </w:p>
  </w:footnote>
  <w:footnote w:type="continuationSeparator" w:id="0">
    <w:p w14:paraId="6F5DA18F" w14:textId="77777777" w:rsidR="006A298D" w:rsidRDefault="006A298D"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3"/>
  </w:num>
  <w:num w:numId="16">
    <w:abstractNumId w:val="36"/>
  </w:num>
  <w:num w:numId="17">
    <w:abstractNumId w:val="19"/>
  </w:num>
  <w:num w:numId="18">
    <w:abstractNumId w:val="30"/>
  </w:num>
  <w:num w:numId="19">
    <w:abstractNumId w:val="9"/>
  </w:num>
  <w:num w:numId="20">
    <w:abstractNumId w:val="34"/>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5"/>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TOC8">
    <w:name w:val="toc 8"/>
    <w:basedOn w:val="TOC1"/>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Times" w:eastAsia="宋体" w:hAnsi="Times" w:cs="Times"/>
      <w:sz w:val="22"/>
      <w:szCs w:val="24"/>
      <w:lang w:eastAsia="ja-JP"/>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1B965E-68FE-4EF6-AB36-CC9AE52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18058</Words>
  <Characters>102934</Characters>
  <Application>Microsoft Office Word</Application>
  <DocSecurity>0</DocSecurity>
  <Lines>857</Lines>
  <Paragraphs>241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4</cp:revision>
  <dcterms:created xsi:type="dcterms:W3CDTF">2021-08-25T16:14:00Z</dcterms:created>
  <dcterms:modified xsi:type="dcterms:W3CDTF">2021-08-25T16:21:00Z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