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AC70" w14:textId="77777777" w:rsidR="005D3C1A" w:rsidRDefault="00304505">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77777777" w:rsidR="005D3C1A" w:rsidRDefault="005D3C1A">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5D3C1A" w14:paraId="30798701"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372" w:type="dxa"/>
          </w:tcPr>
          <w:p w14:paraId="73667E96" w14:textId="77777777" w:rsidR="005D3C1A" w:rsidRDefault="00304505">
            <w:pPr>
              <w:tabs>
                <w:tab w:val="left" w:pos="551"/>
              </w:tabs>
              <w:rPr>
                <w:lang w:val="en-US" w:eastAsia="ko-KR"/>
              </w:rPr>
            </w:pPr>
            <w:r>
              <w:rPr>
                <w:rFonts w:hint="eastAsia"/>
                <w:lang w:val="en-US" w:eastAsia="ko-KR"/>
              </w:rPr>
              <w:t>Y</w:t>
            </w:r>
          </w:p>
        </w:tc>
        <w:tc>
          <w:tcPr>
            <w:tcW w:w="6780" w:type="dxa"/>
          </w:tcPr>
          <w:p w14:paraId="3E13487D" w14:textId="77777777" w:rsidR="005D3C1A" w:rsidRDefault="005D3C1A">
            <w:pPr>
              <w:rPr>
                <w:lang w:val="en-US"/>
              </w:rPr>
            </w:pPr>
          </w:p>
        </w:tc>
      </w:tr>
      <w:tr w:rsidR="005D3C1A" w14:paraId="13D99770" w14:textId="77777777">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07158E0F" w14:textId="77777777" w:rsidR="005D3C1A" w:rsidRDefault="005D3C1A">
            <w:pPr>
              <w:tabs>
                <w:tab w:val="left" w:pos="551"/>
              </w:tabs>
              <w:rPr>
                <w:lang w:val="en-US" w:eastAsia="ko-KR"/>
              </w:rPr>
            </w:pPr>
          </w:p>
        </w:tc>
        <w:tc>
          <w:tcPr>
            <w:tcW w:w="6780"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372"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2AB33F76" w14:textId="77777777" w:rsidR="005D3C1A" w:rsidRDefault="005D3C1A">
            <w:pPr>
              <w:rPr>
                <w:rFonts w:eastAsia="等线"/>
                <w:lang w:val="en-US" w:eastAsia="zh-CN"/>
              </w:rPr>
            </w:pPr>
          </w:p>
        </w:tc>
      </w:tr>
      <w:tr w:rsidR="005D3C1A" w14:paraId="02A764FB" w14:textId="77777777">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07D7F38F" w14:textId="77777777" w:rsidR="005D3C1A" w:rsidRDefault="005D3C1A">
            <w:pPr>
              <w:rPr>
                <w:rFonts w:eastAsia="等线"/>
                <w:lang w:val="en-US" w:eastAsia="zh-CN"/>
              </w:rPr>
            </w:pPr>
          </w:p>
        </w:tc>
      </w:tr>
      <w:tr w:rsidR="005D3C1A" w14:paraId="74B03002" w14:textId="77777777">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372"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43281B68" w14:textId="77777777" w:rsidR="005D3C1A" w:rsidRDefault="005D3C1A">
            <w:pPr>
              <w:rPr>
                <w:rFonts w:eastAsia="等线"/>
                <w:lang w:val="en-US" w:eastAsia="zh-CN"/>
              </w:rPr>
            </w:pPr>
          </w:p>
        </w:tc>
      </w:tr>
      <w:tr w:rsidR="005D3C1A" w14:paraId="3A8BC472" w14:textId="77777777">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372"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C797509" w14:textId="77777777" w:rsidR="005D3C1A" w:rsidRDefault="005D3C1A"/>
        </w:tc>
      </w:tr>
      <w:tr w:rsidR="005D3C1A" w14:paraId="785103FF" w14:textId="77777777">
        <w:tc>
          <w:tcPr>
            <w:tcW w:w="1479" w:type="dxa"/>
          </w:tcPr>
          <w:p w14:paraId="1EFC0BA7" w14:textId="77777777" w:rsidR="005D3C1A" w:rsidRDefault="00304505">
            <w:pPr>
              <w:rPr>
                <w:rFonts w:eastAsia="等线"/>
                <w:lang w:val="en-US" w:eastAsia="ja-JP"/>
              </w:rPr>
            </w:pPr>
            <w:r>
              <w:rPr>
                <w:rFonts w:eastAsia="宋体" w:hint="eastAsia"/>
                <w:lang w:val="en-US" w:eastAsia="zh-CN"/>
              </w:rPr>
              <w:t>ZTE, Sanechips</w:t>
            </w:r>
          </w:p>
        </w:tc>
        <w:tc>
          <w:tcPr>
            <w:tcW w:w="1372"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780" w:type="dxa"/>
          </w:tcPr>
          <w:p w14:paraId="31ADEC5A" w14:textId="77777777" w:rsidR="005D3C1A" w:rsidRDefault="005D3C1A"/>
        </w:tc>
      </w:tr>
      <w:tr w:rsidR="005D3C1A" w14:paraId="60B659F5" w14:textId="77777777">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372"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3953D8F1" w14:textId="77777777" w:rsidR="005D3C1A" w:rsidRDefault="005D3C1A"/>
        </w:tc>
      </w:tr>
      <w:tr w:rsidR="005D3C1A" w14:paraId="12E5DFCF" w14:textId="77777777">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372"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372"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372"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0A6115BE" w14:textId="77777777" w:rsidR="005D3C1A" w:rsidRDefault="005D3C1A">
            <w:pPr>
              <w:rPr>
                <w:rFonts w:eastAsia="等线"/>
                <w:lang w:val="en-US" w:eastAsia="zh-CN"/>
              </w:rPr>
            </w:pPr>
          </w:p>
        </w:tc>
      </w:tr>
      <w:tr w:rsidR="005D3C1A" w14:paraId="2A62D63F" w14:textId="77777777">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425AA46E" w14:textId="77777777" w:rsidR="005D3C1A" w:rsidRDefault="005D3C1A">
            <w:pPr>
              <w:rPr>
                <w:rFonts w:eastAsia="等线"/>
                <w:lang w:val="en-US" w:eastAsia="zh-CN"/>
              </w:rPr>
            </w:pPr>
          </w:p>
        </w:tc>
      </w:tr>
      <w:tr w:rsidR="005D3C1A" w14:paraId="0FB9C158" w14:textId="77777777">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743825F" w14:textId="77777777" w:rsidR="005D3C1A" w:rsidRDefault="005D3C1A">
            <w:pPr>
              <w:tabs>
                <w:tab w:val="left" w:pos="551"/>
              </w:tabs>
              <w:rPr>
                <w:rFonts w:eastAsia="Yu Mincho"/>
                <w:lang w:val="en-US" w:eastAsia="ja-JP"/>
              </w:rPr>
            </w:pPr>
          </w:p>
        </w:tc>
        <w:tc>
          <w:tcPr>
            <w:tcW w:w="6780"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372" w:type="dxa"/>
          </w:tcPr>
          <w:p w14:paraId="49F10007" w14:textId="77777777" w:rsidR="005D3C1A" w:rsidRDefault="005D3C1A">
            <w:pPr>
              <w:tabs>
                <w:tab w:val="left" w:pos="551"/>
              </w:tabs>
              <w:rPr>
                <w:rFonts w:eastAsia="Yu Mincho"/>
                <w:lang w:val="en-US" w:eastAsia="ja-JP"/>
              </w:rPr>
            </w:pPr>
          </w:p>
        </w:tc>
        <w:tc>
          <w:tcPr>
            <w:tcW w:w="6780"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372"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2BAA41F9" w14:textId="77777777" w:rsidR="005D3C1A" w:rsidRDefault="005D3C1A">
            <w:pPr>
              <w:jc w:val="both"/>
              <w:rPr>
                <w:bCs/>
                <w:szCs w:val="22"/>
              </w:rPr>
            </w:pPr>
          </w:p>
        </w:tc>
      </w:tr>
      <w:tr w:rsidR="005D3C1A" w14:paraId="285895D5" w14:textId="77777777">
        <w:tc>
          <w:tcPr>
            <w:tcW w:w="1479" w:type="dxa"/>
          </w:tcPr>
          <w:p w14:paraId="64520D28"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3ACF9B7C" w14:textId="77777777" w:rsidR="005D3C1A" w:rsidRDefault="005D3C1A">
            <w:pPr>
              <w:tabs>
                <w:tab w:val="left" w:pos="551"/>
              </w:tabs>
              <w:rPr>
                <w:rFonts w:eastAsia="宋体"/>
                <w:lang w:val="en-US" w:eastAsia="zh-CN"/>
              </w:rPr>
            </w:pPr>
          </w:p>
        </w:tc>
        <w:tc>
          <w:tcPr>
            <w:tcW w:w="6780"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372"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281BF60" w14:textId="77777777" w:rsidR="005D3C1A" w:rsidRDefault="005D3C1A">
            <w:pPr>
              <w:jc w:val="both"/>
              <w:rPr>
                <w:rFonts w:eastAsia="宋体"/>
                <w:bCs/>
                <w:szCs w:val="22"/>
                <w:lang w:val="en-US" w:eastAsia="zh-CN"/>
              </w:rPr>
            </w:pPr>
          </w:p>
        </w:tc>
      </w:tr>
      <w:tr w:rsidR="005D3C1A" w14:paraId="551774DB" w14:textId="77777777">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372"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3F07B4" w14:textId="77777777" w:rsidR="005D3C1A" w:rsidRDefault="005D3C1A">
            <w:pPr>
              <w:jc w:val="both"/>
              <w:rPr>
                <w:rFonts w:eastAsia="宋体"/>
                <w:bCs/>
                <w:szCs w:val="22"/>
                <w:lang w:val="en-US" w:eastAsia="zh-CN"/>
              </w:rPr>
            </w:pPr>
          </w:p>
        </w:tc>
      </w:tr>
      <w:tr w:rsidR="005D3C1A" w14:paraId="3DF2EB40" w14:textId="77777777">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372"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3E7C811" w14:textId="77777777" w:rsidR="005D3C1A" w:rsidRDefault="005D3C1A">
            <w:pPr>
              <w:jc w:val="both"/>
              <w:rPr>
                <w:rFonts w:eastAsia="宋体"/>
                <w:bCs/>
                <w:szCs w:val="22"/>
                <w:lang w:val="en-US" w:eastAsia="zh-CN"/>
              </w:rPr>
            </w:pPr>
          </w:p>
        </w:tc>
      </w:tr>
      <w:tr w:rsidR="005D3C1A" w14:paraId="1D6000C0" w14:textId="77777777">
        <w:tc>
          <w:tcPr>
            <w:tcW w:w="1479" w:type="dxa"/>
          </w:tcPr>
          <w:p w14:paraId="2B37BD22" w14:textId="77777777" w:rsidR="005D3C1A" w:rsidRDefault="00304505">
            <w:pPr>
              <w:rPr>
                <w:rFonts w:eastAsia="宋体"/>
                <w:lang w:val="en-US" w:eastAsia="zh-CN"/>
              </w:rPr>
            </w:pPr>
            <w:r>
              <w:t>FUTUREWEI3</w:t>
            </w:r>
          </w:p>
        </w:tc>
        <w:tc>
          <w:tcPr>
            <w:tcW w:w="1372" w:type="dxa"/>
          </w:tcPr>
          <w:p w14:paraId="145F94C0" w14:textId="77777777" w:rsidR="005D3C1A" w:rsidRDefault="00304505">
            <w:pPr>
              <w:tabs>
                <w:tab w:val="left" w:pos="551"/>
              </w:tabs>
              <w:rPr>
                <w:rFonts w:eastAsia="宋体"/>
                <w:lang w:val="en-US" w:eastAsia="zh-CN"/>
              </w:rPr>
            </w:pPr>
            <w:r>
              <w:t>Y</w:t>
            </w:r>
          </w:p>
        </w:tc>
        <w:tc>
          <w:tcPr>
            <w:tcW w:w="6780"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tc>
          <w:tcPr>
            <w:tcW w:w="1479" w:type="dxa"/>
          </w:tcPr>
          <w:p w14:paraId="07099A20" w14:textId="77777777" w:rsidR="005D3C1A" w:rsidRDefault="00304505">
            <w:r>
              <w:t>Sierra Wireless</w:t>
            </w:r>
          </w:p>
        </w:tc>
        <w:tc>
          <w:tcPr>
            <w:tcW w:w="1372" w:type="dxa"/>
          </w:tcPr>
          <w:p w14:paraId="166A5EF9" w14:textId="77777777" w:rsidR="005D3C1A" w:rsidRDefault="00304505">
            <w:pPr>
              <w:tabs>
                <w:tab w:val="left" w:pos="551"/>
              </w:tabs>
            </w:pPr>
            <w:r>
              <w:t>Y</w:t>
            </w:r>
          </w:p>
        </w:tc>
        <w:tc>
          <w:tcPr>
            <w:tcW w:w="6780" w:type="dxa"/>
          </w:tcPr>
          <w:p w14:paraId="09CA236B" w14:textId="77777777" w:rsidR="005D3C1A" w:rsidRDefault="005D3C1A">
            <w:pPr>
              <w:jc w:val="both"/>
            </w:pPr>
          </w:p>
        </w:tc>
      </w:tr>
      <w:tr w:rsidR="005D3C1A" w14:paraId="79018E67" w14:textId="77777777">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372"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1F682B7" w14:textId="77777777" w:rsidR="005D3C1A" w:rsidRDefault="005D3C1A">
            <w:pPr>
              <w:rPr>
                <w:rFonts w:eastAsia="等线"/>
                <w:lang w:val="en-US" w:eastAsia="zh-CN"/>
              </w:rPr>
            </w:pPr>
          </w:p>
        </w:tc>
      </w:tr>
      <w:tr w:rsidR="005D3C1A" w14:paraId="231A0CCC" w14:textId="77777777">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71B7310" w14:textId="77777777" w:rsidR="005D3C1A" w:rsidRDefault="005D3C1A">
            <w:pPr>
              <w:rPr>
                <w:rFonts w:eastAsia="等线"/>
                <w:lang w:val="en-US" w:eastAsia="zh-CN"/>
              </w:rPr>
            </w:pPr>
          </w:p>
        </w:tc>
      </w:tr>
      <w:tr w:rsidR="005D3C1A" w14:paraId="3125EA4C" w14:textId="77777777">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372"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38F8857D" w14:textId="77777777" w:rsidR="005D3C1A" w:rsidRDefault="005D3C1A">
            <w:pPr>
              <w:rPr>
                <w:rFonts w:eastAsia="等线"/>
                <w:lang w:val="en-US" w:eastAsia="zh-CN"/>
              </w:rPr>
            </w:pPr>
          </w:p>
        </w:tc>
      </w:tr>
      <w:tr w:rsidR="005D3C1A" w14:paraId="1372E39A" w14:textId="77777777">
        <w:tc>
          <w:tcPr>
            <w:tcW w:w="1479" w:type="dxa"/>
          </w:tcPr>
          <w:p w14:paraId="169A2FF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42DEB38" w14:textId="77777777" w:rsidR="005D3C1A" w:rsidRDefault="005D3C1A">
            <w:pPr>
              <w:tabs>
                <w:tab w:val="left" w:pos="551"/>
              </w:tabs>
              <w:rPr>
                <w:rFonts w:eastAsia="Yu Mincho"/>
                <w:lang w:val="en-US" w:eastAsia="ja-JP"/>
              </w:rPr>
            </w:pPr>
          </w:p>
        </w:tc>
        <w:tc>
          <w:tcPr>
            <w:tcW w:w="6780"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9"/>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9"/>
              <w:numPr>
                <w:ilvl w:val="0"/>
                <w:numId w:val="12"/>
              </w:numPr>
              <w:rPr>
                <w:rFonts w:eastAsia="Yu Mincho"/>
                <w:sz w:val="20"/>
                <w:szCs w:val="21"/>
                <w:lang w:val="en-US"/>
              </w:rPr>
            </w:pPr>
            <w:r>
              <w:rPr>
                <w:rFonts w:eastAsia="Yu Mincho"/>
                <w:sz w:val="20"/>
                <w:szCs w:val="21"/>
                <w:lang w:val="en-US"/>
              </w:rPr>
              <w:lastRenderedPageBreak/>
              <w:t>for constraining the use of those RedCap capabilities only for RedCap UEs</w:t>
            </w:r>
          </w:p>
          <w:p w14:paraId="593B0CD6" w14:textId="77777777" w:rsidR="005D3C1A" w:rsidRDefault="00304505">
            <w:pPr>
              <w:pStyle w:val="af9"/>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tc>
          <w:tcPr>
            <w:tcW w:w="1479" w:type="dxa"/>
          </w:tcPr>
          <w:p w14:paraId="3992416B"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AE481BC" w14:textId="77777777" w:rsidR="005D3C1A" w:rsidRDefault="005D3C1A">
            <w:pPr>
              <w:tabs>
                <w:tab w:val="left" w:pos="551"/>
              </w:tabs>
              <w:rPr>
                <w:rFonts w:eastAsia="Yu Mincho"/>
                <w:lang w:val="en-US" w:eastAsia="ja-JP"/>
              </w:rPr>
            </w:pPr>
          </w:p>
        </w:tc>
        <w:tc>
          <w:tcPr>
            <w:tcW w:w="6780"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tc>
          <w:tcPr>
            <w:tcW w:w="1479" w:type="dxa"/>
          </w:tcPr>
          <w:p w14:paraId="68563B8A" w14:textId="77777777" w:rsidR="005D3C1A" w:rsidRDefault="00304505">
            <w:pPr>
              <w:rPr>
                <w:rFonts w:eastAsia="Yu Mincho"/>
                <w:lang w:val="en-US" w:eastAsia="ja-JP"/>
              </w:rPr>
            </w:pPr>
            <w:r>
              <w:rPr>
                <w:rFonts w:eastAsia="宋体"/>
                <w:lang w:val="en-US" w:eastAsia="zh-CN"/>
              </w:rPr>
              <w:t>Huawei, HiSilicon</w:t>
            </w:r>
          </w:p>
        </w:tc>
        <w:tc>
          <w:tcPr>
            <w:tcW w:w="1372"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780"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372"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1EC8C510" w14:textId="77777777" w:rsidR="005D3C1A" w:rsidRDefault="005D3C1A">
            <w:pPr>
              <w:rPr>
                <w:rFonts w:eastAsia="Yu Mincho"/>
                <w:lang w:val="en-US" w:eastAsia="ja-JP"/>
              </w:rPr>
            </w:pPr>
          </w:p>
        </w:tc>
      </w:tr>
      <w:tr w:rsidR="005D3C1A" w14:paraId="54690075" w14:textId="77777777">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372" w:type="dxa"/>
          </w:tcPr>
          <w:p w14:paraId="3750240D" w14:textId="77777777" w:rsidR="005D3C1A" w:rsidRDefault="005D3C1A">
            <w:pPr>
              <w:tabs>
                <w:tab w:val="left" w:pos="551"/>
              </w:tabs>
              <w:rPr>
                <w:rFonts w:eastAsia="等线"/>
                <w:lang w:val="en-US" w:eastAsia="zh-CN"/>
              </w:rPr>
            </w:pPr>
          </w:p>
        </w:tc>
        <w:tc>
          <w:tcPr>
            <w:tcW w:w="6780" w:type="dxa"/>
          </w:tcPr>
          <w:p w14:paraId="1883E73C" w14:textId="77777777" w:rsidR="005D3C1A" w:rsidRDefault="00304505">
            <w:pPr>
              <w:pStyle w:val="af9"/>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9"/>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tc>
          <w:tcPr>
            <w:tcW w:w="1479" w:type="dxa"/>
          </w:tcPr>
          <w:p w14:paraId="5B437419" w14:textId="77777777" w:rsidR="005D3C1A" w:rsidRDefault="00304505">
            <w:pPr>
              <w:rPr>
                <w:rFonts w:eastAsia="等线"/>
                <w:lang w:val="en-US" w:eastAsia="zh-CN"/>
              </w:rPr>
            </w:pPr>
            <w:r>
              <w:rPr>
                <w:rFonts w:eastAsia="等线"/>
                <w:lang w:val="en-US" w:eastAsia="zh-CN"/>
              </w:rPr>
              <w:t>Nordic</w:t>
            </w:r>
          </w:p>
        </w:tc>
        <w:tc>
          <w:tcPr>
            <w:tcW w:w="1372"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780"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9"/>
              <w:numPr>
                <w:ilvl w:val="0"/>
                <w:numId w:val="13"/>
              </w:numPr>
              <w:rPr>
                <w:rFonts w:eastAsia="等线"/>
                <w:sz w:val="21"/>
                <w:szCs w:val="21"/>
                <w:lang w:val="en-US" w:eastAsia="zh-CN"/>
              </w:rPr>
            </w:pPr>
          </w:p>
        </w:tc>
      </w:tr>
      <w:tr w:rsidR="005D3C1A" w14:paraId="0A2AFC57" w14:textId="77777777">
        <w:tc>
          <w:tcPr>
            <w:tcW w:w="1479" w:type="dxa"/>
          </w:tcPr>
          <w:p w14:paraId="54E6377E" w14:textId="77777777" w:rsidR="005D3C1A" w:rsidRDefault="00304505">
            <w:pPr>
              <w:rPr>
                <w:rFonts w:eastAsia="等线"/>
                <w:lang w:val="en-US" w:eastAsia="zh-CN"/>
              </w:rPr>
            </w:pPr>
            <w:r>
              <w:rPr>
                <w:rFonts w:eastAsia="等线" w:hint="eastAsia"/>
                <w:lang w:val="en-US" w:eastAsia="zh-CN"/>
              </w:rPr>
              <w:lastRenderedPageBreak/>
              <w:t>SPRD</w:t>
            </w:r>
          </w:p>
        </w:tc>
        <w:tc>
          <w:tcPr>
            <w:tcW w:w="1372"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5B7E076" w14:textId="77777777" w:rsidR="005D3C1A" w:rsidRDefault="005D3C1A">
            <w:pPr>
              <w:rPr>
                <w:rFonts w:eastAsia="Yu Mincho"/>
                <w:lang w:val="en-US" w:eastAsia="ja-JP"/>
              </w:rPr>
            </w:pPr>
          </w:p>
        </w:tc>
      </w:tr>
      <w:tr w:rsidR="005D3C1A" w14:paraId="62B98824" w14:textId="77777777">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372"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381A4443" w14:textId="77777777" w:rsidR="005D3C1A" w:rsidRDefault="005D3C1A">
            <w:pPr>
              <w:rPr>
                <w:rFonts w:eastAsia="Yu Mincho"/>
                <w:lang w:val="en-US" w:eastAsia="ja-JP"/>
              </w:rPr>
            </w:pPr>
          </w:p>
        </w:tc>
      </w:tr>
      <w:tr w:rsidR="005D3C1A" w14:paraId="48601C4A" w14:textId="77777777">
        <w:tc>
          <w:tcPr>
            <w:tcW w:w="1479" w:type="dxa"/>
          </w:tcPr>
          <w:p w14:paraId="02A8CA10" w14:textId="77777777" w:rsidR="005D3C1A" w:rsidRDefault="00304505">
            <w:pPr>
              <w:rPr>
                <w:rFonts w:eastAsia="等线"/>
                <w:lang w:val="en-US" w:eastAsia="zh-CN"/>
              </w:rPr>
            </w:pPr>
            <w:r>
              <w:t>FUTUREWEI4</w:t>
            </w:r>
          </w:p>
        </w:tc>
        <w:tc>
          <w:tcPr>
            <w:tcW w:w="1372" w:type="dxa"/>
          </w:tcPr>
          <w:p w14:paraId="205C7A64" w14:textId="77777777" w:rsidR="005D3C1A" w:rsidRDefault="00304505">
            <w:pPr>
              <w:tabs>
                <w:tab w:val="left" w:pos="551"/>
              </w:tabs>
              <w:rPr>
                <w:rFonts w:eastAsia="等线"/>
                <w:lang w:val="en-US" w:eastAsia="zh-CN"/>
              </w:rPr>
            </w:pPr>
            <w:r>
              <w:t>Y</w:t>
            </w:r>
          </w:p>
        </w:tc>
        <w:tc>
          <w:tcPr>
            <w:tcW w:w="6780"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tc>
          <w:tcPr>
            <w:tcW w:w="1479" w:type="dxa"/>
          </w:tcPr>
          <w:p w14:paraId="2A2A29E9" w14:textId="77777777" w:rsidR="005D3C1A" w:rsidRDefault="00304505">
            <w:r>
              <w:t>Intel</w:t>
            </w:r>
          </w:p>
        </w:tc>
        <w:tc>
          <w:tcPr>
            <w:tcW w:w="1372" w:type="dxa"/>
          </w:tcPr>
          <w:p w14:paraId="2E96A01E" w14:textId="77777777" w:rsidR="005D3C1A" w:rsidRDefault="00304505">
            <w:pPr>
              <w:tabs>
                <w:tab w:val="left" w:pos="551"/>
              </w:tabs>
            </w:pPr>
            <w:r>
              <w:t>Y</w:t>
            </w:r>
          </w:p>
        </w:tc>
        <w:tc>
          <w:tcPr>
            <w:tcW w:w="6780" w:type="dxa"/>
          </w:tcPr>
          <w:p w14:paraId="63897BE2" w14:textId="77777777" w:rsidR="005D3C1A" w:rsidRDefault="005D3C1A"/>
        </w:tc>
      </w:tr>
      <w:tr w:rsidR="005D3C1A" w14:paraId="6688820C" w14:textId="77777777">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372"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780" w:type="dxa"/>
          </w:tcPr>
          <w:p w14:paraId="77A7417E" w14:textId="77777777" w:rsidR="005D3C1A" w:rsidRDefault="005D3C1A"/>
        </w:tc>
      </w:tr>
      <w:tr w:rsidR="005D3C1A" w14:paraId="1CDD0CEE" w14:textId="77777777">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372"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780" w:type="dxa"/>
          </w:tcPr>
          <w:p w14:paraId="6151DECB" w14:textId="77777777" w:rsidR="005D3C1A" w:rsidRDefault="005D3C1A"/>
        </w:tc>
      </w:tr>
      <w:tr w:rsidR="005D3C1A" w14:paraId="5C2BBA83" w14:textId="77777777">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372" w:type="dxa"/>
          </w:tcPr>
          <w:p w14:paraId="7C8754FD" w14:textId="77777777" w:rsidR="005D3C1A" w:rsidRDefault="005D3C1A">
            <w:pPr>
              <w:tabs>
                <w:tab w:val="left" w:pos="551"/>
              </w:tabs>
              <w:rPr>
                <w:rFonts w:eastAsia="等线"/>
                <w:lang w:eastAsia="zh-CN"/>
              </w:rPr>
            </w:pPr>
          </w:p>
        </w:tc>
        <w:tc>
          <w:tcPr>
            <w:tcW w:w="6780"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9"/>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9"/>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372"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780" w:type="dxa"/>
          </w:tcPr>
          <w:p w14:paraId="77331FAE" w14:textId="77777777" w:rsidR="005D3C1A" w:rsidRDefault="005D3C1A"/>
        </w:tc>
      </w:tr>
      <w:tr w:rsidR="005D3C1A" w14:paraId="7B142AB4" w14:textId="7777777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780"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tc>
          <w:tcPr>
            <w:tcW w:w="1479" w:type="dxa"/>
          </w:tcPr>
          <w:p w14:paraId="4FB732AD"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421FF748" w14:textId="77777777" w:rsidR="005D3C1A" w:rsidRDefault="005D3C1A">
            <w:pPr>
              <w:tabs>
                <w:tab w:val="left" w:pos="551"/>
              </w:tabs>
              <w:rPr>
                <w:rFonts w:eastAsia="Malgun Gothic"/>
                <w:lang w:eastAsia="ko-KR"/>
              </w:rPr>
            </w:pPr>
          </w:p>
        </w:tc>
        <w:tc>
          <w:tcPr>
            <w:tcW w:w="6780"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lastRenderedPageBreak/>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tc>
          <w:tcPr>
            <w:tcW w:w="1479" w:type="dxa"/>
          </w:tcPr>
          <w:p w14:paraId="1B5D2351" w14:textId="65286176" w:rsidR="00470EE2" w:rsidRDefault="00470EE2">
            <w:pPr>
              <w:rPr>
                <w:rFonts w:eastAsia="宋体"/>
                <w:lang w:val="en-US" w:eastAsia="zh-CN"/>
              </w:rPr>
            </w:pPr>
            <w:r>
              <w:rPr>
                <w:rFonts w:eastAsia="宋体"/>
                <w:lang w:val="en-US" w:eastAsia="zh-CN"/>
              </w:rPr>
              <w:lastRenderedPageBreak/>
              <w:t>Qualcomm</w:t>
            </w:r>
          </w:p>
        </w:tc>
        <w:tc>
          <w:tcPr>
            <w:tcW w:w="1372"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780" w:type="dxa"/>
          </w:tcPr>
          <w:p w14:paraId="0140CDF4" w14:textId="77777777" w:rsidR="00470EE2" w:rsidRDefault="00470EE2">
            <w:pPr>
              <w:rPr>
                <w:rFonts w:eastAsia="宋体"/>
                <w:lang w:val="en-US" w:eastAsia="zh-CN"/>
              </w:rPr>
            </w:pPr>
          </w:p>
        </w:tc>
      </w:tr>
      <w:tr w:rsidR="006E1A14" w14:paraId="774B1351" w14:textId="77777777">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372"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780" w:type="dxa"/>
          </w:tcPr>
          <w:p w14:paraId="01AA249C" w14:textId="77777777" w:rsidR="006E1A14" w:rsidRDefault="006E1A14">
            <w:pPr>
              <w:rPr>
                <w:rFonts w:eastAsia="宋体"/>
                <w:lang w:val="en-US" w:eastAsia="zh-CN"/>
              </w:rPr>
            </w:pPr>
          </w:p>
        </w:tc>
      </w:tr>
      <w:tr w:rsidR="003E1D14" w14:paraId="0114B41C" w14:textId="77777777">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372" w:type="dxa"/>
          </w:tcPr>
          <w:p w14:paraId="24D07668" w14:textId="77777777" w:rsidR="003E1D14" w:rsidRDefault="003E1D14">
            <w:pPr>
              <w:tabs>
                <w:tab w:val="left" w:pos="551"/>
              </w:tabs>
              <w:rPr>
                <w:rFonts w:eastAsia="Malgun Gothic"/>
                <w:lang w:eastAsia="ko-KR"/>
              </w:rPr>
            </w:pPr>
          </w:p>
        </w:tc>
        <w:tc>
          <w:tcPr>
            <w:tcW w:w="6780"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372"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780" w:type="dxa"/>
          </w:tcPr>
          <w:p w14:paraId="080504C7" w14:textId="77777777" w:rsidR="00115481" w:rsidRDefault="00115481">
            <w:pPr>
              <w:rPr>
                <w:rFonts w:eastAsia="宋体"/>
                <w:lang w:val="en-US" w:eastAsia="zh-CN"/>
              </w:rPr>
            </w:pPr>
          </w:p>
        </w:tc>
      </w:tr>
      <w:tr w:rsidR="004416B7" w14:paraId="26CADD2F" w14:textId="77777777">
        <w:tc>
          <w:tcPr>
            <w:tcW w:w="1479" w:type="dxa"/>
          </w:tcPr>
          <w:p w14:paraId="2322A3AC" w14:textId="70961953" w:rsidR="004416B7" w:rsidRDefault="004416B7">
            <w:pPr>
              <w:rPr>
                <w:rFonts w:eastAsia="宋体" w:hint="eastAsia"/>
                <w:lang w:val="en-US" w:eastAsia="zh-CN"/>
              </w:rPr>
            </w:pPr>
            <w:r>
              <w:rPr>
                <w:rFonts w:eastAsia="宋体" w:hint="eastAsia"/>
                <w:lang w:val="en-US" w:eastAsia="zh-CN"/>
              </w:rPr>
              <w:t>SPRD</w:t>
            </w:r>
          </w:p>
        </w:tc>
        <w:tc>
          <w:tcPr>
            <w:tcW w:w="1372" w:type="dxa"/>
          </w:tcPr>
          <w:p w14:paraId="02EDB2EA" w14:textId="4A936F35" w:rsidR="004416B7" w:rsidRDefault="004416B7">
            <w:pPr>
              <w:tabs>
                <w:tab w:val="left" w:pos="551"/>
              </w:tabs>
              <w:rPr>
                <w:rFonts w:eastAsia="等线" w:hint="eastAsia"/>
                <w:lang w:eastAsia="zh-CN"/>
              </w:rPr>
            </w:pPr>
            <w:r>
              <w:rPr>
                <w:rFonts w:eastAsia="等线" w:hint="eastAsia"/>
                <w:lang w:eastAsia="zh-CN"/>
              </w:rPr>
              <w:t>Y</w:t>
            </w:r>
          </w:p>
        </w:tc>
        <w:tc>
          <w:tcPr>
            <w:tcW w:w="6780" w:type="dxa"/>
          </w:tcPr>
          <w:p w14:paraId="73F55BAC" w14:textId="77777777" w:rsidR="004416B7" w:rsidRDefault="004416B7">
            <w:pPr>
              <w:rPr>
                <w:rFonts w:eastAsia="宋体"/>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9"/>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9"/>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9"/>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lastRenderedPageBreak/>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9"/>
              <w:numPr>
                <w:ilvl w:val="0"/>
                <w:numId w:val="15"/>
              </w:numPr>
              <w:rPr>
                <w:rFonts w:eastAsia="Yu Mincho"/>
                <w:sz w:val="20"/>
                <w:szCs w:val="21"/>
              </w:rPr>
            </w:pPr>
            <w:r>
              <w:rPr>
                <w:rFonts w:eastAsia="Yu Mincho"/>
                <w:sz w:val="20"/>
                <w:szCs w:val="21"/>
              </w:rPr>
              <w:lastRenderedPageBreak/>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9"/>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9"/>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9"/>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9"/>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9"/>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9"/>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lastRenderedPageBreak/>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Huawei, HiSilicon</w:t>
            </w:r>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lastRenderedPageBreak/>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lastRenderedPageBreak/>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9"/>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9"/>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9"/>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lastRenderedPageBreak/>
              <w:t>Whether to support Msg3 for early indication, and if supported whether disabling Msg1 early indication means relying on Msg3 indication or no early indication</w:t>
            </w:r>
          </w:p>
          <w:p w14:paraId="545D2FB1" w14:textId="77777777" w:rsidR="005D3C1A" w:rsidRDefault="00304505">
            <w:pPr>
              <w:pStyle w:val="af9"/>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Regarding FFS on RA-RNTI overlapping issue, “whether” is added based on the comments from some companies</w:t>
            </w:r>
          </w:p>
          <w:p w14:paraId="4D6CBDD2" w14:textId="77777777" w:rsidR="005D3C1A" w:rsidRDefault="00304505">
            <w:pPr>
              <w:pStyle w:val="af9"/>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9"/>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lastRenderedPageBreak/>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9"/>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lastRenderedPageBreak/>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9"/>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9"/>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9"/>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9"/>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9"/>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9"/>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9"/>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9"/>
              <w:rPr>
                <w:rFonts w:eastAsia="Yu Mincho"/>
                <w:sz w:val="20"/>
                <w:szCs w:val="20"/>
                <w:lang w:val="en-US"/>
              </w:rPr>
            </w:pPr>
            <w:r>
              <w:rPr>
                <w:rFonts w:eastAsia="Yu Mincho"/>
                <w:sz w:val="20"/>
                <w:szCs w:val="20"/>
                <w:lang w:val="en-US"/>
              </w:rPr>
              <w:t>and</w:t>
            </w:r>
          </w:p>
          <w:p w14:paraId="4A9CFEAE" w14:textId="77777777" w:rsidR="005D3C1A" w:rsidRDefault="00304505">
            <w:pPr>
              <w:pStyle w:val="af9"/>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9"/>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9"/>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9"/>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9"/>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lastRenderedPageBreak/>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9"/>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9"/>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9"/>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9"/>
              <w:numPr>
                <w:ilvl w:val="2"/>
                <w:numId w:val="9"/>
              </w:numPr>
              <w:jc w:val="both"/>
              <w:rPr>
                <w:sz w:val="20"/>
                <w:szCs w:val="20"/>
              </w:rPr>
            </w:pPr>
            <w:r>
              <w:rPr>
                <w:sz w:val="20"/>
                <w:szCs w:val="20"/>
              </w:rPr>
              <w:t>Separation of initial UL BWP</w:t>
            </w:r>
          </w:p>
          <w:p w14:paraId="45547EB3" w14:textId="77777777" w:rsidR="005D3C1A" w:rsidRDefault="00304505">
            <w:pPr>
              <w:pStyle w:val="af9"/>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w:t>
            </w:r>
            <w:r>
              <w:rPr>
                <w:rFonts w:eastAsia="等线"/>
                <w:lang w:val="en-US" w:eastAsia="zh-CN"/>
              </w:rPr>
              <w:lastRenderedPageBreak/>
              <w:t>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 xml:space="preserve">Access control information for RedCap Ues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af9"/>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af9"/>
              <w:numPr>
                <w:ilvl w:val="0"/>
                <w:numId w:val="25"/>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宋体"/>
          <w:bCs/>
          <w:lang w:val="en-US" w:eastAsia="ja-JP"/>
        </w:rPr>
        <w:lastRenderedPageBreak/>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9"/>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9"/>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af9"/>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lastRenderedPageBreak/>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9"/>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t>Huawei, HiSilicon</w:t>
            </w:r>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9"/>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lastRenderedPageBreak/>
              <w:t>ZTE, Sanechips</w:t>
            </w:r>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9"/>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Huawei, HiSilicon</w:t>
            </w:r>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77777777" w:rsidR="005D3C1A" w:rsidRDefault="00304505">
            <w:pPr>
              <w:spacing w:after="0"/>
              <w:jc w:val="both"/>
              <w:rPr>
                <w:rFonts w:eastAsia="宋体"/>
                <w:szCs w:val="18"/>
                <w:lang w:val="en-US" w:eastAsia="zh-CN"/>
              </w:rPr>
            </w:pPr>
            <w:r>
              <w:rPr>
                <w:rFonts w:eastAsia="等线" w:hint="eastAsia"/>
                <w:szCs w:val="22"/>
                <w:lang w:val="en-US" w:eastAsia="zh-CN"/>
              </w:rPr>
              <w:t xml:space="preserve">Considering the limited TUs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hint="eastAsia"/>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hint="eastAsia"/>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We are fine with the proposal and also support ZTE’s suggestion to discuss mandatory/optional capabilities with sig</w:t>
            </w:r>
            <w:bookmarkStart w:id="11" w:name="_GoBack"/>
            <w:bookmarkEnd w:id="11"/>
            <w:r>
              <w:rPr>
                <w:lang w:eastAsia="zh-CN"/>
              </w:rPr>
              <w:t>naling by email.</w:t>
            </w: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9"/>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9"/>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9"/>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9"/>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CD5FF9">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lastRenderedPageBreak/>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9"/>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CD5FF9">
            <w:pPr>
              <w:spacing w:after="0"/>
              <w:rPr>
                <w:rFonts w:eastAsia="等线"/>
                <w:lang w:eastAsia="zh-CN"/>
              </w:rPr>
            </w:pPr>
            <w:hyperlink r:id="rId15" w:history="1">
              <w:r w:rsidR="00304505">
                <w:rPr>
                  <w:rStyle w:val="af5"/>
                  <w:rFonts w:eastAsia="等线" w:hint="eastAsia"/>
                  <w:lang w:eastAsia="zh-CN"/>
                </w:rPr>
                <w:t>p</w:t>
              </w:r>
              <w:r w:rsidR="00304505">
                <w:rPr>
                  <w:rStyle w:val="af5"/>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CD5FF9">
            <w:pPr>
              <w:spacing w:after="0"/>
              <w:rPr>
                <w:rFonts w:eastAsiaTheme="minorEastAsia"/>
                <w:lang w:eastAsia="zh-CN"/>
              </w:rPr>
            </w:pPr>
            <w:hyperlink r:id="rId16" w:history="1">
              <w:r w:rsidR="00304505">
                <w:rPr>
                  <w:rStyle w:val="af5"/>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CD5FF9">
            <w:pPr>
              <w:spacing w:after="0"/>
            </w:pPr>
            <w:hyperlink r:id="rId17" w:history="1">
              <w:r w:rsidR="00304505">
                <w:rPr>
                  <w:rStyle w:val="af5"/>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CD5FF9">
            <w:pPr>
              <w:spacing w:after="0"/>
              <w:rPr>
                <w:rFonts w:eastAsia="等线"/>
                <w:lang w:eastAsia="zh-CN"/>
              </w:rPr>
            </w:pPr>
            <w:hyperlink r:id="rId18" w:history="1">
              <w:r w:rsidR="00304505">
                <w:rPr>
                  <w:rStyle w:val="af5"/>
                  <w:rFonts w:eastAsia="等线" w:hint="eastAsia"/>
                  <w:lang w:eastAsia="zh-CN"/>
                </w:rPr>
                <w:t>m</w:t>
              </w:r>
              <w:r w:rsidR="00304505">
                <w:rPr>
                  <w:rStyle w:val="af5"/>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CD5FF9">
            <w:pPr>
              <w:spacing w:after="0"/>
              <w:rPr>
                <w:rFonts w:eastAsia="等线"/>
                <w:lang w:eastAsia="zh-CN"/>
              </w:rPr>
            </w:pPr>
            <w:hyperlink r:id="rId19" w:history="1">
              <w:r w:rsidR="00304505">
                <w:rPr>
                  <w:rStyle w:val="af5"/>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CD5FF9">
            <w:pPr>
              <w:spacing w:after="0"/>
              <w:rPr>
                <w:rFonts w:eastAsia="等线"/>
                <w:lang w:eastAsia="zh-CN"/>
              </w:rPr>
            </w:pPr>
            <w:hyperlink r:id="rId20" w:history="1">
              <w:r w:rsidR="00304505">
                <w:rPr>
                  <w:rStyle w:val="af5"/>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CD5FF9">
            <w:pPr>
              <w:spacing w:after="0"/>
            </w:pPr>
            <w:hyperlink r:id="rId21" w:history="1">
              <w:r w:rsidR="00304505">
                <w:rPr>
                  <w:rStyle w:val="af5"/>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CD5FF9">
            <w:pPr>
              <w:spacing w:after="0"/>
              <w:rPr>
                <w:rFonts w:eastAsia="宋体"/>
                <w:lang w:val="en-US" w:eastAsia="zh-CN"/>
              </w:rPr>
            </w:pPr>
            <w:hyperlink r:id="rId22" w:history="1">
              <w:r w:rsidR="00304505">
                <w:rPr>
                  <w:rStyle w:val="af5"/>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CD5FF9">
            <w:pPr>
              <w:spacing w:after="0"/>
              <w:rPr>
                <w:rFonts w:eastAsia="宋体"/>
                <w:lang w:val="en-US" w:eastAsia="zh-CN"/>
              </w:rPr>
            </w:pPr>
            <w:hyperlink r:id="rId23" w:history="1">
              <w:r w:rsidR="00304505">
                <w:rPr>
                  <w:rStyle w:val="af5"/>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CD5FF9">
            <w:pPr>
              <w:spacing w:after="0"/>
              <w:rPr>
                <w:rFonts w:eastAsia="宋体"/>
                <w:lang w:val="en-US" w:eastAsia="zh-CN"/>
              </w:rPr>
            </w:pPr>
            <w:hyperlink r:id="rId24" w:history="1">
              <w:r w:rsidR="00304505">
                <w:rPr>
                  <w:rStyle w:val="af5"/>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CD5FF9">
            <w:pPr>
              <w:spacing w:after="0"/>
              <w:rPr>
                <w:rFonts w:eastAsia="等线"/>
                <w:lang w:eastAsia="zh-CN"/>
              </w:rPr>
            </w:pPr>
            <w:hyperlink r:id="rId25" w:history="1">
              <w:r w:rsidR="00304505">
                <w:rPr>
                  <w:rStyle w:val="af5"/>
                  <w:rFonts w:eastAsia="等线" w:hint="eastAsia"/>
                  <w:lang w:eastAsia="zh-CN"/>
                </w:rPr>
                <w:t>h</w:t>
              </w:r>
              <w:r w:rsidR="00304505">
                <w:rPr>
                  <w:rStyle w:val="af5"/>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CD5FF9">
            <w:pPr>
              <w:spacing w:after="0"/>
              <w:rPr>
                <w:rFonts w:eastAsia="等线"/>
                <w:lang w:eastAsia="zh-CN"/>
              </w:rPr>
            </w:pPr>
            <w:hyperlink r:id="rId26" w:history="1">
              <w:r w:rsidR="00304505">
                <w:rPr>
                  <w:rStyle w:val="af5"/>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CD5FF9">
            <w:pPr>
              <w:spacing w:after="0"/>
              <w:rPr>
                <w:rFonts w:eastAsia="Yu Mincho"/>
                <w:lang w:eastAsia="ja-JP"/>
              </w:rPr>
            </w:pPr>
            <w:hyperlink r:id="rId27" w:history="1">
              <w:r w:rsidR="00304505">
                <w:rPr>
                  <w:rStyle w:val="af5"/>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CD5FF9">
            <w:pPr>
              <w:rPr>
                <w:color w:val="0000FF"/>
                <w:u w:val="single"/>
              </w:rPr>
            </w:pPr>
            <w:hyperlink r:id="rId28" w:history="1">
              <w:r w:rsidR="00304505">
                <w:rPr>
                  <w:rStyle w:val="af5"/>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CD5FF9">
            <w:pPr>
              <w:rPr>
                <w:color w:val="0000FF"/>
                <w:u w:val="single"/>
              </w:rPr>
            </w:pPr>
            <w:hyperlink r:id="rId29" w:history="1">
              <w:r w:rsidR="00304505">
                <w:rPr>
                  <w:rStyle w:val="af5"/>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CD5FF9">
            <w:pPr>
              <w:rPr>
                <w:color w:val="0000FF"/>
                <w:u w:val="single"/>
              </w:rPr>
            </w:pPr>
            <w:hyperlink r:id="rId30" w:history="1">
              <w:r w:rsidR="00304505">
                <w:rPr>
                  <w:rStyle w:val="af5"/>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CD5FF9">
            <w:pPr>
              <w:rPr>
                <w:color w:val="0000FF"/>
                <w:u w:val="single"/>
              </w:rPr>
            </w:pPr>
            <w:hyperlink r:id="rId31" w:history="1">
              <w:r w:rsidR="00304505">
                <w:rPr>
                  <w:rStyle w:val="af5"/>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lastRenderedPageBreak/>
              <w:t>[5]</w:t>
            </w:r>
          </w:p>
        </w:tc>
        <w:tc>
          <w:tcPr>
            <w:tcW w:w="1456" w:type="dxa"/>
            <w:tcMar>
              <w:top w:w="0" w:type="dxa"/>
              <w:left w:w="70" w:type="dxa"/>
              <w:bottom w:w="0" w:type="dxa"/>
              <w:right w:w="70" w:type="dxa"/>
            </w:tcMar>
          </w:tcPr>
          <w:p w14:paraId="3CC4A07C" w14:textId="77777777" w:rsidR="005D3C1A" w:rsidRDefault="00CD5FF9">
            <w:pPr>
              <w:rPr>
                <w:color w:val="0000FF"/>
                <w:u w:val="single"/>
              </w:rPr>
            </w:pPr>
            <w:hyperlink r:id="rId32" w:history="1">
              <w:r w:rsidR="00304505">
                <w:rPr>
                  <w:rStyle w:val="af5"/>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CD5FF9">
            <w:pPr>
              <w:rPr>
                <w:color w:val="0000FF"/>
                <w:u w:val="single"/>
              </w:rPr>
            </w:pPr>
            <w:hyperlink r:id="rId33" w:history="1">
              <w:r w:rsidR="00304505">
                <w:rPr>
                  <w:rStyle w:val="af5"/>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CD5FF9">
            <w:pPr>
              <w:rPr>
                <w:color w:val="0000FF"/>
                <w:u w:val="single"/>
              </w:rPr>
            </w:pPr>
            <w:hyperlink r:id="rId34" w:history="1">
              <w:r w:rsidR="00304505">
                <w:rPr>
                  <w:rStyle w:val="af5"/>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CD5FF9">
            <w:pPr>
              <w:rPr>
                <w:color w:val="0000FF"/>
                <w:u w:val="single"/>
              </w:rPr>
            </w:pPr>
            <w:hyperlink r:id="rId35" w:history="1">
              <w:r w:rsidR="00304505">
                <w:rPr>
                  <w:rStyle w:val="af5"/>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CD5FF9">
            <w:pPr>
              <w:rPr>
                <w:color w:val="0000FF"/>
                <w:u w:val="single"/>
              </w:rPr>
            </w:pPr>
            <w:hyperlink r:id="rId36" w:history="1">
              <w:r w:rsidR="00304505">
                <w:rPr>
                  <w:rStyle w:val="af5"/>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CD5FF9">
            <w:pPr>
              <w:rPr>
                <w:color w:val="0000FF"/>
                <w:u w:val="single"/>
              </w:rPr>
            </w:pPr>
            <w:hyperlink r:id="rId37" w:history="1">
              <w:r w:rsidR="00304505">
                <w:rPr>
                  <w:rStyle w:val="af5"/>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CD5FF9">
            <w:pPr>
              <w:rPr>
                <w:color w:val="0000FF"/>
                <w:u w:val="single"/>
              </w:rPr>
            </w:pPr>
            <w:hyperlink r:id="rId38" w:history="1">
              <w:r w:rsidR="00304505">
                <w:rPr>
                  <w:rStyle w:val="af5"/>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CD5FF9">
            <w:pPr>
              <w:rPr>
                <w:color w:val="0000FF"/>
                <w:u w:val="single"/>
              </w:rPr>
            </w:pPr>
            <w:hyperlink r:id="rId39" w:history="1">
              <w:r w:rsidR="00304505">
                <w:rPr>
                  <w:rStyle w:val="af5"/>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CD5FF9">
            <w:pPr>
              <w:rPr>
                <w:color w:val="0000FF"/>
                <w:u w:val="single"/>
              </w:rPr>
            </w:pPr>
            <w:hyperlink r:id="rId40" w:history="1">
              <w:r w:rsidR="00304505">
                <w:rPr>
                  <w:rStyle w:val="af5"/>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CD5FF9">
            <w:hyperlink r:id="rId41" w:history="1">
              <w:r w:rsidR="00304505">
                <w:rPr>
                  <w:rStyle w:val="af5"/>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CD5FF9">
            <w:pPr>
              <w:rPr>
                <w:color w:val="0000FF"/>
                <w:u w:val="single"/>
              </w:rPr>
            </w:pPr>
            <w:hyperlink r:id="rId42" w:history="1">
              <w:r w:rsidR="00304505">
                <w:rPr>
                  <w:rStyle w:val="af5"/>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CD5FF9">
            <w:pPr>
              <w:rPr>
                <w:color w:val="0000FF"/>
                <w:u w:val="single"/>
              </w:rPr>
            </w:pPr>
            <w:hyperlink r:id="rId43" w:history="1">
              <w:r w:rsidR="00304505">
                <w:rPr>
                  <w:rStyle w:val="af5"/>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CD5FF9">
            <w:pPr>
              <w:rPr>
                <w:color w:val="0000FF"/>
                <w:u w:val="single"/>
              </w:rPr>
            </w:pPr>
            <w:hyperlink r:id="rId44" w:history="1">
              <w:r w:rsidR="00304505">
                <w:rPr>
                  <w:rStyle w:val="af5"/>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CD5FF9">
            <w:pPr>
              <w:rPr>
                <w:color w:val="0000FF"/>
                <w:u w:val="single"/>
              </w:rPr>
            </w:pPr>
            <w:hyperlink r:id="rId45" w:history="1">
              <w:r w:rsidR="00304505">
                <w:rPr>
                  <w:rStyle w:val="af5"/>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CD5FF9">
            <w:pPr>
              <w:rPr>
                <w:color w:val="0000FF"/>
                <w:u w:val="single"/>
              </w:rPr>
            </w:pPr>
            <w:hyperlink r:id="rId46" w:history="1">
              <w:r w:rsidR="00304505">
                <w:rPr>
                  <w:rStyle w:val="af5"/>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CD5FF9">
            <w:pPr>
              <w:rPr>
                <w:color w:val="0000FF"/>
                <w:u w:val="single"/>
              </w:rPr>
            </w:pPr>
            <w:hyperlink r:id="rId47" w:history="1">
              <w:r w:rsidR="00304505">
                <w:rPr>
                  <w:rStyle w:val="af5"/>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CD5FF9">
            <w:pPr>
              <w:rPr>
                <w:color w:val="0000FF"/>
                <w:u w:val="single"/>
              </w:rPr>
            </w:pPr>
            <w:hyperlink r:id="rId48" w:history="1">
              <w:r w:rsidR="00304505">
                <w:rPr>
                  <w:rStyle w:val="af5"/>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CD5FF9">
            <w:pPr>
              <w:rPr>
                <w:color w:val="0000FF"/>
                <w:u w:val="single"/>
              </w:rPr>
            </w:pPr>
            <w:hyperlink r:id="rId49" w:history="1">
              <w:r w:rsidR="00304505">
                <w:rPr>
                  <w:rStyle w:val="af5"/>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CD5FF9">
            <w:pPr>
              <w:rPr>
                <w:color w:val="0000FF"/>
                <w:u w:val="single"/>
              </w:rPr>
            </w:pPr>
            <w:hyperlink r:id="rId50" w:history="1">
              <w:r w:rsidR="00304505">
                <w:rPr>
                  <w:rStyle w:val="af5"/>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CD5FF9">
            <w:pPr>
              <w:rPr>
                <w:color w:val="0000FF"/>
                <w:u w:val="single"/>
              </w:rPr>
            </w:pPr>
            <w:hyperlink r:id="rId51" w:history="1">
              <w:r w:rsidR="00304505">
                <w:rPr>
                  <w:rStyle w:val="af5"/>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CD5FF9">
            <w:pPr>
              <w:rPr>
                <w:color w:val="0000FF"/>
                <w:u w:val="single"/>
              </w:rPr>
            </w:pPr>
            <w:hyperlink r:id="rId52" w:history="1">
              <w:r w:rsidR="00304505">
                <w:rPr>
                  <w:rStyle w:val="af5"/>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CD5FF9">
            <w:pPr>
              <w:rPr>
                <w:color w:val="0000FF"/>
                <w:u w:val="single"/>
              </w:rPr>
            </w:pPr>
            <w:hyperlink r:id="rId53" w:history="1">
              <w:r w:rsidR="00304505">
                <w:rPr>
                  <w:rStyle w:val="af5"/>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CD5FF9">
            <w:pPr>
              <w:rPr>
                <w:color w:val="0000FF"/>
                <w:u w:val="single"/>
              </w:rPr>
            </w:pPr>
            <w:hyperlink r:id="rId54" w:history="1">
              <w:r w:rsidR="00304505">
                <w:rPr>
                  <w:rStyle w:val="af5"/>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CD5FF9">
            <w:hyperlink r:id="rId55" w:history="1">
              <w:r w:rsidR="00304505">
                <w:rPr>
                  <w:rStyle w:val="af5"/>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CD5FF9">
            <w:pPr>
              <w:rPr>
                <w:rStyle w:val="af5"/>
                <w:color w:val="0000FF"/>
              </w:rPr>
            </w:pPr>
            <w:hyperlink r:id="rId56" w:history="1">
              <w:r w:rsidR="00304505">
                <w:rPr>
                  <w:rStyle w:val="af5"/>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CD5FF9">
            <w:hyperlink r:id="rId57" w:history="1">
              <w:r w:rsidR="00304505">
                <w:rPr>
                  <w:rStyle w:val="af5"/>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CD5FF9">
            <w:hyperlink r:id="rId58" w:history="1">
              <w:r w:rsidR="00304505">
                <w:rPr>
                  <w:rStyle w:val="af5"/>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CD5FF9">
            <w:hyperlink r:id="rId59" w:history="1">
              <w:r w:rsidR="00304505">
                <w:rPr>
                  <w:rStyle w:val="af5"/>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CD5FF9">
            <w:hyperlink r:id="rId60" w:history="1">
              <w:r w:rsidR="00304505">
                <w:rPr>
                  <w:rStyle w:val="af5"/>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CD5FF9">
            <w:hyperlink r:id="rId61" w:history="1">
              <w:r w:rsidR="00304505">
                <w:rPr>
                  <w:rStyle w:val="af5"/>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5D74" w14:textId="77777777" w:rsidR="00CD5FF9" w:rsidRDefault="00CD5FF9" w:rsidP="00F74CDF">
      <w:pPr>
        <w:spacing w:after="0" w:line="240" w:lineRule="auto"/>
      </w:pPr>
      <w:r>
        <w:separator/>
      </w:r>
    </w:p>
  </w:endnote>
  <w:endnote w:type="continuationSeparator" w:id="0">
    <w:p w14:paraId="14B46784" w14:textId="77777777" w:rsidR="00CD5FF9" w:rsidRDefault="00CD5FF9"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CD9C" w14:textId="77777777" w:rsidR="00CD5FF9" w:rsidRDefault="00CD5FF9" w:rsidP="00F74CDF">
      <w:pPr>
        <w:spacing w:after="0" w:line="240" w:lineRule="auto"/>
      </w:pPr>
      <w:r>
        <w:separator/>
      </w:r>
    </w:p>
  </w:footnote>
  <w:footnote w:type="continuationSeparator" w:id="0">
    <w:p w14:paraId="5466C7EA" w14:textId="77777777" w:rsidR="00CD5FF9" w:rsidRDefault="00CD5FF9"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72C4C2-46A7-4538-9634-7D49A1E6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15117</Words>
  <Characters>86172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3</cp:revision>
  <dcterms:created xsi:type="dcterms:W3CDTF">2021-08-24T03:38:00Z</dcterms:created>
  <dcterms:modified xsi:type="dcterms:W3CDTF">2021-08-24T06:50:00Z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