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58A2" w14:textId="77777777" w:rsidR="00471232" w:rsidRDefault="00673893">
      <w:pPr>
        <w:pStyle w:val="ad"/>
        <w:tabs>
          <w:tab w:val="right" w:pos="9498"/>
        </w:tabs>
        <w:rPr>
          <w:rFonts w:cs="Arial"/>
          <w:bCs/>
          <w:sz w:val="22"/>
        </w:rPr>
      </w:pPr>
      <w:r>
        <w:rPr>
          <w:rFonts w:cs="Arial"/>
          <w:bCs/>
          <w:sz w:val="22"/>
        </w:rPr>
        <w:t>3GPP TSG-RAN WG1 Meeting #106-e</w:t>
      </w:r>
      <w:r>
        <w:rPr>
          <w:rFonts w:cs="Arial"/>
          <w:bCs/>
          <w:sz w:val="22"/>
        </w:rPr>
        <w:tab/>
        <w:t>R1-21xxxxx</w:t>
      </w:r>
    </w:p>
    <w:p w14:paraId="4BB339CF" w14:textId="77777777" w:rsidR="00471232" w:rsidRDefault="0067389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77777777"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f4"/>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77777777" w:rsidR="00471232" w:rsidRDefault="00673893">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c"/>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c"/>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f4"/>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c"/>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c"/>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c"/>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c"/>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c"/>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c"/>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c"/>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4"/>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1964977B"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43140F24" w14:textId="77777777" w:rsidR="00471232" w:rsidRDefault="00673893">
            <w:pPr>
              <w:tabs>
                <w:tab w:val="left" w:pos="551"/>
              </w:tabs>
              <w:spacing w:after="0"/>
              <w:rPr>
                <w:rFonts w:eastAsiaTheme="minorEastAsia"/>
                <w:lang w:eastAsia="zh-CN"/>
              </w:rPr>
            </w:pPr>
            <w:r>
              <w:rPr>
                <w:rFonts w:eastAsia="游明朝" w:hint="eastAsia"/>
                <w:lang w:eastAsia="ja-JP"/>
              </w:rPr>
              <w:t>Q</w:t>
            </w:r>
            <w:r>
              <w:rPr>
                <w:rFonts w:eastAsia="游明朝"/>
                <w:lang w:eastAsia="ja-JP"/>
              </w:rPr>
              <w:t>2-2: None</w:t>
            </w:r>
          </w:p>
        </w:tc>
        <w:tc>
          <w:tcPr>
            <w:tcW w:w="6216" w:type="dxa"/>
          </w:tcPr>
          <w:p w14:paraId="7395C086" w14:textId="77777777" w:rsidR="00471232" w:rsidRDefault="00673893">
            <w:pPr>
              <w:rPr>
                <w:rFonts w:eastAsiaTheme="minorEastAsia"/>
                <w:lang w:eastAsia="zh-CN"/>
              </w:rPr>
            </w:pPr>
            <w:r>
              <w:rPr>
                <w:rFonts w:eastAsia="游明朝" w:hint="eastAsia"/>
                <w:lang w:eastAsia="ja-JP"/>
              </w:rPr>
              <w:t>O</w:t>
            </w:r>
            <w:r>
              <w:rPr>
                <w:rFonts w:eastAsia="游明朝"/>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游明朝"/>
                <w:lang w:eastAsia="ja-JP"/>
              </w:rPr>
            </w:pPr>
            <w:r>
              <w:rPr>
                <w:rFonts w:eastAsia="游明朝" w:hint="eastAsia"/>
                <w:lang w:eastAsia="ja-JP"/>
              </w:rPr>
              <w:t>OPPO</w:t>
            </w:r>
          </w:p>
        </w:tc>
        <w:tc>
          <w:tcPr>
            <w:tcW w:w="1936" w:type="dxa"/>
          </w:tcPr>
          <w:p w14:paraId="36EE449A"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6DCA9365"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游明朝"/>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游明朝"/>
                <w:lang w:eastAsia="ja-JP"/>
              </w:rPr>
            </w:pPr>
            <w:r>
              <w:rPr>
                <w:rFonts w:eastAsia="游明朝" w:hint="eastAsia"/>
                <w:lang w:eastAsia="ja-JP"/>
              </w:rPr>
              <w:t>A</w:t>
            </w:r>
            <w:r>
              <w:rPr>
                <w:rFonts w:eastAsia="游明朝"/>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ZTE, Sanechips</w:t>
            </w:r>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c"/>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4E4D7EBE"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2-2: Alt.5</w:t>
            </w:r>
          </w:p>
        </w:tc>
        <w:tc>
          <w:tcPr>
            <w:tcW w:w="6216" w:type="dxa"/>
          </w:tcPr>
          <w:p w14:paraId="0E042B60" w14:textId="77777777" w:rsidR="00471232" w:rsidRDefault="00673893">
            <w:pPr>
              <w:rPr>
                <w:rFonts w:eastAsia="游明朝"/>
                <w:lang w:eastAsia="ja-JP"/>
              </w:rPr>
            </w:pPr>
            <w:r>
              <w:rPr>
                <w:rFonts w:eastAsia="游明朝" w:hint="eastAsia"/>
                <w:lang w:eastAsia="ja-JP"/>
              </w:rPr>
              <w:t>A</w:t>
            </w:r>
            <w:r>
              <w:rPr>
                <w:rFonts w:eastAsia="游明朝"/>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游明朝"/>
                <w:lang w:eastAsia="ja-JP"/>
              </w:rPr>
            </w:pPr>
            <w:r>
              <w:rPr>
                <w:rFonts w:eastAsia="游明朝"/>
                <w:lang w:eastAsia="ja-JP"/>
              </w:rPr>
              <w:t>Q2-1: Yes</w:t>
            </w:r>
          </w:p>
        </w:tc>
        <w:tc>
          <w:tcPr>
            <w:tcW w:w="6216" w:type="dxa"/>
          </w:tcPr>
          <w:p w14:paraId="5EFD5244" w14:textId="77777777" w:rsidR="00471232" w:rsidRDefault="00673893">
            <w:pPr>
              <w:rPr>
                <w:rFonts w:eastAsia="游明朝"/>
                <w:lang w:eastAsia="ja-JP"/>
              </w:rPr>
            </w:pPr>
            <w:r>
              <w:rPr>
                <w:rFonts w:eastAsia="游明朝"/>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游明朝"/>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c"/>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游明朝"/>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Qualcomm, </w:t>
            </w:r>
            <w:r>
              <w:t xml:space="preserve">Spreadtrum, </w:t>
            </w:r>
            <w:r>
              <w:rPr>
                <w:rFonts w:eastAsia="游明朝"/>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游明朝" w:hint="eastAsia"/>
                <w:lang w:eastAsia="ja-JP"/>
              </w:rPr>
              <w:t>D</w:t>
            </w:r>
            <w:r>
              <w:rPr>
                <w:rFonts w:eastAsia="游明朝"/>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f4"/>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游明朝"/>
                <w:lang w:val="en-US" w:eastAsia="ja-JP"/>
              </w:rPr>
              <w:t xml:space="preserve">Lenovo, </w:t>
            </w:r>
            <w:r>
              <w:rPr>
                <w:rFonts w:eastAsia="游明朝" w:hint="eastAsia"/>
                <w:lang w:eastAsia="ja-JP"/>
              </w:rPr>
              <w:t>D</w:t>
            </w:r>
            <w:r>
              <w:rPr>
                <w:rFonts w:eastAsia="游明朝"/>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游明朝"/>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77777777" w:rsidR="00471232" w:rsidRDefault="00471232">
      <w:pPr>
        <w:tabs>
          <w:tab w:val="left" w:pos="1410"/>
        </w:tabs>
        <w:spacing w:after="100" w:afterAutospacing="1"/>
        <w:jc w:val="both"/>
        <w:rPr>
          <w:rFonts w:ascii="Times" w:hAnsi="Times"/>
          <w:szCs w:val="24"/>
        </w:rPr>
      </w:pPr>
    </w:p>
    <w:p w14:paraId="1AAD7EBC" w14:textId="77777777" w:rsidR="00471232" w:rsidRDefault="00471232">
      <w:pPr>
        <w:tabs>
          <w:tab w:val="left" w:pos="1410"/>
        </w:tabs>
        <w:spacing w:after="100" w:afterAutospacing="1"/>
        <w:jc w:val="both"/>
        <w:rPr>
          <w:rFonts w:ascii="Times" w:hAnsi="Times"/>
          <w:szCs w:val="24"/>
        </w:rPr>
      </w:pP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4"/>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游明朝" w:hint="eastAsia"/>
                <w:lang w:eastAsia="ja-JP"/>
              </w:rPr>
              <w:t>D</w:t>
            </w:r>
            <w:r>
              <w:rPr>
                <w:rFonts w:eastAsia="游明朝"/>
                <w:lang w:eastAsia="ja-JP"/>
              </w:rPr>
              <w:t>OCOMO</w:t>
            </w:r>
          </w:p>
        </w:tc>
        <w:tc>
          <w:tcPr>
            <w:tcW w:w="1936" w:type="dxa"/>
          </w:tcPr>
          <w:p w14:paraId="15F1393E" w14:textId="77777777" w:rsidR="00471232" w:rsidRDefault="00673893">
            <w:pPr>
              <w:tabs>
                <w:tab w:val="left" w:pos="551"/>
              </w:tabs>
              <w:spacing w:after="0"/>
              <w:rPr>
                <w:lang w:eastAsia="ko-KR"/>
              </w:rPr>
            </w:pPr>
            <w:r>
              <w:rPr>
                <w:rFonts w:eastAsia="游明朝" w:hint="eastAsia"/>
                <w:lang w:eastAsia="ja-JP"/>
              </w:rPr>
              <w:t>A</w:t>
            </w:r>
            <w:r>
              <w:rPr>
                <w:rFonts w:eastAsia="游明朝"/>
                <w:lang w:eastAsia="ja-JP"/>
              </w:rPr>
              <w:t>lt.1</w:t>
            </w:r>
          </w:p>
        </w:tc>
        <w:tc>
          <w:tcPr>
            <w:tcW w:w="6216" w:type="dxa"/>
          </w:tcPr>
          <w:p w14:paraId="622DCD99" w14:textId="77777777" w:rsidR="00471232" w:rsidRDefault="00673893">
            <w:pPr>
              <w:rPr>
                <w:rFonts w:eastAsia="游明朝"/>
                <w:lang w:eastAsia="ja-JP"/>
              </w:rPr>
            </w:pPr>
            <w:r>
              <w:rPr>
                <w:rFonts w:eastAsia="游明朝" w:hint="eastAsia"/>
                <w:lang w:eastAsia="ja-JP"/>
              </w:rPr>
              <w:t>A</w:t>
            </w:r>
            <w:r>
              <w:rPr>
                <w:rFonts w:eastAsia="游明朝"/>
                <w:lang w:eastAsia="ja-JP"/>
              </w:rPr>
              <w:t>lt.4 can be discussed in UE feature discussion.</w:t>
            </w:r>
          </w:p>
          <w:p w14:paraId="12354AC4" w14:textId="77777777" w:rsidR="00471232" w:rsidRDefault="00673893">
            <w:pPr>
              <w:rPr>
                <w:lang w:eastAsia="ko-KR"/>
              </w:rPr>
            </w:pPr>
            <w:r>
              <w:rPr>
                <w:rFonts w:eastAsia="游明朝" w:hint="eastAsia"/>
                <w:lang w:eastAsia="ja-JP"/>
              </w:rPr>
              <w:t>A</w:t>
            </w:r>
            <w:r>
              <w:rPr>
                <w:rFonts w:eastAsia="游明朝"/>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lastRenderedPageBreak/>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游明朝"/>
                <w:lang w:eastAsia="ja-JP"/>
              </w:rPr>
            </w:pPr>
            <w:r>
              <w:rPr>
                <w:rFonts w:eastAsia="游明朝" w:hint="eastAsia"/>
                <w:lang w:eastAsia="ja-JP"/>
              </w:rPr>
              <w:t>A</w:t>
            </w:r>
            <w:r>
              <w:rPr>
                <w:rFonts w:eastAsia="游明朝"/>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r w:rsidR="005419B7" w:rsidRPr="002D11DE" w14:paraId="47BA9533" w14:textId="77777777" w:rsidTr="004140B8">
        <w:tc>
          <w:tcPr>
            <w:tcW w:w="1479" w:type="dxa"/>
          </w:tcPr>
          <w:p w14:paraId="4F05EFF9" w14:textId="27352006" w:rsidR="005419B7" w:rsidRPr="005419B7" w:rsidRDefault="005419B7" w:rsidP="00EF5953">
            <w:pPr>
              <w:rPr>
                <w:rFonts w:eastAsia="游明朝" w:hint="eastAsia"/>
                <w:lang w:eastAsia="ja-JP"/>
              </w:rPr>
            </w:pPr>
            <w:r>
              <w:rPr>
                <w:rFonts w:eastAsia="游明朝" w:hint="eastAsia"/>
                <w:lang w:eastAsia="ja-JP"/>
              </w:rPr>
              <w:t>S</w:t>
            </w:r>
            <w:r>
              <w:rPr>
                <w:rFonts w:eastAsia="游明朝"/>
                <w:lang w:eastAsia="ja-JP"/>
              </w:rPr>
              <w:t>harp</w:t>
            </w:r>
          </w:p>
        </w:tc>
        <w:tc>
          <w:tcPr>
            <w:tcW w:w="1936" w:type="dxa"/>
          </w:tcPr>
          <w:p w14:paraId="31D3F80D" w14:textId="2EAA8CE7" w:rsidR="005419B7" w:rsidRPr="005419B7" w:rsidRDefault="005419B7" w:rsidP="00EF5953">
            <w:pPr>
              <w:tabs>
                <w:tab w:val="left" w:pos="551"/>
              </w:tabs>
              <w:spacing w:after="0"/>
              <w:rPr>
                <w:rFonts w:eastAsia="游明朝" w:hint="eastAsia"/>
                <w:lang w:eastAsia="ja-JP"/>
              </w:rPr>
            </w:pPr>
            <w:r>
              <w:rPr>
                <w:rFonts w:eastAsia="游明朝" w:hint="eastAsia"/>
                <w:lang w:eastAsia="ja-JP"/>
              </w:rPr>
              <w:t>A</w:t>
            </w:r>
            <w:r>
              <w:rPr>
                <w:rFonts w:eastAsia="游明朝"/>
                <w:lang w:eastAsia="ja-JP"/>
              </w:rPr>
              <w:t>lt 5</w:t>
            </w:r>
          </w:p>
        </w:tc>
        <w:tc>
          <w:tcPr>
            <w:tcW w:w="6216" w:type="dxa"/>
          </w:tcPr>
          <w:p w14:paraId="2ABDEFB7" w14:textId="77777777" w:rsidR="00FB460B" w:rsidRDefault="005419B7" w:rsidP="00EF5953">
            <w:pPr>
              <w:rPr>
                <w:rFonts w:eastAsia="游明朝"/>
                <w:lang w:eastAsia="ja-JP"/>
              </w:rPr>
            </w:pPr>
            <w:r>
              <w:rPr>
                <w:rFonts w:eastAsia="游明朝" w:hint="eastAsia"/>
                <w:lang w:eastAsia="ja-JP"/>
              </w:rPr>
              <w:t>A</w:t>
            </w:r>
            <w:r>
              <w:rPr>
                <w:rFonts w:eastAsia="游明朝"/>
                <w:lang w:eastAsia="ja-JP"/>
              </w:rPr>
              <w:t xml:space="preserve">lt.4 depends on whether RedCap UE could support the SDT feature. </w:t>
            </w:r>
          </w:p>
          <w:p w14:paraId="2BDFE756" w14:textId="533BD0BB" w:rsidR="005419B7" w:rsidRDefault="00FB460B" w:rsidP="00EF5953">
            <w:pPr>
              <w:rPr>
                <w:rFonts w:eastAsia="游明朝" w:hint="eastAsia"/>
                <w:lang w:eastAsia="ja-JP"/>
              </w:rPr>
            </w:pPr>
            <w:r>
              <w:rPr>
                <w:rFonts w:eastAsia="游明朝"/>
                <w:lang w:eastAsia="ja-JP"/>
              </w:rPr>
              <w:t xml:space="preserve">Regarding </w:t>
            </w:r>
            <w:r w:rsidR="005419B7">
              <w:rPr>
                <w:rFonts w:eastAsia="游明朝"/>
                <w:lang w:eastAsia="ja-JP"/>
              </w:rPr>
              <w:t xml:space="preserve">Alt.5, </w:t>
            </w:r>
            <w:r>
              <w:rPr>
                <w:rFonts w:eastAsia="游明朝"/>
                <w:lang w:eastAsia="ja-JP"/>
              </w:rPr>
              <w:t xml:space="preserve">separate CORESET in separate initial DL BWP also means </w:t>
            </w:r>
            <w:r w:rsidRPr="00FB460B">
              <w:rPr>
                <w:rFonts w:eastAsia="游明朝"/>
                <w:lang w:eastAsia="ja-JP"/>
              </w:rPr>
              <w:t xml:space="preserve">dedicated search space </w:t>
            </w:r>
            <w:r>
              <w:rPr>
                <w:rFonts w:eastAsia="游明朝"/>
                <w:lang w:eastAsia="ja-JP"/>
              </w:rPr>
              <w:t xml:space="preserve">configured </w:t>
            </w:r>
            <w:r w:rsidRPr="00FB460B">
              <w:rPr>
                <w:rFonts w:eastAsia="游明朝"/>
                <w:lang w:eastAsia="ja-JP"/>
              </w:rPr>
              <w:t>for RedCap UEs</w:t>
            </w:r>
            <w:r>
              <w:rPr>
                <w:rFonts w:eastAsia="游明朝"/>
                <w:lang w:eastAsia="ja-JP"/>
              </w:rPr>
              <w:t xml:space="preserve">. For shared initial DL BWP, alt.5 also helps to reduce PDCCH blocking at least for </w:t>
            </w:r>
            <w:r w:rsidR="00363C5F">
              <w:rPr>
                <w:rFonts w:eastAsia="游明朝"/>
                <w:lang w:eastAsia="ja-JP"/>
              </w:rPr>
              <w:t>T</w:t>
            </w:r>
            <w:r>
              <w:rPr>
                <w:rFonts w:eastAsia="游明朝"/>
                <w:lang w:eastAsia="ja-JP"/>
              </w:rPr>
              <w:t>ype 1 CSS. D</w:t>
            </w:r>
            <w:r w:rsidRPr="00FB460B">
              <w:rPr>
                <w:rFonts w:eastAsia="游明朝"/>
                <w:lang w:eastAsia="ja-JP"/>
              </w:rPr>
              <w:t xml:space="preserve">uring initial access, </w:t>
            </w:r>
            <w:r>
              <w:rPr>
                <w:rFonts w:eastAsia="游明朝"/>
                <w:lang w:eastAsia="ja-JP"/>
              </w:rPr>
              <w:t>all UEs</w:t>
            </w:r>
            <w:r w:rsidRPr="00FB460B">
              <w:rPr>
                <w:rFonts w:eastAsia="游明朝"/>
                <w:lang w:eastAsia="ja-JP"/>
              </w:rPr>
              <w:t xml:space="preserve"> w</w:t>
            </w:r>
            <w:r>
              <w:rPr>
                <w:rFonts w:eastAsia="游明朝"/>
                <w:lang w:eastAsia="ja-JP"/>
              </w:rPr>
              <w:t>ould</w:t>
            </w:r>
            <w:r w:rsidRPr="00FB460B">
              <w:rPr>
                <w:rFonts w:eastAsia="游明朝"/>
                <w:lang w:eastAsia="ja-JP"/>
              </w:rPr>
              <w:t xml:space="preserve"> monitor PDCCH in the same time-frequency resource for Type 1 CSS. </w:t>
            </w:r>
            <w:r w:rsidR="00363C5F">
              <w:rPr>
                <w:rFonts w:eastAsia="游明朝"/>
                <w:lang w:eastAsia="ja-JP"/>
              </w:rPr>
              <w:t>Furthermore,</w:t>
            </w:r>
            <w:r w:rsidRPr="00FB460B">
              <w:rPr>
                <w:rFonts w:eastAsia="游明朝"/>
                <w:lang w:eastAsia="ja-JP"/>
              </w:rPr>
              <w:t xml:space="preserve"> UEs </w:t>
            </w:r>
            <w:r w:rsidR="00363C5F">
              <w:rPr>
                <w:rFonts w:eastAsia="游明朝"/>
                <w:lang w:eastAsia="ja-JP"/>
              </w:rPr>
              <w:t>may</w:t>
            </w:r>
            <w:r w:rsidRPr="00FB460B">
              <w:rPr>
                <w:rFonts w:eastAsia="游明朝"/>
                <w:lang w:eastAsia="ja-JP"/>
              </w:rPr>
              <w:t xml:space="preserve"> also </w:t>
            </w:r>
            <w:r w:rsidR="00363C5F">
              <w:rPr>
                <w:rFonts w:eastAsia="游明朝"/>
                <w:lang w:eastAsia="ja-JP"/>
              </w:rPr>
              <w:t xml:space="preserve">need to </w:t>
            </w:r>
            <w:r w:rsidRPr="00FB460B">
              <w:rPr>
                <w:rFonts w:eastAsia="游明朝"/>
                <w:lang w:eastAsia="ja-JP"/>
              </w:rPr>
              <w:t xml:space="preserve">monitor PDCCH with C-RNTI in the Type 1 CSS if they have not provided a Type 3 CSS and UE-specific USS(s). </w:t>
            </w:r>
            <w:r w:rsidR="00363C5F">
              <w:rPr>
                <w:rFonts w:eastAsia="游明朝"/>
                <w:lang w:eastAsia="ja-JP"/>
              </w:rPr>
              <w:t xml:space="preserve">PDCCH blocking in </w:t>
            </w:r>
            <w:r w:rsidRPr="00FB460B">
              <w:rPr>
                <w:rFonts w:eastAsia="游明朝"/>
                <w:lang w:eastAsia="ja-JP"/>
              </w:rPr>
              <w:t xml:space="preserve">Type 1 CSS would become </w:t>
            </w:r>
            <w:r w:rsidR="00363C5F">
              <w:rPr>
                <w:rFonts w:eastAsia="游明朝"/>
                <w:lang w:eastAsia="ja-JP"/>
              </w:rPr>
              <w:t>more severe</w:t>
            </w:r>
            <w:r w:rsidRPr="00FB460B">
              <w:rPr>
                <w:rFonts w:eastAsia="游明朝"/>
                <w:lang w:eastAsia="ja-JP"/>
              </w:rPr>
              <w:t>.</w:t>
            </w:r>
          </w:p>
        </w:tc>
      </w:tr>
    </w:tbl>
    <w:p w14:paraId="3AB175E1" w14:textId="77777777" w:rsidR="00471232" w:rsidRDefault="00471232">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4"/>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5"/>
                <w:highlight w:val="green"/>
              </w:rPr>
              <w:t>Agreement</w:t>
            </w:r>
            <w:r>
              <w:rPr>
                <w:rStyle w:val="af5"/>
              </w:rPr>
              <w:t>:</w:t>
            </w:r>
          </w:p>
          <w:p w14:paraId="1582EE37" w14:textId="77777777" w:rsidR="00471232" w:rsidRDefault="00673893">
            <w:pPr>
              <w:numPr>
                <w:ilvl w:val="0"/>
                <w:numId w:val="18"/>
              </w:numPr>
              <w:spacing w:after="0"/>
              <w:rPr>
                <w:rFonts w:eastAsia="Times New Roman"/>
                <w:b/>
                <w:bCs/>
              </w:rPr>
            </w:pPr>
            <w:r>
              <w:rPr>
                <w:rStyle w:val="af5"/>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4"/>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t>P4 [8]</w:t>
            </w:r>
          </w:p>
        </w:tc>
        <w:tc>
          <w:tcPr>
            <w:tcW w:w="8285" w:type="dxa"/>
          </w:tcPr>
          <w:p w14:paraId="111F0F1D" w14:textId="77777777" w:rsidR="00471232" w:rsidRDefault="00673893">
            <w:pPr>
              <w:pStyle w:val="afc"/>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c"/>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lastRenderedPageBreak/>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c"/>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c"/>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4"/>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57A52FB7"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3-1: No</w:t>
            </w:r>
          </w:p>
          <w:p w14:paraId="7724556C" w14:textId="77777777" w:rsidR="00471232" w:rsidRDefault="00673893">
            <w:pPr>
              <w:tabs>
                <w:tab w:val="left" w:pos="551"/>
              </w:tabs>
              <w:spacing w:after="0"/>
              <w:rPr>
                <w:lang w:eastAsia="ko-KR"/>
              </w:rPr>
            </w:pPr>
            <w:r>
              <w:rPr>
                <w:rFonts w:eastAsia="游明朝" w:hint="eastAsia"/>
                <w:lang w:eastAsia="ja-JP"/>
              </w:rPr>
              <w:t>Q</w:t>
            </w:r>
            <w:r>
              <w:rPr>
                <w:rFonts w:eastAsia="游明朝"/>
                <w:lang w:eastAsia="ja-JP"/>
              </w:rPr>
              <w:t>3-2: P1</w:t>
            </w:r>
          </w:p>
        </w:tc>
        <w:tc>
          <w:tcPr>
            <w:tcW w:w="6216" w:type="dxa"/>
          </w:tcPr>
          <w:p w14:paraId="47EDF730" w14:textId="77777777" w:rsidR="00471232" w:rsidRDefault="00673893">
            <w:pPr>
              <w:rPr>
                <w:rFonts w:eastAsia="游明朝"/>
                <w:lang w:eastAsia="ja-JP"/>
              </w:rPr>
            </w:pPr>
            <w:r>
              <w:rPr>
                <w:rFonts w:eastAsia="游明朝" w:hint="eastAsia"/>
                <w:lang w:eastAsia="ja-JP"/>
              </w:rPr>
              <w:t>O</w:t>
            </w:r>
            <w:r>
              <w:rPr>
                <w:rFonts w:eastAsia="游明朝"/>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游明朝" w:hint="eastAsia"/>
                <w:lang w:eastAsia="ja-JP"/>
              </w:rPr>
              <w:t>O</w:t>
            </w:r>
            <w:r>
              <w:rPr>
                <w:rFonts w:eastAsia="游明朝"/>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3529E731"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3-1: No</w:t>
            </w:r>
          </w:p>
          <w:p w14:paraId="239707F6"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游明朝"/>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游明朝"/>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游明朝"/>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c"/>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c"/>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游明朝"/>
                <w:lang w:eastAsia="ja-JP"/>
              </w:rPr>
            </w:pPr>
            <w:r>
              <w:rPr>
                <w:rFonts w:eastAsia="游明朝"/>
                <w:lang w:eastAsia="ja-JP"/>
              </w:rPr>
              <w:t xml:space="preserve">Q3-1: </w:t>
            </w:r>
            <w:r>
              <w:rPr>
                <w:rFonts w:eastAsia="游明朝" w:hint="eastAsia"/>
                <w:lang w:eastAsia="ja-JP"/>
              </w:rPr>
              <w:t>N</w:t>
            </w:r>
            <w:r>
              <w:rPr>
                <w:rFonts w:eastAsia="游明朝"/>
                <w:lang w:eastAsia="ja-JP"/>
              </w:rPr>
              <w:t>o special handling is necessary as supported by current spec</w:t>
            </w:r>
          </w:p>
          <w:p w14:paraId="08160DEF" w14:textId="77777777" w:rsidR="00471232" w:rsidRDefault="00673893">
            <w:pPr>
              <w:rPr>
                <w:rFonts w:eastAsia="游明朝"/>
                <w:lang w:eastAsia="ja-JP"/>
              </w:rPr>
            </w:pPr>
            <w:r>
              <w:rPr>
                <w:rFonts w:eastAsia="游明朝" w:hint="eastAsia"/>
                <w:lang w:eastAsia="ja-JP"/>
              </w:rPr>
              <w:t>Q</w:t>
            </w:r>
            <w:r>
              <w:rPr>
                <w:rFonts w:eastAsia="游明朝"/>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lastRenderedPageBreak/>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t>Q 3-1: As the FL mentioned in the summary, these can already be reduced to 0 bit by configuration. The gNB must anyway respect what the UE is 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c"/>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c"/>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lastRenderedPageBreak/>
              <w:t>P2 can be discussed in a later stage related to UE feature discussion.</w:t>
            </w:r>
          </w:p>
          <w:p w14:paraId="7EABE0FD" w14:textId="77777777" w:rsidR="00471232" w:rsidRPr="004140B8" w:rsidRDefault="00673893">
            <w:pPr>
              <w:pStyle w:val="afc"/>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游明朝"/>
                <w:lang w:eastAsia="ja-JP"/>
              </w:rPr>
            </w:pPr>
            <w:r>
              <w:rPr>
                <w:rFonts w:eastAsia="游明朝" w:hint="eastAsia"/>
                <w:lang w:eastAsia="ja-JP"/>
              </w:rPr>
              <w:lastRenderedPageBreak/>
              <w:t>S</w:t>
            </w:r>
            <w:r>
              <w:rPr>
                <w:rFonts w:eastAsia="游明朝"/>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游明朝"/>
                <w:lang w:eastAsia="ja-JP"/>
              </w:rPr>
            </w:pPr>
            <w:r>
              <w:rPr>
                <w:rFonts w:eastAsia="游明朝"/>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游明朝"/>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c"/>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c"/>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游明朝"/>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游明朝" w:hint="eastAsia"/>
                <w:lang w:eastAsia="ja-JP"/>
              </w:rPr>
              <w:t>S</w:t>
            </w:r>
            <w:r>
              <w:rPr>
                <w:rFonts w:eastAsia="游明朝"/>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lang w:eastAsia="ko-KR"/>
              </w:rPr>
              <w:t xml:space="preserve">Intel, </w:t>
            </w:r>
            <w:r>
              <w:rPr>
                <w:rFonts w:eastAsia="游明朝"/>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游明朝" w:hint="eastAsia"/>
                <w:lang w:eastAsia="ja-JP"/>
              </w:rPr>
              <w:t>S</w:t>
            </w:r>
            <w:r>
              <w:rPr>
                <w:rFonts w:eastAsia="游明朝"/>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游明朝"/>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游明朝" w:hint="eastAsia"/>
                <w:lang w:eastAsia="ja-JP"/>
              </w:rPr>
              <w:t>S</w:t>
            </w:r>
            <w:r>
              <w:rPr>
                <w:rFonts w:eastAsia="游明朝"/>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游明朝" w:hint="eastAsia"/>
                <w:lang w:eastAsia="ja-JP"/>
              </w:rPr>
              <w:t>P</w:t>
            </w:r>
            <w:r>
              <w:rPr>
                <w:rFonts w:eastAsia="游明朝"/>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游明朝"/>
                <w:lang w:eastAsia="ja-JP"/>
              </w:rPr>
              <w:t xml:space="preserve">IDCC, </w:t>
            </w:r>
            <w:r>
              <w:rPr>
                <w:lang w:eastAsia="ko-KR"/>
              </w:rPr>
              <w:t>Intel</w:t>
            </w:r>
            <w:r>
              <w:rPr>
                <w:rFonts w:eastAsia="游明朝"/>
                <w:lang w:eastAsia="ja-JP"/>
              </w:rPr>
              <w:t xml:space="preserve">  </w:t>
            </w:r>
            <w:r>
              <w:rPr>
                <w:rFonts w:eastAsiaTheme="minorEastAsia"/>
                <w:lang w:val="en-US" w:eastAsia="zh-CN"/>
              </w:rPr>
              <w:t xml:space="preserve"> </w:t>
            </w:r>
            <w:r>
              <w:rPr>
                <w:rFonts w:eastAsia="游明朝"/>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游明朝"/>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rFonts w:eastAsiaTheme="minorEastAsia"/>
                <w:lang w:val="en-US" w:eastAsia="zh-CN"/>
              </w:rPr>
              <w:t xml:space="preserve"> </w:t>
            </w:r>
            <w:r>
              <w:rPr>
                <w:rFonts w:eastAsia="游明朝"/>
                <w:lang w:eastAsia="ja-JP"/>
              </w:rPr>
              <w:t xml:space="preserve">  </w:t>
            </w:r>
            <w:r>
              <w:rPr>
                <w:rFonts w:eastAsiaTheme="minorEastAsia"/>
                <w:lang w:eastAsia="zh-CN"/>
              </w:rPr>
              <w:t xml:space="preserve"> </w:t>
            </w:r>
            <w:r>
              <w:rPr>
                <w:rFonts w:eastAsia="游明朝"/>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77777777" w:rsidR="00471232" w:rsidRDefault="00471232">
      <w:pPr>
        <w:tabs>
          <w:tab w:val="left" w:pos="1410"/>
        </w:tabs>
        <w:jc w:val="both"/>
        <w:rPr>
          <w:rFonts w:ascii="Times" w:hAnsi="Times"/>
          <w:szCs w:val="24"/>
        </w:rPr>
      </w:pPr>
    </w:p>
    <w:p w14:paraId="6959CD63" w14:textId="77777777" w:rsidR="00471232" w:rsidRDefault="00673893">
      <w:pPr>
        <w:tabs>
          <w:tab w:val="left" w:pos="1410"/>
        </w:tabs>
        <w:rPr>
          <w:rFonts w:ascii="Times" w:hAnsi="Times"/>
          <w:szCs w:val="24"/>
        </w:rPr>
      </w:pPr>
      <w:r>
        <w:rPr>
          <w:rFonts w:ascii="Times" w:hAnsi="Times"/>
          <w:szCs w:val="24"/>
        </w:rPr>
        <w:lastRenderedPageBreak/>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4"/>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游明朝" w:hint="eastAsia"/>
                <w:lang w:eastAsia="ja-JP"/>
              </w:rPr>
              <w:t>D</w:t>
            </w:r>
            <w:r>
              <w:rPr>
                <w:rFonts w:eastAsia="游明朝"/>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lastRenderedPageBreak/>
              <w:t>In addition, we may not need to discuss every optional feature one by one. RAN2 had the following agreement in the last meeting:</w:t>
            </w:r>
          </w:p>
          <w:tbl>
            <w:tblPr>
              <w:tblStyle w:val="af4"/>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lastRenderedPageBreak/>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r w:rsidR="005419B7" w14:paraId="1CA6CC45" w14:textId="77777777" w:rsidTr="004140B8">
        <w:tc>
          <w:tcPr>
            <w:tcW w:w="1479" w:type="dxa"/>
          </w:tcPr>
          <w:p w14:paraId="45CBCAD1" w14:textId="47E1ECED" w:rsidR="005419B7" w:rsidRPr="005419B7" w:rsidRDefault="005419B7" w:rsidP="00EF5953">
            <w:pPr>
              <w:rPr>
                <w:rFonts w:eastAsia="游明朝" w:hint="eastAsia"/>
                <w:lang w:eastAsia="ja-JP"/>
              </w:rPr>
            </w:pPr>
            <w:r>
              <w:rPr>
                <w:rFonts w:eastAsia="游明朝" w:hint="eastAsia"/>
                <w:lang w:eastAsia="ja-JP"/>
              </w:rPr>
              <w:t>S</w:t>
            </w:r>
            <w:r>
              <w:rPr>
                <w:rFonts w:eastAsia="游明朝"/>
                <w:lang w:eastAsia="ja-JP"/>
              </w:rPr>
              <w:t>harp</w:t>
            </w:r>
          </w:p>
        </w:tc>
        <w:tc>
          <w:tcPr>
            <w:tcW w:w="1936" w:type="dxa"/>
          </w:tcPr>
          <w:p w14:paraId="3630902A" w14:textId="77777777" w:rsidR="005419B7" w:rsidRDefault="005419B7" w:rsidP="00EF5953">
            <w:pPr>
              <w:tabs>
                <w:tab w:val="left" w:pos="551"/>
              </w:tabs>
              <w:spacing w:after="0"/>
              <w:rPr>
                <w:lang w:eastAsia="ko-KR"/>
              </w:rPr>
            </w:pPr>
          </w:p>
        </w:tc>
        <w:tc>
          <w:tcPr>
            <w:tcW w:w="6216" w:type="dxa"/>
          </w:tcPr>
          <w:p w14:paraId="001765BE" w14:textId="0947B6EA" w:rsidR="005419B7" w:rsidRDefault="005419B7" w:rsidP="00EF5953">
            <w:r>
              <w:rPr>
                <w:rFonts w:eastAsia="游明朝" w:hint="eastAsia"/>
                <w:lang w:eastAsia="ja-JP"/>
              </w:rPr>
              <w:t>R</w:t>
            </w:r>
            <w:r>
              <w:rPr>
                <w:rFonts w:eastAsia="游明朝"/>
                <w:lang w:eastAsia="ja-JP"/>
              </w:rPr>
              <w:t>edCap UEs can optionally support DCI format 2_x. Regarding support of DCI format 3_x, it is better to let V2X colleagues check whether V2X is applicable for RedCap UE.</w:t>
            </w:r>
          </w:p>
        </w:tc>
      </w:tr>
    </w:tbl>
    <w:p w14:paraId="7A20A173" w14:textId="77777777" w:rsidR="00471232" w:rsidRPr="004140B8" w:rsidRDefault="00471232">
      <w:pPr>
        <w:tabs>
          <w:tab w:val="left" w:pos="1410"/>
        </w:tabs>
        <w:spacing w:after="100" w:afterAutospacing="1"/>
        <w:jc w:val="both"/>
        <w:rPr>
          <w:b/>
        </w:rPr>
      </w:pPr>
    </w:p>
    <w:p w14:paraId="50DEC3B2" w14:textId="77777777" w:rsidR="00471232" w:rsidRDefault="00673893">
      <w:pPr>
        <w:pStyle w:val="1"/>
        <w:tabs>
          <w:tab w:val="left" w:pos="1410"/>
        </w:tabs>
        <w:ind w:left="1134" w:hanging="1134"/>
        <w:jc w:val="both"/>
        <w:rPr>
          <w:rFonts w:ascii="Times" w:hAnsi="Times"/>
          <w:szCs w:val="24"/>
        </w:rPr>
      </w:pPr>
      <w:r>
        <w:lastRenderedPageBreak/>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afc"/>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c"/>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游明朝"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游明朝"/>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w:t>
            </w:r>
            <w:r>
              <w:rPr>
                <w:lang w:eastAsia="ko-KR"/>
              </w:rPr>
              <w:lastRenderedPageBreak/>
              <w:t xml:space="preserve">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游明朝"/>
                <w:lang w:eastAsia="ja-JP"/>
              </w:rPr>
            </w:pPr>
            <w:r>
              <w:rPr>
                <w:rFonts w:eastAsia="游明朝" w:hint="eastAsia"/>
                <w:lang w:eastAsia="ja-JP"/>
              </w:rPr>
              <w:lastRenderedPageBreak/>
              <w:t>D</w:t>
            </w:r>
            <w:r>
              <w:rPr>
                <w:rFonts w:eastAsia="游明朝"/>
                <w:lang w:eastAsia="ja-JP"/>
              </w:rPr>
              <w:t>OCOMO</w:t>
            </w:r>
          </w:p>
        </w:tc>
        <w:tc>
          <w:tcPr>
            <w:tcW w:w="1936" w:type="dxa"/>
          </w:tcPr>
          <w:p w14:paraId="2B430C90"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645ADAE" w14:textId="77777777" w:rsidR="00471232" w:rsidRDefault="00673893">
            <w:pPr>
              <w:rPr>
                <w:rFonts w:eastAsia="游明朝"/>
                <w:lang w:eastAsia="ja-JP"/>
              </w:rPr>
            </w:pPr>
            <w:r>
              <w:rPr>
                <w:rFonts w:eastAsia="游明朝" w:hint="eastAsia"/>
                <w:lang w:eastAsia="ja-JP"/>
              </w:rPr>
              <w:t>T</w:t>
            </w:r>
            <w:r>
              <w:rPr>
                <w:rFonts w:eastAsia="游明朝"/>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游明朝"/>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c"/>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w:t>
      </w:r>
      <w:r>
        <w:lastRenderedPageBreak/>
        <w:t xml:space="preserve">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c"/>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4"/>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游明朝" w:hint="eastAsia"/>
                <w:lang w:eastAsia="ja-JP"/>
              </w:rPr>
              <w:t>Y</w:t>
            </w:r>
            <w:r>
              <w:rPr>
                <w:rFonts w:eastAsia="游明朝"/>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 xml:space="preserve">From our understanding, the RSRP measured by RedCap may be somehow affected by the reduced number of Rx branches. However, considering form factors, antenna efficiency, etc., it is not quite clear for </w:t>
            </w:r>
            <w:r>
              <w:rPr>
                <w:color w:val="000000" w:themeColor="text1"/>
                <w:lang w:eastAsia="sv-SE"/>
              </w:rPr>
              <w:lastRenderedPageBreak/>
              <w:t>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lastRenderedPageBreak/>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4"/>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7258942F"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B39C097" w14:textId="77777777" w:rsidR="00471232" w:rsidRDefault="00673893">
            <w:pPr>
              <w:rPr>
                <w:rFonts w:eastAsia="游明朝"/>
                <w:lang w:eastAsia="ja-JP"/>
              </w:rPr>
            </w:pPr>
            <w:r>
              <w:rPr>
                <w:rFonts w:eastAsia="游明朝" w:hint="eastAsia"/>
                <w:lang w:eastAsia="ja-JP"/>
              </w:rPr>
              <w:t>T</w:t>
            </w:r>
            <w:r>
              <w:rPr>
                <w:rFonts w:eastAsia="游明朝"/>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c"/>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afc"/>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c"/>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5FC71D60" w14:textId="77777777" w:rsidR="00471232" w:rsidRDefault="00673893">
            <w:pPr>
              <w:tabs>
                <w:tab w:val="left" w:pos="551"/>
              </w:tabs>
              <w:rPr>
                <w:rFonts w:eastAsia="游明朝"/>
                <w:lang w:eastAsia="ja-JP"/>
              </w:rPr>
            </w:pPr>
            <w:r>
              <w:rPr>
                <w:rFonts w:eastAsia="游明朝"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311937F4" w14:textId="77777777" w:rsidR="00471232" w:rsidRDefault="00673893">
            <w:pPr>
              <w:tabs>
                <w:tab w:val="left" w:pos="551"/>
              </w:tabs>
              <w:spacing w:after="0"/>
              <w:rPr>
                <w:rFonts w:eastAsia="游明朝"/>
                <w:lang w:eastAsia="ja-JP"/>
              </w:rPr>
            </w:pPr>
            <w:r>
              <w:rPr>
                <w:rFonts w:eastAsia="游明朝" w:hint="eastAsia"/>
                <w:lang w:eastAsia="ja-JP"/>
              </w:rPr>
              <w:t>N</w:t>
            </w:r>
          </w:p>
        </w:tc>
        <w:tc>
          <w:tcPr>
            <w:tcW w:w="6216" w:type="dxa"/>
          </w:tcPr>
          <w:p w14:paraId="2F84500D" w14:textId="77777777" w:rsidR="00471232" w:rsidRDefault="00673893">
            <w:pPr>
              <w:rPr>
                <w:rFonts w:eastAsia="游明朝"/>
                <w:lang w:eastAsia="ja-JP"/>
              </w:rPr>
            </w:pPr>
            <w:r>
              <w:rPr>
                <w:rFonts w:eastAsia="游明朝" w:hint="eastAsia"/>
                <w:lang w:eastAsia="ja-JP"/>
              </w:rPr>
              <w:t>T</w:t>
            </w:r>
            <w:r>
              <w:rPr>
                <w:rFonts w:eastAsia="游明朝"/>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lastRenderedPageBreak/>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游明朝"/>
                <w:lang w:eastAsia="ja-JP"/>
              </w:rPr>
            </w:pPr>
            <w:r>
              <w:rPr>
                <w:rFonts w:eastAsia="游明朝" w:hint="eastAsia"/>
                <w:lang w:eastAsia="ja-JP"/>
              </w:rPr>
              <w:t>S</w:t>
            </w:r>
            <w:r>
              <w:rPr>
                <w:rFonts w:eastAsia="游明朝"/>
                <w:lang w:eastAsia="ja-JP"/>
              </w:rPr>
              <w:t>harp</w:t>
            </w:r>
          </w:p>
        </w:tc>
        <w:tc>
          <w:tcPr>
            <w:tcW w:w="1936" w:type="dxa"/>
          </w:tcPr>
          <w:p w14:paraId="486DB93B"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3467DB7C" w14:textId="77777777" w:rsidR="00471232" w:rsidRDefault="00673893">
            <w:pPr>
              <w:rPr>
                <w:lang w:eastAsia="ko-KR"/>
              </w:rPr>
            </w:pPr>
            <w:r>
              <w:rPr>
                <w:rFonts w:eastAsia="游明朝"/>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游明朝"/>
                <w:lang w:eastAsia="ja-JP"/>
              </w:rPr>
            </w:pPr>
            <w:r>
              <w:rPr>
                <w:rFonts w:eastAsia="游明朝"/>
                <w:lang w:eastAsia="ja-JP"/>
              </w:rPr>
              <w:t>IDCC</w:t>
            </w:r>
          </w:p>
        </w:tc>
        <w:tc>
          <w:tcPr>
            <w:tcW w:w="1936" w:type="dxa"/>
          </w:tcPr>
          <w:p w14:paraId="7F514A33" w14:textId="77777777" w:rsidR="00471232" w:rsidRDefault="00673893">
            <w:pPr>
              <w:tabs>
                <w:tab w:val="left" w:pos="551"/>
              </w:tabs>
              <w:rPr>
                <w:rFonts w:eastAsia="游明朝"/>
                <w:lang w:eastAsia="ja-JP"/>
              </w:rPr>
            </w:pPr>
            <w:r>
              <w:rPr>
                <w:rFonts w:eastAsia="游明朝"/>
                <w:lang w:eastAsia="ja-JP"/>
              </w:rPr>
              <w:t>N</w:t>
            </w:r>
          </w:p>
        </w:tc>
        <w:tc>
          <w:tcPr>
            <w:tcW w:w="6216" w:type="dxa"/>
          </w:tcPr>
          <w:p w14:paraId="6C9880F5" w14:textId="77777777" w:rsidR="00471232" w:rsidRDefault="00471232">
            <w:pPr>
              <w:rPr>
                <w:rFonts w:eastAsia="游明朝"/>
                <w:lang w:eastAsia="ja-JP"/>
              </w:rPr>
            </w:pPr>
          </w:p>
        </w:tc>
      </w:tr>
      <w:tr w:rsidR="00471232" w14:paraId="4167E345" w14:textId="77777777">
        <w:tc>
          <w:tcPr>
            <w:tcW w:w="1479" w:type="dxa"/>
          </w:tcPr>
          <w:p w14:paraId="366B4AEF" w14:textId="77777777" w:rsidR="00471232" w:rsidRDefault="00673893">
            <w:pPr>
              <w:rPr>
                <w:rFonts w:eastAsia="游明朝"/>
                <w:lang w:eastAsia="ja-JP"/>
              </w:rPr>
            </w:pPr>
            <w:r>
              <w:rPr>
                <w:lang w:eastAsia="ko-KR"/>
              </w:rPr>
              <w:t>Intel</w:t>
            </w:r>
          </w:p>
        </w:tc>
        <w:tc>
          <w:tcPr>
            <w:tcW w:w="1936" w:type="dxa"/>
          </w:tcPr>
          <w:p w14:paraId="4D26894A" w14:textId="77777777" w:rsidR="00471232" w:rsidRDefault="00673893">
            <w:pPr>
              <w:tabs>
                <w:tab w:val="left" w:pos="551"/>
              </w:tabs>
              <w:rPr>
                <w:rFonts w:eastAsia="游明朝"/>
                <w:lang w:eastAsia="ja-JP"/>
              </w:rPr>
            </w:pPr>
            <w:r>
              <w:rPr>
                <w:lang w:eastAsia="ko-KR"/>
              </w:rPr>
              <w:t>N</w:t>
            </w:r>
          </w:p>
        </w:tc>
        <w:tc>
          <w:tcPr>
            <w:tcW w:w="6216" w:type="dxa"/>
          </w:tcPr>
          <w:p w14:paraId="5A6DCD3F" w14:textId="77777777" w:rsidR="00471232" w:rsidRDefault="00673893">
            <w:pPr>
              <w:rPr>
                <w:rFonts w:eastAsia="游明朝"/>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游明朝" w:hint="eastAsia"/>
                <w:lang w:eastAsia="ja-JP"/>
              </w:rPr>
              <w:t>P</w:t>
            </w:r>
            <w:r>
              <w:rPr>
                <w:rFonts w:eastAsia="游明朝"/>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游明朝" w:hint="eastAsia"/>
                <w:lang w:eastAsia="ja-JP"/>
              </w:rPr>
              <w:t>P</w:t>
            </w:r>
            <w:r>
              <w:rPr>
                <w:rFonts w:eastAsia="游明朝"/>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4"/>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4"/>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lastRenderedPageBreak/>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游明朝" w:hint="eastAsia"/>
                <w:lang w:eastAsia="ja-JP"/>
              </w:rPr>
              <w:t>N</w:t>
            </w:r>
          </w:p>
        </w:tc>
        <w:tc>
          <w:tcPr>
            <w:tcW w:w="6216" w:type="dxa"/>
          </w:tcPr>
          <w:p w14:paraId="142D851B" w14:textId="77777777" w:rsidR="00471232" w:rsidRDefault="00673893">
            <w:pPr>
              <w:rPr>
                <w:rFonts w:eastAsiaTheme="minorEastAsia"/>
                <w:lang w:eastAsia="zh-CN"/>
              </w:rPr>
            </w:pPr>
            <w:r>
              <w:rPr>
                <w:rFonts w:eastAsia="游明朝" w:hint="eastAsia"/>
                <w:lang w:eastAsia="ja-JP"/>
              </w:rPr>
              <w:t>N</w:t>
            </w:r>
            <w:r>
              <w:rPr>
                <w:rFonts w:eastAsia="游明朝"/>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游明朝"/>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5"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5AF6CB88"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游明朝"/>
                <w:lang w:val="en-US" w:eastAsia="ja-JP"/>
              </w:rPr>
            </w:pPr>
            <w:r>
              <w:rPr>
                <w:rFonts w:eastAsia="游明朝" w:hint="eastAsia"/>
                <w:lang w:val="en-US" w:eastAsia="ja-JP"/>
              </w:rPr>
              <w:t>S</w:t>
            </w:r>
            <w:r>
              <w:rPr>
                <w:rFonts w:eastAsia="游明朝"/>
                <w:lang w:val="en-US" w:eastAsia="ja-JP"/>
              </w:rPr>
              <w:t>harp</w:t>
            </w:r>
          </w:p>
        </w:tc>
        <w:tc>
          <w:tcPr>
            <w:tcW w:w="1936" w:type="dxa"/>
          </w:tcPr>
          <w:p w14:paraId="0C0E904A" w14:textId="77777777" w:rsidR="00471232" w:rsidRDefault="00673893">
            <w:pPr>
              <w:tabs>
                <w:tab w:val="left" w:pos="551"/>
              </w:tabs>
              <w:rPr>
                <w:rFonts w:eastAsia="游明朝"/>
                <w:lang w:val="en-US" w:eastAsia="ja-JP"/>
              </w:rPr>
            </w:pPr>
            <w:r>
              <w:rPr>
                <w:rFonts w:eastAsia="游明朝"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游明朝"/>
                <w:lang w:val="en-US" w:eastAsia="ja-JP"/>
              </w:rPr>
            </w:pPr>
            <w:r>
              <w:rPr>
                <w:rFonts w:eastAsia="游明朝"/>
                <w:lang w:val="en-US" w:eastAsia="ja-JP"/>
              </w:rPr>
              <w:t>IDCC</w:t>
            </w:r>
          </w:p>
        </w:tc>
        <w:tc>
          <w:tcPr>
            <w:tcW w:w="1936" w:type="dxa"/>
          </w:tcPr>
          <w:p w14:paraId="4FD55006" w14:textId="77777777" w:rsidR="00471232" w:rsidRDefault="00673893">
            <w:pPr>
              <w:tabs>
                <w:tab w:val="left" w:pos="551"/>
              </w:tabs>
              <w:rPr>
                <w:rFonts w:eastAsia="游明朝"/>
                <w:lang w:val="en-US" w:eastAsia="ja-JP"/>
              </w:rPr>
            </w:pPr>
            <w:r>
              <w:rPr>
                <w:rFonts w:eastAsia="游明朝"/>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游明朝"/>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游明朝"/>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游明朝"/>
                <w:lang w:eastAsia="ja-JP"/>
              </w:rPr>
            </w:pPr>
            <w:r>
              <w:rPr>
                <w:rFonts w:eastAsiaTheme="minorEastAsia"/>
                <w:lang w:eastAsia="zh-CN"/>
              </w:rPr>
              <w:t>CATT</w:t>
            </w:r>
          </w:p>
        </w:tc>
        <w:tc>
          <w:tcPr>
            <w:tcW w:w="2410" w:type="dxa"/>
          </w:tcPr>
          <w:p w14:paraId="029F013E" w14:textId="77777777" w:rsidR="00471232" w:rsidRDefault="00673893">
            <w:pPr>
              <w:spacing w:after="0"/>
              <w:rPr>
                <w:rFonts w:eastAsia="游明朝"/>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1636E9E3" w14:textId="77777777" w:rsidR="00471232" w:rsidRDefault="00673893">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ZTE, Sanechips</w:t>
            </w:r>
          </w:p>
        </w:tc>
        <w:tc>
          <w:tcPr>
            <w:tcW w:w="2410" w:type="dxa"/>
          </w:tcPr>
          <w:p w14:paraId="5F4B8011" w14:textId="77777777" w:rsidR="00471232" w:rsidRDefault="00673893">
            <w:pPr>
              <w:spacing w:after="0"/>
              <w:rPr>
                <w:rFonts w:eastAsia="SimSun"/>
                <w:lang w:val="en-US" w:eastAsia="zh-CN"/>
              </w:rPr>
            </w:pPr>
            <w:r>
              <w:rPr>
                <w:rFonts w:eastAsia="SimSun" w:hint="eastAsia"/>
                <w:lang w:val="en-US" w:eastAsia="zh-CN"/>
              </w:rPr>
              <w:t>Youjun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游明朝"/>
                <w:lang w:eastAsia="ja-JP"/>
              </w:rPr>
            </w:pPr>
            <w:r>
              <w:rPr>
                <w:rFonts w:eastAsia="游明朝"/>
                <w:lang w:eastAsia="ja-JP"/>
              </w:rPr>
              <w:t>Ericsson</w:t>
            </w:r>
          </w:p>
        </w:tc>
        <w:tc>
          <w:tcPr>
            <w:tcW w:w="2410" w:type="dxa"/>
          </w:tcPr>
          <w:p w14:paraId="6123606D" w14:textId="77777777" w:rsidR="00471232" w:rsidRDefault="00673893">
            <w:pPr>
              <w:spacing w:after="0"/>
              <w:rPr>
                <w:rFonts w:eastAsia="游明朝"/>
                <w:lang w:eastAsia="ja-JP"/>
              </w:rPr>
            </w:pPr>
            <w:r>
              <w:rPr>
                <w:rFonts w:eastAsia="游明朝"/>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410A702A" w:rsidR="00471232" w:rsidRPr="00531B05" w:rsidRDefault="00531B05">
            <w:pPr>
              <w:spacing w:after="0"/>
              <w:rPr>
                <w:rFonts w:eastAsia="游明朝" w:hint="eastAsia"/>
                <w:lang w:eastAsia="ja-JP"/>
              </w:rPr>
            </w:pPr>
            <w:r>
              <w:rPr>
                <w:rFonts w:eastAsia="游明朝" w:hint="eastAsia"/>
                <w:lang w:eastAsia="ja-JP"/>
              </w:rPr>
              <w:t>S</w:t>
            </w:r>
            <w:r>
              <w:rPr>
                <w:rFonts w:eastAsia="游明朝"/>
                <w:lang w:eastAsia="ja-JP"/>
              </w:rPr>
              <w:t>harp</w:t>
            </w:r>
          </w:p>
        </w:tc>
        <w:tc>
          <w:tcPr>
            <w:tcW w:w="2410" w:type="dxa"/>
          </w:tcPr>
          <w:p w14:paraId="187C050E" w14:textId="25680AD2" w:rsidR="00471232" w:rsidRPr="00531B05" w:rsidRDefault="00531B05">
            <w:pPr>
              <w:spacing w:after="0"/>
              <w:rPr>
                <w:rFonts w:eastAsia="游明朝" w:hint="eastAsia"/>
                <w:lang w:eastAsia="ja-JP"/>
              </w:rPr>
            </w:pPr>
            <w:r>
              <w:rPr>
                <w:rFonts w:eastAsia="游明朝" w:hint="eastAsia"/>
                <w:lang w:eastAsia="ja-JP"/>
              </w:rPr>
              <w:t>L</w:t>
            </w:r>
            <w:r>
              <w:rPr>
                <w:rFonts w:eastAsia="游明朝"/>
                <w:lang w:eastAsia="ja-JP"/>
              </w:rPr>
              <w:t>iqing Liu</w:t>
            </w:r>
          </w:p>
        </w:tc>
        <w:tc>
          <w:tcPr>
            <w:tcW w:w="4110" w:type="dxa"/>
          </w:tcPr>
          <w:p w14:paraId="68DAA055" w14:textId="6F789358" w:rsidR="00471232" w:rsidRPr="00531B05" w:rsidRDefault="00531B05">
            <w:pPr>
              <w:spacing w:after="0"/>
              <w:rPr>
                <w:rFonts w:eastAsia="游明朝" w:hint="eastAsia"/>
                <w:lang w:eastAsia="ja-JP"/>
              </w:rPr>
            </w:pPr>
            <w:r>
              <w:rPr>
                <w:rFonts w:eastAsia="游明朝"/>
                <w:lang w:eastAsia="ja-JP"/>
              </w:rPr>
              <w:t>Liu.liqing@sharp.co.jp</w:t>
            </w: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4749A881" w14:textId="77777777" w:rsidR="00471232" w:rsidRDefault="005419B7">
      <w:pPr>
        <w:pStyle w:val="afc"/>
        <w:numPr>
          <w:ilvl w:val="0"/>
          <w:numId w:val="26"/>
        </w:numPr>
        <w:ind w:left="418" w:hanging="418"/>
        <w:contextualSpacing w:val="0"/>
        <w:rPr>
          <w:lang w:val="en-US" w:eastAsia="zh-CN"/>
        </w:rPr>
      </w:pPr>
      <w:hyperlink r:id="rId11" w:history="1">
        <w:r w:rsidR="00673893">
          <w:rPr>
            <w:rStyle w:val="af8"/>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5419B7">
      <w:pPr>
        <w:pStyle w:val="afc"/>
        <w:numPr>
          <w:ilvl w:val="0"/>
          <w:numId w:val="26"/>
        </w:numPr>
        <w:ind w:left="418" w:hanging="418"/>
        <w:contextualSpacing w:val="0"/>
        <w:rPr>
          <w:lang w:val="en-US" w:eastAsia="zh-CN"/>
        </w:rPr>
      </w:pPr>
      <w:hyperlink r:id="rId12" w:history="1">
        <w:r w:rsidR="00673893">
          <w:rPr>
            <w:rStyle w:val="af8"/>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5419B7">
      <w:pPr>
        <w:pStyle w:val="afc"/>
        <w:numPr>
          <w:ilvl w:val="0"/>
          <w:numId w:val="26"/>
        </w:numPr>
        <w:ind w:left="418" w:hanging="418"/>
        <w:contextualSpacing w:val="0"/>
        <w:rPr>
          <w:lang w:val="en-US" w:eastAsia="zh-CN"/>
        </w:rPr>
      </w:pPr>
      <w:hyperlink r:id="rId13" w:history="1">
        <w:r w:rsidR="00673893">
          <w:rPr>
            <w:rStyle w:val="af8"/>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5419B7">
      <w:pPr>
        <w:pStyle w:val="afc"/>
        <w:numPr>
          <w:ilvl w:val="0"/>
          <w:numId w:val="26"/>
        </w:numPr>
        <w:ind w:left="418" w:hanging="418"/>
        <w:contextualSpacing w:val="0"/>
        <w:rPr>
          <w:lang w:val="en-US" w:eastAsia="zh-CN"/>
        </w:rPr>
      </w:pPr>
      <w:hyperlink r:id="rId14" w:history="1">
        <w:r w:rsidR="00673893">
          <w:rPr>
            <w:rStyle w:val="af8"/>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5419B7">
      <w:pPr>
        <w:pStyle w:val="afc"/>
        <w:numPr>
          <w:ilvl w:val="0"/>
          <w:numId w:val="26"/>
        </w:numPr>
        <w:ind w:left="418" w:hanging="418"/>
        <w:contextualSpacing w:val="0"/>
        <w:rPr>
          <w:lang w:val="en-US" w:eastAsia="zh-CN"/>
        </w:rPr>
      </w:pPr>
      <w:hyperlink r:id="rId15" w:history="1">
        <w:r w:rsidR="00673893">
          <w:rPr>
            <w:rStyle w:val="af8"/>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5419B7">
      <w:pPr>
        <w:pStyle w:val="afc"/>
        <w:numPr>
          <w:ilvl w:val="0"/>
          <w:numId w:val="26"/>
        </w:numPr>
        <w:ind w:left="418" w:hanging="418"/>
        <w:contextualSpacing w:val="0"/>
        <w:rPr>
          <w:lang w:val="en-US" w:eastAsia="zh-CN"/>
        </w:rPr>
      </w:pPr>
      <w:hyperlink r:id="rId16" w:history="1">
        <w:r w:rsidR="00673893">
          <w:rPr>
            <w:rStyle w:val="af8"/>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5419B7">
      <w:pPr>
        <w:pStyle w:val="afc"/>
        <w:numPr>
          <w:ilvl w:val="0"/>
          <w:numId w:val="26"/>
        </w:numPr>
        <w:ind w:left="418" w:hanging="418"/>
        <w:contextualSpacing w:val="0"/>
        <w:rPr>
          <w:lang w:val="en-US" w:eastAsia="zh-CN"/>
        </w:rPr>
      </w:pPr>
      <w:hyperlink r:id="rId17" w:history="1">
        <w:r w:rsidR="00673893">
          <w:rPr>
            <w:rStyle w:val="af8"/>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5419B7">
      <w:pPr>
        <w:pStyle w:val="afc"/>
        <w:numPr>
          <w:ilvl w:val="0"/>
          <w:numId w:val="26"/>
        </w:numPr>
        <w:ind w:left="418" w:hanging="418"/>
        <w:contextualSpacing w:val="0"/>
        <w:rPr>
          <w:lang w:val="en-US" w:eastAsia="zh-CN"/>
        </w:rPr>
      </w:pPr>
      <w:hyperlink r:id="rId18" w:history="1">
        <w:r w:rsidR="00673893">
          <w:rPr>
            <w:rStyle w:val="af8"/>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5419B7">
      <w:pPr>
        <w:pStyle w:val="afc"/>
        <w:numPr>
          <w:ilvl w:val="0"/>
          <w:numId w:val="26"/>
        </w:numPr>
        <w:ind w:left="418" w:hanging="418"/>
        <w:contextualSpacing w:val="0"/>
        <w:rPr>
          <w:lang w:val="en-US" w:eastAsia="zh-CN"/>
        </w:rPr>
      </w:pPr>
      <w:hyperlink r:id="rId19" w:history="1">
        <w:r w:rsidR="00673893">
          <w:rPr>
            <w:rStyle w:val="af8"/>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5419B7">
      <w:pPr>
        <w:pStyle w:val="afc"/>
        <w:numPr>
          <w:ilvl w:val="0"/>
          <w:numId w:val="26"/>
        </w:numPr>
        <w:ind w:left="418" w:hanging="418"/>
        <w:contextualSpacing w:val="0"/>
        <w:rPr>
          <w:lang w:val="en-US" w:eastAsia="zh-CN"/>
        </w:rPr>
      </w:pPr>
      <w:hyperlink r:id="rId20" w:history="1">
        <w:r w:rsidR="00673893">
          <w:rPr>
            <w:rStyle w:val="af8"/>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5419B7">
      <w:pPr>
        <w:pStyle w:val="afc"/>
        <w:numPr>
          <w:ilvl w:val="0"/>
          <w:numId w:val="26"/>
        </w:numPr>
        <w:ind w:left="418" w:hanging="418"/>
        <w:contextualSpacing w:val="0"/>
        <w:rPr>
          <w:lang w:val="en-US" w:eastAsia="zh-CN"/>
        </w:rPr>
      </w:pPr>
      <w:hyperlink r:id="rId21" w:history="1">
        <w:r w:rsidR="00673893">
          <w:rPr>
            <w:rStyle w:val="af8"/>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5419B7">
      <w:pPr>
        <w:pStyle w:val="afc"/>
        <w:numPr>
          <w:ilvl w:val="0"/>
          <w:numId w:val="26"/>
        </w:numPr>
        <w:ind w:left="418" w:hanging="418"/>
        <w:contextualSpacing w:val="0"/>
        <w:rPr>
          <w:lang w:val="en-US" w:eastAsia="zh-CN"/>
        </w:rPr>
      </w:pPr>
      <w:hyperlink r:id="rId22" w:history="1">
        <w:r w:rsidR="00673893">
          <w:rPr>
            <w:rStyle w:val="af8"/>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5419B7">
      <w:pPr>
        <w:pStyle w:val="afc"/>
        <w:numPr>
          <w:ilvl w:val="0"/>
          <w:numId w:val="26"/>
        </w:numPr>
        <w:ind w:left="418" w:hanging="418"/>
        <w:contextualSpacing w:val="0"/>
        <w:rPr>
          <w:lang w:val="en-US" w:eastAsia="zh-CN"/>
        </w:rPr>
      </w:pPr>
      <w:hyperlink r:id="rId23" w:history="1">
        <w:r w:rsidR="00673893">
          <w:rPr>
            <w:rStyle w:val="af8"/>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5419B7">
      <w:pPr>
        <w:pStyle w:val="afc"/>
        <w:numPr>
          <w:ilvl w:val="0"/>
          <w:numId w:val="26"/>
        </w:numPr>
        <w:ind w:left="418" w:hanging="418"/>
        <w:contextualSpacing w:val="0"/>
        <w:rPr>
          <w:lang w:val="en-US" w:eastAsia="zh-CN"/>
        </w:rPr>
      </w:pPr>
      <w:hyperlink r:id="rId24" w:history="1">
        <w:r w:rsidR="00673893">
          <w:rPr>
            <w:rStyle w:val="af8"/>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5419B7">
      <w:pPr>
        <w:pStyle w:val="afc"/>
        <w:numPr>
          <w:ilvl w:val="0"/>
          <w:numId w:val="26"/>
        </w:numPr>
        <w:ind w:left="418" w:hanging="418"/>
        <w:contextualSpacing w:val="0"/>
        <w:rPr>
          <w:lang w:val="en-US" w:eastAsia="zh-CN"/>
        </w:rPr>
      </w:pPr>
      <w:hyperlink r:id="rId25" w:history="1">
        <w:r w:rsidR="00673893">
          <w:rPr>
            <w:rStyle w:val="af8"/>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5419B7">
      <w:pPr>
        <w:pStyle w:val="afc"/>
        <w:numPr>
          <w:ilvl w:val="0"/>
          <w:numId w:val="26"/>
        </w:numPr>
        <w:ind w:left="418" w:hanging="418"/>
        <w:contextualSpacing w:val="0"/>
        <w:rPr>
          <w:lang w:val="en-US" w:eastAsia="zh-CN"/>
        </w:rPr>
      </w:pPr>
      <w:hyperlink r:id="rId26" w:history="1">
        <w:r w:rsidR="00673893">
          <w:rPr>
            <w:rStyle w:val="af8"/>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5419B7">
      <w:pPr>
        <w:pStyle w:val="afc"/>
        <w:numPr>
          <w:ilvl w:val="0"/>
          <w:numId w:val="26"/>
        </w:numPr>
        <w:ind w:left="418" w:hanging="418"/>
        <w:contextualSpacing w:val="0"/>
        <w:rPr>
          <w:lang w:val="en-US" w:eastAsia="zh-CN"/>
        </w:rPr>
      </w:pPr>
      <w:hyperlink r:id="rId27" w:history="1">
        <w:r w:rsidR="00673893">
          <w:rPr>
            <w:rStyle w:val="af8"/>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5419B7">
      <w:pPr>
        <w:pStyle w:val="afc"/>
        <w:numPr>
          <w:ilvl w:val="0"/>
          <w:numId w:val="26"/>
        </w:numPr>
        <w:ind w:left="418" w:hanging="418"/>
        <w:contextualSpacing w:val="0"/>
        <w:rPr>
          <w:lang w:val="en-US" w:eastAsia="zh-CN"/>
        </w:rPr>
      </w:pPr>
      <w:hyperlink r:id="rId28" w:history="1">
        <w:r w:rsidR="00673893">
          <w:rPr>
            <w:rStyle w:val="af8"/>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5419B7">
      <w:pPr>
        <w:pStyle w:val="afc"/>
        <w:numPr>
          <w:ilvl w:val="0"/>
          <w:numId w:val="26"/>
        </w:numPr>
        <w:ind w:left="418" w:hanging="418"/>
        <w:contextualSpacing w:val="0"/>
        <w:rPr>
          <w:lang w:val="en-US" w:eastAsia="zh-CN"/>
        </w:rPr>
      </w:pPr>
      <w:hyperlink r:id="rId29" w:history="1">
        <w:r w:rsidR="00673893">
          <w:rPr>
            <w:rStyle w:val="af8"/>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7"/>
  </w:num>
  <w:num w:numId="14">
    <w:abstractNumId w:val="24"/>
  </w:num>
  <w:num w:numId="15">
    <w:abstractNumId w:val="18"/>
  </w:num>
  <w:num w:numId="16">
    <w:abstractNumId w:val="14"/>
  </w:num>
  <w:num w:numId="17">
    <w:abstractNumId w:val="9"/>
  </w:num>
  <w:num w:numId="18">
    <w:abstractNumId w:val="20"/>
  </w:num>
  <w:num w:numId="19">
    <w:abstractNumId w:val="8"/>
  </w:num>
  <w:num w:numId="20">
    <w:abstractNumId w:val="25"/>
  </w:num>
  <w:num w:numId="21">
    <w:abstractNumId w:val="11"/>
  </w:num>
  <w:num w:numId="22">
    <w:abstractNumId w:val="13"/>
  </w:num>
  <w:num w:numId="23">
    <w:abstractNumId w:val="7"/>
  </w:num>
  <w:num w:numId="24">
    <w:abstractNumId w:val="2"/>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3C5F"/>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0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9B7"/>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04"/>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60B"/>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7BC89"/>
  <w15:docId w15:val="{1B398FE6-BCEE-4819-9B3F-B41DD68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8EEBB-6A8E-4FFB-9884-88C4B8C1AF7C}">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8054</Words>
  <Characters>45914</Characters>
  <Application>Microsoft Office Word</Application>
  <DocSecurity>0</DocSecurity>
  <Lines>382</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5</cp:revision>
  <dcterms:created xsi:type="dcterms:W3CDTF">2021-08-17T23:29:00Z</dcterms:created>
  <dcterms:modified xsi:type="dcterms:W3CDTF">2021-08-18T00:08:00Z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