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#106-e</w:t>
      </w:r>
      <w:r>
        <w:rPr>
          <w:rFonts w:cs="Arial"/>
          <w:bCs/>
          <w:sz w:val="22"/>
          <w:lang w:val="en-US"/>
        </w:rPr>
        <w:tab/>
      </w:r>
      <w:r>
        <w:rPr>
          <w:rFonts w:cs="Arial"/>
          <w:bCs/>
          <w:sz w:val="22"/>
          <w:lang w:val="en-US"/>
        </w:rPr>
        <w:t>R1-21xxxxx</w:t>
      </w:r>
    </w:p>
    <w:p>
      <w:pPr>
        <w:pStyle w:val="28"/>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#5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bookmarkStart w:id="2" w:name="_Toc42034909"/>
      <w:bookmarkStart w:id="3" w:name="_Toc42211920"/>
      <w:r>
        <w:rPr>
          <w:lang w:val="en-US"/>
        </w:rPr>
        <w:t>Introduction</w:t>
      </w:r>
      <w:bookmarkEnd w:id="2"/>
      <w:bookmarkEnd w:id="3"/>
    </w:p>
    <w:p>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pPr>
              <w:numPr>
                <w:ilvl w:val="0"/>
                <w:numId w:val="8"/>
              </w:numPr>
              <w:spacing w:after="0"/>
              <w:rPr>
                <w:highlight w:val="cyan"/>
                <w:lang w:val="en-US" w:eastAsia="zh-CN"/>
              </w:rPr>
            </w:pPr>
            <w:r>
              <w:rPr>
                <w:highlight w:val="cyan"/>
                <w:lang w:val="en-US" w:eastAsia="zh-CN"/>
              </w:rPr>
              <w:t>Final check: August 27</w:t>
            </w:r>
            <w:bookmarkEnd w:id="4"/>
          </w:p>
        </w:tc>
      </w:tr>
    </w:tbl>
    <w:p>
      <w:pPr>
        <w:spacing w:after="100" w:afterAutospacing="1"/>
        <w:jc w:val="both"/>
        <w:rPr>
          <w:lang w:val="en-US"/>
        </w:rPr>
      </w:pPr>
      <w:r>
        <w:rPr>
          <w:lang w:val="en-US"/>
        </w:rPr>
        <w:br w:type="textWrapping"/>
      </w:r>
      <w:r>
        <w:rPr>
          <w:lang w:val="en-US"/>
        </w:rPr>
        <w:t>The final FLS from the previous RAN1 meeting and the draft LS that was discussed then can be found in [41] – [44].</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Pr>
          <w:color w:val="FF0000"/>
          <w:vertAlign w:val="superscript"/>
          <w:lang w:val="en-US"/>
        </w:rPr>
        <w:t>th</w:t>
      </w:r>
      <w:r>
        <w:rPr>
          <w:color w:val="FF0000"/>
          <w:lang w:val="en-US"/>
        </w:rPr>
        <w:t xml:space="preserve"> August 14:00 UTC</w:t>
      </w:r>
      <w:r>
        <w:rPr>
          <w:lang w:val="en-US"/>
        </w:rPr>
        <w:t>.</w:t>
      </w:r>
    </w:p>
    <w:p>
      <w:pPr>
        <w:jc w:val="both"/>
        <w:rPr>
          <w:lang w:val="en-US"/>
        </w:rPr>
      </w:pPr>
      <w:r>
        <w:rPr>
          <w:lang w:val="en-US"/>
        </w:rPr>
        <w:t>Follow the naming convention in this example:</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RedCapBwFLS5-v000.docx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RedCapBwFLS5-v001-CompanyA.docx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RedCapBwFLS5-v002-CompanyA-CompanyB.docx</w:t>
      </w:r>
    </w:p>
    <w:p>
      <w:pPr>
        <w:pStyle w:val="48"/>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RedCapBwFLS5-v002-CompanyA-CompanyB.docx</w:t>
      </w:r>
      <w:r>
        <w:rPr>
          <w:rFonts w:ascii="Times New Roman" w:hAnsi="Times New Roman" w:eastAsia="Times New Roman" w:cs="Times New Roman"/>
          <w:sz w:val="20"/>
          <w:szCs w:val="20"/>
          <w:lang w:val="en-US"/>
        </w:rPr>
        <w: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RedCapBwFLS5-v003-CompanyB-CompanyC.checkout</w:t>
      </w:r>
    </w:p>
    <w:p>
      <w:pPr>
        <w:pStyle w:val="48"/>
        <w:numPr>
          <w:ilvl w:val="0"/>
          <w:numId w:val="10"/>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RedCapBwFLS5-v003-CompanyB-CompanyC.docx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pStyle w:val="2"/>
        <w:ind w:left="1134" w:hanging="1134"/>
        <w:rPr>
          <w:lang w:val="en-US"/>
        </w:rPr>
      </w:pPr>
      <w:r>
        <w:rPr>
          <w:lang w:val="en-US"/>
        </w:rPr>
        <w:t>Initial DL BWP</w:t>
      </w:r>
    </w:p>
    <w:p>
      <w:pPr>
        <w:pStyle w:val="3"/>
        <w:ind w:left="1134" w:hanging="1134"/>
        <w:rPr>
          <w:lang w:val="en-US"/>
        </w:rPr>
      </w:pPr>
      <w:r>
        <w:rPr>
          <w:lang w:val="en-US"/>
        </w:rPr>
        <w:t>Initial DL BWP during initial access</w:t>
      </w:r>
    </w:p>
    <w:p>
      <w:pPr>
        <w:spacing w:after="100" w:afterAutospacing="1"/>
        <w:jc w:val="both"/>
        <w:rPr>
          <w:szCs w:val="22"/>
          <w:lang w:val="en-US"/>
        </w:rPr>
      </w:pPr>
      <w:r>
        <w:rPr>
          <w:szCs w:val="22"/>
          <w:lang w:val="en-US"/>
        </w:rPr>
        <w:t>RAN1#104bis-e agreed the following working assumption related to initial DL BWP during initial access: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darkYellow"/>
                <w:lang w:val="en-US"/>
              </w:rPr>
            </w:pPr>
            <w:r>
              <w:rPr>
                <w:highlight w:val="darkYellow"/>
                <w:lang w:val="en-US"/>
              </w:rPr>
              <w:t>Working assumption:</w:t>
            </w:r>
          </w:p>
          <w:p>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pPr>
              <w:spacing w:after="0"/>
              <w:rPr>
                <w:rFonts w:eastAsia="Times New Roman"/>
                <w:lang w:val="en-US"/>
              </w:rPr>
            </w:pPr>
          </w:p>
        </w:tc>
      </w:tr>
    </w:tbl>
    <w:p>
      <w:pPr>
        <w:spacing w:after="100" w:afterAutospacing="1"/>
        <w:jc w:val="both"/>
        <w:rPr>
          <w:lang w:val="en-US" w:eastAsia="ko-KR"/>
        </w:rPr>
      </w:pPr>
      <w:r>
        <w:rPr>
          <w:szCs w:val="22"/>
          <w:lang w:val="en-US"/>
        </w:rPr>
        <w:br w:type="textWrapping"/>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shd w:val="clear" w:color="auto" w:fill="FFFFFF"/>
        <w:spacing w:line="231" w:lineRule="atLeast"/>
        <w:jc w:val="both"/>
        <w:rPr>
          <w:rFonts w:ascii="Calibri" w:hAnsi="Calibri" w:eastAsia="宋体"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pPr>
        <w:numPr>
          <w:ilvl w:val="0"/>
          <w:numId w:val="1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pPr>
        <w:numPr>
          <w:ilvl w:val="1"/>
          <w:numId w:val="1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pPr>
        <w:numPr>
          <w:ilvl w:val="1"/>
          <w:numId w:val="1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pPr>
        <w:numPr>
          <w:ilvl w:val="1"/>
          <w:numId w:val="1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pPr>
        <w:spacing w:after="100" w:afterAutospacing="1"/>
        <w:jc w:val="both"/>
        <w:rPr>
          <w:rFonts w:ascii="Times" w:hAnsi="Times"/>
          <w:szCs w:val="24"/>
          <w:lang w:val="en-US"/>
        </w:rPr>
      </w:pPr>
    </w:p>
    <w:p>
      <w:pPr>
        <w:pStyle w:val="3"/>
        <w:ind w:left="1134" w:hanging="1134"/>
        <w:rPr>
          <w:lang w:val="en-US"/>
        </w:rPr>
      </w:pPr>
      <w:r>
        <w:rPr>
          <w:lang w:val="en-US"/>
        </w:rPr>
        <w:t>Separate initial DL BWP</w:t>
      </w:r>
    </w:p>
    <w:p>
      <w:pPr>
        <w:spacing w:after="100" w:afterAutospacing="1"/>
        <w:jc w:val="both"/>
        <w:rPr>
          <w:szCs w:val="22"/>
          <w:lang w:val="en-US"/>
        </w:rPr>
      </w:pPr>
      <w:r>
        <w:rPr>
          <w:szCs w:val="22"/>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3"/>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3"/>
              </w:numPr>
              <w:autoSpaceDN w:val="0"/>
              <w:spacing w:after="0" w:line="252" w:lineRule="auto"/>
              <w:contextualSpacing/>
              <w:rPr>
                <w:rFonts w:cs="Times"/>
                <w:lang w:val="en-US" w:eastAsia="zh-CN"/>
              </w:rPr>
            </w:pPr>
            <w:r>
              <w:rPr>
                <w:rFonts w:cs="Times"/>
                <w:lang w:val="en-US" w:eastAsia="zh-CN"/>
              </w:rPr>
              <w:t>FFS the details of the configuration/definition</w:t>
            </w:r>
          </w:p>
          <w:p>
            <w:pPr>
              <w:numPr>
                <w:ilvl w:val="2"/>
                <w:numId w:val="13"/>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pPr>
              <w:numPr>
                <w:ilvl w:val="2"/>
                <w:numId w:val="13"/>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pPr>
              <w:numPr>
                <w:ilvl w:val="2"/>
                <w:numId w:val="13"/>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pPr>
              <w:numPr>
                <w:ilvl w:val="1"/>
                <w:numId w:val="13"/>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3"/>
              </w:numPr>
              <w:autoSpaceDN w:val="0"/>
              <w:spacing w:after="0" w:line="252" w:lineRule="auto"/>
              <w:contextualSpacing/>
              <w:rPr>
                <w:rFonts w:cs="Times"/>
                <w:lang w:val="en-US" w:eastAsia="zh-CN"/>
              </w:rPr>
            </w:pPr>
            <w:r>
              <w:rPr>
                <w:rFonts w:cs="Times"/>
                <w:lang w:val="en-US" w:eastAsia="zh-CN"/>
              </w:rPr>
              <w:t>FFS during the initial access</w:t>
            </w:r>
          </w:p>
          <w:p>
            <w:pPr>
              <w:numPr>
                <w:ilvl w:val="1"/>
                <w:numId w:val="13"/>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pPr>
              <w:numPr>
                <w:ilvl w:val="1"/>
                <w:numId w:val="13"/>
              </w:numPr>
              <w:autoSpaceDN w:val="0"/>
              <w:spacing w:after="0" w:line="252" w:lineRule="auto"/>
              <w:contextualSpacing/>
              <w:rPr>
                <w:rFonts w:cs="Times"/>
                <w:lang w:val="en-US" w:eastAsia="zh-CN"/>
              </w:rPr>
            </w:pPr>
            <w:r>
              <w:rPr>
                <w:rFonts w:cs="Times"/>
                <w:lang w:val="en-US" w:eastAsia="zh-CN"/>
              </w:rPr>
              <w:t>FFS: supported bandwidths in the separate initial DL BWP</w:t>
            </w:r>
          </w:p>
          <w:p>
            <w:pPr>
              <w:numPr>
                <w:ilvl w:val="1"/>
                <w:numId w:val="13"/>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pPr>
              <w:numPr>
                <w:ilvl w:val="1"/>
                <w:numId w:val="13"/>
              </w:numPr>
              <w:autoSpaceDN w:val="0"/>
              <w:spacing w:after="0" w:line="252" w:lineRule="auto"/>
              <w:contextualSpacing/>
              <w:rPr>
                <w:rFonts w:cs="Times"/>
                <w:lang w:val="en-US" w:eastAsia="zh-CN"/>
              </w:rPr>
            </w:pPr>
            <w:r>
              <w:rPr>
                <w:rFonts w:cs="Times"/>
                <w:lang w:val="en-US" w:eastAsia="zh-CN"/>
              </w:rPr>
              <w:t>FFS: FDD case</w:t>
            </w:r>
          </w:p>
          <w:p>
            <w:pPr>
              <w:spacing w:after="0"/>
              <w:rPr>
                <w:rFonts w:eastAsia="Times New Roman"/>
                <w:lang w:val="en-US"/>
              </w:rPr>
            </w:pPr>
          </w:p>
        </w:tc>
      </w:tr>
    </w:tbl>
    <w:p>
      <w:pPr>
        <w:tabs>
          <w:tab w:val="left" w:pos="1410"/>
        </w:tabs>
        <w:spacing w:after="100" w:afterAutospacing="1"/>
        <w:jc w:val="both"/>
        <w:rPr>
          <w:rFonts w:ascii="Times" w:hAnsi="Times"/>
          <w:szCs w:val="24"/>
          <w:lang w:val="en-US"/>
        </w:rPr>
      </w:pPr>
      <w:r>
        <w:rPr>
          <w:rFonts w:ascii="Times" w:hAnsi="Times"/>
          <w:szCs w:val="24"/>
          <w:lang w:val="en-US"/>
        </w:rPr>
        <w:br w:type="textWrapping"/>
      </w:r>
      <w:r>
        <w:rPr>
          <w:rFonts w:ascii="Times" w:hAnsi="Times"/>
          <w:szCs w:val="24"/>
          <w:lang w:val="en-US"/>
        </w:rP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916"/>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shd w:val="clear" w:color="auto" w:fill="D8D8D8" w:themeFill="background1" w:themeFillShade="D9"/>
          </w:tcPr>
          <w:p>
            <w:pPr>
              <w:rPr>
                <w:b/>
                <w:bCs/>
                <w:lang w:val="en-US"/>
              </w:rPr>
            </w:pPr>
            <w:r>
              <w:rPr>
                <w:b/>
                <w:bCs/>
                <w:lang w:val="en-US"/>
              </w:rPr>
              <w:t>Company</w:t>
            </w:r>
          </w:p>
        </w:tc>
        <w:tc>
          <w:tcPr>
            <w:tcW w:w="972" w:type="pct"/>
            <w:shd w:val="clear" w:color="auto" w:fill="D8D8D8" w:themeFill="background1" w:themeFillShade="D9"/>
          </w:tcPr>
          <w:p>
            <w:pPr>
              <w:rPr>
                <w:b/>
                <w:bCs/>
                <w:lang w:val="en-US"/>
              </w:rPr>
            </w:pPr>
            <w:r>
              <w:rPr>
                <w:b/>
                <w:bCs/>
                <w:lang w:val="en-US"/>
              </w:rPr>
              <w:t>Y/N</w:t>
            </w:r>
          </w:p>
        </w:tc>
        <w:tc>
          <w:tcPr>
            <w:tcW w:w="3289"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Huawei, HiSilicon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hint="eastAsia" w:eastAsiaTheme="minorEastAsia"/>
                <w:lang w:val="en-US" w:eastAsia="zh-CN"/>
              </w:rPr>
              <w:t>X</w:t>
            </w:r>
            <w:r>
              <w:rPr>
                <w:rFonts w:eastAsiaTheme="minorEastAsia"/>
                <w:lang w:val="en-US" w:eastAsia="zh-CN"/>
              </w:rPr>
              <w:t>iaomi</w:t>
            </w:r>
          </w:p>
        </w:tc>
        <w:tc>
          <w:tcPr>
            <w:tcW w:w="972" w:type="pct"/>
          </w:tcPr>
          <w:p>
            <w:pPr>
              <w:tabs>
                <w:tab w:val="left" w:pos="551"/>
              </w:tabs>
              <w:rPr>
                <w:lang w:val="en-US" w:eastAsia="ko-KR"/>
              </w:rPr>
            </w:pPr>
          </w:p>
        </w:tc>
        <w:tc>
          <w:tcPr>
            <w:tcW w:w="3289" w:type="pct"/>
          </w:tcPr>
          <w:p>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pPr>
              <w:rPr>
                <w:rFonts w:eastAsiaTheme="minorEastAsia"/>
                <w:lang w:val="en-US" w:eastAsia="zh-CN"/>
              </w:rPr>
            </w:pPr>
            <w:r>
              <w:rPr>
                <w:rFonts w:eastAsiaTheme="minorEastAsia"/>
                <w:lang w:val="en-US" w:eastAsia="zh-CN"/>
              </w:rPr>
              <w:t>So we suggest to remove the “at least in TDD” in the main bullet</w:t>
            </w:r>
          </w:p>
          <w:p>
            <w:pPr>
              <w:numPr>
                <w:ilvl w:val="0"/>
                <w:numId w:val="13"/>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Qualcomm</w:t>
            </w:r>
          </w:p>
        </w:tc>
        <w:tc>
          <w:tcPr>
            <w:tcW w:w="972" w:type="pct"/>
          </w:tcPr>
          <w:p>
            <w:pPr>
              <w:tabs>
                <w:tab w:val="left" w:pos="551"/>
              </w:tabs>
              <w:rPr>
                <w:lang w:val="en-US" w:eastAsia="ko-KR"/>
              </w:rPr>
            </w:pPr>
            <w:r>
              <w:rPr>
                <w:lang w:val="en-US" w:eastAsia="ko-KR"/>
              </w:rPr>
              <w:t>Clarification is needed for the pre-requisites of configuring/defining such a DL BWP</w:t>
            </w:r>
          </w:p>
        </w:tc>
        <w:tc>
          <w:tcPr>
            <w:tcW w:w="3289" w:type="pct"/>
          </w:tcPr>
          <w:p>
            <w:pPr>
              <w:rPr>
                <w:lang w:val="en-US" w:eastAsia="ko-KR"/>
              </w:rPr>
            </w:pPr>
            <w:r>
              <w:rPr>
                <w:lang w:val="en-US" w:eastAsia="ko-KR"/>
              </w:rPr>
              <w:t>If the initial DL BWP is separately configured and can be used by all RedCap UEs after initial access, it has to include at least:</w:t>
            </w:r>
          </w:p>
          <w:p>
            <w:pPr>
              <w:pStyle w:val="48"/>
              <w:numPr>
                <w:ilvl w:val="0"/>
                <w:numId w:val="1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SSB</w:t>
            </w:r>
          </w:p>
          <w:p>
            <w:pPr>
              <w:pStyle w:val="48"/>
              <w:numPr>
                <w:ilvl w:val="0"/>
                <w:numId w:val="1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CORESET and CSS associated with msg2/msg4/msgB/WUS/paging</w:t>
            </w:r>
          </w:p>
          <w:p>
            <w:pPr>
              <w:pStyle w:val="48"/>
              <w:numPr>
                <w:ilvl w:val="0"/>
                <w:numId w:val="14"/>
              </w:numPr>
              <w:rPr>
                <w:lang w:val="en-US" w:eastAsia="ko-KR"/>
              </w:rPr>
            </w:pPr>
            <w:r>
              <w:rPr>
                <w:rFonts w:ascii="Times New Roman" w:hAnsi="Times New Roman" w:eastAsia="Batang" w:cs="Times New Roman"/>
                <w:sz w:val="20"/>
                <w:szCs w:val="20"/>
                <w:lang w:val="en-US" w:eastAsia="ko-KR"/>
              </w:rPr>
              <w:t>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72" w:type="pct"/>
          </w:tcPr>
          <w:p>
            <w:pPr>
              <w:tabs>
                <w:tab w:val="left" w:pos="551"/>
              </w:tabs>
              <w:rPr>
                <w:rFonts w:eastAsia="Yu Mincho"/>
                <w:lang w:val="en-US" w:eastAsia="ja-JP"/>
              </w:rPr>
            </w:pPr>
            <w:r>
              <w:rPr>
                <w:rFonts w:hint="eastAsia"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972" w:type="pct"/>
          </w:tcPr>
          <w:p>
            <w:pPr>
              <w:tabs>
                <w:tab w:val="left" w:pos="551"/>
              </w:tabs>
              <w:rPr>
                <w:rFonts w:eastAsia="Yu Mincho"/>
                <w:lang w:val="en-US" w:eastAsia="ja-JP"/>
              </w:rPr>
            </w:pPr>
            <w:r>
              <w:rPr>
                <w:rFonts w:eastAsiaTheme="minorEastAsia"/>
                <w:lang w:val="en-US" w:eastAsia="zh-CN"/>
              </w:rPr>
              <w:t>P</w:t>
            </w:r>
            <w:r>
              <w:rPr>
                <w:rFonts w:hint="eastAsia" w:eastAsiaTheme="minorEastAsia"/>
                <w:lang w:val="en-US" w:eastAsia="zh-CN"/>
              </w:rPr>
              <w:t>artial</w:t>
            </w:r>
            <w:r>
              <w:rPr>
                <w:rFonts w:eastAsiaTheme="minorEastAsia"/>
                <w:lang w:val="en-US" w:eastAsia="zh-CN"/>
              </w:rPr>
              <w:t xml:space="preserve"> </w:t>
            </w:r>
            <w:r>
              <w:rPr>
                <w:rFonts w:hint="eastAsia" w:eastAsiaTheme="minorEastAsia"/>
                <w:lang w:val="en-US" w:eastAsia="zh-CN"/>
              </w:rPr>
              <w:t>Y</w:t>
            </w:r>
          </w:p>
        </w:tc>
        <w:tc>
          <w:tcPr>
            <w:tcW w:w="3289" w:type="pct"/>
          </w:tcPr>
          <w:p>
            <w:pPr>
              <w:rPr>
                <w:lang w:val="en-US" w:eastAsia="ko-KR"/>
              </w:rPr>
            </w:pPr>
            <w:r>
              <w:rPr>
                <w:lang w:val="en-US" w:eastAsia="ko-KR"/>
              </w:rPr>
              <w:t>Agree with Xiaomi's comments. The separate initial DL BWP should be considered in both TDD and FDD, and "at least in TDD" should be removed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lang w:val="en-US" w:eastAsia="ko-KR"/>
              </w:rPr>
            </w:pPr>
            <w:r>
              <w:rPr>
                <w:rFonts w:hint="eastAsia" w:eastAsiaTheme="minorEastAsia"/>
                <w:lang w:val="en-US" w:eastAsia="zh-CN"/>
              </w:rPr>
              <w:t>A</w:t>
            </w:r>
            <w:r>
              <w:rPr>
                <w:rFonts w:eastAsiaTheme="minorEastAsia"/>
                <w:lang w:val="en-US" w:eastAsia="zh-CN"/>
              </w:rPr>
              <w:t>lso agree with xiaomi that this can also be applied for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rFonts w:eastAsiaTheme="minorEastAsia"/>
                <w:lang w:val="en-US" w:eastAsia="zh-CN"/>
              </w:rPr>
            </w:pPr>
            <w:r>
              <w:rPr>
                <w:rFonts w:eastAsiaTheme="minorEastAsia"/>
                <w:lang w:val="en-US" w:eastAsia="zh-CN"/>
              </w:rPr>
              <w:t xml:space="preserve">And we are fine with same solution for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lang w:val="en-US" w:eastAsia="ko-KR"/>
              </w:rPr>
              <w:t>Nordic</w:t>
            </w:r>
          </w:p>
        </w:tc>
        <w:tc>
          <w:tcPr>
            <w:tcW w:w="972" w:type="pct"/>
          </w:tcPr>
          <w:p>
            <w:pPr>
              <w:tabs>
                <w:tab w:val="left" w:pos="551"/>
              </w:tabs>
              <w:rPr>
                <w:rFonts w:eastAsiaTheme="minorEastAsia"/>
                <w:lang w:val="en-US" w:eastAsia="zh-CN"/>
              </w:rPr>
            </w:pPr>
          </w:p>
        </w:tc>
        <w:tc>
          <w:tcPr>
            <w:tcW w:w="3289" w:type="pct"/>
          </w:tcPr>
          <w:p>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宋体"/>
                <w:lang w:val="en-US" w:eastAsia="zh-CN"/>
              </w:rPr>
            </w:pPr>
            <w:r>
              <w:rPr>
                <w:rFonts w:hint="eastAsia" w:eastAsia="宋体"/>
                <w:lang w:val="en-US" w:eastAsia="zh-CN"/>
              </w:rPr>
              <w:t>ZTE, Sanechips</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rFonts w:eastAsia="宋体"/>
                <w:lang w:val="en-US" w:eastAsia="zh-CN"/>
              </w:rPr>
            </w:pPr>
            <w:r>
              <w:rPr>
                <w:rFonts w:hint="eastAsia" w:eastAsia="宋体"/>
                <w:lang w:val="en-US" w:eastAsia="zh-CN"/>
              </w:rPr>
              <w:t xml:space="preserve">We are also OK to remove </w:t>
            </w:r>
            <w:r>
              <w:rPr>
                <w:rFonts w:eastAsia="宋体"/>
                <w:lang w:val="en-US" w:eastAsia="zh-CN"/>
              </w:rPr>
              <w:t>‘</w:t>
            </w:r>
            <w:r>
              <w:rPr>
                <w:rFonts w:hint="eastAsia" w:eastAsia="宋体"/>
                <w:lang w:val="en-US" w:eastAsia="zh-CN"/>
              </w:rPr>
              <w:t>at least for TDD</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MediaTek</w:t>
            </w:r>
          </w:p>
        </w:tc>
        <w:tc>
          <w:tcPr>
            <w:tcW w:w="972" w:type="pct"/>
          </w:tcPr>
          <w:p>
            <w:pPr>
              <w:tabs>
                <w:tab w:val="left" w:pos="551"/>
              </w:tabs>
              <w:rPr>
                <w:rFonts w:eastAsia="Yu Mincho"/>
                <w:lang w:val="en-US" w:eastAsia="ja-JP"/>
              </w:rPr>
            </w:pPr>
          </w:p>
        </w:tc>
        <w:tc>
          <w:tcPr>
            <w:tcW w:w="3289" w:type="pct"/>
          </w:tcPr>
          <w:p>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CMCC</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72" w:type="pct"/>
          </w:tcPr>
          <w:p>
            <w:pPr>
              <w:tabs>
                <w:tab w:val="left" w:pos="551"/>
              </w:tabs>
              <w:rPr>
                <w:rFonts w:eastAsia="Yu Mincho"/>
                <w:lang w:val="en-US" w:eastAsia="ja-JP"/>
              </w:rPr>
            </w:pPr>
            <w:r>
              <w:rPr>
                <w:rFonts w:hint="eastAsia"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NEC</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Lenovo, Motorola Mobility</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r>
              <w:rPr>
                <w:lang w:val="en-US" w:eastAsia="ko-KR"/>
              </w:rPr>
              <w:t xml:space="preserve">We also prefer to remove “at least for TDD” in the first bullet, and remove the last FFS, “FFS: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Theme="minorEastAsia"/>
                <w:lang w:val="en-US" w:eastAsia="zh-CN"/>
              </w:rPr>
              <w:t>CATT</w:t>
            </w:r>
          </w:p>
        </w:tc>
        <w:tc>
          <w:tcPr>
            <w:tcW w:w="972" w:type="pct"/>
          </w:tcPr>
          <w:p>
            <w:pPr>
              <w:tabs>
                <w:tab w:val="left" w:pos="551"/>
              </w:tabs>
              <w:rPr>
                <w:rFonts w:eastAsia="Yu Mincho"/>
                <w:lang w:val="en-US" w:eastAsia="ja-JP"/>
              </w:rPr>
            </w:pPr>
            <w:r>
              <w:rPr>
                <w:rFonts w:hint="eastAsia" w:eastAsiaTheme="minorEastAsia"/>
                <w:lang w:val="en-US" w:eastAsia="zh-CN"/>
              </w:rPr>
              <w:t>Y in principle</w:t>
            </w:r>
          </w:p>
        </w:tc>
        <w:tc>
          <w:tcPr>
            <w:tcW w:w="3289" w:type="pct"/>
          </w:tcPr>
          <w:p>
            <w:pPr>
              <w:rPr>
                <w:rFonts w:eastAsiaTheme="minorEastAsia"/>
                <w:lang w:val="en-US" w:eastAsia="zh-CN"/>
              </w:rPr>
            </w:pPr>
            <w:r>
              <w:rPr>
                <w:rFonts w:hint="eastAsia" w:eastAsiaTheme="minorEastAsia"/>
                <w:lang w:val="en-US" w:eastAsia="zh-CN"/>
              </w:rPr>
              <w:t xml:space="preserve">The FFS points may need further check and </w:t>
            </w:r>
            <w:r>
              <w:rPr>
                <w:rFonts w:eastAsiaTheme="minorEastAsia"/>
                <w:lang w:val="en-US" w:eastAsia="zh-CN"/>
              </w:rPr>
              <w:t>should</w:t>
            </w:r>
            <w:r>
              <w:rPr>
                <w:rFonts w:hint="eastAsia" w:eastAsiaTheme="minorEastAsia"/>
                <w:lang w:val="en-US" w:eastAsia="zh-CN"/>
              </w:rPr>
              <w:t xml:space="preserve"> not be agreed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Malgun Gothic"/>
                <w:lang w:val="en-US" w:eastAsia="ko-KR"/>
              </w:rPr>
              <w:t>LG</w:t>
            </w:r>
          </w:p>
        </w:tc>
        <w:tc>
          <w:tcPr>
            <w:tcW w:w="972" w:type="pct"/>
          </w:tcPr>
          <w:p>
            <w:pPr>
              <w:tabs>
                <w:tab w:val="left" w:pos="551"/>
              </w:tabs>
              <w:rPr>
                <w:rFonts w:eastAsiaTheme="minorEastAsia"/>
                <w:lang w:val="en-US" w:eastAsia="zh-CN"/>
              </w:rPr>
            </w:pPr>
            <w:r>
              <w:rPr>
                <w:rFonts w:hint="eastAsia" w:eastAsia="Malgun Gothic"/>
                <w:lang w:val="en-US" w:eastAsia="ko-KR"/>
              </w:rPr>
              <w:t>Y</w:t>
            </w:r>
          </w:p>
        </w:tc>
        <w:tc>
          <w:tcPr>
            <w:tcW w:w="3289" w:type="pct"/>
          </w:tcPr>
          <w:p>
            <w:pPr>
              <w:rPr>
                <w:rFonts w:eastAsiaTheme="minorEastAsia"/>
                <w:lang w:val="en-US" w:eastAsia="zh-CN"/>
              </w:rPr>
            </w:pPr>
            <w:r>
              <w:rPr>
                <w:rFonts w:eastAsia="Malgun Gothic"/>
                <w:lang w:val="en-US" w:eastAsia="ko-KR"/>
              </w:rPr>
              <w:t>We are okay as it is. And we would be happier if the WA could also apply to the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972" w:type="pct"/>
          </w:tcPr>
          <w:p>
            <w:pPr>
              <w:tabs>
                <w:tab w:val="left" w:pos="551"/>
              </w:tabs>
              <w:rPr>
                <w:rFonts w:eastAsia="Malgun Gothic"/>
                <w:lang w:val="en-US" w:eastAsia="ko-KR"/>
              </w:rPr>
            </w:pPr>
            <w:r>
              <w:rPr>
                <w:rFonts w:hint="eastAsia" w:eastAsia="Yu Mincho"/>
                <w:lang w:val="en-US" w:eastAsia="ja-JP"/>
              </w:rPr>
              <w:t>Y</w:t>
            </w:r>
          </w:p>
        </w:tc>
        <w:tc>
          <w:tcPr>
            <w:tcW w:w="3289" w:type="pct"/>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Nokia, NSB</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r>
              <w:rPr>
                <w:lang w:val="en-US" w:eastAsia="ko-KR"/>
              </w:rPr>
              <w:t>We are fine to also extend this to FDD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Ericsson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are also fine with removing “at least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FUTUREWEI</w:t>
            </w:r>
          </w:p>
        </w:tc>
        <w:tc>
          <w:tcPr>
            <w:tcW w:w="972" w:type="pct"/>
          </w:tcPr>
          <w:p>
            <w:pPr>
              <w:tabs>
                <w:tab w:val="left" w:pos="551"/>
              </w:tabs>
              <w:rPr>
                <w:lang w:val="en-US" w:eastAsia="ko-KR"/>
              </w:rPr>
            </w:pPr>
          </w:p>
        </w:tc>
        <w:tc>
          <w:tcPr>
            <w:tcW w:w="3289" w:type="pct"/>
          </w:tcPr>
          <w:p>
            <w:pPr>
              <w:rPr>
                <w:lang w:val="en-US" w:eastAsia="ko-KR"/>
              </w:rPr>
            </w:pPr>
            <w:r>
              <w:rPr>
                <w:lang w:val="en-US" w:eastAsia="ko-KR"/>
              </w:rPr>
              <w:t>Since many of the FFS are treated in other proposals, we can postpone discussion on this proposal until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Intel</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Also support extending this to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 xml:space="preserve">Apple </w:t>
            </w:r>
          </w:p>
        </w:tc>
        <w:tc>
          <w:tcPr>
            <w:tcW w:w="972" w:type="pct"/>
          </w:tcPr>
          <w:p>
            <w:pPr>
              <w:tabs>
                <w:tab w:val="left" w:pos="551"/>
              </w:tabs>
              <w:rPr>
                <w:lang w:val="en-US" w:eastAsia="ko-KR"/>
              </w:rPr>
            </w:pPr>
            <w:r>
              <w:rPr>
                <w:lang w:val="en-US" w:eastAsia="ko-KR"/>
              </w:rPr>
              <w:t>N</w:t>
            </w:r>
          </w:p>
        </w:tc>
        <w:tc>
          <w:tcPr>
            <w:tcW w:w="3289" w:type="pct"/>
          </w:tcPr>
          <w:p>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IDCC</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agree that SSB and CSS can be defined. But we are ok to leave it as FFS and come back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eastAsiaTheme="minorEastAsia"/>
                <w:lang w:val="en-US" w:eastAsia="zh-CN"/>
              </w:rPr>
              <w:t>China Telecom</w:t>
            </w:r>
          </w:p>
        </w:tc>
        <w:tc>
          <w:tcPr>
            <w:tcW w:w="972" w:type="pct"/>
          </w:tcPr>
          <w:p>
            <w:pPr>
              <w:tabs>
                <w:tab w:val="left" w:pos="551"/>
              </w:tabs>
              <w:rPr>
                <w:lang w:val="en-US" w:eastAsia="ko-KR"/>
              </w:rPr>
            </w:pPr>
            <w:r>
              <w:rPr>
                <w:rFonts w:eastAsiaTheme="minorEastAsia"/>
                <w:lang w:val="en-US" w:eastAsia="zh-CN"/>
              </w:rPr>
              <w:t>Y</w:t>
            </w:r>
          </w:p>
        </w:tc>
        <w:tc>
          <w:tcPr>
            <w:tcW w:w="3289" w:type="pct"/>
          </w:tcPr>
          <w:p>
            <w:pPr>
              <w:rPr>
                <w:lang w:val="en-US" w:eastAsia="ko-KR"/>
              </w:rPr>
            </w:pPr>
            <w:r>
              <w:rPr>
                <w:rFonts w:eastAsiaTheme="minorEastAsia"/>
                <w:lang w:val="en-US" w:eastAsia="zh-CN"/>
              </w:rPr>
              <w:t>The remaining FFSs should be further checked and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FL2</w:t>
            </w:r>
          </w:p>
        </w:tc>
        <w:tc>
          <w:tcPr>
            <w:tcW w:w="4260" w:type="pct"/>
            <w:gridSpan w:val="2"/>
          </w:tcPr>
          <w:p>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35"/>
        <w:tblpPr w:leftFromText="141" w:rightFromText="141" w:vertAnchor="text" w:horzAnchor="margin" w:tblpXSpec="center" w:tblpY="-29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64"/>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shd w:val="clear" w:color="auto" w:fill="D8D8D8" w:themeFill="background1" w:themeFillShade="D9"/>
          </w:tcPr>
          <w:p>
            <w:pPr>
              <w:rPr>
                <w:b/>
                <w:bCs/>
                <w:lang w:val="en-US"/>
              </w:rPr>
            </w:pPr>
            <w:r>
              <w:rPr>
                <w:b/>
                <w:bCs/>
                <w:lang w:val="en-US"/>
              </w:rPr>
              <w:t>Company</w:t>
            </w:r>
          </w:p>
        </w:tc>
        <w:tc>
          <w:tcPr>
            <w:tcW w:w="542" w:type="pct"/>
            <w:shd w:val="clear" w:color="auto" w:fill="D8D8D8" w:themeFill="background1" w:themeFillShade="D9"/>
          </w:tcPr>
          <w:p>
            <w:pPr>
              <w:rPr>
                <w:b/>
                <w:bCs/>
                <w:lang w:val="en-US"/>
              </w:rPr>
            </w:pPr>
            <w:r>
              <w:rPr>
                <w:b/>
                <w:bCs/>
                <w:lang w:val="en-US"/>
              </w:rPr>
              <w:t>Y/N</w:t>
            </w:r>
          </w:p>
        </w:tc>
        <w:tc>
          <w:tcPr>
            <w:tcW w:w="3813"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Huawei, HiSilicon</w:t>
            </w:r>
          </w:p>
        </w:tc>
        <w:tc>
          <w:tcPr>
            <w:tcW w:w="542" w:type="pct"/>
          </w:tcPr>
          <w:p>
            <w:pPr>
              <w:tabs>
                <w:tab w:val="left" w:pos="551"/>
              </w:tabs>
              <w:rPr>
                <w:lang w:val="en-US" w:eastAsia="ko-KR"/>
              </w:rPr>
            </w:pPr>
            <w:r>
              <w:rPr>
                <w:lang w:val="en-US" w:eastAsia="ko-KR"/>
              </w:rPr>
              <w:t>Clarification needed</w:t>
            </w:r>
          </w:p>
          <w:p>
            <w:pPr>
              <w:tabs>
                <w:tab w:val="left" w:pos="551"/>
              </w:tabs>
              <w:rPr>
                <w:lang w:val="en-US" w:eastAsia="ko-KR"/>
              </w:rPr>
            </w:pPr>
            <w:r>
              <w:rPr>
                <w:lang w:val="en-US" w:eastAsia="ko-KR"/>
              </w:rPr>
              <w:tab/>
            </w:r>
          </w:p>
        </w:tc>
        <w:tc>
          <w:tcPr>
            <w:tcW w:w="3813" w:type="pct"/>
          </w:tcPr>
          <w:p>
            <w:pPr>
              <w:rPr>
                <w:lang w:val="en-US" w:eastAsia="ko-KR"/>
              </w:rPr>
            </w:pPr>
            <w:r>
              <w:rPr>
                <w:lang w:val="en-US" w:eastAsia="ko-KR"/>
              </w:rPr>
              <w:t xml:space="preserve">Suggest the proposal is conditioned as </w:t>
            </w:r>
            <w:r>
              <w:rPr>
                <w:rFonts w:hint="eastAsia" w:asciiTheme="minorEastAsia" w:hAnsiTheme="minorEastAsia" w:eastAsiaTheme="minorEastAsia"/>
                <w:lang w:val="en-US" w:eastAsia="zh-CN"/>
              </w:rPr>
              <w:t>“</w:t>
            </w:r>
            <w:r>
              <w:rPr>
                <w:lang w:val="en-US" w:eastAsia="ko-KR"/>
              </w:rPr>
              <w:t>Can be used for aligning the DL and UL center frequency during initial access for unpaired spectrum.</w:t>
            </w:r>
            <w:r>
              <w:rPr>
                <w:rFonts w:hint="eastAsia" w:asciiTheme="minorEastAsia" w:hAnsiTheme="minorEastAsia"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8"/>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pPr>
              <w:pStyle w:val="48"/>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hint="eastAsia" w:eastAsiaTheme="minorEastAsia"/>
                <w:lang w:val="en-US" w:eastAsia="zh-CN"/>
              </w:rPr>
              <w:t>X</w:t>
            </w:r>
            <w:r>
              <w:rPr>
                <w:rFonts w:eastAsiaTheme="minorEastAsia"/>
                <w:lang w:val="en-US" w:eastAsia="zh-CN"/>
              </w:rPr>
              <w:t>iaomi</w:t>
            </w:r>
          </w:p>
        </w:tc>
        <w:tc>
          <w:tcPr>
            <w:tcW w:w="542" w:type="pct"/>
          </w:tcPr>
          <w:p>
            <w:pPr>
              <w:tabs>
                <w:tab w:val="left" w:pos="551"/>
              </w:tabs>
              <w:rPr>
                <w:lang w:val="en-US" w:eastAsia="ko-KR"/>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Qualcomm</w:t>
            </w:r>
          </w:p>
        </w:tc>
        <w:tc>
          <w:tcPr>
            <w:tcW w:w="542" w:type="pct"/>
          </w:tcPr>
          <w:p>
            <w:pPr>
              <w:tabs>
                <w:tab w:val="left" w:pos="551"/>
              </w:tabs>
              <w:rPr>
                <w:lang w:val="en-US" w:eastAsia="ko-KR"/>
              </w:rPr>
            </w:pPr>
          </w:p>
        </w:tc>
        <w:tc>
          <w:tcPr>
            <w:tcW w:w="3813" w:type="pct"/>
          </w:tcPr>
          <w:p>
            <w:pPr>
              <w:rPr>
                <w:lang w:val="en-US" w:eastAsia="ko-KR"/>
              </w:rPr>
            </w:pPr>
            <w:r>
              <w:rPr>
                <w:lang w:val="en-US" w:eastAsia="ko-KR"/>
              </w:rPr>
              <w:t>If the initial DL BWP separately configured for RedCap UEs can be used during initial access, it has to include:</w:t>
            </w:r>
          </w:p>
          <w:p>
            <w:pPr>
              <w:pStyle w:val="48"/>
              <w:numPr>
                <w:ilvl w:val="0"/>
                <w:numId w:val="16"/>
              </w:numPr>
              <w:rPr>
                <w:sz w:val="20"/>
                <w:szCs w:val="22"/>
                <w:lang w:val="en-US" w:eastAsia="ko-KR"/>
              </w:rPr>
            </w:pPr>
            <w:r>
              <w:rPr>
                <w:sz w:val="20"/>
                <w:szCs w:val="22"/>
                <w:lang w:val="en-US" w:eastAsia="ko-KR"/>
              </w:rPr>
              <w:t>SSB</w:t>
            </w:r>
          </w:p>
          <w:p>
            <w:pPr>
              <w:pStyle w:val="48"/>
              <w:numPr>
                <w:ilvl w:val="0"/>
                <w:numId w:val="16"/>
              </w:numPr>
              <w:rPr>
                <w:lang w:val="en-US" w:eastAsia="ko-KR"/>
              </w:rPr>
            </w:pPr>
            <w:r>
              <w:rPr>
                <w:sz w:val="20"/>
                <w:szCs w:val="20"/>
                <w:lang w:val="en-US"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542" w:type="pct"/>
          </w:tcPr>
          <w:p>
            <w:pPr>
              <w:tabs>
                <w:tab w:val="left" w:pos="551"/>
              </w:tabs>
              <w:rPr>
                <w:rFonts w:eastAsia="Yu Mincho"/>
                <w:lang w:val="en-US" w:eastAsia="ja-JP"/>
              </w:rPr>
            </w:pPr>
            <w:r>
              <w:rPr>
                <w:rFonts w:hint="eastAsia"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8"/>
              <w:numPr>
                <w:ilvl w:val="0"/>
                <w:numId w:val="17"/>
              </w:numPr>
              <w:rPr>
                <w:sz w:val="20"/>
                <w:szCs w:val="22"/>
                <w:lang w:val="en-US" w:eastAsia="ko-KR"/>
              </w:rPr>
            </w:pPr>
            <w:r>
              <w:rPr>
                <w:sz w:val="20"/>
                <w:szCs w:val="22"/>
                <w:lang w:val="en-US" w:eastAsia="ko-KR"/>
              </w:rPr>
              <w:t>Paging</w:t>
            </w:r>
          </w:p>
          <w:p>
            <w:pPr>
              <w:pStyle w:val="48"/>
              <w:numPr>
                <w:ilvl w:val="0"/>
                <w:numId w:val="17"/>
              </w:numPr>
              <w:rPr>
                <w:sz w:val="20"/>
                <w:szCs w:val="22"/>
                <w:lang w:val="en-US" w:eastAsia="ko-KR"/>
              </w:rPr>
            </w:pPr>
            <w:r>
              <w:rPr>
                <w:sz w:val="20"/>
                <w:szCs w:val="22"/>
                <w:lang w:val="en-US" w:eastAsia="ko-KR"/>
              </w:rPr>
              <w:t>Random access</w:t>
            </w:r>
          </w:p>
          <w:p>
            <w:pPr>
              <w:pStyle w:val="48"/>
              <w:numPr>
                <w:ilvl w:val="0"/>
                <w:numId w:val="17"/>
              </w:numPr>
              <w:rPr>
                <w:sz w:val="20"/>
                <w:szCs w:val="22"/>
                <w:lang w:val="en-US" w:eastAsia="ko-KR"/>
              </w:rPr>
            </w:pPr>
            <w:r>
              <w:rPr>
                <w:sz w:val="20"/>
                <w:szCs w:val="22"/>
                <w:lang w:val="en-US" w:eastAsia="ko-KR"/>
              </w:rPr>
              <w:t>System information</w:t>
            </w:r>
          </w:p>
          <w:p>
            <w:pPr>
              <w:pStyle w:val="48"/>
              <w:numPr>
                <w:ilvl w:val="0"/>
                <w:numId w:val="17"/>
              </w:numPr>
              <w:rPr>
                <w:sz w:val="20"/>
                <w:szCs w:val="22"/>
                <w:lang w:val="en-US" w:eastAsia="ko-KR"/>
              </w:rPr>
            </w:pPr>
            <w:r>
              <w:rPr>
                <w:sz w:val="20"/>
                <w:szCs w:val="22"/>
                <w:lang w:val="en-US"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ko-KR"/>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MediaTek</w:t>
            </w:r>
          </w:p>
        </w:tc>
        <w:tc>
          <w:tcPr>
            <w:tcW w:w="542" w:type="pct"/>
          </w:tcPr>
          <w:p>
            <w:pPr>
              <w:tabs>
                <w:tab w:val="left" w:pos="551"/>
              </w:tabs>
              <w:rPr>
                <w:rFonts w:eastAsia="Yu Mincho"/>
                <w:lang w:val="en-US" w:eastAsia="ja-JP"/>
              </w:rPr>
            </w:pPr>
            <w:r>
              <w:rPr>
                <w:rFonts w:eastAsia="Yu Mincho"/>
                <w:lang w:val="en-US" w:eastAsia="ja-JP"/>
              </w:rPr>
              <w:t>Only in TDD</w:t>
            </w:r>
          </w:p>
        </w:tc>
        <w:tc>
          <w:tcPr>
            <w:tcW w:w="3813" w:type="pct"/>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lang w:val="en-US" w:eastAsia="ko-KR"/>
              </w:rPr>
            </w:pPr>
            <w:r>
              <w:rPr>
                <w:rFonts w:eastAsiaTheme="minorEastAsia"/>
                <w:lang w:val="en-US" w:eastAsia="zh-CN"/>
              </w:rPr>
              <w:t>CMCC</w:t>
            </w:r>
          </w:p>
        </w:tc>
        <w:tc>
          <w:tcPr>
            <w:tcW w:w="542" w:type="pct"/>
          </w:tcPr>
          <w:p>
            <w:pPr>
              <w:tabs>
                <w:tab w:val="left" w:pos="551"/>
              </w:tabs>
              <w:jc w:val="both"/>
              <w:rPr>
                <w:lang w:val="en-US" w:eastAsia="ko-KR"/>
              </w:rPr>
            </w:pPr>
            <w:r>
              <w:rPr>
                <w:rFonts w:eastAsiaTheme="minorEastAsia"/>
                <w:lang w:val="en-US" w:eastAsia="zh-CN"/>
              </w:rPr>
              <w:t>Y</w:t>
            </w:r>
          </w:p>
        </w:tc>
        <w:tc>
          <w:tcPr>
            <w:tcW w:w="3813" w:type="pct"/>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hint="eastAsia" w:eastAsia="Yu Mincho"/>
                <w:lang w:val="en-US" w:eastAsia="ja-JP"/>
              </w:rPr>
              <w:t>S</w:t>
            </w:r>
            <w:r>
              <w:rPr>
                <w:rFonts w:eastAsia="Yu Mincho"/>
                <w:lang w:val="en-US" w:eastAsia="ja-JP"/>
              </w:rPr>
              <w:t>harp</w:t>
            </w:r>
          </w:p>
        </w:tc>
        <w:tc>
          <w:tcPr>
            <w:tcW w:w="542" w:type="pct"/>
          </w:tcPr>
          <w:p>
            <w:pPr>
              <w:tabs>
                <w:tab w:val="left" w:pos="551"/>
              </w:tabs>
              <w:jc w:val="both"/>
              <w:rPr>
                <w:rFonts w:eastAsia="Yu Mincho"/>
                <w:lang w:val="en-US" w:eastAsia="ja-JP"/>
              </w:rPr>
            </w:pPr>
            <w:r>
              <w:rPr>
                <w:rFonts w:hint="eastAsia" w:eastAsia="Yu Mincho"/>
                <w:lang w:val="en-US" w:eastAsia="ja-JP"/>
              </w:rPr>
              <w:t>Y</w:t>
            </w:r>
          </w:p>
        </w:tc>
        <w:tc>
          <w:tcPr>
            <w:tcW w:w="3813" w:type="pct"/>
          </w:tcPr>
          <w:p>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hint="eastAsia" w:eastAsia="Yu Mincho"/>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NEC</w:t>
            </w:r>
          </w:p>
        </w:tc>
        <w:tc>
          <w:tcPr>
            <w:tcW w:w="542" w:type="pct"/>
          </w:tcPr>
          <w:p>
            <w:pPr>
              <w:tabs>
                <w:tab w:val="left" w:pos="551"/>
              </w:tabs>
              <w:jc w:val="both"/>
              <w:rPr>
                <w:rFonts w:eastAsia="Yu Mincho"/>
                <w:lang w:val="en-US" w:eastAsia="ja-JP"/>
              </w:rPr>
            </w:pPr>
          </w:p>
        </w:tc>
        <w:tc>
          <w:tcPr>
            <w:tcW w:w="3813" w:type="pct"/>
          </w:tcPr>
          <w:p>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Lenovo, Motorola Mobility</w:t>
            </w:r>
          </w:p>
        </w:tc>
        <w:tc>
          <w:tcPr>
            <w:tcW w:w="542" w:type="pct"/>
          </w:tcPr>
          <w:p>
            <w:pPr>
              <w:tabs>
                <w:tab w:val="left" w:pos="551"/>
              </w:tabs>
              <w:jc w:val="both"/>
              <w:rPr>
                <w:rFonts w:eastAsia="Yu Mincho"/>
                <w:lang w:val="en-US" w:eastAsia="ja-JP"/>
              </w:rPr>
            </w:pPr>
            <w:r>
              <w:rPr>
                <w:rFonts w:eastAsia="Yu Mincho"/>
                <w:lang w:val="en-US" w:eastAsia="ja-JP"/>
              </w:rPr>
              <w:t>Y</w:t>
            </w:r>
          </w:p>
        </w:tc>
        <w:tc>
          <w:tcPr>
            <w:tcW w:w="3813" w:type="pct"/>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hint="eastAsia" w:eastAsiaTheme="minorEastAsia"/>
                <w:lang w:val="en-US" w:eastAsia="zh-CN"/>
              </w:rPr>
              <w:t>CATT</w:t>
            </w:r>
          </w:p>
        </w:tc>
        <w:tc>
          <w:tcPr>
            <w:tcW w:w="542" w:type="pct"/>
          </w:tcPr>
          <w:p>
            <w:pPr>
              <w:tabs>
                <w:tab w:val="left" w:pos="551"/>
              </w:tabs>
              <w:jc w:val="both"/>
              <w:rPr>
                <w:rFonts w:eastAsia="Yu Mincho"/>
                <w:lang w:val="en-US" w:eastAsia="ja-JP"/>
              </w:rPr>
            </w:pPr>
            <w:r>
              <w:rPr>
                <w:rFonts w:hint="eastAsia" w:eastAsiaTheme="minorEastAsia"/>
                <w:lang w:val="en-US" w:eastAsia="zh-CN"/>
              </w:rPr>
              <w:t>Need FFS</w:t>
            </w:r>
          </w:p>
        </w:tc>
        <w:tc>
          <w:tcPr>
            <w:tcW w:w="3813" w:type="pct"/>
          </w:tcPr>
          <w:p>
            <w:pPr>
              <w:rPr>
                <w:rFonts w:eastAsiaTheme="minorEastAsia"/>
                <w:lang w:val="en-US" w:eastAsia="zh-CN"/>
              </w:rPr>
            </w:pPr>
            <w:r>
              <w:rPr>
                <w:rFonts w:hint="eastAsia" w:eastAsiaTheme="minorEastAsia"/>
                <w:lang w:val="en-US" w:eastAsia="zh-CN"/>
              </w:rPr>
              <w:t xml:space="preserve">The load during RACH is quite small, and the offloading purpose is not well justified for the </w:t>
            </w:r>
            <w:r>
              <w:rPr>
                <w:rFonts w:eastAsiaTheme="minorEastAsia"/>
                <w:lang w:val="en-US" w:eastAsia="zh-CN"/>
              </w:rPr>
              <w:t>initial</w:t>
            </w:r>
            <w:r>
              <w:rPr>
                <w:rFonts w:hint="eastAsia" w:eastAsiaTheme="minor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hint="eastAsia" w:ascii="Times" w:hAnsi="Times" w:eastAsiaTheme="minorEastAsia"/>
                <w:szCs w:val="24"/>
                <w:lang w:val="en-US" w:eastAsia="zh-CN"/>
              </w:rPr>
              <w:t xml:space="preserve">It is quite unclear that, what the </w:t>
            </w:r>
            <w:r>
              <w:rPr>
                <w:rFonts w:ascii="Times" w:hAnsi="Times" w:eastAsiaTheme="minorEastAsia"/>
                <w:szCs w:val="24"/>
                <w:lang w:val="en-US" w:eastAsia="zh-CN"/>
              </w:rPr>
              <w:t>‘</w:t>
            </w:r>
            <w:r>
              <w:rPr>
                <w:rFonts w:hint="eastAsia" w:ascii="Times" w:hAnsi="Times" w:eastAsiaTheme="minorEastAsia"/>
                <w:szCs w:val="24"/>
                <w:lang w:val="en-US" w:eastAsia="zh-CN"/>
              </w:rPr>
              <w:t>separate initial DL BWP during initial access</w:t>
            </w:r>
            <w:r>
              <w:rPr>
                <w:rFonts w:ascii="Times" w:hAnsi="Times" w:eastAsiaTheme="minorEastAsia"/>
                <w:szCs w:val="24"/>
                <w:lang w:val="en-US" w:eastAsia="zh-CN"/>
              </w:rPr>
              <w:t>’</w:t>
            </w:r>
            <w:r>
              <w:rPr>
                <w:rFonts w:hint="eastAsia" w:ascii="Times" w:hAnsi="Times" w:eastAsiaTheme="minorEastAsia"/>
                <w:szCs w:val="24"/>
                <w:lang w:val="en-US" w:eastAsia="zh-CN"/>
              </w:rPr>
              <w:t xml:space="preserve"> will be like? Does it mean SSB, CORESET#0, Type1 CSS must be included? </w:t>
            </w:r>
            <w:r>
              <w:rPr>
                <w:rFonts w:ascii="Times" w:hAnsi="Times" w:eastAsiaTheme="minorEastAsia"/>
                <w:szCs w:val="24"/>
                <w:lang w:val="en-US" w:eastAsia="zh-CN"/>
              </w:rPr>
              <w:t>W</w:t>
            </w:r>
            <w:r>
              <w:rPr>
                <w:rFonts w:hint="eastAsia" w:ascii="Times" w:hAnsi="Times" w:eastAsiaTheme="minorEastAsia"/>
                <w:szCs w:val="24"/>
                <w:lang w:val="en-US" w:eastAsia="zh-CN"/>
              </w:rPr>
              <w:t>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542" w:type="pct"/>
          </w:tcPr>
          <w:p>
            <w:pPr>
              <w:tabs>
                <w:tab w:val="left" w:pos="551"/>
              </w:tabs>
              <w:jc w:val="both"/>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hint="eastAsia" w:eastAsia="Malgun Gothic"/>
                <w:lang w:val="en-US" w:eastAsia="ko-KR"/>
              </w:rPr>
              <w:t>LG</w:t>
            </w:r>
          </w:p>
        </w:tc>
        <w:tc>
          <w:tcPr>
            <w:tcW w:w="542" w:type="pct"/>
          </w:tcPr>
          <w:p>
            <w:pPr>
              <w:tabs>
                <w:tab w:val="left" w:pos="551"/>
              </w:tabs>
              <w:jc w:val="both"/>
              <w:rPr>
                <w:rFonts w:eastAsiaTheme="minorEastAsia"/>
                <w:lang w:val="en-US" w:eastAsia="zh-CN"/>
              </w:rPr>
            </w:pPr>
            <w:r>
              <w:rPr>
                <w:rFonts w:hint="eastAsia" w:eastAsia="Malgun Gothic"/>
                <w:lang w:val="en-US" w:eastAsia="ko-KR"/>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542" w:type="pct"/>
          </w:tcPr>
          <w:p>
            <w:pPr>
              <w:tabs>
                <w:tab w:val="left" w:pos="551"/>
              </w:tabs>
              <w:jc w:val="both"/>
              <w:rPr>
                <w:rFonts w:eastAsia="Malgun Gothic"/>
                <w:lang w:val="en-US" w:eastAsia="ko-KR"/>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Nokia, NSB</w:t>
            </w:r>
          </w:p>
        </w:tc>
        <w:tc>
          <w:tcPr>
            <w:tcW w:w="542" w:type="pct"/>
          </w:tcPr>
          <w:p>
            <w:pPr>
              <w:tabs>
                <w:tab w:val="left" w:pos="551"/>
              </w:tabs>
              <w:jc w:val="both"/>
              <w:rPr>
                <w:rFonts w:eastAsia="Yu Mincho"/>
                <w:lang w:val="en-US" w:eastAsia="ja-JP"/>
              </w:rPr>
            </w:pPr>
          </w:p>
        </w:tc>
        <w:tc>
          <w:tcPr>
            <w:tcW w:w="3813" w:type="pct"/>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w:t>
            </w:r>
          </w:p>
        </w:tc>
        <w:tc>
          <w:tcPr>
            <w:tcW w:w="542" w:type="pct"/>
          </w:tcPr>
          <w:p>
            <w:pPr>
              <w:tabs>
                <w:tab w:val="left" w:pos="551"/>
              </w:tabs>
              <w:rPr>
                <w:lang w:val="en-US" w:eastAsia="ko-KR"/>
              </w:rPr>
            </w:pPr>
          </w:p>
        </w:tc>
        <w:tc>
          <w:tcPr>
            <w:tcW w:w="3813" w:type="pct"/>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Intel</w:t>
            </w:r>
          </w:p>
        </w:tc>
        <w:tc>
          <w:tcPr>
            <w:tcW w:w="542" w:type="pct"/>
          </w:tcPr>
          <w:p>
            <w:pPr>
              <w:tabs>
                <w:tab w:val="left" w:pos="551"/>
              </w:tabs>
              <w:rPr>
                <w:lang w:val="en-US" w:eastAsia="ko-KR"/>
              </w:rPr>
            </w:pPr>
            <w:r>
              <w:rPr>
                <w:lang w:val="en-US" w:eastAsia="ko-KR"/>
              </w:rPr>
              <w:t>See comments</w:t>
            </w:r>
          </w:p>
        </w:tc>
        <w:tc>
          <w:tcPr>
            <w:tcW w:w="3813" w:type="pct"/>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 xml:space="preserve">Apple </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eastAsiaTheme="minorEastAsia"/>
                <w:lang w:val="en-US" w:eastAsia="zh-CN"/>
              </w:rPr>
              <w:t>China Telecom</w:t>
            </w:r>
          </w:p>
        </w:tc>
        <w:tc>
          <w:tcPr>
            <w:tcW w:w="542" w:type="pct"/>
          </w:tcPr>
          <w:p>
            <w:pPr>
              <w:tabs>
                <w:tab w:val="left" w:pos="551"/>
              </w:tabs>
              <w:rPr>
                <w:lang w:val="en-US" w:eastAsia="ko-KR"/>
              </w:rPr>
            </w:pPr>
            <w:r>
              <w:rPr>
                <w:rFonts w:eastAsiaTheme="minorEastAsia"/>
                <w:lang w:val="en-US" w:eastAsia="zh-CN"/>
              </w:rPr>
              <w:t>Y</w:t>
            </w:r>
          </w:p>
        </w:tc>
        <w:tc>
          <w:tcPr>
            <w:tcW w:w="3813" w:type="pct"/>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FL2</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pPr>
              <w:pStyle w:val="48"/>
              <w:numPr>
                <w:ilvl w:val="0"/>
                <w:numId w:val="19"/>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Lenovo Motorola Mobility</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some comment/concern on the newly added sub-bullets:</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42" w:type="pct"/>
          </w:tcPr>
          <w:p>
            <w:pPr>
              <w:tabs>
                <w:tab w:val="left" w:pos="551"/>
              </w:tabs>
              <w:rPr>
                <w:lang w:val="en-US" w:eastAsia="ko-KR"/>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542" w:type="pct"/>
          </w:tcPr>
          <w:p>
            <w:pPr>
              <w:tabs>
                <w:tab w:val="left" w:pos="551"/>
              </w:tabs>
              <w:rPr>
                <w:rFonts w:eastAsia="Yu Mincho"/>
                <w:lang w:val="en-US" w:eastAsia="ja-JP"/>
              </w:rPr>
            </w:pPr>
          </w:p>
        </w:tc>
        <w:tc>
          <w:tcPr>
            <w:tcW w:w="3813" w:type="pct"/>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hint="eastAsia" w:eastAsiaTheme="minorEastAsia"/>
                <w:lang w:eastAsia="zh-CN"/>
              </w:rPr>
              <w:t>CMCC</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hint="eastAsia" w:eastAsiaTheme="minorEastAsia"/>
                <w:lang w:val="en-US" w:eastAsia="zh-CN"/>
              </w:rPr>
              <w:t>If s</w:t>
            </w:r>
            <w:r>
              <w:rPr>
                <w:rFonts w:eastAsiaTheme="minorEastAsia"/>
                <w:lang w:val="en-US" w:eastAsia="zh-CN"/>
              </w:rPr>
              <w:t xml:space="preserve">eparate initial DL BWP </w:t>
            </w:r>
            <w:r>
              <w:rPr>
                <w:rFonts w:hint="eastAsia" w:eastAsiaTheme="minorEastAsia"/>
                <w:lang w:val="en-US" w:eastAsia="zh-CN"/>
              </w:rPr>
              <w:t>is configured, s</w:t>
            </w:r>
            <w:r>
              <w:rPr>
                <w:rFonts w:eastAsiaTheme="minorEastAsia"/>
                <w:lang w:val="en-US" w:eastAsia="zh-CN"/>
              </w:rPr>
              <w:t xml:space="preserve">eparate initial DL BWP </w:t>
            </w:r>
            <w:r>
              <w:rPr>
                <w:rFonts w:hint="eastAsia" w:eastAsiaTheme="minorEastAsia"/>
                <w:lang w:val="en-US" w:eastAsia="zh-CN"/>
              </w:rPr>
              <w:t>can</w:t>
            </w:r>
            <w:r>
              <w:rPr>
                <w:rFonts w:eastAsiaTheme="minorEastAsia"/>
                <w:lang w:val="en-US" w:eastAsia="zh-CN"/>
              </w:rPr>
              <w:t xml:space="preserve"> also</w:t>
            </w:r>
            <w:r>
              <w:rPr>
                <w:rFonts w:hint="eastAsia" w:eastAsiaTheme="minorEastAsia"/>
                <w:lang w:val="en-US" w:eastAsia="zh-CN"/>
              </w:rPr>
              <w:t xml:space="preserve"> be</w:t>
            </w:r>
            <w:r>
              <w:rPr>
                <w:rFonts w:eastAsiaTheme="minorEastAsia"/>
                <w:lang w:val="en-US" w:eastAsia="zh-CN"/>
              </w:rPr>
              <w:t xml:space="preserve"> </w:t>
            </w:r>
            <w:r>
              <w:rPr>
                <w:rFonts w:hint="eastAsia" w:eastAsiaTheme="minorEastAsia"/>
                <w:lang w:val="en-US" w:eastAsia="zh-CN"/>
              </w:rPr>
              <w:t>used</w:t>
            </w:r>
            <w:r>
              <w:rPr>
                <w:rFonts w:eastAsiaTheme="minorEastAsia"/>
                <w:lang w:val="en-US" w:eastAsia="zh-CN"/>
              </w:rPr>
              <w:t xml:space="preserve"> for offloading</w:t>
            </w:r>
            <w:r>
              <w:rPr>
                <w:rFonts w:hint="eastAsia" w:eastAsiaTheme="minorEastAsia"/>
                <w:lang w:val="en-US" w:eastAsia="zh-CN"/>
              </w:rPr>
              <w:t xml:space="preserve"> when there exists requirement on offloading</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Xiaomi</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8"/>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pPr>
              <w:pStyle w:val="48"/>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pPr>
              <w:pStyle w:val="48"/>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lang w:val="en-US" w:eastAsia="ko-KR"/>
              </w:rPr>
            </w:pPr>
            <w:r>
              <w:rPr>
                <w:lang w:val="en-US" w:eastAsia="ko-KR"/>
              </w:rPr>
              <w:t>Y with condition</w:t>
            </w:r>
          </w:p>
        </w:tc>
        <w:tc>
          <w:tcPr>
            <w:tcW w:w="3813" w:type="pct"/>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Malgun Gothic"/>
                <w:lang w:val="en-US" w:eastAsia="ko-KR"/>
              </w:rPr>
              <w:t>LG</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Malgun Gothic"/>
                <w:lang w:val="en-US" w:eastAsia="ko-KR"/>
              </w:rPr>
            </w:pPr>
            <w:r>
              <w:rPr>
                <w:rFonts w:eastAsia="Malgun Gothic"/>
                <w:lang w:val="en-US" w:eastAsia="ko-KR"/>
              </w:rPr>
              <w:t>NEC</w:t>
            </w:r>
          </w:p>
        </w:tc>
        <w:tc>
          <w:tcPr>
            <w:tcW w:w="542" w:type="pct"/>
          </w:tcPr>
          <w:p>
            <w:pPr>
              <w:tabs>
                <w:tab w:val="left" w:pos="551"/>
              </w:tabs>
              <w:rPr>
                <w:lang w:val="en-US" w:eastAsia="ko-KR"/>
              </w:rPr>
            </w:pPr>
          </w:p>
        </w:tc>
        <w:tc>
          <w:tcPr>
            <w:tcW w:w="3813" w:type="pct"/>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542" w:type="pct"/>
          </w:tcPr>
          <w:p>
            <w:pPr>
              <w:tabs>
                <w:tab w:val="left" w:pos="551"/>
              </w:tabs>
              <w:rPr>
                <w:rFonts w:eastAsia="Yu Mincho"/>
                <w:lang w:val="en-US" w:eastAsia="ja-JP"/>
              </w:rPr>
            </w:pPr>
            <w:r>
              <w:rPr>
                <w:rFonts w:hint="eastAsia" w:eastAsiaTheme="minorEastAsia"/>
                <w:lang w:val="en-US" w:eastAsia="zh-CN"/>
              </w:rPr>
              <w:t>Y</w:t>
            </w:r>
          </w:p>
        </w:tc>
        <w:tc>
          <w:tcPr>
            <w:tcW w:w="3813" w:type="pct"/>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CATT</w:t>
            </w:r>
          </w:p>
        </w:tc>
        <w:tc>
          <w:tcPr>
            <w:tcW w:w="542" w:type="pct"/>
          </w:tcPr>
          <w:p>
            <w:pPr>
              <w:tabs>
                <w:tab w:val="left" w:pos="551"/>
              </w:tabs>
              <w:rPr>
                <w:rFonts w:eastAsiaTheme="minorEastAsia"/>
                <w:lang w:val="en-US" w:eastAsia="zh-CN"/>
              </w:rPr>
            </w:pPr>
            <w:r>
              <w:rPr>
                <w:rFonts w:hint="eastAsia" w:eastAsiaTheme="minorEastAsia"/>
                <w:lang w:val="en-US" w:eastAsia="zh-CN"/>
              </w:rPr>
              <w:t>Need FFS</w:t>
            </w:r>
          </w:p>
        </w:tc>
        <w:tc>
          <w:tcPr>
            <w:tcW w:w="3813" w:type="pct"/>
          </w:tcPr>
          <w:p>
            <w:pPr>
              <w:rPr>
                <w:rFonts w:eastAsiaTheme="minorEastAsia"/>
                <w:lang w:val="en-US" w:eastAsia="zh-CN"/>
              </w:rPr>
            </w:pPr>
            <w:r>
              <w:rPr>
                <w:rFonts w:hint="eastAsia" w:eastAsiaTheme="minorEastAsia"/>
                <w:lang w:val="en-US" w:eastAsia="zh-CN"/>
              </w:rPr>
              <w:t xml:space="preserve">We should not rush to an agreement </w:t>
            </w:r>
            <w:r>
              <w:rPr>
                <w:rFonts w:eastAsiaTheme="minorEastAsia"/>
                <w:lang w:val="en-US" w:eastAsia="zh-CN"/>
              </w:rPr>
              <w:t>without</w:t>
            </w:r>
            <w:r>
              <w:rPr>
                <w:rFonts w:hint="eastAsia" w:eastAsiaTheme="minorEastAsia"/>
                <w:lang w:val="en-US" w:eastAsia="zh-CN"/>
              </w:rPr>
              <w:t xml:space="preserve"> a clear picture of the separate initial DL BWP, especially in the situation that the motivation is not strong. </w:t>
            </w:r>
          </w:p>
          <w:p>
            <w:pPr>
              <w:rPr>
                <w:rFonts w:eastAsiaTheme="minorEastAsia"/>
                <w:lang w:val="en-US" w:eastAsia="zh-CN"/>
              </w:rPr>
            </w:pPr>
            <w:r>
              <w:rPr>
                <w:rFonts w:hint="eastAsia" w:eastAsiaTheme="minorEastAsia"/>
                <w:lang w:val="en-US" w:eastAsia="zh-CN"/>
              </w:rPr>
              <w:t xml:space="preserve">According to </w:t>
            </w:r>
            <w:r>
              <w:rPr>
                <w:rFonts w:eastAsia="宋体"/>
                <w:b/>
                <w:szCs w:val="21"/>
                <w:u w:val="single"/>
              </w:rPr>
              <w:t>R1-1813988</w:t>
            </w:r>
            <w:r>
              <w:rPr>
                <w:rFonts w:hint="eastAsia" w:eastAsiaTheme="minorEastAsia"/>
                <w:lang w:val="en-US" w:eastAsia="zh-CN"/>
              </w:rPr>
              <w:t xml:space="preserve">, </w:t>
            </w:r>
            <w:r>
              <w:rPr>
                <w:rFonts w:eastAsiaTheme="minorEastAsia"/>
                <w:b/>
                <w:lang w:val="en-US" w:eastAsia="zh-CN"/>
              </w:rPr>
              <w:t>cent</w:t>
            </w:r>
            <w:r>
              <w:rPr>
                <w:rFonts w:hint="eastAsia" w:eastAsiaTheme="minorEastAsia"/>
                <w:b/>
                <w:lang w:val="en-US" w:eastAsia="zh-CN"/>
              </w:rPr>
              <w:t>er frequency alignment is not a critical issue during the initial access</w:t>
            </w:r>
            <w:r>
              <w:rPr>
                <w:rFonts w:hint="eastAsia"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hint="eastAsia"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hint="eastAsia" w:eastAsiaTheme="minorEastAsia"/>
                <w:lang w:val="en-US" w:eastAsia="zh-CN"/>
              </w:rPr>
              <w:t xml:space="preserve">(1) Does the separate </w:t>
            </w:r>
            <w:r>
              <w:rPr>
                <w:rFonts w:eastAsiaTheme="minorEastAsia"/>
                <w:lang w:val="en-US" w:eastAsia="zh-CN"/>
              </w:rPr>
              <w:t>initial</w:t>
            </w:r>
            <w:r>
              <w:rPr>
                <w:rFonts w:hint="eastAsia" w:eastAsiaTheme="minorEastAsia"/>
                <w:lang w:val="en-US" w:eastAsia="zh-CN"/>
              </w:rPr>
              <w:t xml:space="preserve"> DL BWP must contain additional SSB, in addition to CORESET and CSS (for RACH)? If yes, what</w:t>
            </w:r>
            <w:r>
              <w:rPr>
                <w:rFonts w:eastAsiaTheme="minorEastAsia"/>
                <w:lang w:val="en-US" w:eastAsia="zh-CN"/>
              </w:rPr>
              <w:t>’</w:t>
            </w:r>
            <w:r>
              <w:rPr>
                <w:rFonts w:hint="eastAsia" w:eastAsiaTheme="minorEastAsia"/>
                <w:lang w:val="en-US" w:eastAsia="zh-CN"/>
              </w:rPr>
              <w:t xml:space="preserve">s the </w:t>
            </w:r>
            <w:r>
              <w:rPr>
                <w:rFonts w:eastAsiaTheme="minorEastAsia"/>
                <w:lang w:val="en-US" w:eastAsia="zh-CN"/>
              </w:rPr>
              <w:t>relationship</w:t>
            </w:r>
            <w:r>
              <w:rPr>
                <w:rFonts w:hint="eastAsia" w:eastAsiaTheme="minor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hint="eastAsia" w:eastAsiaTheme="minorEastAsia"/>
                <w:lang w:val="en-US" w:eastAsia="zh-CN"/>
              </w:rPr>
              <w:t>no</w:t>
            </w:r>
            <w:r>
              <w:rPr>
                <w:rFonts w:eastAsiaTheme="minorEastAsia"/>
                <w:lang w:val="en-US" w:eastAsia="zh-CN"/>
              </w:rPr>
              <w:t>’</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hint="eastAsia" w:eastAsiaTheme="minorEastAsia"/>
                <w:lang w:val="en-US" w:eastAsia="zh-CN"/>
              </w:rPr>
              <w:t xml:space="preserve">(3) </w:t>
            </w:r>
            <w:r>
              <w:rPr>
                <w:rFonts w:eastAsiaTheme="minorEastAsia"/>
                <w:lang w:val="en-US" w:eastAsia="zh-CN"/>
              </w:rPr>
              <w:t>Should</w:t>
            </w:r>
            <w:r>
              <w:rPr>
                <w:rFonts w:hint="eastAsia" w:eastAsiaTheme="minorEastAsia"/>
                <w:lang w:val="en-US" w:eastAsia="zh-CN"/>
              </w:rPr>
              <w:t xml:space="preserve"> we </w:t>
            </w:r>
            <w:r>
              <w:rPr>
                <w:rFonts w:eastAsiaTheme="minorEastAsia"/>
                <w:lang w:val="en-US" w:eastAsia="zh-CN"/>
              </w:rPr>
              <w:t>restrict</w:t>
            </w:r>
            <w:r>
              <w:rPr>
                <w:rFonts w:hint="eastAsia" w:eastAsiaTheme="minor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eastAsiaTheme="minorEastAsia"/>
                <w:lang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8"/>
              <w:numPr>
                <w:ilvl w:val="0"/>
                <w:numId w:val="20"/>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pPr>
              <w:pStyle w:val="48"/>
              <w:numPr>
                <w:ilvl w:val="0"/>
                <w:numId w:val="20"/>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8"/>
              <w:numPr>
                <w:ilvl w:val="0"/>
                <w:numId w:val="20"/>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8"/>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pPr>
              <w:pStyle w:val="48"/>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hint="eastAsia" w:eastAsiaTheme="minorEastAsia"/>
                <w:lang w:val="en-US" w:eastAsia="zh-CN"/>
              </w:rPr>
              <w:t>Spreadtrum</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hint="eastAsia"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8"/>
              <w:numPr>
                <w:ilvl w:val="0"/>
                <w:numId w:val="21"/>
              </w:numPr>
              <w:rPr>
                <w:rFonts w:eastAsiaTheme="minorEastAsia"/>
                <w:lang w:val="en-US" w:eastAsia="zh-CN"/>
              </w:rPr>
            </w:pPr>
            <w:r>
              <w:rPr>
                <w:rFonts w:ascii="Times New Roman" w:hAnsi="Times New Roman" w:cs="Times New Roman" w:eastAsiaTheme="minorEastAsia"/>
                <w:sz w:val="20"/>
                <w:szCs w:val="20"/>
                <w:lang w:val="en-US" w:eastAsia="zh-CN"/>
              </w:rPr>
              <w:t>For TDD, whether central frequency of the initial DL BWP and initial UL BWP should be always aligned?</w:t>
            </w:r>
            <w:r>
              <w:rPr>
                <w:rFonts w:eastAsiaTheme="minorEastAsia"/>
                <w:lang w:val="en-US" w:eastAsia="zh-CN"/>
              </w:rPr>
              <w:t xml:space="preserve"> </w:t>
            </w:r>
          </w:p>
          <w:p>
            <w:pPr>
              <w:pStyle w:val="48"/>
              <w:numPr>
                <w:ilvl w:val="0"/>
                <w:numId w:val="21"/>
              </w:numPr>
              <w:rPr>
                <w:rFonts w:eastAsiaTheme="minorEastAsia"/>
                <w:lang w:val="en-US" w:eastAsia="zh-CN"/>
              </w:rPr>
            </w:pPr>
            <w:r>
              <w:rPr>
                <w:rFonts w:ascii="Times New Roman" w:hAnsi="Times New Roman" w:cs="Times New Roman" w:eastAsiaTheme="minorEastAsia"/>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Focusing on proposal below, our views is: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is not needed as commented by vivo. Typically, agreement focus on something that has specification impacts. Motivation/use case should not be in the agreement.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(same as Proposal 2.2-6a below). </w:t>
            </w:r>
          </w:p>
          <w:p>
            <w:pPr>
              <w:pStyle w:val="48"/>
              <w:numPr>
                <w:ilvl w:val="1"/>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pPr>
              <w:pStyle w:val="48"/>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pPr>
              <w:pStyle w:val="48"/>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Intel</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FUTUREWEI2</w:t>
            </w:r>
          </w:p>
        </w:tc>
        <w:tc>
          <w:tcPr>
            <w:tcW w:w="542" w:type="pct"/>
          </w:tcPr>
          <w:p>
            <w:pPr>
              <w:tabs>
                <w:tab w:val="left" w:pos="551"/>
              </w:tabs>
              <w:rPr>
                <w:lang w:val="en-US" w:eastAsia="ko-KR"/>
              </w:rPr>
            </w:pPr>
          </w:p>
        </w:tc>
        <w:tc>
          <w:tcPr>
            <w:tcW w:w="3813" w:type="pct"/>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FL3</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8"/>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pPr>
              <w:pStyle w:val="48"/>
              <w:numPr>
                <w:ilvl w:val="0"/>
                <w:numId w:val="19"/>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CMCC</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CATT</w:t>
            </w:r>
          </w:p>
        </w:tc>
        <w:tc>
          <w:tcPr>
            <w:tcW w:w="542" w:type="pct"/>
          </w:tcPr>
          <w:p>
            <w:pPr>
              <w:tabs>
                <w:tab w:val="left" w:pos="551"/>
              </w:tabs>
              <w:rPr>
                <w:rFonts w:eastAsiaTheme="minorEastAsia"/>
                <w:lang w:val="en-US" w:eastAsia="zh-CN"/>
              </w:rPr>
            </w:pPr>
            <w:r>
              <w:rPr>
                <w:rFonts w:hint="eastAsia" w:eastAsiaTheme="minorEastAsia"/>
                <w:lang w:val="en-US" w:eastAsia="zh-CN"/>
              </w:rPr>
              <w:t>FFS</w:t>
            </w:r>
          </w:p>
        </w:tc>
        <w:tc>
          <w:tcPr>
            <w:tcW w:w="3813" w:type="pct"/>
          </w:tcPr>
          <w:p>
            <w:pPr>
              <w:rPr>
                <w:rFonts w:eastAsiaTheme="minorEastAsia"/>
                <w:lang w:val="en-US" w:eastAsia="zh-CN"/>
              </w:rPr>
            </w:pPr>
            <w:r>
              <w:rPr>
                <w:rFonts w:hint="eastAsia"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hint="eastAsia" w:eastAsiaTheme="minorEastAsia"/>
                <w:lang w:val="en-US" w:eastAsia="zh-CN"/>
              </w:rPr>
              <w:t xml:space="preserve">As a </w:t>
            </w:r>
            <w:r>
              <w:rPr>
                <w:rFonts w:eastAsiaTheme="minorEastAsia"/>
                <w:lang w:val="en-US" w:eastAsia="zh-CN"/>
              </w:rPr>
              <w:t>compromise</w:t>
            </w:r>
            <w:r>
              <w:rPr>
                <w:rFonts w:hint="eastAsia" w:eastAsiaTheme="minorEastAsia"/>
                <w:lang w:val="en-US" w:eastAsia="zh-CN"/>
              </w:rPr>
              <w:t>,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hint="eastAsia" w:eastAsiaTheme="minorEastAsia"/>
                <w:b/>
                <w:color w:val="FF0000"/>
                <w:lang w:val="en-US" w:eastAsia="zh-CN"/>
              </w:rPr>
              <w:t>Further study the conditions if</w:t>
            </w:r>
            <w:r>
              <w:rPr>
                <w:rFonts w:hint="eastAsia" w:eastAsiaTheme="minorEastAsia"/>
                <w:b/>
                <w:lang w:val="en-US" w:eastAsia="zh-CN"/>
              </w:rPr>
              <w:t xml:space="preserve"> </w:t>
            </w:r>
            <w:r>
              <w:rPr>
                <w:b/>
                <w:strike/>
                <w:color w:val="FF0000"/>
                <w:lang w:val="en-US"/>
              </w:rPr>
              <w:t>A</w:t>
            </w:r>
            <w:r>
              <w:rPr>
                <w:rFonts w:hint="eastAsia" w:eastAsiaTheme="minorEastAsia"/>
                <w:b/>
                <w:color w:val="FF0000"/>
                <w:lang w:val="en-US" w:eastAsia="zh-CN"/>
              </w:rPr>
              <w:t>a</w:t>
            </w:r>
            <w:r>
              <w:rPr>
                <w:b/>
                <w:lang w:val="en-US"/>
              </w:rPr>
              <w:t xml:space="preserve"> separate initial DL BWP for RedCap UEs (if configured) can be used during the initial access.</w:t>
            </w:r>
          </w:p>
          <w:p>
            <w:pPr>
              <w:pStyle w:val="48"/>
              <w:numPr>
                <w:ilvl w:val="0"/>
                <w:numId w:val="19"/>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pPr>
              <w:pStyle w:val="48"/>
              <w:numPr>
                <w:ilvl w:val="1"/>
                <w:numId w:val="19"/>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pPr>
              <w:pStyle w:val="48"/>
              <w:numPr>
                <w:ilvl w:val="0"/>
                <w:numId w:val="19"/>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pPr>
              <w:pStyle w:val="48"/>
              <w:numPr>
                <w:ilvl w:val="1"/>
                <w:numId w:val="19"/>
              </w:numPr>
              <w:rPr>
                <w:rFonts w:eastAsiaTheme="minorEastAsia"/>
                <w:b/>
                <w:color w:val="FF0000"/>
                <w:sz w:val="20"/>
                <w:lang w:val="en-US" w:eastAsia="zh-CN"/>
              </w:rPr>
            </w:pPr>
            <w:r>
              <w:rPr>
                <w:rFonts w:hint="eastAsia" w:eastAsiaTheme="minorEastAsia"/>
                <w:b/>
                <w:color w:val="FF0000"/>
                <w:sz w:val="20"/>
                <w:lang w:val="en-US" w:eastAsia="zh-CN"/>
              </w:rPr>
              <w:t>If additional SSB is included, FFS the relationship with the cell-defined SSB</w:t>
            </w:r>
          </w:p>
          <w:p>
            <w:pPr>
              <w:pStyle w:val="48"/>
              <w:numPr>
                <w:ilvl w:val="0"/>
                <w:numId w:val="19"/>
              </w:numPr>
              <w:rPr>
                <w:rFonts w:eastAsiaTheme="minorEastAsia"/>
                <w:b/>
                <w:color w:val="FF0000"/>
                <w:sz w:val="20"/>
                <w:lang w:val="en-US" w:eastAsia="zh-CN"/>
              </w:rPr>
            </w:pPr>
            <w:r>
              <w:rPr>
                <w:rFonts w:hint="eastAsia" w:eastAsiaTheme="minorEastAsia"/>
                <w:b/>
                <w:color w:val="FF0000"/>
                <w:sz w:val="20"/>
                <w:lang w:val="en-US" w:eastAsia="zh-CN"/>
              </w:rPr>
              <w:t>FFS whether SIBs can be transmit in the separate initial DL BWP.</w:t>
            </w:r>
          </w:p>
          <w:p>
            <w:pPr>
              <w:pStyle w:val="48"/>
              <w:numPr>
                <w:ilvl w:val="0"/>
                <w:numId w:val="19"/>
              </w:numPr>
              <w:rPr>
                <w:rFonts w:eastAsiaTheme="minorEastAsia"/>
                <w:color w:val="FF0000"/>
                <w:lang w:val="en-US" w:eastAsia="zh-CN"/>
              </w:rPr>
            </w:pPr>
            <w:r>
              <w:rPr>
                <w:rFonts w:hint="eastAsia" w:eastAsiaTheme="minorEastAsia"/>
                <w:b/>
                <w:color w:val="FF0000"/>
                <w:sz w:val="20"/>
                <w:lang w:val="en-US" w:eastAsia="zh-CN"/>
              </w:rPr>
              <w:t xml:space="preserve">FFS whether the bandwidth can be </w:t>
            </w:r>
            <w:r>
              <w:rPr>
                <w:rFonts w:eastAsiaTheme="minorEastAsia"/>
                <w:b/>
                <w:color w:val="FF0000"/>
                <w:sz w:val="20"/>
                <w:lang w:val="en-US" w:eastAsia="zh-CN"/>
              </w:rPr>
              <w:t>configured</w:t>
            </w:r>
            <w:r>
              <w:rPr>
                <w:rFonts w:hint="eastAsia" w:eastAsiaTheme="minorEastAsia"/>
                <w:b/>
                <w:color w:val="FF0000"/>
                <w:sz w:val="20"/>
                <w:lang w:val="en-US" w:eastAsia="zh-CN"/>
              </w:rPr>
              <w:t xml:space="preserve"> other than {24, 48, 96} PRBs, and FFS the relationship with the bandwidth of the MIB-derived CORESET#0. </w:t>
            </w:r>
          </w:p>
          <w:p>
            <w:pPr>
              <w:pStyle w:val="48"/>
              <w:numPr>
                <w:ilvl w:val="0"/>
                <w:numId w:val="19"/>
              </w:numPr>
              <w:rPr>
                <w:rFonts w:eastAsiaTheme="minorEastAsia"/>
                <w:color w:val="FF0000"/>
                <w:lang w:val="en-US" w:eastAsia="zh-CN"/>
              </w:rPr>
            </w:pPr>
            <w:r>
              <w:rPr>
                <w:rFonts w:hint="eastAsia" w:eastAsiaTheme="minorEastAsia"/>
                <w:b/>
                <w:color w:val="FF0000"/>
                <w:sz w:val="20"/>
                <w:lang w:val="en-US" w:eastAsia="zh-CN"/>
              </w:rPr>
              <w:t>FFS whether the center frequencies of the separated initial DL BWP and the separated initial UL BWP must be aligned.</w:t>
            </w:r>
          </w:p>
          <w:p>
            <w:pPr>
              <w:rPr>
                <w:rFonts w:eastAsiaTheme="minorEastAsia"/>
                <w:lang w:val="en-US" w:eastAsia="zh-CN"/>
              </w:rPr>
            </w:pPr>
            <w:r>
              <w:rPr>
                <w:rFonts w:hint="eastAsia" w:eastAsiaTheme="minorEastAsia"/>
                <w:lang w:val="en-US" w:eastAsia="zh-CN"/>
              </w:rPr>
              <w:t xml:space="preserve">At least from our view, the above issue </w:t>
            </w:r>
            <w:r>
              <w:rPr>
                <w:rFonts w:hint="eastAsia" w:eastAsiaTheme="minorEastAsia"/>
                <w:u w:val="single"/>
                <w:lang w:val="en-US" w:eastAsia="zh-CN"/>
              </w:rPr>
              <w:t>must be tackled first</w:t>
            </w:r>
            <w:r>
              <w:rPr>
                <w:rFonts w:hint="eastAsia"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r>
              <w:rPr>
                <w:lang w:val="en-US" w:eastAsia="ko-KR"/>
              </w:rPr>
              <w:t xml:space="preserve">Y, with condition </w:t>
            </w:r>
          </w:p>
        </w:tc>
        <w:tc>
          <w:tcPr>
            <w:tcW w:w="3813" w:type="pct"/>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p>
          <w:p>
            <w:pPr>
              <w:rPr>
                <w:bCs/>
                <w:lang w:val="en-US" w:eastAsia="ko-KR"/>
              </w:rPr>
            </w:pPr>
            <w:r>
              <w:rPr>
                <w:bCs/>
                <w:lang w:val="en-US" w:eastAsia="ko-KR"/>
              </w:rPr>
              <w:t xml:space="preserve">For more gNB flexibility on placement of CORESET#0 we are OK to agree on FL proposal </w:t>
            </w:r>
          </w:p>
          <w:p>
            <w:pPr>
              <w:pStyle w:val="48"/>
              <w:numPr>
                <w:ilvl w:val="0"/>
                <w:numId w:val="23"/>
              </w:numPr>
              <w:rPr>
                <w:bCs/>
                <w:sz w:val="20"/>
                <w:szCs w:val="22"/>
                <w:lang w:val="en-US" w:eastAsia="ko-KR"/>
              </w:rPr>
            </w:pPr>
            <w:r>
              <w:rPr>
                <w:bCs/>
                <w:sz w:val="20"/>
                <w:szCs w:val="22"/>
                <w:lang w:val="en-US" w:eastAsia="ko-KR"/>
              </w:rPr>
              <w:t>given that additional SSB is provided if separate initial DL BWP does not contain cell defining SSB</w:t>
            </w:r>
          </w:p>
          <w:p>
            <w:pPr>
              <w:pStyle w:val="48"/>
              <w:numPr>
                <w:ilvl w:val="0"/>
                <w:numId w:val="23"/>
              </w:numPr>
              <w:rPr>
                <w:bCs/>
                <w:sz w:val="20"/>
                <w:szCs w:val="22"/>
                <w:lang w:val="en-US" w:eastAsia="ko-KR"/>
              </w:rPr>
            </w:pPr>
            <w:r>
              <w:rPr>
                <w:bCs/>
                <w:sz w:val="20"/>
                <w:szCs w:val="22"/>
                <w:lang w:val="en-US"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lang w:val="en-US" w:eastAsia="ko-KR"/>
              </w:rPr>
              <w:t>L</w:t>
            </w:r>
            <w:r>
              <w:rPr>
                <w:lang w:val="en-US" w:eastAsia="ko-KR"/>
              </w:rPr>
              <w:t>G</w:t>
            </w:r>
          </w:p>
        </w:tc>
        <w:tc>
          <w:tcPr>
            <w:tcW w:w="542" w:type="pct"/>
          </w:tcPr>
          <w:p>
            <w:pPr>
              <w:tabs>
                <w:tab w:val="left" w:pos="551"/>
              </w:tabs>
              <w:rPr>
                <w:rFonts w:eastAsia="Yu Mincho"/>
                <w:lang w:val="en-US" w:eastAsia="ja-JP"/>
              </w:rPr>
            </w:pPr>
            <w:r>
              <w:rPr>
                <w:rFonts w:hint="eastAsia"/>
                <w:lang w:val="en-US" w:eastAsia="ko-KR"/>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FUTUREWEI3</w:t>
            </w:r>
          </w:p>
        </w:tc>
        <w:tc>
          <w:tcPr>
            <w:tcW w:w="542" w:type="pct"/>
          </w:tcPr>
          <w:p>
            <w:pPr>
              <w:tabs>
                <w:tab w:val="left" w:pos="551"/>
              </w:tabs>
              <w:rPr>
                <w:lang w:val="en-US" w:eastAsia="ko-KR"/>
              </w:rPr>
            </w:pPr>
          </w:p>
        </w:tc>
        <w:tc>
          <w:tcPr>
            <w:tcW w:w="3813" w:type="pct"/>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Intel</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542" w:type="pct"/>
          </w:tcPr>
          <w:p>
            <w:pPr>
              <w:tabs>
                <w:tab w:val="left" w:pos="551"/>
              </w:tabs>
              <w:rPr>
                <w:rFonts w:eastAsiaTheme="minorEastAsia"/>
                <w:lang w:val="en-US" w:eastAsia="zh-CN"/>
              </w:rPr>
            </w:pPr>
          </w:p>
        </w:tc>
        <w:tc>
          <w:tcPr>
            <w:tcW w:w="3813" w:type="pct"/>
          </w:tcPr>
          <w:p>
            <w:pPr>
              <w:rPr>
                <w:lang w:val="en-US" w:eastAsia="ko-KR"/>
              </w:rPr>
            </w:pPr>
            <w:r>
              <w:rPr>
                <w:rFonts w:hint="eastAsia" w:eastAsiaTheme="minorEastAsia"/>
                <w:lang w:val="en-US" w:eastAsia="zh-CN"/>
              </w:rPr>
              <w:t>W</w:t>
            </w:r>
            <w:r>
              <w:rPr>
                <w:rFonts w:eastAsiaTheme="minorEastAsia"/>
                <w:lang w:val="en-US" w:eastAsia="zh-CN"/>
              </w:rPr>
              <w:t xml:space="preserve">e support the main bullet in FL proposal. However, we </w:t>
            </w:r>
            <w:r>
              <w:rPr>
                <w:rFonts w:hint="eastAsia" w:eastAsiaTheme="minorEastAsia"/>
                <w:lang w:val="en-US" w:eastAsia="zh-CN"/>
              </w:rPr>
              <w:t>think</w:t>
            </w:r>
            <w:r>
              <w:rPr>
                <w:rFonts w:eastAsiaTheme="minorEastAsia"/>
                <w:lang w:val="en-US" w:eastAsia="zh-CN"/>
              </w:rPr>
              <w:t xml:space="preserve">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Lenovo, Motorola Mobility</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Samsung</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NEC</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hint="eastAsia" w:eastAsiaTheme="minorEastAsia"/>
                <w:lang w:val="en-US" w:eastAsia="zh-CN"/>
              </w:rPr>
              <w:t>T</w:t>
            </w:r>
            <w:r>
              <w:rPr>
                <w:rFonts w:eastAsiaTheme="minorEastAsia"/>
                <w:lang w:val="en-US" w:eastAsia="zh-CN"/>
              </w:rPr>
              <w:t>wo comments:</w:t>
            </w:r>
          </w:p>
          <w:p>
            <w:pPr>
              <w:pStyle w:val="48"/>
              <w:numPr>
                <w:ilvl w:val="0"/>
                <w:numId w:val="24"/>
              </w:numPr>
              <w:rPr>
                <w:rFonts w:eastAsiaTheme="minorEastAsia"/>
                <w:sz w:val="20"/>
                <w:szCs w:val="22"/>
                <w:lang w:val="en-US" w:eastAsia="zh-CN"/>
              </w:rPr>
            </w:pPr>
            <w:r>
              <w:rPr>
                <w:rFonts w:hint="eastAsia" w:eastAsiaTheme="minor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pPr>
              <w:pStyle w:val="48"/>
              <w:numPr>
                <w:ilvl w:val="0"/>
                <w:numId w:val="24"/>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 shared the concerns raised by CATT as commented in previous round. </w:t>
            </w:r>
          </w:p>
          <w:p>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bCs/>
                <w:lang w:val="en-US" w:eastAsia="zh-CN"/>
              </w:rPr>
            </w:pPr>
            <w:r>
              <w:rPr>
                <w:rFonts w:hint="eastAsia" w:eastAsia="宋体"/>
                <w:lang w:val="en-US" w:eastAsia="zh-CN"/>
              </w:rPr>
              <w:t xml:space="preserve">It is seen that </w:t>
            </w:r>
            <w:r>
              <w:rPr>
                <w:b/>
                <w:highlight w:val="cyan"/>
                <w:lang w:val="en-US"/>
              </w:rPr>
              <w:t>Medium Priority Proposal 2.2-5</w:t>
            </w:r>
            <w:r>
              <w:rPr>
                <w:rFonts w:hint="eastAsia" w:eastAsia="宋体"/>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hint="eastAsia" w:eastAsia="宋体"/>
                <w:b/>
                <w:highlight w:val="yellow"/>
                <w:lang w:val="en-US" w:eastAsia="zh-CN"/>
              </w:rPr>
              <w:t xml:space="preserve">, and </w:t>
            </w:r>
            <w:r>
              <w:rPr>
                <w:b/>
                <w:highlight w:val="yellow"/>
                <w:lang w:val="en-US"/>
              </w:rPr>
              <w:t>High Priority Proposal 3.1-3b</w:t>
            </w:r>
            <w:r>
              <w:rPr>
                <w:rFonts w:hint="eastAsia" w:eastAsia="宋体"/>
                <w:b/>
                <w:highlight w:val="yellow"/>
                <w:lang w:val="en-US" w:eastAsia="zh-CN"/>
              </w:rPr>
              <w:t xml:space="preserve"> </w:t>
            </w:r>
            <w:r>
              <w:rPr>
                <w:rFonts w:hint="eastAsia" w:eastAsia="宋体"/>
                <w:bCs/>
                <w:lang w:val="en-US" w:eastAsia="zh-CN"/>
              </w:rPr>
              <w:t xml:space="preserve">actually address most FFS raised by CATT. </w:t>
            </w:r>
          </w:p>
          <w:p>
            <w:pPr>
              <w:rPr>
                <w:lang w:val="en-US" w:eastAsia="zh-CN"/>
              </w:rPr>
            </w:pPr>
            <w:r>
              <w:rPr>
                <w:rFonts w:hint="eastAsia"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C</w:t>
            </w:r>
            <w:r>
              <w:rPr>
                <w:rFonts w:eastAsia="宋体"/>
                <w:lang w:val="en-US" w:eastAsia="zh-CN"/>
              </w:rPr>
              <w:t xml:space="preserve">SS for paging shall be configured in the additional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FL4</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pPr>
              <w:pStyle w:val="48"/>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FFS</w:t>
            </w:r>
          </w:p>
        </w:tc>
        <w:tc>
          <w:tcPr>
            <w:tcW w:w="3813" w:type="pct"/>
          </w:tcPr>
          <w:p>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pPr>
              <w:rPr>
                <w:rFonts w:eastAsia="宋体"/>
                <w:lang w:val="en-US" w:eastAsia="zh-CN"/>
              </w:rPr>
            </w:pPr>
            <w:r>
              <w:rPr>
                <w:rFonts w:eastAsia="宋体"/>
                <w:lang w:val="en-US" w:eastAsia="zh-CN"/>
              </w:rPr>
              <w:t>Our observation is that:</w:t>
            </w:r>
          </w:p>
          <w:p>
            <w:pPr>
              <w:pStyle w:val="48"/>
              <w:numPr>
                <w:ilvl w:val="0"/>
                <w:numId w:val="20"/>
              </w:numPr>
              <w:rPr>
                <w:sz w:val="18"/>
                <w:lang w:val="en-US" w:eastAsia="zh-CN"/>
              </w:rPr>
            </w:pPr>
            <w:r>
              <w:rPr>
                <w:sz w:val="18"/>
                <w:lang w:val="en-US" w:eastAsia="zh-CN"/>
              </w:rPr>
              <w:t>With addressing CATT’s comments in FLS3, even if without separate CROESET/CSS, the system works.</w:t>
            </w:r>
          </w:p>
          <w:p>
            <w:pPr>
              <w:pStyle w:val="48"/>
              <w:numPr>
                <w:ilvl w:val="0"/>
                <w:numId w:val="20"/>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pPr>
              <w:pStyle w:val="48"/>
              <w:numPr>
                <w:ilvl w:val="0"/>
                <w:numId w:val="20"/>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r>
              <w:rPr>
                <w:rFonts w:eastAsia="宋体"/>
                <w:lang w:val="en-US" w:eastAsia="zh-CN"/>
              </w:rPr>
              <w:t xml:space="preserve">Thanks FL for the update. </w:t>
            </w:r>
          </w:p>
          <w:p>
            <w:pPr>
              <w:rPr>
                <w:rFonts w:eastAsia="宋体"/>
                <w:lang w:val="en-US" w:eastAsia="zh-CN"/>
              </w:rPr>
            </w:pPr>
            <w:r>
              <w:rPr>
                <w:rFonts w:eastAsia="宋体"/>
                <w:lang w:val="en-US" w:eastAsia="zh-CN"/>
              </w:rPr>
              <w:t>FL4 proposal is better than the previous version, but the SSB transmission in this initial DL BWP is still not addressed.</w:t>
            </w:r>
          </w:p>
          <w:p>
            <w:pPr>
              <w:rPr>
                <w:rFonts w:eastAsia="宋体"/>
                <w:lang w:val="en-US" w:eastAsia="zh-CN"/>
              </w:rPr>
            </w:pPr>
            <w:r>
              <w:rPr>
                <w:rFonts w:eastAsia="宋体"/>
                <w:lang w:val="en-US" w:eastAsia="zh-CN"/>
              </w:rPr>
              <w:t>Suggestion:</w:t>
            </w:r>
          </w:p>
          <w:p>
            <w:pPr>
              <w:pStyle w:val="48"/>
              <w:numPr>
                <w:ilvl w:val="0"/>
                <w:numId w:val="25"/>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pPr>
              <w:pStyle w:val="48"/>
              <w:numPr>
                <w:ilvl w:val="0"/>
                <w:numId w:val="25"/>
              </w:numPr>
              <w:rPr>
                <w:lang w:val="en-US" w:eastAsia="zh-CN"/>
              </w:rPr>
            </w:pPr>
            <w:r>
              <w:rPr>
                <w:sz w:val="20"/>
                <w:szCs w:val="22"/>
                <w:lang w:val="en-US" w:eastAsia="zh-CN"/>
              </w:rPr>
              <w:t>We can combine this proposal with Proposal 2.2-6c, or prioritize the discussion for Proposal 2.2.-6c.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For</w:t>
            </w:r>
            <w:r>
              <w:rPr>
                <w:rFonts w:eastAsia="宋体"/>
                <w:lang w:val="en-US" w:eastAsia="zh-CN"/>
              </w:rPr>
              <w:t xml:space="preserve"> IDLE mode, in current FR2, pattern 2/3, Redcap UE has to support No SSB in CORESET 0, i.e., iDL BWP. We don’t see an issue for other cases. </w:t>
            </w:r>
          </w:p>
          <w:p>
            <w:pPr>
              <w:rPr>
                <w:rFonts w:eastAsia="宋体"/>
                <w:lang w:val="en-US" w:eastAsia="zh-CN"/>
              </w:rPr>
            </w:pPr>
            <w:r>
              <w:rPr>
                <w:rFonts w:eastAsia="宋体"/>
                <w:lang w:val="en-US" w:eastAsia="zh-CN"/>
              </w:rPr>
              <w:t xml:space="preserve">We think CATT’s FFS are the thing we need to do, but can be decouple from this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CATT</w:t>
            </w:r>
          </w:p>
        </w:tc>
        <w:tc>
          <w:tcPr>
            <w:tcW w:w="542" w:type="pct"/>
          </w:tcPr>
          <w:p>
            <w:pPr>
              <w:tabs>
                <w:tab w:val="left" w:pos="551"/>
              </w:tabs>
              <w:rPr>
                <w:rFonts w:eastAsiaTheme="minorEastAsia"/>
                <w:lang w:val="en-US" w:eastAsia="zh-CN"/>
              </w:rPr>
            </w:pPr>
            <w:r>
              <w:rPr>
                <w:rFonts w:hint="eastAsia" w:eastAsiaTheme="minorEastAsia"/>
                <w:lang w:val="en-US" w:eastAsia="zh-CN"/>
              </w:rPr>
              <w:t>FFS</w:t>
            </w:r>
          </w:p>
        </w:tc>
        <w:tc>
          <w:tcPr>
            <w:tcW w:w="3813" w:type="pct"/>
          </w:tcPr>
          <w:p>
            <w:pPr>
              <w:rPr>
                <w:rFonts w:eastAsiaTheme="minorEastAsia"/>
                <w:lang w:val="en-US" w:eastAsia="zh-CN"/>
              </w:rPr>
            </w:pPr>
            <w:r>
              <w:rPr>
                <w:rFonts w:hint="eastAsia" w:eastAsiaTheme="minorEastAsia"/>
                <w:lang w:val="en-US" w:eastAsia="zh-CN"/>
              </w:rPr>
              <w:t xml:space="preserve">Thanks many companies for your </w:t>
            </w:r>
            <w:r>
              <w:rPr>
                <w:rFonts w:eastAsiaTheme="minorEastAsia"/>
                <w:lang w:val="en-US" w:eastAsia="zh-CN"/>
              </w:rPr>
              <w:t>patience</w:t>
            </w:r>
            <w:r>
              <w:rPr>
                <w:rFonts w:hint="eastAsia" w:eastAsiaTheme="minor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hint="eastAsia" w:eastAsiaTheme="minorEastAsia"/>
                <w:lang w:val="en-US" w:eastAsia="zh-CN"/>
              </w:rPr>
              <w:t xml:space="preserve"> views are still quite split. </w:t>
            </w:r>
          </w:p>
          <w:p>
            <w:pPr>
              <w:rPr>
                <w:rFonts w:eastAsiaTheme="minorEastAsia"/>
                <w:b/>
                <w:lang w:val="en-US" w:eastAsia="zh-CN"/>
              </w:rPr>
            </w:pPr>
            <w:r>
              <w:rPr>
                <w:rFonts w:hint="eastAsia" w:eastAsiaTheme="minorEastAsia"/>
                <w:lang w:val="en-US" w:eastAsia="zh-CN"/>
              </w:rPr>
              <w:t>Here the fact is that, the outcome of</w:t>
            </w:r>
            <w:r>
              <w:rPr>
                <w:rFonts w:hint="eastAsia" w:eastAsiaTheme="minorEastAsia"/>
                <w:b/>
                <w:lang w:val="en-US" w:eastAsia="zh-CN"/>
              </w:rPr>
              <w:t xml:space="preserve"> </w:t>
            </w:r>
            <w:r>
              <w:rPr>
                <w:b/>
                <w:highlight w:val="cyan"/>
                <w:lang w:val="en-US"/>
              </w:rPr>
              <w:t>Medium Priority Proposal 2.2-5</w:t>
            </w:r>
            <w:r>
              <w:rPr>
                <w:rFonts w:hint="eastAsia" w:eastAsiaTheme="minorEastAsia"/>
                <w:b/>
                <w:lang w:val="en-US" w:eastAsia="zh-CN"/>
              </w:rPr>
              <w:t xml:space="preserve"> </w:t>
            </w:r>
            <w:r>
              <w:rPr>
                <w:rFonts w:hint="eastAsia" w:eastAsiaTheme="minorEastAsia"/>
                <w:lang w:val="en-US" w:eastAsia="zh-CN"/>
              </w:rPr>
              <w:t>(configurable set of bandwidth)</w:t>
            </w:r>
            <w:r>
              <w:rPr>
                <w:rFonts w:hint="eastAsia" w:eastAsiaTheme="minorEastAsia"/>
                <w:b/>
                <w:lang w:val="en-US" w:eastAsia="zh-CN"/>
              </w:rPr>
              <w:t xml:space="preserve">, </w:t>
            </w:r>
            <w:r>
              <w:rPr>
                <w:b/>
                <w:highlight w:val="yellow"/>
                <w:lang w:val="en-US"/>
              </w:rPr>
              <w:t>High Priority Proposal 2.2-6b</w:t>
            </w:r>
            <w:r>
              <w:rPr>
                <w:rFonts w:hint="eastAsia" w:eastAsiaTheme="minorEastAsia"/>
                <w:b/>
                <w:lang w:val="en-US" w:eastAsia="zh-CN"/>
              </w:rPr>
              <w:t xml:space="preserve"> (SSB issue), </w:t>
            </w:r>
            <w:r>
              <w:rPr>
                <w:b/>
                <w:highlight w:val="yellow"/>
                <w:lang w:val="en-US"/>
              </w:rPr>
              <w:t>High Priority Proposal 3.1-3b</w:t>
            </w:r>
            <w:r>
              <w:rPr>
                <w:rFonts w:hint="eastAsia" w:eastAsiaTheme="minorEastAsia"/>
                <w:b/>
                <w:lang w:val="en-US" w:eastAsia="zh-CN"/>
              </w:rPr>
              <w:t xml:space="preserve"> </w:t>
            </w:r>
            <w:r>
              <w:rPr>
                <w:rFonts w:hint="eastAsia" w:eastAsiaTheme="minorEastAsia"/>
                <w:lang w:val="en-US" w:eastAsia="zh-CN"/>
              </w:rPr>
              <w:t xml:space="preserve">(center frequency issue), and </w:t>
            </w:r>
            <w:r>
              <w:rPr>
                <w:rFonts w:hint="eastAsia" w:eastAsiaTheme="minorEastAsia"/>
                <w:b/>
                <w:highlight w:val="lightGray"/>
                <w:lang w:val="en-US" w:eastAsia="zh-CN"/>
              </w:rPr>
              <w:t>some other points raised before</w:t>
            </w:r>
            <w:r>
              <w:rPr>
                <w:rFonts w:hint="eastAsia" w:eastAsiaTheme="minorEastAsia"/>
                <w:b/>
                <w:lang w:val="en-US" w:eastAsia="zh-CN"/>
              </w:rPr>
              <w:t xml:space="preserve">, </w:t>
            </w:r>
            <w:r>
              <w:rPr>
                <w:rFonts w:hint="eastAsia" w:eastAsiaTheme="minorEastAsia"/>
                <w:b/>
                <w:color w:val="FF0000"/>
                <w:lang w:val="en-US" w:eastAsia="zh-CN"/>
              </w:rPr>
              <w:t xml:space="preserve">are likely be the </w:t>
            </w:r>
            <w:r>
              <w:rPr>
                <w:rFonts w:eastAsiaTheme="minorEastAsia"/>
                <w:b/>
                <w:color w:val="FF0000"/>
                <w:lang w:val="en-US" w:eastAsia="zh-CN"/>
              </w:rPr>
              <w:t>premise</w:t>
            </w:r>
            <w:r>
              <w:rPr>
                <w:rFonts w:hint="eastAsia" w:eastAsiaTheme="minorEastAsia"/>
                <w:b/>
                <w:color w:val="FF0000"/>
                <w:lang w:val="en-US" w:eastAsia="zh-CN"/>
              </w:rPr>
              <w:t xml:space="preserve"> </w:t>
            </w:r>
            <w:r>
              <w:rPr>
                <w:rFonts w:hint="eastAsia" w:eastAsiaTheme="minorEastAsia"/>
                <w:lang w:val="en-US" w:eastAsia="zh-CN"/>
              </w:rPr>
              <w:t>of applying the separate initial DL BWP during the initial access.</w:t>
            </w:r>
          </w:p>
          <w:p>
            <w:pPr>
              <w:rPr>
                <w:rFonts w:eastAsiaTheme="minorEastAsia"/>
                <w:lang w:val="en-US" w:eastAsia="zh-CN"/>
              </w:rPr>
            </w:pPr>
            <w:r>
              <w:rPr>
                <w:rFonts w:eastAsiaTheme="minorEastAsia"/>
                <w:lang w:val="en-US" w:eastAsia="zh-CN"/>
              </w:rPr>
              <w:t>What</w:t>
            </w:r>
            <w:r>
              <w:rPr>
                <w:rFonts w:hint="eastAsia" w:eastAsiaTheme="minorEastAsia"/>
                <w:lang w:val="en-US" w:eastAsia="zh-CN"/>
              </w:rPr>
              <w:t xml:space="preserve"> if we rush to such </w:t>
            </w:r>
            <w:r>
              <w:rPr>
                <w:rFonts w:eastAsiaTheme="minorEastAsia"/>
                <w:lang w:val="en-US" w:eastAsia="zh-CN"/>
              </w:rPr>
              <w:t>agreement</w:t>
            </w:r>
            <w:r>
              <w:rPr>
                <w:rFonts w:hint="eastAsia" w:eastAsiaTheme="minor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hint="eastAsia" w:eastAsiaTheme="minorEastAsia"/>
                <w:lang w:val="en-US" w:eastAsia="zh-CN"/>
              </w:rPr>
              <w:t>potential agreement</w:t>
            </w:r>
            <w:r>
              <w:rPr>
                <w:rFonts w:eastAsiaTheme="minorEastAsia"/>
                <w:lang w:val="en-US" w:eastAsia="zh-CN"/>
              </w:rPr>
              <w:t>’</w:t>
            </w:r>
            <w:r>
              <w:rPr>
                <w:rFonts w:hint="eastAsia" w:eastAsiaTheme="minorEastAsia"/>
                <w:lang w:val="en-US" w:eastAsia="zh-CN"/>
              </w:rPr>
              <w:t>?</w:t>
            </w:r>
          </w:p>
          <w:p>
            <w:pPr>
              <w:rPr>
                <w:rFonts w:eastAsiaTheme="minorEastAsia"/>
                <w:b/>
                <w:lang w:val="en-US" w:eastAsia="zh-CN"/>
              </w:rPr>
            </w:pPr>
            <w:r>
              <w:rPr>
                <w:rFonts w:hint="eastAsia" w:eastAsiaTheme="minorEastAsia"/>
                <w:lang w:val="en-US" w:eastAsia="zh-CN"/>
              </w:rPr>
              <w:t>FL</w:t>
            </w:r>
            <w:r>
              <w:rPr>
                <w:rFonts w:eastAsiaTheme="minorEastAsia"/>
                <w:lang w:val="en-US" w:eastAsia="zh-CN"/>
              </w:rPr>
              <w:t>’</w:t>
            </w:r>
            <w:r>
              <w:rPr>
                <w:rFonts w:hint="eastAsia" w:eastAsiaTheme="minorEastAsia"/>
                <w:lang w:val="en-US" w:eastAsia="zh-CN"/>
              </w:rPr>
              <w:t xml:space="preserve">s update seems not help much. </w:t>
            </w:r>
            <w:r>
              <w:rPr>
                <w:rFonts w:hint="eastAsia" w:eastAsiaTheme="minorEastAsia"/>
                <w:b/>
                <w:lang w:val="en-US" w:eastAsia="zh-CN"/>
              </w:rPr>
              <w:t xml:space="preserve">Prefer to defer this proposal until the above FFS parts (at least SSB, center frequency, SIB </w:t>
            </w:r>
            <w:r>
              <w:rPr>
                <w:rFonts w:eastAsiaTheme="minorEastAsia"/>
                <w:b/>
                <w:lang w:val="en-US" w:eastAsia="zh-CN"/>
              </w:rPr>
              <w:t>transmission</w:t>
            </w:r>
            <w:r>
              <w:rPr>
                <w:rFonts w:hint="eastAsia" w:eastAsiaTheme="minorEastAsia"/>
                <w:b/>
                <w:lang w:val="en-US" w:eastAsia="zh-CN"/>
              </w:rPr>
              <w:t>) are clear, or consider the following version:</w:t>
            </w:r>
          </w:p>
          <w:p>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hint="eastAsia" w:eastAsiaTheme="minorEastAsia"/>
                <w:b/>
                <w:color w:val="FF0000"/>
                <w:lang w:val="en-US" w:eastAsia="zh-CN"/>
              </w:rPr>
              <w:t xml:space="preserve">further study the conditions if </w:t>
            </w:r>
            <w:r>
              <w:rPr>
                <w:b/>
                <w:lang w:val="en-US"/>
              </w:rPr>
              <w:t>it can be used during the initial access.</w:t>
            </w:r>
          </w:p>
          <w:p>
            <w:pPr>
              <w:pStyle w:val="48"/>
              <w:numPr>
                <w:ilvl w:val="0"/>
                <w:numId w:val="26"/>
              </w:numPr>
              <w:rPr>
                <w:rFonts w:eastAsiaTheme="minorEastAsia"/>
                <w:b/>
                <w:sz w:val="20"/>
                <w:lang w:val="en-US" w:eastAsia="zh-CN"/>
              </w:rPr>
            </w:pPr>
            <w:r>
              <w:rPr>
                <w:b/>
                <w:sz w:val="20"/>
                <w:szCs w:val="22"/>
                <w:lang w:val="en-US"/>
              </w:rPr>
              <w:t>The separate initial DL BWP for RedCap UEs includes CORESET and CSS at least for RACH and paging.</w:t>
            </w:r>
          </w:p>
          <w:p>
            <w:pPr>
              <w:pStyle w:val="48"/>
              <w:numPr>
                <w:ilvl w:val="1"/>
                <w:numId w:val="26"/>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pPr>
              <w:pStyle w:val="48"/>
              <w:numPr>
                <w:ilvl w:val="0"/>
                <w:numId w:val="26"/>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pPr>
              <w:pStyle w:val="48"/>
              <w:numPr>
                <w:ilvl w:val="1"/>
                <w:numId w:val="26"/>
              </w:numPr>
              <w:rPr>
                <w:rFonts w:eastAsiaTheme="minorEastAsia"/>
                <w:b/>
                <w:color w:val="FF0000"/>
                <w:sz w:val="20"/>
                <w:lang w:val="en-US" w:eastAsia="zh-CN"/>
              </w:rPr>
            </w:pPr>
            <w:r>
              <w:rPr>
                <w:rFonts w:hint="eastAsia" w:eastAsiaTheme="minorEastAsia"/>
                <w:b/>
                <w:color w:val="FF0000"/>
                <w:sz w:val="20"/>
                <w:lang w:val="en-US" w:eastAsia="zh-CN"/>
              </w:rPr>
              <w:t>If additional SSB is included, FFS the relationship with the cell-defined SSB</w:t>
            </w:r>
          </w:p>
          <w:p>
            <w:pPr>
              <w:pStyle w:val="48"/>
              <w:numPr>
                <w:ilvl w:val="0"/>
                <w:numId w:val="26"/>
              </w:numPr>
              <w:rPr>
                <w:rFonts w:eastAsiaTheme="minorEastAsia"/>
                <w:b/>
                <w:color w:val="FF0000"/>
                <w:sz w:val="20"/>
                <w:lang w:val="en-US" w:eastAsia="zh-CN"/>
              </w:rPr>
            </w:pPr>
            <w:r>
              <w:rPr>
                <w:rFonts w:hint="eastAsia" w:eastAsiaTheme="minorEastAsia"/>
                <w:b/>
                <w:color w:val="FF0000"/>
                <w:sz w:val="20"/>
                <w:lang w:val="en-US" w:eastAsia="zh-CN"/>
              </w:rPr>
              <w:t>FFS whether SIBs can be transmit in the separate initial DL BWP.</w:t>
            </w:r>
          </w:p>
          <w:p>
            <w:pPr>
              <w:pStyle w:val="48"/>
              <w:numPr>
                <w:ilvl w:val="0"/>
                <w:numId w:val="26"/>
              </w:numPr>
              <w:rPr>
                <w:rFonts w:eastAsiaTheme="minorEastAsia"/>
                <w:color w:val="FF0000"/>
                <w:lang w:val="en-US" w:eastAsia="zh-CN"/>
              </w:rPr>
            </w:pPr>
            <w:r>
              <w:rPr>
                <w:rFonts w:hint="eastAsia" w:eastAsiaTheme="minorEastAsia"/>
                <w:b/>
                <w:color w:val="FF0000"/>
                <w:sz w:val="20"/>
                <w:lang w:val="en-US" w:eastAsia="zh-CN"/>
              </w:rPr>
              <w:t>FFS whether the center frequencies of the separated initial DL BWP and the separated initial UL BWP must be aligned.</w:t>
            </w:r>
          </w:p>
          <w:p>
            <w:pPr>
              <w:rPr>
                <w:rFonts w:eastAsiaTheme="minorEastAsia"/>
                <w:lang w:val="en-US" w:eastAsia="zh-CN"/>
              </w:rPr>
            </w:pPr>
            <w:r>
              <w:rPr>
                <w:rFonts w:hint="eastAsia" w:eastAsiaTheme="minorEastAsia"/>
                <w:lang w:val="en-US" w:eastAsia="zh-CN"/>
              </w:rPr>
              <w:t>It should not be difficult to draw a conclusion, as long as the FFS are clear.</w:t>
            </w:r>
          </w:p>
          <w:p>
            <w:pPr>
              <w:rPr>
                <w:rFonts w:eastAsiaTheme="minorEastAsia"/>
                <w:lang w:val="en-US" w:eastAsia="zh-CN"/>
              </w:rPr>
            </w:pPr>
            <w:r>
              <w:rPr>
                <w:rFonts w:hint="eastAsia" w:eastAsiaTheme="minorEastAsia"/>
                <w:lang w:val="en-US" w:eastAsia="zh-CN"/>
              </w:rPr>
              <w:t>We remove one the FFS point on the value of configurable PRBs. It may be with lower priority, but we see that:</w:t>
            </w:r>
          </w:p>
          <w:p>
            <w:pPr>
              <w:pStyle w:val="48"/>
              <w:numPr>
                <w:ilvl w:val="0"/>
                <w:numId w:val="26"/>
              </w:numPr>
              <w:rPr>
                <w:rFonts w:eastAsiaTheme="minorEastAsia"/>
                <w:lang w:val="en-US" w:eastAsia="zh-CN"/>
              </w:rPr>
            </w:pPr>
            <w:r>
              <w:rPr>
                <w:rFonts w:hint="eastAsia" w:eastAsiaTheme="minorEastAsia"/>
                <w:sz w:val="20"/>
                <w:lang w:val="en-US" w:eastAsia="zh-CN"/>
              </w:rPr>
              <w:t>On the</w:t>
            </w:r>
            <w:r>
              <w:rPr>
                <w:rFonts w:eastAsiaTheme="minorEastAsia"/>
                <w:sz w:val="20"/>
                <w:lang w:val="en-US" w:eastAsia="zh-CN"/>
              </w:rPr>
              <w:t xml:space="preserve"> </w:t>
            </w:r>
            <w:r>
              <w:rPr>
                <w:rFonts w:hint="eastAsia" w:eastAsiaTheme="minorEastAsia"/>
                <w:sz w:val="20"/>
                <w:lang w:val="en-US" w:eastAsia="zh-CN"/>
              </w:rPr>
              <w:t xml:space="preserve">configurable </w:t>
            </w:r>
            <w:r>
              <w:rPr>
                <w:rFonts w:eastAsiaTheme="minorEastAsia"/>
                <w:sz w:val="20"/>
                <w:lang w:val="en-US" w:eastAsia="zh-CN"/>
              </w:rPr>
              <w:t>bandwidth</w:t>
            </w:r>
            <w:r>
              <w:rPr>
                <w:rFonts w:hint="eastAsia" w:eastAsiaTheme="minor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hint="eastAsia" w:eastAsiaTheme="minor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hint="eastAsia" w:eastAsiaTheme="minorEastAsia"/>
                <w:sz w:val="20"/>
                <w:lang w:val="en-US" w:eastAsia="zh-CN"/>
              </w:rPr>
              <w:t xml:space="preserve"> of the initial DL BWP (SIB1-configured) after initial access. So:</w:t>
            </w:r>
          </w:p>
          <w:p>
            <w:pPr>
              <w:pStyle w:val="48"/>
              <w:numPr>
                <w:ilvl w:val="1"/>
                <w:numId w:val="26"/>
              </w:numPr>
              <w:rPr>
                <w:rFonts w:eastAsiaTheme="minorEastAsia"/>
                <w:lang w:val="en-US" w:eastAsia="zh-CN"/>
              </w:rPr>
            </w:pPr>
            <w:r>
              <w:rPr>
                <w:rFonts w:hint="eastAsia" w:eastAsiaTheme="minor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hint="eastAsia" w:eastAsiaTheme="minorEastAsia"/>
                <w:sz w:val="20"/>
                <w:lang w:val="en-US" w:eastAsia="zh-CN"/>
              </w:rPr>
              <w:t>.g. 106 PRBs? (We hope no issue, but not sure)</w:t>
            </w:r>
          </w:p>
          <w:p>
            <w:pPr>
              <w:rPr>
                <w:rFonts w:eastAsia="宋体"/>
                <w:lang w:val="en-US" w:eastAsia="zh-CN"/>
              </w:rPr>
            </w:pPr>
            <w:r>
              <w:rPr>
                <w:rFonts w:hint="eastAsia" w:eastAsiaTheme="minor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hint="eastAsia" w:eastAsiaTheme="minorEastAsia"/>
                <w:lang w:val="en-US" w:eastAsia="zh-CN"/>
              </w:rPr>
              <w:t xml:space="preserve"> access. This may require the RedCap UE using different DCI size assumption before RRC_CONNECTED (96 PRB for receiving SIB1 and 48 PRB for receiving Msg2/4). (We hope no issue, but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Spreadtrum</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hint="eastAsia" w:eastAsia="宋体"/>
                <w:lang w:val="en-US" w:eastAsia="zh-CN"/>
              </w:rPr>
              <w:t>I</w:t>
            </w:r>
            <w:r>
              <w:rPr>
                <w:rFonts w:eastAsia="宋体"/>
                <w:lang w:val="en-US" w:eastAsia="zh-CN"/>
              </w:rPr>
              <w:t>f companies have concerns, it can be discuss more.</w:t>
            </w:r>
          </w:p>
          <w:p>
            <w:pPr>
              <w:rPr>
                <w:rFonts w:eastAsiaTheme="minorEastAsia"/>
                <w:lang w:val="en-US" w:eastAsia="zh-CN"/>
              </w:rPr>
            </w:pPr>
            <w:r>
              <w:rPr>
                <w:rFonts w:eastAsiaTheme="minorEastAsia"/>
                <w:lang w:val="en-US" w:eastAsia="zh-CN"/>
              </w:rPr>
              <w:t>For understanding each other’s view clearly, we list o</w:t>
            </w:r>
            <w:r>
              <w:rPr>
                <w:rFonts w:hint="eastAsia" w:eastAsiaTheme="minorEastAsia"/>
                <w:lang w:val="en-US" w:eastAsia="zh-CN"/>
              </w:rPr>
              <w:t xml:space="preserve">ur </w:t>
            </w:r>
            <w:r>
              <w:rPr>
                <w:rFonts w:eastAsiaTheme="minorEastAsia"/>
                <w:lang w:val="en-US" w:eastAsia="zh-CN"/>
              </w:rPr>
              <w:t>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pPr>
              <w:pStyle w:val="48"/>
              <w:numPr>
                <w:ilvl w:val="0"/>
                <w:numId w:val="20"/>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F</w:t>
            </w:r>
            <w:r>
              <w:rPr>
                <w:rFonts w:ascii="Times New Roman" w:hAnsi="Times New Roman" w:cs="Times New Roman" w:eastAsiaTheme="minorEastAsia"/>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pPr>
              <w:pStyle w:val="48"/>
              <w:numPr>
                <w:ilvl w:val="0"/>
                <w:numId w:val="20"/>
              </w:numPr>
              <w:rPr>
                <w:rFonts w:eastAsiaTheme="minorEastAsia"/>
                <w:lang w:val="en-US" w:eastAsia="zh-CN"/>
              </w:rPr>
            </w:pPr>
            <w:r>
              <w:rPr>
                <w:rFonts w:hint="eastAsia" w:ascii="Times New Roman" w:hAnsi="Times New Roman" w:cs="Times New Roman" w:eastAsiaTheme="minorEastAsia"/>
                <w:sz w:val="20"/>
                <w:szCs w:val="20"/>
                <w:lang w:val="en-US" w:eastAsia="zh-CN"/>
              </w:rPr>
              <w:t>F</w:t>
            </w:r>
            <w:r>
              <w:rPr>
                <w:rFonts w:ascii="Times New Roman" w:hAnsi="Times New Roman" w:cs="Times New Roman" w:eastAsiaTheme="minorEastAsia"/>
                <w:sz w:val="20"/>
                <w:szCs w:val="20"/>
                <w:lang w:val="en-US" w:eastAsia="zh-CN"/>
              </w:rPr>
              <w:t>or FG 6-1a, the RedCap UE should retune RF to process SSB, e.g. T/F tracking and RRM measurement.</w:t>
            </w:r>
          </w:p>
          <w:p>
            <w:pPr>
              <w:pStyle w:val="48"/>
              <w:numPr>
                <w:ilvl w:val="0"/>
                <w:numId w:val="20"/>
              </w:numPr>
              <w:rPr>
                <w:rFonts w:eastAsiaTheme="minorEastAsia"/>
                <w:lang w:val="en-US" w:eastAsia="zh-CN"/>
              </w:rPr>
            </w:pPr>
            <w:r>
              <w:rPr>
                <w:rFonts w:ascii="Times New Roman" w:hAnsi="Times New Roman" w:cs="Times New Roman" w:eastAsiaTheme="minorEastAsia"/>
                <w:sz w:val="20"/>
                <w:szCs w:val="20"/>
                <w:lang w:val="en-US" w:eastAsia="zh-CN"/>
              </w:rPr>
              <w:t>In our view, RF retuning in a BWP wider than the RedCap UE bandwidth is more complicated than FG 6-1a.</w:t>
            </w:r>
          </w:p>
          <w:p>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CMCC</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IDCC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If  Proposal 2.2-6b (SSB issue) and  Proposal 3.1-3b (center frequency issue), are handled, the concerns for this proposal might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MediaTek</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p>
          <w:p>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pPr>
              <w:rPr>
                <w:rFonts w:eastAsia="宋体"/>
                <w:lang w:val="en-US" w:eastAsia="zh-CN"/>
              </w:rPr>
            </w:pPr>
            <w:r>
              <w:rPr>
                <w:lang w:val="en-US" w:eastAsia="zh-CN"/>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cstate="print"/>
                          <a:stretch>
                            <a:fillRect/>
                          </a:stretch>
                        </pic:blipFill>
                        <pic:spPr>
                          <a:xfrm rot="10800000" flipV="1">
                            <a:off x="0" y="0"/>
                            <a:ext cx="5789882" cy="596405"/>
                          </a:xfrm>
                          <a:prstGeom prst="rect">
                            <a:avLst/>
                          </a:prstGeom>
                        </pic:spPr>
                      </pic:pic>
                    </a:graphicData>
                  </a:graphic>
                </wp:inline>
              </w:drawing>
            </w:r>
          </w:p>
          <w:p>
            <w:pPr>
              <w:rPr>
                <w:rFonts w:eastAsia="宋体"/>
                <w:lang w:val="en-US" w:eastAsia="zh-CN"/>
              </w:rPr>
            </w:pPr>
          </w:p>
          <w:p>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pPr>
              <w:rPr>
                <w:rFonts w:eastAsia="宋体"/>
                <w:lang w:val="en-US" w:eastAsia="zh-CN"/>
              </w:rPr>
            </w:pPr>
          </w:p>
          <w:p>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pPr>
              <w:pStyle w:val="48"/>
              <w:numPr>
                <w:ilvl w:val="0"/>
                <w:numId w:val="27"/>
              </w:numPr>
              <w:rPr>
                <w:lang w:val="en-US" w:eastAsia="zh-CN"/>
              </w:rPr>
            </w:pPr>
            <w:r>
              <w:rPr>
                <w:lang w:val="en-US" w:eastAsia="zh-CN"/>
              </w:rPr>
              <w:t>In NR CORESET#0 must be within initial DL BWP on PCell</w:t>
            </w:r>
          </w:p>
          <w:p>
            <w:pPr>
              <w:pStyle w:val="48"/>
              <w:numPr>
                <w:ilvl w:val="0"/>
                <w:numId w:val="27"/>
              </w:numPr>
              <w:rPr>
                <w:lang w:val="en-US" w:eastAsia="zh-CN"/>
              </w:rPr>
            </w:pPr>
            <w:r>
              <w:rPr>
                <w:lang w:val="en-US" w:eastAsia="zh-CN"/>
              </w:rPr>
              <w:t xml:space="preserve">SSB must be </w:t>
            </w:r>
          </w:p>
          <w:p>
            <w:pPr>
              <w:pStyle w:val="48"/>
              <w:rPr>
                <w:lang w:val="en-US" w:eastAsia="zh-CN"/>
              </w:rPr>
            </w:pPr>
          </w:p>
          <w:p>
            <w:pPr>
              <w:rPr>
                <w:rFonts w:eastAsia="宋体"/>
                <w:lang w:val="en-US" w:eastAsia="zh-CN"/>
              </w:rPr>
            </w:pPr>
            <w:r>
              <w:rPr>
                <w:rFonts w:eastAsia="宋体"/>
                <w:lang w:val="en-US" w:eastAsia="zh-CN"/>
              </w:rPr>
              <w:t>After removing FFS this is what we have at the moment</w:t>
            </w:r>
          </w:p>
          <w:p>
            <w:pPr>
              <w:rPr>
                <w:rFonts w:eastAsia="宋体"/>
                <w:lang w:val="en-US" w:eastAsia="zh-CN"/>
              </w:rPr>
            </w:pPr>
          </w:p>
          <w:p>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pPr>
              <w:pStyle w:val="48"/>
              <w:numPr>
                <w:ilvl w:val="0"/>
                <w:numId w:val="13"/>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FUTUREWEI4</w:t>
            </w:r>
          </w:p>
        </w:tc>
        <w:tc>
          <w:tcPr>
            <w:tcW w:w="542" w:type="pct"/>
          </w:tcPr>
          <w:p>
            <w:pPr>
              <w:tabs>
                <w:tab w:val="left" w:pos="551"/>
              </w:tabs>
              <w:rPr>
                <w:rFonts w:eastAsiaTheme="minorEastAsia"/>
                <w:lang w:val="en-US" w:eastAsia="zh-CN"/>
              </w:rPr>
            </w:pPr>
            <w:r>
              <w:t>FFS</w:t>
            </w:r>
          </w:p>
        </w:tc>
        <w:tc>
          <w:tcPr>
            <w:tcW w:w="3813" w:type="pct"/>
          </w:tcPr>
          <w:p>
            <w:pPr>
              <w:rPr>
                <w:rFonts w:eastAsiaTheme="minorEastAsia"/>
                <w:lang w:val="en-US" w:eastAsia="zh-CN"/>
              </w:rPr>
            </w:pPr>
            <w:r>
              <w:t>As mentioned by other companies, other proposals are should first be addressed before coming back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542" w:type="pct"/>
          </w:tcPr>
          <w:p>
            <w:pPr>
              <w:tabs>
                <w:tab w:val="left" w:pos="551"/>
              </w:tabs>
              <w:rPr>
                <w:rFonts w:eastAsia="Yu Mincho"/>
                <w:lang w:eastAsia="ja-JP"/>
              </w:rPr>
            </w:pPr>
            <w:r>
              <w:rPr>
                <w:rFonts w:hint="eastAsia" w:eastAsia="Yu Mincho"/>
                <w:lang w:eastAsia="ja-JP"/>
              </w:rPr>
              <w:t>Y</w:t>
            </w:r>
          </w:p>
        </w:tc>
        <w:tc>
          <w:tcPr>
            <w:tcW w:w="38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NEC</w:t>
            </w:r>
          </w:p>
        </w:tc>
        <w:tc>
          <w:tcPr>
            <w:tcW w:w="542" w:type="pct"/>
          </w:tcPr>
          <w:p>
            <w:pPr>
              <w:tabs>
                <w:tab w:val="left" w:pos="551"/>
              </w:tabs>
              <w:rPr>
                <w:rFonts w:eastAsia="Yu Mincho"/>
                <w:lang w:eastAsia="ja-JP"/>
              </w:rPr>
            </w:pPr>
            <w:r>
              <w:rPr>
                <w:rFonts w:eastAsia="Yu Mincho"/>
                <w:lang w:eastAsia="ja-JP"/>
              </w:rPr>
              <w:t>FFS</w:t>
            </w:r>
          </w:p>
        </w:tc>
        <w:tc>
          <w:tcPr>
            <w:tcW w:w="3813" w:type="pct"/>
          </w:tcPr>
          <w:p>
            <w:r>
              <w:t>We consider Nordic’s comment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Ericsson</w:t>
            </w:r>
          </w:p>
        </w:tc>
        <w:tc>
          <w:tcPr>
            <w:tcW w:w="542" w:type="pct"/>
          </w:tcPr>
          <w:p>
            <w:pPr>
              <w:tabs>
                <w:tab w:val="left" w:pos="551"/>
              </w:tabs>
              <w:rPr>
                <w:rFonts w:eastAsia="Yu Mincho"/>
                <w:lang w:eastAsia="ja-JP"/>
              </w:rPr>
            </w:pPr>
            <w:r>
              <w:rPr>
                <w:rFonts w:eastAsia="Yu Mincho"/>
                <w:lang w:eastAsia="ja-JP"/>
              </w:rPr>
              <w:t>Y, with changes</w:t>
            </w:r>
          </w:p>
        </w:tc>
        <w:tc>
          <w:tcPr>
            <w:tcW w:w="3813" w:type="pct"/>
          </w:tcPr>
          <w:p>
            <w:pPr>
              <w:rPr>
                <w:rFonts w:eastAsiaTheme="minorEastAsia"/>
                <w:lang w:val="en-US" w:eastAsia="zh-CN"/>
              </w:rPr>
            </w:pPr>
            <w:r>
              <w:rPr>
                <w:rFonts w:eastAsiaTheme="minorEastAsia"/>
                <w:lang w:val="en-US" w:eastAsia="zh-CN"/>
              </w:rPr>
              <w:t>In RRC_CONNECTED, paging need not be in the initial DL BWP even for legacy UEs.</w:t>
            </w:r>
          </w:p>
          <w:p>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pPr>
              <w:rPr>
                <w:rFonts w:eastAsiaTheme="minorEastAsia"/>
                <w:lang w:val="en-US" w:eastAsia="zh-CN"/>
              </w:rPr>
            </w:pPr>
            <w:r>
              <w:rPr>
                <w:rFonts w:eastAsiaTheme="minorEastAsia"/>
                <w:lang w:val="en-US" w:eastAsia="zh-CN"/>
              </w:rPr>
              <w:t>However, we are OK with the proposal if the following update is made:</w:t>
            </w:r>
          </w:p>
          <w:p>
            <w:pPr>
              <w:pStyle w:val="48"/>
              <w:numPr>
                <w:ilvl w:val="0"/>
                <w:numId w:val="18"/>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pPr>
              <w:pStyle w:val="48"/>
              <w:numPr>
                <w:ilvl w:val="0"/>
                <w:numId w:val="18"/>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Intel</w:t>
            </w:r>
          </w:p>
        </w:tc>
        <w:tc>
          <w:tcPr>
            <w:tcW w:w="542" w:type="pct"/>
          </w:tcPr>
          <w:p>
            <w:pPr>
              <w:tabs>
                <w:tab w:val="left" w:pos="551"/>
              </w:tabs>
              <w:rPr>
                <w:rFonts w:eastAsia="Yu Mincho"/>
                <w:lang w:eastAsia="ja-JP"/>
              </w:rPr>
            </w:pPr>
            <w:r>
              <w:rPr>
                <w:rFonts w:eastAsia="Yu Mincho"/>
                <w:lang w:eastAsia="ja-JP"/>
              </w:rPr>
              <w:t>N</w:t>
            </w:r>
          </w:p>
        </w:tc>
        <w:tc>
          <w:tcPr>
            <w:tcW w:w="3813" w:type="pct"/>
          </w:tcPr>
          <w:p>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542" w:type="pct"/>
          </w:tcPr>
          <w:p>
            <w:pPr>
              <w:tabs>
                <w:tab w:val="left" w:pos="551"/>
              </w:tabs>
              <w:rPr>
                <w:rFonts w:eastAsia="Yu Mincho"/>
                <w:lang w:eastAsia="ja-JP"/>
              </w:rPr>
            </w:pPr>
            <w:r>
              <w:rPr>
                <w:rFonts w:hint="eastAsia" w:eastAsiaTheme="minorEastAsia"/>
                <w:lang w:eastAsia="zh-CN"/>
              </w:rPr>
              <w:t>Y</w:t>
            </w:r>
          </w:p>
        </w:tc>
        <w:tc>
          <w:tcPr>
            <w:tcW w:w="3813" w:type="pct"/>
          </w:tcPr>
          <w:p>
            <w:pPr>
              <w:rPr>
                <w:rFonts w:eastAsiaTheme="minorEastAsia"/>
                <w:lang w:val="en-US" w:eastAsia="zh-CN"/>
              </w:rPr>
            </w:pPr>
            <w:r>
              <w:rPr>
                <w:rFonts w:eastAsiaTheme="minorEastAsia"/>
                <w:lang w:val="en-US" w:eastAsia="zh-CN"/>
              </w:rPr>
              <w:t>But we are wondering what is the relationship with the previous WA:</w:t>
            </w:r>
          </w:p>
          <w:p>
            <w:pPr>
              <w:spacing w:after="0"/>
              <w:rPr>
                <w:lang w:val="en-US"/>
              </w:rPr>
            </w:pPr>
            <w:r>
              <w:rPr>
                <w:highlight w:val="darkYellow"/>
                <w:lang w:val="en-US"/>
              </w:rPr>
              <w:t>Working assumption:</w:t>
            </w:r>
          </w:p>
          <w:p>
            <w:pPr>
              <w:numPr>
                <w:ilvl w:val="0"/>
                <w:numId w:val="13"/>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Yu Mincho"/>
                <w:lang w:val="en-US" w:eastAsia="ja-JP"/>
              </w:rPr>
              <w:t>Lenovo, Motorola Mobitity</w:t>
            </w:r>
          </w:p>
        </w:tc>
        <w:tc>
          <w:tcPr>
            <w:tcW w:w="542" w:type="pct"/>
          </w:tcPr>
          <w:p>
            <w:pPr>
              <w:tabs>
                <w:tab w:val="left" w:pos="551"/>
              </w:tabs>
              <w:rPr>
                <w:rFonts w:eastAsiaTheme="minorEastAsia"/>
                <w:lang w:eastAsia="zh-CN"/>
              </w:rPr>
            </w:pPr>
          </w:p>
        </w:tc>
        <w:tc>
          <w:tcPr>
            <w:tcW w:w="3813" w:type="pct"/>
          </w:tcPr>
          <w:p>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FL5</w:t>
            </w:r>
          </w:p>
        </w:tc>
        <w:tc>
          <w:tcPr>
            <w:tcW w:w="4355" w:type="pct"/>
            <w:gridSpan w:val="2"/>
          </w:tcPr>
          <w:p>
            <w:pPr>
              <w:rPr>
                <w:lang w:val="en-US" w:eastAsia="ko-KR"/>
              </w:rPr>
            </w:pPr>
            <w:r>
              <w:rPr>
                <w:lang w:val="en-US" w:eastAsia="ko-KR"/>
              </w:rPr>
              <w:t>This proposal has been merged into Proposal 2.2-4d.</w:t>
            </w: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pPr>
        <w:pStyle w:val="48"/>
        <w:numPr>
          <w:ilvl w:val="0"/>
          <w:numId w:val="19"/>
        </w:numPr>
        <w:rPr>
          <w:b/>
          <w:sz w:val="20"/>
          <w:szCs w:val="22"/>
          <w:lang w:val="en-US"/>
        </w:rPr>
      </w:pPr>
      <w:r>
        <w:rPr>
          <w:b/>
          <w:sz w:val="20"/>
          <w:szCs w:val="22"/>
          <w:lang w:val="en-US"/>
        </w:rPr>
        <w:t>The separate initial DL BWP for RedCap UEs can include configuration of CORESET and CSS(s).</w:t>
      </w:r>
    </w:p>
    <w:p>
      <w:pPr>
        <w:pStyle w:val="48"/>
        <w:numPr>
          <w:ilvl w:val="0"/>
          <w:numId w:val="19"/>
        </w:numPr>
        <w:jc w:val="both"/>
        <w:rPr>
          <w:b/>
          <w:szCs w:val="22"/>
          <w:lang w:val="en-US"/>
        </w:rPr>
      </w:pPr>
      <w:r>
        <w:rPr>
          <w:b/>
          <w:sz w:val="20"/>
          <w:szCs w:val="22"/>
          <w:lang w:val="en-US"/>
        </w:rPr>
        <w:t>Detailed signaling solution for configurations is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Clarification needed</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Suggest the proposal is conditioned as </w:t>
            </w:r>
            <w:r>
              <w:rPr>
                <w:rFonts w:hint="eastAsia" w:asciiTheme="minorEastAsia" w:hAnsiTheme="minorEastAsia" w:eastAsiaTheme="minorEastAsia"/>
                <w:lang w:val="en-US" w:eastAsia="zh-CN"/>
              </w:rPr>
              <w:t>“</w:t>
            </w:r>
            <w:r>
              <w:rPr>
                <w:lang w:val="en-US" w:eastAsia="ko-KR"/>
              </w:rPr>
              <w:t>Can be used for aligning the DL and UL center frequency during initial access for unpaired spectrum.</w:t>
            </w:r>
            <w:r>
              <w:rPr>
                <w:rFonts w:hint="eastAsia" w:asciiTheme="minorEastAsia" w:hAnsiTheme="minorEastAsia"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8"/>
              <w:numPr>
                <w:ilvl w:val="0"/>
                <w:numId w:val="15"/>
              </w:numPr>
              <w:rPr>
                <w:sz w:val="20"/>
                <w:szCs w:val="22"/>
                <w:lang w:val="en-US" w:eastAsia="ko-KR"/>
              </w:rPr>
            </w:pPr>
            <w:r>
              <w:rPr>
                <w:sz w:val="20"/>
                <w:szCs w:val="22"/>
                <w:lang w:eastAsia="ko-KR"/>
              </w:rPr>
              <w:t xml:space="preserve">Whether a RedCap UE can be assumed to be able to perform RF retuning (FFS by BWP switching/retuning/hopping) </w:t>
            </w:r>
          </w:p>
          <w:p>
            <w:pPr>
              <w:pStyle w:val="48"/>
              <w:numPr>
                <w:ilvl w:val="0"/>
                <w:numId w:val="15"/>
              </w:numPr>
              <w:rPr>
                <w:lang w:eastAsia="ko-KR"/>
              </w:rPr>
            </w:pPr>
            <w:r>
              <w:rPr>
                <w:sz w:val="20"/>
                <w:szCs w:val="22"/>
                <w:lang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Xiaomi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If the initial DL BWP separately configured for RedCap UEs can be used during initial access, it has to include:</w:t>
            </w:r>
          </w:p>
          <w:p>
            <w:pPr>
              <w:pStyle w:val="48"/>
              <w:numPr>
                <w:ilvl w:val="0"/>
                <w:numId w:val="16"/>
              </w:numPr>
              <w:rPr>
                <w:sz w:val="20"/>
                <w:szCs w:val="22"/>
                <w:lang w:val="en-US" w:eastAsia="ko-KR"/>
              </w:rPr>
            </w:pPr>
            <w:r>
              <w:rPr>
                <w:sz w:val="20"/>
                <w:szCs w:val="22"/>
                <w:lang w:eastAsia="ko-KR"/>
              </w:rPr>
              <w:t>SSB</w:t>
            </w:r>
          </w:p>
          <w:p>
            <w:pPr>
              <w:pStyle w:val="48"/>
              <w:numPr>
                <w:ilvl w:val="0"/>
                <w:numId w:val="16"/>
              </w:numPr>
              <w:rPr>
                <w:lang w:eastAsia="ko-KR"/>
              </w:rPr>
            </w:pPr>
            <w:r>
              <w:rPr>
                <w:sz w:val="20"/>
                <w:szCs w:val="20"/>
                <w:lang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Panasonic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Theme="minorEastAsia"/>
                <w:lang w:val="en-US" w:eastAsia="zh-CN"/>
              </w:rPr>
              <w:t>TCL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OPPO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ko-KR"/>
              </w:rPr>
              <w:t xml:space="preserve">Nordic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8"/>
              <w:numPr>
                <w:ilvl w:val="0"/>
                <w:numId w:val="17"/>
              </w:numPr>
              <w:rPr>
                <w:sz w:val="20"/>
                <w:szCs w:val="22"/>
                <w:lang w:val="en-US" w:eastAsia="ko-KR"/>
              </w:rPr>
            </w:pPr>
            <w:r>
              <w:rPr>
                <w:sz w:val="20"/>
                <w:szCs w:val="22"/>
                <w:lang w:eastAsia="ko-KR"/>
              </w:rPr>
              <w:t>Paging</w:t>
            </w:r>
          </w:p>
          <w:p>
            <w:pPr>
              <w:pStyle w:val="48"/>
              <w:numPr>
                <w:ilvl w:val="0"/>
                <w:numId w:val="17"/>
              </w:numPr>
              <w:rPr>
                <w:sz w:val="20"/>
                <w:szCs w:val="22"/>
                <w:lang w:eastAsia="ko-KR"/>
              </w:rPr>
            </w:pPr>
            <w:r>
              <w:rPr>
                <w:sz w:val="20"/>
                <w:szCs w:val="22"/>
                <w:lang w:eastAsia="ko-KR"/>
              </w:rPr>
              <w:t>Random access</w:t>
            </w:r>
          </w:p>
          <w:p>
            <w:pPr>
              <w:pStyle w:val="48"/>
              <w:numPr>
                <w:ilvl w:val="0"/>
                <w:numId w:val="17"/>
              </w:numPr>
              <w:rPr>
                <w:sz w:val="20"/>
                <w:szCs w:val="22"/>
                <w:lang w:eastAsia="ko-KR"/>
              </w:rPr>
            </w:pPr>
            <w:r>
              <w:rPr>
                <w:sz w:val="20"/>
                <w:szCs w:val="22"/>
                <w:lang w:eastAsia="ko-KR"/>
              </w:rPr>
              <w:t>System information</w:t>
            </w:r>
          </w:p>
          <w:p>
            <w:pPr>
              <w:pStyle w:val="48"/>
              <w:numPr>
                <w:ilvl w:val="0"/>
                <w:numId w:val="17"/>
              </w:numPr>
              <w:rPr>
                <w:sz w:val="20"/>
                <w:szCs w:val="22"/>
                <w:lang w:eastAsia="ko-KR"/>
              </w:rPr>
            </w:pPr>
            <w:r>
              <w:rPr>
                <w:sz w:val="20"/>
                <w:szCs w:val="22"/>
                <w:lang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ko-KR"/>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MediaTek</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Only in TDD</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lang w:val="en-US" w:eastAsia="ko-KR"/>
              </w:rPr>
            </w:pPr>
            <w:r>
              <w:rPr>
                <w:rFonts w:eastAsiaTheme="minorEastAsia"/>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lang w:val="en-US" w:eastAsia="ko-KR"/>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Yu Mincho"/>
                <w:lang w:val="en-US" w:eastAsia="ja-JP"/>
              </w:rPr>
              <w:t>Sharp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Yu Mincho"/>
                <w:lang w:val="en-US" w:eastAsia="ja-JP"/>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Yu Mincho"/>
                <w:lang w:val="en-US" w:eastAsia="ja-JP"/>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ascii="Times" w:hAnsi="Times" w:eastAsiaTheme="minorEastAsia"/>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Theme="minorEastAsia"/>
                <w:lang w:val="en-US" w:eastAsia="zh-CN"/>
              </w:rPr>
              <w:t>Spreadtrum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Malgun Gothic"/>
                <w:lang w:val="en-US" w:eastAsia="ko-KR"/>
              </w:rPr>
            </w:pPr>
            <w:r>
              <w:rPr>
                <w:rFonts w:eastAsia="Yu Mincho"/>
                <w:lang w:val="en-US" w:eastAsia="ja-JP"/>
              </w:rPr>
              <w:t>DOCOMO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Malgun Gothic"/>
                <w:lang w:val="en-US" w:eastAsia="ko-KR"/>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Yu Mincho"/>
                <w:lang w:val="en-US" w:eastAsia="ja-JP"/>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FUTUREWEI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See comments</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Apple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China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FL2</w:t>
            </w:r>
          </w:p>
        </w:tc>
        <w:tc>
          <w:tcPr>
            <w:tcW w:w="8152"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pPr>
              <w:pStyle w:val="48"/>
              <w:numPr>
                <w:ilvl w:val="0"/>
                <w:numId w:val="19"/>
              </w:numPr>
              <w:rPr>
                <w:b/>
                <w:color w:val="FF0000"/>
                <w:sz w:val="20"/>
                <w:szCs w:val="20"/>
              </w:rPr>
            </w:pPr>
            <w:r>
              <w:rPr>
                <w:b/>
                <w:color w:val="FF0000"/>
                <w:sz w:val="20"/>
                <w:szCs w:val="20"/>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have some comment/concern on the newly added sub-bullets:</w:t>
            </w:r>
          </w:p>
          <w:p>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Yu Mincho"/>
                <w:lang w:val="en-US" w:eastAsia="ja-JP"/>
              </w:rPr>
              <w:t>DOCOMO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Theme="minorEastAsia"/>
                <w:lang w:val="en-US" w:eastAsia="zh-CN"/>
              </w:rPr>
              <w:t>China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Xiaomi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8"/>
              <w:numPr>
                <w:ilvl w:val="0"/>
                <w:numId w:val="18"/>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pPr>
              <w:pStyle w:val="48"/>
              <w:numPr>
                <w:ilvl w:val="0"/>
                <w:numId w:val="18"/>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pPr>
              <w:pStyle w:val="48"/>
              <w:numPr>
                <w:ilvl w:val="0"/>
                <w:numId w:val="18"/>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Nordic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 with condition</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Malgun Gothic"/>
                <w:lang w:val="en-US" w:eastAsia="ko-KR"/>
              </w:rPr>
            </w:pPr>
            <w:r>
              <w:rPr>
                <w:rFonts w:eastAsia="Malgun Gothic"/>
                <w:lang w:val="en-US" w:eastAsia="ko-KR"/>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Panasonic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Theme="minorEastAsia"/>
                <w:lang w:val="en-US" w:eastAsia="zh-CN"/>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pPr>
              <w:rPr>
                <w:rFonts w:eastAsiaTheme="minorEastAsia"/>
                <w:lang w:val="en-US" w:eastAsia="zh-CN"/>
              </w:rPr>
            </w:pPr>
            <w:r>
              <w:rPr>
                <w:rFonts w:eastAsiaTheme="minorEastAsia"/>
                <w:lang w:val="en-US" w:eastAsia="zh-CN"/>
              </w:rPr>
              <w:t xml:space="preserve">According to </w:t>
            </w:r>
            <w:r>
              <w:rPr>
                <w:rFonts w:eastAsia="宋体"/>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8"/>
              <w:numPr>
                <w:ilvl w:val="0"/>
                <w:numId w:val="20"/>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pPr>
              <w:pStyle w:val="48"/>
              <w:numPr>
                <w:ilvl w:val="0"/>
                <w:numId w:val="20"/>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8"/>
              <w:numPr>
                <w:ilvl w:val="0"/>
                <w:numId w:val="20"/>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8"/>
              <w:numPr>
                <w:ilvl w:val="0"/>
                <w:numId w:val="18"/>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pPr>
              <w:pStyle w:val="48"/>
              <w:numPr>
                <w:ilvl w:val="1"/>
                <w:numId w:val="18"/>
              </w:numPr>
              <w:jc w:val="both"/>
              <w:rPr>
                <w:b/>
                <w:bCs/>
                <w:color w:val="FF0000"/>
                <w:sz w:val="20"/>
                <w:szCs w:val="22"/>
                <w:lang w:eastAsia="ko-KR"/>
              </w:rPr>
            </w:pPr>
            <w:r>
              <w:rPr>
                <w:b/>
                <w:bCs/>
                <w:color w:val="FF0000"/>
                <w:sz w:val="20"/>
                <w:szCs w:val="22"/>
                <w:lang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val="en-US" w:eastAsia="zh-CN"/>
              </w:rPr>
              <w:t>Spreadtrum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Our 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Apple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8"/>
              <w:numPr>
                <w:ilvl w:val="0"/>
                <w:numId w:val="21"/>
              </w:numPr>
              <w:rPr>
                <w:rFonts w:eastAsiaTheme="minorEastAsia"/>
                <w:lang w:val="en-US" w:eastAsia="zh-CN"/>
              </w:rPr>
            </w:pPr>
            <w:r>
              <w:rPr>
                <w:rFonts w:ascii="Times New Roman" w:hAnsi="Times New Roman" w:cs="Times New Roman" w:eastAsiaTheme="minorEastAsia"/>
                <w:sz w:val="20"/>
                <w:szCs w:val="20"/>
                <w:lang w:eastAsia="zh-CN"/>
              </w:rPr>
              <w:t>For TDD, whether central frequency of the initial DL BWP and initial UL BWP should be always aligned?</w:t>
            </w:r>
            <w:r>
              <w:rPr>
                <w:rFonts w:eastAsiaTheme="minorEastAsia"/>
                <w:lang w:eastAsia="zh-CN"/>
              </w:rPr>
              <w:t xml:space="preserve"> </w:t>
            </w:r>
          </w:p>
          <w:p>
            <w:pPr>
              <w:pStyle w:val="48"/>
              <w:numPr>
                <w:ilvl w:val="0"/>
                <w:numId w:val="21"/>
              </w:numPr>
              <w:rPr>
                <w:rFonts w:eastAsiaTheme="minorEastAsia"/>
                <w:lang w:eastAsia="zh-CN"/>
              </w:rPr>
            </w:pPr>
            <w:r>
              <w:rPr>
                <w:rFonts w:ascii="Times New Roman" w:hAnsi="Times New Roman" w:cs="Times New Roman" w:eastAsiaTheme="minorEastAsia"/>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pPr>
              <w:rPr>
                <w:rFonts w:eastAsiaTheme="minorEastAsia"/>
                <w:lang w:val="en-US" w:eastAsia="zh-CN"/>
              </w:rPr>
            </w:pPr>
            <w:r>
              <w:rPr>
                <w:rFonts w:eastAsiaTheme="minorEastAsia"/>
                <w:lang w:val="en-US" w:eastAsia="zh-CN"/>
              </w:rPr>
              <w:t xml:space="preserve">Focusing on proposal below, our views is: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eastAsia="zh-CN"/>
              </w:rPr>
              <w:t>1</w:t>
            </w:r>
            <w:r>
              <w:rPr>
                <w:rFonts w:ascii="Times New Roman" w:hAnsi="Times New Roman" w:cs="Times New Roman" w:eastAsiaTheme="minorEastAsia"/>
                <w:sz w:val="20"/>
                <w:szCs w:val="20"/>
                <w:vertAlign w:val="superscript"/>
                <w:lang w:eastAsia="zh-CN"/>
              </w:rPr>
              <w:t>st</w:t>
            </w:r>
            <w:r>
              <w:rPr>
                <w:rFonts w:ascii="Times New Roman" w:hAnsi="Times New Roman" w:cs="Times New Roman" w:eastAsiaTheme="minorEastAsia"/>
                <w:sz w:val="20"/>
                <w:szCs w:val="20"/>
                <w:lang w:eastAsia="zh-CN"/>
              </w:rPr>
              <w:t xml:space="preserve"> sub-bullet is not needed as commented by vivo. Typically, agreement focus on something that has specification impacts. Motivation/use case should not be in the agreement. </w:t>
            </w:r>
          </w:p>
          <w:p>
            <w:pPr>
              <w:pStyle w:val="48"/>
              <w:numPr>
                <w:ilvl w:val="0"/>
                <w:numId w:val="22"/>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eastAsia="zh-CN"/>
              </w:rPr>
              <w:t>rd</w:t>
            </w:r>
            <w:r>
              <w:rPr>
                <w:rFonts w:ascii="Times New Roman" w:hAnsi="Times New Roman" w:cs="Times New Roman" w:eastAsiaTheme="minorEastAsia"/>
                <w:sz w:val="20"/>
                <w:szCs w:val="20"/>
                <w:lang w:eastAsia="zh-CN"/>
              </w:rPr>
              <w:t xml:space="preserve"> sub-bullet (same as Proposal 2.2-6a below). </w:t>
            </w:r>
          </w:p>
          <w:p>
            <w:pPr>
              <w:pStyle w:val="48"/>
              <w:numPr>
                <w:ilvl w:val="1"/>
                <w:numId w:val="22"/>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pPr>
              <w:pStyle w:val="48"/>
              <w:numPr>
                <w:ilvl w:val="0"/>
                <w:numId w:val="18"/>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pPr>
              <w:pStyle w:val="48"/>
              <w:numPr>
                <w:ilvl w:val="0"/>
                <w:numId w:val="18"/>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pPr>
              <w:pStyle w:val="48"/>
              <w:numPr>
                <w:ilvl w:val="1"/>
                <w:numId w:val="18"/>
              </w:numPr>
              <w:jc w:val="both"/>
              <w:rPr>
                <w:b/>
                <w:bCs/>
                <w:color w:val="FF0000"/>
                <w:sz w:val="20"/>
                <w:szCs w:val="22"/>
              </w:rPr>
            </w:pPr>
            <w:r>
              <w:rPr>
                <w:b/>
                <w:color w:val="FF0000"/>
                <w:sz w:val="20"/>
                <w:szCs w:val="20"/>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FUTUREWEI2</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FL3</w:t>
            </w:r>
          </w:p>
        </w:tc>
        <w:tc>
          <w:tcPr>
            <w:tcW w:w="8152"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8"/>
              <w:numPr>
                <w:ilvl w:val="0"/>
                <w:numId w:val="18"/>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pPr>
              <w:pStyle w:val="48"/>
              <w:numPr>
                <w:ilvl w:val="0"/>
                <w:numId w:val="19"/>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eastAsiaTheme="minorEastAsia"/>
                <w:lang w:val="en-US" w:eastAsia="zh-CN"/>
              </w:rPr>
              <w:t>As a compromise,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pPr>
              <w:pStyle w:val="48"/>
              <w:numPr>
                <w:ilvl w:val="0"/>
                <w:numId w:val="19"/>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pPr>
              <w:pStyle w:val="48"/>
              <w:numPr>
                <w:ilvl w:val="1"/>
                <w:numId w:val="19"/>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pPr>
              <w:pStyle w:val="48"/>
              <w:numPr>
                <w:ilvl w:val="0"/>
                <w:numId w:val="19"/>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pPr>
              <w:pStyle w:val="48"/>
              <w:numPr>
                <w:ilvl w:val="1"/>
                <w:numId w:val="19"/>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pPr>
              <w:pStyle w:val="48"/>
              <w:numPr>
                <w:ilvl w:val="0"/>
                <w:numId w:val="19"/>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pPr>
              <w:pStyle w:val="48"/>
              <w:numPr>
                <w:ilvl w:val="0"/>
                <w:numId w:val="19"/>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pPr>
              <w:pStyle w:val="48"/>
              <w:numPr>
                <w:ilvl w:val="0"/>
                <w:numId w:val="19"/>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ko-KR"/>
              </w:rPr>
              <w:t xml:space="preserve">Nordic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lang w:val="en-US" w:eastAsia="ko-KR"/>
              </w:rPr>
              <w:t xml:space="preserve">Y, with condition </w:t>
            </w:r>
          </w:p>
        </w:tc>
        <w:tc>
          <w:tcPr>
            <w:tcW w:w="6780" w:type="dxa"/>
            <w:tcBorders>
              <w:top w:val="single" w:color="auto" w:sz="4" w:space="0"/>
              <w:left w:val="single" w:color="auto" w:sz="4" w:space="0"/>
              <w:bottom w:val="single" w:color="auto" w:sz="4" w:space="0"/>
              <w:right w:val="single" w:color="auto" w:sz="4" w:space="0"/>
            </w:tcBorders>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zh-CN"/>
              </w:rPr>
              <w:drawing>
                <wp:inline distT="0" distB="0" distL="0" distR="0">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r>
              <w:rPr>
                <w:bCs/>
                <w:lang w:val="en-US" w:eastAsia="ko-KR"/>
              </w:rPr>
              <w:t xml:space="preserve">For more gNB flexibility on placement of CORESET#0 we are OK to agree on FL proposal </w:t>
            </w:r>
          </w:p>
          <w:p>
            <w:pPr>
              <w:pStyle w:val="48"/>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eastAsia="ko-KR"/>
              </w:rPr>
              <w:t>given that additional SSB is provided if separate initial DL BWP does not contain cell defining SSB</w:t>
            </w:r>
          </w:p>
          <w:p>
            <w:pPr>
              <w:pStyle w:val="48"/>
              <w:numPr>
                <w:ilvl w:val="0"/>
                <w:numId w:val="28"/>
              </w:numPr>
              <w:rPr>
                <w:rFonts w:ascii="Times New Roman" w:hAnsi="Times New Roman" w:cs="Times New Roman"/>
                <w:bCs/>
                <w:sz w:val="20"/>
                <w:szCs w:val="20"/>
                <w:lang w:eastAsia="ko-KR"/>
              </w:rPr>
            </w:pPr>
            <w:r>
              <w:rPr>
                <w:rFonts w:ascii="Times New Roman" w:hAnsi="Times New Roman" w:cs="Times New Roman"/>
                <w:bCs/>
                <w:sz w:val="20"/>
                <w:szCs w:val="20"/>
                <w:lang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DOCOMO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FUTUREWEI3</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TCL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ko-KR"/>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8"/>
              <w:numPr>
                <w:ilvl w:val="0"/>
                <w:numId w:val="18"/>
              </w:numPr>
              <w:rPr>
                <w:sz w:val="20"/>
                <w:szCs w:val="22"/>
                <w:lang w:val="en-US" w:eastAsia="ko-KR"/>
              </w:rPr>
            </w:pPr>
            <w:r>
              <w:rPr>
                <w:b/>
                <w:sz w:val="20"/>
                <w:szCs w:val="22"/>
              </w:rPr>
              <w:t xml:space="preserve">The separate initial DL BWP for RedCap UEs includes </w:t>
            </w:r>
            <w:r>
              <w:rPr>
                <w:b/>
                <w:strike/>
                <w:color w:val="FF0000"/>
                <w:sz w:val="20"/>
                <w:szCs w:val="22"/>
              </w:rPr>
              <w:t>configuration of</w:t>
            </w:r>
            <w:r>
              <w:rPr>
                <w:b/>
                <w:color w:val="FF0000"/>
                <w:sz w:val="20"/>
                <w:szCs w:val="22"/>
              </w:rPr>
              <w:t xml:space="preserve"> </w:t>
            </w:r>
            <w:r>
              <w:rPr>
                <w:b/>
                <w:sz w:val="20"/>
                <w:szCs w:val="22"/>
              </w:rPr>
              <w:t>CORESET and CSS at least for RACH</w:t>
            </w:r>
            <w:r>
              <w:rPr>
                <w:b/>
                <w:color w:val="FF0000"/>
                <w:sz w:val="20"/>
                <w:szCs w:val="22"/>
              </w:rPr>
              <w:t xml:space="preserve"> (FFS: and paging)</w:t>
            </w:r>
            <w:r>
              <w:rPr>
                <w:b/>
                <w:sz w:val="20"/>
                <w:szCs w:val="22"/>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China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Sharp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Xiaomi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Two comments:</w:t>
            </w:r>
          </w:p>
          <w:p>
            <w:pPr>
              <w:pStyle w:val="48"/>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eastAsia="zh-CN"/>
              </w:rPr>
              <w:t>Based on the inputs from 1</w:t>
            </w:r>
            <w:r>
              <w:rPr>
                <w:rFonts w:ascii="Times New Roman" w:hAnsi="Times New Roman" w:cs="Times New Roman" w:eastAsiaTheme="minorEastAsia"/>
                <w:sz w:val="20"/>
                <w:szCs w:val="20"/>
                <w:vertAlign w:val="superscript"/>
                <w:lang w:eastAsia="zh-CN"/>
              </w:rPr>
              <w:t>st</w:t>
            </w:r>
            <w:r>
              <w:rPr>
                <w:rFonts w:ascii="Times New Roman" w:hAnsi="Times New Roman" w:cs="Times New Roman" w:eastAsiaTheme="minorEastAsia"/>
                <w:sz w:val="20"/>
                <w:szCs w:val="20"/>
                <w:lang w:eastAsia="zh-CN"/>
              </w:rPr>
              <w:t xml:space="preserve"> and 2</w:t>
            </w:r>
            <w:r>
              <w:rPr>
                <w:rFonts w:ascii="Times New Roman" w:hAnsi="Times New Roman" w:cs="Times New Roman" w:eastAsiaTheme="minorEastAsia"/>
                <w:sz w:val="20"/>
                <w:szCs w:val="20"/>
                <w:vertAlign w:val="superscript"/>
                <w:lang w:eastAsia="zh-CN"/>
              </w:rPr>
              <w:t>nd</w:t>
            </w:r>
            <w:r>
              <w:rPr>
                <w:rFonts w:ascii="Times New Roman" w:hAnsi="Times New Roman" w:cs="Times New Roman" w:eastAsiaTheme="minorEastAsia"/>
                <w:sz w:val="20"/>
                <w:szCs w:val="20"/>
                <w:lang w:eastAsia="zh-CN"/>
              </w:rPr>
              <w:t xml:space="preserve"> round, there were multiple companies proposed to include CSS for paging and it seems no concern raised, we suggest to include paging in the proposal and delete the FFS. </w:t>
            </w:r>
          </w:p>
          <w:p>
            <w:pPr>
              <w:pStyle w:val="48"/>
              <w:numPr>
                <w:ilvl w:val="0"/>
                <w:numId w:val="29"/>
              </w:numPr>
              <w:rPr>
                <w:rFonts w:eastAsiaTheme="minorEastAsia"/>
                <w:lang w:eastAsia="zh-CN"/>
              </w:rPr>
            </w:pPr>
            <w:r>
              <w:rPr>
                <w:rFonts w:ascii="Times New Roman" w:hAnsi="Times New Roman" w:cs="Times New Roman" w:eastAsiaTheme="minorEastAsia"/>
                <w:sz w:val="20"/>
                <w:szCs w:val="20"/>
                <w:lang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rPr>
              <w:t>High Priority Proposal 2.2-6b</w:t>
            </w:r>
            <w:r>
              <w:rPr>
                <w:rFonts w:ascii="Times New Roman" w:hAnsi="Times New Roman" w:cs="Times New Roman" w:eastAsiaTheme="minorEastAsia"/>
                <w:sz w:val="20"/>
                <w:szCs w:val="20"/>
                <w:lang w:eastAsia="zh-CN"/>
              </w:rPr>
              <w:t>) and there is no implication for that. Maybe some clarification from FL would be needed.</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Apple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ascii="Times" w:hAnsi="Times" w:cs="Times" w:eastAsiaTheme="minorEastAsia"/>
                <w:sz w:val="22"/>
                <w:szCs w:val="24"/>
                <w:lang w:val="en-US" w:eastAsia="zh-CN"/>
              </w:rPr>
            </w:pPr>
            <w:r>
              <w:rPr>
                <w:rFonts w:ascii="Times" w:hAnsi="Times" w:cs="Times" w:eastAsiaTheme="minorEastAsia"/>
                <w:sz w:val="22"/>
                <w:szCs w:val="24"/>
                <w:lang w:val="en-US" w:eastAsia="zh-CN"/>
              </w:rPr>
              <w:t xml:space="preserve">We shared the concerns raised by CATT as commented in previous round. </w:t>
            </w:r>
          </w:p>
          <w:p>
            <w:pPr>
              <w:rPr>
                <w:rFonts w:eastAsiaTheme="minorEastAsia"/>
                <w:lang w:val="en-US" w:eastAsia="zh-CN"/>
              </w:rPr>
            </w:pPr>
            <w:r>
              <w:rPr>
                <w:rFonts w:ascii="Times" w:hAnsi="Times" w:cs="Times" w:eastAsiaTheme="minorEastAsia"/>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OPPO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CSS for paging shall be configured in the additional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FL4</w:t>
            </w:r>
          </w:p>
        </w:tc>
        <w:tc>
          <w:tcPr>
            <w:tcW w:w="8152"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pPr>
              <w:pStyle w:val="48"/>
              <w:numPr>
                <w:ilvl w:val="0"/>
                <w:numId w:val="18"/>
              </w:numPr>
              <w:jc w:val="both"/>
              <w:rPr>
                <w:b/>
                <w:bCs/>
                <w:sz w:val="18"/>
                <w:szCs w:val="20"/>
                <w:lang w:val="en-US"/>
              </w:rPr>
            </w:pPr>
            <w:r>
              <w:rPr>
                <w:b/>
                <w:sz w:val="20"/>
                <w:szCs w:val="22"/>
              </w:rPr>
              <w:t>The separate initial DL BWP for RedCap UEs includes CORESET and CSS at least for RACH</w:t>
            </w:r>
            <w:r>
              <w:rPr>
                <w:b/>
                <w:color w:val="FF0000"/>
                <w:sz w:val="20"/>
                <w:szCs w:val="22"/>
              </w:rPr>
              <w:t xml:space="preserve"> and paging</w:t>
            </w:r>
            <w:r>
              <w:rPr>
                <w:b/>
                <w:sz w:val="2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FFS</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pPr>
              <w:rPr>
                <w:rFonts w:eastAsia="宋体"/>
                <w:lang w:val="en-US" w:eastAsia="zh-CN"/>
              </w:rPr>
            </w:pPr>
            <w:r>
              <w:rPr>
                <w:rFonts w:eastAsia="宋体"/>
                <w:lang w:val="en-US" w:eastAsia="zh-CN"/>
              </w:rPr>
              <w:t>Our observation is that:</w:t>
            </w:r>
          </w:p>
          <w:p>
            <w:pPr>
              <w:pStyle w:val="48"/>
              <w:numPr>
                <w:ilvl w:val="0"/>
                <w:numId w:val="20"/>
              </w:numPr>
              <w:rPr>
                <w:sz w:val="18"/>
                <w:lang w:val="en-US" w:eastAsia="zh-CN"/>
              </w:rPr>
            </w:pPr>
            <w:r>
              <w:rPr>
                <w:sz w:val="18"/>
                <w:lang w:eastAsia="zh-CN"/>
              </w:rPr>
              <w:t>With addressing CATT’s comments in FLS3, even if without separate CROESET/CSS, the system works.</w:t>
            </w:r>
          </w:p>
          <w:p>
            <w:pPr>
              <w:pStyle w:val="48"/>
              <w:numPr>
                <w:ilvl w:val="0"/>
                <w:numId w:val="20"/>
              </w:numPr>
              <w:rPr>
                <w:sz w:val="18"/>
                <w:lang w:eastAsia="zh-CN"/>
              </w:rPr>
            </w:pPr>
            <w:r>
              <w:rPr>
                <w:sz w:val="18"/>
                <w:lang w:eastAsia="zh-CN"/>
              </w:rPr>
              <w:t>Without understanding how additional SSB is available and addressing CATT comments, the system does not work – e.g. how UE know whether/where the additional SSB is.</w:t>
            </w:r>
          </w:p>
          <w:p>
            <w:pPr>
              <w:pStyle w:val="48"/>
              <w:numPr>
                <w:ilvl w:val="0"/>
                <w:numId w:val="20"/>
              </w:numPr>
              <w:rPr>
                <w:sz w:val="18"/>
                <w:lang w:eastAsia="zh-CN"/>
              </w:rPr>
            </w:pPr>
            <w:r>
              <w:rPr>
                <w:sz w:val="18"/>
                <w:lang w:eastAsia="zh-CN"/>
              </w:rPr>
              <w:t>Supporting additional SSB already implies that a UE MUST support RF retuning, which does not seem to impose additional spec impact and 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Thanks FL for the update. </w:t>
            </w:r>
          </w:p>
          <w:p>
            <w:pPr>
              <w:rPr>
                <w:rFonts w:eastAsia="宋体"/>
                <w:lang w:val="en-US" w:eastAsia="zh-CN"/>
              </w:rPr>
            </w:pPr>
            <w:r>
              <w:rPr>
                <w:rFonts w:eastAsia="宋体"/>
                <w:lang w:val="en-US" w:eastAsia="zh-CN"/>
              </w:rPr>
              <w:t>FL4 proposal is better than the previous version, but the SSB transmission in this initial DL BWP is still not addressed.</w:t>
            </w:r>
          </w:p>
          <w:p>
            <w:pPr>
              <w:rPr>
                <w:rFonts w:eastAsia="宋体"/>
                <w:lang w:val="en-US" w:eastAsia="zh-CN"/>
              </w:rPr>
            </w:pPr>
            <w:r>
              <w:rPr>
                <w:rFonts w:eastAsia="宋体"/>
                <w:lang w:val="en-US" w:eastAsia="zh-CN"/>
              </w:rPr>
              <w:t>Suggestion:</w:t>
            </w:r>
          </w:p>
          <w:p>
            <w:pPr>
              <w:pStyle w:val="48"/>
              <w:numPr>
                <w:ilvl w:val="0"/>
                <w:numId w:val="25"/>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pPr>
              <w:pStyle w:val="48"/>
              <w:numPr>
                <w:ilvl w:val="0"/>
                <w:numId w:val="25"/>
              </w:numPr>
              <w:rPr>
                <w:lang w:eastAsia="zh-CN"/>
              </w:rPr>
            </w:pPr>
            <w:r>
              <w:rPr>
                <w:sz w:val="20"/>
                <w:szCs w:val="22"/>
                <w:lang w:eastAsia="zh-CN"/>
              </w:rPr>
              <w:t>We can combine this proposal with Proposal 2.2-6c, or prioritize the discussion for Proposal 2.2.-6c.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pPr>
              <w:rPr>
                <w:rFonts w:eastAsia="宋体"/>
                <w:lang w:val="en-US" w:eastAsia="zh-CN"/>
              </w:rPr>
            </w:pPr>
            <w:r>
              <w:rPr>
                <w:rFonts w:eastAsia="宋体"/>
                <w:lang w:val="en-US" w:eastAsia="zh-CN"/>
              </w:rPr>
              <w:t xml:space="preserve">We think CATT’s FFS are the thing we need to do, but can be decouple from this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pPr>
              <w:pStyle w:val="48"/>
              <w:numPr>
                <w:ilvl w:val="0"/>
                <w:numId w:val="26"/>
              </w:numPr>
              <w:rPr>
                <w:rFonts w:eastAsiaTheme="minorEastAsia"/>
                <w:b/>
                <w:sz w:val="20"/>
                <w:lang w:val="en-US" w:eastAsia="zh-CN"/>
              </w:rPr>
            </w:pPr>
            <w:r>
              <w:rPr>
                <w:b/>
                <w:sz w:val="20"/>
                <w:szCs w:val="22"/>
              </w:rPr>
              <w:t>The separate initial DL BWP for RedCap UEs includes CORESET and CSS at least for RACH and paging.</w:t>
            </w:r>
          </w:p>
          <w:p>
            <w:pPr>
              <w:pStyle w:val="48"/>
              <w:numPr>
                <w:ilvl w:val="1"/>
                <w:numId w:val="26"/>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pPr>
              <w:pStyle w:val="48"/>
              <w:numPr>
                <w:ilvl w:val="0"/>
                <w:numId w:val="26"/>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pPr>
              <w:pStyle w:val="48"/>
              <w:numPr>
                <w:ilvl w:val="1"/>
                <w:numId w:val="26"/>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pPr>
              <w:pStyle w:val="48"/>
              <w:numPr>
                <w:ilvl w:val="0"/>
                <w:numId w:val="26"/>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pPr>
              <w:pStyle w:val="48"/>
              <w:numPr>
                <w:ilvl w:val="0"/>
                <w:numId w:val="26"/>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It should not be difficult to draw a conclusion, as long as the FFS are clear.</w:t>
            </w:r>
          </w:p>
          <w:p>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pPr>
              <w:pStyle w:val="48"/>
              <w:numPr>
                <w:ilvl w:val="0"/>
                <w:numId w:val="26"/>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pPr>
              <w:pStyle w:val="48"/>
              <w:numPr>
                <w:ilvl w:val="1"/>
                <w:numId w:val="26"/>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Spreadtrum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If companies have concerns, it can be discuss more.</w:t>
            </w:r>
          </w:p>
          <w:p>
            <w:pPr>
              <w:rPr>
                <w:rFonts w:eastAsiaTheme="minorEastAsia"/>
                <w:lang w:val="en-US" w:eastAsia="zh-CN"/>
              </w:rPr>
            </w:pPr>
            <w:r>
              <w:rPr>
                <w:rFonts w:eastAsiaTheme="minorEastAsia"/>
                <w:lang w:val="en-US" w:eastAsia="zh-CN"/>
              </w:rPr>
              <w:t>For understanding each other’s view clearly, we list our 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pPr>
              <w:pStyle w:val="48"/>
              <w:numPr>
                <w:ilvl w:val="0"/>
                <w:numId w:val="20"/>
              </w:numPr>
              <w:rPr>
                <w:rFonts w:eastAsiaTheme="minorEastAsia"/>
                <w:lang w:eastAsia="zh-CN"/>
              </w:rPr>
            </w:pPr>
            <w:r>
              <w:rPr>
                <w:rFonts w:ascii="Times New Roman" w:hAnsi="Times New Roman" w:cs="Times New Roman" w:eastAsiaTheme="minorEastAsia"/>
                <w:sz w:val="20"/>
                <w:szCs w:val="20"/>
                <w:lang w:eastAsia="zh-CN"/>
              </w:rPr>
              <w:t>For FG 6-1a, the RedCap UE should retune RF to process SSB, e.g. T/F tracking and RRM measurement.</w:t>
            </w:r>
          </w:p>
          <w:p>
            <w:pPr>
              <w:pStyle w:val="48"/>
              <w:numPr>
                <w:ilvl w:val="0"/>
                <w:numId w:val="20"/>
              </w:numPr>
              <w:rPr>
                <w:rFonts w:eastAsiaTheme="minorEastAsia"/>
                <w:lang w:eastAsia="zh-CN"/>
              </w:rPr>
            </w:pPr>
            <w:r>
              <w:rPr>
                <w:rFonts w:ascii="Times New Roman" w:hAnsi="Times New Roman" w:cs="Times New Roman" w:eastAsiaTheme="minorEastAsia"/>
                <w:sz w:val="20"/>
                <w:szCs w:val="20"/>
                <w:lang w:eastAsia="zh-CN"/>
              </w:rPr>
              <w:t>In our view, RF retuning in a BWP wider than the RedCap UE bandwidth is more complicated than FG 6-1a.</w:t>
            </w:r>
          </w:p>
          <w:p>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MediaTek</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Contribution</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 xml:space="preserve">Clarification needed </w:t>
            </w:r>
          </w:p>
        </w:tc>
        <w:tc>
          <w:tcPr>
            <w:tcW w:w="6780" w:type="dxa"/>
          </w:tcPr>
          <w:p>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more discussion for the proposal is needed </w:t>
            </w:r>
          </w:p>
          <w:p>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hint="eastAsia" w:eastAsiaTheme="minorEastAsia"/>
                <w:lang w:val="en-US" w:eastAsia="zh-CN"/>
              </w:rPr>
              <w:t>/</w:t>
            </w:r>
            <w:r>
              <w:rPr>
                <w:rFonts w:eastAsiaTheme="minorEastAsia"/>
                <w:lang w:val="en-US" w:eastAsia="zh-CN"/>
              </w:rPr>
              <w:t>defined initial DL BWP should contain the CORESET#0</w:t>
            </w:r>
          </w:p>
          <w:p>
            <w:pPr>
              <w:rPr>
                <w:lang w:val="en-US" w:eastAsia="ko-KR"/>
              </w:rPr>
            </w:pPr>
            <w:r>
              <w:rPr>
                <w:rFonts w:hint="eastAsia" w:eastAsiaTheme="minorEastAsia"/>
                <w:lang w:val="en-US" w:eastAsia="zh-CN"/>
              </w:rPr>
              <w:t>C</w:t>
            </w:r>
            <w:r>
              <w:rPr>
                <w:rFonts w:eastAsiaTheme="minorEastAsia"/>
                <w:lang w:val="en-US" w:eastAsia="zh-CN"/>
              </w:rPr>
              <w:t xml:space="preserve">onsidering there is still some instability in this proposal, we suggest to deprioritize this proposal and </w:t>
            </w:r>
            <w:r>
              <w:rPr>
                <w:rFonts w:hint="eastAsia" w:eastAsiaTheme="minorEastAsia"/>
                <w:lang w:val="en-US" w:eastAsia="zh-CN"/>
              </w:rPr>
              <w:t>comeback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when the configuration of initial DL BWP is more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This proposal has lower priority than 2.2-1 and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assume “CORESET #0” here is “MIB-configured CORESET #0” (but not the separate CORESET #0 dedi</w:t>
            </w:r>
            <w:r>
              <w:rPr>
                <w:rFonts w:hint="eastAsia" w:eastAsia="Yu Mincho"/>
                <w:lang w:val="en-US" w:eastAsia="ja-JP"/>
              </w:rPr>
              <w:t>c</w:t>
            </w:r>
            <w:r>
              <w:rPr>
                <w:rFonts w:eastAsia="Yu Mincho"/>
                <w:lang w:val="en-US" w:eastAsia="ja-JP"/>
              </w:rPr>
              <w:t>ated for RedCap UEs). If not, clarification may be needed.</w:t>
            </w:r>
          </w:p>
          <w:p>
            <w:pPr>
              <w:rPr>
                <w:lang w:val="en-US" w:eastAsia="ko-KR"/>
              </w:rPr>
            </w:pPr>
            <w:r>
              <w:rPr>
                <w:rFonts w:hint="eastAsia" w:eastAsia="Yu Mincho"/>
                <w:lang w:val="en-US" w:eastAsia="ja-JP"/>
              </w:rPr>
              <w:t>I</w:t>
            </w:r>
            <w:r>
              <w:rPr>
                <w:rFonts w:eastAsia="Yu Mincho"/>
                <w:lang w:val="en-US" w:eastAsia="ja-JP"/>
              </w:rPr>
              <w:t>n our view, it is up to gNB whether a separate SIB-configured initial DL BWP for RedCap UEs contains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Theme="minorEastAsia"/>
                <w:lang w:val="en-US" w:eastAsia="zh-CN"/>
              </w:rPr>
              <w:t>S</w:t>
            </w:r>
            <w:r>
              <w:rPr>
                <w:rFonts w:hint="eastAsia" w:eastAsiaTheme="minorEastAsia"/>
                <w:lang w:val="en-US" w:eastAsia="zh-CN"/>
              </w:rPr>
              <w:t>ame</w:t>
            </w:r>
            <w:r>
              <w:rPr>
                <w:rFonts w:eastAsiaTheme="minorEastAsia"/>
                <w:lang w:val="en-US" w:eastAsia="zh-CN"/>
              </w:rPr>
              <w:t xml:space="preserve"> view </w:t>
            </w:r>
            <w:r>
              <w:rPr>
                <w:rFonts w:hint="eastAsia" w:eastAsiaTheme="minorEastAsia"/>
                <w:lang w:val="en-US" w:eastAsia="zh-CN"/>
              </w:rPr>
              <w:t>with</w:t>
            </w:r>
            <w:r>
              <w:rPr>
                <w:rFonts w:eastAsiaTheme="minorEastAsia"/>
                <w:lang w:val="en-US" w:eastAsia="zh-CN"/>
              </w:rPr>
              <w:t xml:space="preserve"> Xiaomi and QC. Deprioritize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BWP is configured by </w:t>
            </w:r>
            <w:r>
              <w:rPr>
                <w:rFonts w:hint="eastAsia" w:eastAsiaTheme="minor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better to discuss together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There has been huge ambiguity in contributions, there must be strict differentiation between </w:t>
            </w:r>
          </w:p>
          <w:p>
            <w:pPr>
              <w:rPr>
                <w:lang w:val="en-US" w:eastAsia="ko-KR"/>
              </w:rPr>
            </w:pPr>
            <w:r>
              <w:rPr>
                <w:lang w:val="en-US" w:eastAsia="ko-KR"/>
              </w:rPr>
              <w:t>CORESET#0 by MIB</w:t>
            </w:r>
          </w:p>
          <w:p>
            <w:pPr>
              <w:rPr>
                <w:lang w:val="en-US" w:eastAsia="ko-KR"/>
              </w:rPr>
            </w:pPr>
            <w:r>
              <w:rPr>
                <w:lang w:val="en-US" w:eastAsia="ko-KR"/>
              </w:rPr>
              <w:t>and Common CORESETs configured by pddch-ConfigCommon</w:t>
            </w:r>
          </w:p>
          <w:p>
            <w:pPr>
              <w:rPr>
                <w:lang w:val="en-US" w:eastAsia="ko-KR"/>
              </w:rPr>
            </w:pPr>
            <w:r>
              <w:rPr>
                <w:lang w:val="en-US" w:eastAsia="ko-KR"/>
              </w:rPr>
              <w:t>need for pdcch-ConfigCommon is depending on whether we support paging, SI, RACH,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with the proposal. If the DL initial BWP must contain the entire CORESET0, it would cause the frequency location of DL initial BWP quite limited. </w:t>
            </w:r>
          </w:p>
          <w:p>
            <w:pPr>
              <w:rPr>
                <w:rFonts w:eastAsiaTheme="minorEastAsia"/>
                <w:lang w:val="en-US" w:eastAsia="zh-CN"/>
              </w:rPr>
            </w:pPr>
            <w:r>
              <w:rPr>
                <w:rFonts w:hint="eastAsia" w:eastAsiaTheme="minorEastAsia"/>
                <w:lang w:val="en-US" w:eastAsia="zh-CN"/>
              </w:rPr>
              <w:t>The benefits for traffic  offloading and RF retuning for TDD by separate initial DL BWP, would be limited by introducing this CORESET0 included in the DL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lang w:val="en-US" w:eastAsia="ko-KR"/>
              </w:rPr>
              <w:t>Base on gNB configuration, the separate initial DL BWP can either contain CORESET#0, or an additional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Similar understanding with </w:t>
            </w:r>
            <w:r>
              <w:rPr>
                <w:rFonts w:hint="eastAsia" w:eastAsia="Yu Mincho"/>
                <w:lang w:val="en-US" w:eastAsia="ja-JP"/>
              </w:rPr>
              <w:t>P</w:t>
            </w:r>
            <w:r>
              <w:rPr>
                <w:rFonts w:eastAsia="Yu Mincho"/>
                <w:lang w:val="en-US" w:eastAsia="ja-JP"/>
              </w:rPr>
              <w:t>anasonic</w:t>
            </w:r>
            <w:r>
              <w:rPr>
                <w:rFonts w:hint="eastAsia" w:eastAsiaTheme="minorEastAsia"/>
                <w:lang w:val="en-US" w:eastAsia="zh-CN"/>
              </w:rPr>
              <w:t xml:space="preserve">. To be more specific, we think the </w:t>
            </w:r>
            <w:r>
              <w:rPr>
                <w:rFonts w:eastAsiaTheme="minorEastAsia"/>
                <w:lang w:val="en-US" w:eastAsia="zh-CN"/>
              </w:rPr>
              <w:t>‘</w:t>
            </w:r>
            <w:r>
              <w:rPr>
                <w:rFonts w:hint="eastAsia" w:eastAsiaTheme="minorEastAsia"/>
                <w:lang w:val="en-US" w:eastAsia="zh-CN"/>
              </w:rPr>
              <w:t>CORESET#0</w:t>
            </w:r>
            <w:r>
              <w:rPr>
                <w:rFonts w:eastAsiaTheme="minorEastAsia"/>
                <w:lang w:val="en-US" w:eastAsia="zh-CN"/>
              </w:rPr>
              <w:t>’</w:t>
            </w:r>
            <w:r>
              <w:rPr>
                <w:rFonts w:hint="eastAsia" w:eastAsiaTheme="minorEastAsia"/>
                <w:lang w:val="en-US" w:eastAsia="zh-CN"/>
              </w:rPr>
              <w:t xml:space="preserve"> in the proposal means the </w:t>
            </w:r>
            <w:r>
              <w:rPr>
                <w:rFonts w:hint="eastAsia" w:eastAsiaTheme="minorEastAsia"/>
                <w:u w:val="single"/>
                <w:lang w:val="en-US" w:eastAsia="zh-CN"/>
              </w:rPr>
              <w:t>original</w:t>
            </w:r>
            <w:r>
              <w:rPr>
                <w:rFonts w:hint="eastAsia" w:eastAsiaTheme="minorEastAsia"/>
                <w:lang w:val="en-US" w:eastAsia="zh-CN"/>
              </w:rPr>
              <w:t xml:space="preserve"> one derived from MIB, and does not mean a </w:t>
            </w:r>
            <w:r>
              <w:rPr>
                <w:rFonts w:eastAsiaTheme="minorEastAsia"/>
                <w:lang w:val="en-US" w:eastAsia="zh-CN"/>
              </w:rPr>
              <w:t>‘</w:t>
            </w:r>
            <w:r>
              <w:rPr>
                <w:rFonts w:hint="eastAsia" w:eastAsiaTheme="minorEastAsia"/>
                <w:lang w:val="en-US" w:eastAsia="zh-CN"/>
              </w:rPr>
              <w:t>shadow</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mirror</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same configuration</w:t>
            </w:r>
            <w:r>
              <w:rPr>
                <w:rFonts w:eastAsiaTheme="minorEastAsia"/>
                <w:lang w:val="en-US" w:eastAsia="zh-CN"/>
              </w:rPr>
              <w:t>’</w:t>
            </w:r>
            <w:r>
              <w:rPr>
                <w:rFonts w:hint="eastAsia" w:eastAsiaTheme="minorEastAsia"/>
                <w:lang w:val="en-US" w:eastAsia="zh-CN"/>
              </w:rPr>
              <w:t xml:space="preserve"> one, but with different frequency location.</w:t>
            </w:r>
          </w:p>
          <w:p>
            <w:pPr>
              <w:rPr>
                <w:lang w:val="en-US" w:eastAsia="ko-KR"/>
              </w:rPr>
            </w:pPr>
            <w:r>
              <w:rPr>
                <w:rFonts w:hint="eastAsia"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W</w:t>
            </w:r>
            <w:r>
              <w:rPr>
                <w:rFonts w:eastAsiaTheme="minorEastAsia"/>
                <w:lang w:val="en-US" w:eastAsia="zh-CN"/>
              </w:rPr>
              <w:t>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val="en-US" w:eastAsia="zh-CN"/>
              </w:rPr>
              <w:t>Suggested changes for FL2 proposal:</w:t>
            </w:r>
          </w:p>
          <w:p>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r>
              <w:rPr>
                <w:lang w:val="en-US" w:eastAsia="zh-CN"/>
              </w:rPr>
              <w:t>We are OK with the proposal as it seems RAN1’s common understanding that a separate initial UL BWP does not need to contain entire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 xml:space="preserve">Though we are </w:t>
            </w:r>
            <w:r>
              <w:rPr>
                <w:rFonts w:eastAsiaTheme="minorEastAsia"/>
                <w:lang w:val="en-US" w:eastAsia="zh-CN"/>
              </w:rPr>
              <w:t>generally</w:t>
            </w:r>
            <w:r>
              <w:rPr>
                <w:rFonts w:hint="eastAsia" w:eastAsiaTheme="minorEastAsia"/>
                <w:lang w:val="en-US" w:eastAsia="zh-CN"/>
              </w:rPr>
              <w:t xml:space="preserve"> fine with this proposal, we think 2.2-3 should be prioritized (or jointly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bCs/>
                <w:szCs w:val="22"/>
                <w:lang w:val="en-US" w:eastAsia="zh-CN"/>
              </w:rPr>
            </w:pPr>
            <w:r>
              <w:rPr>
                <w:rFonts w:eastAsiaTheme="minorEastAsia"/>
                <w:bCs/>
                <w:szCs w:val="22"/>
                <w:lang w:val="en-US" w:eastAsia="zh-CN"/>
              </w:rPr>
              <w:t>Or</w:t>
            </w:r>
          </w:p>
          <w:p>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pPr>
              <w:pStyle w:val="48"/>
              <w:numPr>
                <w:ilvl w:val="0"/>
                <w:numId w:val="31"/>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Alt.1: A Redcap UE is required to perform RF retuning for Type0/0A CSS monitoring</w:t>
            </w:r>
          </w:p>
          <w:p>
            <w:pPr>
              <w:pStyle w:val="48"/>
              <w:numPr>
                <w:ilvl w:val="0"/>
                <w:numId w:val="31"/>
              </w:numPr>
              <w:rPr>
                <w:rFonts w:ascii="Times New Roman" w:hAnsi="Times New Roman" w:cs="Times New Roman" w:eastAsiaTheme="minorEastAsia"/>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OK with Huawei’s proposed modification.</w:t>
            </w:r>
          </w:p>
          <w:p>
            <w:pPr>
              <w:rPr>
                <w:lang w:val="en-US" w:eastAsia="ko-KR"/>
              </w:rPr>
            </w:pPr>
            <w:r>
              <w:rPr>
                <w:lang w:val="en-US" w:eastAsia="ko-KR"/>
              </w:rPr>
              <w:t>CORESET and CSS configurations can be discussed in 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Though we think it may be OK,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There is ambiguity in this proposal regarding the necessity of “separate” configuration. Therefore, we prefer to revise it as:</w:t>
            </w:r>
          </w:p>
          <w:p>
            <w:pPr>
              <w:rPr>
                <w:lang w:val="en-US" w:eastAsia="ko-KR"/>
              </w:rPr>
            </w:pPr>
            <w:r>
              <w:rPr>
                <w:b/>
                <w:highlight w:val="yellow"/>
                <w:lang w:val="en-US"/>
              </w:rPr>
              <w:t>High Priority Proposal 2.2-4b</w:t>
            </w:r>
            <w:r>
              <w:rPr>
                <w:b/>
                <w:lang w:val="en-US"/>
              </w:rPr>
              <w:t>:</w:t>
            </w:r>
          </w:p>
          <w:p>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till, we repeat our comment as follows .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pPr>
              <w:rPr>
                <w:rFonts w:eastAsiaTheme="minorEastAsia"/>
                <w:lang w:val="en-US" w:eastAsia="zh-CN"/>
              </w:rPr>
            </w:pPr>
          </w:p>
          <w:p>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14:textFill>
                  <w14:solidFill>
                    <w14:schemeClr w14:val="accent1"/>
                  </w14:solidFill>
                </w14:textFill>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72" w:type="dxa"/>
          </w:tcPr>
          <w:p>
            <w:pPr>
              <w:tabs>
                <w:tab w:val="left" w:pos="551"/>
              </w:tabs>
              <w:rPr>
                <w:lang w:val="en-US" w:eastAsia="ko-KR"/>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pPr>
              <w:pStyle w:val="48"/>
              <w:numPr>
                <w:ilvl w:val="0"/>
                <w:numId w:val="32"/>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pPr>
              <w:pStyle w:val="48"/>
              <w:numPr>
                <w:ilvl w:val="0"/>
                <w:numId w:val="32"/>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宋体"/>
                <w:b/>
                <w:lang w:val="en-US" w:eastAsia="zh-CN"/>
              </w:rPr>
            </w:pPr>
            <w:r>
              <w:rPr>
                <w:rFonts w:hint="eastAsia" w:eastAsia="宋体"/>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hint="eastAsia" w:eastAsia="宋体"/>
                <w:bCs/>
                <w:lang w:val="en-US" w:eastAsia="zh-CN"/>
              </w:rPr>
              <w:t>during initial access</w:t>
            </w:r>
            <w:r>
              <w:rPr>
                <w:rFonts w:eastAsia="宋体"/>
                <w:bCs/>
                <w:lang w:val="en-US" w:eastAsia="zh-CN"/>
              </w:rPr>
              <w:t>’</w:t>
            </w:r>
            <w:r>
              <w:rPr>
                <w:rFonts w:hint="eastAsia" w:eastAsia="宋体"/>
                <w:bCs/>
                <w:lang w:val="en-US" w:eastAsia="zh-CN"/>
              </w:rPr>
              <w:t xml:space="preserve"> for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lang w:val="en-US" w:eastAsia="ko-KR"/>
              </w:rPr>
            </w:pPr>
            <w:r>
              <w:rPr>
                <w:lang w:val="en-US" w:eastAsia="ko-KR"/>
              </w:rPr>
              <w:t>For progress.</w:t>
            </w:r>
          </w:p>
          <w:p>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Is this initial DL BWP used during initial access, after initial access, or both?</w:t>
            </w:r>
          </w:p>
          <w:p>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By reading the comments, we this proposal is more or less related to the question </w:t>
            </w:r>
            <w:r>
              <w:rPr>
                <w:rFonts w:eastAsiaTheme="minorEastAsia"/>
                <w:lang w:val="en-US" w:eastAsia="zh-CN"/>
              </w:rPr>
              <w:t>‘</w:t>
            </w:r>
            <w:r>
              <w:rPr>
                <w:rFonts w:hint="eastAsia" w:eastAsiaTheme="minorEastAsia"/>
                <w:lang w:val="en-US" w:eastAsia="zh-CN"/>
              </w:rPr>
              <w:t>whether the initial DL BWP can be used during the initial access</w:t>
            </w:r>
            <w:r>
              <w:rPr>
                <w:rFonts w:eastAsiaTheme="minorEastAsia"/>
                <w:lang w:val="en-US" w:eastAsia="zh-CN"/>
              </w:rPr>
              <w:t>’</w:t>
            </w:r>
            <w:r>
              <w:rPr>
                <w:rFonts w:hint="eastAsia" w:eastAsiaTheme="minorEastAsia"/>
                <w:lang w:val="en-US" w:eastAsia="zh-CN"/>
              </w:rPr>
              <w:t xml:space="preserve">. Companies seem to have different assumptions on this issue. </w:t>
            </w:r>
          </w:p>
          <w:p>
            <w:pPr>
              <w:rPr>
                <w:rFonts w:eastAsiaTheme="minorEastAsia"/>
                <w:lang w:val="en-US" w:eastAsia="zh-CN"/>
              </w:rPr>
            </w:pPr>
            <w:r>
              <w:rPr>
                <w:rFonts w:hint="eastAsia" w:eastAsiaTheme="minorEastAsia"/>
                <w:lang w:val="en-US" w:eastAsia="zh-CN"/>
              </w:rPr>
              <w:t>Though we think it may be OK, we prefer to jointly consider this issue in FL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Y, but </w:t>
            </w:r>
          </w:p>
        </w:tc>
        <w:tc>
          <w:tcPr>
            <w:tcW w:w="6780" w:type="dxa"/>
          </w:tcPr>
          <w:p>
            <w:pPr>
              <w:rPr>
                <w:rFonts w:eastAsiaTheme="minorEastAsia"/>
                <w:lang w:val="en-US" w:eastAsia="zh-CN"/>
              </w:rPr>
            </w:pPr>
            <w:r>
              <w:rPr>
                <w:rFonts w:eastAsiaTheme="minorEastAsia"/>
                <w:lang w:val="en-US" w:eastAsia="zh-CN"/>
              </w:rPr>
              <w:t>It MUST contain at least RACH CSS and associated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Maybe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propose to capture non-initial DL BWP as well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2"/>
          </w:tcPr>
          <w:p>
            <w:pPr>
              <w:rPr>
                <w:lang w:val="en-US" w:eastAsia="ko-KR"/>
              </w:rPr>
            </w:pPr>
            <w:r>
              <w:rPr>
                <w:lang w:val="en-US" w:eastAsia="ko-KR"/>
              </w:rPr>
              <w:t>Based on the received feedback, the following updated proposal can be considered, where parts of Proposal 2.2-3c have been incorporated.</w:t>
            </w:r>
          </w:p>
          <w:p>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lang w:val="en-US" w:eastAsia="ko-KR"/>
              </w:rPr>
            </w:pPr>
            <w:r>
              <w:rPr>
                <w:lang w:val="en-US" w:eastAsia="ko-KR"/>
              </w:rPr>
              <w:t>Thanks for the attempt.</w:t>
            </w:r>
          </w:p>
          <w:p>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do not understand why FL thinks that initial DL BWP is not supported. It is supported as Working assumption. </w:t>
            </w:r>
          </w:p>
          <w:p>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pPr>
              <w:rPr>
                <w:sz w:val="16"/>
                <w:szCs w:val="16"/>
              </w:rPr>
            </w:pPr>
            <w:r>
              <w:rPr>
                <w:sz w:val="16"/>
                <w:szCs w:val="16"/>
                <w:highlight w:val="green"/>
              </w:rPr>
              <w:t>Agreement</w:t>
            </w:r>
            <w:r>
              <w:rPr>
                <w:sz w:val="16"/>
                <w:szCs w:val="16"/>
              </w:rPr>
              <w:t>:Take the following as an agreement, revised from the RAN1#104bis-e working assumption:</w:t>
            </w:r>
          </w:p>
          <w:p>
            <w:pPr>
              <w:numPr>
                <w:ilvl w:val="0"/>
                <w:numId w:val="13"/>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pPr>
              <w:numPr>
                <w:ilvl w:val="1"/>
                <w:numId w:val="13"/>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pPr>
              <w:numPr>
                <w:ilvl w:val="2"/>
                <w:numId w:val="13"/>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8"/>
              <w:numPr>
                <w:ilvl w:val="0"/>
                <w:numId w:val="34"/>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pPr>
              <w:pStyle w:val="48"/>
              <w:numPr>
                <w:ilvl w:val="0"/>
                <w:numId w:val="34"/>
              </w:numPr>
              <w:rPr>
                <w:rFonts w:eastAsiaTheme="minorEastAsia"/>
                <w:sz w:val="20"/>
                <w:szCs w:val="22"/>
                <w:lang w:val="en-US" w:eastAsia="zh-CN"/>
              </w:rPr>
            </w:pPr>
            <w:r>
              <w:rPr>
                <w:rFonts w:hint="eastAsia" w:eastAsiaTheme="minor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pPr>
              <w:pStyle w:val="48"/>
              <w:numPr>
                <w:ilvl w:val="0"/>
                <w:numId w:val="34"/>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14:textFill>
                  <w14:solidFill>
                    <w14:schemeClr w14:val="accent1"/>
                  </w14:solidFill>
                </w14:textFill>
              </w:rPr>
              <w:t xml:space="preserve">following. </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780" w:type="dxa"/>
          </w:tcPr>
          <w:p>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The concerns originally raised in 2.2-3 are not tackled, and come here subsequently. But at least we have the chance to discuss 2.2-3 with CORESET#0 together. This is a good starting point we think.</w:t>
            </w:r>
          </w:p>
          <w:p>
            <w:pPr>
              <w:spacing w:after="60"/>
              <w:rPr>
                <w:rFonts w:eastAsiaTheme="minorEastAsia"/>
                <w:lang w:val="en-US" w:eastAsia="zh-CN"/>
              </w:rPr>
            </w:pPr>
            <w:r>
              <w:rPr>
                <w:rFonts w:hint="eastAsia" w:eastAsiaTheme="minorEastAsia"/>
                <w:lang w:val="en-US" w:eastAsia="zh-CN"/>
              </w:rPr>
              <w:t xml:space="preserve">Prefer to reach consensus on the following 3 issues first, if the group try to agree </w:t>
            </w:r>
            <w:r>
              <w:rPr>
                <w:rFonts w:eastAsiaTheme="minorEastAsia"/>
                <w:b/>
                <w:lang w:val="en-US" w:eastAsia="zh-CN"/>
              </w:rPr>
              <w:t>‘</w:t>
            </w:r>
            <w:r>
              <w:rPr>
                <w:rFonts w:hint="eastAsia" w:eastAsiaTheme="minorEastAsia"/>
                <w:b/>
                <w:lang w:val="en-US" w:eastAsia="zh-CN"/>
              </w:rPr>
              <w:t>use the separate initial DL BWP during the initial access</w:t>
            </w:r>
            <w:r>
              <w:rPr>
                <w:rFonts w:eastAsiaTheme="minorEastAsia"/>
                <w:b/>
                <w:lang w:val="en-US" w:eastAsia="zh-CN"/>
              </w:rPr>
              <w:t>’</w:t>
            </w:r>
          </w:p>
          <w:p>
            <w:pPr>
              <w:pStyle w:val="48"/>
              <w:numPr>
                <w:ilvl w:val="0"/>
                <w:numId w:val="35"/>
              </w:numPr>
              <w:rPr>
                <w:rFonts w:eastAsiaTheme="minorEastAsia"/>
                <w:sz w:val="20"/>
                <w:lang w:val="en-US" w:eastAsia="zh-CN"/>
              </w:rPr>
            </w:pPr>
            <w:r>
              <w:rPr>
                <w:rFonts w:hint="eastAsia" w:eastAsiaTheme="minorEastAsia"/>
                <w:color w:val="FF0000"/>
                <w:sz w:val="20"/>
                <w:lang w:val="en-US" w:eastAsia="zh-CN"/>
              </w:rPr>
              <w:t xml:space="preserve">Whether must include SSB </w:t>
            </w:r>
            <w:r>
              <w:rPr>
                <w:rFonts w:hint="eastAsia" w:eastAsiaTheme="minorEastAsia"/>
                <w:sz w:val="20"/>
                <w:lang w:val="en-US" w:eastAsia="zh-CN"/>
              </w:rPr>
              <w:t>(after outcome of proposal 2.2-6)</w:t>
            </w:r>
          </w:p>
          <w:p>
            <w:pPr>
              <w:pStyle w:val="48"/>
              <w:numPr>
                <w:ilvl w:val="0"/>
                <w:numId w:val="35"/>
              </w:numPr>
              <w:rPr>
                <w:rFonts w:eastAsiaTheme="minorEastAsia"/>
                <w:color w:val="FF0000"/>
                <w:sz w:val="20"/>
                <w:lang w:val="en-US" w:eastAsia="zh-CN"/>
              </w:rPr>
            </w:pPr>
            <w:r>
              <w:rPr>
                <w:rFonts w:hint="eastAsia" w:eastAsiaTheme="minorEastAsia"/>
                <w:color w:val="FF0000"/>
                <w:sz w:val="20"/>
                <w:lang w:val="en-US" w:eastAsia="zh-CN"/>
              </w:rPr>
              <w:t xml:space="preserve">Whether must align center frequencies of initial DL/UL BWP during initial access </w:t>
            </w:r>
            <w:r>
              <w:rPr>
                <w:rFonts w:hint="eastAsia" w:eastAsiaTheme="minorEastAsia"/>
                <w:sz w:val="20"/>
                <w:lang w:val="en-US" w:eastAsia="zh-CN"/>
              </w:rPr>
              <w:t xml:space="preserve">(after outcome of </w:t>
            </w:r>
            <w:r>
              <w:rPr>
                <w:rFonts w:eastAsiaTheme="minorEastAsia"/>
                <w:sz w:val="20"/>
                <w:lang w:val="en-US" w:eastAsia="zh-CN"/>
              </w:rPr>
              <w:t>3.1-3</w:t>
            </w:r>
            <w:r>
              <w:rPr>
                <w:rFonts w:hint="eastAsia" w:eastAsiaTheme="minorEastAsia"/>
                <w:sz w:val="20"/>
                <w:lang w:val="en-US" w:eastAsia="zh-CN"/>
              </w:rPr>
              <w:t>)</w:t>
            </w:r>
          </w:p>
          <w:p>
            <w:pPr>
              <w:pStyle w:val="48"/>
              <w:numPr>
                <w:ilvl w:val="0"/>
                <w:numId w:val="35"/>
              </w:numPr>
              <w:rPr>
                <w:rFonts w:eastAsiaTheme="minorEastAsia"/>
                <w:color w:val="FF0000"/>
                <w:sz w:val="20"/>
                <w:lang w:val="en-US" w:eastAsia="zh-CN"/>
              </w:rPr>
            </w:pPr>
            <w:r>
              <w:rPr>
                <w:rFonts w:hint="eastAsia" w:eastAsiaTheme="minorEastAsia"/>
                <w:color w:val="FF0000"/>
                <w:sz w:val="20"/>
                <w:lang w:val="en-US" w:eastAsia="zh-CN"/>
              </w:rPr>
              <w:t xml:space="preserve">Whether must include CORESET#0 derived from MIB </w:t>
            </w:r>
            <w:r>
              <w:rPr>
                <w:rFonts w:hint="eastAsia" w:eastAsiaTheme="minorEastAsia"/>
                <w:sz w:val="20"/>
                <w:lang w:val="en-US" w:eastAsia="zh-CN"/>
              </w:rPr>
              <w:t>(seems no, according to the current wording, if consensus is reached)</w:t>
            </w:r>
          </w:p>
          <w:p>
            <w:pPr>
              <w:rPr>
                <w:rFonts w:eastAsiaTheme="minorEastAsia"/>
                <w:lang w:val="en-US" w:eastAsia="zh-CN"/>
              </w:rPr>
            </w:pPr>
            <w:r>
              <w:rPr>
                <w:rFonts w:hint="eastAsia" w:eastAsiaTheme="minorEastAsia"/>
                <w:lang w:val="en-US" w:eastAsia="zh-CN"/>
              </w:rPr>
              <w:t>Though SIB transmission may also be important but we are fine to put it in a lower priority, so we delete it from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pPr>
              <w:spacing w:after="0"/>
              <w:rPr>
                <w:lang w:val="en-US"/>
              </w:rPr>
            </w:pPr>
            <w:r>
              <w:rPr>
                <w:highlight w:val="darkYellow"/>
                <w:lang w:val="en-US"/>
              </w:rPr>
              <w:t>Working assumption:</w:t>
            </w:r>
          </w:p>
          <w:p>
            <w:pPr>
              <w:numPr>
                <w:ilvl w:val="0"/>
                <w:numId w:val="13"/>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pPr>
              <w:rPr>
                <w:lang w:val="en-US"/>
              </w:rPr>
            </w:pPr>
            <w:r>
              <w:rPr>
                <w:lang w:val="en-US"/>
              </w:rPr>
              <w:t xml:space="preserve"> </w:t>
            </w:r>
          </w:p>
          <w:p>
            <w:pPr>
              <w:rPr>
                <w:rFonts w:eastAsiaTheme="minorEastAsia"/>
                <w:lang w:val="en-US" w:eastAsia="zh-CN"/>
              </w:rPr>
            </w:pPr>
            <w:r>
              <w:rPr>
                <w:rFonts w:eastAsiaTheme="minorEastAsia"/>
                <w:lang w:val="en-US" w:eastAsia="zh-CN"/>
              </w:rPr>
              <w:t>With this, we could use the version from Nordic (which we support) and collect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FUTUREWEI5</w:t>
            </w:r>
          </w:p>
        </w:tc>
        <w:tc>
          <w:tcPr>
            <w:tcW w:w="1372" w:type="dxa"/>
          </w:tcPr>
          <w:p>
            <w:pPr>
              <w:tabs>
                <w:tab w:val="left" w:pos="551"/>
              </w:tabs>
              <w:rPr>
                <w:rFonts w:eastAsia="Yu Mincho"/>
                <w:lang w:val="en-US" w:eastAsia="ja-JP"/>
              </w:rPr>
            </w:pPr>
            <w:r>
              <w:rPr>
                <w:rFonts w:eastAsia="Yu Mincho"/>
                <w:lang w:val="en-US" w:eastAsia="ja-JP"/>
              </w:rPr>
              <w:t>FFS</w:t>
            </w:r>
          </w:p>
        </w:tc>
        <w:tc>
          <w:tcPr>
            <w:tcW w:w="6780" w:type="dxa"/>
          </w:tcPr>
          <w:p>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“If….supported” in the main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Prefer Vivo’s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support separate DL BWP for the case during initial access, which highly depends on whether support the center frequency alignment in TDD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MIB-configured CORESET#0</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Which CORESET/ SS should be included in the separate initial DL BWP</w:t>
            </w:r>
          </w:p>
          <w:p>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case during initial access (at least for the purpose of center frequency alignment in TDD)</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support the separate initial DL BWP, which is highly depends on the support of center frequency alignment in TDD</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MIB-configured COREST#0</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SSB</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Which CORESET/SS should be included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case after initial access (separate DL BWP is needed when the SIB-configured initial DL BWP for non-RedCap is wider than RedCap’s UE BW)</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confirm the previous WA (separate initial DL is already supported for TDD as a WA)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relationship between the separate DL BWP for RedCap used after initial access and the one used during initial access</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We are fine with Vivo’s revision (with some minor updates): </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p>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pPr>
              <w:pStyle w:val="48"/>
              <w:numPr>
                <w:ilvl w:val="0"/>
                <w:numId w:val="33"/>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14:textFill>
                  <w14:solidFill>
                    <w14:schemeClr w14:val="accent1"/>
                  </w14:solidFill>
                </w14:textFill>
              </w:rPr>
              <w:t>(FFS: and paging).</w:t>
            </w:r>
          </w:p>
          <w:p>
            <w:pPr>
              <w:pStyle w:val="48"/>
              <w:numPr>
                <w:ilvl w:val="0"/>
                <w:numId w:val="33"/>
              </w:numPr>
              <w:jc w:val="both"/>
              <w:rPr>
                <w:lang w:val="en-US" w:eastAsia="zh-CN"/>
              </w:rPr>
            </w:pPr>
            <w:r>
              <w:rPr>
                <w:b/>
                <w:color w:val="4472C4" w:themeColor="accent1"/>
                <w:sz w:val="20"/>
                <w:szCs w:val="22"/>
                <w:lang w:val="en-US"/>
                <w14:textFill>
                  <w14:solidFill>
                    <w14:schemeClr w14:val="accent1"/>
                  </w14:solidFill>
                </w14:textFill>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tc>
        <w:tc>
          <w:tcPr>
            <w:tcW w:w="8152" w:type="dxa"/>
            <w:gridSpan w:val="2"/>
          </w:tcPr>
          <w:p>
            <w:pPr>
              <w:rPr>
                <w:lang w:val="en-US" w:eastAsia="ko-KR"/>
              </w:rPr>
            </w:pPr>
            <w:r>
              <w:rPr>
                <w:lang w:val="en-US" w:eastAsia="ko-KR"/>
              </w:rPr>
              <w:t>Based on the received feedback, the following updated proposal can be considered. Note that, if necessary, different proposals can be agreed together or in a particular order.</w:t>
            </w:r>
          </w:p>
          <w:p>
            <w:pPr>
              <w:jc w:val="both"/>
              <w:rPr>
                <w:b/>
                <w:lang w:val="en-US"/>
              </w:rPr>
            </w:pPr>
            <w:r>
              <w:rPr>
                <w:b/>
                <w:highlight w:val="yellow"/>
                <w:lang w:val="en-US"/>
              </w:rPr>
              <w:t>High Priority Proposal 2.2-4e</w:t>
            </w:r>
            <w:r>
              <w:rPr>
                <w:b/>
                <w:lang w:val="en-US"/>
              </w:rPr>
              <w:t>:</w:t>
            </w:r>
          </w:p>
          <w:p>
            <w:pPr>
              <w:pStyle w:val="48"/>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1"/>
                <w:numId w:val="33"/>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b/>
                <w:lang w:val="en-US"/>
              </w:rPr>
            </w:pPr>
            <w:r>
              <w:rPr>
                <w:b/>
                <w:color w:val="FF0000"/>
                <w:sz w:val="20"/>
                <w:szCs w:val="22"/>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r>
              <w:rPr>
                <w:rFonts w:hint="eastAsia" w:eastAsiaTheme="minorEastAsia"/>
                <w:lang w:val="en-US" w:eastAsia="zh-CN"/>
              </w:rPr>
              <w:t>,</w:t>
            </w:r>
            <w:r>
              <w:rPr>
                <w:rFonts w:eastAsiaTheme="minorEastAsia"/>
                <w:lang w:val="en-US" w:eastAsia="zh-CN"/>
              </w:rPr>
              <w:t xml:space="preserve">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pPr>
              <w:spacing w:after="0"/>
              <w:rPr>
                <w:lang w:val="en-US"/>
              </w:rPr>
            </w:pPr>
            <w:r>
              <w:rPr>
                <w:highlight w:val="darkYellow"/>
                <w:lang w:val="en-US"/>
              </w:rPr>
              <w:t>Working assumption:</w:t>
            </w:r>
          </w:p>
          <w:p>
            <w:pPr>
              <w:numPr>
                <w:ilvl w:val="0"/>
                <w:numId w:val="13"/>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pPr>
              <w:numPr>
                <w:ilvl w:val="2"/>
                <w:numId w:val="13"/>
              </w:numPr>
              <w:autoSpaceDN w:val="0"/>
              <w:spacing w:after="0" w:line="252" w:lineRule="auto"/>
              <w:contextualSpacing/>
              <w:rPr>
                <w:rFonts w:cs="Times"/>
                <w:lang w:val="en-US" w:eastAsia="zh-CN"/>
              </w:rPr>
            </w:pPr>
            <w:r>
              <w:rPr>
                <w:rFonts w:cs="Times"/>
                <w:lang w:val="en-US" w:eastAsia="zh-CN"/>
              </w:rPr>
              <w:t>…</w:t>
            </w:r>
          </w:p>
          <w:p>
            <w:pPr>
              <w:numPr>
                <w:ilvl w:val="1"/>
                <w:numId w:val="13"/>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3"/>
              </w:numPr>
              <w:autoSpaceDN w:val="0"/>
              <w:spacing w:after="0" w:line="252" w:lineRule="auto"/>
              <w:contextualSpacing/>
              <w:rPr>
                <w:rFonts w:cs="Times"/>
                <w:lang w:val="en-US" w:eastAsia="zh-CN"/>
              </w:rPr>
            </w:pPr>
            <w:r>
              <w:rPr>
                <w:rFonts w:cs="Times"/>
                <w:lang w:val="en-US" w:eastAsia="zh-CN"/>
              </w:rPr>
              <w:t>FFS during the initial access</w:t>
            </w:r>
          </w:p>
          <w:p>
            <w:pPr>
              <w:numPr>
                <w:ilvl w:val="1"/>
                <w:numId w:val="13"/>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pPr>
              <w:numPr>
                <w:ilvl w:val="1"/>
                <w:numId w:val="13"/>
              </w:numPr>
              <w:autoSpaceDN w:val="0"/>
              <w:spacing w:after="0" w:line="252" w:lineRule="auto"/>
              <w:contextualSpacing/>
              <w:rPr>
                <w:rFonts w:cs="Times"/>
                <w:lang w:val="en-US" w:eastAsia="zh-CN"/>
              </w:rPr>
            </w:pPr>
            <w:r>
              <w:rPr>
                <w:rFonts w:cs="Times"/>
                <w:lang w:val="en-US" w:eastAsia="zh-CN"/>
              </w:rPr>
              <w:t>FFS: supported bandwidths in the separate initial DL BWP</w:t>
            </w:r>
          </w:p>
          <w:p>
            <w:pPr>
              <w:numPr>
                <w:ilvl w:val="1"/>
                <w:numId w:val="13"/>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pPr>
              <w:numPr>
                <w:ilvl w:val="1"/>
                <w:numId w:val="13"/>
              </w:numPr>
              <w:autoSpaceDN w:val="0"/>
              <w:spacing w:after="0" w:line="252" w:lineRule="auto"/>
              <w:contextualSpacing/>
              <w:rPr>
                <w:rFonts w:cs="Times"/>
                <w:lang w:val="en-US" w:eastAsia="zh-CN"/>
              </w:rPr>
            </w:pPr>
            <w:r>
              <w:rPr>
                <w:rFonts w:cs="Times"/>
                <w:lang w:val="en-US" w:eastAsia="zh-CN"/>
              </w:rPr>
              <w:t>FFS: FDD case</w:t>
            </w:r>
          </w:p>
          <w:p>
            <w:pPr>
              <w:jc w:val="both"/>
              <w:rPr>
                <w:rFonts w:eastAsiaTheme="minorEastAsia"/>
                <w:lang w:val="en-US" w:eastAsia="zh-CN"/>
              </w:rPr>
            </w:pPr>
          </w:p>
          <w:p>
            <w:pPr>
              <w:jc w:val="both"/>
              <w:rPr>
                <w:rFonts w:eastAsiaTheme="minorEastAsia"/>
                <w:lang w:val="en-US" w:eastAsia="zh-CN"/>
              </w:rPr>
            </w:pPr>
            <w:r>
              <w:rPr>
                <w:rFonts w:eastAsiaTheme="minorEastAsia"/>
                <w:lang w:val="en-US" w:eastAsia="zh-CN"/>
              </w:rPr>
              <w:t>We think, the below seems to be a set of proposals for discussion:</w:t>
            </w:r>
          </w:p>
          <w:p>
            <w:pPr>
              <w:pStyle w:val="48"/>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pPr>
              <w:pStyle w:val="48"/>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pPr>
              <w:pStyle w:val="48"/>
              <w:numPr>
                <w:ilvl w:val="1"/>
                <w:numId w:val="33"/>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b/>
                <w:lang w:val="en-US"/>
              </w:rPr>
            </w:pPr>
            <w:r>
              <w:rPr>
                <w:b/>
                <w:color w:val="FF0000"/>
                <w:sz w:val="20"/>
                <w:szCs w:val="22"/>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The current wording</w:t>
            </w:r>
            <w:r>
              <w:rPr>
                <w:rFonts w:hint="eastAsia" w:eastAsiaTheme="minorEastAsia"/>
                <w:lang w:val="en-US" w:eastAsia="zh-CN"/>
              </w:rPr>
              <w:t xml:space="preserve"> </w:t>
            </w:r>
            <w:r>
              <w:rPr>
                <w:rFonts w:eastAsiaTheme="minorEastAsia"/>
                <w:lang w:val="en-US" w:eastAsia="zh-CN"/>
              </w:rPr>
              <w:t>is general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FL6 proposal looks fine. </w:t>
            </w:r>
          </w:p>
          <w:p>
            <w:pPr>
              <w:jc w:val="both"/>
              <w:rPr>
                <w:rFonts w:eastAsiaTheme="minorEastAsia"/>
                <w:lang w:val="en-US" w:eastAsia="zh-CN"/>
              </w:rPr>
            </w:pPr>
            <w:r>
              <w:rPr>
                <w:rFonts w:hint="eastAsia" w:eastAsiaTheme="minor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FUTUREWEI6</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pPr>
              <w:rPr>
                <w:rFonts w:eastAsia="Malgun Gothic"/>
                <w:lang w:eastAsia="ko-KR"/>
              </w:rPr>
            </w:pPr>
            <w:r>
              <w:rPr>
                <w:rFonts w:eastAsia="Malgun Gothic"/>
                <w:lang w:eastAsia="ko-KR"/>
              </w:rPr>
              <w:t>For example,</w:t>
            </w:r>
          </w:p>
          <w:p>
            <w:pPr>
              <w:pStyle w:val="48"/>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pPr>
              <w:pStyle w:val="48"/>
              <w:numPr>
                <w:ilvl w:val="1"/>
                <w:numId w:val="38"/>
              </w:numPr>
              <w:rPr>
                <w:b/>
                <w:sz w:val="20"/>
                <w:szCs w:val="22"/>
                <w:lang w:val="en-US"/>
              </w:rPr>
            </w:pPr>
            <w:r>
              <w:rPr>
                <w:b/>
                <w:sz w:val="20"/>
                <w:szCs w:val="22"/>
                <w:lang w:val="en-US"/>
              </w:rPr>
              <w:t>It may or may not contain the entire MIB-configured CORESET #0.</w:t>
            </w:r>
          </w:p>
          <w:p>
            <w:pPr>
              <w:pStyle w:val="48"/>
              <w:numPr>
                <w:ilvl w:val="1"/>
                <w:numId w:val="38"/>
              </w:numPr>
              <w:jc w:val="both"/>
              <w:rPr>
                <w:b/>
                <w:sz w:val="20"/>
                <w:szCs w:val="22"/>
                <w:lang w:val="en-US"/>
              </w:rPr>
            </w:pPr>
            <w:r>
              <w:rPr>
                <w:b/>
                <w:sz w:val="20"/>
                <w:szCs w:val="22"/>
                <w:lang w:val="en-US"/>
              </w:rPr>
              <w:t>It includes at least CORESET/CSS for RACH and paging.</w:t>
            </w:r>
          </w:p>
          <w:p>
            <w:pPr>
              <w:pStyle w:val="48"/>
              <w:numPr>
                <w:ilvl w:val="1"/>
                <w:numId w:val="38"/>
              </w:numPr>
              <w:jc w:val="both"/>
              <w:rPr>
                <w:b/>
                <w:sz w:val="20"/>
                <w:szCs w:val="22"/>
                <w:lang w:val="en-US"/>
              </w:rPr>
            </w:pPr>
            <w:r>
              <w:rPr>
                <w:b/>
                <w:sz w:val="20"/>
                <w:szCs w:val="22"/>
                <w:lang w:val="en-US"/>
              </w:rPr>
              <w:t xml:space="preserve">Additional SSB is transmitted in this DL BWP, if CD-SSB is not included </w:t>
            </w:r>
          </w:p>
          <w:p>
            <w:pPr>
              <w:pStyle w:val="48"/>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pPr>
              <w:pStyle w:val="48"/>
              <w:numPr>
                <w:ilvl w:val="1"/>
                <w:numId w:val="38"/>
              </w:numPr>
              <w:rPr>
                <w:b/>
                <w:sz w:val="20"/>
                <w:szCs w:val="22"/>
                <w:lang w:val="en-US"/>
              </w:rPr>
            </w:pPr>
            <w:r>
              <w:rPr>
                <w:b/>
                <w:sz w:val="20"/>
                <w:szCs w:val="22"/>
                <w:lang w:val="en-US"/>
              </w:rPr>
              <w:t>It may or may not contain the entire MIB-configured CORESET #0.</w:t>
            </w:r>
          </w:p>
          <w:p>
            <w:pPr>
              <w:pStyle w:val="48"/>
              <w:numPr>
                <w:ilvl w:val="1"/>
                <w:numId w:val="38"/>
              </w:numPr>
              <w:jc w:val="both"/>
              <w:rPr>
                <w:b/>
                <w:sz w:val="20"/>
                <w:szCs w:val="22"/>
                <w:lang w:val="en-US"/>
              </w:rPr>
            </w:pPr>
            <w:r>
              <w:rPr>
                <w:b/>
                <w:sz w:val="20"/>
                <w:szCs w:val="22"/>
                <w:lang w:val="en-US"/>
              </w:rPr>
              <w:t>It is configured to include periodic TRS, CORESET and CSS at least for paging.</w:t>
            </w:r>
          </w:p>
          <w:p>
            <w:pPr>
              <w:pStyle w:val="48"/>
              <w:numPr>
                <w:ilvl w:val="1"/>
                <w:numId w:val="38"/>
              </w:numPr>
              <w:jc w:val="both"/>
              <w:rPr>
                <w:b/>
                <w:sz w:val="20"/>
                <w:szCs w:val="22"/>
                <w:lang w:val="en-US"/>
              </w:rPr>
            </w:pPr>
            <w:r>
              <w:rPr>
                <w:b/>
                <w:sz w:val="20"/>
                <w:szCs w:val="22"/>
                <w:lang w:val="en-US"/>
              </w:rPr>
              <w:t>UE is configured with intra-frequency measurement gap for SSB, if SSB is not transmitted in this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 with minor changes</w:t>
            </w:r>
          </w:p>
        </w:tc>
        <w:tc>
          <w:tcPr>
            <w:tcW w:w="6780" w:type="dxa"/>
          </w:tcPr>
          <w:p>
            <w:pPr>
              <w:jc w:val="both"/>
              <w:rPr>
                <w:rFonts w:eastAsiaTheme="minorEastAsia"/>
                <w:lang w:val="en-US" w:eastAsia="zh-CN"/>
              </w:rPr>
            </w:pPr>
            <w:r>
              <w:rPr>
                <w:rFonts w:eastAsiaTheme="minorEastAsia"/>
                <w:lang w:val="en-US" w:eastAsia="zh-CN"/>
              </w:rPr>
              <w:t>We suggest the following update:</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pPr>
              <w:jc w:val="both"/>
              <w:rPr>
                <w:rFonts w:eastAsiaTheme="minorEastAsia"/>
                <w:lang w:val="en-US" w:eastAsia="zh-CN"/>
              </w:rPr>
            </w:pPr>
            <w:r>
              <w:rPr>
                <w:rFonts w:eastAsia="Malgun Gothic"/>
                <w:lang w:eastAsia="ko-KR"/>
              </w:rPr>
              <w:t xml:space="preserve">See detailed comment in the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 (almost)</w:t>
            </w:r>
          </w:p>
        </w:tc>
        <w:tc>
          <w:tcPr>
            <w:tcW w:w="6780" w:type="dxa"/>
          </w:tcPr>
          <w:p>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pPr>
              <w:pStyle w:val="48"/>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b/>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Malgun Gothic"/>
                <w:lang w:eastAsia="ko-KR"/>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jc w:val="both"/>
              <w:rPr>
                <w:rFonts w:eastAsiaTheme="minorEastAsia"/>
                <w:lang w:eastAsia="zh-CN"/>
              </w:rPr>
            </w:pPr>
            <w:r>
              <w:rPr>
                <w:rFonts w:hint="eastAsia" w:eastAsiaTheme="minor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hint="eastAsia" w:eastAsiaTheme="minorEastAsia"/>
                <w:lang w:eastAsia="zh-CN"/>
              </w:rPr>
              <w:t>. Specifically, we have already provided the suggested order as:</w:t>
            </w:r>
          </w:p>
          <w:p>
            <w:pPr>
              <w:spacing w:after="60"/>
              <w:rPr>
                <w:rFonts w:eastAsiaTheme="minorEastAsia"/>
                <w:lang w:val="en-US" w:eastAsia="zh-CN"/>
              </w:rPr>
            </w:pPr>
            <w:r>
              <w:rPr>
                <w:rFonts w:hint="eastAsia" w:eastAsiaTheme="minorEastAsia"/>
                <w:lang w:val="en-US" w:eastAsia="zh-CN"/>
              </w:rPr>
              <w:t>Firstly Reach consensus on the following 3 issues:</w:t>
            </w:r>
          </w:p>
          <w:p>
            <w:pPr>
              <w:pStyle w:val="48"/>
              <w:numPr>
                <w:ilvl w:val="0"/>
                <w:numId w:val="35"/>
              </w:numPr>
              <w:rPr>
                <w:rFonts w:eastAsiaTheme="minorEastAsia"/>
                <w:sz w:val="20"/>
                <w:lang w:val="en-US" w:eastAsia="zh-CN"/>
              </w:rPr>
            </w:pPr>
            <w:r>
              <w:rPr>
                <w:rFonts w:hint="eastAsia" w:eastAsiaTheme="minorEastAsia"/>
                <w:sz w:val="20"/>
                <w:lang w:val="en-US" w:eastAsia="zh-CN"/>
              </w:rPr>
              <w:t xml:space="preserve">Whether must include </w:t>
            </w:r>
            <w:r>
              <w:rPr>
                <w:rFonts w:hint="eastAsia" w:eastAsiaTheme="minorEastAsia"/>
                <w:sz w:val="20"/>
                <w:u w:val="single"/>
                <w:lang w:val="en-US" w:eastAsia="zh-CN"/>
              </w:rPr>
              <w:t>SSB</w:t>
            </w:r>
            <w:r>
              <w:rPr>
                <w:rFonts w:hint="eastAsia" w:eastAsiaTheme="minorEastAsia"/>
                <w:sz w:val="20"/>
                <w:lang w:val="en-US" w:eastAsia="zh-CN"/>
              </w:rPr>
              <w:t xml:space="preserve"> for RRC_IDLE UE during initial access.</w:t>
            </w:r>
          </w:p>
          <w:p>
            <w:pPr>
              <w:pStyle w:val="48"/>
              <w:numPr>
                <w:ilvl w:val="0"/>
                <w:numId w:val="35"/>
              </w:numPr>
              <w:rPr>
                <w:rFonts w:eastAsiaTheme="minorEastAsia"/>
                <w:sz w:val="20"/>
                <w:lang w:val="en-US" w:eastAsia="zh-CN"/>
              </w:rPr>
            </w:pPr>
            <w:r>
              <w:rPr>
                <w:rFonts w:hint="eastAsia" w:eastAsiaTheme="minorEastAsia"/>
                <w:sz w:val="20"/>
                <w:lang w:val="en-US" w:eastAsia="zh-CN"/>
              </w:rPr>
              <w:t xml:space="preserve">Whether must align </w:t>
            </w:r>
            <w:r>
              <w:rPr>
                <w:rFonts w:hint="eastAsia" w:eastAsiaTheme="minorEastAsia"/>
                <w:sz w:val="20"/>
                <w:u w:val="single"/>
                <w:lang w:val="en-US" w:eastAsia="zh-CN"/>
              </w:rPr>
              <w:t>center frequencies</w:t>
            </w:r>
            <w:r>
              <w:rPr>
                <w:rFonts w:hint="eastAsia" w:eastAsiaTheme="minorEastAsia"/>
                <w:sz w:val="20"/>
                <w:lang w:val="en-US" w:eastAsia="zh-CN"/>
              </w:rPr>
              <w:t xml:space="preserve"> of initial DL/UL BWP during initial access </w:t>
            </w:r>
          </w:p>
          <w:p>
            <w:pPr>
              <w:pStyle w:val="48"/>
              <w:numPr>
                <w:ilvl w:val="0"/>
                <w:numId w:val="35"/>
              </w:numPr>
              <w:rPr>
                <w:rFonts w:eastAsiaTheme="minorEastAsia"/>
                <w:sz w:val="20"/>
                <w:lang w:val="en-US" w:eastAsia="zh-CN"/>
              </w:rPr>
            </w:pPr>
            <w:r>
              <w:rPr>
                <w:rFonts w:hint="eastAsia" w:eastAsiaTheme="minorEastAsia"/>
                <w:sz w:val="20"/>
                <w:lang w:val="en-US" w:eastAsia="zh-CN"/>
              </w:rPr>
              <w:t xml:space="preserve">Whether must include </w:t>
            </w:r>
            <w:r>
              <w:rPr>
                <w:rFonts w:hint="eastAsia" w:eastAsiaTheme="minorEastAsia"/>
                <w:sz w:val="20"/>
                <w:u w:val="single"/>
                <w:lang w:val="en-US" w:eastAsia="zh-CN"/>
              </w:rPr>
              <w:t>CORESET#</w:t>
            </w:r>
            <w:r>
              <w:rPr>
                <w:rFonts w:hint="eastAsia" w:eastAsiaTheme="minorEastAsia"/>
                <w:sz w:val="20"/>
                <w:lang w:val="en-US" w:eastAsia="zh-CN"/>
              </w:rPr>
              <w:t xml:space="preserve">0 derived from MIB </w:t>
            </w:r>
          </w:p>
          <w:p>
            <w:pPr>
              <w:jc w:val="both"/>
              <w:rPr>
                <w:rFonts w:eastAsiaTheme="minorEastAsia"/>
                <w:lang w:eastAsia="zh-CN"/>
              </w:rPr>
            </w:pPr>
            <w:r>
              <w:rPr>
                <w:rFonts w:hint="eastAsia" w:eastAsiaTheme="minorEastAsia"/>
                <w:lang w:eastAsia="zh-CN"/>
              </w:rPr>
              <w:t>Secondly, conclude whether the separate initial DL BWP can be used during the initial access.</w:t>
            </w:r>
          </w:p>
          <w:p>
            <w:pPr>
              <w:jc w:val="both"/>
              <w:rPr>
                <w:rFonts w:eastAsiaTheme="minorEastAsia"/>
                <w:lang w:eastAsia="zh-CN"/>
              </w:rPr>
            </w:pPr>
            <w:r>
              <w:rPr>
                <w:rFonts w:hint="eastAsia" w:eastAsiaTheme="minorEastAsia"/>
                <w:lang w:eastAsia="zh-CN"/>
              </w:rPr>
              <w:t>We also prefer that SSB is NOT mandated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eastAsia="zh-CN"/>
              </w:rPr>
            </w:pPr>
            <w:r>
              <w:rPr>
                <w:rFonts w:hint="eastAsia" w:eastAsiaTheme="minorEastAsia"/>
                <w:lang w:eastAsia="zh-CN"/>
              </w:rPr>
              <w:t>Fine</w:t>
            </w:r>
            <w:r>
              <w:rPr>
                <w:rFonts w:eastAsiaTheme="minorEastAsia"/>
                <w:lang w:eastAsia="zh-CN"/>
              </w:rPr>
              <w:t xml:space="preserve"> with Ericsson‘</w:t>
            </w:r>
            <w:r>
              <w:rPr>
                <w:rFonts w:hint="eastAsia" w:eastAsiaTheme="minorEastAsia"/>
                <w:lang w:eastAsia="zh-CN"/>
              </w:rPr>
              <w:t>s</w:t>
            </w:r>
            <w:r>
              <w:rPr>
                <w:rFonts w:eastAsiaTheme="minorEastAsia"/>
                <w:lang w:eastAsia="zh-CN"/>
              </w:rPr>
              <w:t xml:space="preserve"> update. </w:t>
            </w:r>
          </w:p>
          <w:p>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pPr>
              <w:jc w:val="both"/>
              <w:rPr>
                <w:rFonts w:eastAsiaTheme="minorEastAsia"/>
                <w:lang w:eastAsia="zh-CN"/>
              </w:rPr>
            </w:pPr>
            <w:r>
              <w:rPr>
                <w:rFonts w:eastAsiaTheme="minorEastAsia"/>
                <w:lang w:eastAsia="zh-CN"/>
              </w:rPr>
              <w:t xml:space="preserve">We also support SSB not mandated in the separate iDL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modification</w:t>
            </w:r>
          </w:p>
        </w:tc>
        <w:tc>
          <w:tcPr>
            <w:tcW w:w="6780" w:type="dxa"/>
          </w:tcPr>
          <w:p>
            <w:pPr>
              <w:jc w:val="both"/>
              <w:rPr>
                <w:rFonts w:eastAsiaTheme="minorEastAsia"/>
                <w:lang w:val="en-US" w:eastAsia="zh-CN"/>
              </w:rPr>
            </w:pPr>
            <w:r>
              <w:rPr>
                <w:rFonts w:hint="eastAsia" w:eastAsiaTheme="minorEastAsia"/>
                <w:lang w:val="en-US" w:eastAsia="zh-CN"/>
              </w:rPr>
              <w:t>From our understanding, the second sub-bullet and third sub-bullet is somewhat overlapped for FL-6 proposal. Therefore, a minor update</w:t>
            </w:r>
            <w:r>
              <w:rPr>
                <w:rFonts w:eastAsiaTheme="minorEastAsia"/>
                <w:lang w:val="en-US" w:eastAsia="zh-CN"/>
              </w:rPr>
              <w:t xml:space="preserve"> </w:t>
            </w:r>
            <w:r>
              <w:rPr>
                <w:rFonts w:hint="eastAsia" w:eastAsiaTheme="minorEastAsia"/>
                <w:lang w:val="en-US" w:eastAsia="zh-CN"/>
              </w:rPr>
              <w:t>(indentation of third sub-bullet) based on Ericsson</w:t>
            </w:r>
            <w:r>
              <w:rPr>
                <w:rFonts w:eastAsiaTheme="minorEastAsia"/>
                <w:lang w:val="en-US" w:eastAsia="zh-CN"/>
              </w:rPr>
              <w:t>’</w:t>
            </w:r>
            <w:r>
              <w:rPr>
                <w:rFonts w:hint="eastAsia" w:eastAsiaTheme="minorEastAsia"/>
                <w:lang w:val="en-US" w:eastAsia="zh-CN"/>
              </w:rPr>
              <w:t>s version is provided.</w:t>
            </w:r>
          </w:p>
          <w:p>
            <w:pPr>
              <w:jc w:val="both"/>
              <w:rPr>
                <w:b/>
                <w:lang w:val="en-US"/>
              </w:rPr>
            </w:pPr>
            <w:r>
              <w:rPr>
                <w:b/>
                <w:highlight w:val="yellow"/>
                <w:lang w:val="en-US"/>
              </w:rPr>
              <w:t>High Priority Proposal 2.2-4e</w:t>
            </w:r>
            <w:r>
              <w:rPr>
                <w:b/>
                <w:lang w:val="en-US"/>
              </w:rPr>
              <w:t>:</w:t>
            </w:r>
          </w:p>
          <w:p>
            <w:pPr>
              <w:pStyle w:val="48"/>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2"/>
                <w:numId w:val="33"/>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pPr>
              <w:jc w:val="both"/>
              <w:rPr>
                <w:rFonts w:eastAsiaTheme="minorEastAsia"/>
                <w:lang w:eastAsia="zh-CN"/>
              </w:rPr>
            </w:pPr>
            <w:r>
              <w:rPr>
                <w:rFonts w:hint="eastAsia" w:eastAsiaTheme="minorEastAsia"/>
                <w:lang w:val="en-US" w:eastAsia="zh-CN"/>
              </w:rPr>
              <w:t>Additionally, regarding the SSB transmission in initial DL BWP, it can be discussed in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780" w:type="dxa"/>
          </w:tcPr>
          <w:p>
            <w:pPr>
              <w:jc w:val="both"/>
              <w:rPr>
                <w:rFonts w:eastAsia="Yu Mincho"/>
                <w:lang w:val="en-US" w:eastAsia="ja-JP"/>
              </w:rPr>
            </w:pPr>
            <w:r>
              <w:rPr>
                <w:rFonts w:eastAsia="Yu Mincho"/>
                <w:lang w:val="en-US" w:eastAsia="ja-JP"/>
              </w:rPr>
              <w:t>Thank you FL for clarifying CORESET and type1-PDCCH CSS.</w:t>
            </w:r>
          </w:p>
          <w:p>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val="en-US" w:eastAsia="zh-CN"/>
              </w:rPr>
              <w:t>Xiaomi</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pPr>
              <w:pStyle w:val="48"/>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w:t>
            </w:r>
            <w:r>
              <w:rPr>
                <w:b/>
                <w:sz w:val="20"/>
                <w:szCs w:val="22"/>
                <w:lang w:val="en-US"/>
              </w:rPr>
              <w:t>is</w:t>
            </w:r>
            <w:r>
              <w:rPr>
                <w:b/>
                <w:color w:val="FF0000"/>
                <w:sz w:val="20"/>
                <w:szCs w:val="22"/>
                <w:lang w:val="en-US"/>
              </w:rPr>
              <w:t xml:space="preserve"> </w:t>
            </w:r>
            <w:r>
              <w:rPr>
                <w:b/>
                <w:sz w:val="20"/>
                <w:szCs w:val="22"/>
                <w:lang w:val="en-US"/>
              </w:rPr>
              <w:t>configured to be used during initial access and after initial access;</w:t>
            </w:r>
          </w:p>
          <w:p>
            <w:pPr>
              <w:pStyle w:val="48"/>
              <w:numPr>
                <w:ilvl w:val="1"/>
                <w:numId w:val="38"/>
              </w:numPr>
              <w:rPr>
                <w:b/>
                <w:sz w:val="20"/>
                <w:szCs w:val="22"/>
                <w:lang w:val="en-US"/>
              </w:rPr>
            </w:pPr>
            <w:r>
              <w:rPr>
                <w:b/>
                <w:sz w:val="20"/>
                <w:szCs w:val="22"/>
                <w:lang w:val="en-US"/>
              </w:rPr>
              <w:t>It may or may not contain the entire MIB-configured CORESET #0.</w:t>
            </w:r>
          </w:p>
          <w:p>
            <w:pPr>
              <w:pStyle w:val="48"/>
              <w:numPr>
                <w:ilvl w:val="1"/>
                <w:numId w:val="38"/>
              </w:numPr>
              <w:jc w:val="both"/>
              <w:rPr>
                <w:b/>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pPr>
              <w:pStyle w:val="48"/>
              <w:numPr>
                <w:ilvl w:val="1"/>
                <w:numId w:val="38"/>
              </w:numPr>
              <w:jc w:val="both"/>
              <w:rPr>
                <w:b/>
                <w:sz w:val="20"/>
                <w:szCs w:val="22"/>
                <w:lang w:val="en-US"/>
              </w:rPr>
            </w:pPr>
            <w:r>
              <w:rPr>
                <w:b/>
                <w:sz w:val="20"/>
                <w:szCs w:val="22"/>
                <w:lang w:val="en-US"/>
              </w:rPr>
              <w:t xml:space="preserve">It can be configured to include CORESET and CSS for paging.  </w:t>
            </w:r>
          </w:p>
          <w:p>
            <w:pPr>
              <w:pStyle w:val="48"/>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w:t>
            </w:r>
            <w:r>
              <w:rPr>
                <w:b/>
                <w:sz w:val="20"/>
                <w:szCs w:val="22"/>
                <w:lang w:val="en-US"/>
              </w:rPr>
              <w:t>is</w:t>
            </w:r>
            <w:r>
              <w:rPr>
                <w:b/>
                <w:color w:val="FF0000"/>
                <w:sz w:val="20"/>
                <w:szCs w:val="22"/>
                <w:lang w:val="en-US"/>
              </w:rPr>
              <w:t xml:space="preserve"> </w:t>
            </w:r>
            <w:r>
              <w:rPr>
                <w:b/>
                <w:sz w:val="20"/>
                <w:szCs w:val="22"/>
                <w:lang w:val="en-US"/>
              </w:rPr>
              <w:t xml:space="preserve">configured, which is only used after initial access </w:t>
            </w:r>
          </w:p>
          <w:p>
            <w:pPr>
              <w:pStyle w:val="48"/>
              <w:numPr>
                <w:ilvl w:val="1"/>
                <w:numId w:val="38"/>
              </w:numPr>
              <w:rPr>
                <w:rFonts w:eastAsiaTheme="minorEastAsia"/>
                <w:lang w:eastAsia="zh-CN"/>
              </w:rPr>
            </w:pPr>
            <w:r>
              <w:rPr>
                <w:b/>
                <w:sz w:val="20"/>
                <w:szCs w:val="22"/>
                <w:lang w:val="en-US"/>
              </w:rPr>
              <w:t>FFS: the relationship with initial DL BWP used during initial access</w:t>
            </w:r>
          </w:p>
          <w:p>
            <w:pPr>
              <w:pStyle w:val="48"/>
              <w:numPr>
                <w:ilvl w:val="0"/>
                <w:numId w:val="30"/>
              </w:numPr>
              <w:ind w:left="1919"/>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 xml:space="preserve">Opt1: The separate initial DL BWP should contain the initial DL BWP used during initial access. </w:t>
            </w:r>
          </w:p>
          <w:p>
            <w:pPr>
              <w:pStyle w:val="48"/>
              <w:numPr>
                <w:ilvl w:val="0"/>
                <w:numId w:val="30"/>
              </w:numPr>
              <w:ind w:left="1919"/>
              <w:rPr>
                <w:rFonts w:ascii="Times New Roman" w:hAnsi="Times New Roman" w:cs="Times New Roman" w:eastAsiaTheme="minorEastAsia"/>
                <w:sz w:val="20"/>
                <w:szCs w:val="20"/>
                <w:lang w:val="en-US" w:eastAsia="zh-CN"/>
              </w:rPr>
            </w:pPr>
            <w:r>
              <w:rPr>
                <w:rFonts w:ascii="Times New Roman" w:hAnsi="Times New Roman" w:cs="Times New Roman" w:eastAsiaTheme="minorEastAsia"/>
                <w:b/>
                <w:sz w:val="20"/>
                <w:szCs w:val="20"/>
                <w:lang w:val="en-US" w:eastAsia="zh-CN"/>
              </w:rPr>
              <w:t xml:space="preserve">Opt 2:  The separate initial DL BWP does NOT necessarily contain the initial DL BWP used during initial access </w:t>
            </w:r>
          </w:p>
          <w:p>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hint="eastAsia" w:eastAsiaTheme="minorEastAsia"/>
                <w:lang w:eastAsia="zh-CN"/>
              </w:rPr>
              <w:t>initia</w:t>
            </w:r>
            <w:r>
              <w:rPr>
                <w:rFonts w:eastAsiaTheme="minorEastAsia"/>
                <w:lang w:eastAsia="zh-CN"/>
              </w:rPr>
              <w:t>l DL BWP, Red</w:t>
            </w:r>
            <w:r>
              <w:rPr>
                <w:rFonts w:hint="eastAsia" w:eastAsiaTheme="minorEastAsia"/>
                <w:lang w:eastAsia="zh-CN"/>
              </w:rPr>
              <w:t>cap</w:t>
            </w:r>
            <w:r>
              <w:rPr>
                <w:rFonts w:eastAsiaTheme="minorEastAsia"/>
                <w:lang w:eastAsia="zh-CN"/>
              </w:rPr>
              <w:t xml:space="preserve"> should follow this principle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72" w:type="dxa"/>
          </w:tcPr>
          <w:p>
            <w:pPr>
              <w:tabs>
                <w:tab w:val="left" w:pos="551"/>
              </w:tabs>
              <w:rPr>
                <w:rFonts w:eastAsia="Malgun Gothic"/>
                <w:lang w:val="en-US" w:eastAsia="ko-KR"/>
              </w:rPr>
            </w:pPr>
          </w:p>
        </w:tc>
        <w:tc>
          <w:tcPr>
            <w:tcW w:w="6780" w:type="dxa"/>
          </w:tcPr>
          <w:p>
            <w:pPr>
              <w:jc w:val="both"/>
              <w:rPr>
                <w:rFonts w:eastAsia="Malgun Gothic"/>
                <w:lang w:eastAsia="ko-KR"/>
              </w:rPr>
            </w:pPr>
            <w:r>
              <w:rPr>
                <w:rFonts w:eastAsia="Malgun Gothic"/>
                <w:lang w:eastAsia="ko-KR"/>
              </w:rPr>
              <w:t xml:space="preserve">We prefer to the previous version with FFS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Huawei, HiSilicon</w:t>
            </w:r>
          </w:p>
        </w:tc>
        <w:tc>
          <w:tcPr>
            <w:tcW w:w="1372" w:type="dxa"/>
          </w:tcPr>
          <w:p>
            <w:pPr>
              <w:jc w:val="both"/>
              <w:rPr>
                <w:rFonts w:eastAsiaTheme="minorEastAsia"/>
                <w:lang w:eastAsia="zh-CN"/>
              </w:rPr>
            </w:pPr>
            <w:r>
              <w:rPr>
                <w:rFonts w:eastAsiaTheme="minorEastAsia"/>
                <w:lang w:eastAsia="zh-CN"/>
              </w:rPr>
              <w:t xml:space="preserve">To reply </w:t>
            </w:r>
          </w:p>
          <w:p>
            <w:pPr>
              <w:tabs>
                <w:tab w:val="left" w:pos="551"/>
              </w:tabs>
              <w:rPr>
                <w:rFonts w:eastAsia="Malgun Gothic"/>
                <w:lang w:val="en-US" w:eastAsia="ko-KR"/>
              </w:rPr>
            </w:pPr>
          </w:p>
        </w:tc>
        <w:tc>
          <w:tcPr>
            <w:tcW w:w="6780" w:type="dxa"/>
          </w:tcPr>
          <w:p>
            <w:pPr>
              <w:jc w:val="both"/>
              <w:rPr>
                <w:rFonts w:eastAsiaTheme="minorEastAsia"/>
                <w:lang w:eastAsia="zh-CN"/>
              </w:rPr>
            </w:pPr>
            <w:r>
              <w:rPr>
                <w:rFonts w:eastAsiaTheme="minorEastAsia"/>
                <w:lang w:eastAsia="zh-CN"/>
              </w:rPr>
              <w:t>@Intel (Very much sorry that I missed your previous questions in FL2….)</w:t>
            </w:r>
          </w:p>
          <w:p>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FL7</w:t>
            </w:r>
          </w:p>
        </w:tc>
        <w:tc>
          <w:tcPr>
            <w:tcW w:w="8152" w:type="dxa"/>
            <w:gridSpan w:val="2"/>
          </w:tcPr>
          <w:p>
            <w:pPr>
              <w:rPr>
                <w:lang w:val="en-US" w:eastAsia="ko-KR"/>
              </w:rPr>
            </w:pPr>
            <w:r>
              <w:rPr>
                <w:lang w:val="en-US" w:eastAsia="ko-KR"/>
              </w:rPr>
              <w:t>Based on the received feedback, the following updated proposal can be considered. Note that, if necessary, different proposals can be agreed together or in a particular order.</w:t>
            </w:r>
          </w:p>
          <w:p>
            <w:pPr>
              <w:jc w:val="both"/>
              <w:rPr>
                <w:b/>
                <w:lang w:val="en-US"/>
              </w:rPr>
            </w:pPr>
            <w:r>
              <w:rPr>
                <w:b/>
                <w:highlight w:val="yellow"/>
                <w:lang w:val="en-US"/>
              </w:rPr>
              <w:t>High Priority Proposal 2.2-4f</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pPr>
              <w:pStyle w:val="48"/>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pPr>
              <w:pStyle w:val="48"/>
              <w:numPr>
                <w:ilvl w:val="1"/>
                <w:numId w:val="33"/>
              </w:numPr>
              <w:jc w:val="both"/>
              <w:rPr>
                <w:b/>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FL8</w:t>
            </w:r>
          </w:p>
        </w:tc>
        <w:tc>
          <w:tcPr>
            <w:tcW w:w="8152" w:type="dxa"/>
            <w:gridSpan w:val="2"/>
          </w:tcPr>
          <w:p>
            <w:pPr>
              <w:jc w:val="both"/>
              <w:rPr>
                <w:bCs/>
                <w:lang w:val="en-US"/>
              </w:rPr>
            </w:pPr>
            <w:r>
              <w:rPr>
                <w:lang w:val="en-US" w:eastAsia="ko-KR"/>
              </w:rPr>
              <w:t>Based on received responses, we can come back to this after other proposals have seen progress.</w:t>
            </w:r>
          </w:p>
        </w:tc>
      </w:tr>
    </w:tbl>
    <w:p>
      <w:pPr>
        <w:tabs>
          <w:tab w:val="left" w:pos="1410"/>
        </w:tabs>
        <w:spacing w:after="100" w:afterAutospacing="1"/>
        <w:jc w:val="both"/>
        <w:rPr>
          <w:rFonts w:ascii="Times" w:hAnsi="Times"/>
          <w:lang w:val="en-US"/>
        </w:rPr>
      </w:pPr>
    </w:p>
    <w:p>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pPr>
        <w:pStyle w:val="48"/>
        <w:numPr>
          <w:ilvl w:val="0"/>
          <w:numId w:val="13"/>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pPr>
        <w:pStyle w:val="48"/>
        <w:numPr>
          <w:ilvl w:val="0"/>
          <w:numId w:val="13"/>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pPr>
        <w:pStyle w:val="48"/>
        <w:numPr>
          <w:ilvl w:val="0"/>
          <w:numId w:val="13"/>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w:t>
            </w:r>
          </w:p>
        </w:tc>
        <w:tc>
          <w:tcPr>
            <w:tcW w:w="8152" w:type="dxa"/>
            <w:gridSpan w:val="2"/>
          </w:tcPr>
          <w:p>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pPr>
        <w:tabs>
          <w:tab w:val="left" w:pos="1410"/>
        </w:tabs>
        <w:spacing w:after="100" w:afterAutospacing="1"/>
        <w:jc w:val="both"/>
        <w:rPr>
          <w:szCs w:val="22"/>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pPr>
        <w:pStyle w:val="280"/>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pPr>
        <w:pStyle w:val="48"/>
        <w:numPr>
          <w:ilvl w:val="0"/>
          <w:numId w:val="13"/>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pPr>
        <w:pStyle w:val="48"/>
        <w:numPr>
          <w:ilvl w:val="0"/>
          <w:numId w:val="13"/>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pPr>
        <w:pStyle w:val="48"/>
        <w:numPr>
          <w:ilvl w:val="0"/>
          <w:numId w:val="13"/>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pPr>
        <w:pStyle w:val="48"/>
        <w:numPr>
          <w:ilvl w:val="0"/>
          <w:numId w:val="13"/>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pPr>
        <w:pStyle w:val="48"/>
        <w:numPr>
          <w:ilvl w:val="0"/>
          <w:numId w:val="39"/>
        </w:numPr>
        <w:jc w:val="both"/>
        <w:rPr>
          <w:b/>
          <w:lang w:val="en-US"/>
        </w:rPr>
      </w:pPr>
      <w:r>
        <w:rPr>
          <w:b/>
          <w:sz w:val="20"/>
          <w:szCs w:val="22"/>
          <w:lang w:val="en-US"/>
        </w:rPr>
        <w:t>FFS: details of the configuration when additional SSBs are configured</w:t>
      </w:r>
    </w:p>
    <w:p>
      <w:pPr>
        <w:pStyle w:val="48"/>
        <w:numPr>
          <w:ilvl w:val="0"/>
          <w:numId w:val="39"/>
        </w:numPr>
        <w:jc w:val="both"/>
        <w:rPr>
          <w:b/>
          <w:lang w:val="en-US"/>
        </w:rPr>
      </w:pPr>
      <w:r>
        <w:rPr>
          <w:b/>
          <w:sz w:val="20"/>
          <w:szCs w:val="22"/>
          <w:lang w:val="en-US"/>
        </w:rPr>
        <w:t>FFS: details of the configuration when additional SSBs are not configured</w:t>
      </w:r>
    </w:p>
    <w:tbl>
      <w:tblPr>
        <w:tblStyle w:val="35"/>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27"/>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1227" w:type="dxa"/>
            <w:shd w:val="clear" w:color="auto" w:fill="D8D8D8" w:themeFill="background1" w:themeFillShade="D9"/>
          </w:tcPr>
          <w:p>
            <w:pPr>
              <w:rPr>
                <w:b/>
                <w:bCs/>
                <w:lang w:val="en-US"/>
              </w:rPr>
            </w:pPr>
            <w:r>
              <w:rPr>
                <w:b/>
                <w:bCs/>
                <w:lang w:val="en-US"/>
              </w:rPr>
              <w:t>Y/N</w:t>
            </w:r>
          </w:p>
        </w:tc>
        <w:tc>
          <w:tcPr>
            <w:tcW w:w="70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lang w:val="en-US" w:eastAsia="ko-KR"/>
              </w:rPr>
            </w:pPr>
            <w:r>
              <w:rPr>
                <w:rFonts w:hint="eastAsia" w:eastAsiaTheme="minorEastAsia"/>
                <w:lang w:val="en-US" w:eastAsia="zh-CN"/>
              </w:rPr>
              <w:t>N</w:t>
            </w:r>
          </w:p>
        </w:tc>
        <w:tc>
          <w:tcPr>
            <w:tcW w:w="705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1227" w:type="dxa"/>
          </w:tcPr>
          <w:p>
            <w:pPr>
              <w:tabs>
                <w:tab w:val="left" w:pos="551"/>
              </w:tabs>
              <w:rPr>
                <w:lang w:val="en-US" w:eastAsia="ko-KR"/>
              </w:rPr>
            </w:pPr>
          </w:p>
        </w:tc>
        <w:tc>
          <w:tcPr>
            <w:tcW w:w="7056" w:type="dxa"/>
          </w:tcPr>
          <w:p>
            <w:pPr>
              <w:rPr>
                <w:lang w:val="en-US" w:eastAsia="ko-KR"/>
              </w:rPr>
            </w:pPr>
            <w:r>
              <w:rPr>
                <w:lang w:val="en-US" w:eastAsia="ko-KR"/>
              </w:rPr>
              <w:t>Additional SSB should be transmitted in the separately configured initial DL BWP of RedCap UE, if the BWP does not contain the CD-SSB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227" w:type="dxa"/>
          </w:tcPr>
          <w:p>
            <w:pPr>
              <w:tabs>
                <w:tab w:val="left" w:pos="551"/>
              </w:tabs>
              <w:rPr>
                <w:rFonts w:eastAsia="Yu Mincho"/>
                <w:lang w:val="en-US" w:eastAsia="ja-JP"/>
              </w:rPr>
            </w:pPr>
            <w:r>
              <w:rPr>
                <w:rFonts w:hint="eastAsia"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If separate initial DL BWP is used and there is no RS, how the UE do RRM RLM/measurements?</w:t>
            </w:r>
          </w:p>
          <w:p>
            <w:pPr>
              <w:rPr>
                <w:lang w:val="en-US" w:eastAsia="ko-KR"/>
              </w:rPr>
            </w:pPr>
            <w:r>
              <w:rPr>
                <w:rFonts w:eastAsiaTheme="minorEastAsia"/>
                <w:lang w:val="en-US" w:eastAsia="zh-CN"/>
              </w:rPr>
              <w:t xml:space="preserve">Frequent retuning shall be avoid for RedCap UE to save power consumption and reduce the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 xml:space="preserve">We are general Ok with “can be configured”. However, it might be better to change to the following, which, we think, is the key of this proposal. </w:t>
            </w:r>
          </w:p>
          <w:p>
            <w:pPr>
              <w:pStyle w:val="48"/>
              <w:numPr>
                <w:ilvl w:val="0"/>
                <w:numId w:val="40"/>
              </w:numPr>
              <w:rPr>
                <w:lang w:val="en-US" w:eastAsia="ko-KR"/>
              </w:rPr>
            </w:pPr>
            <w:r>
              <w:rPr>
                <w:b/>
                <w:sz w:val="20"/>
                <w:szCs w:val="22"/>
                <w:lang w:val="en-US"/>
              </w:rPr>
              <w:t>Support no additional SSBs transmission in the separate initial DL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vivo</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pPr>
              <w:jc w:val="both"/>
              <w:rPr>
                <w:lang w:eastAsia="ja-JP"/>
              </w:rPr>
            </w:pPr>
            <w:r>
              <w:rPr>
                <w:lang w:eastAsia="ja-JP"/>
              </w:rPr>
              <w:t>For RedCap UEs that optionally support FG 6-1a, transmission of additional SSBs in the separate initial DL BWP for RedCap can be configured by the network.</w:t>
            </w:r>
          </w:p>
          <w:p>
            <w:pPr>
              <w:rPr>
                <w:lang w:val="en-US" w:eastAsia="ko-KR"/>
              </w:rPr>
            </w:pPr>
            <w:r>
              <w:rPr>
                <w:lang w:eastAsia="ja-JP"/>
              </w:rPr>
              <w:t xml:space="preserve">In addition, it is not clear what the second FFS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Nordic</w:t>
            </w:r>
          </w:p>
        </w:tc>
        <w:tc>
          <w:tcPr>
            <w:tcW w:w="1227" w:type="dxa"/>
          </w:tcPr>
          <w:p>
            <w:pPr>
              <w:tabs>
                <w:tab w:val="left" w:pos="551"/>
              </w:tabs>
              <w:rPr>
                <w:rFonts w:eastAsiaTheme="minorEastAsia"/>
                <w:lang w:val="en-US" w:eastAsia="zh-CN"/>
              </w:rPr>
            </w:pPr>
            <w:r>
              <w:rPr>
                <w:lang w:val="en-US" w:eastAsia="ko-KR"/>
              </w:rPr>
              <w:t>Y</w:t>
            </w:r>
          </w:p>
        </w:tc>
        <w:tc>
          <w:tcPr>
            <w:tcW w:w="7056" w:type="dxa"/>
          </w:tcPr>
          <w:p>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ko-KR"/>
              </w:rPr>
            </w:pPr>
            <w:r>
              <w:rPr>
                <w:rFonts w:hint="eastAsia" w:eastAsia="宋体"/>
                <w:lang w:val="en-US" w:eastAsia="zh-CN"/>
              </w:rPr>
              <w:t>ZTE, Sanechips</w:t>
            </w:r>
          </w:p>
        </w:tc>
        <w:tc>
          <w:tcPr>
            <w:tcW w:w="1227" w:type="dxa"/>
          </w:tcPr>
          <w:p>
            <w:pPr>
              <w:tabs>
                <w:tab w:val="left" w:pos="551"/>
              </w:tabs>
              <w:rPr>
                <w:rFonts w:eastAsia="宋体"/>
                <w:lang w:val="en-US" w:eastAsia="ko-KR"/>
              </w:rPr>
            </w:pPr>
          </w:p>
        </w:tc>
        <w:tc>
          <w:tcPr>
            <w:tcW w:w="7056" w:type="dxa"/>
          </w:tcPr>
          <w:p>
            <w:pPr>
              <w:rPr>
                <w:rFonts w:eastAsia="宋体"/>
                <w:lang w:val="en-US" w:eastAsia="ko-KR"/>
              </w:rPr>
            </w:pPr>
            <w:r>
              <w:rPr>
                <w:rFonts w:hint="eastAsia" w:eastAsia="宋体"/>
                <w:lang w:val="en-US" w:eastAsia="zh-CN"/>
              </w:rPr>
              <w:t>Clarification, the difference between legacy additional SSB for NR and the additional SSB in the proposal, should be considered before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MediaTek</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lang w:val="en-US" w:eastAsia="ko-KR"/>
              </w:rPr>
            </w:pPr>
            <w:r>
              <w:rPr>
                <w:rFonts w:eastAsiaTheme="minorEastAsia"/>
                <w:lang w:val="en-US" w:eastAsia="zh-CN"/>
              </w:rPr>
              <w:t>CMCC</w:t>
            </w:r>
          </w:p>
        </w:tc>
        <w:tc>
          <w:tcPr>
            <w:tcW w:w="1227" w:type="dxa"/>
          </w:tcPr>
          <w:p>
            <w:pPr>
              <w:tabs>
                <w:tab w:val="left" w:pos="551"/>
              </w:tabs>
              <w:jc w:val="both"/>
              <w:rPr>
                <w:lang w:val="en-US" w:eastAsia="ko-KR"/>
              </w:rPr>
            </w:pPr>
            <w:r>
              <w:rPr>
                <w:rFonts w:eastAsiaTheme="minorEastAsia"/>
                <w:lang w:val="en-US" w:eastAsia="zh-CN"/>
              </w:rPr>
              <w:t>Y</w:t>
            </w:r>
          </w:p>
        </w:tc>
        <w:tc>
          <w:tcPr>
            <w:tcW w:w="7056" w:type="dxa"/>
          </w:tcPr>
          <w:p>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NEC</w:t>
            </w:r>
          </w:p>
        </w:tc>
        <w:tc>
          <w:tcPr>
            <w:tcW w:w="1227" w:type="dxa"/>
          </w:tcPr>
          <w:p>
            <w:pPr>
              <w:tabs>
                <w:tab w:val="left" w:pos="551"/>
              </w:tabs>
              <w:jc w:val="both"/>
              <w:rPr>
                <w:rFonts w:eastAsiaTheme="minorEastAsia"/>
                <w:lang w:val="en-US" w:eastAsia="zh-CN"/>
              </w:rPr>
            </w:pPr>
          </w:p>
        </w:tc>
        <w:tc>
          <w:tcPr>
            <w:tcW w:w="7056" w:type="dxa"/>
          </w:tcPr>
          <w:p>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 xml:space="preserve">Lenovo, Motorola Mobility </w:t>
            </w:r>
          </w:p>
        </w:tc>
        <w:tc>
          <w:tcPr>
            <w:tcW w:w="1227" w:type="dxa"/>
          </w:tcPr>
          <w:p>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hint="eastAsia" w:eastAsiaTheme="minorEastAsia"/>
                <w:lang w:val="en-US" w:eastAsia="zh-CN"/>
              </w:rPr>
              <w:t>CATT</w:t>
            </w:r>
          </w:p>
        </w:tc>
        <w:tc>
          <w:tcPr>
            <w:tcW w:w="1227" w:type="dxa"/>
          </w:tcPr>
          <w:p>
            <w:pPr>
              <w:tabs>
                <w:tab w:val="left" w:pos="551"/>
              </w:tabs>
              <w:jc w:val="both"/>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We hope that, a gNB should not be forced to transmit SSB in the separate initial DL BWP. The DL resource cost is too large and inter-cell interference is not negligible. </w:t>
            </w:r>
          </w:p>
          <w:p>
            <w:pPr>
              <w:jc w:val="both"/>
              <w:rPr>
                <w:rFonts w:eastAsia="宋体"/>
                <w:lang w:val="en-US" w:eastAsia="zh-CN"/>
              </w:rPr>
            </w:pPr>
            <w:r>
              <w:rPr>
                <w:rFonts w:hint="eastAsia" w:eastAsiaTheme="minorEastAsia"/>
                <w:lang w:val="en-US" w:eastAsia="zh-CN"/>
              </w:rPr>
              <w:t xml:space="preserve">As mentioned in previous 2.2-3, the most robust solution is to share </w:t>
            </w:r>
            <w:r>
              <w:rPr>
                <w:rFonts w:ascii="Times" w:hAnsi="Times"/>
                <w:szCs w:val="24"/>
                <w:lang w:val="en-US"/>
              </w:rPr>
              <w:t>SSB, CORESET#0, SIB1 and initial DL BWP</w:t>
            </w:r>
            <w:r>
              <w:rPr>
                <w:rFonts w:hint="eastAsia" w:ascii="Times" w:hAnsi="Times" w:eastAsiaTheme="minorEastAsia"/>
                <w:szCs w:val="24"/>
                <w:lang w:val="en-US" w:eastAsia="zh-CN"/>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Spreadtrum</w:t>
            </w:r>
          </w:p>
        </w:tc>
        <w:tc>
          <w:tcPr>
            <w:tcW w:w="1227" w:type="dxa"/>
          </w:tcPr>
          <w:p>
            <w:pPr>
              <w:tabs>
                <w:tab w:val="left" w:pos="551"/>
              </w:tabs>
              <w:jc w:val="both"/>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1227" w:type="dxa"/>
          </w:tcPr>
          <w:p>
            <w:pPr>
              <w:tabs>
                <w:tab w:val="left" w:pos="551"/>
              </w:tabs>
              <w:jc w:val="both"/>
              <w:rPr>
                <w:rFonts w:eastAsiaTheme="minorEastAsia"/>
                <w:lang w:val="en-US" w:eastAsia="zh-CN"/>
              </w:rPr>
            </w:pPr>
            <w:r>
              <w:rPr>
                <w:rFonts w:hint="eastAsia" w:eastAsia="Yu Mincho"/>
                <w:lang w:val="en-US" w:eastAsia="ja-JP"/>
              </w:rPr>
              <w:t>Y</w:t>
            </w:r>
          </w:p>
        </w:tc>
        <w:tc>
          <w:tcPr>
            <w:tcW w:w="7056" w:type="dxa"/>
          </w:tcPr>
          <w:p>
            <w:pPr>
              <w:rPr>
                <w:rFonts w:eastAsiaTheme="minorEastAsia"/>
                <w:lang w:val="en-US" w:eastAsia="zh-CN"/>
              </w:rPr>
            </w:pPr>
            <w:r>
              <w:rPr>
                <w:rFonts w:hint="eastAsia" w:eastAsia="Yu Mincho"/>
                <w:lang w:val="en-US" w:eastAsia="ja-JP"/>
              </w:rPr>
              <w:t>W</w:t>
            </w:r>
            <w:r>
              <w:rPr>
                <w:rFonts w:eastAsia="Yu Mincho"/>
                <w:lang w:val="en-US" w:eastAsia="ja-JP"/>
              </w:rPr>
              <w:t>e support either additional SSBs in the separate initial DL BWP or RedCap UEs supporting FG6-1a as a mandatory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trPr>
        <w:tc>
          <w:tcPr>
            <w:tcW w:w="1472" w:type="dxa"/>
          </w:tcPr>
          <w:p>
            <w:pPr>
              <w:jc w:val="both"/>
              <w:rPr>
                <w:rFonts w:eastAsia="Yu Mincho"/>
                <w:lang w:val="en-US" w:eastAsia="ja-JP"/>
              </w:rPr>
            </w:pPr>
            <w:r>
              <w:rPr>
                <w:rFonts w:eastAsia="Yu Mincho"/>
                <w:lang w:val="en-US" w:eastAsia="ja-JP"/>
              </w:rPr>
              <w:t>Nokia, NSB</w:t>
            </w:r>
          </w:p>
        </w:tc>
        <w:tc>
          <w:tcPr>
            <w:tcW w:w="1227" w:type="dxa"/>
          </w:tcPr>
          <w:p>
            <w:pPr>
              <w:tabs>
                <w:tab w:val="left" w:pos="551"/>
              </w:tabs>
              <w:jc w:val="both"/>
              <w:rPr>
                <w:rFonts w:eastAsia="Yu Mincho"/>
                <w:lang w:val="en-US" w:eastAsia="ja-JP"/>
              </w:rPr>
            </w:pPr>
          </w:p>
        </w:tc>
        <w:tc>
          <w:tcPr>
            <w:tcW w:w="7056" w:type="dxa"/>
          </w:tcPr>
          <w:p>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This is related to issue 4-1. They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1227" w:type="dxa"/>
          </w:tcPr>
          <w:p>
            <w:pPr>
              <w:tabs>
                <w:tab w:val="left" w:pos="551"/>
              </w:tabs>
              <w:rPr>
                <w:lang w:val="en-US" w:eastAsia="ko-KR"/>
              </w:rPr>
            </w:pPr>
            <w:r>
              <w:rPr>
                <w:lang w:val="en-US" w:eastAsia="ko-KR"/>
              </w:rPr>
              <w:t>Y, but</w:t>
            </w:r>
          </w:p>
        </w:tc>
        <w:tc>
          <w:tcPr>
            <w:tcW w:w="7056" w:type="dxa"/>
          </w:tcPr>
          <w:p>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pPr>
              <w:rPr>
                <w:lang w:val="en-US" w:eastAsia="ko-KR"/>
              </w:rPr>
            </w:pPr>
            <w:r>
              <w:rPr>
                <w:lang w:val="en-US" w:eastAsia="ko-KR"/>
              </w:rPr>
              <w:t xml:space="preserve">Currently, SSB periodicity is configurable up to 160 ms and controlled by network. The SSB overhead should not be a real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The network can trade-off overhead vs. UE complexity and configure the non-CD-SSBs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283" w:type="dxa"/>
            <w:gridSpan w:val="2"/>
          </w:tcPr>
          <w:p>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pPr>
              <w:jc w:val="both"/>
              <w:rPr>
                <w:b/>
                <w:lang w:val="en-US"/>
              </w:rPr>
            </w:pPr>
            <w:r>
              <w:rPr>
                <w:b/>
                <w:highlight w:val="yellow"/>
                <w:lang w:val="en-US"/>
              </w:rPr>
              <w:t>High Priority Proposal 2.2-6a</w:t>
            </w:r>
            <w:r>
              <w:rPr>
                <w:b/>
                <w:lang w:val="en-US"/>
              </w:rPr>
              <w:t>:</w:t>
            </w:r>
          </w:p>
          <w:p>
            <w:pPr>
              <w:pStyle w:val="48"/>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8"/>
              <w:numPr>
                <w:ilvl w:val="1"/>
                <w:numId w:val="39"/>
              </w:numPr>
              <w:jc w:val="both"/>
              <w:rPr>
                <w:b/>
                <w:lang w:val="en-US"/>
              </w:rPr>
            </w:pPr>
            <w:r>
              <w:rPr>
                <w:b/>
                <w:sz w:val="20"/>
                <w:szCs w:val="22"/>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Theme="minorEastAsia"/>
                <w:lang w:val="en-US" w:eastAsia="zh-CN"/>
              </w:rPr>
            </w:pPr>
            <w:r>
              <w:rPr>
                <w:rFonts w:hint="eastAsia" w:eastAsia="Yu Mincho"/>
                <w:lang w:val="en-US" w:eastAsia="ja-JP"/>
              </w:rPr>
              <w:t>C</w:t>
            </w:r>
            <w:r>
              <w:rPr>
                <w:rFonts w:eastAsia="Yu Mincho"/>
                <w:lang w:val="en-US" w:eastAsia="ja-JP"/>
              </w:rPr>
              <w:t>an live with the proposal</w:t>
            </w:r>
          </w:p>
        </w:tc>
        <w:tc>
          <w:tcPr>
            <w:tcW w:w="7056" w:type="dxa"/>
          </w:tcPr>
          <w:p>
            <w:pPr>
              <w:rPr>
                <w:lang w:val="en-US" w:eastAsia="ko-KR"/>
              </w:rPr>
            </w:pPr>
            <w:r>
              <w:rPr>
                <w:rFonts w:hint="eastAsia" w:eastAsia="Yu Mincho"/>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227" w:type="dxa"/>
          </w:tcPr>
          <w:p>
            <w:pPr>
              <w:tabs>
                <w:tab w:val="left" w:pos="551"/>
              </w:tabs>
              <w:rPr>
                <w:rFonts w:eastAsia="Yu Mincho"/>
                <w:lang w:val="en-US" w:eastAsia="ja-JP"/>
              </w:rPr>
            </w:pPr>
            <w:r>
              <w:rPr>
                <w:rFonts w:hint="eastAsia" w:eastAsiaTheme="minorEastAsia"/>
                <w:lang w:val="en-US" w:eastAsia="zh-CN"/>
              </w:rPr>
              <w:t>Y</w:t>
            </w:r>
          </w:p>
        </w:tc>
        <w:tc>
          <w:tcPr>
            <w:tcW w:w="7056" w:type="dxa"/>
          </w:tcPr>
          <w:p>
            <w:pPr>
              <w:rPr>
                <w:rFonts w:eastAsia="Yu Mincho"/>
                <w:lang w:val="en-US" w:eastAsia="ja-JP"/>
              </w:rPr>
            </w:pPr>
            <w:r>
              <w:rPr>
                <w:rFonts w:hint="eastAsia" w:eastAsiaTheme="minorEastAsia"/>
                <w:lang w:val="en-US" w:eastAsia="zh-CN"/>
              </w:rPr>
              <w:t>W</w:t>
            </w:r>
            <w:r>
              <w:rPr>
                <w:rFonts w:eastAsiaTheme="minorEastAsia"/>
                <w:lang w:val="en-US" w:eastAsia="zh-CN"/>
              </w:rPr>
              <w:t>e support FL proposal. The suitable SSB periodicity should be decided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Regarding the overhead of </w:t>
            </w:r>
            <w:r>
              <w:rPr>
                <w:rFonts w:eastAsiaTheme="minorEastAsia"/>
                <w:lang w:val="en-US" w:eastAsia="zh-CN"/>
              </w:rPr>
              <w:t>transmitting</w:t>
            </w:r>
            <w:r>
              <w:rPr>
                <w:rFonts w:hint="eastAsia" w:eastAsiaTheme="minorEastAsia"/>
                <w:lang w:val="en-US" w:eastAsia="zh-CN"/>
              </w:rPr>
              <w:t xml:space="preserve"> SSB, it is preferred that transmitting additional SSB in </w:t>
            </w:r>
            <w:r>
              <w:rPr>
                <w:rFonts w:eastAsiaTheme="minorEastAsia"/>
                <w:lang w:val="en-US" w:eastAsia="zh-CN"/>
              </w:rPr>
              <w:t>separate initial DL BWP</w:t>
            </w:r>
            <w:r>
              <w:rPr>
                <w:rFonts w:hint="eastAsia" w:eastAsiaTheme="minorEastAsia"/>
                <w:lang w:val="en-US" w:eastAsia="zh-CN"/>
              </w:rPr>
              <w:t xml:space="preserve"> is configurable by gNB.</w:t>
            </w:r>
          </w:p>
          <w:p>
            <w:pPr>
              <w:rPr>
                <w:rFonts w:eastAsiaTheme="minorEastAsia"/>
                <w:lang w:val="en-US" w:eastAsia="zh-CN"/>
              </w:rPr>
            </w:pPr>
            <w:r>
              <w:rPr>
                <w:rFonts w:eastAsiaTheme="minorEastAsia"/>
                <w:lang w:val="en-US" w:eastAsia="zh-CN"/>
              </w:rPr>
              <w:t>If additional SSB is configured, the additional SSB is non-CD SSB</w:t>
            </w:r>
            <w:r>
              <w:rPr>
                <w:rFonts w:hint="eastAsia" w:eastAsiaTheme="minorEastAsia"/>
                <w:lang w:val="en-US" w:eastAsia="zh-CN"/>
              </w:rPr>
              <w:t xml:space="preserve"> used for </w:t>
            </w:r>
            <w:r>
              <w:rPr>
                <w:rFonts w:eastAsiaTheme="minorEastAsia"/>
                <w:lang w:val="en-US" w:eastAsia="zh-CN"/>
              </w:rPr>
              <w:t>synchronization</w:t>
            </w:r>
            <w:r>
              <w:rPr>
                <w:rFonts w:hint="eastAsia" w:eastAsiaTheme="minorEastAsia"/>
                <w:lang w:val="en-US" w:eastAsia="zh-CN"/>
              </w:rPr>
              <w:t xml:space="preserve"> and</w:t>
            </w:r>
            <w:r>
              <w:rPr>
                <w:rFonts w:eastAsiaTheme="minorEastAsia"/>
                <w:lang w:val="en-US" w:eastAsia="zh-CN"/>
              </w:rPr>
              <w:t xml:space="preserve"> RRM measurement</w:t>
            </w:r>
            <w:r>
              <w:rPr>
                <w:rFonts w:hint="eastAsia" w:eastAsiaTheme="minorEastAsia"/>
                <w:lang w:val="en-US" w:eastAsia="zh-CN"/>
              </w:rPr>
              <w:t xml:space="preserve">, </w:t>
            </w:r>
            <w:r>
              <w:rPr>
                <w:rFonts w:eastAsiaTheme="minorEastAsia"/>
                <w:lang w:val="en-US" w:eastAsia="zh-CN"/>
              </w:rPr>
              <w:t xml:space="preserve">the period of additional SSB </w:t>
            </w:r>
            <w:r>
              <w:rPr>
                <w:rFonts w:hint="eastAsia" w:eastAsiaTheme="minorEastAsia"/>
                <w:lang w:val="en-US" w:eastAsia="zh-CN"/>
              </w:rPr>
              <w:t>can</w:t>
            </w:r>
            <w:r>
              <w:rPr>
                <w:rFonts w:eastAsiaTheme="minorEastAsia"/>
                <w:lang w:val="en-US" w:eastAsia="zh-CN"/>
              </w:rPr>
              <w:t xml:space="preserve"> be larger than CD SSB</w:t>
            </w:r>
            <w:r>
              <w:rPr>
                <w:rFonts w:hint="eastAsia" w:eastAsiaTheme="minorEastAsia"/>
                <w:lang w:val="en-US" w:eastAsia="zh-CN"/>
              </w:rPr>
              <w:t xml:space="preserve"> to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lang w:val="en-US" w:eastAsia="ko-KR"/>
              </w:rPr>
              <w:t xml:space="preserve">Could be clarified that the SSB is non-cell-defining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1227" w:type="dxa"/>
          </w:tcPr>
          <w:p>
            <w:pPr>
              <w:tabs>
                <w:tab w:val="left" w:pos="551"/>
              </w:tabs>
              <w:rPr>
                <w:rFonts w:eastAsia="Malgun Gothic"/>
                <w:lang w:val="en-US" w:eastAsia="ko-KR"/>
              </w:rPr>
            </w:pPr>
            <w:r>
              <w:rPr>
                <w:rFonts w:hint="eastAsia"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1227" w:type="dxa"/>
          </w:tcPr>
          <w:p>
            <w:pPr>
              <w:tabs>
                <w:tab w:val="left" w:pos="551"/>
              </w:tabs>
              <w:rPr>
                <w:rFonts w:eastAsia="Malgun Gothic"/>
                <w:lang w:val="en-US" w:eastAsia="ko-KR"/>
              </w:rPr>
            </w:pPr>
            <w:r>
              <w:rPr>
                <w:rFonts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Malgun Gothic"/>
                <w:lang w:val="en-US" w:eastAsia="ko-KR"/>
              </w:rPr>
            </w:pPr>
            <w:r>
              <w:rPr>
                <w:rFonts w:hint="eastAsia" w:eastAsia="Yu Mincho"/>
                <w:lang w:val="en-US" w:eastAsia="ja-JP"/>
              </w:rPr>
              <w:t>Y</w:t>
            </w:r>
          </w:p>
        </w:tc>
        <w:tc>
          <w:tcPr>
            <w:tcW w:w="7056" w:type="dxa"/>
          </w:tcPr>
          <w:p>
            <w:pPr>
              <w:rPr>
                <w:lang w:val="en-US" w:eastAsia="ko-KR"/>
              </w:rPr>
            </w:pPr>
            <w:r>
              <w:rPr>
                <w:rFonts w:hint="eastAsia" w:eastAsia="Yu Mincho"/>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pPr>
              <w:rPr>
                <w:rFonts w:eastAsiaTheme="minorEastAsia"/>
                <w:lang w:val="en-US" w:eastAsia="zh-CN"/>
              </w:rPr>
            </w:pPr>
            <w:r>
              <w:rPr>
                <w:rFonts w:eastAsiaTheme="minorEastAsia"/>
                <w:lang w:val="en-US" w:eastAsia="zh-CN"/>
              </w:rPr>
              <w:t>We suggest to go back to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As mentioned before, a gNB should not be forced to transmit SSB in the separate initial DL BWP. The DL resource cost is too large and inter-cell interference is not negligible. </w:t>
            </w:r>
          </w:p>
          <w:p>
            <w:pPr>
              <w:rPr>
                <w:rFonts w:eastAsiaTheme="minorEastAsia"/>
                <w:lang w:val="en-US" w:eastAsia="zh-CN"/>
              </w:rPr>
            </w:pPr>
            <w:r>
              <w:rPr>
                <w:rFonts w:hint="eastAsia" w:eastAsiaTheme="minorEastAsia"/>
                <w:lang w:val="en-US" w:eastAsia="zh-CN"/>
              </w:rPr>
              <w:t xml:space="preserve">We can jointly consider this </w:t>
            </w:r>
            <w:r>
              <w:rPr>
                <w:rFonts w:eastAsiaTheme="minorEastAsia"/>
                <w:lang w:val="en-US" w:eastAsia="zh-CN"/>
              </w:rPr>
              <w:t>question</w:t>
            </w:r>
            <w:r>
              <w:rPr>
                <w:rFonts w:hint="eastAsia" w:eastAsiaTheme="minorEastAsia"/>
                <w:lang w:val="en-US" w:eastAsia="zh-CN"/>
              </w:rPr>
              <w:t xml:space="preserve"> in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宋体"/>
                <w:lang w:val="en-US" w:eastAsia="zh-CN"/>
              </w:rPr>
            </w:pPr>
            <w:r>
              <w:rPr>
                <w:rFonts w:hint="eastAsia" w:eastAsia="宋体"/>
                <w:lang w:val="en-US" w:eastAsia="zh-CN"/>
              </w:rPr>
              <w:t>It is not supported to configure the additional SSB, which would bring the useless resource occupation in separate DL BWP, since the RedCap can retune to the legacy SSB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宋体"/>
                <w:lang w:val="en-US" w:eastAsia="zh-CN"/>
              </w:rPr>
            </w:pPr>
            <w:r>
              <w:rPr>
                <w:rFonts w:eastAsia="宋体"/>
                <w:lang w:val="en-US" w:eastAsia="zh-CN"/>
              </w:rPr>
              <w:t xml:space="preserve">We prefer that the gNB has the option to not configure SSB in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宋体"/>
                <w:lang w:val="en-US" w:eastAsia="zh-CN"/>
              </w:rPr>
            </w:pPr>
            <w:r>
              <w:rPr>
                <w:rFonts w:eastAsia="宋体"/>
                <w:lang w:val="en-US" w:eastAsia="zh-CN"/>
              </w:rPr>
              <w:t xml:space="preserve">We would like to prioritize discussion on this proposal over some earlier proposals as commented before. </w:t>
            </w:r>
          </w:p>
          <w:p>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rFonts w:eastAsiaTheme="minorEastAsia"/>
                <w:lang w:val="en-US" w:eastAsia="zh-CN"/>
              </w:rPr>
            </w:pPr>
          </w:p>
        </w:tc>
        <w:tc>
          <w:tcPr>
            <w:tcW w:w="7056" w:type="dxa"/>
          </w:tcPr>
          <w:p>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FUTUREWEI2</w:t>
            </w:r>
          </w:p>
        </w:tc>
        <w:tc>
          <w:tcPr>
            <w:tcW w:w="1227" w:type="dxa"/>
          </w:tcPr>
          <w:p>
            <w:pPr>
              <w:tabs>
                <w:tab w:val="left" w:pos="551"/>
              </w:tabs>
              <w:rPr>
                <w:lang w:val="en-US" w:eastAsia="ko-KR"/>
              </w:rPr>
            </w:pPr>
          </w:p>
        </w:tc>
        <w:tc>
          <w:tcPr>
            <w:tcW w:w="7056" w:type="dxa"/>
          </w:tcPr>
          <w:p>
            <w:pPr>
              <w:rPr>
                <w:lang w:val="en-US" w:eastAsia="ko-KR"/>
              </w:rPr>
            </w:pPr>
            <w:r>
              <w:rPr>
                <w:lang w:val="en-US" w:eastAsia="ko-KR"/>
              </w:rPr>
              <w:t>Unclear about the consistency of this proposal and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283"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2.2-6b</w:t>
            </w:r>
            <w:r>
              <w:rPr>
                <w:b/>
                <w:lang w:val="en-US"/>
              </w:rPr>
              <w:t>:</w:t>
            </w:r>
          </w:p>
          <w:p>
            <w:pPr>
              <w:pStyle w:val="48"/>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pPr>
              <w:pStyle w:val="48"/>
              <w:numPr>
                <w:ilvl w:val="1"/>
                <w:numId w:val="18"/>
              </w:numPr>
              <w:jc w:val="both"/>
              <w:rPr>
                <w:b/>
                <w:sz w:val="20"/>
                <w:szCs w:val="22"/>
                <w:lang w:val="en-US"/>
              </w:rPr>
            </w:pPr>
            <w:r>
              <w:rPr>
                <w:b/>
                <w:sz w:val="20"/>
                <w:szCs w:val="22"/>
                <w:lang w:val="en-US"/>
              </w:rPr>
              <w:t>Option 1: SSB is always transmitted in the separate initial DL BWP.</w:t>
            </w:r>
          </w:p>
          <w:p>
            <w:pPr>
              <w:pStyle w:val="48"/>
              <w:numPr>
                <w:ilvl w:val="2"/>
                <w:numId w:val="18"/>
              </w:numPr>
              <w:jc w:val="both"/>
              <w:rPr>
                <w:b/>
                <w:sz w:val="20"/>
                <w:szCs w:val="22"/>
                <w:lang w:val="en-US"/>
              </w:rPr>
            </w:pPr>
            <w:r>
              <w:rPr>
                <w:b/>
                <w:sz w:val="20"/>
                <w:szCs w:val="22"/>
                <w:lang w:val="en-US"/>
              </w:rPr>
              <w:t>FFS: suitable SSB periodicity considering impacts in terms of signaling overhead and performance</w:t>
            </w:r>
          </w:p>
          <w:p>
            <w:pPr>
              <w:pStyle w:val="48"/>
              <w:numPr>
                <w:ilvl w:val="1"/>
                <w:numId w:val="18"/>
              </w:numPr>
              <w:jc w:val="both"/>
              <w:rPr>
                <w:b/>
                <w:sz w:val="20"/>
                <w:szCs w:val="22"/>
                <w:lang w:val="en-US"/>
              </w:rPr>
            </w:pPr>
            <w:r>
              <w:rPr>
                <w:b/>
                <w:sz w:val="20"/>
                <w:szCs w:val="22"/>
                <w:lang w:val="en-US"/>
              </w:rPr>
              <w:t>Option 2: SSB is not always transmitted in the separate initial DL BWP.</w:t>
            </w:r>
          </w:p>
          <w:p>
            <w:pPr>
              <w:pStyle w:val="48"/>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Regarding the overhead of transmitting SSB,</w:t>
            </w:r>
            <w:r>
              <w:rPr>
                <w:rFonts w:hint="eastAsia" w:eastAsiaTheme="minorEastAsia"/>
                <w:lang w:val="en-US" w:eastAsia="zh-CN"/>
              </w:rPr>
              <w:t xml:space="preserve">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r>
              <w:rPr>
                <w:rFonts w:hint="eastAsia" w:eastAsiaTheme="minorEastAsia"/>
                <w:lang w:val="en-US" w:eastAsia="zh-CN"/>
              </w:rPr>
              <w:t>Generally Y</w:t>
            </w:r>
          </w:p>
        </w:tc>
        <w:tc>
          <w:tcPr>
            <w:tcW w:w="7056" w:type="dxa"/>
          </w:tcPr>
          <w:p>
            <w:pPr>
              <w:rPr>
                <w:lang w:val="en-US" w:eastAsia="ko-KR"/>
              </w:rPr>
            </w:pPr>
            <w:r>
              <w:rPr>
                <w:rFonts w:hint="eastAsia" w:eastAsiaTheme="minorEastAsia"/>
                <w:lang w:val="en-US" w:eastAsia="zh-CN"/>
              </w:rPr>
              <w:t>Though we think this proposal is generally fine,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rFonts w:eastAsiaTheme="minorEastAsia"/>
                <w:lang w:val="en-US" w:eastAsia="zh-CN"/>
              </w:rPr>
            </w:pPr>
            <w:r>
              <w:rPr>
                <w:lang w:val="en-US" w:eastAsia="ko-KR"/>
              </w:rPr>
              <w:t xml:space="preserve">Option 1 is current situation; Option 2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1227" w:type="dxa"/>
          </w:tcPr>
          <w:p>
            <w:pPr>
              <w:tabs>
                <w:tab w:val="left" w:pos="551"/>
              </w:tabs>
              <w:rPr>
                <w:rFonts w:eastAsia="Yu Mincho"/>
                <w:lang w:val="en-US" w:eastAsia="ja-JP"/>
              </w:rPr>
            </w:pPr>
            <w:r>
              <w:rPr>
                <w:rFonts w:hint="eastAsia"/>
                <w:lang w:val="en-US" w:eastAsia="ko-KR"/>
              </w:rPr>
              <w:t>Y</w:t>
            </w:r>
          </w:p>
        </w:tc>
        <w:tc>
          <w:tcPr>
            <w:tcW w:w="7056" w:type="dxa"/>
          </w:tcPr>
          <w:p>
            <w:pPr>
              <w:rPr>
                <w:lang w:val="en-US" w:eastAsia="ko-KR"/>
              </w:rPr>
            </w:pPr>
            <w:r>
              <w:rPr>
                <w:rFonts w:hint="eastAsia"/>
                <w:lang w:val="en-US"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Nokia, NSB</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 xml:space="preserve">Our preference is Option 2. </w:t>
            </w:r>
          </w:p>
          <w:p>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pPr>
              <w:rPr>
                <w:lang w:val="en-US" w:eastAsia="ko-KR"/>
              </w:rPr>
            </w:pPr>
            <w:r>
              <w:rPr>
                <w:lang w:val="en-US" w:eastAsia="ko-KR"/>
              </w:rPr>
              <w:t>In our view, RAN1 should send an LS to RAN4 requesting feedback on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TCL</w:t>
            </w:r>
          </w:p>
        </w:tc>
        <w:tc>
          <w:tcPr>
            <w:tcW w:w="1227" w:type="dxa"/>
          </w:tcPr>
          <w:p>
            <w:pPr>
              <w:tabs>
                <w:tab w:val="left" w:pos="551"/>
              </w:tabs>
              <w:rPr>
                <w:lang w:val="en-US" w:eastAsia="ko-KR"/>
              </w:rPr>
            </w:pPr>
            <w:r>
              <w:rPr>
                <w:rFonts w:hint="eastAsia" w:eastAsiaTheme="minorEastAsia"/>
                <w:lang w:val="en-US" w:eastAsia="zh-CN"/>
              </w:rPr>
              <w:t>Y</w:t>
            </w:r>
          </w:p>
        </w:tc>
        <w:tc>
          <w:tcPr>
            <w:tcW w:w="7056" w:type="dxa"/>
          </w:tcPr>
          <w:p>
            <w:pPr>
              <w:rPr>
                <w:lang w:val="en-US" w:eastAsia="ko-KR"/>
              </w:rPr>
            </w:pPr>
            <w:r>
              <w:rPr>
                <w:rFonts w:eastAsiaTheme="minorEastAsia"/>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227" w:type="dxa"/>
          </w:tcPr>
          <w:p>
            <w:pPr>
              <w:tabs>
                <w:tab w:val="left" w:pos="551"/>
              </w:tabs>
              <w:rPr>
                <w:lang w:val="en-US" w:eastAsia="ko-KR"/>
              </w:rPr>
            </w:pPr>
            <w:r>
              <w:rPr>
                <w:rFonts w:hint="eastAsia" w:eastAsiaTheme="minorEastAsia"/>
                <w:lang w:val="en-US" w:eastAsia="zh-CN"/>
              </w:rPr>
              <w:t>Y</w:t>
            </w:r>
          </w:p>
        </w:tc>
        <w:tc>
          <w:tcPr>
            <w:tcW w:w="7056" w:type="dxa"/>
          </w:tcPr>
          <w:p>
            <w:pPr>
              <w:rPr>
                <w:lang w:val="en-US" w:eastAsia="ko-KR"/>
              </w:rPr>
            </w:pPr>
            <w:r>
              <w:rPr>
                <w:rFonts w:hint="eastAsia" w:eastAsiaTheme="minorEastAsia"/>
                <w:lang w:val="en-US" w:eastAsia="zh-CN"/>
              </w:rPr>
              <w:t>W</w:t>
            </w:r>
            <w:r>
              <w:rPr>
                <w:rFonts w:eastAsiaTheme="minorEastAsia"/>
                <w:lang w:val="en-US" w:eastAsia="zh-CN"/>
              </w:rPr>
              <w:t>e are fine with FL proposal. We prefer Option 2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support option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rFonts w:eastAsia="Yu Mincho"/>
                <w:lang w:val="en-US" w:eastAsia="ja-JP"/>
              </w:rPr>
            </w:pPr>
            <w:r>
              <w:rPr>
                <w:rFonts w:eastAsiaTheme="minorEastAsia"/>
                <w:lang w:val="en-US" w:eastAsia="zh-CN"/>
              </w:rPr>
              <w:t>Y</w:t>
            </w: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pPr>
              <w:rPr>
                <w:rFonts w:eastAsiaTheme="minorEastAsia"/>
                <w:lang w:val="en-US" w:eastAsia="zh-CN"/>
              </w:rPr>
            </w:pPr>
            <w:r>
              <w:rPr>
                <w:lang w:val="en-US" w:eastAsia="ko-KR"/>
              </w:rPr>
              <w:t>The specification does not seem to prohibit retuning between MIB-configured initial DL BWP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 xml:space="preserve">Apple </w:t>
            </w:r>
          </w:p>
        </w:tc>
        <w:tc>
          <w:tcPr>
            <w:tcW w:w="1227" w:type="dxa"/>
          </w:tcPr>
          <w:p>
            <w:pPr>
              <w:tabs>
                <w:tab w:val="left" w:pos="551"/>
              </w:tabs>
              <w:rPr>
                <w:lang w:val="en-US" w:eastAsia="ko-KR"/>
              </w:rPr>
            </w:pPr>
          </w:p>
        </w:tc>
        <w:tc>
          <w:tcPr>
            <w:tcW w:w="7056" w:type="dxa"/>
          </w:tcPr>
          <w:p>
            <w:pPr>
              <w:rPr>
                <w:rFonts w:eastAsiaTheme="minorEastAsia"/>
                <w:lang w:val="en-US" w:eastAsia="zh-CN"/>
              </w:rPr>
            </w:pPr>
            <w:r>
              <w:rPr>
                <w:lang w:val="en-US" w:eastAsia="ko-KR"/>
              </w:rPr>
              <w:t xml:space="preserve">Opt.1.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hint="eastAsia" w:eastAsiaTheme="minorEastAsia"/>
                <w:lang w:val="en-US" w:eastAsia="zh-CN"/>
              </w:rPr>
              <w:t>ZTE, Sanechips</w:t>
            </w:r>
          </w:p>
        </w:tc>
        <w:tc>
          <w:tcPr>
            <w:tcW w:w="1227" w:type="dxa"/>
          </w:tcPr>
          <w:p>
            <w:pPr>
              <w:tabs>
                <w:tab w:val="left" w:pos="551"/>
              </w:tabs>
              <w:rPr>
                <w:rFonts w:eastAsiaTheme="minorEastAsia"/>
                <w:lang w:val="en-US" w:eastAsia="ko-KR"/>
              </w:rPr>
            </w:pPr>
            <w:r>
              <w:rPr>
                <w:rFonts w:hint="eastAsia" w:eastAsiaTheme="minorEastAsia"/>
                <w:lang w:val="en-US" w:eastAsia="zh-CN"/>
              </w:rPr>
              <w:t>Y</w:t>
            </w:r>
          </w:p>
        </w:tc>
        <w:tc>
          <w:tcPr>
            <w:tcW w:w="7056" w:type="dxa"/>
          </w:tcPr>
          <w:p>
            <w:pPr>
              <w:rPr>
                <w:rFonts w:eastAsiaTheme="minorEastAsia"/>
                <w:lang w:val="en-US" w:eastAsia="ko-KR"/>
              </w:rPr>
            </w:pPr>
            <w:r>
              <w:rPr>
                <w:rFonts w:hint="eastAsia"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a idle UE, how to provide other RS. For simplicity,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283" w:type="dxa"/>
            <w:gridSpan w:val="2"/>
          </w:tcPr>
          <w:p>
            <w:pPr>
              <w:rPr>
                <w:lang w:val="en-US" w:eastAsia="ko-KR"/>
              </w:rPr>
            </w:pPr>
            <w:r>
              <w:rPr>
                <w:lang w:val="en-US" w:eastAsia="ko-KR"/>
              </w:rPr>
              <w:t>Based on the received responses, the following updated proposal can be considered.</w:t>
            </w:r>
          </w:p>
          <w:p>
            <w:pPr>
              <w:rPr>
                <w:b/>
                <w:lang w:val="en-US"/>
              </w:rPr>
            </w:pPr>
            <w:r>
              <w:rPr>
                <w:b/>
                <w:highlight w:val="yellow"/>
                <w:lang w:val="en-US"/>
              </w:rPr>
              <w:t>High Priority Proposal 2.2-6c</w:t>
            </w:r>
            <w:r>
              <w:rPr>
                <w:b/>
                <w:lang w:val="en-US"/>
              </w:rPr>
              <w:t>:</w:t>
            </w:r>
          </w:p>
          <w:p>
            <w:pPr>
              <w:pStyle w:val="48"/>
              <w:numPr>
                <w:ilvl w:val="0"/>
                <w:numId w:val="41"/>
              </w:numPr>
              <w:rPr>
                <w:b/>
                <w:sz w:val="20"/>
                <w:szCs w:val="20"/>
                <w:lang w:val="en-US"/>
              </w:rPr>
            </w:pPr>
            <w:r>
              <w:rPr>
                <w:b/>
                <w:sz w:val="20"/>
                <w:szCs w:val="20"/>
                <w:lang w:val="en-US"/>
              </w:rPr>
              <w:t>For the case when a separate initial DL BWP for RedCap is configured,</w:t>
            </w:r>
          </w:p>
          <w:p>
            <w:pPr>
              <w:pStyle w:val="48"/>
              <w:numPr>
                <w:ilvl w:val="1"/>
                <w:numId w:val="39"/>
              </w:numPr>
              <w:rPr>
                <w:b/>
                <w:sz w:val="20"/>
                <w:szCs w:val="20"/>
                <w:lang w:val="en-US"/>
              </w:rPr>
            </w:pPr>
            <w:r>
              <w:rPr>
                <w:b/>
                <w:sz w:val="20"/>
                <w:szCs w:val="20"/>
                <w:lang w:val="en-US"/>
              </w:rPr>
              <w:t>During initial access,</w:t>
            </w:r>
          </w:p>
          <w:p>
            <w:pPr>
              <w:pStyle w:val="48"/>
              <w:numPr>
                <w:ilvl w:val="2"/>
                <w:numId w:val="39"/>
              </w:numPr>
              <w:rPr>
                <w:b/>
                <w:sz w:val="20"/>
                <w:szCs w:val="20"/>
                <w:lang w:val="en-US"/>
              </w:rPr>
            </w:pPr>
            <w:r>
              <w:rPr>
                <w:b/>
                <w:sz w:val="20"/>
                <w:szCs w:val="20"/>
                <w:lang w:val="en-US"/>
              </w:rPr>
              <w:t>FFS: whether SSB is always transmitted in the separate initial DL BWP</w:t>
            </w:r>
          </w:p>
          <w:p>
            <w:pPr>
              <w:pStyle w:val="48"/>
              <w:numPr>
                <w:ilvl w:val="1"/>
                <w:numId w:val="39"/>
              </w:numPr>
              <w:rPr>
                <w:b/>
                <w:sz w:val="20"/>
                <w:szCs w:val="20"/>
                <w:lang w:val="en-US"/>
              </w:rPr>
            </w:pPr>
            <w:r>
              <w:rPr>
                <w:b/>
                <w:sz w:val="20"/>
                <w:szCs w:val="20"/>
                <w:lang w:val="en-US"/>
              </w:rPr>
              <w:t>After initial access,</w:t>
            </w:r>
          </w:p>
          <w:p>
            <w:pPr>
              <w:pStyle w:val="48"/>
              <w:numPr>
                <w:ilvl w:val="2"/>
                <w:numId w:val="39"/>
              </w:numPr>
              <w:rPr>
                <w:b/>
                <w:sz w:val="20"/>
                <w:szCs w:val="20"/>
                <w:lang w:val="en-US"/>
              </w:rPr>
            </w:pPr>
            <w:r>
              <w:rPr>
                <w:b/>
                <w:sz w:val="20"/>
                <w:szCs w:val="20"/>
                <w:lang w:val="en-US"/>
              </w:rPr>
              <w:t>SSB is always transmitted in the separate initial DL BWP.</w:t>
            </w:r>
          </w:p>
          <w:p>
            <w:pPr>
              <w:pStyle w:val="48"/>
              <w:numPr>
                <w:ilvl w:val="2"/>
                <w:numId w:val="39"/>
              </w:numPr>
              <w:rPr>
                <w:b/>
                <w:sz w:val="20"/>
                <w:szCs w:val="20"/>
                <w:lang w:val="en-US"/>
              </w:rPr>
            </w:pPr>
            <w:r>
              <w:rPr>
                <w:b/>
                <w:sz w:val="20"/>
                <w:szCs w:val="20"/>
                <w:lang w:val="en-US"/>
              </w:rPr>
              <w:t>FFS: suitable periodicity for additional SSB (if configured)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pPr>
              <w:pStyle w:val="48"/>
              <w:numPr>
                <w:ilvl w:val="0"/>
                <w:numId w:val="41"/>
              </w:numPr>
              <w:rPr>
                <w:b/>
                <w:sz w:val="20"/>
                <w:szCs w:val="20"/>
                <w:lang w:val="en-US"/>
              </w:rPr>
            </w:pPr>
            <w:r>
              <w:rPr>
                <w:b/>
                <w:sz w:val="20"/>
                <w:szCs w:val="20"/>
                <w:lang w:val="en-US"/>
              </w:rPr>
              <w:t>For the case when a separate initial DL BWP for RedCap is configured,</w:t>
            </w:r>
          </w:p>
          <w:p>
            <w:pPr>
              <w:pStyle w:val="48"/>
              <w:numPr>
                <w:ilvl w:val="1"/>
                <w:numId w:val="39"/>
              </w:numPr>
              <w:rPr>
                <w:b/>
                <w:sz w:val="20"/>
                <w:szCs w:val="20"/>
                <w:lang w:val="en-US"/>
              </w:rPr>
            </w:pPr>
            <w:r>
              <w:rPr>
                <w:b/>
                <w:sz w:val="20"/>
                <w:szCs w:val="20"/>
                <w:lang w:val="en-US"/>
              </w:rPr>
              <w:t>During initial access,</w:t>
            </w:r>
          </w:p>
          <w:p>
            <w:pPr>
              <w:pStyle w:val="48"/>
              <w:numPr>
                <w:ilvl w:val="2"/>
                <w:numId w:val="39"/>
              </w:numPr>
              <w:rPr>
                <w:b/>
                <w:sz w:val="20"/>
                <w:szCs w:val="20"/>
                <w:lang w:val="en-US"/>
              </w:rPr>
            </w:pPr>
            <w:r>
              <w:rPr>
                <w:b/>
                <w:sz w:val="20"/>
                <w:szCs w:val="20"/>
                <w:lang w:val="en-US"/>
              </w:rPr>
              <w:t>FFS: whether SSB is always transmitted in the separate initial DL BWP</w:t>
            </w:r>
          </w:p>
          <w:p>
            <w:pPr>
              <w:pStyle w:val="48"/>
              <w:numPr>
                <w:ilvl w:val="1"/>
                <w:numId w:val="39"/>
              </w:numPr>
              <w:rPr>
                <w:b/>
                <w:sz w:val="20"/>
                <w:szCs w:val="20"/>
                <w:lang w:val="en-US"/>
              </w:rPr>
            </w:pPr>
            <w:r>
              <w:rPr>
                <w:b/>
                <w:sz w:val="20"/>
                <w:szCs w:val="20"/>
                <w:lang w:val="en-US"/>
              </w:rPr>
              <w:t>After initial access,</w:t>
            </w:r>
          </w:p>
          <w:p>
            <w:pPr>
              <w:pStyle w:val="48"/>
              <w:numPr>
                <w:ilvl w:val="2"/>
                <w:numId w:val="39"/>
              </w:numPr>
              <w:rPr>
                <w:b/>
                <w:sz w:val="20"/>
                <w:szCs w:val="20"/>
                <w:lang w:val="en-US"/>
              </w:rPr>
            </w:pPr>
            <w:r>
              <w:rPr>
                <w:b/>
                <w:sz w:val="20"/>
                <w:szCs w:val="20"/>
                <w:lang w:val="en-US"/>
              </w:rPr>
              <w:t>SSB is always transmitted in the separate initial DL BWP.</w:t>
            </w:r>
          </w:p>
          <w:p>
            <w:pPr>
              <w:pStyle w:val="48"/>
              <w:numPr>
                <w:ilvl w:val="2"/>
                <w:numId w:val="39"/>
              </w:numPr>
              <w:rPr>
                <w:b/>
                <w:sz w:val="20"/>
                <w:szCs w:val="20"/>
                <w:lang w:val="en-US"/>
              </w:rPr>
            </w:pPr>
            <w:r>
              <w:rPr>
                <w:b/>
                <w:sz w:val="20"/>
                <w:szCs w:val="20"/>
                <w:lang w:val="en-US"/>
              </w:rPr>
              <w:t>FFS: suitable periodicity for additional SSB (if configured) considering impacts in terms of signaling overhead and performance</w:t>
            </w:r>
          </w:p>
          <w:p>
            <w:pPr>
              <w:pStyle w:val="48"/>
              <w:numPr>
                <w:ilvl w:val="0"/>
                <w:numId w:val="41"/>
              </w:numPr>
              <w:rPr>
                <w:b/>
                <w:color w:val="4472C4" w:themeColor="accent1"/>
                <w:sz w:val="20"/>
                <w:szCs w:val="20"/>
                <w:lang w:val="en-US"/>
                <w14:textFill>
                  <w14:solidFill>
                    <w14:schemeClr w14:val="accent1"/>
                  </w14:solidFill>
                </w14:textFill>
              </w:rPr>
            </w:pPr>
            <w:r>
              <w:rPr>
                <w:b/>
                <w:color w:val="4472C4" w:themeColor="accent1"/>
                <w:sz w:val="20"/>
                <w:szCs w:val="20"/>
                <w:lang w:val="en-US"/>
                <w14:textFill>
                  <w14:solidFill>
                    <w14:schemeClr w14:val="accent1"/>
                  </w14:solidFill>
                </w14:textFill>
              </w:rPr>
              <w:t>After initial access, BW of UE-specific RRC configured BWP includes BW of SSB.</w:t>
            </w:r>
          </w:p>
          <w:p>
            <w:pPr>
              <w:pStyle w:val="48"/>
              <w:numPr>
                <w:ilvl w:val="1"/>
                <w:numId w:val="39"/>
              </w:numPr>
              <w:rPr>
                <w:b/>
                <w:sz w:val="20"/>
                <w:szCs w:val="20"/>
                <w:lang w:val="en-US"/>
              </w:rPr>
            </w:pPr>
            <w:r>
              <w:rPr>
                <w:rFonts w:hint="eastAsia"/>
                <w:b/>
                <w:color w:val="4472C4" w:themeColor="accent1"/>
                <w:sz w:val="20"/>
                <w:szCs w:val="20"/>
                <w:lang w:val="en-US" w:eastAsia="zh-CN"/>
                <w14:textFill>
                  <w14:solidFill>
                    <w14:schemeClr w14:val="accent1"/>
                  </w14:solidFill>
                </w14:textFill>
              </w:rPr>
              <w:t>F</w:t>
            </w:r>
            <w:r>
              <w:rPr>
                <w:b/>
                <w:color w:val="4472C4" w:themeColor="accent1"/>
                <w:sz w:val="20"/>
                <w:szCs w:val="20"/>
                <w:lang w:val="en-US" w:eastAsia="zh-CN"/>
                <w14:textFill>
                  <w14:solidFill>
                    <w14:schemeClr w14:val="accent1"/>
                  </w14:solidFill>
                </w14:textFill>
              </w:rPr>
              <w:t xml:space="preserve">FS: </w:t>
            </w:r>
            <w:r>
              <w:rPr>
                <w:b/>
                <w:color w:val="4472C4" w:themeColor="accent1"/>
                <w:sz w:val="20"/>
                <w:szCs w:val="20"/>
                <w:lang w:val="en-US"/>
                <w14:textFill>
                  <w14:solidFill>
                    <w14:schemeClr w14:val="accent1"/>
                  </w14:solidFill>
                </w14:textFill>
              </w:rPr>
              <w:t>BW of UE-specific RRC configured BWP</w:t>
            </w:r>
            <w:r>
              <w:rPr>
                <w:b/>
                <w:color w:val="4472C4" w:themeColor="accent1"/>
                <w:sz w:val="20"/>
                <w:szCs w:val="20"/>
                <w:lang w:val="en-US" w:eastAsia="zh-CN"/>
                <w14:textFill>
                  <w14:solidFill>
                    <w14:schemeClr w14:val="accent1"/>
                  </w14:solidFill>
                </w14:textFill>
              </w:rPr>
              <w:t xml:space="preserve"> includes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b/>
                <w:lang w:val="en-US"/>
              </w:rPr>
            </w:pPr>
            <w:r>
              <w:rPr>
                <w:rFonts w:eastAsiaTheme="minorEastAsia"/>
                <w:lang w:val="en-US" w:eastAsia="zh-CN"/>
              </w:rPr>
              <w:t xml:space="preserve">Prefer </w:t>
            </w:r>
            <w:r>
              <w:rPr>
                <w:b/>
                <w:highlight w:val="yellow"/>
                <w:lang w:val="en-US"/>
              </w:rPr>
              <w:t>2.2-6b</w:t>
            </w:r>
          </w:p>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pPr>
              <w:pStyle w:val="48"/>
              <w:numPr>
                <w:ilvl w:val="0"/>
                <w:numId w:val="4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pPr>
              <w:pStyle w:val="48"/>
              <w:numPr>
                <w:ilvl w:val="0"/>
                <w:numId w:val="4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pPr>
              <w:pStyle w:val="48"/>
              <w:numPr>
                <w:ilvl w:val="0"/>
                <w:numId w:val="4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pPr>
              <w:pStyle w:val="48"/>
              <w:numPr>
                <w:ilvl w:val="0"/>
                <w:numId w:val="4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pPr>
              <w:pStyle w:val="48"/>
              <w:numPr>
                <w:ilvl w:val="0"/>
                <w:numId w:val="4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Thanks FL for the update.</w:t>
            </w:r>
          </w:p>
          <w:p>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hint="eastAsia" w:eastAsiaTheme="minorEastAsia"/>
                <w:lang w:val="en-US" w:eastAsia="zh-CN"/>
              </w:rPr>
              <w:t xml:space="preserve">This version is a little confusing to us. </w:t>
            </w:r>
            <w:r>
              <w:rPr>
                <w:rFonts w:eastAsiaTheme="minorEastAsia"/>
                <w:lang w:val="en-US" w:eastAsia="zh-CN"/>
              </w:rPr>
              <w:t>G</w:t>
            </w:r>
            <w:r>
              <w:rPr>
                <w:rFonts w:hint="eastAsia" w:eastAsiaTheme="minorEastAsia"/>
                <w:lang w:val="en-US" w:eastAsia="zh-CN"/>
              </w:rPr>
              <w:t xml:space="preserve">enerally, the UE may </w:t>
            </w:r>
            <w:r>
              <w:rPr>
                <w:rFonts w:eastAsiaTheme="minorEastAsia"/>
                <w:lang w:val="en-US" w:eastAsia="zh-CN"/>
              </w:rPr>
              <w:t>probably</w:t>
            </w:r>
            <w:r>
              <w:rPr>
                <w:rFonts w:hint="eastAsia" w:eastAsiaTheme="minor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The additional SSB should be compromised by both UE vendor and NW vendor. It can be FFS.</w:t>
            </w:r>
          </w:p>
          <w:p>
            <w:pPr>
              <w:pStyle w:val="48"/>
              <w:numPr>
                <w:ilvl w:val="0"/>
                <w:numId w:val="41"/>
              </w:numPr>
              <w:rPr>
                <w:b/>
                <w:sz w:val="20"/>
                <w:szCs w:val="20"/>
                <w:lang w:val="en-US"/>
              </w:rPr>
            </w:pPr>
            <w:r>
              <w:rPr>
                <w:b/>
                <w:sz w:val="20"/>
                <w:szCs w:val="20"/>
                <w:lang w:val="en-US"/>
              </w:rPr>
              <w:t>For the case when a separate initial DL BWP for RedCap is configured,</w:t>
            </w:r>
          </w:p>
          <w:p>
            <w:pPr>
              <w:pStyle w:val="48"/>
              <w:numPr>
                <w:ilvl w:val="1"/>
                <w:numId w:val="39"/>
              </w:numPr>
              <w:rPr>
                <w:b/>
                <w:sz w:val="20"/>
                <w:szCs w:val="20"/>
                <w:lang w:val="en-US"/>
              </w:rPr>
            </w:pPr>
            <w:r>
              <w:rPr>
                <w:b/>
                <w:sz w:val="20"/>
                <w:szCs w:val="20"/>
                <w:lang w:val="en-US"/>
              </w:rPr>
              <w:t>During initial access,</w:t>
            </w:r>
          </w:p>
          <w:p>
            <w:pPr>
              <w:pStyle w:val="48"/>
              <w:numPr>
                <w:ilvl w:val="2"/>
                <w:numId w:val="39"/>
              </w:numPr>
              <w:rPr>
                <w:b/>
                <w:sz w:val="20"/>
                <w:szCs w:val="20"/>
                <w:lang w:val="en-US"/>
              </w:rPr>
            </w:pPr>
            <w:r>
              <w:rPr>
                <w:b/>
                <w:sz w:val="20"/>
                <w:szCs w:val="20"/>
                <w:lang w:val="en-US"/>
              </w:rPr>
              <w:t>FFS: whether SSB is always transmitted in the separate initial DL BWP</w:t>
            </w:r>
          </w:p>
          <w:p>
            <w:pPr>
              <w:pStyle w:val="48"/>
              <w:numPr>
                <w:ilvl w:val="1"/>
                <w:numId w:val="39"/>
              </w:numPr>
              <w:rPr>
                <w:b/>
                <w:sz w:val="20"/>
                <w:szCs w:val="20"/>
                <w:lang w:val="en-US"/>
              </w:rPr>
            </w:pPr>
            <w:r>
              <w:rPr>
                <w:b/>
                <w:sz w:val="20"/>
                <w:szCs w:val="20"/>
                <w:lang w:val="en-US"/>
              </w:rPr>
              <w:t>After initial access,</w:t>
            </w:r>
          </w:p>
          <w:p>
            <w:pPr>
              <w:pStyle w:val="48"/>
              <w:numPr>
                <w:ilvl w:val="2"/>
                <w:numId w:val="39"/>
              </w:numPr>
              <w:rPr>
                <w:rFonts w:eastAsiaTheme="minorEastAsia"/>
                <w:lang w:val="en-US" w:eastAsia="zh-CN"/>
              </w:rPr>
            </w:pPr>
            <w:r>
              <w:rPr>
                <w:b/>
                <w:sz w:val="20"/>
                <w:szCs w:val="20"/>
                <w:lang w:val="en-US"/>
              </w:rPr>
              <w:t>FFS: whether SSB is always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pStyle w:val="48"/>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sz w:val="20"/>
                <w:szCs w:val="20"/>
                <w:lang w:val="en-US" w:eastAsia="zh-CN"/>
              </w:rPr>
            </w:pPr>
            <w:r>
              <w:rPr>
                <w:sz w:val="20"/>
                <w:szCs w:val="20"/>
                <w:lang w:val="en-US" w:eastAsia="zh-CN"/>
              </w:rPr>
              <w:t>We agree that this is a little bit confusing. Why different behavior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pStyle w:val="48"/>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pPr>
              <w:pStyle w:val="48"/>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1227" w:type="dxa"/>
          </w:tcPr>
          <w:p>
            <w:pPr>
              <w:tabs>
                <w:tab w:val="left" w:pos="551"/>
              </w:tabs>
              <w:rPr>
                <w:rFonts w:eastAsiaTheme="minorEastAsia"/>
                <w:lang w:val="en-US" w:eastAsia="zh-CN"/>
              </w:rPr>
            </w:pPr>
          </w:p>
        </w:tc>
        <w:tc>
          <w:tcPr>
            <w:tcW w:w="7056" w:type="dxa"/>
          </w:tcPr>
          <w:p>
            <w:pPr>
              <w:pStyle w:val="48"/>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sz w:val="20"/>
                <w:szCs w:val="20"/>
                <w:lang w:val="en-US" w:eastAsia="zh-CN"/>
              </w:rPr>
            </w:pPr>
            <w:r>
              <w:rPr>
                <w:sz w:val="20"/>
                <w:szCs w:val="20"/>
                <w:lang w:val="en-US" w:eastAsia="zh-CN"/>
              </w:rPr>
              <w:t>We do not see the motivation to always transmit SSB in the separate initial DL BWP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1227" w:type="dxa"/>
          </w:tcPr>
          <w:p>
            <w:pPr>
              <w:tabs>
                <w:tab w:val="left" w:pos="551"/>
              </w:tabs>
              <w:rPr>
                <w:rFonts w:eastAsiaTheme="minorEastAsia"/>
                <w:lang w:val="en-US" w:eastAsia="zh-CN"/>
              </w:rPr>
            </w:pPr>
          </w:p>
        </w:tc>
        <w:tc>
          <w:tcPr>
            <w:tcW w:w="7056" w:type="dxa"/>
          </w:tcPr>
          <w:p>
            <w:pPr>
              <w:pStyle w:val="48"/>
              <w:ind w:left="0"/>
              <w:rPr>
                <w:sz w:val="20"/>
                <w:szCs w:val="20"/>
                <w:lang w:val="en-US" w:eastAsia="zh-CN"/>
              </w:rPr>
            </w:pPr>
            <w:r>
              <w:rPr>
                <w:sz w:val="20"/>
                <w:szCs w:val="20"/>
                <w:lang w:val="en-US" w:eastAsia="zh-CN"/>
              </w:rPr>
              <w:t>This proposal is less clear than the previous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Theme="minorEastAsia"/>
                <w:lang w:val="en-US" w:eastAsia="zh-CN"/>
              </w:rPr>
            </w:pPr>
          </w:p>
        </w:tc>
        <w:tc>
          <w:tcPr>
            <w:tcW w:w="7056" w:type="dxa"/>
          </w:tcPr>
          <w:p>
            <w:pPr>
              <w:pStyle w:val="48"/>
              <w:ind w:left="0"/>
              <w:rPr>
                <w:rFonts w:eastAsia="Yu Mincho"/>
                <w:sz w:val="20"/>
                <w:szCs w:val="20"/>
                <w:lang w:val="en-US"/>
              </w:rPr>
            </w:pPr>
            <w:r>
              <w:rPr>
                <w:rFonts w:hint="eastAsia" w:eastAsia="Yu Mincho"/>
                <w:sz w:val="20"/>
                <w:szCs w:val="20"/>
                <w:lang w:val="en-US"/>
              </w:rPr>
              <w:t>M</w:t>
            </w:r>
            <w:r>
              <w:rPr>
                <w:rFonts w:eastAsia="Yu Mincho"/>
                <w:sz w:val="20"/>
                <w:szCs w:val="20"/>
                <w:lang w:val="en-US"/>
              </w:rPr>
              <w:t>aybe we can try previous version for now and further discuss for down-selection both for during/after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27" w:type="dxa"/>
          </w:tcPr>
          <w:p>
            <w:pPr>
              <w:tabs>
                <w:tab w:val="left" w:pos="551"/>
              </w:tabs>
              <w:rPr>
                <w:rFonts w:eastAsiaTheme="minorEastAsia"/>
                <w:lang w:val="en-US" w:eastAsia="zh-CN"/>
              </w:rPr>
            </w:pPr>
            <w:r>
              <w:rPr>
                <w:rFonts w:eastAsiaTheme="minorEastAsia"/>
                <w:lang w:val="en-US" w:eastAsia="zh-CN"/>
              </w:rPr>
              <w:t>FFS</w:t>
            </w:r>
          </w:p>
        </w:tc>
        <w:tc>
          <w:tcPr>
            <w:tcW w:w="7056" w:type="dxa"/>
          </w:tcPr>
          <w:p>
            <w:pPr>
              <w:pStyle w:val="48"/>
              <w:ind w:left="0"/>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Looking at the discussions, we are not confident if a separate initial DL BWP is needed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u w:val="single"/>
                <w:lang w:val="en-US" w:eastAsia="zh-CN"/>
              </w:rPr>
            </w:pPr>
            <w:r>
              <w:rPr>
                <w:rFonts w:eastAsiaTheme="minorEastAsia"/>
                <w:u w:val="single"/>
                <w:lang w:val="en-US" w:eastAsia="zh-CN"/>
              </w:rPr>
              <w:t>FR2</w:t>
            </w:r>
          </w:p>
          <w:p>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pPr>
              <w:rPr>
                <w:rFonts w:eastAsiaTheme="minorEastAsia"/>
                <w:lang w:val="en-US" w:eastAsia="zh-CN"/>
              </w:rPr>
            </w:pPr>
            <w:r>
              <w:rPr>
                <w:rFonts w:eastAsiaTheme="minorEastAsia"/>
                <w:lang w:val="en-US" w:eastAsia="zh-CN"/>
              </w:rPr>
              <w:t>For RedCap, we have the following conclusion from RAN1#104-e:</w:t>
            </w:r>
          </w:p>
          <w:p>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pPr>
              <w:rPr>
                <w:rFonts w:eastAsiaTheme="minorEastAsia"/>
                <w:u w:val="single"/>
                <w:lang w:val="en-US" w:eastAsia="zh-CN"/>
              </w:rPr>
            </w:pPr>
            <w:r>
              <w:rPr>
                <w:rFonts w:eastAsiaTheme="minorEastAsia"/>
                <w:u w:val="single"/>
                <w:lang w:val="en-US" w:eastAsia="zh-CN"/>
              </w:rPr>
              <w:t>FR1</w:t>
            </w:r>
          </w:p>
          <w:p>
            <w:pPr>
              <w:pStyle w:val="48"/>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During initial access</w:t>
            </w:r>
            <w:r>
              <w:rPr>
                <w:rFonts w:ascii="Times New Roman" w:hAnsi="Times New Roman" w:cs="Times New Roman" w:eastAsiaTheme="minorEastAsia"/>
                <w:color w:val="7030A0"/>
                <w:sz w:val="20"/>
                <w:szCs w:val="20"/>
                <w:lang w:val="en-US" w:eastAsia="zh-CN"/>
              </w:rPr>
              <w:t xml:space="preserve">: </w:t>
            </w:r>
            <w:r>
              <w:rPr>
                <w:rFonts w:ascii="Times New Roman" w:hAnsi="Times New Roman" w:cs="Times New Roman" w:eastAsiaTheme="minorEastAsia"/>
                <w:sz w:val="20"/>
                <w:szCs w:val="20"/>
                <w:lang w:val="en-US" w:eastAsia="zh-CN"/>
              </w:rPr>
              <w:t>OK with the FFS. In this case, in our view, the UE can rely on RF retuning to monitor SSB outside the separate initial DL BWP. We are also fine with leaving the decision to RAN4, e.g.:</w:t>
            </w:r>
          </w:p>
          <w:p>
            <w:pPr>
              <w:pStyle w:val="48"/>
              <w:numPr>
                <w:ilvl w:val="1"/>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or not SSB is always transmitted in the separate initial DL BWP during initial access is up to RAN4.</w:t>
            </w:r>
          </w:p>
          <w:p>
            <w:pPr>
              <w:pStyle w:val="48"/>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283" w:type="dxa"/>
            <w:gridSpan w:val="2"/>
          </w:tcPr>
          <w:p>
            <w:pPr>
              <w:rPr>
                <w:lang w:val="en-US" w:eastAsia="ko-KR"/>
              </w:rPr>
            </w:pPr>
            <w:r>
              <w:rPr>
                <w:lang w:val="en-US" w:eastAsia="ko-KR"/>
              </w:rPr>
              <w:t>Based on the received responses, the following question can be considered.</w:t>
            </w:r>
          </w:p>
          <w:p>
            <w:pPr>
              <w:rPr>
                <w:b/>
                <w:lang w:val="en-US"/>
              </w:rPr>
            </w:pPr>
            <w:r>
              <w:rPr>
                <w:b/>
                <w:highlight w:val="yellow"/>
                <w:lang w:val="en-US"/>
              </w:rPr>
              <w:t>High Priority Question 2.2-6d</w:t>
            </w:r>
            <w:r>
              <w:rPr>
                <w:b/>
                <w:lang w:val="en-US"/>
              </w:rPr>
              <w:t>:</w:t>
            </w:r>
          </w:p>
          <w:p>
            <w:pPr>
              <w:pStyle w:val="48"/>
              <w:numPr>
                <w:ilvl w:val="0"/>
                <w:numId w:val="4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pPr>
              <w:pStyle w:val="48"/>
              <w:numPr>
                <w:ilvl w:val="1"/>
                <w:numId w:val="41"/>
              </w:numPr>
              <w:jc w:val="both"/>
              <w:rPr>
                <w:b/>
                <w:sz w:val="20"/>
                <w:szCs w:val="22"/>
                <w:lang w:val="en-US"/>
              </w:rPr>
            </w:pPr>
            <w:r>
              <w:rPr>
                <w:b/>
                <w:sz w:val="20"/>
                <w:szCs w:val="22"/>
                <w:lang w:val="en-US"/>
              </w:rPr>
              <w:t>Consider the following options:</w:t>
            </w:r>
          </w:p>
          <w:p>
            <w:pPr>
              <w:pStyle w:val="48"/>
              <w:numPr>
                <w:ilvl w:val="2"/>
                <w:numId w:val="41"/>
              </w:numPr>
              <w:jc w:val="both"/>
              <w:rPr>
                <w:b/>
                <w:sz w:val="20"/>
                <w:szCs w:val="22"/>
                <w:lang w:val="en-US"/>
              </w:rPr>
            </w:pPr>
            <w:r>
              <w:rPr>
                <w:b/>
                <w:sz w:val="20"/>
                <w:szCs w:val="22"/>
                <w:lang w:val="en-US"/>
              </w:rPr>
              <w:t>Option 1: SSB is always transmitted in the DL BWP.</w:t>
            </w:r>
          </w:p>
          <w:p>
            <w:pPr>
              <w:pStyle w:val="48"/>
              <w:numPr>
                <w:ilvl w:val="2"/>
                <w:numId w:val="41"/>
              </w:numPr>
              <w:jc w:val="both"/>
              <w:rPr>
                <w:b/>
                <w:sz w:val="20"/>
                <w:szCs w:val="22"/>
                <w:lang w:val="en-US"/>
              </w:rPr>
            </w:pPr>
            <w:r>
              <w:rPr>
                <w:b/>
                <w:sz w:val="20"/>
                <w:szCs w:val="22"/>
                <w:lang w:val="en-US"/>
              </w:rPr>
              <w:t>Option 2: SSB is not always transmitted in the DL BWP.</w:t>
            </w:r>
          </w:p>
          <w:p>
            <w:pPr>
              <w:pStyle w:val="48"/>
              <w:numPr>
                <w:ilvl w:val="1"/>
                <w:numId w:val="41"/>
              </w:numPr>
              <w:rPr>
                <w:b/>
                <w:sz w:val="20"/>
                <w:szCs w:val="20"/>
                <w:lang w:val="en-US"/>
              </w:rPr>
            </w:pPr>
            <w:r>
              <w:rPr>
                <w:b/>
                <w:sz w:val="20"/>
                <w:szCs w:val="20"/>
                <w:lang w:val="en-US"/>
              </w:rPr>
              <w:t>Consider the following cases:</w:t>
            </w:r>
          </w:p>
          <w:p>
            <w:pPr>
              <w:pStyle w:val="48"/>
              <w:numPr>
                <w:ilvl w:val="2"/>
                <w:numId w:val="41"/>
              </w:numPr>
              <w:rPr>
                <w:b/>
                <w:sz w:val="20"/>
                <w:szCs w:val="20"/>
                <w:lang w:val="en-US"/>
              </w:rPr>
            </w:pPr>
            <w:r>
              <w:rPr>
                <w:b/>
                <w:sz w:val="20"/>
                <w:szCs w:val="20"/>
                <w:lang w:val="en-US"/>
              </w:rPr>
              <w:t>Separate initial &amp; non-initial DL BWPs</w:t>
            </w:r>
          </w:p>
          <w:p>
            <w:pPr>
              <w:pStyle w:val="48"/>
              <w:numPr>
                <w:ilvl w:val="2"/>
                <w:numId w:val="41"/>
              </w:numPr>
              <w:rPr>
                <w:b/>
                <w:sz w:val="20"/>
                <w:szCs w:val="20"/>
                <w:lang w:val="en-US"/>
              </w:rPr>
            </w:pPr>
            <w:r>
              <w:rPr>
                <w:b/>
                <w:sz w:val="20"/>
                <w:szCs w:val="20"/>
                <w:lang w:val="en-US"/>
              </w:rPr>
              <w:t>Idle/inactive &amp; connected mode</w:t>
            </w:r>
          </w:p>
          <w:p>
            <w:pPr>
              <w:pStyle w:val="48"/>
              <w:numPr>
                <w:ilvl w:val="2"/>
                <w:numId w:val="41"/>
              </w:numPr>
              <w:rPr>
                <w:b/>
                <w:sz w:val="20"/>
                <w:szCs w:val="20"/>
                <w:lang w:val="en-US"/>
              </w:rPr>
            </w:pPr>
            <w:r>
              <w:rPr>
                <w:b/>
                <w:sz w:val="20"/>
                <w:szCs w:val="20"/>
                <w:lang w:val="en-US"/>
              </w:rPr>
              <w:t>FR1 &amp;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lang w:val="en-US" w:eastAsia="ko-KR"/>
              </w:rPr>
            </w:pPr>
            <w:r>
              <w:rPr>
                <w:lang w:val="en-US" w:eastAsia="ko-KR"/>
              </w:rPr>
              <w:t>Y</w:t>
            </w:r>
          </w:p>
        </w:tc>
        <w:tc>
          <w:tcPr>
            <w:tcW w:w="7056" w:type="dxa"/>
          </w:tcPr>
          <w:p>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pPr>
              <w:rPr>
                <w:lang w:val="en-US"/>
              </w:rPr>
            </w:pPr>
            <w:r>
              <w:rPr>
                <w:lang w:val="en-US"/>
              </w:rPr>
              <w:t xml:space="preserve">At minimum we think </w:t>
            </w:r>
          </w:p>
          <w:p>
            <w:pPr>
              <w:rPr>
                <w:lang w:val="en-US"/>
              </w:rPr>
            </w:pPr>
            <w:r>
              <w:rPr>
                <w:b/>
                <w:lang w:val="en-US"/>
              </w:rPr>
              <w:t>for a separate initial DL BWP at least during initial access, Option 2</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pPr>
              <w:rPr>
                <w:rFonts w:eastAsiaTheme="minorEastAsia"/>
                <w:lang w:val="en-US" w:eastAsia="zh-CN"/>
              </w:rPr>
            </w:pPr>
            <w:r>
              <w:rPr>
                <w:rFonts w:eastAsiaTheme="minorEastAsia"/>
                <w:lang w:val="en-US" w:eastAsia="zh-CN"/>
              </w:rPr>
              <w:t xml:space="preserve">All works, nothing is broken.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We can consider the following proposal as compromise (for FR1)</w:t>
            </w:r>
          </w:p>
          <w:p>
            <w:pPr>
              <w:rPr>
                <w:rFonts w:eastAsiaTheme="minorEastAsia"/>
                <w:lang w:val="en-US" w:eastAsia="zh-CN"/>
              </w:rPr>
            </w:pPr>
          </w:p>
          <w:p>
            <w:pPr>
              <w:rPr>
                <w:rFonts w:eastAsiaTheme="minorEastAsia"/>
                <w:lang w:val="en-US" w:eastAsia="zh-CN"/>
              </w:rPr>
            </w:pPr>
            <w:r>
              <w:rPr>
                <w:rFonts w:eastAsiaTheme="minorEastAsia"/>
                <w:lang w:val="en-US" w:eastAsia="zh-CN"/>
              </w:rPr>
              <w:t>For IDLE/INACTIVE mode</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separate initial DL BWP is configured for RedCap UEs, the SSB transmission in the separate initial DL BWP can be configurable by the NW</w:t>
            </w:r>
          </w:p>
          <w:p>
            <w:pPr>
              <w:pStyle w:val="48"/>
              <w:numPr>
                <w:ilvl w:val="1"/>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whether other RS is always transmitted in the separate initial DL BWP or whether the UE may need to rely on RF retuning to monitor SSB outside the separate initial DL BWP</w:t>
            </w:r>
          </w:p>
          <w:p>
            <w:pPr>
              <w:rPr>
                <w:rFonts w:eastAsiaTheme="minorEastAsia"/>
                <w:lang w:val="en-US" w:eastAsia="zh-CN"/>
              </w:rPr>
            </w:pPr>
            <w:r>
              <w:rPr>
                <w:rFonts w:eastAsiaTheme="minorEastAsia"/>
                <w:lang w:val="en-US" w:eastAsia="zh-CN"/>
              </w:rPr>
              <w:t>For CONNECTED mode</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Mandatory feature for Redcap UEs: Each RRC-configured DL BWP includes SSB transmission</w:t>
            </w:r>
          </w:p>
          <w:p>
            <w:pPr>
              <w:pStyle w:val="48"/>
              <w:numPr>
                <w:ilvl w:val="1"/>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each RRC-configured DL BWP includes MIB-configured CORESET#0</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Optional features for Redcap UEs: Each RRC-configured DL BWP may not include SSB transmission or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hint="eastAsia" w:eastAsiaTheme="minorEastAsia"/>
                <w:lang w:val="en-US" w:eastAsia="zh-CN"/>
              </w:rPr>
              <w:t>Thanks for the question. We think version 2.2-6b is a good starting point. Our suggestion will be:</w:t>
            </w:r>
          </w:p>
          <w:p>
            <w:pPr>
              <w:rPr>
                <w:b/>
                <w:lang w:val="en-US"/>
              </w:rPr>
            </w:pPr>
            <w:r>
              <w:rPr>
                <w:b/>
                <w:highlight w:val="yellow"/>
                <w:lang w:val="en-US"/>
              </w:rPr>
              <w:t>High Priority Proposal 2.2-6</w:t>
            </w:r>
            <w:r>
              <w:rPr>
                <w:rFonts w:hint="eastAsia" w:eastAsiaTheme="minorEastAsia"/>
                <w:b/>
                <w:lang w:val="en-US" w:eastAsia="zh-CN"/>
              </w:rPr>
              <w:t>b-update</w:t>
            </w:r>
            <w:r>
              <w:rPr>
                <w:b/>
                <w:lang w:val="en-US"/>
              </w:rPr>
              <w:t>:</w:t>
            </w:r>
          </w:p>
          <w:p>
            <w:pPr>
              <w:pStyle w:val="48"/>
              <w:numPr>
                <w:ilvl w:val="0"/>
                <w:numId w:val="41"/>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pPr>
              <w:pStyle w:val="48"/>
              <w:numPr>
                <w:ilvl w:val="1"/>
                <w:numId w:val="39"/>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pPr>
              <w:pStyle w:val="48"/>
              <w:numPr>
                <w:ilvl w:val="1"/>
                <w:numId w:val="39"/>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pPr>
              <w:pStyle w:val="48"/>
              <w:numPr>
                <w:ilvl w:val="2"/>
                <w:numId w:val="39"/>
              </w:numPr>
              <w:rPr>
                <w:sz w:val="20"/>
                <w:szCs w:val="20"/>
                <w:lang w:val="en-US"/>
              </w:rPr>
            </w:pPr>
            <w:r>
              <w:rPr>
                <w:sz w:val="20"/>
                <w:szCs w:val="20"/>
                <w:lang w:val="en-US"/>
              </w:rPr>
              <w:t>FFS whether the same principle on SSB transmission is applied to UE-dedicated DL BWP</w:t>
            </w:r>
          </w:p>
          <w:p>
            <w:pPr>
              <w:pStyle w:val="48"/>
              <w:numPr>
                <w:ilvl w:val="0"/>
                <w:numId w:val="39"/>
              </w:numPr>
              <w:rPr>
                <w:sz w:val="20"/>
                <w:szCs w:val="20"/>
                <w:lang w:val="en-US"/>
              </w:rPr>
            </w:pPr>
            <w:r>
              <w:rPr>
                <w:rFonts w:hint="eastAsia"/>
                <w:sz w:val="20"/>
                <w:szCs w:val="20"/>
                <w:lang w:val="en-US" w:eastAsia="zh-CN"/>
              </w:rPr>
              <w:t>FFS whether the handling in FR2 is the same with FR1</w:t>
            </w:r>
          </w:p>
          <w:p>
            <w:pPr>
              <w:rPr>
                <w:rFonts w:eastAsiaTheme="minorEastAsia"/>
                <w:lang w:val="en-US" w:eastAsia="zh-CN"/>
              </w:rPr>
            </w:pPr>
            <w:r>
              <w:rPr>
                <w:rFonts w:hint="eastAsia" w:eastAsiaTheme="minorEastAsia"/>
                <w:lang w:val="en-US" w:eastAsia="zh-CN"/>
              </w:rPr>
              <w:t>Understand that t</w:t>
            </w:r>
            <w:r>
              <w:rPr>
                <w:rFonts w:eastAsiaTheme="minorEastAsia"/>
                <w:lang w:val="en-US" w:eastAsia="zh-CN"/>
              </w:rPr>
              <w:t>h</w:t>
            </w:r>
            <w:r>
              <w:rPr>
                <w:rFonts w:hint="eastAsia" w:eastAsiaTheme="minor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hint="eastAsia" w:eastAsiaTheme="minorEastAsia"/>
                <w:lang w:val="en-US" w:eastAsia="zh-CN"/>
              </w:rPr>
              <w:t>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proposals from vivo or CATT as the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Intel</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FUTUREWEI5</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This is a good starting point.</w:t>
            </w:r>
          </w:p>
          <w:p>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pPr>
              <w:pStyle w:val="48"/>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FDD, location of the initial UL BWP for RedCap UE when the initial UL BWP for nonRedCap UE &gt; max BW RedCap UE</w:t>
            </w:r>
          </w:p>
          <w:p>
            <w:pPr>
              <w:pStyle w:val="48"/>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FDD, location of the initial DL BWP for RedCap UE when the initial DL BWP for nonRedCap UE &gt; max BW RedCap UE </w:t>
            </w:r>
          </w:p>
          <w:p>
            <w:pPr>
              <w:pStyle w:val="48"/>
              <w:numPr>
                <w:ilvl w:val="0"/>
                <w:numId w:val="1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pPr>
              <w:pStyle w:val="48"/>
              <w:numPr>
                <w:ilvl w:val="0"/>
                <w:numId w:val="13"/>
              </w:numPr>
              <w:rPr>
                <w:rFonts w:eastAsiaTheme="minorEastAsia"/>
                <w:sz w:val="20"/>
                <w:szCs w:val="20"/>
                <w:lang w:val="en-US" w:eastAsia="zh-CN"/>
              </w:rPr>
            </w:pPr>
            <w:r>
              <w:rPr>
                <w:rFonts w:ascii="Times New Roman" w:hAnsi="Times New Roman" w:cs="Times New Roman" w:eastAsiaTheme="minorEastAsia"/>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hAnsi="Times New Roman" w:cs="Times New Roman" w:eastAsiaTheme="minorEastAsia"/>
                <w:sz w:val="20"/>
                <w:szCs w:val="20"/>
                <w:lang w:val="en-US" w:eastAsia="zh-CN"/>
              </w:rPr>
              <w:t>initial DL BWP of a nonRedCap UE, when the center frequencies of initial DL and UL BWPs are the same, the location of the initial UL BWP is not at the edge of initial UL BWP for non-RedCap UE</w:t>
            </w:r>
          </w:p>
          <w:p>
            <w:pPr>
              <w:pStyle w:val="48"/>
              <w:numPr>
                <w:ilvl w:val="0"/>
                <w:numId w:val="13"/>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hAnsi="Times New Roman" w:cs="Times New Roman" w:eastAsiaTheme="minorEastAsia"/>
                <w:sz w:val="20"/>
                <w:szCs w:val="20"/>
                <w:lang w:val="en-US" w:eastAsia="zh-CN"/>
              </w:rPr>
              <w:t>initial UL and DL BWPs for RedCap UE when both initial UL and DL BWPs for non-RedCap UE &gt; max BW RedCap UE</w:t>
            </w:r>
          </w:p>
          <w:p>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hint="eastAsia" w:eastAsiaTheme="minorEastAsia"/>
                <w:lang w:val="en-US" w:eastAsia="zh-CN"/>
              </w:rPr>
              <w:t xml:space="preserve">We prefer </w:t>
            </w:r>
            <w:r>
              <w:rPr>
                <w:rFonts w:eastAsiaTheme="minorEastAsia"/>
                <w:lang w:val="en-US" w:eastAsia="zh-CN"/>
              </w:rPr>
              <w:t>Option 2</w:t>
            </w:r>
            <w:r>
              <w:rPr>
                <w:rFonts w:hint="eastAsia" w:eastAsiaTheme="minorEastAsia"/>
                <w:lang w:val="en-US" w:eastAsia="zh-CN"/>
              </w:rPr>
              <w:t xml:space="preserve">, </w:t>
            </w:r>
            <w:r>
              <w:rPr>
                <w:rFonts w:eastAsiaTheme="minorEastAsia"/>
                <w:lang w:val="en-US" w:eastAsia="zh-CN"/>
              </w:rPr>
              <w:t>SSB transmission in the separate initial DL BWP can be configurable by the NW.</w:t>
            </w:r>
            <w:r>
              <w:rPr>
                <w:rFonts w:hint="eastAsia" w:eastAsiaTheme="minorEastAsia"/>
                <w:lang w:val="en-US" w:eastAsia="zh-CN"/>
              </w:rPr>
              <w:t xml:space="preserve"> If additional SSB is configured, it can be shared in i</w:t>
            </w:r>
            <w:r>
              <w:rPr>
                <w:rFonts w:eastAsiaTheme="minorEastAsia"/>
                <w:lang w:val="en-US" w:eastAsia="zh-CN"/>
              </w:rPr>
              <w:t>dle/inactive</w:t>
            </w:r>
            <w:r>
              <w:rPr>
                <w:rFonts w:hint="eastAsia" w:eastAsiaTheme="minorEastAsia"/>
                <w:lang w:val="en-US" w:eastAsia="zh-CN"/>
              </w:rPr>
              <w:t xml:space="preserve"> mode</w:t>
            </w:r>
            <w:r>
              <w:rPr>
                <w:rFonts w:eastAsiaTheme="minorEastAsia"/>
                <w:lang w:val="en-US" w:eastAsia="zh-CN"/>
              </w:rPr>
              <w:t xml:space="preserve"> </w:t>
            </w:r>
            <w:r>
              <w:rPr>
                <w:rFonts w:hint="eastAsia" w:eastAsiaTheme="minorEastAsia"/>
                <w:lang w:val="en-US" w:eastAsia="zh-CN"/>
              </w:rPr>
              <w:t>and</w:t>
            </w:r>
            <w:r>
              <w:rPr>
                <w:rFonts w:eastAsiaTheme="minorEastAsia"/>
                <w:lang w:val="en-US" w:eastAsia="zh-CN"/>
              </w:rPr>
              <w:t xml:space="preserve"> connected mode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If CSS for paging and SI is supported </w:t>
            </w:r>
            <w:r>
              <w:rPr>
                <w:rFonts w:eastAsiaTheme="minorEastAsia"/>
                <w:lang w:val="en-US" w:eastAsia="zh-CN"/>
              </w:rPr>
              <w:t>in the separate initial DL BWP</w:t>
            </w:r>
            <w:r>
              <w:rPr>
                <w:rFonts w:hint="eastAsia" w:eastAsiaTheme="minorEastAsia"/>
                <w:lang w:val="en-US" w:eastAsia="zh-CN"/>
              </w:rPr>
              <w:t xml:space="preserve">, </w:t>
            </w:r>
            <w:r>
              <w:rPr>
                <w:rFonts w:eastAsiaTheme="minorEastAsia"/>
                <w:lang w:val="en-US" w:eastAsia="zh-CN"/>
              </w:rPr>
              <w:t>additional SSB</w:t>
            </w:r>
            <w:r>
              <w:rPr>
                <w:rFonts w:hint="eastAsia" w:eastAsiaTheme="minorEastAsia"/>
                <w:lang w:val="en-US" w:eastAsia="zh-CN"/>
              </w:rPr>
              <w:t xml:space="preserve"> can be used for </w:t>
            </w:r>
            <w:r>
              <w:rPr>
                <w:rFonts w:eastAsiaTheme="minorEastAsia"/>
                <w:lang w:val="en-US" w:eastAsia="zh-CN"/>
              </w:rPr>
              <w:t>synchronization</w:t>
            </w:r>
            <w:r>
              <w:rPr>
                <w:rFonts w:hint="eastAsia" w:eastAsiaTheme="minorEastAsia"/>
                <w:lang w:val="en-US" w:eastAsia="zh-CN"/>
              </w:rPr>
              <w:t xml:space="preserve">. </w:t>
            </w:r>
            <w:r>
              <w:rPr>
                <w:rFonts w:eastAsiaTheme="minorEastAsia"/>
                <w:lang w:val="en-US" w:eastAsia="zh-CN"/>
              </w:rPr>
              <w:t>If CSS for paging</w:t>
            </w:r>
            <w:r>
              <w:rPr>
                <w:rFonts w:hint="eastAsia" w:eastAsiaTheme="minorEastAsia"/>
                <w:lang w:val="en-US" w:eastAsia="zh-CN"/>
              </w:rPr>
              <w:t xml:space="preserve"> and SI</w:t>
            </w:r>
            <w:r>
              <w:rPr>
                <w:rFonts w:eastAsiaTheme="minorEastAsia"/>
                <w:lang w:val="en-US" w:eastAsia="zh-CN"/>
              </w:rPr>
              <w:t xml:space="preserve"> is </w:t>
            </w:r>
            <w:r>
              <w:rPr>
                <w:rFonts w:hint="eastAsia" w:eastAsiaTheme="minorEastAsia"/>
                <w:lang w:val="en-US" w:eastAsia="zh-CN"/>
              </w:rPr>
              <w:t xml:space="preserve">not </w:t>
            </w:r>
            <w:r>
              <w:rPr>
                <w:rFonts w:eastAsiaTheme="minorEastAsia"/>
                <w:lang w:val="en-US" w:eastAsia="zh-CN"/>
              </w:rPr>
              <w:t>supported in the separate initial DL BWP,</w:t>
            </w:r>
            <w:r>
              <w:rPr>
                <w:rFonts w:hint="eastAsia" w:eastAsiaTheme="minorEastAsia"/>
                <w:lang w:val="en-US" w:eastAsia="zh-CN"/>
              </w:rPr>
              <w:t xml:space="preserve"> it is </w:t>
            </w:r>
            <w:r>
              <w:rPr>
                <w:rFonts w:eastAsiaTheme="minorEastAsia"/>
                <w:lang w:val="en-US" w:eastAsia="zh-CN"/>
              </w:rPr>
              <w:t>unnecessary</w:t>
            </w:r>
            <w:r>
              <w:rPr>
                <w:rFonts w:hint="eastAsia" w:eastAsiaTheme="minorEastAsia"/>
                <w:lang w:val="en-US" w:eastAsia="zh-CN"/>
              </w:rPr>
              <w:t xml:space="preserve"> to configure additional SSB for RedCap UEs in </w:t>
            </w:r>
            <w:r>
              <w:rPr>
                <w:rFonts w:eastAsiaTheme="minorEastAsia"/>
                <w:lang w:val="en-US" w:eastAsia="zh-CN"/>
              </w:rPr>
              <w:t>idle/inactive mode</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Yu Mincho"/>
                <w:lang w:val="en-US" w:eastAsia="ja-JP"/>
              </w:rPr>
              <w:t>support the proposal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We support CATT’s version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Yu Mincho"/>
                <w:lang w:val="en-US" w:eastAsia="ja-JP"/>
              </w:rPr>
            </w:pPr>
          </w:p>
        </w:tc>
        <w:tc>
          <w:tcPr>
            <w:tcW w:w="7056" w:type="dxa"/>
          </w:tcPr>
          <w:p>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pPr>
              <w:spacing w:after="160" w:line="252" w:lineRule="auto"/>
              <w:rPr>
                <w:b/>
                <w:lang w:val="en-US"/>
              </w:rPr>
            </w:pPr>
            <w:r>
              <w:rPr>
                <w:b/>
              </w:rPr>
              <w:t>Proposal:</w:t>
            </w:r>
          </w:p>
          <w:p>
            <w:pPr>
              <w:pStyle w:val="48"/>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pPr>
              <w:spacing w:after="160" w:line="252" w:lineRule="auto"/>
            </w:pPr>
            <w:r>
              <w:t xml:space="preserve">We would like to clarify the intention of this proposal: </w:t>
            </w:r>
          </w:p>
          <w:p>
            <w:pPr>
              <w:pStyle w:val="48"/>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pPr>
              <w:pStyle w:val="48"/>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 xml:space="preserve">Generally, we are OK with FL’s proposal </w:t>
            </w:r>
          </w:p>
          <w:p>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vivo’s proposal, similar comment with Intel the case of separate initial DL BWP used for RedCap in connected mode should be included.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1227" w:type="dxa"/>
          </w:tcPr>
          <w:p>
            <w:pPr>
              <w:tabs>
                <w:tab w:val="left" w:pos="551"/>
              </w:tabs>
              <w:rPr>
                <w:rFonts w:eastAsia="Yu Mincho"/>
                <w:lang w:val="en-US" w:eastAsia="ja-JP"/>
              </w:rPr>
            </w:pPr>
          </w:p>
        </w:tc>
        <w:tc>
          <w:tcPr>
            <w:tcW w:w="7056" w:type="dxa"/>
          </w:tcPr>
          <w:p>
            <w:pPr>
              <w:rPr>
                <w:rFonts w:eastAsia="Malgun Gothic"/>
                <w:lang w:val="en-US" w:eastAsia="ko-KR"/>
              </w:rPr>
            </w:pPr>
            <w:r>
              <w:rPr>
                <w:rFonts w:eastAsia="Malgun Gothic"/>
                <w:lang w:val="en-US" w:eastAsia="ko-KR"/>
              </w:rPr>
              <w:t>We can accept the proposal from CATT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Following is our proposal:</w:t>
            </w:r>
          </w:p>
          <w:p>
            <w:pPr>
              <w:pStyle w:val="48"/>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FR1</w:t>
            </w:r>
          </w:p>
          <w:p>
            <w:pPr>
              <w:pStyle w:val="48"/>
              <w:numPr>
                <w:ilvl w:val="1"/>
                <w:numId w:val="45"/>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5"/>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Idle/inactive mode</w:t>
            </w:r>
            <w:r>
              <w:rPr>
                <w:rFonts w:ascii="Times New Roman" w:hAnsi="Times New Roman" w:cs="Times New Roman" w:eastAsiaTheme="minorEastAsia"/>
                <w:sz w:val="20"/>
                <w:szCs w:val="20"/>
                <w:vertAlign w:val="superscript"/>
                <w:lang w:val="fr-FR" w:eastAsia="zh-CN"/>
              </w:rPr>
              <w:t>[Note 1]</w:t>
            </w:r>
            <w:r>
              <w:rPr>
                <w:rFonts w:ascii="Times New Roman" w:hAnsi="Times New Roman" w:cs="Times New Roman" w:eastAsiaTheme="minorEastAsia"/>
                <w:sz w:val="20"/>
                <w:szCs w:val="20"/>
                <w:lang w:val="fr-FR" w:eastAsia="zh-CN"/>
              </w:rPr>
              <w:t>: Option 2</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1]</w:t>
            </w:r>
            <w:r>
              <w:rPr>
                <w:rFonts w:ascii="Times New Roman" w:hAnsi="Times New Roman" w:cs="Times New Roman" w:eastAsiaTheme="minorEastAsia"/>
                <w:sz w:val="20"/>
                <w:szCs w:val="20"/>
                <w:lang w:val="en-US" w:eastAsia="zh-CN"/>
              </w:rPr>
              <w:t>: Option 2</w:t>
            </w:r>
          </w:p>
          <w:p>
            <w:pPr>
              <w:pStyle w:val="48"/>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2]</w:t>
            </w:r>
            <w:r>
              <w:rPr>
                <w:rFonts w:ascii="Times New Roman" w:hAnsi="Times New Roman" w:cs="Times New Roman" w:eastAsiaTheme="minorEastAsia"/>
                <w:sz w:val="20"/>
                <w:szCs w:val="20"/>
                <w:lang w:val="en-US" w:eastAsia="zh-CN"/>
              </w:rPr>
              <w:t xml:space="preserve">: Option 2, or Option 1 as a compromise provided that the non-initial DL BWP may or may not contain the entire MIB-configured CORESET#0 (and SIB) and with the following FFS: </w:t>
            </w:r>
          </w:p>
          <w:p>
            <w:pPr>
              <w:pStyle w:val="48"/>
              <w:numPr>
                <w:ilvl w:val="3"/>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suitable SSB periodicity considering impacts in terms of signaling overhead and performance</w:t>
            </w:r>
          </w:p>
          <w:p>
            <w:pPr>
              <w:pStyle w:val="48"/>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FR2</w:t>
            </w:r>
          </w:p>
          <w:p>
            <w:pPr>
              <w:pStyle w:val="48"/>
              <w:numPr>
                <w:ilvl w:val="1"/>
                <w:numId w:val="45"/>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5"/>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Idle/inactive mode</w:t>
            </w:r>
            <w:r>
              <w:rPr>
                <w:rFonts w:ascii="Times New Roman" w:hAnsi="Times New Roman" w:cs="Times New Roman" w:eastAsiaTheme="minorEastAsia"/>
                <w:sz w:val="20"/>
                <w:szCs w:val="20"/>
                <w:vertAlign w:val="superscript"/>
                <w:lang w:val="fr-FR" w:eastAsia="zh-CN"/>
              </w:rPr>
              <w:t>[Note 3]</w:t>
            </w:r>
            <w:r>
              <w:rPr>
                <w:rFonts w:ascii="Times New Roman" w:hAnsi="Times New Roman" w:cs="Times New Roman" w:eastAsiaTheme="minorEastAsia"/>
                <w:sz w:val="20"/>
                <w:szCs w:val="20"/>
                <w:lang w:val="fr-FR" w:eastAsia="zh-CN"/>
              </w:rPr>
              <w:t>: Option 2</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3]</w:t>
            </w:r>
            <w:r>
              <w:rPr>
                <w:rFonts w:ascii="Times New Roman" w:hAnsi="Times New Roman" w:cs="Times New Roman" w:eastAsiaTheme="minorEastAsia"/>
                <w:sz w:val="20"/>
                <w:szCs w:val="20"/>
                <w:lang w:val="en-US" w:eastAsia="zh-CN"/>
              </w:rPr>
              <w:t>: Option 2</w:t>
            </w:r>
          </w:p>
          <w:p>
            <w:pPr>
              <w:pStyle w:val="48"/>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4]</w:t>
            </w:r>
            <w:r>
              <w:rPr>
                <w:rFonts w:ascii="Times New Roman" w:hAnsi="Times New Roman" w:cs="Times New Roman" w:eastAsiaTheme="minorEastAsia"/>
                <w:sz w:val="20"/>
                <w:szCs w:val="20"/>
                <w:lang w:val="en-US" w:eastAsia="zh-CN"/>
              </w:rPr>
              <w:t xml:space="preserve">: FFS </w:t>
            </w:r>
          </w:p>
          <w:p>
            <w:pPr>
              <w:jc w:val="both"/>
              <w:rPr>
                <w:rFonts w:eastAsiaTheme="minorEastAsia"/>
                <w:b/>
                <w:bCs/>
                <w:u w:val="single"/>
                <w:lang w:val="en-US" w:eastAsia="zh-CN"/>
              </w:rPr>
            </w:pPr>
            <w:r>
              <w:rPr>
                <w:rFonts w:eastAsiaTheme="minorEastAsia"/>
                <w:b/>
                <w:bCs/>
                <w:u w:val="single"/>
                <w:lang w:val="en-US" w:eastAsia="zh-CN"/>
              </w:rPr>
              <w:t>Note 1</w:t>
            </w:r>
          </w:p>
          <w:p>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pPr>
              <w:rPr>
                <w:rFonts w:eastAsiaTheme="minorEastAsia"/>
                <w:b/>
                <w:bCs/>
                <w:u w:val="single"/>
                <w:lang w:val="en-US" w:eastAsia="zh-CN"/>
              </w:rPr>
            </w:pPr>
            <w:r>
              <w:rPr>
                <w:rFonts w:eastAsiaTheme="minorEastAsia"/>
                <w:b/>
                <w:bCs/>
                <w:u w:val="single"/>
                <w:lang w:val="en-US" w:eastAsia="zh-CN"/>
              </w:rPr>
              <w:t>Note 2</w:t>
            </w:r>
          </w:p>
          <w:p>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pPr>
              <w:rPr>
                <w:rFonts w:eastAsiaTheme="minorEastAsia"/>
                <w:lang w:val="en-US" w:eastAsia="zh-CN"/>
              </w:rPr>
            </w:pPr>
            <w:r>
              <w:rPr>
                <w:lang w:val="en-US" w:eastAsia="zh-CN"/>
              </w:rPr>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pPr>
              <w:rPr>
                <w:rFonts w:eastAsiaTheme="minorEastAsia"/>
                <w:b/>
                <w:bCs/>
                <w:u w:val="single"/>
                <w:lang w:val="en-US" w:eastAsia="zh-CN"/>
              </w:rPr>
            </w:pPr>
            <w:r>
              <w:rPr>
                <w:rFonts w:eastAsiaTheme="minorEastAsia"/>
                <w:b/>
                <w:bCs/>
                <w:u w:val="single"/>
                <w:lang w:val="en-US" w:eastAsia="zh-CN"/>
              </w:rPr>
              <w:t xml:space="preserve">Note 3 </w:t>
            </w:r>
          </w:p>
          <w:p>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pPr>
              <w:spacing w:line="252" w:lineRule="auto"/>
              <w:rPr>
                <w:rFonts w:eastAsiaTheme="minorEastAsia"/>
                <w:b/>
                <w:bCs/>
                <w:u w:val="single"/>
                <w:lang w:val="en-US" w:eastAsia="zh-CN"/>
              </w:rPr>
            </w:pPr>
            <w:r>
              <w:rPr>
                <w:rFonts w:eastAsiaTheme="minorEastAsia"/>
                <w:b/>
                <w:bCs/>
                <w:u w:val="single"/>
                <w:lang w:val="en-US" w:eastAsia="zh-CN"/>
              </w:rPr>
              <w:t>Note 4</w:t>
            </w:r>
          </w:p>
          <w:p>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宋体"/>
                <w:lang w:val="en-US" w:eastAsia="zh-CN"/>
              </w:rPr>
              <w:t>ZTE, Sanechips</w:t>
            </w:r>
          </w:p>
        </w:tc>
        <w:tc>
          <w:tcPr>
            <w:tcW w:w="1227" w:type="dxa"/>
          </w:tcPr>
          <w:p>
            <w:pPr>
              <w:tabs>
                <w:tab w:val="left" w:pos="551"/>
              </w:tabs>
              <w:rPr>
                <w:lang w:val="en-US" w:eastAsia="ko-KR"/>
              </w:rPr>
            </w:pPr>
            <w:r>
              <w:rPr>
                <w:rFonts w:eastAsia="宋体"/>
                <w:lang w:val="en-US" w:eastAsia="zh-CN"/>
              </w:rPr>
              <w:t>Y with adding notes</w:t>
            </w:r>
          </w:p>
        </w:tc>
        <w:tc>
          <w:tcPr>
            <w:tcW w:w="7056" w:type="dxa"/>
          </w:tcPr>
          <w:p>
            <w:pPr>
              <w:rPr>
                <w:rFonts w:eastAsia="宋体"/>
                <w:lang w:val="en-US" w:eastAsia="zh-CN"/>
              </w:rPr>
            </w:pPr>
            <w:r>
              <w:rPr>
                <w:rFonts w:eastAsia="宋体"/>
                <w:lang w:val="en-US" w:eastAsia="zh-CN"/>
              </w:rPr>
              <w:t>We are OK with the FL’s suggestion at present stage.</w:t>
            </w:r>
          </w:p>
          <w:p>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pPr>
              <w:rPr>
                <w:b/>
                <w:lang w:val="en-US"/>
              </w:rPr>
            </w:pPr>
            <w:r>
              <w:rPr>
                <w:b/>
                <w:highlight w:val="yellow"/>
                <w:lang w:val="en-US"/>
              </w:rPr>
              <w:t>High Priority Question 2.2-6d</w:t>
            </w:r>
            <w:r>
              <w:rPr>
                <w:b/>
                <w:lang w:val="en-US"/>
              </w:rPr>
              <w:t>:</w:t>
            </w:r>
          </w:p>
          <w:p>
            <w:pPr>
              <w:pStyle w:val="48"/>
              <w:numPr>
                <w:ilvl w:val="0"/>
                <w:numId w:val="41"/>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pPr>
              <w:pStyle w:val="48"/>
              <w:numPr>
                <w:ilvl w:val="1"/>
                <w:numId w:val="41"/>
              </w:numPr>
              <w:jc w:val="both"/>
              <w:rPr>
                <w:b/>
                <w:sz w:val="20"/>
                <w:szCs w:val="22"/>
                <w:lang w:val="en-US"/>
              </w:rPr>
            </w:pPr>
            <w:r>
              <w:rPr>
                <w:b/>
                <w:sz w:val="20"/>
                <w:szCs w:val="22"/>
                <w:lang w:val="en-US"/>
              </w:rPr>
              <w:t>Consider the following options:</w:t>
            </w:r>
          </w:p>
          <w:p>
            <w:pPr>
              <w:pStyle w:val="48"/>
              <w:numPr>
                <w:ilvl w:val="2"/>
                <w:numId w:val="41"/>
              </w:numPr>
              <w:jc w:val="both"/>
              <w:rPr>
                <w:b/>
                <w:sz w:val="20"/>
                <w:szCs w:val="22"/>
                <w:lang w:val="en-US"/>
              </w:rPr>
            </w:pPr>
            <w:r>
              <w:rPr>
                <w:b/>
                <w:sz w:val="20"/>
                <w:szCs w:val="22"/>
                <w:lang w:val="en-US"/>
              </w:rPr>
              <w:t>Option 1: SSB is always transmitted in the DL BWP.</w:t>
            </w:r>
          </w:p>
          <w:p>
            <w:pPr>
              <w:pStyle w:val="48"/>
              <w:numPr>
                <w:ilvl w:val="2"/>
                <w:numId w:val="41"/>
              </w:numPr>
              <w:jc w:val="both"/>
              <w:rPr>
                <w:b/>
                <w:sz w:val="20"/>
                <w:szCs w:val="22"/>
                <w:lang w:val="en-US"/>
              </w:rPr>
            </w:pPr>
            <w:r>
              <w:rPr>
                <w:b/>
                <w:sz w:val="20"/>
                <w:szCs w:val="22"/>
                <w:lang w:val="en-US"/>
              </w:rPr>
              <w:t>Option 2: SSB is not always transmitted in the DL BWP.</w:t>
            </w:r>
          </w:p>
          <w:p>
            <w:pPr>
              <w:pStyle w:val="48"/>
              <w:numPr>
                <w:ilvl w:val="1"/>
                <w:numId w:val="41"/>
              </w:numPr>
              <w:rPr>
                <w:b/>
                <w:sz w:val="20"/>
                <w:szCs w:val="20"/>
                <w:lang w:val="en-US"/>
              </w:rPr>
            </w:pPr>
            <w:r>
              <w:rPr>
                <w:b/>
                <w:sz w:val="20"/>
                <w:szCs w:val="20"/>
                <w:lang w:val="en-US"/>
              </w:rPr>
              <w:t>Consider the following cases:</w:t>
            </w:r>
          </w:p>
          <w:p>
            <w:pPr>
              <w:pStyle w:val="48"/>
              <w:numPr>
                <w:ilvl w:val="2"/>
                <w:numId w:val="41"/>
              </w:numPr>
              <w:rPr>
                <w:b/>
                <w:sz w:val="20"/>
                <w:szCs w:val="20"/>
                <w:lang w:val="en-US"/>
              </w:rPr>
            </w:pPr>
            <w:r>
              <w:rPr>
                <w:b/>
                <w:sz w:val="20"/>
                <w:szCs w:val="20"/>
                <w:lang w:val="en-US"/>
              </w:rPr>
              <w:t>Separate initial &amp; non-initial DL BWPs</w:t>
            </w:r>
          </w:p>
          <w:p>
            <w:pPr>
              <w:pStyle w:val="48"/>
              <w:numPr>
                <w:ilvl w:val="2"/>
                <w:numId w:val="41"/>
              </w:numPr>
              <w:rPr>
                <w:lang w:val="en-US" w:eastAsia="zh-CN"/>
              </w:rPr>
            </w:pPr>
            <w:r>
              <w:rPr>
                <w:b/>
                <w:sz w:val="20"/>
                <w:szCs w:val="20"/>
                <w:lang w:val="en-US"/>
              </w:rPr>
              <w:t>Idle/inactive &amp; connected mode</w:t>
            </w:r>
          </w:p>
          <w:p>
            <w:pPr>
              <w:pStyle w:val="48"/>
              <w:numPr>
                <w:ilvl w:val="2"/>
                <w:numId w:val="41"/>
              </w:numPr>
              <w:rPr>
                <w:lang w:val="en-US" w:eastAsia="zh-CN"/>
              </w:rPr>
            </w:pPr>
            <w:r>
              <w:rPr>
                <w:b/>
                <w:sz w:val="20"/>
                <w:szCs w:val="20"/>
                <w:lang w:val="en-US"/>
              </w:rPr>
              <w:t>FR1 &amp; FR2</w:t>
            </w:r>
          </w:p>
          <w:p>
            <w:pPr>
              <w:rPr>
                <w:rFonts w:eastAsia="宋体"/>
                <w:b/>
                <w:bCs/>
                <w:color w:val="FF0000"/>
                <w:lang w:val="en-US" w:eastAsia="zh-CN"/>
              </w:rPr>
            </w:pPr>
            <w:r>
              <w:rPr>
                <w:rFonts w:eastAsia="宋体"/>
                <w:b/>
                <w:bCs/>
                <w:color w:val="FF0000"/>
                <w:lang w:val="en-US" w:eastAsia="zh-CN"/>
              </w:rPr>
              <w:t>Note 1: additional SSB include the R15/R16 additional SSB.</w:t>
            </w:r>
          </w:p>
          <w:p>
            <w:pPr>
              <w:rPr>
                <w:rFonts w:eastAsiaTheme="minorEastAsia"/>
                <w:lang w:val="en-US" w:eastAsia="zh-CN"/>
              </w:rPr>
            </w:pPr>
            <w:r>
              <w:rPr>
                <w:rFonts w:eastAsia="宋体"/>
                <w:b/>
                <w:bCs/>
                <w:color w:val="FF0000"/>
                <w:lang w:val="en-US" w:eastAsia="zh-CN"/>
              </w:rPr>
              <w:t>Note 2: For each case, the option selection can be different or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2" w:type="dxa"/>
          </w:tcPr>
          <w:p>
            <w:pPr>
              <w:rPr>
                <w:lang w:val="en-US" w:eastAsia="ko-KR"/>
              </w:rPr>
            </w:pPr>
            <w:r>
              <w:rPr>
                <w:lang w:val="en-US" w:eastAsia="ko-KR"/>
              </w:rPr>
              <w:t>FL6</w:t>
            </w:r>
          </w:p>
        </w:tc>
        <w:tc>
          <w:tcPr>
            <w:tcW w:w="8283" w:type="dxa"/>
            <w:gridSpan w:val="2"/>
          </w:tcPr>
          <w:p>
            <w:pPr>
              <w:rPr>
                <w:lang w:val="en-US" w:eastAsia="ko-KR"/>
              </w:rPr>
            </w:pPr>
            <w:r>
              <w:rPr>
                <w:lang w:val="en-US" w:eastAsia="ko-KR"/>
              </w:rPr>
              <w:t>Based on the received responses, the following proposal can be considered. Note that, if necessary, different proposals can be agreed together or in a particular order.</w:t>
            </w:r>
          </w:p>
          <w:p>
            <w:pPr>
              <w:rPr>
                <w:b/>
                <w:lang w:val="en-US"/>
              </w:rPr>
            </w:pPr>
            <w:r>
              <w:rPr>
                <w:b/>
                <w:highlight w:val="yellow"/>
                <w:lang w:val="en-US"/>
              </w:rPr>
              <w:t>High Priority Proposal 2.2-6e</w:t>
            </w:r>
            <w:r>
              <w:rPr>
                <w:b/>
                <w:lang w:val="en-US"/>
              </w:rPr>
              <w:t>:</w:t>
            </w:r>
          </w:p>
          <w:p>
            <w:pPr>
              <w:pStyle w:val="48"/>
              <w:numPr>
                <w:ilvl w:val="0"/>
                <w:numId w:val="46"/>
              </w:numPr>
              <w:rPr>
                <w:b/>
                <w:sz w:val="20"/>
                <w:szCs w:val="22"/>
                <w:lang w:val="en-US"/>
              </w:rPr>
            </w:pPr>
            <w:r>
              <w:rPr>
                <w:b/>
                <w:sz w:val="20"/>
                <w:szCs w:val="22"/>
                <w:lang w:val="en-US"/>
              </w:rPr>
              <w:t>For separate initial DL BWP for RedCap in FR1,</w:t>
            </w:r>
          </w:p>
          <w:p>
            <w:pPr>
              <w:pStyle w:val="48"/>
              <w:numPr>
                <w:ilvl w:val="1"/>
                <w:numId w:val="46"/>
              </w:numPr>
              <w:rPr>
                <w:b/>
                <w:sz w:val="20"/>
                <w:szCs w:val="22"/>
                <w:lang w:val="en-US"/>
              </w:rPr>
            </w:pPr>
            <w:r>
              <w:rPr>
                <w:b/>
                <w:sz w:val="20"/>
                <w:szCs w:val="22"/>
                <w:lang w:val="en-US"/>
              </w:rPr>
              <w:t>If CSS for Paging is supported and configured in the separate initial DL BWP, then SSB is always transmitted in the separate initial DL BWP.</w:t>
            </w:r>
          </w:p>
          <w:p>
            <w:pPr>
              <w:pStyle w:val="48"/>
              <w:numPr>
                <w:ilvl w:val="2"/>
                <w:numId w:val="46"/>
              </w:numPr>
              <w:rPr>
                <w:b/>
                <w:sz w:val="20"/>
                <w:szCs w:val="22"/>
                <w:lang w:val="en-US"/>
              </w:rPr>
            </w:pPr>
            <w:r>
              <w:rPr>
                <w:b/>
                <w:sz w:val="20"/>
                <w:szCs w:val="22"/>
                <w:lang w:val="en-US"/>
              </w:rPr>
              <w:t>FFS: suitable SSB periodicity considering impacts in terms of signaling overhead and performance</w:t>
            </w:r>
          </w:p>
          <w:p>
            <w:pPr>
              <w:pStyle w:val="48"/>
              <w:numPr>
                <w:ilvl w:val="1"/>
                <w:numId w:val="46"/>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pPr>
              <w:pStyle w:val="48"/>
              <w:numPr>
                <w:ilvl w:val="1"/>
                <w:numId w:val="46"/>
              </w:numPr>
              <w:rPr>
                <w:b/>
                <w:sz w:val="20"/>
                <w:szCs w:val="22"/>
                <w:lang w:val="en-US"/>
              </w:rPr>
            </w:pPr>
            <w:r>
              <w:rPr>
                <w:b/>
                <w:sz w:val="20"/>
                <w:szCs w:val="22"/>
                <w:lang w:val="en-US"/>
              </w:rPr>
              <w:t>FFS: FR2 case</w:t>
            </w:r>
          </w:p>
          <w:p>
            <w:pPr>
              <w:pStyle w:val="48"/>
              <w:numPr>
                <w:ilvl w:val="0"/>
                <w:numId w:val="46"/>
              </w:numPr>
              <w:rPr>
                <w:b/>
                <w:sz w:val="20"/>
                <w:szCs w:val="22"/>
                <w:lang w:val="en-US"/>
              </w:rPr>
            </w:pPr>
            <w:r>
              <w:rPr>
                <w:b/>
                <w:sz w:val="20"/>
                <w:szCs w:val="22"/>
                <w:lang w:val="en-US"/>
              </w:rPr>
              <w:t>For non-initial DL BWP for a RedCap UE in FR1,</w:t>
            </w:r>
          </w:p>
          <w:p>
            <w:pPr>
              <w:pStyle w:val="48"/>
              <w:numPr>
                <w:ilvl w:val="1"/>
                <w:numId w:val="46"/>
              </w:numPr>
              <w:rPr>
                <w:b/>
                <w:sz w:val="20"/>
                <w:szCs w:val="22"/>
                <w:lang w:val="en-US"/>
              </w:rPr>
            </w:pPr>
            <w:r>
              <w:rPr>
                <w:b/>
                <w:sz w:val="20"/>
                <w:szCs w:val="22"/>
                <w:lang w:val="en-US"/>
              </w:rPr>
              <w:t>SSB is always transmitted.</w:t>
            </w:r>
          </w:p>
          <w:p>
            <w:pPr>
              <w:pStyle w:val="48"/>
              <w:numPr>
                <w:ilvl w:val="2"/>
                <w:numId w:val="46"/>
              </w:numPr>
              <w:rPr>
                <w:b/>
                <w:sz w:val="20"/>
                <w:szCs w:val="22"/>
                <w:lang w:val="en-US"/>
              </w:rPr>
            </w:pPr>
            <w:r>
              <w:rPr>
                <w:b/>
                <w:sz w:val="20"/>
                <w:szCs w:val="22"/>
                <w:lang w:val="en-US"/>
              </w:rPr>
              <w:t>FFS: suitable SSB periodicity considering impacts in terms of signaling overhead and performance</w:t>
            </w:r>
          </w:p>
          <w:p>
            <w:pPr>
              <w:pStyle w:val="48"/>
              <w:numPr>
                <w:ilvl w:val="1"/>
                <w:numId w:val="46"/>
              </w:numPr>
              <w:rPr>
                <w:b/>
                <w:sz w:val="20"/>
                <w:szCs w:val="22"/>
                <w:lang w:val="en-US"/>
              </w:rPr>
            </w:pPr>
            <w:r>
              <w:rPr>
                <w:b/>
                <w:sz w:val="20"/>
                <w:szCs w:val="22"/>
                <w:lang w:val="en-US"/>
              </w:rPr>
              <w:t>The BWP may or may not contain the entire MIB-configured CORESET#0.</w:t>
            </w:r>
          </w:p>
          <w:p>
            <w:pPr>
              <w:pStyle w:val="48"/>
              <w:numPr>
                <w:ilvl w:val="1"/>
                <w:numId w:val="46"/>
              </w:numPr>
              <w:rPr>
                <w:b/>
                <w:sz w:val="20"/>
                <w:szCs w:val="22"/>
                <w:lang w:val="en-US"/>
              </w:rPr>
            </w:pPr>
            <w:r>
              <w:rPr>
                <w:b/>
                <w:sz w:val="20"/>
                <w:szCs w:val="22"/>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Huawei, HiSilicon</w:t>
            </w:r>
          </w:p>
        </w:tc>
        <w:tc>
          <w:tcPr>
            <w:tcW w:w="1227" w:type="dxa"/>
          </w:tcPr>
          <w:p>
            <w:pPr>
              <w:tabs>
                <w:tab w:val="left" w:pos="551"/>
              </w:tabs>
              <w:rPr>
                <w:rFonts w:eastAsia="Yu Mincho"/>
                <w:lang w:val="en-US" w:eastAsia="ja-JP"/>
              </w:rPr>
            </w:pPr>
            <w:r>
              <w:rPr>
                <w:rFonts w:eastAsia="Yu Mincho"/>
                <w:lang w:val="en-US" w:eastAsia="ja-JP"/>
              </w:rPr>
              <w:t>FFS</w:t>
            </w:r>
          </w:p>
        </w:tc>
        <w:tc>
          <w:tcPr>
            <w:tcW w:w="7056" w:type="dxa"/>
          </w:tcPr>
          <w:p>
            <w:pPr>
              <w:rPr>
                <w:rFonts w:eastAsia="Malgun Gothic"/>
                <w:lang w:val="en-US" w:eastAsia="ko-KR"/>
              </w:rPr>
            </w:pPr>
            <w:r>
              <w:rPr>
                <w:rFonts w:eastAsia="Malgun Gothic"/>
                <w:lang w:val="en-US" w:eastAsia="ko-KR"/>
              </w:rPr>
              <w:t>We don’t see any real UE complexity for performing RF retuning.</w:t>
            </w:r>
          </w:p>
          <w:p>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pPr>
              <w:rPr>
                <w:rFonts w:eastAsia="Malgun Gothic"/>
                <w:lang w:val="en-US" w:eastAsia="ko-KR"/>
              </w:rPr>
            </w:pPr>
            <w:r>
              <w:rPr>
                <w:rFonts w:eastAsia="Malgun Gothic"/>
                <w:lang w:val="en-US" w:eastAsia="ko-KR"/>
              </w:rPr>
              <w:t xml:space="preserve">We can also consider possible </w:t>
            </w:r>
            <w:r>
              <w:rPr>
                <w:rFonts w:hint="eastAsia" w:eastAsia="Malgun Gothic"/>
                <w:lang w:val="en-US" w:eastAsia="ko-KR"/>
              </w:rPr>
              <w:t>restriction</w:t>
            </w:r>
            <w:r>
              <w:rPr>
                <w:rFonts w:eastAsia="Malgun Gothic"/>
                <w:lang w:val="en-US" w:eastAsia="ko-KR"/>
              </w:rPr>
              <w:t xml:space="preserve"> of UE measurement for returning to the original SSB, if that is concerned by UE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Spreadtrum</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rFonts w:eastAsia="Malgun Gothic"/>
                <w:lang w:val="en-US" w:eastAsia="ko-KR"/>
              </w:rPr>
            </w:pPr>
            <w:r>
              <w:rPr>
                <w:rFonts w:hint="eastAsia" w:eastAsia="Malgun Gothic"/>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pPr>
              <w:rPr>
                <w:b/>
                <w:lang w:val="en-US"/>
              </w:rPr>
            </w:pPr>
            <w:r>
              <w:rPr>
                <w:b/>
                <w:highlight w:val="yellow"/>
                <w:lang w:val="en-US"/>
              </w:rPr>
              <w:t>High Priority Proposal 2.2-6e</w:t>
            </w:r>
            <w:r>
              <w:rPr>
                <w:b/>
                <w:lang w:val="en-US"/>
              </w:rPr>
              <w:t>:</w:t>
            </w:r>
          </w:p>
          <w:p>
            <w:pPr>
              <w:pStyle w:val="48"/>
              <w:numPr>
                <w:ilvl w:val="0"/>
                <w:numId w:val="46"/>
              </w:numPr>
              <w:rPr>
                <w:b/>
                <w:sz w:val="20"/>
                <w:szCs w:val="20"/>
                <w:lang w:val="en-US"/>
              </w:rPr>
            </w:pPr>
            <w:r>
              <w:rPr>
                <w:b/>
                <w:sz w:val="20"/>
                <w:szCs w:val="20"/>
                <w:lang w:val="en-US"/>
              </w:rPr>
              <w:t>For separate initial DL BWP for RedCap in FR1,</w:t>
            </w:r>
          </w:p>
          <w:p>
            <w:pPr>
              <w:pStyle w:val="48"/>
              <w:numPr>
                <w:ilvl w:val="1"/>
                <w:numId w:val="46"/>
              </w:numPr>
              <w:rPr>
                <w:b/>
                <w:sz w:val="20"/>
                <w:szCs w:val="20"/>
                <w:lang w:val="en-US"/>
              </w:rPr>
            </w:pPr>
            <w:r>
              <w:rPr>
                <w:b/>
                <w:sz w:val="20"/>
                <w:szCs w:val="20"/>
                <w:lang w:val="en-US"/>
              </w:rPr>
              <w:t>If CSS for Paging is supported and configured in the separate initial DL BWP, then SSB is always transmitted in the separate initial DL BWP.</w:t>
            </w:r>
          </w:p>
          <w:p>
            <w:pPr>
              <w:pStyle w:val="48"/>
              <w:numPr>
                <w:ilvl w:val="2"/>
                <w:numId w:val="46"/>
              </w:numPr>
              <w:rPr>
                <w:b/>
                <w:sz w:val="20"/>
                <w:szCs w:val="20"/>
                <w:lang w:val="en-US"/>
              </w:rPr>
            </w:pPr>
            <w:r>
              <w:rPr>
                <w:b/>
                <w:sz w:val="20"/>
                <w:szCs w:val="20"/>
                <w:lang w:val="en-US"/>
              </w:rPr>
              <w:t>FFS: suitable SSB periodicity considering impacts in terms of signaling overhead and performance</w:t>
            </w:r>
          </w:p>
          <w:p>
            <w:pPr>
              <w:pStyle w:val="48"/>
              <w:numPr>
                <w:ilvl w:val="1"/>
                <w:numId w:val="46"/>
              </w:numPr>
              <w:rPr>
                <w:b/>
                <w:sz w:val="20"/>
                <w:szCs w:val="20"/>
                <w:lang w:val="en-US"/>
              </w:rPr>
            </w:pPr>
            <w:r>
              <w:rPr>
                <w:b/>
                <w:sz w:val="20"/>
                <w:szCs w:val="20"/>
                <w:lang w:val="en-US"/>
              </w:rPr>
              <w:t>If only CSS for RACH is configured in the separate initial DL BWP, then SSB transmission in the separate initial DL BWP is configurable by the network.</w:t>
            </w:r>
          </w:p>
          <w:p>
            <w:pPr>
              <w:pStyle w:val="48"/>
              <w:numPr>
                <w:ilvl w:val="1"/>
                <w:numId w:val="46"/>
              </w:numPr>
              <w:rPr>
                <w:b/>
                <w:sz w:val="20"/>
                <w:szCs w:val="20"/>
                <w:lang w:val="en-US"/>
              </w:rPr>
            </w:pPr>
            <w:r>
              <w:rPr>
                <w:b/>
                <w:sz w:val="20"/>
                <w:szCs w:val="20"/>
                <w:lang w:val="en-US"/>
              </w:rPr>
              <w:t>FFS: FR2 case</w:t>
            </w:r>
          </w:p>
          <w:p>
            <w:pPr>
              <w:pStyle w:val="48"/>
              <w:numPr>
                <w:ilvl w:val="0"/>
                <w:numId w:val="46"/>
              </w:numPr>
              <w:rPr>
                <w:b/>
                <w:strike/>
                <w:sz w:val="20"/>
                <w:szCs w:val="20"/>
                <w:lang w:val="en-US"/>
              </w:rPr>
            </w:pPr>
            <w:r>
              <w:rPr>
                <w:b/>
                <w:strike/>
                <w:sz w:val="20"/>
                <w:szCs w:val="20"/>
                <w:lang w:val="en-US"/>
              </w:rPr>
              <w:t>For non-initial DL BWP for a RedCap UE in FR1,</w:t>
            </w:r>
          </w:p>
          <w:p>
            <w:pPr>
              <w:pStyle w:val="48"/>
              <w:numPr>
                <w:ilvl w:val="1"/>
                <w:numId w:val="46"/>
              </w:numPr>
              <w:rPr>
                <w:b/>
                <w:strike/>
                <w:sz w:val="20"/>
                <w:szCs w:val="20"/>
                <w:lang w:val="en-US"/>
              </w:rPr>
            </w:pPr>
            <w:r>
              <w:rPr>
                <w:b/>
                <w:strike/>
                <w:sz w:val="20"/>
                <w:szCs w:val="20"/>
                <w:lang w:val="en-US"/>
              </w:rPr>
              <w:t>SSB is always transmitted.</w:t>
            </w:r>
          </w:p>
          <w:p>
            <w:pPr>
              <w:pStyle w:val="48"/>
              <w:numPr>
                <w:ilvl w:val="2"/>
                <w:numId w:val="46"/>
              </w:numPr>
              <w:rPr>
                <w:b/>
                <w:strike/>
                <w:sz w:val="20"/>
                <w:szCs w:val="20"/>
                <w:lang w:val="en-US"/>
              </w:rPr>
            </w:pPr>
            <w:r>
              <w:rPr>
                <w:b/>
                <w:strike/>
                <w:sz w:val="20"/>
                <w:szCs w:val="20"/>
                <w:lang w:val="en-US"/>
              </w:rPr>
              <w:t>FFS: suitable SSB periodicity considering impacts in terms of signaling overhead and performance</w:t>
            </w:r>
          </w:p>
          <w:p>
            <w:pPr>
              <w:pStyle w:val="48"/>
              <w:numPr>
                <w:ilvl w:val="1"/>
                <w:numId w:val="46"/>
              </w:numPr>
              <w:rPr>
                <w:b/>
                <w:strike/>
                <w:sz w:val="20"/>
                <w:szCs w:val="20"/>
                <w:lang w:val="en-US"/>
              </w:rPr>
            </w:pPr>
            <w:r>
              <w:rPr>
                <w:b/>
                <w:strike/>
                <w:sz w:val="20"/>
                <w:szCs w:val="20"/>
                <w:lang w:val="en-US"/>
              </w:rPr>
              <w:t>The BWP may or may not contain the entire MIB-configured CORESET#0.</w:t>
            </w:r>
          </w:p>
          <w:p>
            <w:pPr>
              <w:pStyle w:val="48"/>
              <w:numPr>
                <w:ilvl w:val="1"/>
                <w:numId w:val="46"/>
              </w:numPr>
              <w:rPr>
                <w:rFonts w:eastAsia="Malgun Gothic"/>
                <w:sz w:val="20"/>
                <w:szCs w:val="20"/>
                <w:lang w:val="en-US" w:eastAsia="ko-KR"/>
              </w:rPr>
            </w:pPr>
            <w:r>
              <w:rPr>
                <w:b/>
                <w:strike/>
                <w:sz w:val="20"/>
                <w:szCs w:val="20"/>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the latest FL6 proposals is a good direction for compromise. </w:t>
            </w:r>
          </w:p>
          <w:p>
            <w:pPr>
              <w:rPr>
                <w:rFonts w:eastAsiaTheme="minorEastAsia"/>
                <w:lang w:val="en-US" w:eastAsia="zh-CN"/>
              </w:rPr>
            </w:pPr>
            <w:r>
              <w:rPr>
                <w:rFonts w:hint="eastAsia" w:eastAsiaTheme="minorEastAsia"/>
                <w:lang w:val="en-US" w:eastAsia="zh-CN"/>
              </w:rPr>
              <w:t>Q</w:t>
            </w:r>
            <w:r>
              <w:rPr>
                <w:rFonts w:eastAsiaTheme="minorEastAsia"/>
                <w:lang w:val="en-US" w:eastAsia="zh-CN"/>
              </w:rPr>
              <w:t>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Regarding FR1,</w:t>
            </w:r>
          </w:p>
          <w:p>
            <w:pPr>
              <w:pStyle w:val="48"/>
              <w:rPr>
                <w:rFonts w:eastAsiaTheme="minorEastAsia"/>
                <w:sz w:val="20"/>
                <w:szCs w:val="20"/>
                <w:lang w:val="en-US" w:eastAsia="zh-CN"/>
              </w:rPr>
            </w:pPr>
          </w:p>
          <w:p>
            <w:pPr>
              <w:pStyle w:val="48"/>
              <w:numPr>
                <w:ilvl w:val="0"/>
                <w:numId w:val="47"/>
              </w:numPr>
              <w:rPr>
                <w:rFonts w:eastAsiaTheme="minorEastAsia"/>
                <w:sz w:val="20"/>
                <w:szCs w:val="20"/>
                <w:lang w:val="en-US" w:eastAsia="zh-CN"/>
              </w:rPr>
            </w:pPr>
            <w:r>
              <w:rPr>
                <w:rFonts w:eastAsiaTheme="minorEastAsia"/>
                <w:sz w:val="20"/>
                <w:szCs w:val="20"/>
                <w:lang w:val="en-US" w:eastAsia="zh-CN"/>
              </w:rPr>
              <w:t xml:space="preserve">RRC connected: initial DL BWP becomes dedicated in </w:t>
            </w:r>
            <w:r>
              <w:rPr>
                <w:rFonts w:eastAsiaTheme="minorEastAsia"/>
                <w:i/>
                <w:iCs/>
                <w:sz w:val="20"/>
                <w:szCs w:val="20"/>
                <w:lang w:val="en-US" w:eastAsia="zh-CN"/>
              </w:rPr>
              <w:t>BWP configuration Option 2</w:t>
            </w:r>
            <w:r>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pPr>
              <w:pStyle w:val="48"/>
              <w:rPr>
                <w:rFonts w:eastAsiaTheme="minorEastAsia"/>
                <w:sz w:val="20"/>
                <w:szCs w:val="20"/>
                <w:lang w:val="en-US" w:eastAsia="zh-CN"/>
              </w:rPr>
            </w:pPr>
          </w:p>
          <w:p>
            <w:pPr>
              <w:pStyle w:val="48"/>
              <w:numPr>
                <w:ilvl w:val="0"/>
                <w:numId w:val="47"/>
              </w:numPr>
              <w:rPr>
                <w:rFonts w:eastAsiaTheme="minorEastAsia"/>
                <w:sz w:val="20"/>
                <w:szCs w:val="20"/>
                <w:lang w:val="en-US" w:eastAsia="zh-CN"/>
              </w:rPr>
            </w:pPr>
            <w:r>
              <w:rPr>
                <w:rFonts w:eastAsiaTheme="minorEastAsia"/>
                <w:sz w:val="20"/>
                <w:szCs w:val="20"/>
                <w:lang w:val="en-US" w:eastAsia="zh-CN"/>
              </w:rPr>
              <w:t>IDLE/camping, UE needs to have SSB for cell reselection purpose</w:t>
            </w:r>
          </w:p>
          <w:p>
            <w:pPr>
              <w:pStyle w:val="48"/>
              <w:rPr>
                <w:rFonts w:eastAsiaTheme="minorEastAsia"/>
                <w:sz w:val="20"/>
                <w:szCs w:val="20"/>
                <w:lang w:val="en-US" w:eastAsia="zh-CN"/>
              </w:rPr>
            </w:pPr>
          </w:p>
          <w:p>
            <w:pPr>
              <w:pStyle w:val="48"/>
              <w:numPr>
                <w:ilvl w:val="0"/>
                <w:numId w:val="47"/>
              </w:numPr>
              <w:rPr>
                <w:rFonts w:eastAsiaTheme="minorEastAsia"/>
                <w:sz w:val="20"/>
                <w:szCs w:val="20"/>
                <w:lang w:val="en-US" w:eastAsia="zh-CN"/>
              </w:rPr>
            </w:pPr>
            <w:r>
              <w:rPr>
                <w:rFonts w:eastAsiaTheme="minorEastAsia"/>
                <w:sz w:val="20"/>
                <w:szCs w:val="20"/>
                <w:lang w:val="en-US" w:eastAsia="zh-CN"/>
              </w:rPr>
              <w:t>During initial access, UE could manage without SSB, but SSB is QCL source for PDCCH monitoring as well as PDSCH until MSG4. Performance may be impacted.</w:t>
            </w:r>
          </w:p>
          <w:p>
            <w:pPr>
              <w:pStyle w:val="48"/>
              <w:rPr>
                <w:rFonts w:eastAsiaTheme="minorEastAsia"/>
                <w:sz w:val="20"/>
                <w:szCs w:val="20"/>
                <w:lang w:val="en-US" w:eastAsia="zh-CN"/>
              </w:rPr>
            </w:pPr>
          </w:p>
          <w:p>
            <w:pPr>
              <w:pStyle w:val="48"/>
              <w:numPr>
                <w:ilvl w:val="0"/>
                <w:numId w:val="47"/>
              </w:numPr>
              <w:rPr>
                <w:rFonts w:eastAsiaTheme="minorEastAsia"/>
                <w:sz w:val="20"/>
                <w:szCs w:val="20"/>
                <w:lang w:val="en-US" w:eastAsia="zh-CN"/>
              </w:rPr>
            </w:pPr>
            <w:r>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pPr>
              <w:rPr>
                <w:rFonts w:eastAsiaTheme="minorEastAsia"/>
                <w:lang w:val="en-US" w:eastAsia="zh-CN"/>
              </w:rPr>
            </w:pPr>
            <w:r>
              <w:rPr>
                <w:rFonts w:eastAsiaTheme="minorEastAsia"/>
                <w:lang w:val="en-US" w:eastAsia="zh-CN"/>
              </w:rPr>
              <w:t>For the second sub-bullet, our preference is not to required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FUTUREWEI6</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pPr>
              <w:rPr>
                <w:rFonts w:eastAsiaTheme="minorEastAsia"/>
                <w:lang w:val="en-US" w:eastAsia="zh-CN"/>
              </w:rPr>
            </w:pPr>
            <w:r>
              <w:rPr>
                <w:rFonts w:eastAsiaTheme="minorEastAsia"/>
                <w:lang w:val="en-US" w:eastAsia="zh-CN"/>
              </w:rPr>
              <w:t>In the proposal, it is unclear whether the separate initial DL BWP is used only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Ericsson</w:t>
            </w:r>
          </w:p>
        </w:tc>
        <w:tc>
          <w:tcPr>
            <w:tcW w:w="1227" w:type="dxa"/>
          </w:tcPr>
          <w:p>
            <w:pPr>
              <w:tabs>
                <w:tab w:val="left" w:pos="551"/>
              </w:tabs>
              <w:rPr>
                <w:rFonts w:eastAsia="Yu Mincho"/>
                <w:lang w:val="en-US" w:eastAsia="ja-JP"/>
              </w:rPr>
            </w:pPr>
            <w:r>
              <w:rPr>
                <w:rFonts w:eastAsia="Yu Mincho"/>
                <w:lang w:val="en-US" w:eastAsia="ja-JP"/>
              </w:rPr>
              <w:t>Y, but</w:t>
            </w:r>
          </w:p>
        </w:tc>
        <w:tc>
          <w:tcPr>
            <w:tcW w:w="7056" w:type="dxa"/>
          </w:tcPr>
          <w:p>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Theme="minorEastAsia"/>
                <w:lang w:val="en-US" w:eastAsia="zh-CN"/>
              </w:rPr>
              <w:t>Apple</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We shared Qualcomm’s comment on this.</w:t>
            </w:r>
          </w:p>
          <w:p>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pPr>
              <w:rPr>
                <w:rFonts w:eastAsiaTheme="minorEastAsia"/>
                <w:lang w:val="en-US" w:eastAsia="zh-CN"/>
              </w:rPr>
            </w:pPr>
            <w:r>
              <w:rPr>
                <w:rFonts w:eastAsiaTheme="minorEastAsia"/>
                <w:lang w:val="en-US" w:eastAsia="zh-CN"/>
              </w:rPr>
              <w:t xml:space="preserve"> With this in mind: </w:t>
            </w:r>
          </w:p>
          <w:p>
            <w:pPr>
              <w:pStyle w:val="48"/>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pPr>
              <w:pStyle w:val="48"/>
              <w:numPr>
                <w:ilvl w:val="1"/>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also fail to understand why ‘Type1 CSS and Type-2 CSS’ are selected as metric to determine whether SSB is mandated or not, instead of RRC states. </w:t>
            </w:r>
          </w:p>
          <w:p>
            <w:pPr>
              <w:pStyle w:val="48"/>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UE-specific BWP: </w:t>
            </w:r>
          </w:p>
          <w:p>
            <w:pPr>
              <w:pStyle w:val="48"/>
              <w:numPr>
                <w:ilvl w:val="1"/>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SSB should be mandated,</w:t>
            </w:r>
            <w:r>
              <w:rPr>
                <w:rFonts w:eastAsiaTheme="minorEastAsia"/>
                <w:sz w:val="20"/>
                <w:szCs w:val="20"/>
                <w:lang w:val="en-US" w:eastAsia="zh-CN"/>
              </w:rPr>
              <w:t xml:space="preserve"> and we support this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hint="eastAsia" w:eastAsia="Yu Mincho"/>
                <w:lang w:val="en-US" w:eastAsia="ja-JP"/>
              </w:rPr>
              <w:t>W</w:t>
            </w:r>
            <w:r>
              <w:rPr>
                <w:rFonts w:eastAsia="Yu Mincho"/>
                <w:lang w:val="en-US" w:eastAsia="ja-JP"/>
              </w:rPr>
              <w:t>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rFonts w:eastAsiaTheme="minorEastAsia"/>
                <w:lang w:val="en-US" w:eastAsia="zh-CN"/>
              </w:rPr>
            </w:pPr>
            <w:r>
              <w:rPr>
                <w:rFonts w:eastAsiaTheme="minorEastAsia"/>
                <w:lang w:val="en-US" w:eastAsia="zh-CN"/>
              </w:rPr>
              <w:t>We are generally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rFonts w:eastAsia="Yu Mincho"/>
                <w:lang w:val="en-US" w:eastAsia="ja-JP"/>
              </w:rPr>
            </w:pPr>
            <w:r>
              <w:rPr>
                <w:rFonts w:eastAsia="Yu Mincho"/>
                <w:lang w:val="en-US" w:eastAsia="ja-JP"/>
              </w:rPr>
              <w:t>N</w:t>
            </w:r>
          </w:p>
        </w:tc>
        <w:tc>
          <w:tcPr>
            <w:tcW w:w="7056" w:type="dxa"/>
          </w:tcPr>
          <w:p>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rFonts w:hint="eastAsia"/>
                <w:b/>
                <w:bCs/>
                <w:i/>
                <w:iCs/>
                <w:lang w:val="en-US" w:eastAsia="zh-CN"/>
              </w:rPr>
              <w:t>if the separate initial DL BWP can be used d</w:t>
            </w:r>
            <w:r>
              <w:rPr>
                <w:b/>
                <w:bCs/>
                <w:i/>
                <w:iCs/>
                <w:lang w:val="en-US"/>
              </w:rPr>
              <w:t>uring initial access</w:t>
            </w:r>
            <w:r>
              <w:rPr>
                <w:rFonts w:hint="eastAsia"/>
                <w:b/>
                <w:bCs/>
                <w:i/>
                <w:iCs/>
                <w:lang w:val="en-US" w:eastAsia="zh-CN"/>
              </w:rPr>
              <w:t xml:space="preserve"> (i.e. for RRC_</w:t>
            </w:r>
            <w:r>
              <w:rPr>
                <w:b/>
                <w:bCs/>
                <w:i/>
                <w:iCs/>
                <w:lang w:val="en-US" w:eastAsia="zh-CN"/>
              </w:rPr>
              <w:t>IDLE/</w:t>
            </w:r>
            <w:r>
              <w:rPr>
                <w:rFonts w:hint="eastAsia"/>
                <w:b/>
                <w:bCs/>
                <w:i/>
                <w:iCs/>
                <w:lang w:val="en-US" w:eastAsia="zh-CN"/>
              </w:rPr>
              <w:t>RRC_</w:t>
            </w:r>
            <w:r>
              <w:rPr>
                <w:b/>
                <w:bCs/>
                <w:i/>
                <w:iCs/>
                <w:lang w:val="en-US" w:eastAsia="zh-CN"/>
              </w:rPr>
              <w:t>INACTIVE</w:t>
            </w:r>
            <w:r>
              <w:rPr>
                <w:rFonts w:hint="eastAsia"/>
                <w:b/>
                <w:bCs/>
                <w:i/>
                <w:iCs/>
                <w:lang w:val="en-US" w:eastAsia="zh-CN"/>
              </w:rPr>
              <w:t xml:space="preserve"> UE)</w:t>
            </w:r>
            <w:r>
              <w:rPr>
                <w:b/>
                <w:bCs/>
                <w:i/>
                <w:iCs/>
                <w:lang w:val="en-US" w:eastAsia="zh-CN"/>
              </w:rPr>
              <w:t>”</w:t>
            </w:r>
            <w:r>
              <w:rPr>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27" w:type="dxa"/>
          </w:tcPr>
          <w:p>
            <w:pPr>
              <w:tabs>
                <w:tab w:val="left" w:pos="551"/>
              </w:tabs>
              <w:rPr>
                <w:rFonts w:eastAsia="Yu Mincho"/>
                <w:lang w:val="en-US" w:eastAsia="ja-JP"/>
              </w:rPr>
            </w:pPr>
            <w:r>
              <w:rPr>
                <w:rFonts w:hint="eastAsia"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We have similar confusion with Apple </w:t>
            </w:r>
            <w:r>
              <w:rPr>
                <w:rFonts w:eastAsiaTheme="minorEastAsia"/>
                <w:lang w:val="en-US" w:eastAsia="zh-CN"/>
              </w:rPr>
              <w:t>why ‘Type1 CSS and Type-2 CSS’ are selected as metric to determine whether SSB is mandated or not, instead of RRC states.</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In RRC_IDLE/INACTIVE mode, if a RedCap UE can finish RACH procedure without SSB in the separate initial DL BWP (e.g. by RF retuning), why can</w:t>
            </w:r>
            <w:r>
              <w:rPr>
                <w:rFonts w:eastAsiaTheme="minorEastAsia"/>
                <w:lang w:val="en-US" w:eastAsia="zh-CN"/>
              </w:rPr>
              <w:t>’</w:t>
            </w:r>
            <w:r>
              <w:rPr>
                <w:rFonts w:hint="eastAsia" w:eastAsiaTheme="minorEastAsia"/>
                <w:lang w:val="en-US" w:eastAsia="zh-CN"/>
              </w:rPr>
              <w:t>t it finish paging procedure without SSB in the separate initial DL BWP (e.g. by RF retuning again).</w:t>
            </w:r>
          </w:p>
          <w:p>
            <w:pPr>
              <w:rPr>
                <w:rFonts w:eastAsiaTheme="minorEastAsia"/>
                <w:lang w:val="en-US" w:eastAsia="zh-CN"/>
              </w:rPr>
            </w:pPr>
            <w:r>
              <w:rPr>
                <w:rFonts w:hint="eastAsia" w:eastAsiaTheme="minorEastAsia"/>
                <w:lang w:eastAsia="zh-CN"/>
              </w:rPr>
              <w:t>We also prefer that SSB is NOT mandated in the separate initial DL BWP (i.e. for use in RRC_IDLE/INACTIVE).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vivo2</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Additional comments</w:t>
            </w:r>
          </w:p>
          <w:p>
            <w:pPr>
              <w:pStyle w:val="48"/>
              <w:numPr>
                <w:ilvl w:val="0"/>
                <w:numId w:val="49"/>
              </w:numPr>
              <w:rPr>
                <w:rFonts w:eastAsiaTheme="minorEastAsia"/>
                <w:sz w:val="20"/>
                <w:szCs w:val="20"/>
                <w:lang w:val="en-US" w:eastAsia="zh-CN"/>
              </w:rPr>
            </w:pPr>
            <w:r>
              <w:rPr>
                <w:rFonts w:hint="eastAsia" w:eastAsiaTheme="minorEastAsia"/>
                <w:sz w:val="20"/>
                <w:szCs w:val="20"/>
                <w:lang w:val="en-US" w:eastAsia="zh-CN"/>
              </w:rPr>
              <w:t>W</w:t>
            </w:r>
            <w:r>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pPr>
              <w:pStyle w:val="48"/>
              <w:numPr>
                <w:ilvl w:val="0"/>
                <w:numId w:val="49"/>
              </w:numPr>
              <w:rPr>
                <w:rFonts w:eastAsiaTheme="minorEastAsia"/>
                <w:sz w:val="20"/>
                <w:szCs w:val="20"/>
                <w:lang w:val="en-US" w:eastAsia="zh-CN"/>
              </w:rPr>
            </w:pPr>
            <w:r>
              <w:rPr>
                <w:rFonts w:hint="eastAsia" w:eastAsiaTheme="minorEastAsia"/>
                <w:sz w:val="20"/>
                <w:szCs w:val="20"/>
                <w:lang w:val="en-US" w:eastAsia="zh-CN"/>
              </w:rPr>
              <w:t>@</w:t>
            </w:r>
            <w:r>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27" w:type="dxa"/>
          </w:tcPr>
          <w:p>
            <w:pPr>
              <w:tabs>
                <w:tab w:val="left" w:pos="551"/>
              </w:tabs>
              <w:rPr>
                <w:rFonts w:eastAsia="宋体"/>
                <w:lang w:val="en-US" w:eastAsia="zh-CN"/>
              </w:rPr>
            </w:pPr>
            <w:r>
              <w:rPr>
                <w:rFonts w:hint="eastAsia" w:eastAsia="宋体"/>
                <w:lang w:val="en-US" w:eastAsia="zh-CN"/>
              </w:rPr>
              <w:t>N</w:t>
            </w:r>
          </w:p>
        </w:tc>
        <w:tc>
          <w:tcPr>
            <w:tcW w:w="7056" w:type="dxa"/>
          </w:tcPr>
          <w:p>
            <w:pPr>
              <w:rPr>
                <w:rFonts w:eastAsiaTheme="minorEastAsia"/>
                <w:lang w:val="en-US" w:eastAsia="zh-CN"/>
              </w:rPr>
            </w:pPr>
            <w:r>
              <w:rPr>
                <w:rFonts w:hint="eastAsia"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pPr>
              <w:rPr>
                <w:rFonts w:eastAsiaTheme="minorEastAsia"/>
                <w:lang w:val="en-US" w:eastAsia="zh-CN"/>
              </w:rPr>
            </w:pPr>
            <w:r>
              <w:rPr>
                <w:rFonts w:hint="eastAsia" w:eastAsiaTheme="minorEastAsia"/>
                <w:lang w:val="en-US" w:eastAsia="zh-CN"/>
              </w:rPr>
              <w:t>From our perspective, gNB should have the flexibility to determine whether SSB is transmitted in the non-initial DL BWP based on the UE capability report.</w:t>
            </w:r>
          </w:p>
          <w:p>
            <w:pPr>
              <w:rPr>
                <w:rFonts w:eastAsiaTheme="minorEastAsia"/>
                <w:lang w:val="en-US" w:eastAsia="zh-CN"/>
              </w:rPr>
            </w:pPr>
            <w:r>
              <w:rPr>
                <w:rFonts w:hint="eastAsia" w:eastAsiaTheme="minorEastAsia"/>
                <w:lang w:val="en-US" w:eastAsia="zh-CN"/>
              </w:rPr>
              <w:t>Therefore, we do not agree the SSB should be always transmitted in the non-initial DL BWP and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宋体"/>
                <w:lang w:val="en-US" w:eastAsia="zh-CN"/>
              </w:rPr>
            </w:pPr>
            <w:r>
              <w:rPr>
                <w:rFonts w:hint="eastAsia" w:eastAsia="Yu Mincho"/>
                <w:lang w:val="en-US" w:eastAsia="ja-JP"/>
              </w:rPr>
              <w:t>Y</w:t>
            </w:r>
            <w:r>
              <w:rPr>
                <w:rFonts w:eastAsia="Yu Mincho"/>
                <w:lang w:val="en-US" w:eastAsia="ja-JP"/>
              </w:rPr>
              <w:t xml:space="preserve"> in principle</w:t>
            </w:r>
          </w:p>
        </w:tc>
        <w:tc>
          <w:tcPr>
            <w:tcW w:w="7056" w:type="dxa"/>
          </w:tcPr>
          <w:p>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confused about why the SSB configuration should depends on the configuration of CSS for paging or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CMCC</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1227" w:type="dxa"/>
          </w:tcPr>
          <w:p>
            <w:pPr>
              <w:tabs>
                <w:tab w:val="left" w:pos="551"/>
              </w:tabs>
              <w:rPr>
                <w:rFonts w:eastAsia="Yu Mincho"/>
                <w:lang w:val="en-US" w:eastAsia="ja-JP"/>
              </w:rPr>
            </w:pPr>
          </w:p>
        </w:tc>
        <w:tc>
          <w:tcPr>
            <w:tcW w:w="7056" w:type="dxa"/>
          </w:tcPr>
          <w:p>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Theme="minorEastAsia"/>
                <w:lang w:val="en-US" w:eastAsia="zh-CN"/>
              </w:rPr>
              <w:t>Huawei, HiSilicon</w:t>
            </w:r>
          </w:p>
        </w:tc>
        <w:tc>
          <w:tcPr>
            <w:tcW w:w="1227" w:type="dxa"/>
          </w:tcPr>
          <w:p>
            <w:pPr>
              <w:tabs>
                <w:tab w:val="left" w:pos="551"/>
              </w:tabs>
              <w:rPr>
                <w:rFonts w:eastAsia="Yu Mincho"/>
                <w:lang w:val="en-US" w:eastAsia="ja-JP"/>
              </w:rPr>
            </w:pPr>
            <w:r>
              <w:rPr>
                <w:rFonts w:eastAsia="Yu Mincho"/>
                <w:lang w:val="en-US" w:eastAsia="ja-JP"/>
              </w:rPr>
              <w:t>Additional comments</w:t>
            </w:r>
          </w:p>
        </w:tc>
        <w:tc>
          <w:tcPr>
            <w:tcW w:w="7056" w:type="dxa"/>
          </w:tcPr>
          <w:p>
            <w:pPr>
              <w:pStyle w:val="48"/>
              <w:numPr>
                <w:ilvl w:val="0"/>
                <w:numId w:val="50"/>
              </w:numPr>
              <w:rPr>
                <w:rFonts w:eastAsiaTheme="minorEastAsia"/>
                <w:sz w:val="20"/>
                <w:szCs w:val="20"/>
                <w:lang w:val="en-US" w:eastAsia="zh-CN"/>
              </w:rPr>
            </w:pPr>
            <w:r>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pPr>
              <w:pStyle w:val="48"/>
              <w:rPr>
                <w:rFonts w:eastAsiaTheme="minorEastAsia"/>
                <w:sz w:val="20"/>
                <w:szCs w:val="20"/>
                <w:lang w:eastAsia="zh-CN"/>
              </w:rPr>
            </w:pPr>
          </w:p>
          <w:p>
            <w:pPr>
              <w:pStyle w:val="48"/>
              <w:numPr>
                <w:ilvl w:val="0"/>
                <w:numId w:val="50"/>
              </w:numPr>
              <w:rPr>
                <w:rFonts w:eastAsiaTheme="minorEastAsia"/>
                <w:sz w:val="20"/>
                <w:szCs w:val="20"/>
                <w:lang w:eastAsia="zh-CN"/>
              </w:rPr>
            </w:pPr>
            <w:r>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pPr>
              <w:pStyle w:val="48"/>
              <w:rPr>
                <w:rFonts w:eastAsiaTheme="minorEastAsia"/>
                <w:sz w:val="20"/>
                <w:szCs w:val="20"/>
                <w:lang w:eastAsia="zh-CN"/>
              </w:rPr>
            </w:pPr>
          </w:p>
          <w:p>
            <w:pPr>
              <w:pStyle w:val="48"/>
              <w:numPr>
                <w:ilvl w:val="0"/>
                <w:numId w:val="50"/>
              </w:numPr>
              <w:rPr>
                <w:rFonts w:eastAsiaTheme="minorEastAsia"/>
                <w:sz w:val="20"/>
                <w:szCs w:val="20"/>
                <w:lang w:eastAsia="zh-CN"/>
              </w:rPr>
            </w:pPr>
            <w:r>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pPr>
              <w:pStyle w:val="48"/>
              <w:rPr>
                <w:rFonts w:eastAsiaTheme="minorEastAsia"/>
                <w:sz w:val="20"/>
                <w:szCs w:val="20"/>
                <w:lang w:eastAsia="zh-CN"/>
              </w:rPr>
            </w:pPr>
          </w:p>
          <w:p>
            <w:pPr>
              <w:pStyle w:val="48"/>
              <w:numPr>
                <w:ilvl w:val="0"/>
                <w:numId w:val="50"/>
              </w:numPr>
              <w:rPr>
                <w:rFonts w:eastAsiaTheme="minorEastAsia"/>
                <w:sz w:val="20"/>
                <w:szCs w:val="20"/>
                <w:lang w:eastAsia="zh-CN"/>
              </w:rPr>
            </w:pPr>
            <w:r>
              <w:rPr>
                <w:rFonts w:eastAsiaTheme="minorEastAsia"/>
                <w:sz w:val="20"/>
                <w:szCs w:val="20"/>
                <w:lang w:eastAsia="zh-CN"/>
              </w:rPr>
              <w:t>In legacy, the non-cell defined additional SSB is not mandated either.</w:t>
            </w:r>
          </w:p>
          <w:p>
            <w:pPr>
              <w:pStyle w:val="48"/>
              <w:rPr>
                <w:rFonts w:eastAsiaTheme="minorEastAsia"/>
                <w:sz w:val="20"/>
                <w:szCs w:val="20"/>
                <w:lang w:eastAsia="zh-CN"/>
              </w:rPr>
            </w:pPr>
          </w:p>
          <w:p>
            <w:pPr>
              <w:pStyle w:val="48"/>
              <w:numPr>
                <w:ilvl w:val="0"/>
                <w:numId w:val="50"/>
              </w:numPr>
              <w:rPr>
                <w:rFonts w:eastAsiaTheme="minorEastAsia"/>
                <w:sz w:val="20"/>
                <w:szCs w:val="20"/>
                <w:lang w:eastAsia="zh-CN"/>
              </w:rPr>
            </w:pPr>
            <w:r>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pPr>
              <w:pStyle w:val="48"/>
              <w:rPr>
                <w:rFonts w:eastAsiaTheme="minorEastAsia"/>
                <w:sz w:val="20"/>
                <w:szCs w:val="20"/>
                <w:lang w:eastAsia="zh-CN"/>
              </w:rPr>
            </w:pPr>
          </w:p>
          <w:p>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FL7</w:t>
            </w:r>
          </w:p>
        </w:tc>
        <w:tc>
          <w:tcPr>
            <w:tcW w:w="8283" w:type="dxa"/>
            <w:gridSpan w:val="2"/>
          </w:tcPr>
          <w:p>
            <w:pPr>
              <w:rPr>
                <w:lang w:val="en-US" w:eastAsia="ko-KR"/>
              </w:rPr>
            </w:pPr>
            <w:r>
              <w:rPr>
                <w:lang w:val="en-US" w:eastAsia="ko-KR"/>
              </w:rPr>
              <w:t>Based on the received responses, the following updated proposal can be considered. Note that, if necessary, different proposals can be agreed together or in a particular order.</w:t>
            </w:r>
          </w:p>
          <w:p>
            <w:pPr>
              <w:rPr>
                <w:b/>
                <w:lang w:val="en-US"/>
              </w:rPr>
            </w:pPr>
            <w:bookmarkStart w:id="9" w:name="_Hlk80723508"/>
            <w:r>
              <w:rPr>
                <w:b/>
                <w:highlight w:val="yellow"/>
                <w:lang w:val="en-US"/>
              </w:rPr>
              <w:t>High Priority Proposal 2.2-6f</w:t>
            </w:r>
            <w:bookmarkEnd w:id="9"/>
            <w:r>
              <w:rPr>
                <w:b/>
                <w:lang w:val="en-US"/>
              </w:rPr>
              <w:t>:</w:t>
            </w:r>
          </w:p>
          <w:p>
            <w:pPr>
              <w:pStyle w:val="48"/>
              <w:numPr>
                <w:ilvl w:val="0"/>
                <w:numId w:val="46"/>
              </w:numPr>
              <w:rPr>
                <w:b/>
                <w:sz w:val="20"/>
                <w:szCs w:val="22"/>
                <w:lang w:val="en-US"/>
              </w:rPr>
            </w:pPr>
            <w:r>
              <w:rPr>
                <w:b/>
                <w:sz w:val="20"/>
                <w:szCs w:val="22"/>
                <w:lang w:val="en-US"/>
              </w:rPr>
              <w:t xml:space="preserve">For </w:t>
            </w:r>
            <w:r>
              <w:rPr>
                <w:b/>
                <w:color w:val="FF0000"/>
                <w:sz w:val="20"/>
                <w:szCs w:val="22"/>
                <w:lang w:val="en-US"/>
              </w:rPr>
              <w:t>idle/inactive/connected mode in</w:t>
            </w:r>
            <w:r>
              <w:rPr>
                <w:b/>
                <w:sz w:val="20"/>
                <w:szCs w:val="22"/>
                <w:lang w:val="en-US"/>
              </w:rPr>
              <w:t xml:space="preserve"> separate initial DL BWP for RedCap in FR1,</w:t>
            </w:r>
          </w:p>
          <w:p>
            <w:pPr>
              <w:pStyle w:val="48"/>
              <w:numPr>
                <w:ilvl w:val="1"/>
                <w:numId w:val="46"/>
              </w:numPr>
              <w:rPr>
                <w:b/>
                <w:sz w:val="20"/>
                <w:szCs w:val="22"/>
                <w:lang w:val="en-US"/>
              </w:rPr>
            </w:pPr>
            <w:r>
              <w:rPr>
                <w:b/>
                <w:sz w:val="20"/>
                <w:szCs w:val="22"/>
                <w:lang w:val="en-US"/>
              </w:rPr>
              <w:t>If CSS for Paging is supported and configured in the separate initial DL BWP, then SSB is always transmitted in the separate initial DL BWP.</w:t>
            </w:r>
          </w:p>
          <w:p>
            <w:pPr>
              <w:pStyle w:val="48"/>
              <w:numPr>
                <w:ilvl w:val="2"/>
                <w:numId w:val="46"/>
              </w:numPr>
              <w:rPr>
                <w:b/>
                <w:sz w:val="20"/>
                <w:szCs w:val="22"/>
                <w:lang w:val="en-US"/>
              </w:rPr>
            </w:pPr>
            <w:r>
              <w:rPr>
                <w:b/>
                <w:sz w:val="20"/>
                <w:szCs w:val="22"/>
                <w:lang w:val="en-US"/>
              </w:rPr>
              <w:t>FFS: suitable SSB periodicity considering impacts in terms of signaling overhead and performance</w:t>
            </w:r>
          </w:p>
          <w:p>
            <w:pPr>
              <w:pStyle w:val="48"/>
              <w:numPr>
                <w:ilvl w:val="1"/>
                <w:numId w:val="46"/>
              </w:numPr>
              <w:rPr>
                <w:b/>
                <w:sz w:val="20"/>
                <w:szCs w:val="22"/>
                <w:lang w:val="en-US"/>
              </w:rPr>
            </w:pPr>
            <w:r>
              <w:rPr>
                <w:b/>
                <w:sz w:val="20"/>
                <w:szCs w:val="22"/>
                <w:lang w:val="en-US"/>
              </w:rPr>
              <w:t xml:space="preserve">If only CSS for </w:t>
            </w:r>
            <w:r>
              <w:rPr>
                <w:b/>
                <w:strike/>
                <w:color w:val="FF0000"/>
                <w:sz w:val="20"/>
                <w:szCs w:val="22"/>
                <w:lang w:val="en-US"/>
              </w:rPr>
              <w:t>RACH</w:t>
            </w:r>
            <w:r>
              <w:rPr>
                <w:b/>
                <w:color w:val="FF0000"/>
                <w:sz w:val="20"/>
                <w:szCs w:val="22"/>
                <w:lang w:val="en-US"/>
              </w:rPr>
              <w:t xml:space="preserve"> random access </w:t>
            </w:r>
            <w:r>
              <w:rPr>
                <w:b/>
                <w:sz w:val="20"/>
                <w:szCs w:val="22"/>
                <w:lang w:val="en-US"/>
              </w:rPr>
              <w:t>is configured in the separate initial DL BWP, then SSB transmission in the separate initial DL BWP is configurable by the network.</w:t>
            </w:r>
          </w:p>
          <w:p>
            <w:pPr>
              <w:pStyle w:val="48"/>
              <w:numPr>
                <w:ilvl w:val="1"/>
                <w:numId w:val="46"/>
              </w:numPr>
              <w:rPr>
                <w:b/>
                <w:sz w:val="20"/>
                <w:szCs w:val="22"/>
                <w:lang w:val="en-US"/>
              </w:rPr>
            </w:pPr>
            <w:r>
              <w:rPr>
                <w:b/>
                <w:sz w:val="20"/>
                <w:szCs w:val="22"/>
                <w:lang w:val="en-US"/>
              </w:rPr>
              <w:t>FFS: FR2 case</w:t>
            </w:r>
          </w:p>
          <w:p>
            <w:pPr>
              <w:pStyle w:val="48"/>
              <w:numPr>
                <w:ilvl w:val="0"/>
                <w:numId w:val="46"/>
              </w:numPr>
              <w:rPr>
                <w:b/>
                <w:sz w:val="20"/>
                <w:szCs w:val="22"/>
                <w:lang w:val="en-US"/>
              </w:rPr>
            </w:pPr>
            <w:r>
              <w:rPr>
                <w:b/>
                <w:sz w:val="20"/>
                <w:szCs w:val="22"/>
                <w:lang w:val="en-US"/>
              </w:rPr>
              <w:t xml:space="preserve">For </w:t>
            </w:r>
            <w:r>
              <w:rPr>
                <w:b/>
                <w:color w:val="FF0000"/>
                <w:sz w:val="20"/>
                <w:szCs w:val="22"/>
                <w:lang w:val="en-US"/>
              </w:rPr>
              <w:t>connected mode in</w:t>
            </w:r>
            <w:r>
              <w:rPr>
                <w:b/>
                <w:sz w:val="20"/>
                <w:szCs w:val="22"/>
                <w:lang w:val="en-US"/>
              </w:rPr>
              <w:t xml:space="preserve"> non-initial DL BWP for a RedCap UE in FR1,</w:t>
            </w:r>
          </w:p>
          <w:p>
            <w:pPr>
              <w:pStyle w:val="48"/>
              <w:numPr>
                <w:ilvl w:val="1"/>
                <w:numId w:val="46"/>
              </w:numPr>
              <w:rPr>
                <w:b/>
                <w:sz w:val="20"/>
                <w:szCs w:val="22"/>
                <w:lang w:val="en-US"/>
              </w:rPr>
            </w:pPr>
            <w:r>
              <w:rPr>
                <w:b/>
                <w:sz w:val="20"/>
                <w:szCs w:val="22"/>
                <w:lang w:val="en-US"/>
              </w:rPr>
              <w:t>SSB is always transmitted</w:t>
            </w:r>
            <w:r>
              <w:rPr>
                <w:b/>
                <w:color w:val="FF0000"/>
                <w:sz w:val="20"/>
                <w:szCs w:val="22"/>
                <w:lang w:val="en-US"/>
              </w:rPr>
              <w:t xml:space="preserve"> if required by the UE capabilities</w:t>
            </w:r>
            <w:r>
              <w:rPr>
                <w:b/>
                <w:sz w:val="20"/>
                <w:szCs w:val="22"/>
                <w:lang w:val="en-US"/>
              </w:rPr>
              <w:t>.</w:t>
            </w:r>
          </w:p>
          <w:p>
            <w:pPr>
              <w:pStyle w:val="48"/>
              <w:numPr>
                <w:ilvl w:val="2"/>
                <w:numId w:val="46"/>
              </w:numPr>
              <w:rPr>
                <w:b/>
                <w:sz w:val="20"/>
                <w:szCs w:val="22"/>
                <w:lang w:val="en-US"/>
              </w:rPr>
            </w:pPr>
            <w:r>
              <w:rPr>
                <w:b/>
                <w:sz w:val="20"/>
                <w:szCs w:val="22"/>
                <w:lang w:val="en-US"/>
              </w:rPr>
              <w:t>FFS: suitable SSB periodicity considering impacts in terms of signaling overhead and performance</w:t>
            </w:r>
          </w:p>
          <w:p>
            <w:pPr>
              <w:pStyle w:val="48"/>
              <w:numPr>
                <w:ilvl w:val="1"/>
                <w:numId w:val="46"/>
              </w:numPr>
              <w:rPr>
                <w:b/>
                <w:sz w:val="20"/>
                <w:szCs w:val="22"/>
                <w:lang w:val="en-US"/>
              </w:rPr>
            </w:pPr>
            <w:r>
              <w:rPr>
                <w:b/>
                <w:sz w:val="20"/>
                <w:szCs w:val="22"/>
                <w:lang w:val="en-US"/>
              </w:rPr>
              <w:t>The BWP may or may not contain the entire MIB-configured CORESET#0.</w:t>
            </w:r>
          </w:p>
          <w:p>
            <w:pPr>
              <w:pStyle w:val="48"/>
              <w:numPr>
                <w:ilvl w:val="1"/>
                <w:numId w:val="46"/>
              </w:numPr>
              <w:rPr>
                <w:b/>
                <w:sz w:val="20"/>
                <w:szCs w:val="22"/>
                <w:lang w:val="en-US"/>
              </w:rPr>
            </w:pPr>
            <w:r>
              <w:rPr>
                <w:b/>
                <w:sz w:val="20"/>
                <w:szCs w:val="22"/>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FL8</w:t>
            </w:r>
          </w:p>
        </w:tc>
        <w:tc>
          <w:tcPr>
            <w:tcW w:w="8283" w:type="dxa"/>
            <w:gridSpan w:val="2"/>
          </w:tcPr>
          <w:p>
            <w:pPr>
              <w:jc w:val="both"/>
              <w:rPr>
                <w:bCs/>
                <w:lang w:val="en-US"/>
              </w:rPr>
            </w:pPr>
            <w:r>
              <w:rPr>
                <w:lang w:val="en-US" w:eastAsia="ko-KR"/>
              </w:rPr>
              <w:t>Based on received responses, we can come back to this after other proposals have seen progress.</w:t>
            </w:r>
          </w:p>
        </w:tc>
      </w:tr>
    </w:tbl>
    <w:p>
      <w:pPr>
        <w:pStyle w:val="280"/>
        <w:jc w:val="left"/>
        <w:rPr>
          <w:rFonts w:ascii="Times" w:hAnsi="Times"/>
          <w:szCs w:val="24"/>
          <w:lang w:val="en-GB"/>
        </w:rPr>
      </w:pPr>
    </w:p>
    <w:p>
      <w:pPr>
        <w:rPr>
          <w:rFonts w:ascii="Times" w:hAnsi="Times"/>
          <w:b/>
          <w:bCs/>
          <w:szCs w:val="24"/>
        </w:rPr>
      </w:pPr>
      <w:r>
        <w:rPr>
          <w:rFonts w:ascii="Times" w:hAnsi="Times"/>
          <w:b/>
          <w:bCs/>
          <w:szCs w:val="24"/>
          <w:highlight w:val="yellow"/>
        </w:rPr>
        <w:t>FL8 High Priority Question 2.2-6g</w:t>
      </w:r>
      <w:r>
        <w:rPr>
          <w:rFonts w:ascii="Times" w:hAnsi="Times"/>
          <w:b/>
          <w:bCs/>
          <w:szCs w:val="24"/>
        </w:rPr>
        <w:t>: Regarding random access in idle/inactive mode in separate initial DL BWP for RedCap UEs in FR1:</w:t>
      </w:r>
    </w:p>
    <w:p>
      <w:pPr>
        <w:pStyle w:val="48"/>
        <w:numPr>
          <w:ilvl w:val="0"/>
          <w:numId w:val="51"/>
        </w:numPr>
        <w:rPr>
          <w:b/>
          <w:bCs/>
          <w:sz w:val="20"/>
          <w:szCs w:val="22"/>
          <w:lang w:val="en-US"/>
        </w:rPr>
      </w:pPr>
      <w:r>
        <w:rPr>
          <w:b/>
          <w:bCs/>
          <w:sz w:val="20"/>
          <w:szCs w:val="22"/>
          <w:lang w:val="en-US"/>
        </w:rPr>
        <w:t>Should configuration of random access be supported in</w:t>
      </w:r>
      <w:r>
        <w:rPr>
          <w:b/>
          <w:bCs/>
          <w:sz w:val="18"/>
          <w:szCs w:val="18"/>
          <w:lang w:val="en-US"/>
        </w:rPr>
        <w:t xml:space="preserve"> </w:t>
      </w:r>
      <w:r>
        <w:rPr>
          <w:b/>
          <w:bCs/>
          <w:sz w:val="20"/>
          <w:szCs w:val="22"/>
          <w:lang w:val="en-US"/>
        </w:rPr>
        <w:t>idle/inactive mode in this BWP?</w:t>
      </w:r>
    </w:p>
    <w:p>
      <w:pPr>
        <w:pStyle w:val="48"/>
        <w:numPr>
          <w:ilvl w:val="0"/>
          <w:numId w:val="51"/>
        </w:numPr>
        <w:rPr>
          <w:b/>
          <w:bCs/>
          <w:sz w:val="20"/>
          <w:szCs w:val="22"/>
          <w:lang w:val="en-US"/>
        </w:rPr>
      </w:pPr>
      <w:r>
        <w:rPr>
          <w:b/>
          <w:bCs/>
          <w:sz w:val="20"/>
          <w:szCs w:val="22"/>
          <w:lang w:val="en-US"/>
        </w:rPr>
        <w:t>To be able to carry out random access, should the UE be able to expect SSB in idle/inactive mode in this BWP?</w:t>
      </w:r>
    </w:p>
    <w:p>
      <w:pPr>
        <w:pStyle w:val="48"/>
        <w:numPr>
          <w:ilvl w:val="0"/>
          <w:numId w:val="51"/>
        </w:numPr>
        <w:rPr>
          <w:b/>
          <w:bCs/>
          <w:sz w:val="20"/>
          <w:szCs w:val="22"/>
          <w:lang w:val="en-US"/>
        </w:rPr>
      </w:pPr>
      <w:r>
        <w:rPr>
          <w:b/>
          <w:bCs/>
          <w:sz w:val="20"/>
          <w:szCs w:val="22"/>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p>
            <w:pPr>
              <w:rPr>
                <w:lang w:val="en-US" w:eastAsia="ko-KR"/>
              </w:rPr>
            </w:pPr>
            <w:r>
              <w:rPr>
                <w:lang w:val="en-US" w:eastAsia="ko-KR"/>
              </w:rPr>
              <w:t>3. Reply to question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sz w:val="22"/>
                <w:szCs w:val="22"/>
                <w:lang w:val="en-US" w:eastAsia="ko-KR"/>
              </w:rPr>
              <w:t xml:space="preserve">Qualcomm </w:t>
            </w:r>
          </w:p>
        </w:tc>
        <w:tc>
          <w:tcPr>
            <w:tcW w:w="8275" w:type="dxa"/>
          </w:tcPr>
          <w:p>
            <w:pPr>
              <w:pStyle w:val="48"/>
              <w:numPr>
                <w:ilvl w:val="0"/>
                <w:numId w:val="52"/>
              </w:numPr>
              <w:spacing w:after="240"/>
              <w:rPr>
                <w:lang w:val="en-US" w:eastAsia="ko-KR"/>
              </w:rPr>
            </w:pPr>
            <w:r>
              <w:rPr>
                <w:lang w:val="en-US" w:eastAsia="ko-KR"/>
              </w:rPr>
              <w:t>Yes. CORESET/CSS for RACH should be supported in the separate initial DL BWP for RedCap UEs in FR1, due to the requirements of RACH</w:t>
            </w:r>
          </w:p>
          <w:p>
            <w:pPr>
              <w:pStyle w:val="48"/>
              <w:numPr>
                <w:ilvl w:val="0"/>
                <w:numId w:val="52"/>
              </w:numPr>
              <w:rPr>
                <w:lang w:val="en-US" w:eastAsia="ko-KR"/>
              </w:rPr>
            </w:pPr>
            <w:r>
              <w:rPr>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pPr>
              <w:pStyle w:val="48"/>
              <w:numPr>
                <w:ilvl w:val="0"/>
                <w:numId w:val="52"/>
              </w:numPr>
              <w:rPr>
                <w:lang w:val="en-US" w:eastAsia="ko-KR"/>
              </w:rPr>
            </w:pPr>
            <w:r>
              <w:rPr>
                <w:lang w:val="en-US" w:eastAsia="ko-KR"/>
              </w:rPr>
              <w:t xml:space="preserve">If the separate initial DL BWP is configured in SIB, it can be used by all RedCap UEs in all RRC states (idle/inactive/connected). Therefore, the presence of SSB in the separate initial DL BWP </w:t>
            </w:r>
            <w:r>
              <w:rPr>
                <w:b/>
                <w:bCs/>
                <w:u w:val="single"/>
                <w:lang w:val="en-US" w:eastAsia="ko-KR"/>
              </w:rPr>
              <w:t>can be leveraged by all RedCap UEs in all RRC states</w:t>
            </w:r>
            <w:r>
              <w:rPr>
                <w:lang w:val="en-US" w:eastAsia="ko-KR"/>
              </w:rPr>
              <w:t>. As a way forward, we support the following proposal for the separate initial DL BWP of RedCap UEs in FR1:</w:t>
            </w:r>
          </w:p>
          <w:p>
            <w:pPr>
              <w:pStyle w:val="48"/>
              <w:rPr>
                <w:lang w:val="en-US" w:eastAsia="ko-KR"/>
              </w:rPr>
            </w:pPr>
          </w:p>
          <w:p>
            <w:pPr>
              <w:pStyle w:val="48"/>
              <w:rPr>
                <w:lang w:val="en-US" w:eastAsia="ko-KR"/>
              </w:rPr>
            </w:pPr>
            <w:r>
              <w:rPr>
                <w:b/>
                <w:bCs/>
                <w:i/>
                <w:iCs/>
                <w:lang w:val="en-US" w:eastAsia="ko-KR"/>
              </w:rPr>
              <w:t>Proposal</w:t>
            </w:r>
            <w:r>
              <w:rPr>
                <w:lang w:val="en-US" w:eastAsia="ko-KR"/>
              </w:rPr>
              <w:t>:</w:t>
            </w:r>
          </w:p>
          <w:p>
            <w:pPr>
              <w:pStyle w:val="48"/>
              <w:numPr>
                <w:ilvl w:val="0"/>
                <w:numId w:val="53"/>
              </w:numPr>
              <w:spacing w:after="0" w:line="240" w:lineRule="auto"/>
              <w:contextualSpacing w:val="0"/>
              <w:jc w:val="both"/>
              <w:rPr>
                <w:b/>
                <w:bCs/>
                <w:i/>
                <w:iCs/>
                <w:szCs w:val="22"/>
                <w:lang w:val="en-US" w:eastAsia="zh-CN"/>
              </w:rPr>
            </w:pPr>
            <w:r>
              <w:rPr>
                <w:b/>
                <w:bCs/>
                <w:i/>
                <w:iCs/>
                <w:szCs w:val="22"/>
              </w:rPr>
              <w:t>If a separate initial DL BWP is configured in SIB, which can be used by RedCap UEs in all RRC states (idle/inactive/connected), the following configurations are expected for the SIB-configured initial DL BWP of RedCap UEs in idle/inactive states:</w:t>
            </w:r>
          </w:p>
          <w:p>
            <w:pPr>
              <w:pStyle w:val="48"/>
              <w:numPr>
                <w:ilvl w:val="1"/>
                <w:numId w:val="53"/>
              </w:numPr>
              <w:spacing w:after="0" w:line="240" w:lineRule="auto"/>
              <w:contextualSpacing w:val="0"/>
              <w:jc w:val="both"/>
              <w:rPr>
                <w:b/>
                <w:bCs/>
                <w:i/>
                <w:iCs/>
                <w:szCs w:val="22"/>
              </w:rPr>
            </w:pPr>
            <w:r>
              <w:rPr>
                <w:b/>
                <w:bCs/>
                <w:i/>
                <w:iCs/>
                <w:szCs w:val="22"/>
              </w:rPr>
              <w:t xml:space="preserve">the initial DL BWP includes SSB </w:t>
            </w:r>
          </w:p>
          <w:p>
            <w:pPr>
              <w:pStyle w:val="48"/>
              <w:numPr>
                <w:ilvl w:val="1"/>
                <w:numId w:val="53"/>
              </w:numPr>
              <w:spacing w:after="0" w:line="240" w:lineRule="auto"/>
              <w:contextualSpacing w:val="0"/>
              <w:jc w:val="both"/>
              <w:rPr>
                <w:b/>
                <w:bCs/>
                <w:i/>
                <w:iCs/>
                <w:szCs w:val="22"/>
              </w:rPr>
            </w:pPr>
            <w:r>
              <w:rPr>
                <w:b/>
                <w:bCs/>
                <w:i/>
                <w:iCs/>
                <w:szCs w:val="22"/>
              </w:rPr>
              <w:t>the initial DL BWP includes CORESET/CSS for RACH and paging</w:t>
            </w:r>
          </w:p>
          <w:p>
            <w:pPr>
              <w:pStyle w:val="48"/>
              <w:numPr>
                <w:ilvl w:val="1"/>
                <w:numId w:val="53"/>
              </w:numPr>
              <w:spacing w:after="0" w:line="240" w:lineRule="auto"/>
              <w:contextualSpacing w:val="0"/>
              <w:jc w:val="both"/>
              <w:rPr>
                <w:b/>
                <w:bCs/>
                <w:i/>
                <w:iCs/>
                <w:szCs w:val="22"/>
              </w:rPr>
            </w:pPr>
            <w:r>
              <w:rPr>
                <w:b/>
                <w:bCs/>
                <w:i/>
                <w:iCs/>
                <w:szCs w:val="22"/>
              </w:rPr>
              <w:t>the initial DL BWP is aligned with the initial UL BWP of RedCap UE at center frequency in TDD</w:t>
            </w:r>
          </w:p>
          <w:p>
            <w:pPr>
              <w:pStyle w:val="48"/>
              <w:spacing w:after="0" w:line="240" w:lineRule="auto"/>
              <w:ind w:left="1648"/>
              <w:contextualSpacing w:val="0"/>
              <w:jc w:val="both"/>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275" w:type="dxa"/>
          </w:tcPr>
          <w:p>
            <w:pPr>
              <w:pStyle w:val="48"/>
              <w:numPr>
                <w:ilvl w:val="0"/>
                <w:numId w:val="54"/>
              </w:numPr>
              <w:rPr>
                <w:lang w:val="en-US" w:eastAsia="ko-KR"/>
              </w:rPr>
            </w:pPr>
            <w:r>
              <w:rPr>
                <w:lang w:val="en-US" w:eastAsia="ko-KR"/>
              </w:rPr>
              <w:t xml:space="preserve">Yes, RACH SS should be </w:t>
            </w:r>
            <w:r>
              <w:rPr>
                <w:u w:val="single"/>
                <w:lang w:val="en-US" w:eastAsia="ko-KR"/>
              </w:rPr>
              <w:t>always present</w:t>
            </w:r>
            <w:r>
              <w:rPr>
                <w:lang w:val="en-US" w:eastAsia="ko-KR"/>
              </w:rPr>
              <w:t xml:space="preserve"> in initial DL BWP on Pcell, as in legacy. Otherwise, UE does not receive RAR in this BWP, as per RAN2 spec</w:t>
            </w:r>
          </w:p>
          <w:p>
            <w:pPr>
              <w:pStyle w:val="48"/>
              <w:numPr>
                <w:ilvl w:val="0"/>
                <w:numId w:val="54"/>
              </w:numPr>
              <w:rPr>
                <w:lang w:val="en-US" w:eastAsia="ko-KR"/>
              </w:rPr>
            </w:pPr>
            <w:r>
              <w:rPr>
                <w:lang w:val="en-US" w:eastAsia="ko-KR"/>
              </w:rPr>
              <w:t>During initial access may not be needed</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75" w:type="dxa"/>
          </w:tcPr>
          <w:p>
            <w:pPr>
              <w:pStyle w:val="48"/>
              <w:numPr>
                <w:ilvl w:val="0"/>
                <w:numId w:val="55"/>
              </w:numPr>
              <w:rPr>
                <w:lang w:val="en-US" w:eastAsia="ko-KR"/>
              </w:rPr>
            </w:pPr>
            <w:r>
              <w:rPr>
                <w:rFonts w:hint="eastAsia"/>
                <w:lang w:val="en-US" w:eastAsia="ko-KR"/>
              </w:rPr>
              <w:t>Y</w:t>
            </w:r>
            <w:r>
              <w:rPr>
                <w:lang w:val="en-US" w:eastAsia="ko-KR"/>
              </w:rPr>
              <w:t xml:space="preserve">es. And if not configured, UE does not monitor RAR in that DL BWP. </w:t>
            </w:r>
          </w:p>
          <w:p>
            <w:pPr>
              <w:pStyle w:val="48"/>
              <w:numPr>
                <w:ilvl w:val="0"/>
                <w:numId w:val="55"/>
              </w:numPr>
              <w:rPr>
                <w:lang w:val="en-US" w:eastAsia="ko-KR"/>
              </w:rPr>
            </w:pPr>
            <w:r>
              <w:rPr>
                <w:rFonts w:eastAsiaTheme="minorEastAsia"/>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lang w:val="en-US" w:eastAsia="ko-KR"/>
              </w:rPr>
            </w:pPr>
            <w:r>
              <w:rPr>
                <w:lang w:val="en-US" w:eastAsia="ko-KR"/>
              </w:rPr>
              <w:t>1)</w:t>
            </w:r>
            <w:r>
              <w:rPr>
                <w:lang w:val="en-US" w:eastAsia="ko-KR"/>
              </w:rPr>
              <w:tab/>
            </w:r>
            <w:r>
              <w:rPr>
                <w:lang w:val="en-US" w:eastAsia="ko-KR"/>
              </w:rPr>
              <w:t>Yes. The separate initial DL BWP should support the CORESET for type 1 PDCCH CSS (RA-RNTI, MsgB-RNTI, TC-RNTI)</w:t>
            </w:r>
          </w:p>
          <w:p>
            <w:pPr>
              <w:rPr>
                <w:lang w:val="en-US" w:eastAsia="ko-KR"/>
              </w:rPr>
            </w:pPr>
            <w:r>
              <w:rPr>
                <w:lang w:val="en-US" w:eastAsia="ko-KR"/>
              </w:rPr>
              <w:t>2)</w:t>
            </w:r>
            <w:r>
              <w:rPr>
                <w:lang w:val="en-US" w:eastAsia="ko-KR"/>
              </w:rPr>
              <w:tab/>
            </w:r>
            <w:r>
              <w:rPr>
                <w:lang w:val="en-US" w:eastAsia="ko-KR"/>
              </w:rPr>
              <w:t>May not be necessary for initial access. If this separate initial DL BWP is configured by the SIB, then there is MIB-based CORESET#0 available, which has the SSB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8275" w:type="dxa"/>
          </w:tcPr>
          <w:p>
            <w:pPr>
              <w:rPr>
                <w:rFonts w:eastAsiaTheme="minorEastAsia"/>
                <w:lang w:val="en-US" w:eastAsia="zh-CN"/>
              </w:rPr>
            </w:pPr>
            <w:r>
              <w:rPr>
                <w:rFonts w:hint="eastAsia" w:eastAsiaTheme="minorEastAsia"/>
                <w:lang w:val="en-US" w:eastAsia="zh-CN"/>
              </w:rPr>
              <w:t xml:space="preserve">(1) Depends on the trade-off. </w:t>
            </w:r>
          </w:p>
          <w:p>
            <w:pPr>
              <w:rPr>
                <w:rFonts w:eastAsiaTheme="minorEastAsia"/>
                <w:lang w:val="en-US" w:eastAsia="zh-CN"/>
              </w:rPr>
            </w:pPr>
            <w:r>
              <w:rPr>
                <w:rFonts w:hint="eastAsia" w:eastAsiaTheme="minorEastAsia"/>
                <w:lang w:val="en-US" w:eastAsia="zh-CN"/>
              </w:rPr>
              <w:t>If the cost to support random access is too high, i.e. SSB must be contained, SIB1 will be additionally transmitted</w:t>
            </w:r>
            <w:r>
              <w:rPr>
                <w:rFonts w:eastAsiaTheme="minorEastAsia"/>
                <w:lang w:val="en-US" w:eastAsia="zh-CN"/>
              </w:rPr>
              <w:t>…</w:t>
            </w:r>
            <w:r>
              <w:rPr>
                <w:rFonts w:hint="eastAsia" w:eastAsiaTheme="minorEastAsia"/>
                <w:lang w:val="en-US" w:eastAsia="zh-CN"/>
              </w:rPr>
              <w:t xml:space="preserve"> then we prefer not to support random access in the </w:t>
            </w:r>
            <w:r>
              <w:rPr>
                <w:rFonts w:eastAsiaTheme="minorEastAsia"/>
                <w:lang w:val="en-US" w:eastAsia="zh-CN"/>
              </w:rPr>
              <w:t>separate</w:t>
            </w:r>
            <w:r>
              <w:rPr>
                <w:rFonts w:hint="eastAsia" w:eastAsiaTheme="minorEastAsia"/>
                <w:lang w:val="en-US" w:eastAsia="zh-CN"/>
              </w:rPr>
              <w:t xml:space="preserve"> initial DL BWP. And hence no </w:t>
            </w:r>
            <w:r>
              <w:rPr>
                <w:rFonts w:eastAsiaTheme="minorEastAsia"/>
                <w:lang w:val="en-US" w:eastAsia="zh-CN"/>
              </w:rPr>
              <w:t>configuration of random access</w:t>
            </w:r>
            <w:r>
              <w:rPr>
                <w:rFonts w:hint="eastAsia" w:eastAsiaTheme="minorEastAsia"/>
                <w:lang w:val="en-US" w:eastAsia="zh-CN"/>
              </w:rPr>
              <w:t xml:space="preserve"> is needed.</w:t>
            </w:r>
          </w:p>
          <w:p>
            <w:pPr>
              <w:rPr>
                <w:rFonts w:eastAsiaTheme="minorEastAsia"/>
                <w:lang w:val="en-US" w:eastAsia="zh-CN"/>
              </w:rPr>
            </w:pPr>
            <w:r>
              <w:rPr>
                <w:rFonts w:hint="eastAsia" w:eastAsiaTheme="minorEastAsia"/>
                <w:lang w:val="en-US" w:eastAsia="zh-CN"/>
              </w:rPr>
              <w:t xml:space="preserve">On the contrary, if the cost is low (i.e. at least SSB and SIB1 is not always required), supporting random access in the separate initial DL BWP may be more acceptable to us. </w:t>
            </w:r>
          </w:p>
          <w:p>
            <w:pPr>
              <w:rPr>
                <w:rFonts w:eastAsiaTheme="minorEastAsia"/>
                <w:lang w:val="en-US" w:eastAsia="zh-CN"/>
              </w:rPr>
            </w:pPr>
            <w:r>
              <w:rPr>
                <w:rFonts w:hint="eastAsia" w:eastAsiaTheme="minor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hint="eastAsia" w:eastAsiaTheme="minorEastAsia"/>
                <w:lang w:val="en-US" w:eastAsia="zh-CN"/>
              </w:rPr>
              <w:t>, RO selection, sampling calibration before performing random access. This is workable since the beam of SSB and SSB-to-RO mapping is unlikely to change frequently, i.e. almost statically configured.</w:t>
            </w:r>
          </w:p>
          <w:p>
            <w:pPr>
              <w:rPr>
                <w:lang w:val="en-US" w:eastAsia="ko-KR"/>
              </w:rPr>
            </w:pPr>
            <w:r>
              <w:rPr>
                <w:rFonts w:hint="eastAsia" w:eastAsiaTheme="minor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hint="eastAsia" w:eastAsiaTheme="minorEastAsia"/>
                <w:lang w:val="en-US" w:eastAsia="zh-CN"/>
              </w:rPr>
              <w:t xml:space="preserve"> otherwise RedCap seems cannot work properly in some configuration of pattern 2 of CORESET#0&amp;Type0-CSS in FR2 scenario (see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275" w:type="dxa"/>
          </w:tcPr>
          <w:p>
            <w:pPr>
              <w:rPr>
                <w:lang w:val="en-US" w:eastAsia="ko-KR"/>
              </w:rPr>
            </w:pPr>
            <w:r>
              <w:rPr>
                <w:lang w:val="en-US" w:eastAsia="ko-KR"/>
              </w:rPr>
              <w:t>1. Yes, configuration of CORESET/CSS for random access should be supported in idle/inactive mode in this BWP. This can relax the load of CSS for non-RedCap UEs.</w:t>
            </w:r>
          </w:p>
          <w:p>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75" w:type="dxa"/>
          </w:tcPr>
          <w:p>
            <w:pPr>
              <w:pStyle w:val="48"/>
              <w:numPr>
                <w:ilvl w:val="0"/>
                <w:numId w:val="56"/>
              </w:numPr>
              <w:rPr>
                <w:rFonts w:eastAsiaTheme="minorEastAsia"/>
                <w:lang w:val="en-US" w:eastAsia="zh-CN"/>
              </w:rPr>
            </w:pPr>
            <w:r>
              <w:rPr>
                <w:rFonts w:eastAsiaTheme="minorEastAsia"/>
                <w:lang w:val="en-US" w:eastAsia="zh-CN"/>
              </w:rPr>
              <w:t xml:space="preserve">Reply to Q1: Yes, CORESET/CSS for RACH should be included </w:t>
            </w:r>
          </w:p>
          <w:p>
            <w:pPr>
              <w:pStyle w:val="48"/>
              <w:numPr>
                <w:ilvl w:val="0"/>
                <w:numId w:val="56"/>
              </w:numPr>
              <w:rPr>
                <w:rFonts w:eastAsiaTheme="minorEastAsia"/>
                <w:lang w:val="en-US" w:eastAsia="zh-CN"/>
              </w:rPr>
            </w:pPr>
            <w:r>
              <w:rPr>
                <w:rFonts w:eastAsiaTheme="minorEastAsia"/>
                <w:lang w:val="en-US" w:eastAsia="zh-CN"/>
              </w:rPr>
              <w:t xml:space="preserve">Reply to Q2: Yes, maybe just during the RACH, SSB is not necessary. But after the initial access, when RedCap enter the connected mode, SSB is required. </w:t>
            </w:r>
          </w:p>
          <w:p>
            <w:pPr>
              <w:pStyle w:val="48"/>
              <w:numPr>
                <w:ilvl w:val="0"/>
                <w:numId w:val="56"/>
              </w:numPr>
              <w:rPr>
                <w:rFonts w:eastAsiaTheme="minorEastAsia"/>
                <w:lang w:val="en-US" w:eastAsia="zh-CN"/>
              </w:rPr>
            </w:pPr>
            <w:r>
              <w:rPr>
                <w:rFonts w:eastAsiaTheme="minorEastAsia"/>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pPr>
              <w:pStyle w:val="48"/>
              <w:numPr>
                <w:ilvl w:val="0"/>
                <w:numId w:val="30"/>
              </w:numPr>
              <w:rPr>
                <w:rFonts w:eastAsiaTheme="minorEastAsia"/>
                <w:lang w:val="en-US" w:eastAsia="zh-CN"/>
              </w:rPr>
            </w:pPr>
            <w:r>
              <w:rPr>
                <w:rFonts w:eastAsiaTheme="minorEastAsia"/>
                <w:lang w:val="en-US" w:eastAsia="zh-CN"/>
              </w:rPr>
              <w:t xml:space="preserve">Case 1: separate initial DL BWP is only used after initial access </w:t>
            </w:r>
          </w:p>
          <w:p>
            <w:pPr>
              <w:pStyle w:val="48"/>
              <w:numPr>
                <w:ilvl w:val="0"/>
                <w:numId w:val="30"/>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pPr>
              <w:pStyle w:val="48"/>
              <w:numPr>
                <w:ilvl w:val="0"/>
                <w:numId w:val="30"/>
              </w:numPr>
              <w:rPr>
                <w:rFonts w:eastAsiaTheme="minorEastAsia"/>
                <w:lang w:val="en-US" w:eastAsia="zh-CN"/>
              </w:rPr>
            </w:pPr>
            <w:r>
              <w:rPr>
                <w:rFonts w:eastAsiaTheme="minorEastAsia"/>
                <w:lang w:val="en-US" w:eastAsia="zh-CN"/>
              </w:rPr>
              <w:t xml:space="preserve">Case 3: Separate initial DL is used before, during and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Lenovo, Motorola Mobility</w:t>
            </w:r>
          </w:p>
        </w:tc>
        <w:tc>
          <w:tcPr>
            <w:tcW w:w="8275" w:type="dxa"/>
          </w:tcPr>
          <w:p>
            <w:pPr>
              <w:pStyle w:val="48"/>
              <w:numPr>
                <w:ilvl w:val="0"/>
                <w:numId w:val="57"/>
              </w:numPr>
              <w:rPr>
                <w:rFonts w:eastAsiaTheme="minorEastAsia"/>
                <w:lang w:val="en-US" w:eastAsia="zh-CN"/>
              </w:rPr>
            </w:pPr>
            <w:r>
              <w:rPr>
                <w:lang w:val="en-US" w:eastAsia="ko-KR"/>
              </w:rPr>
              <w:t>Yes, it is supportive to allow random access configurations in the separate initial DL BWP for idle/inactive UEs.</w:t>
            </w:r>
          </w:p>
          <w:p>
            <w:pPr>
              <w:pStyle w:val="48"/>
              <w:numPr>
                <w:ilvl w:val="0"/>
                <w:numId w:val="57"/>
              </w:numPr>
              <w:rPr>
                <w:rFonts w:eastAsiaTheme="minorEastAsia"/>
                <w:lang w:val="en-US" w:eastAsia="zh-CN"/>
              </w:rPr>
            </w:pPr>
            <w:r>
              <w:rPr>
                <w:lang w:val="en-US" w:eastAsia="zh-CN"/>
              </w:rPr>
              <w:t xml:space="preserve">The UEs in idle/active mode do not always expect SSBs in the separate initial DL BWP. The RO association etc., can be based on legacy SSBs.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OPPO</w:t>
            </w:r>
          </w:p>
        </w:tc>
        <w:tc>
          <w:tcPr>
            <w:tcW w:w="8275" w:type="dxa"/>
          </w:tcPr>
          <w:p>
            <w:pPr>
              <w:pStyle w:val="48"/>
              <w:numPr>
                <w:ilvl w:val="0"/>
                <w:numId w:val="58"/>
              </w:numPr>
              <w:rPr>
                <w:lang w:val="en-US" w:eastAsia="ko-KR"/>
              </w:rPr>
            </w:pPr>
            <w:r>
              <w:rPr>
                <w:rFonts w:hint="eastAsia"/>
                <w:lang w:val="en-US" w:eastAsia="zh-CN"/>
              </w:rPr>
              <w:t>Y</w:t>
            </w:r>
            <w:r>
              <w:rPr>
                <w:lang w:val="en-US" w:eastAsia="zh-CN"/>
              </w:rPr>
              <w:t xml:space="preserve">es. RAR shall be configured.  One of the most important motivation is offloading to configure additional BWP, therefore </w:t>
            </w:r>
            <w:r>
              <w:rPr>
                <w:rFonts w:hint="eastAsia"/>
                <w:lang w:val="en-US" w:eastAsia="zh-CN"/>
              </w:rPr>
              <w:t>ra</w:t>
            </w:r>
            <w:r>
              <w:rPr>
                <w:lang w:val="en-US" w:eastAsia="zh-CN"/>
              </w:rPr>
              <w:t>ndom access shall be supported in this BWP.</w:t>
            </w:r>
          </w:p>
          <w:p>
            <w:pPr>
              <w:pStyle w:val="48"/>
              <w:numPr>
                <w:ilvl w:val="0"/>
                <w:numId w:val="58"/>
              </w:numPr>
              <w:rPr>
                <w:lang w:val="en-US" w:eastAsia="ko-KR"/>
              </w:rPr>
            </w:pPr>
            <w:r>
              <w:rPr>
                <w:rFonts w:hint="eastAsia"/>
                <w:lang w:val="en-US" w:eastAsia="zh-CN"/>
              </w:rPr>
              <w:t>S</w:t>
            </w:r>
            <w:r>
              <w:rPr>
                <w:lang w:val="en-US" w:eastAsia="zh-CN"/>
              </w:rPr>
              <w:t xml:space="preserve">SB shall be included in this BWP. Otherwise, how the UE select the RO and the UE perform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lang w:val="en-US" w:eastAsia="ko-KR"/>
              </w:rPr>
            </w:pPr>
            <w:r>
              <w:rPr>
                <w:lang w:val="en-US" w:eastAsia="ko-KR"/>
              </w:rPr>
              <w:t>Generally agree with CATT.</w:t>
            </w:r>
          </w:p>
          <w:p>
            <w:pPr>
              <w:rPr>
                <w:lang w:val="en-US" w:eastAsia="ko-KR"/>
              </w:rPr>
            </w:pPr>
          </w:p>
          <w:p>
            <w:pPr>
              <w:rPr>
                <w:lang w:val="en-US" w:eastAsia="ko-KR"/>
              </w:rPr>
            </w:pPr>
            <w:r>
              <w:rPr>
                <w:lang w:val="en-US" w:eastAsia="ko-KR"/>
              </w:rPr>
              <w:t>Starting f</w:t>
            </w:r>
            <w:r>
              <w:rPr>
                <w:rFonts w:hint="eastAsia" w:eastAsiaTheme="minorEastAsia"/>
                <w:lang w:val="en-US" w:eastAsia="zh-CN"/>
              </w:rPr>
              <w:t>r</w:t>
            </w:r>
            <w:r>
              <w:rPr>
                <w:rFonts w:eastAsiaTheme="minorEastAsia"/>
                <w:lang w:val="en-US" w:eastAsia="zh-CN"/>
              </w:rPr>
              <w:t>o</w:t>
            </w:r>
            <w:r>
              <w:rPr>
                <w:lang w:val="en-US" w:eastAsia="ko-KR"/>
              </w:rPr>
              <w:t>m 3,</w:t>
            </w:r>
          </w:p>
          <w:p>
            <w:pPr>
              <w:ind w:left="284"/>
              <w:rPr>
                <w:rFonts w:eastAsiaTheme="minorEastAsia"/>
                <w:lang w:val="en-US" w:eastAsia="zh-CN"/>
              </w:rPr>
            </w:pPr>
            <w:r>
              <w:rPr>
                <w:lang w:val="en-US" w:eastAsia="ko-KR"/>
              </w:rPr>
              <w:t>It is not urgent/concerned for RACH capacity in UL or RAR monitoring in DL in order to support RedCap</w:t>
            </w:r>
            <w:r>
              <w:rPr>
                <w:rFonts w:hint="eastAsia" w:eastAsiaTheme="minorEastAsia"/>
                <w:lang w:val="en-US" w:eastAsia="zh-CN"/>
              </w:rPr>
              <w:t>.</w:t>
            </w:r>
            <w:r>
              <w:rPr>
                <w:rFonts w:eastAsiaTheme="minorEastAsia"/>
                <w:lang w:val="en-US" w:eastAsia="zh-CN"/>
              </w:rPr>
              <w:t xml:space="preserve"> It has been studied in SI whether enhancement for PDCCH blocking is critical, and it is understood that with compact DCI naturally resulted from less RRC configuration, there is no issue.</w:t>
            </w:r>
          </w:p>
          <w:p>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pPr>
              <w:rPr>
                <w:rFonts w:eastAsiaTheme="minorEastAsia"/>
                <w:lang w:val="en-US" w:eastAsia="zh-CN"/>
              </w:rPr>
            </w:pPr>
          </w:p>
          <w:p>
            <w:pPr>
              <w:rPr>
                <w:rFonts w:eastAsiaTheme="minorEastAsia"/>
                <w:lang w:val="en-US" w:eastAsia="zh-CN"/>
              </w:rPr>
            </w:pPr>
            <w:r>
              <w:rPr>
                <w:rFonts w:eastAsiaTheme="minorEastAsia"/>
                <w:lang w:val="en-US" w:eastAsia="zh-CN"/>
              </w:rPr>
              <w:t>For 1, not critical.</w:t>
            </w:r>
          </w:p>
          <w:p>
            <w:pPr>
              <w:rPr>
                <w:rFonts w:eastAsiaTheme="minorEastAsia"/>
                <w:lang w:val="en-US" w:eastAsia="zh-CN"/>
              </w:rPr>
            </w:pPr>
            <w:r>
              <w:rPr>
                <w:rFonts w:eastAsiaTheme="minorEastAsia"/>
                <w:lang w:val="en-US" w:eastAsia="zh-CN"/>
              </w:rPr>
              <w:t>For 2, not necessary.</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Samsung</w:t>
            </w:r>
          </w:p>
        </w:tc>
        <w:tc>
          <w:tcPr>
            <w:tcW w:w="8275" w:type="dxa"/>
          </w:tcPr>
          <w:p>
            <w:pPr>
              <w:pStyle w:val="48"/>
              <w:numPr>
                <w:ilvl w:val="0"/>
                <w:numId w:val="59"/>
              </w:numPr>
              <w:rPr>
                <w:rFonts w:eastAsiaTheme="minorEastAsia"/>
                <w:bCs/>
                <w:sz w:val="20"/>
                <w:szCs w:val="22"/>
                <w:lang w:val="en-US" w:eastAsia="zh-CN"/>
              </w:rPr>
            </w:pPr>
            <w:r>
              <w:rPr>
                <w:rFonts w:hint="eastAsia" w:eastAsiaTheme="minorEastAsia"/>
                <w:bCs/>
                <w:sz w:val="20"/>
                <w:szCs w:val="22"/>
                <w:lang w:val="en-US" w:eastAsia="zh-CN"/>
              </w:rPr>
              <w:t>Yes</w:t>
            </w:r>
            <w:r>
              <w:rPr>
                <w:rFonts w:eastAsiaTheme="minorEastAsia"/>
                <w:bCs/>
                <w:sz w:val="20"/>
                <w:szCs w:val="22"/>
                <w:lang w:val="en-US" w:eastAsia="zh-CN"/>
              </w:rPr>
              <w:t>. This can ensure the UL/DL alignment for TDD, as well as offloading of CSS, to reduce blocking issue of PDCCH, and DL traffic.</w:t>
            </w:r>
          </w:p>
          <w:p>
            <w:pPr>
              <w:pStyle w:val="48"/>
              <w:numPr>
                <w:ilvl w:val="0"/>
                <w:numId w:val="59"/>
              </w:numPr>
              <w:rPr>
                <w:rFonts w:eastAsiaTheme="minorEastAsia"/>
                <w:bCs/>
                <w:sz w:val="20"/>
                <w:szCs w:val="22"/>
                <w:lang w:val="en-US" w:eastAsia="zh-CN"/>
              </w:rPr>
            </w:pPr>
            <w:r>
              <w:rPr>
                <w:rFonts w:eastAsiaTheme="minorEastAsia"/>
                <w:bCs/>
                <w:sz w:val="20"/>
                <w:szCs w:val="22"/>
                <w:lang w:val="en-US" w:eastAsia="zh-CN"/>
              </w:rPr>
              <w:t xml:space="preserve">No. UE can retune to receive SSB. This retuning doesn’t not happen very frequently. </w:t>
            </w:r>
          </w:p>
          <w:p>
            <w:pPr>
              <w:pStyle w:val="48"/>
              <w:numPr>
                <w:ilvl w:val="0"/>
                <w:numId w:val="59"/>
              </w:numPr>
              <w:rPr>
                <w:rFonts w:eastAsiaTheme="minorEastAsia"/>
                <w:bCs/>
                <w:sz w:val="20"/>
                <w:szCs w:val="22"/>
                <w:lang w:val="en-US" w:eastAsia="zh-CN"/>
              </w:rPr>
            </w:pPr>
            <w:r>
              <w:rPr>
                <w:rFonts w:eastAsiaTheme="minorEastAsia"/>
                <w:bCs/>
                <w:sz w:val="20"/>
                <w:szCs w:val="22"/>
                <w:lang w:val="en-US" w:eastAsia="zh-CN"/>
              </w:rPr>
              <w:t xml:space="preserve">For the potentially support SSB on separate initial DL BWP, we think it is better to </w:t>
            </w:r>
          </w:p>
          <w:p>
            <w:pPr>
              <w:pStyle w:val="48"/>
              <w:numPr>
                <w:ilvl w:val="1"/>
                <w:numId w:val="59"/>
              </w:numPr>
              <w:rPr>
                <w:rFonts w:eastAsiaTheme="minorEastAsia"/>
                <w:bCs/>
                <w:sz w:val="20"/>
                <w:szCs w:val="22"/>
                <w:lang w:val="en-US" w:eastAsia="zh-CN"/>
              </w:rPr>
            </w:pPr>
            <w:r>
              <w:rPr>
                <w:rFonts w:eastAsiaTheme="minorEastAsia"/>
                <w:bCs/>
                <w:sz w:val="20"/>
                <w:szCs w:val="22"/>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pPr>
              <w:pStyle w:val="48"/>
              <w:numPr>
                <w:ilvl w:val="1"/>
                <w:numId w:val="59"/>
              </w:numPr>
              <w:rPr>
                <w:lang w:val="en-US" w:eastAsia="ko-KR"/>
              </w:rPr>
            </w:pPr>
            <w:r>
              <w:rPr>
                <w:rFonts w:eastAsiaTheme="minorEastAsia"/>
                <w:bCs/>
                <w:sz w:val="20"/>
                <w:szCs w:val="22"/>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8275" w:type="dxa"/>
          </w:tcPr>
          <w:p>
            <w:pPr>
              <w:rPr>
                <w:rFonts w:eastAsiaTheme="minorEastAsia"/>
                <w:lang w:val="en-US" w:eastAsia="zh-CN"/>
              </w:rPr>
            </w:pPr>
            <w:r>
              <w:rPr>
                <w:rFonts w:eastAsiaTheme="minorEastAsia"/>
                <w:lang w:val="en-US" w:eastAsia="zh-CN"/>
              </w:rPr>
              <w:t>1) If use of a separate initial BWP during initial access is supported, should be yes.</w:t>
            </w:r>
          </w:p>
          <w:p>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r>
              <w:rPr>
                <w:rFonts w:eastAsiaTheme="minorEastAsia"/>
                <w:lang w:val="en-US" w:eastAsia="zh-CN"/>
              </w:rPr>
              <w:t>For the purpose of synchronization, a RedCap UE would anyway need to perform fine time and frequency tracking based on TRS on a separate initial DL BWP after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Spreadtrum</w:t>
            </w:r>
          </w:p>
        </w:tc>
        <w:tc>
          <w:tcPr>
            <w:tcW w:w="8275" w:type="dxa"/>
          </w:tcPr>
          <w:p>
            <w:pPr>
              <w:pStyle w:val="48"/>
              <w:numPr>
                <w:ilvl w:val="3"/>
                <w:numId w:val="49"/>
              </w:numPr>
              <w:rPr>
                <w:rFonts w:hint="eastAsia" w:eastAsiaTheme="minorEastAsia"/>
                <w:bCs/>
                <w:szCs w:val="22"/>
                <w:lang w:val="en-US" w:eastAsia="zh-CN"/>
              </w:rPr>
            </w:pPr>
            <w:r>
              <w:rPr>
                <w:rFonts w:hint="eastAsia" w:eastAsiaTheme="minorEastAsia"/>
                <w:bCs/>
                <w:szCs w:val="22"/>
                <w:lang w:val="en-US" w:eastAsia="zh-CN"/>
              </w:rPr>
              <w:t>Yes</w:t>
            </w:r>
          </w:p>
          <w:p>
            <w:pPr>
              <w:pStyle w:val="48"/>
              <w:numPr>
                <w:ilvl w:val="3"/>
                <w:numId w:val="49"/>
              </w:numPr>
              <w:rPr>
                <w:rFonts w:eastAsiaTheme="minorEastAsia"/>
                <w:bCs/>
                <w:szCs w:val="22"/>
                <w:lang w:val="en-US" w:eastAsia="zh-CN"/>
              </w:rPr>
            </w:pPr>
            <w:r>
              <w:rPr>
                <w:rFonts w:eastAsiaTheme="minorEastAsia"/>
                <w:bCs/>
                <w:szCs w:val="22"/>
                <w:lang w:val="en-US" w:eastAsia="zh-CN"/>
              </w:rPr>
              <w:t>Yes. Optionally supporting FG 6-1a is our first 2 priorities. It means optionally supporting FG 6-1a.</w:t>
            </w:r>
          </w:p>
          <w:p>
            <w:pPr>
              <w:pStyle w:val="48"/>
              <w:numPr>
                <w:ilvl w:val="3"/>
                <w:numId w:val="49"/>
              </w:numPr>
              <w:rPr>
                <w:rFonts w:eastAsiaTheme="minorEastAsia"/>
                <w:bCs/>
                <w:szCs w:val="22"/>
                <w:lang w:val="en-US" w:eastAsia="zh-CN"/>
              </w:rPr>
            </w:pPr>
            <w:r>
              <w:rPr>
                <w:rFonts w:eastAsiaTheme="minorEastAsia"/>
                <w:bCs/>
                <w:szCs w:val="22"/>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8275" w:type="dxa"/>
            <w:vAlign w:val="top"/>
          </w:tcPr>
          <w:p>
            <w:pPr>
              <w:numPr>
                <w:ilvl w:val="0"/>
                <w:numId w:val="60"/>
              </w:numPr>
              <w:rPr>
                <w:rFonts w:hint="default" w:eastAsia="宋体"/>
                <w:lang w:val="en-US" w:eastAsia="zh-CN"/>
              </w:rPr>
            </w:pPr>
            <w:r>
              <w:rPr>
                <w:rFonts w:hint="eastAsia"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pPr>
              <w:numPr>
                <w:ilvl w:val="0"/>
                <w:numId w:val="60"/>
              </w:numPr>
              <w:ind w:left="0" w:leftChars="0" w:firstLine="0" w:firstLineChars="0"/>
              <w:rPr>
                <w:rFonts w:hint="eastAsia" w:eastAsiaTheme="minorEastAsia"/>
                <w:lang w:val="en-US" w:eastAsia="zh-CN"/>
              </w:rPr>
            </w:pPr>
            <w:r>
              <w:rPr>
                <w:rFonts w:hint="eastAsia" w:eastAsia="宋体"/>
                <w:lang w:val="en-US" w:eastAsia="zh-CN"/>
              </w:rPr>
              <w:t>No. For</w:t>
            </w:r>
            <w:r>
              <w:rPr>
                <w:rFonts w:hint="eastAsia" w:eastAsia="宋体"/>
                <w:b w:val="0"/>
                <w:bCs w:val="0"/>
                <w:sz w:val="20"/>
                <w:szCs w:val="22"/>
                <w:lang w:val="en-US" w:eastAsia="zh-CN"/>
              </w:rPr>
              <w:t xml:space="preserve"> some</w:t>
            </w:r>
            <w:r>
              <w:rPr>
                <w:rFonts w:hint="eastAsia" w:eastAsia="宋体"/>
                <w:lang w:val="en-US" w:eastAsia="zh-CN"/>
              </w:rPr>
              <w:t xml:space="preserve"> RedCap UE which are not so sensitive to the power consumption, </w:t>
            </w:r>
            <w:r>
              <w:rPr>
                <w:rFonts w:hint="eastAsia"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perform synchronization</w:t>
            </w:r>
            <w:r>
              <w:rPr>
                <w:rFonts w:hint="eastAsia"/>
                <w:lang w:val="en-US" w:eastAsia="zh-CN"/>
              </w:rPr>
              <w:t xml:space="preserve"> </w:t>
            </w:r>
            <w:r>
              <w:rPr>
                <w:rFonts w:hint="eastAsia" w:eastAsiaTheme="minorEastAsia"/>
                <w:lang w:val="en-US" w:eastAsia="zh-CN"/>
              </w:rPr>
              <w:t>can be based on the CD-SSB.</w:t>
            </w:r>
          </w:p>
          <w:p>
            <w:pPr>
              <w:numPr>
                <w:ilvl w:val="0"/>
                <w:numId w:val="0"/>
              </w:numPr>
              <w:ind w:leftChars="0"/>
              <w:rPr>
                <w:rFonts w:hint="default" w:eastAsiaTheme="minorEastAsia"/>
                <w:lang w:val="en-US" w:eastAsia="zh-CN"/>
              </w:rPr>
            </w:pPr>
            <w:r>
              <w:rPr>
                <w:rFonts w:hint="eastAsia"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pPr>
              <w:rPr>
                <w:rFonts w:hint="eastAsia" w:ascii="Times New Roman" w:hAnsi="Times New Roman" w:eastAsia="宋体" w:cs="Times New Roman"/>
                <w:lang w:val="en-US" w:eastAsia="zh-CN" w:bidi="ar-SA"/>
              </w:rPr>
            </w:pPr>
            <w:r>
              <w:rPr>
                <w:lang w:val="en-US" w:eastAsia="ko-KR"/>
              </w:rPr>
              <w:t xml:space="preserve">3. </w:t>
            </w:r>
            <w:r>
              <w:rPr>
                <w:rFonts w:hint="eastAsia" w:eastAsia="宋体"/>
                <w:lang w:val="en-US" w:eastAsia="zh-CN"/>
              </w:rPr>
              <w:t xml:space="preserve">If the SSB transmission in the </w:t>
            </w:r>
            <w:r>
              <w:rPr>
                <w:rFonts w:hint="eastAsia" w:eastAsiaTheme="minorEastAsia"/>
                <w:lang w:val="en-US" w:eastAsia="zh-CN"/>
              </w:rPr>
              <w:t>separate initial DL BWP actually have an impact on the offloading and gNB scheduling, NW should have the ability to avoid the mandated SSB impact by configuration at least.</w:t>
            </w:r>
          </w:p>
        </w:tc>
      </w:tr>
    </w:tbl>
    <w:p>
      <w:pPr>
        <w:rPr>
          <w:rFonts w:ascii="Times" w:hAnsi="Times"/>
          <w:szCs w:val="24"/>
          <w:lang w:val="en-US"/>
        </w:rPr>
      </w:pPr>
    </w:p>
    <w:p>
      <w:pPr>
        <w:rPr>
          <w:rFonts w:ascii="Times" w:hAnsi="Times"/>
          <w:b/>
          <w:bCs/>
          <w:szCs w:val="24"/>
        </w:rPr>
      </w:pPr>
      <w:r>
        <w:rPr>
          <w:rFonts w:ascii="Times" w:hAnsi="Times"/>
          <w:b/>
          <w:bCs/>
          <w:szCs w:val="24"/>
          <w:highlight w:val="yellow"/>
        </w:rPr>
        <w:t>FL8 High Priority Question 2.2-6h</w:t>
      </w:r>
      <w:r>
        <w:rPr>
          <w:rFonts w:ascii="Times" w:hAnsi="Times"/>
          <w:b/>
          <w:bCs/>
          <w:szCs w:val="24"/>
        </w:rPr>
        <w:t>: Regarding paging monitoring in idle/inactive mode in separate initial DL BWP for RedCap UEs in FR1:</w:t>
      </w:r>
    </w:p>
    <w:p>
      <w:pPr>
        <w:pStyle w:val="48"/>
        <w:numPr>
          <w:ilvl w:val="0"/>
          <w:numId w:val="61"/>
        </w:numPr>
        <w:rPr>
          <w:b/>
          <w:bCs/>
          <w:sz w:val="20"/>
          <w:szCs w:val="22"/>
          <w:lang w:val="en-US"/>
        </w:rPr>
      </w:pPr>
      <w:r>
        <w:rPr>
          <w:b/>
          <w:bCs/>
          <w:sz w:val="20"/>
          <w:szCs w:val="22"/>
          <w:lang w:val="en-US"/>
        </w:rPr>
        <w:t>Should configuration of paging monitoring be supported in</w:t>
      </w:r>
      <w:r>
        <w:rPr>
          <w:b/>
          <w:bCs/>
          <w:sz w:val="18"/>
          <w:szCs w:val="18"/>
          <w:lang w:val="en-US"/>
        </w:rPr>
        <w:t xml:space="preserve"> </w:t>
      </w:r>
      <w:r>
        <w:rPr>
          <w:b/>
          <w:bCs/>
          <w:sz w:val="20"/>
          <w:szCs w:val="22"/>
          <w:lang w:val="en-US"/>
        </w:rPr>
        <w:t>idle/inactive mode in this BWP?</w:t>
      </w:r>
    </w:p>
    <w:p>
      <w:pPr>
        <w:pStyle w:val="48"/>
        <w:numPr>
          <w:ilvl w:val="0"/>
          <w:numId w:val="61"/>
        </w:numPr>
        <w:rPr>
          <w:b/>
          <w:bCs/>
          <w:sz w:val="20"/>
          <w:szCs w:val="22"/>
          <w:lang w:val="en-US"/>
        </w:rPr>
      </w:pPr>
      <w:r>
        <w:rPr>
          <w:b/>
          <w:bCs/>
          <w:sz w:val="20"/>
          <w:szCs w:val="22"/>
          <w:lang w:val="en-US"/>
        </w:rPr>
        <w:t>To be able to carry out paging monitoring, should the UE be able to expect SSB in idle/inactive mode in this BWP?</w:t>
      </w:r>
    </w:p>
    <w:p>
      <w:pPr>
        <w:pStyle w:val="48"/>
        <w:numPr>
          <w:ilvl w:val="0"/>
          <w:numId w:val="61"/>
        </w:numPr>
        <w:rPr>
          <w:b/>
          <w:bCs/>
          <w:sz w:val="20"/>
          <w:szCs w:val="22"/>
          <w:lang w:val="en-US"/>
        </w:rPr>
      </w:pPr>
      <w:r>
        <w:rPr>
          <w:b/>
          <w:bCs/>
          <w:sz w:val="20"/>
          <w:szCs w:val="22"/>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p>
            <w:pPr>
              <w:rPr>
                <w:lang w:val="en-US" w:eastAsia="ko-KR"/>
              </w:rPr>
            </w:pPr>
            <w:r>
              <w:rPr>
                <w:lang w:val="en-US" w:eastAsia="ko-KR"/>
              </w:rPr>
              <w:t>3. Reply to question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sz w:val="22"/>
                <w:szCs w:val="22"/>
                <w:lang w:val="en-US" w:eastAsia="ko-KR"/>
              </w:rPr>
              <w:t>Qualcomm</w:t>
            </w:r>
          </w:p>
        </w:tc>
        <w:tc>
          <w:tcPr>
            <w:tcW w:w="8275" w:type="dxa"/>
          </w:tcPr>
          <w:p>
            <w:pPr>
              <w:pStyle w:val="48"/>
              <w:numPr>
                <w:ilvl w:val="0"/>
                <w:numId w:val="62"/>
              </w:numPr>
              <w:rPr>
                <w:lang w:val="en-US" w:eastAsia="ko-KR"/>
              </w:rPr>
            </w:pPr>
            <w:r>
              <w:rPr>
                <w:lang w:val="en-US" w:eastAsia="ko-KR"/>
              </w:rPr>
              <w:t>Yes, the presence of CORESET/CSS for paging is necessary in the separate initial DL BWP shared by all idle/inactive RedCap UEs.</w:t>
            </w:r>
          </w:p>
          <w:p>
            <w:pPr>
              <w:pStyle w:val="48"/>
              <w:numPr>
                <w:ilvl w:val="0"/>
                <w:numId w:val="62"/>
              </w:numPr>
              <w:rPr>
                <w:lang w:val="en-US" w:eastAsia="ko-KR"/>
              </w:rPr>
            </w:pPr>
            <w:r>
              <w:rPr>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pPr>
              <w:pStyle w:val="48"/>
              <w:numPr>
                <w:ilvl w:val="0"/>
                <w:numId w:val="62"/>
              </w:numPr>
              <w:rPr>
                <w:lang w:val="en-US" w:eastAsia="ko-KR"/>
              </w:rPr>
            </w:pPr>
            <w:r>
              <w:rPr>
                <w:lang w:val="en-US" w:eastAsia="ko-KR"/>
              </w:rPr>
              <w:t xml:space="preserve">If the separate initial DL BWP is configured in SIB, it can be used by all RedCap UEs in all RRC states (idle/inactive/connected). Therefore, the presence of SSB in the separate initial DL BWP </w:t>
            </w:r>
            <w:r>
              <w:rPr>
                <w:b/>
                <w:bCs/>
                <w:u w:val="single"/>
                <w:lang w:val="en-US" w:eastAsia="ko-KR"/>
              </w:rPr>
              <w:t>can be leveraged by all RedCap UEs in all RRC states</w:t>
            </w:r>
            <w:r>
              <w:rPr>
                <w:lang w:val="en-US" w:eastAsia="ko-KR"/>
              </w:rPr>
              <w:t>. As a way forward, we support the following proposal for the separate initial DL BWP of RedCap UEs in FR1:</w:t>
            </w:r>
          </w:p>
          <w:p>
            <w:pPr>
              <w:pStyle w:val="48"/>
              <w:rPr>
                <w:lang w:val="en-US" w:eastAsia="ko-KR"/>
              </w:rPr>
            </w:pPr>
          </w:p>
          <w:p>
            <w:pPr>
              <w:pStyle w:val="48"/>
              <w:rPr>
                <w:lang w:val="en-US" w:eastAsia="ko-KR"/>
              </w:rPr>
            </w:pPr>
            <w:r>
              <w:rPr>
                <w:b/>
                <w:bCs/>
                <w:i/>
                <w:iCs/>
                <w:lang w:val="en-US" w:eastAsia="ko-KR"/>
              </w:rPr>
              <w:t>Proposal</w:t>
            </w:r>
            <w:r>
              <w:rPr>
                <w:lang w:val="en-US" w:eastAsia="ko-KR"/>
              </w:rPr>
              <w:t>:</w:t>
            </w:r>
          </w:p>
          <w:p>
            <w:pPr>
              <w:pStyle w:val="48"/>
              <w:numPr>
                <w:ilvl w:val="0"/>
                <w:numId w:val="53"/>
              </w:numPr>
              <w:spacing w:after="0" w:line="240" w:lineRule="auto"/>
              <w:contextualSpacing w:val="0"/>
              <w:jc w:val="both"/>
              <w:rPr>
                <w:b/>
                <w:bCs/>
                <w:i/>
                <w:iCs/>
                <w:szCs w:val="22"/>
                <w:lang w:val="en-US" w:eastAsia="zh-CN"/>
              </w:rPr>
            </w:pPr>
            <w:r>
              <w:rPr>
                <w:b/>
                <w:bCs/>
                <w:i/>
                <w:iCs/>
                <w:szCs w:val="22"/>
              </w:rPr>
              <w:t>If a separate initial DL BWP is configured in SIB, which can be used by RedCap UEs in all RRC states (idle/inactive/connected), the following configurations are expected for the SIB-configured initial DL BWP of RedCap UE in idle/inactive states:</w:t>
            </w:r>
          </w:p>
          <w:p>
            <w:pPr>
              <w:pStyle w:val="48"/>
              <w:numPr>
                <w:ilvl w:val="1"/>
                <w:numId w:val="53"/>
              </w:numPr>
              <w:spacing w:after="0" w:line="240" w:lineRule="auto"/>
              <w:contextualSpacing w:val="0"/>
              <w:jc w:val="both"/>
              <w:rPr>
                <w:b/>
                <w:bCs/>
                <w:i/>
                <w:iCs/>
                <w:szCs w:val="22"/>
              </w:rPr>
            </w:pPr>
            <w:r>
              <w:rPr>
                <w:b/>
                <w:bCs/>
                <w:i/>
                <w:iCs/>
                <w:szCs w:val="22"/>
              </w:rPr>
              <w:t xml:space="preserve">the initial DL BWP includes SSB </w:t>
            </w:r>
          </w:p>
          <w:p>
            <w:pPr>
              <w:pStyle w:val="48"/>
              <w:numPr>
                <w:ilvl w:val="1"/>
                <w:numId w:val="53"/>
              </w:numPr>
              <w:spacing w:after="0" w:line="240" w:lineRule="auto"/>
              <w:contextualSpacing w:val="0"/>
              <w:jc w:val="both"/>
              <w:rPr>
                <w:b/>
                <w:bCs/>
                <w:i/>
                <w:iCs/>
                <w:szCs w:val="22"/>
              </w:rPr>
            </w:pPr>
            <w:r>
              <w:rPr>
                <w:b/>
                <w:bCs/>
                <w:i/>
                <w:iCs/>
                <w:szCs w:val="22"/>
              </w:rPr>
              <w:t>the initial DL BWP includes CORESET/CSS for RACH and paging</w:t>
            </w:r>
          </w:p>
          <w:p>
            <w:pPr>
              <w:pStyle w:val="48"/>
              <w:numPr>
                <w:ilvl w:val="1"/>
                <w:numId w:val="53"/>
              </w:numPr>
              <w:spacing w:after="0" w:line="240" w:lineRule="auto"/>
              <w:contextualSpacing w:val="0"/>
              <w:jc w:val="both"/>
              <w:rPr>
                <w:b/>
                <w:bCs/>
                <w:i/>
                <w:iCs/>
                <w:szCs w:val="22"/>
              </w:rPr>
            </w:pPr>
            <w:r>
              <w:rPr>
                <w:b/>
                <w:bCs/>
                <w:i/>
                <w:iCs/>
                <w:szCs w:val="22"/>
              </w:rPr>
              <w:t>the initial DL BWP is aligned with the initial UL BWP of RedCap UE at center frequency in TDD</w:t>
            </w:r>
          </w:p>
          <w:p>
            <w:pPr>
              <w:pStyle w:val="48"/>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275" w:type="dxa"/>
          </w:tcPr>
          <w:p>
            <w:pPr>
              <w:pStyle w:val="48"/>
              <w:numPr>
                <w:ilvl w:val="0"/>
                <w:numId w:val="63"/>
              </w:numPr>
              <w:rPr>
                <w:lang w:val="en-US" w:eastAsia="ko-KR"/>
              </w:rPr>
            </w:pPr>
            <w:r>
              <w:rPr>
                <w:lang w:val="en-US" w:eastAsia="ko-KR"/>
              </w:rPr>
              <w:t xml:space="preserve">Yes, paging SS should be provided on separate initial DL BWP on Pcell, by pdcch-ConfigCommon otherwise UE does not receive paging in this BWP. </w:t>
            </w:r>
          </w:p>
          <w:p>
            <w:pPr>
              <w:pStyle w:val="48"/>
              <w:numPr>
                <w:ilvl w:val="0"/>
                <w:numId w:val="63"/>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75" w:type="dxa"/>
          </w:tcPr>
          <w:p>
            <w:pPr>
              <w:pStyle w:val="48"/>
              <w:numPr>
                <w:ilvl w:val="0"/>
                <w:numId w:val="64"/>
              </w:numPr>
              <w:rPr>
                <w:rFonts w:eastAsiaTheme="minorEastAsia"/>
                <w:lang w:val="en-US" w:eastAsia="zh-CN"/>
              </w:rPr>
            </w:pPr>
            <w:r>
              <w:rPr>
                <w:rFonts w:hint="eastAsia" w:eastAsiaTheme="minorEastAsia"/>
                <w:lang w:val="en-US" w:eastAsia="zh-CN"/>
              </w:rPr>
              <w:t>Y</w:t>
            </w:r>
            <w:r>
              <w:rPr>
                <w:rFonts w:eastAsiaTheme="minorEastAsia"/>
                <w:lang w:val="en-US" w:eastAsia="zh-CN"/>
              </w:rPr>
              <w:t>es. And if not configured, UE does not monitor paging in that BWP.</w:t>
            </w:r>
          </w:p>
          <w:p>
            <w:pPr>
              <w:pStyle w:val="48"/>
              <w:numPr>
                <w:ilvl w:val="0"/>
                <w:numId w:val="64"/>
              </w:num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rFonts w:eastAsiaTheme="minorEastAsia"/>
                <w:lang w:val="en-US" w:eastAsia="zh-CN"/>
              </w:rPr>
            </w:pPr>
            <w:r>
              <w:rPr>
                <w:rFonts w:eastAsiaTheme="minorEastAsia"/>
                <w:lang w:val="en-US" w:eastAsia="zh-CN"/>
              </w:rPr>
              <w:t>1)</w:t>
            </w:r>
            <w:r>
              <w:rPr>
                <w:rFonts w:eastAsiaTheme="minorEastAsia"/>
                <w:lang w:val="en-US" w:eastAsia="zh-CN"/>
              </w:rPr>
              <w:tab/>
            </w:r>
            <w:r>
              <w:rPr>
                <w:rFonts w:eastAsiaTheme="minorEastAsia"/>
                <w:lang w:val="en-US" w:eastAsia="zh-CN"/>
              </w:rPr>
              <w:t>It depends on whether the MIB-based CORESET#0 is configured to support a Type2-PDCCH CSS. If the MIB-based CORESET#0 is not configured to support a Type2-PDCCH CSS, then the UE should expect to support paging monitoring in this separate initial DL BWP</w:t>
            </w:r>
          </w:p>
          <w:p>
            <w:pPr>
              <w:rPr>
                <w:rFonts w:eastAsiaTheme="minorEastAsia"/>
                <w:lang w:val="en-US" w:eastAsia="zh-CN"/>
              </w:rPr>
            </w:pPr>
            <w:r>
              <w:rPr>
                <w:rFonts w:eastAsiaTheme="minorEastAsia"/>
                <w:lang w:val="en-US" w:eastAsia="zh-CN"/>
              </w:rPr>
              <w:t>2)</w:t>
            </w:r>
            <w:r>
              <w:rPr>
                <w:rFonts w:eastAsiaTheme="minorEastAsia"/>
                <w:lang w:val="en-US" w:eastAsia="zh-CN"/>
              </w:rPr>
              <w:tab/>
            </w:r>
            <w:r>
              <w:rPr>
                <w:rFonts w:eastAsiaTheme="minorEastAsia"/>
                <w:lang w:val="en-US" w:eastAsia="zh-CN"/>
              </w:rPr>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8275" w:type="dxa"/>
          </w:tcPr>
          <w:p>
            <w:pPr>
              <w:rPr>
                <w:rFonts w:eastAsiaTheme="minorEastAsia"/>
                <w:lang w:val="en-US" w:eastAsia="zh-CN"/>
              </w:rPr>
            </w:pPr>
            <w:r>
              <w:rPr>
                <w:rFonts w:hint="eastAsia" w:eastAsiaTheme="minorEastAsia"/>
                <w:lang w:val="en-US" w:eastAsia="zh-CN"/>
              </w:rPr>
              <w:t xml:space="preserve">(1) If random access can be supported, then paging may also be supported. </w:t>
            </w:r>
            <w:r>
              <w:rPr>
                <w:rFonts w:eastAsiaTheme="minorEastAsia"/>
                <w:lang w:val="en-US" w:eastAsia="zh-CN"/>
              </w:rPr>
              <w:t>A</w:t>
            </w:r>
            <w:r>
              <w:rPr>
                <w:rFonts w:hint="eastAsia" w:eastAsiaTheme="minorEastAsia"/>
                <w:lang w:val="en-US" w:eastAsia="zh-CN"/>
              </w:rPr>
              <w:t xml:space="preserve">nd if so, CORESET and CSS for paging should be </w:t>
            </w:r>
            <w:r>
              <w:rPr>
                <w:rFonts w:eastAsiaTheme="minorEastAsia"/>
                <w:lang w:val="en-US" w:eastAsia="zh-CN"/>
              </w:rPr>
              <w:t>predefined</w:t>
            </w:r>
            <w:r>
              <w:rPr>
                <w:rFonts w:hint="eastAsia" w:eastAsiaTheme="minorEastAsia"/>
                <w:lang w:val="en-US" w:eastAsia="zh-CN"/>
              </w:rPr>
              <w:t xml:space="preserve"> (i.e. reuse that for RACH, the same as current spec) &amp; explicitly configured.</w:t>
            </w:r>
          </w:p>
          <w:p>
            <w:pPr>
              <w:rPr>
                <w:rFonts w:eastAsiaTheme="minorEastAsia"/>
                <w:lang w:val="en-US" w:eastAsia="zh-CN"/>
              </w:rPr>
            </w:pPr>
            <w:r>
              <w:rPr>
                <w:rFonts w:hint="eastAsia" w:eastAsiaTheme="minorEastAsia"/>
                <w:lang w:val="en-US" w:eastAsia="zh-CN"/>
              </w:rPr>
              <w:t xml:space="preserve">(2) NO. Similar to the RACH case, RedCap UE can rely on RF retuning to receive SSB outside the separate initial DL BWP. It can wake up a little earlier, and perform SSB RSRP </w:t>
            </w:r>
            <w:r>
              <w:rPr>
                <w:rFonts w:eastAsiaTheme="minorEastAsia"/>
                <w:lang w:val="en-US" w:eastAsia="zh-CN"/>
              </w:rPr>
              <w:t>measurement</w:t>
            </w:r>
            <w:r>
              <w:rPr>
                <w:rFonts w:hint="eastAsia" w:eastAsiaTheme="minorEastAsia"/>
                <w:lang w:val="en-US" w:eastAsia="zh-CN"/>
              </w:rPr>
              <w:t>, PO (Paging Occasion) selection, sampling calibration</w:t>
            </w:r>
            <w:r>
              <w:rPr>
                <w:rFonts w:eastAsiaTheme="minorEastAsia"/>
                <w:lang w:val="en-US" w:eastAsia="zh-CN"/>
              </w:rPr>
              <w:t>…</w:t>
            </w:r>
            <w:r>
              <w:rPr>
                <w:rFonts w:hint="eastAsia" w:eastAsiaTheme="minorEastAsia"/>
                <w:lang w:val="en-US" w:eastAsia="zh-CN"/>
              </w:rPr>
              <w:t xml:space="preserve"> before receiving paging information, if needed. This is workable since the beam of SSB and SSB-to-PO mapping is unlikely to change frequently, i.e. almost statically configured.</w:t>
            </w:r>
          </w:p>
          <w:p>
            <w:pPr>
              <w:rPr>
                <w:rFonts w:eastAsiaTheme="minorEastAsia"/>
                <w:lang w:val="en-US" w:eastAsia="zh-CN"/>
              </w:rPr>
            </w:pPr>
            <w:r>
              <w:rPr>
                <w:rFonts w:hint="eastAsia" w:eastAsiaTheme="minor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hint="eastAsia" w:eastAsiaTheme="minorEastAsia"/>
                <w:lang w:val="en-US" w:eastAsia="zh-CN"/>
              </w:rPr>
              <w:t xml:space="preserve"> otherwise RedCap seems cannot work properly in some configuration of pattern 2 of CORESET#0&amp;Type0-CSS in FR2 scenario (see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275" w:type="dxa"/>
          </w:tcPr>
          <w:p>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75" w:type="dxa"/>
          </w:tcPr>
          <w:p>
            <w:pPr>
              <w:pStyle w:val="48"/>
              <w:numPr>
                <w:ilvl w:val="0"/>
                <w:numId w:val="65"/>
              </w:numPr>
              <w:rPr>
                <w:rFonts w:eastAsiaTheme="minorEastAsia"/>
                <w:lang w:val="en-US" w:eastAsia="zh-CN"/>
              </w:rPr>
            </w:pPr>
            <w:r>
              <w:rPr>
                <w:rFonts w:hint="eastAsia" w:eastAsiaTheme="minorEastAsia"/>
                <w:lang w:val="en-US" w:eastAsia="zh-CN"/>
              </w:rPr>
              <w:t>R</w:t>
            </w:r>
            <w:r>
              <w:rPr>
                <w:rFonts w:eastAsiaTheme="minorEastAsia"/>
                <w:lang w:val="en-US" w:eastAsia="zh-CN"/>
              </w:rPr>
              <w:t>eply to Q1: Is this question equivalent to “whether allow idle/inactive RedCap comp on this separate initial DL BWP?” We think it is related to RAN2, we need to discuss this issue jointly with RAN2</w:t>
            </w:r>
          </w:p>
          <w:p>
            <w:pPr>
              <w:pStyle w:val="48"/>
              <w:numPr>
                <w:ilvl w:val="0"/>
                <w:numId w:val="65"/>
              </w:numPr>
              <w:rPr>
                <w:rFonts w:eastAsiaTheme="minorEastAsia"/>
                <w:lang w:val="en-US" w:eastAsia="zh-CN"/>
              </w:rPr>
            </w:pPr>
            <w:r>
              <w:rPr>
                <w:rFonts w:eastAsiaTheme="minorEastAsia"/>
                <w:lang w:val="en-US" w:eastAsia="zh-CN"/>
              </w:rPr>
              <w:t xml:space="preserve">Reply to Q2: Assume paging is supported on the separate initial DL BWP, SSB is necessary for t/f tracking and measurement. </w:t>
            </w:r>
          </w:p>
          <w:p>
            <w:pPr>
              <w:pStyle w:val="48"/>
              <w:numPr>
                <w:ilvl w:val="0"/>
                <w:numId w:val="65"/>
              </w:numPr>
              <w:rPr>
                <w:rFonts w:eastAsiaTheme="minorEastAsia"/>
                <w:lang w:val="en-US" w:eastAsia="zh-CN"/>
              </w:rPr>
            </w:pPr>
            <w:r>
              <w:rPr>
                <w:rFonts w:hint="eastAsia" w:eastAsiaTheme="minorEastAsia"/>
                <w:lang w:val="en-US" w:eastAsia="zh-CN"/>
              </w:rPr>
              <w:t>R</w:t>
            </w:r>
            <w:r>
              <w:rPr>
                <w:rFonts w:eastAsiaTheme="minorEastAsia"/>
                <w:lang w:val="en-US" w:eastAsia="zh-CN"/>
              </w:rPr>
              <w:t>eply to Q3: Whether allow idle/inactive RedCap comp on the separate initial DL BWP may impact the paging transmission, the cell selection/reselection. We should decide it with RAN2 jointly or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8275" w:type="dxa"/>
          </w:tcPr>
          <w:p>
            <w:pPr>
              <w:pStyle w:val="48"/>
              <w:numPr>
                <w:ilvl w:val="0"/>
                <w:numId w:val="66"/>
              </w:numPr>
              <w:rPr>
                <w:rFonts w:eastAsiaTheme="minorEastAsia"/>
                <w:lang w:val="en-US" w:eastAsia="zh-CN"/>
              </w:rPr>
            </w:pPr>
            <w:r>
              <w:rPr>
                <w:lang w:val="en-US" w:eastAsia="ko-KR"/>
              </w:rPr>
              <w:t>Yes, it is supportive to have paging configurations in the separate initial DL BWP for idle/inactive UEs.</w:t>
            </w:r>
          </w:p>
          <w:p>
            <w:pPr>
              <w:pStyle w:val="48"/>
              <w:numPr>
                <w:ilvl w:val="0"/>
                <w:numId w:val="66"/>
              </w:numPr>
              <w:rPr>
                <w:rFonts w:eastAsiaTheme="minorEastAsia"/>
                <w:lang w:val="en-US" w:eastAsia="zh-CN"/>
              </w:rPr>
            </w:pPr>
            <w:r>
              <w:rPr>
                <w:lang w:val="en-US" w:eastAsia="zh-CN"/>
              </w:rPr>
              <w:t>The UEs in idle/active mode do not always expect SSBs in the separate initial DL BWP. The SSB measurement for paging can be based on legacy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275" w:type="dxa"/>
          </w:tcPr>
          <w:p>
            <w:pPr>
              <w:pStyle w:val="48"/>
              <w:numPr>
                <w:ilvl w:val="0"/>
                <w:numId w:val="67"/>
              </w:numPr>
              <w:rPr>
                <w:lang w:val="en-US" w:eastAsia="ko-KR"/>
              </w:rPr>
            </w:pPr>
            <w:r>
              <w:rPr>
                <w:rFonts w:hint="eastAsia"/>
                <w:lang w:val="en-US" w:eastAsia="zh-CN"/>
              </w:rPr>
              <w:t>Y</w:t>
            </w:r>
            <w:r>
              <w:rPr>
                <w:lang w:val="en-US" w:eastAsia="zh-CN"/>
              </w:rPr>
              <w:t>es. paging shall be configured.  One of the most important motivation is offloading to configure additional BWP, therefore paging shall be supported in this BWP.</w:t>
            </w:r>
          </w:p>
          <w:p>
            <w:pPr>
              <w:pStyle w:val="48"/>
              <w:numPr>
                <w:ilvl w:val="0"/>
                <w:numId w:val="67"/>
              </w:numPr>
              <w:rPr>
                <w:lang w:val="en-US" w:eastAsia="ko-KR"/>
              </w:rPr>
            </w:pPr>
            <w:r>
              <w:rPr>
                <w:rFonts w:hint="eastAsia"/>
                <w:lang w:val="en-US" w:eastAsia="zh-CN"/>
              </w:rPr>
              <w:t>S</w:t>
            </w:r>
            <w:r>
              <w:rPr>
                <w:lang w:val="en-US" w:eastAsia="zh-CN"/>
              </w:rPr>
              <w:t>SB shall be included in this BWP. Otherwise, how the UE select the RO and the UE perform time/frequency synchronization?  Since the UE shall monitor paging periodically, having SSB in the BWP is essential for UE’s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8275" w:type="dxa"/>
          </w:tcPr>
          <w:p>
            <w:pPr>
              <w:rPr>
                <w:lang w:val="en-US" w:eastAsia="ko-KR"/>
              </w:rPr>
            </w:pPr>
            <w:r>
              <w:rPr>
                <w:lang w:val="en-US" w:eastAsia="ko-KR"/>
              </w:rPr>
              <w:t>Generally share some view from Intel.</w:t>
            </w:r>
          </w:p>
          <w:p>
            <w:pPr>
              <w:rPr>
                <w:lang w:val="en-US" w:eastAsia="ko-KR"/>
              </w:rPr>
            </w:pPr>
            <w:r>
              <w:rPr>
                <w:lang w:val="en-US" w:eastAsia="ko-KR"/>
              </w:rPr>
              <w:t>Starting from 3,</w:t>
            </w:r>
          </w:p>
          <w:p>
            <w:pPr>
              <w:rPr>
                <w:lang w:val="en-US" w:eastAsia="ko-KR"/>
              </w:rPr>
            </w:pPr>
            <w:r>
              <w:rPr>
                <w:lang w:val="en-US" w:eastAsia="ko-KR"/>
              </w:rPr>
              <w:t>Our observation after consulting with power saving colleagues is that:</w:t>
            </w:r>
          </w:p>
          <w:p>
            <w:pPr>
              <w:pStyle w:val="48"/>
              <w:numPr>
                <w:ilvl w:val="0"/>
                <w:numId w:val="68"/>
              </w:numPr>
              <w:rPr>
                <w:sz w:val="18"/>
                <w:lang w:val="en-US" w:eastAsia="ko-KR"/>
              </w:rPr>
            </w:pPr>
            <w:r>
              <w:rPr>
                <w:sz w:val="18"/>
                <w:lang w:val="en-US" w:eastAsia="ko-KR"/>
              </w:rPr>
              <w:t>The PEI as well as PO grouping design has ensure that the UE does not need to read PO very frequently, in order to save UE power.</w:t>
            </w:r>
          </w:p>
          <w:p>
            <w:pPr>
              <w:pStyle w:val="48"/>
              <w:numPr>
                <w:ilvl w:val="0"/>
                <w:numId w:val="68"/>
              </w:numPr>
              <w:rPr>
                <w:sz w:val="18"/>
                <w:lang w:val="en-US" w:eastAsia="ko-KR"/>
              </w:rPr>
            </w:pPr>
            <w:r>
              <w:rPr>
                <w:sz w:val="18"/>
                <w:lang w:val="en-US" w:eastAsia="ko-KR"/>
              </w:rPr>
              <w:t>There is no assumption that the UE has to read SSB that is on the same frequency location with configuration of paging monitoring. If RF retuning is performed, with a), it would be very sparse.</w:t>
            </w:r>
          </w:p>
          <w:p>
            <w:pPr>
              <w:pStyle w:val="48"/>
              <w:numPr>
                <w:ilvl w:val="0"/>
                <w:numId w:val="68"/>
              </w:numPr>
              <w:rPr>
                <w:sz w:val="18"/>
                <w:lang w:val="en-US" w:eastAsia="ko-KR"/>
              </w:rPr>
            </w:pPr>
            <w:r>
              <w:rPr>
                <w:sz w:val="18"/>
                <w:lang w:val="en-US" w:eastAsia="ko-KR"/>
              </w:rPr>
              <w:t>SSB is essential, thus certain performance should be ensured.</w:t>
            </w:r>
          </w:p>
          <w:p>
            <w:pPr>
              <w:rPr>
                <w:lang w:val="en-US" w:eastAsia="ko-KR"/>
              </w:rPr>
            </w:pPr>
            <w:r>
              <w:rPr>
                <w:lang w:val="en-US" w:eastAsia="ko-KR"/>
              </w:rPr>
              <w:t>From RedCap perspective,</w:t>
            </w:r>
          </w:p>
          <w:p>
            <w:pPr>
              <w:pStyle w:val="48"/>
              <w:numPr>
                <w:ilvl w:val="0"/>
                <w:numId w:val="68"/>
              </w:numPr>
              <w:rPr>
                <w:sz w:val="18"/>
                <w:lang w:val="en-US" w:eastAsia="ko-KR"/>
              </w:rPr>
            </w:pPr>
            <w:r>
              <w:rPr>
                <w:sz w:val="18"/>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pPr>
              <w:pStyle w:val="48"/>
              <w:numPr>
                <w:ilvl w:val="0"/>
                <w:numId w:val="68"/>
              </w:numPr>
              <w:rPr>
                <w:sz w:val="18"/>
                <w:lang w:val="en-US" w:eastAsia="ko-KR"/>
              </w:rPr>
            </w:pPr>
            <w:r>
              <w:rPr>
                <w:sz w:val="18"/>
                <w:lang w:val="en-US" w:eastAsia="ko-KR"/>
              </w:rPr>
              <w:t xml:space="preserve">For paging monitoring in idle/inactive mode for power saving purpose, </w:t>
            </w:r>
          </w:p>
          <w:p>
            <w:pPr>
              <w:pStyle w:val="48"/>
              <w:numPr>
                <w:ilvl w:val="1"/>
                <w:numId w:val="68"/>
              </w:numPr>
              <w:rPr>
                <w:sz w:val="18"/>
                <w:lang w:val="en-US" w:eastAsia="ko-KR"/>
              </w:rPr>
            </w:pPr>
            <w:r>
              <w:rPr>
                <w:sz w:val="18"/>
                <w:lang w:val="en-US" w:eastAsia="ko-KR"/>
              </w:rPr>
              <w:t xml:space="preserve">as SSB performance is expected and the traffic is low, the first choice is that the existing cell-defined SSB shall be used. Therefore, there is no need to support a separate initial DL BWP. </w:t>
            </w:r>
          </w:p>
          <w:p>
            <w:pPr>
              <w:pStyle w:val="48"/>
              <w:numPr>
                <w:ilvl w:val="1"/>
                <w:numId w:val="68"/>
              </w:numPr>
              <w:rPr>
                <w:sz w:val="18"/>
                <w:lang w:val="en-US" w:eastAsia="ko-KR"/>
              </w:rPr>
            </w:pPr>
            <w:r>
              <w:rPr>
                <w:sz w:val="18"/>
                <w:lang w:val="en-US" w:eastAsia="ko-KR"/>
              </w:rPr>
              <w:t>if a separate initial DL BWP is configured for some reason, the RF retuning to the original cell-defined SSB won’t be frequent</w:t>
            </w:r>
          </w:p>
          <w:p>
            <w:pPr>
              <w:pStyle w:val="48"/>
              <w:numPr>
                <w:ilvl w:val="0"/>
                <w:numId w:val="68"/>
              </w:numPr>
              <w:rPr>
                <w:sz w:val="18"/>
                <w:lang w:val="en-US" w:eastAsia="ko-KR"/>
              </w:rPr>
            </w:pPr>
            <w:r>
              <w:rPr>
                <w:sz w:val="18"/>
                <w:lang w:val="en-US" w:eastAsia="ko-KR"/>
              </w:rPr>
              <w:t xml:space="preserve">From network perspective, </w:t>
            </w:r>
          </w:p>
          <w:p>
            <w:pPr>
              <w:pStyle w:val="48"/>
              <w:numPr>
                <w:ilvl w:val="0"/>
                <w:numId w:val="69"/>
              </w:numPr>
              <w:rPr>
                <w:sz w:val="18"/>
                <w:lang w:val="en-US" w:eastAsia="ko-KR"/>
              </w:rPr>
            </w:pPr>
            <w:r>
              <w:rPr>
                <w:sz w:val="18"/>
                <w:lang w:val="en-US" w:eastAsia="ko-KR"/>
              </w:rPr>
              <w:t>Having non-cell defined SSB does not guarantee performance required for cell level RRM measurement and HO, as served by cell-defined SSB.</w:t>
            </w:r>
          </w:p>
          <w:p>
            <w:pPr>
              <w:pStyle w:val="48"/>
              <w:numPr>
                <w:ilvl w:val="0"/>
                <w:numId w:val="69"/>
              </w:numPr>
              <w:rPr>
                <w:sz w:val="18"/>
                <w:lang w:val="en-US" w:eastAsia="ko-KR"/>
              </w:rPr>
            </w:pPr>
            <w:r>
              <w:rPr>
                <w:sz w:val="18"/>
                <w:lang w:val="en-US" w:eastAsia="ko-KR"/>
              </w:rPr>
              <w:t>Having another cell-defined SSB has great impact on system performance and increase gNB overhead, network energy, and also cell accessing delay/additional UE power consumption for all UEs for detection of the new SSB</w:t>
            </w:r>
          </w:p>
          <w:p>
            <w:pPr>
              <w:pStyle w:val="48"/>
              <w:numPr>
                <w:ilvl w:val="0"/>
                <w:numId w:val="69"/>
              </w:numPr>
              <w:rPr>
                <w:sz w:val="18"/>
                <w:lang w:val="en-US" w:eastAsia="ko-KR"/>
              </w:rPr>
            </w:pPr>
            <w:r>
              <w:rPr>
                <w:sz w:val="18"/>
                <w:lang w:val="en-US" w:eastAsia="ko-KR"/>
              </w:rPr>
              <w:t>A UE can be configured with large DRX circle/measurement gap to save power.</w:t>
            </w:r>
          </w:p>
          <w:p>
            <w:pPr>
              <w:rPr>
                <w:lang w:val="en-US" w:eastAsia="ko-KR"/>
              </w:rPr>
            </w:pPr>
            <w:r>
              <w:rPr>
                <w:lang w:val="en-US" w:eastAsia="ko-KR"/>
              </w:rPr>
              <w:t>For 1, 2</w:t>
            </w:r>
          </w:p>
          <w:p>
            <w:pPr>
              <w:pStyle w:val="48"/>
              <w:numPr>
                <w:ilvl w:val="0"/>
                <w:numId w:val="69"/>
              </w:numPr>
              <w:rPr>
                <w:sz w:val="20"/>
                <w:szCs w:val="22"/>
                <w:lang w:val="en-US" w:eastAsia="ko-KR"/>
              </w:rPr>
            </w:pPr>
            <w:r>
              <w:rPr>
                <w:sz w:val="20"/>
                <w:szCs w:val="22"/>
                <w:lang w:val="en-US" w:eastAsia="ko-KR"/>
              </w:rPr>
              <w:t xml:space="preserve">Not critical. </w:t>
            </w:r>
          </w:p>
          <w:p>
            <w:pPr>
              <w:pStyle w:val="48"/>
              <w:numPr>
                <w:ilvl w:val="0"/>
                <w:numId w:val="69"/>
              </w:numPr>
              <w:rPr>
                <w:rFonts w:eastAsia="Batang"/>
                <w:lang w:val="en-US" w:eastAsia="ko-KR"/>
              </w:rPr>
            </w:pPr>
            <w:r>
              <w:rPr>
                <w:sz w:val="20"/>
                <w:szCs w:val="22"/>
                <w:lang w:val="en-US" w:eastAsia="ko-KR"/>
              </w:rPr>
              <w:t>Not necessary. A RedCap UE can either use the cell-defined SSB by performing RF retuning with guaranteed performance by gNB, or use the additional SSB on the separate initial BWP if a gNB configures so.</w:t>
            </w:r>
          </w:p>
          <w:p>
            <w:pPr>
              <w:rPr>
                <w:lang w:val="en-US" w:eastAsia="ko-KR"/>
              </w:rPr>
            </w:pPr>
          </w:p>
          <w:p>
            <w:pPr>
              <w:rPr>
                <w:lang w:val="en-US" w:eastAsia="ko-KR"/>
              </w:rPr>
            </w:pPr>
            <w:r>
              <w:rPr>
                <w:lang w:val="en-US" w:eastAsia="ko-KR"/>
              </w:rPr>
              <w:t>Additional comments for 3, in joint consideration of RACH, paging, SSB issues,</w:t>
            </w:r>
          </w:p>
          <w:p>
            <w:pPr>
              <w:pStyle w:val="48"/>
              <w:numPr>
                <w:ilvl w:val="0"/>
                <w:numId w:val="69"/>
              </w:numPr>
              <w:rPr>
                <w:sz w:val="20"/>
                <w:lang w:val="en-US" w:eastAsia="ko-KR"/>
              </w:rPr>
            </w:pPr>
            <w:r>
              <w:rPr>
                <w:sz w:val="20"/>
                <w:lang w:val="en-US" w:eastAsia="ko-KR"/>
              </w:rPr>
              <w:t>It is up to gNB to guarantee the trade-off between system performance and UE power saving (could be non-RedCap UE), and decide whether to include any additional SSB, CORESET and CSS configurations</w:t>
            </w:r>
            <w:r>
              <w:rPr>
                <w:rFonts w:hint="eastAsia"/>
                <w:sz w:val="20"/>
                <w:lang w:val="en-US" w:eastAsia="zh-CN"/>
              </w:rPr>
              <w:t>,</w:t>
            </w:r>
            <w:r>
              <w:rPr>
                <w:sz w:val="20"/>
                <w:lang w:val="en-US" w:eastAsia="ko-KR"/>
              </w:rPr>
              <w:t xml:space="preserve"> on the separate initial DL BWP, if the latter is justified and gNB configures so,</w:t>
            </w:r>
          </w:p>
          <w:p>
            <w:pPr>
              <w:pStyle w:val="48"/>
              <w:numPr>
                <w:ilvl w:val="1"/>
                <w:numId w:val="69"/>
              </w:numPr>
              <w:rPr>
                <w:sz w:val="18"/>
                <w:lang w:val="en-US" w:eastAsia="ko-KR"/>
              </w:rPr>
            </w:pPr>
            <w:r>
              <w:rPr>
                <w:sz w:val="18"/>
                <w:lang w:val="en-US" w:eastAsia="ko-KR"/>
              </w:rPr>
              <w:t>A RedCap UE is assumed to be able to perform RF retuning to a separate initial DL BWP from the location of cell-defined SSB and MIB-configured CORESET#0</w:t>
            </w:r>
          </w:p>
          <w:p>
            <w:pPr>
              <w:pStyle w:val="48"/>
              <w:numPr>
                <w:ilvl w:val="1"/>
                <w:numId w:val="69"/>
              </w:numPr>
              <w:rPr>
                <w:rFonts w:eastAsia="Batang"/>
                <w:sz w:val="18"/>
                <w:lang w:val="en-US" w:eastAsia="ko-KR"/>
              </w:rPr>
            </w:pPr>
            <w:r>
              <w:rPr>
                <w:sz w:val="18"/>
                <w:lang w:val="en-US" w:eastAsia="ko-KR"/>
              </w:rPr>
              <w:t>A RedCap UE is also assumed to be able to retune back for necessary measurement, from UE capability point of view</w:t>
            </w:r>
          </w:p>
          <w:p>
            <w:pPr>
              <w:pStyle w:val="48"/>
              <w:numPr>
                <w:ilvl w:val="0"/>
                <w:numId w:val="69"/>
              </w:numPr>
              <w:rPr>
                <w:rFonts w:eastAsia="Batang"/>
                <w:sz w:val="18"/>
                <w:lang w:val="en-US" w:eastAsia="ko-KR"/>
              </w:rPr>
            </w:pPr>
            <w:r>
              <w:rPr>
                <w:sz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Samsung</w:t>
            </w:r>
          </w:p>
        </w:tc>
        <w:tc>
          <w:tcPr>
            <w:tcW w:w="8275" w:type="dxa"/>
          </w:tcPr>
          <w:p>
            <w:pPr>
              <w:pStyle w:val="48"/>
              <w:numPr>
                <w:ilvl w:val="0"/>
                <w:numId w:val="70"/>
              </w:numPr>
              <w:rPr>
                <w:rFonts w:eastAsiaTheme="minorEastAsia"/>
                <w:bCs/>
                <w:sz w:val="20"/>
                <w:szCs w:val="22"/>
                <w:lang w:val="en-US" w:eastAsia="zh-CN"/>
              </w:rPr>
            </w:pPr>
            <w:r>
              <w:rPr>
                <w:rFonts w:eastAsiaTheme="minorEastAsia"/>
                <w:bCs/>
                <w:sz w:val="20"/>
                <w:szCs w:val="22"/>
                <w:lang w:val="en-US" w:eastAsia="zh-CN"/>
              </w:rPr>
              <w:t>From RAN 1 perspective, y</w:t>
            </w:r>
            <w:r>
              <w:rPr>
                <w:rFonts w:hint="eastAsia" w:eastAsiaTheme="minorEastAsia"/>
                <w:bCs/>
                <w:sz w:val="20"/>
                <w:szCs w:val="22"/>
                <w:lang w:val="en-US" w:eastAsia="zh-CN"/>
              </w:rPr>
              <w:t>es</w:t>
            </w:r>
            <w:r>
              <w:rPr>
                <w:rFonts w:eastAsiaTheme="minorEastAsia"/>
                <w:bCs/>
                <w:sz w:val="20"/>
                <w:szCs w:val="22"/>
                <w:lang w:val="en-US" w:eastAsia="zh-CN"/>
              </w:rPr>
              <w:t xml:space="preserve">. This can ensure the UL/DL alignment for TDD, as well as offloading of CSS, to reduce blocking issue of PDCCH, and DL traffic. </w:t>
            </w:r>
          </w:p>
          <w:p>
            <w:pPr>
              <w:pStyle w:val="48"/>
              <w:numPr>
                <w:ilvl w:val="0"/>
                <w:numId w:val="70"/>
              </w:numPr>
              <w:rPr>
                <w:rFonts w:eastAsiaTheme="minorEastAsia"/>
                <w:bCs/>
                <w:sz w:val="20"/>
                <w:szCs w:val="22"/>
                <w:lang w:val="en-US" w:eastAsia="zh-CN"/>
              </w:rPr>
            </w:pPr>
            <w:r>
              <w:rPr>
                <w:rFonts w:eastAsiaTheme="minorEastAsia"/>
                <w:bCs/>
                <w:sz w:val="20"/>
                <w:szCs w:val="22"/>
                <w:lang w:val="en-US" w:eastAsia="zh-CN"/>
              </w:rPr>
              <w:t>No. See the comments in previous question</w:t>
            </w:r>
            <w:r>
              <w:rPr>
                <w:rFonts w:hint="eastAsia" w:eastAsiaTheme="minorEastAsia"/>
                <w:bCs/>
                <w:sz w:val="20"/>
                <w:szCs w:val="22"/>
                <w:lang w:val="en-US" w:eastAsia="zh-CN"/>
              </w:rPr>
              <w:t>.</w:t>
            </w:r>
            <w:r>
              <w:rPr>
                <w:rFonts w:eastAsiaTheme="minorEastAsia"/>
                <w:bCs/>
                <w:sz w:val="20"/>
                <w:szCs w:val="22"/>
                <w:lang w:val="en-US" w:eastAsia="zh-CN"/>
              </w:rPr>
              <w:t xml:space="preserve"> If the SSB is CD-SSB, it will cause some issue for RAN2 and need to check RAN 2. If the SSB is non-CD-SSB, which means, UE will always go back to the SSB that UE detected, there is no motivation to transmit another SSB on separated iDL BWP for paging. </w:t>
            </w:r>
          </w:p>
          <w:p>
            <w:pPr>
              <w:pStyle w:val="48"/>
              <w:numPr>
                <w:ilvl w:val="0"/>
                <w:numId w:val="70"/>
              </w:numPr>
              <w:rPr>
                <w:rFonts w:eastAsiaTheme="minorEastAsia"/>
                <w:bCs/>
                <w:sz w:val="20"/>
                <w:szCs w:val="22"/>
                <w:lang w:val="en-US" w:eastAsia="zh-CN"/>
              </w:rPr>
            </w:pPr>
            <w:r>
              <w:rPr>
                <w:rFonts w:eastAsiaTheme="minorEastAsia"/>
                <w:bCs/>
                <w:sz w:val="20"/>
                <w:szCs w:val="22"/>
                <w:lang w:val="en-US" w:eastAsia="zh-CN"/>
              </w:rPr>
              <w:t xml:space="preserve">We think there is no issue for UE to do ACG, synchronization on SSB outside of BWP, and then retune to separate DL BWP, assuming the DL signal is transmitted from same gNB. </w:t>
            </w:r>
          </w:p>
          <w:p>
            <w:pPr>
              <w:rPr>
                <w:lang w:val="en-US" w:eastAsia="ko-KR"/>
              </w:rPr>
            </w:pPr>
            <w:r>
              <w:rPr>
                <w:rFonts w:eastAsiaTheme="minorEastAsia"/>
                <w:bCs/>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8275" w:type="dxa"/>
          </w:tcPr>
          <w:p>
            <w:pPr>
              <w:rPr>
                <w:rFonts w:eastAsiaTheme="minorEastAsia"/>
                <w:lang w:val="en-US" w:eastAsia="zh-CN"/>
              </w:rPr>
            </w:pPr>
            <w:r>
              <w:rPr>
                <w:rFonts w:eastAsiaTheme="minorEastAsia"/>
                <w:lang w:val="en-US" w:eastAsia="zh-CN"/>
              </w:rPr>
              <w:t>1. Whether paging is supported on a separate initial DL BWP should be decided by RAN2.</w:t>
            </w:r>
          </w:p>
          <w:p>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Spreadtrum</w:t>
            </w:r>
          </w:p>
        </w:tc>
        <w:tc>
          <w:tcPr>
            <w:tcW w:w="8275" w:type="dxa"/>
          </w:tcPr>
          <w:p>
            <w:pPr>
              <w:pStyle w:val="48"/>
              <w:numPr>
                <w:ilvl w:val="3"/>
                <w:numId w:val="71"/>
              </w:numPr>
              <w:rPr>
                <w:rFonts w:eastAsiaTheme="minorEastAsia"/>
                <w:bCs/>
                <w:szCs w:val="22"/>
                <w:lang w:val="en-US" w:eastAsia="zh-CN"/>
              </w:rPr>
            </w:pPr>
            <w:r>
              <w:rPr>
                <w:rFonts w:hint="eastAsia" w:eastAsiaTheme="minorEastAsia"/>
                <w:bCs/>
                <w:szCs w:val="22"/>
                <w:lang w:val="en-US" w:eastAsia="zh-CN"/>
              </w:rPr>
              <w:t>Yes</w:t>
            </w:r>
          </w:p>
          <w:p>
            <w:pPr>
              <w:pStyle w:val="48"/>
              <w:numPr>
                <w:ilvl w:val="3"/>
                <w:numId w:val="71"/>
              </w:numPr>
              <w:rPr>
                <w:rFonts w:eastAsiaTheme="minorEastAsia"/>
                <w:bCs/>
                <w:szCs w:val="22"/>
                <w:lang w:val="en-US" w:eastAsia="zh-CN"/>
              </w:rPr>
            </w:pPr>
            <w:r>
              <w:rPr>
                <w:rFonts w:eastAsiaTheme="minorEastAsia"/>
                <w:bCs/>
                <w:szCs w:val="22"/>
                <w:lang w:val="en-US" w:eastAsia="zh-CN"/>
              </w:rPr>
              <w:t>Yes. Optionally supporting FG 6-1a is our first 2 priorities. It means optionally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8275" w:type="dxa"/>
            <w:vAlign w:val="top"/>
          </w:tcPr>
          <w:p>
            <w:pPr>
              <w:numPr>
                <w:ilvl w:val="0"/>
                <w:numId w:val="72"/>
              </w:numPr>
              <w:rPr>
                <w:rFonts w:hint="eastAsia" w:eastAsia="宋体"/>
                <w:lang w:val="en-US" w:eastAsia="zh-CN"/>
              </w:rPr>
            </w:pPr>
            <w:r>
              <w:rPr>
                <w:rFonts w:hint="eastAsia"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pPr>
              <w:rPr>
                <w:rFonts w:ascii="Times New Roman" w:hAnsi="Times New Roman" w:eastAsia="Batang" w:cs="Times New Roman"/>
                <w:sz w:val="20"/>
                <w:lang w:val="en-US" w:eastAsia="zh-CN" w:bidi="ar-SA"/>
              </w:rPr>
            </w:pPr>
            <w:r>
              <w:rPr>
                <w:lang w:val="en-US" w:eastAsia="ko-KR"/>
              </w:rPr>
              <w:t xml:space="preserve">2. </w:t>
            </w:r>
            <w:r>
              <w:rPr>
                <w:rFonts w:hint="eastAsia" w:eastAsia="宋体"/>
                <w:lang w:val="en-US" w:eastAsia="zh-CN"/>
              </w:rPr>
              <w:t>NO. The network should have the ability to determining the SSB location or separate initial DL BWP location according to the current offloading situation.</w:t>
            </w:r>
          </w:p>
        </w:tc>
      </w:tr>
    </w:tbl>
    <w:p>
      <w:pPr>
        <w:rPr>
          <w:bCs/>
          <w:lang w:val="en-US"/>
        </w:rPr>
      </w:pPr>
    </w:p>
    <w:p>
      <w:pPr>
        <w:rPr>
          <w:rFonts w:ascii="Times" w:hAnsi="Times"/>
          <w:b/>
          <w:bCs/>
          <w:szCs w:val="24"/>
        </w:rPr>
      </w:pPr>
      <w:r>
        <w:rPr>
          <w:rFonts w:ascii="Times" w:hAnsi="Times"/>
          <w:b/>
          <w:bCs/>
          <w:szCs w:val="24"/>
          <w:highlight w:val="yellow"/>
        </w:rPr>
        <w:t>FL8 High Priority Question 2.2-6i</w:t>
      </w:r>
      <w:r>
        <w:rPr>
          <w:rFonts w:ascii="Times" w:hAnsi="Times"/>
          <w:b/>
          <w:bCs/>
          <w:szCs w:val="24"/>
        </w:rPr>
        <w:t>: Regarding CORESET#0 and SIB1 in idle/inactive mode in separate initial DL BWP for RedCap UEs in FR1:</w:t>
      </w:r>
    </w:p>
    <w:p>
      <w:pPr>
        <w:pStyle w:val="48"/>
        <w:numPr>
          <w:ilvl w:val="0"/>
          <w:numId w:val="73"/>
        </w:numPr>
        <w:rPr>
          <w:b/>
          <w:bCs/>
          <w:sz w:val="20"/>
          <w:szCs w:val="22"/>
          <w:lang w:val="en-US"/>
        </w:rPr>
      </w:pPr>
      <w:r>
        <w:rPr>
          <w:b/>
          <w:bCs/>
          <w:sz w:val="20"/>
          <w:szCs w:val="22"/>
          <w:lang w:val="en-US"/>
        </w:rPr>
        <w:t xml:space="preserve">Should this BWP </w:t>
      </w:r>
      <w:r>
        <w:rPr>
          <w:b/>
          <w:bCs/>
          <w:sz w:val="20"/>
          <w:szCs w:val="22"/>
          <w:u w:val="single"/>
          <w:lang w:val="en-US"/>
        </w:rPr>
        <w:t>always</w:t>
      </w:r>
      <w:r>
        <w:rPr>
          <w:b/>
          <w:bCs/>
          <w:sz w:val="20"/>
          <w:szCs w:val="22"/>
          <w:lang w:val="en-US"/>
        </w:rPr>
        <w:t xml:space="preserve"> contain entire CORESET#0 and SIB1 in idle/inactive mode?</w:t>
      </w:r>
    </w:p>
    <w:p>
      <w:pPr>
        <w:pStyle w:val="48"/>
        <w:numPr>
          <w:ilvl w:val="0"/>
          <w:numId w:val="73"/>
        </w:numPr>
        <w:rPr>
          <w:b/>
          <w:bCs/>
          <w:sz w:val="20"/>
          <w:szCs w:val="22"/>
          <w:lang w:val="en-US"/>
        </w:rPr>
      </w:pPr>
      <w:r>
        <w:rPr>
          <w:b/>
          <w:bCs/>
          <w:sz w:val="20"/>
          <w:szCs w:val="22"/>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sz w:val="22"/>
                <w:szCs w:val="22"/>
                <w:lang w:val="en-US" w:eastAsia="ko-KR"/>
              </w:rPr>
              <w:t>Qualcomm</w:t>
            </w:r>
          </w:p>
        </w:tc>
        <w:tc>
          <w:tcPr>
            <w:tcW w:w="8275" w:type="dxa"/>
          </w:tcPr>
          <w:p>
            <w:pPr>
              <w:rPr>
                <w:lang w:val="en-US" w:eastAsia="ko-KR"/>
              </w:rPr>
            </w:pPr>
            <w:r>
              <w:rPr>
                <w:lang w:val="en-US"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Nordic</w:t>
            </w:r>
          </w:p>
        </w:tc>
        <w:tc>
          <w:tcPr>
            <w:tcW w:w="8275" w:type="dxa"/>
          </w:tcPr>
          <w:p>
            <w:pPr>
              <w:pStyle w:val="48"/>
              <w:numPr>
                <w:ilvl w:val="0"/>
                <w:numId w:val="74"/>
              </w:numPr>
              <w:rPr>
                <w:lang w:val="en-US" w:eastAsia="ko-KR"/>
              </w:rPr>
            </w:pPr>
            <w:r>
              <w:rPr>
                <w:lang w:val="en-US" w:eastAsia="ko-KR"/>
              </w:rPr>
              <w:t>Does not have to, it should contain pdcch-ConfigCommon</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75" w:type="dxa"/>
          </w:tcPr>
          <w:p>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rFonts w:eastAsiaTheme="minorEastAsia"/>
                <w:lang w:val="en-US" w:eastAsia="zh-CN"/>
              </w:rPr>
            </w:pPr>
            <w:r>
              <w:rPr>
                <w:rFonts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8275" w:type="dxa"/>
          </w:tcPr>
          <w:p>
            <w:pPr>
              <w:pStyle w:val="48"/>
              <w:numPr>
                <w:ilvl w:val="3"/>
                <w:numId w:val="49"/>
              </w:numPr>
              <w:rPr>
                <w:rFonts w:eastAsiaTheme="minorEastAsia"/>
                <w:lang w:val="en-US" w:eastAsia="zh-CN"/>
              </w:rPr>
            </w:pPr>
            <w:r>
              <w:rPr>
                <w:rFonts w:hint="eastAsia" w:eastAsiaTheme="minorEastAsia"/>
                <w:lang w:val="en-US" w:eastAsia="zh-CN"/>
              </w:rPr>
              <w:t xml:space="preserve">For CORESET#0 (derived from MIB), we hope not. Otherwise, the frequency location of the separate initial DL BWP is quite restricted, i.e. largely overlapped with the original </w:t>
            </w:r>
            <w:r>
              <w:rPr>
                <w:rFonts w:eastAsiaTheme="minorEastAsia"/>
                <w:lang w:val="en-US" w:eastAsia="zh-CN"/>
              </w:rPr>
              <w:t>initial</w:t>
            </w:r>
            <w:r>
              <w:rPr>
                <w:rFonts w:hint="eastAsia" w:eastAsiaTheme="minorEastAsia"/>
                <w:lang w:val="en-US" w:eastAsia="zh-CN"/>
              </w:rPr>
              <w:t xml:space="preserve"> DL BWP. In this case, we prefer a simpler handling: just do not configure separate initial DL BWP (anyway, the separate initial DL BWP is optional).</w:t>
            </w:r>
          </w:p>
          <w:p>
            <w:pPr>
              <w:rPr>
                <w:rFonts w:eastAsiaTheme="minorEastAsia"/>
                <w:lang w:val="en-US" w:eastAsia="zh-CN"/>
              </w:rPr>
            </w:pPr>
            <w:r>
              <w:rPr>
                <w:rFonts w:hint="eastAsia" w:eastAsiaTheme="minorEastAsia"/>
                <w:lang w:val="en-US" w:eastAsia="zh-CN"/>
              </w:rPr>
              <w:t xml:space="preserve">For SIB1, no, either. Do not find </w:t>
            </w:r>
            <w:r>
              <w:rPr>
                <w:rFonts w:eastAsiaTheme="minorEastAsia"/>
                <w:lang w:val="en-US" w:eastAsia="zh-CN"/>
              </w:rPr>
              <w:t>functionality</w:t>
            </w:r>
            <w:r>
              <w:rPr>
                <w:rFonts w:hint="eastAsia" w:eastAsiaTheme="minorEastAsia"/>
                <w:lang w:val="en-US" w:eastAsia="zh-CN"/>
              </w:rPr>
              <w:t xml:space="preserve"> issue not transmitting SIB1 in the separate </w:t>
            </w:r>
            <w:r>
              <w:rPr>
                <w:rFonts w:eastAsiaTheme="minorEastAsia"/>
                <w:lang w:val="en-US" w:eastAsia="zh-CN"/>
              </w:rPr>
              <w:t>initial</w:t>
            </w:r>
            <w:r>
              <w:rPr>
                <w:rFonts w:hint="eastAsia" w:eastAsiaTheme="minor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hint="eastAsia" w:eastAsiaTheme="minorEastAsia"/>
                <w:lang w:val="en-US" w:eastAsia="zh-CN"/>
              </w:rPr>
              <w:t xml:space="preserve"> doubling SIB1 transmission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275" w:type="dxa"/>
          </w:tcPr>
          <w:p>
            <w:pPr>
              <w:pStyle w:val="48"/>
              <w:numPr>
                <w:ilvl w:val="3"/>
                <w:numId w:val="49"/>
              </w:num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8275" w:type="dxa"/>
          </w:tcPr>
          <w:p>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rFonts w:ascii="Times" w:hAnsi="Times"/>
                <w:b/>
                <w:bCs/>
                <w:szCs w:val="24"/>
                <w:highlight w:val="yellow"/>
              </w:rPr>
              <w:t>Question 2.2-6h</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8275" w:type="dxa"/>
          </w:tcPr>
          <w:p>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275" w:type="dxa"/>
          </w:tcPr>
          <w:p>
            <w:pPr>
              <w:rPr>
                <w:rFonts w:eastAsiaTheme="minorEastAsia"/>
                <w:lang w:val="en-US" w:eastAsia="zh-CN"/>
              </w:rPr>
            </w:pPr>
            <w:r>
              <w:rPr>
                <w:rFonts w:eastAsiaTheme="minorEastAsia"/>
                <w:lang w:val="en-US" w:eastAsia="zh-CN"/>
              </w:rPr>
              <w:t>CORESET#0 and SIB1 is not necessary to be included in the additional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pPr>
              <w:rPr>
                <w:rFonts w:eastAsiaTheme="minorEastAsia"/>
                <w:lang w:val="en-US" w:eastAsia="zh-CN"/>
              </w:rPr>
            </w:pPr>
            <w:r>
              <w:rPr>
                <w:rFonts w:eastAsiaTheme="minorEastAsia"/>
                <w:lang w:val="en-US" w:eastAsia="zh-CN"/>
              </w:rPr>
              <w:t xml:space="preserve">For offloading purpose, does not have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Samsung</w:t>
            </w:r>
          </w:p>
        </w:tc>
        <w:tc>
          <w:tcPr>
            <w:tcW w:w="8275" w:type="dxa"/>
          </w:tcPr>
          <w:p>
            <w:pPr>
              <w:rPr>
                <w:rFonts w:eastAsiaTheme="minorEastAsia"/>
                <w:lang w:val="en-US" w:eastAsia="zh-CN"/>
              </w:rPr>
            </w:pPr>
            <w:r>
              <w:rPr>
                <w:lang w:val="en-US" w:eastAsia="ko-KR"/>
              </w:rPr>
              <w:t>NO</w:t>
            </w:r>
            <w:r>
              <w:rPr>
                <w:rFonts w:hint="eastAsia" w:eastAsiaTheme="minorEastAsia"/>
                <w:lang w:val="en-US" w:eastAsia="zh-CN"/>
              </w:rPr>
              <w:t>.</w:t>
            </w:r>
            <w:r>
              <w:rPr>
                <w:rFonts w:eastAsiaTheme="minorEastAsia"/>
                <w:lang w:val="en-US" w:eastAsia="zh-CN"/>
              </w:rPr>
              <w:t xml:space="preserve"> If the separated initial DL BWP has to contain CORESET #0, we think it will lose all the motivations to support the separated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8275" w:type="dxa"/>
          </w:tcPr>
          <w:p>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Spreadtrum</w:t>
            </w:r>
          </w:p>
        </w:tc>
        <w:tc>
          <w:tcPr>
            <w:tcW w:w="8275" w:type="dxa"/>
          </w:tcPr>
          <w:p>
            <w:pPr>
              <w:pStyle w:val="48"/>
              <w:numPr>
                <w:ilvl w:val="6"/>
                <w:numId w:val="49"/>
              </w:numPr>
              <w:rPr>
                <w:rFonts w:eastAsiaTheme="minorEastAsia"/>
                <w:lang w:val="en-US" w:eastAsia="zh-CN"/>
              </w:rPr>
            </w:pPr>
            <w:r>
              <w:rPr>
                <w:rFonts w:eastAsiaTheme="minorEastAsia"/>
                <w:bCs/>
                <w:szCs w:val="22"/>
                <w:lang w:val="en-US" w:eastAsia="zh-CN"/>
              </w:rPr>
              <w:t>No. The MIB configured CORESET0 can be shared by RedCap UE and non-RedCap UE. RedCap UE switching to CORESET0 for SI update is fine, since it has low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 xml:space="preserve"> ZTE, Sanechips</w:t>
            </w:r>
          </w:p>
        </w:tc>
        <w:tc>
          <w:tcPr>
            <w:tcW w:w="8275"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 xml:space="preserve">Not necessary. </w:t>
            </w:r>
          </w:p>
        </w:tc>
      </w:tr>
    </w:tbl>
    <w:p>
      <w:pPr>
        <w:rPr>
          <w:bCs/>
          <w:lang w:val="en-US"/>
        </w:rPr>
      </w:pPr>
    </w:p>
    <w:p>
      <w:pPr>
        <w:rPr>
          <w:rFonts w:ascii="Times" w:hAnsi="Times"/>
          <w:b/>
          <w:bCs/>
          <w:szCs w:val="24"/>
        </w:rPr>
      </w:pPr>
      <w:r>
        <w:rPr>
          <w:rFonts w:ascii="Times" w:hAnsi="Times"/>
          <w:b/>
          <w:bCs/>
          <w:szCs w:val="24"/>
          <w:highlight w:val="yellow"/>
        </w:rPr>
        <w:t>FL8 High Priority Question 2.2-6j</w:t>
      </w:r>
      <w:r>
        <w:rPr>
          <w:rFonts w:ascii="Times" w:hAnsi="Times"/>
          <w:b/>
          <w:bCs/>
          <w:szCs w:val="24"/>
        </w:rPr>
        <w:t>: Regarding connected mode in the active DL BWP for a RedCap UE in FR1:</w:t>
      </w:r>
    </w:p>
    <w:p>
      <w:pPr>
        <w:pStyle w:val="48"/>
        <w:numPr>
          <w:ilvl w:val="0"/>
          <w:numId w:val="75"/>
        </w:numPr>
        <w:rPr>
          <w:b/>
          <w:bCs/>
          <w:sz w:val="20"/>
          <w:szCs w:val="22"/>
          <w:lang w:val="en-US"/>
        </w:rPr>
      </w:pPr>
      <w:r>
        <w:rPr>
          <w:b/>
          <w:bCs/>
          <w:sz w:val="20"/>
          <w:szCs w:val="22"/>
          <w:lang w:val="en-US"/>
        </w:rPr>
        <w:t xml:space="preserve">Should this BWP </w:t>
      </w:r>
      <w:r>
        <w:rPr>
          <w:b/>
          <w:bCs/>
          <w:sz w:val="20"/>
          <w:szCs w:val="22"/>
          <w:u w:val="single"/>
          <w:lang w:val="en-US"/>
        </w:rPr>
        <w:t>always</w:t>
      </w:r>
      <w:r>
        <w:rPr>
          <w:b/>
          <w:bCs/>
          <w:sz w:val="20"/>
          <w:szCs w:val="22"/>
          <w:lang w:val="en-US"/>
        </w:rPr>
        <w:t xml:space="preserve"> contain entire CORESET#0 and SIB1 in connected mode?</w:t>
      </w:r>
    </w:p>
    <w:p>
      <w:pPr>
        <w:pStyle w:val="48"/>
        <w:numPr>
          <w:ilvl w:val="0"/>
          <w:numId w:val="75"/>
        </w:numPr>
        <w:rPr>
          <w:b/>
          <w:bCs/>
          <w:sz w:val="20"/>
          <w:szCs w:val="22"/>
          <w:lang w:val="en-US"/>
        </w:rPr>
      </w:pPr>
      <w:r>
        <w:rPr>
          <w:b/>
          <w:bCs/>
          <w:sz w:val="20"/>
          <w:szCs w:val="22"/>
          <w:lang w:val="en-US"/>
        </w:rPr>
        <w:t>Should the UE be able to expect SSB and/or periodic TRS and/or measurement gaps (which ones?) in connected mode in this BWP?</w:t>
      </w:r>
    </w:p>
    <w:p>
      <w:pPr>
        <w:pStyle w:val="48"/>
        <w:numPr>
          <w:ilvl w:val="0"/>
          <w:numId w:val="75"/>
        </w:numPr>
        <w:rPr>
          <w:b/>
          <w:bCs/>
          <w:sz w:val="20"/>
          <w:szCs w:val="20"/>
          <w:lang w:val="en-US"/>
        </w:rPr>
      </w:pPr>
      <w:r>
        <w:rPr>
          <w:b/>
          <w:bCs/>
          <w:sz w:val="20"/>
          <w:szCs w:val="20"/>
          <w:lang w:val="en-US"/>
        </w:rPr>
        <w:t>Any comments regarding whether and how to support random access and/or paging in connected mode in this BWP?</w:t>
      </w:r>
    </w:p>
    <w:p>
      <w:pPr>
        <w:pStyle w:val="48"/>
        <w:numPr>
          <w:ilvl w:val="0"/>
          <w:numId w:val="75"/>
        </w:numPr>
        <w:rPr>
          <w:b/>
          <w:bCs/>
          <w:sz w:val="20"/>
          <w:szCs w:val="22"/>
          <w:lang w:val="en-US"/>
        </w:rPr>
      </w:pPr>
      <w:r>
        <w:rPr>
          <w:b/>
          <w:bCs/>
          <w:sz w:val="20"/>
          <w:szCs w:val="22"/>
          <w:lang w:val="en-US"/>
        </w:rPr>
        <w:t>Are the answers to the questions same or different for BWP#0 configuration options 1 and 2?</w:t>
      </w:r>
    </w:p>
    <w:p>
      <w:pPr>
        <w:pStyle w:val="48"/>
        <w:numPr>
          <w:ilvl w:val="0"/>
          <w:numId w:val="75"/>
        </w:numPr>
        <w:rPr>
          <w:b/>
          <w:bCs/>
          <w:sz w:val="20"/>
          <w:szCs w:val="22"/>
          <w:lang w:val="en-US"/>
        </w:rPr>
      </w:pPr>
      <w:r>
        <w:rPr>
          <w:b/>
          <w:bCs/>
          <w:sz w:val="20"/>
          <w:szCs w:val="22"/>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p>
            <w:pPr>
              <w:rPr>
                <w:lang w:val="en-US" w:eastAsia="ko-KR"/>
              </w:rPr>
            </w:pPr>
            <w:r>
              <w:rPr>
                <w:lang w:val="en-US" w:eastAsia="ko-KR"/>
              </w:rPr>
              <w:t>3. Reply to question 3</w:t>
            </w:r>
          </w:p>
          <w:p>
            <w:pPr>
              <w:rPr>
                <w:lang w:val="en-US" w:eastAsia="ko-KR"/>
              </w:rPr>
            </w:pPr>
            <w:r>
              <w:rPr>
                <w:lang w:val="en-US" w:eastAsia="ko-KR"/>
              </w:rPr>
              <w:t>4. Reply to question 4</w:t>
            </w:r>
          </w:p>
          <w:p>
            <w:pPr>
              <w:rPr>
                <w:lang w:val="en-US" w:eastAsia="ko-KR"/>
              </w:rPr>
            </w:pPr>
            <w:r>
              <w:rPr>
                <w:lang w:val="en-US" w:eastAsia="ko-KR"/>
              </w:rPr>
              <w:t>5. Reply to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sz w:val="22"/>
                <w:szCs w:val="22"/>
                <w:lang w:val="en-US" w:eastAsia="ko-KR"/>
              </w:rPr>
              <w:t>Qualcomm</w:t>
            </w:r>
          </w:p>
        </w:tc>
        <w:tc>
          <w:tcPr>
            <w:tcW w:w="8275" w:type="dxa"/>
          </w:tcPr>
          <w:p>
            <w:pPr>
              <w:rPr>
                <w:sz w:val="22"/>
                <w:szCs w:val="22"/>
                <w:lang w:val="en-US" w:eastAsia="ko-KR"/>
              </w:rPr>
            </w:pPr>
            <w:r>
              <w:rPr>
                <w:sz w:val="22"/>
                <w:szCs w:val="22"/>
                <w:lang w:val="en-US" w:eastAsia="ko-KR"/>
              </w:rPr>
              <w:t xml:space="preserve">Since the active DL BWP configured by dedicated RRC is UE specific, it could be based on FG 6-1 (mandatory) or FG 6-1a (optional), similar to non-RedCap UE. </w:t>
            </w:r>
          </w:p>
          <w:p>
            <w:pPr>
              <w:rPr>
                <w:sz w:val="22"/>
                <w:szCs w:val="22"/>
                <w:lang w:val="en-US" w:eastAsia="ko-KR"/>
              </w:rPr>
            </w:pPr>
            <w:r>
              <w:rPr>
                <w:sz w:val="22"/>
                <w:szCs w:val="22"/>
                <w:lang w:val="en-US" w:eastAsia="ko-KR"/>
              </w:rPr>
              <w:t>To simply the discussion for 2.2-6j, we think the generic active DL BWP of RedCap UE can be separated from the SIB-configured initial DL BWP applicable to all RRC states of RedCap UEs.</w:t>
            </w:r>
          </w:p>
          <w:p>
            <w:pPr>
              <w:rPr>
                <w:sz w:val="22"/>
                <w:szCs w:val="22"/>
                <w:lang w:val="en-US" w:eastAsia="ko-KR"/>
              </w:rPr>
            </w:pPr>
            <w:r>
              <w:rPr>
                <w:sz w:val="22"/>
                <w:szCs w:val="22"/>
                <w:lang w:val="en-US" w:eastAsia="ko-KR"/>
              </w:rPr>
              <w:t xml:space="preserve">For the </w:t>
            </w:r>
            <w:r>
              <w:rPr>
                <w:b/>
                <w:bCs/>
                <w:sz w:val="22"/>
                <w:szCs w:val="22"/>
                <w:u w:val="single"/>
                <w:lang w:val="en-US" w:eastAsia="ko-KR"/>
              </w:rPr>
              <w:t>SIB-configured initial DL BWP applicable to RedCap UEs in RRC connected mode</w:t>
            </w:r>
            <w:r>
              <w:rPr>
                <w:sz w:val="22"/>
                <w:szCs w:val="22"/>
                <w:lang w:val="en-US" w:eastAsia="ko-KR"/>
              </w:rPr>
              <w:t xml:space="preserve"> and </w:t>
            </w:r>
            <w:r>
              <w:rPr>
                <w:b/>
                <w:bCs/>
                <w:sz w:val="22"/>
                <w:szCs w:val="22"/>
                <w:lang w:val="en-US" w:eastAsia="ko-KR"/>
              </w:rPr>
              <w:t>the RRC-configured active DL BWP of RedCap UE which includes the SIB-configured separate initial DL BWP</w:t>
            </w:r>
            <w:r>
              <w:rPr>
                <w:sz w:val="22"/>
                <w:szCs w:val="22"/>
                <w:lang w:val="en-US" w:eastAsia="ko-KR"/>
              </w:rPr>
              <w:t>:</w:t>
            </w:r>
          </w:p>
          <w:p>
            <w:pPr>
              <w:pStyle w:val="48"/>
              <w:numPr>
                <w:ilvl w:val="0"/>
                <w:numId w:val="76"/>
              </w:numPr>
              <w:rPr>
                <w:szCs w:val="22"/>
                <w:lang w:val="en-US" w:eastAsia="ko-KR"/>
              </w:rPr>
            </w:pPr>
            <w:r>
              <w:rPr>
                <w:szCs w:val="22"/>
                <w:lang w:val="en-US" w:eastAsia="ko-KR"/>
              </w:rPr>
              <w:t>CORESET0 and SIB1 may or may not be included</w:t>
            </w:r>
          </w:p>
          <w:p>
            <w:pPr>
              <w:pStyle w:val="48"/>
              <w:numPr>
                <w:ilvl w:val="0"/>
                <w:numId w:val="76"/>
              </w:numPr>
              <w:rPr>
                <w:szCs w:val="22"/>
                <w:lang w:val="en-US" w:eastAsia="ko-KR"/>
              </w:rPr>
            </w:pPr>
            <w:r>
              <w:rPr>
                <w:szCs w:val="22"/>
                <w:lang w:val="en-US" w:eastAsia="ko-KR"/>
              </w:rPr>
              <w:t>SSB and periodical TRS should be included</w:t>
            </w:r>
          </w:p>
          <w:p>
            <w:pPr>
              <w:pStyle w:val="48"/>
              <w:numPr>
                <w:ilvl w:val="0"/>
                <w:numId w:val="76"/>
              </w:numPr>
              <w:rPr>
                <w:szCs w:val="22"/>
                <w:lang w:val="en-US" w:eastAsia="ko-KR"/>
              </w:rPr>
            </w:pPr>
            <w:r>
              <w:rPr>
                <w:szCs w:val="22"/>
                <w:lang w:val="en-US" w:eastAsia="ko-KR"/>
              </w:rPr>
              <w:t>CORESET/CSS for paging and RACH should be included (since the initial DL BWP can be used in RRC idle/inactive states as well)</w:t>
            </w:r>
          </w:p>
          <w:p>
            <w:pPr>
              <w:pStyle w:val="48"/>
              <w:numPr>
                <w:ilvl w:val="0"/>
                <w:numId w:val="76"/>
              </w:numPr>
              <w:rPr>
                <w:szCs w:val="22"/>
                <w:lang w:val="en-US" w:eastAsia="ko-KR"/>
              </w:rPr>
            </w:pPr>
            <w:r>
              <w:rPr>
                <w:szCs w:val="22"/>
                <w:lang w:val="en-US" w:eastAsia="ko-KR"/>
              </w:rPr>
              <w:t>We think the SIB configured separate initial DL BWP can be used by RedCap UEs in all RRC states</w:t>
            </w:r>
          </w:p>
          <w:p>
            <w:pPr>
              <w:pStyle w:val="48"/>
              <w:numPr>
                <w:ilvl w:val="0"/>
                <w:numId w:val="76"/>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pPr>
              <w:pStyle w:val="48"/>
              <w:spacing w:after="0" w:line="240" w:lineRule="auto"/>
              <w:contextualSpacing w:val="0"/>
              <w:jc w:val="both"/>
              <w:rPr>
                <w:szCs w:val="22"/>
              </w:rPr>
            </w:pPr>
          </w:p>
          <w:p>
            <w:pPr>
              <w:pStyle w:val="48"/>
              <w:spacing w:after="0" w:line="240" w:lineRule="auto"/>
              <w:contextualSpacing w:val="0"/>
              <w:jc w:val="both"/>
              <w:rPr>
                <w:b/>
                <w:bCs/>
                <w:i/>
                <w:iCs/>
                <w:szCs w:val="22"/>
                <w:lang w:val="en-US" w:eastAsia="zh-CN"/>
              </w:rPr>
            </w:pPr>
            <w:r>
              <w:rPr>
                <w:b/>
                <w:bCs/>
                <w:i/>
                <w:iCs/>
                <w:szCs w:val="22"/>
              </w:rPr>
              <w:t>Propoal:</w:t>
            </w:r>
            <w:r>
              <w:rPr>
                <w:szCs w:val="22"/>
              </w:rPr>
              <w:t xml:space="preserve"> </w:t>
            </w:r>
            <w:r>
              <w:rPr>
                <w:b/>
                <w:bCs/>
                <w:i/>
                <w:iCs/>
                <w:szCs w:val="22"/>
              </w:rPr>
              <w:t>If a separate initial DL and/or UL BWP is configured in SIB, which can be used by RedCap Ues in all RRC states (idle/inactive/connected), the following configurations are expected for the SIB-configured initial BWP(s) of RedCap UE:</w:t>
            </w:r>
          </w:p>
          <w:p>
            <w:pPr>
              <w:pStyle w:val="48"/>
              <w:numPr>
                <w:ilvl w:val="1"/>
                <w:numId w:val="76"/>
              </w:numPr>
              <w:spacing w:after="0" w:line="240" w:lineRule="auto"/>
              <w:contextualSpacing w:val="0"/>
              <w:jc w:val="both"/>
              <w:rPr>
                <w:b/>
                <w:bCs/>
                <w:i/>
                <w:iCs/>
                <w:szCs w:val="22"/>
              </w:rPr>
            </w:pPr>
            <w:r>
              <w:rPr>
                <w:b/>
                <w:bCs/>
                <w:i/>
                <w:iCs/>
                <w:szCs w:val="22"/>
              </w:rPr>
              <w:t>the initial DL BWP may or may not contain the entire MIB-configured CORESET#0</w:t>
            </w:r>
          </w:p>
          <w:p>
            <w:pPr>
              <w:pStyle w:val="48"/>
              <w:numPr>
                <w:ilvl w:val="1"/>
                <w:numId w:val="76"/>
              </w:numPr>
              <w:spacing w:after="0" w:line="240" w:lineRule="auto"/>
              <w:contextualSpacing w:val="0"/>
              <w:jc w:val="both"/>
              <w:rPr>
                <w:b/>
                <w:bCs/>
                <w:i/>
                <w:iCs/>
                <w:szCs w:val="22"/>
              </w:rPr>
            </w:pPr>
            <w:r>
              <w:rPr>
                <w:b/>
                <w:bCs/>
                <w:i/>
                <w:iCs/>
                <w:szCs w:val="22"/>
              </w:rPr>
              <w:t xml:space="preserve">the initial DL BWP includes SSB </w:t>
            </w:r>
          </w:p>
          <w:p>
            <w:pPr>
              <w:pStyle w:val="48"/>
              <w:numPr>
                <w:ilvl w:val="1"/>
                <w:numId w:val="76"/>
              </w:numPr>
              <w:spacing w:after="0" w:line="240" w:lineRule="auto"/>
              <w:contextualSpacing w:val="0"/>
              <w:jc w:val="both"/>
              <w:rPr>
                <w:b/>
                <w:bCs/>
                <w:i/>
                <w:iCs/>
                <w:szCs w:val="22"/>
              </w:rPr>
            </w:pPr>
            <w:r>
              <w:rPr>
                <w:b/>
                <w:bCs/>
                <w:i/>
                <w:iCs/>
                <w:szCs w:val="22"/>
              </w:rPr>
              <w:t>the initial DL BWP includes CORESET/CSS for RACH and paging</w:t>
            </w:r>
          </w:p>
          <w:p>
            <w:pPr>
              <w:pStyle w:val="48"/>
              <w:numPr>
                <w:ilvl w:val="1"/>
                <w:numId w:val="76"/>
              </w:numPr>
              <w:spacing w:after="0" w:line="240" w:lineRule="auto"/>
              <w:contextualSpacing w:val="0"/>
              <w:jc w:val="both"/>
              <w:rPr>
                <w:b/>
                <w:bCs/>
                <w:i/>
                <w:iCs/>
                <w:szCs w:val="22"/>
              </w:rPr>
            </w:pPr>
            <w:r>
              <w:rPr>
                <w:b/>
                <w:bCs/>
                <w:i/>
                <w:iCs/>
                <w:szCs w:val="22"/>
              </w:rPr>
              <w:t>the initial DL BWP is aligned with the initial UL BWP at center frequency in TDD</w:t>
            </w:r>
          </w:p>
          <w:p>
            <w:pPr>
              <w:pStyle w:val="48"/>
              <w:numPr>
                <w:ilvl w:val="1"/>
                <w:numId w:val="76"/>
              </w:numPr>
              <w:spacing w:after="0" w:line="240" w:lineRule="auto"/>
              <w:contextualSpacing w:val="0"/>
              <w:jc w:val="both"/>
              <w:rPr>
                <w:b/>
                <w:bCs/>
                <w:i/>
                <w:iCs/>
                <w:szCs w:val="22"/>
              </w:rPr>
            </w:pPr>
            <w:r>
              <w:rPr>
                <w:b/>
                <w:bCs/>
                <w:i/>
                <w:iCs/>
                <w:szCs w:val="22"/>
              </w:rPr>
              <w:t xml:space="preserve">the initial UL BWP includes Ros applicable to RedCap UE </w:t>
            </w:r>
          </w:p>
          <w:p>
            <w:pPr>
              <w:pStyle w:val="48"/>
              <w:rPr>
                <w:szCs w:val="22"/>
                <w:lang w:eastAsia="ko-KR"/>
              </w:rPr>
            </w:pPr>
          </w:p>
          <w:p>
            <w:pPr>
              <w:ind w:left="360"/>
              <w:rPr>
                <w:szCs w:val="22"/>
                <w:lang w:val="en-US" w:eastAsia="ko-KR"/>
              </w:rPr>
            </w:pPr>
          </w:p>
          <w:p>
            <w:pPr>
              <w:rPr>
                <w:lang w:val="en-US" w:eastAsia="ko-KR"/>
              </w:rPr>
            </w:pPr>
            <w:r>
              <w:rPr>
                <w:sz w:val="22"/>
                <w:szCs w:val="22"/>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275" w:type="dxa"/>
          </w:tcPr>
          <w:p>
            <w:pPr>
              <w:pStyle w:val="48"/>
              <w:numPr>
                <w:ilvl w:val="0"/>
                <w:numId w:val="77"/>
              </w:numPr>
              <w:rPr>
                <w:lang w:val="en-US" w:eastAsia="ko-KR"/>
              </w:rPr>
            </w:pPr>
            <w:r>
              <w:rPr>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pPr>
              <w:pStyle w:val="48"/>
              <w:numPr>
                <w:ilvl w:val="0"/>
                <w:numId w:val="77"/>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pPr>
              <w:pStyle w:val="48"/>
              <w:numPr>
                <w:ilvl w:val="0"/>
                <w:numId w:val="77"/>
              </w:numPr>
              <w:rPr>
                <w:lang w:val="en-US" w:eastAsia="ko-KR"/>
              </w:rPr>
            </w:pPr>
            <w:r>
              <w:rPr>
                <w:lang w:val="en-US" w:eastAsia="ko-KR"/>
              </w:rPr>
              <w:t>gNB configures pdcch-ConfigCommon in active BWP on a Pcell, simple as that, no spec change needed.</w:t>
            </w:r>
          </w:p>
          <w:p>
            <w:pPr>
              <w:pStyle w:val="48"/>
              <w:numPr>
                <w:ilvl w:val="0"/>
                <w:numId w:val="77"/>
              </w:numPr>
              <w:rPr>
                <w:lang w:val="en-US" w:eastAsia="ko-KR"/>
              </w:rPr>
            </w:pPr>
            <w:r>
              <w:rPr>
                <w:lang w:val="en-US" w:eastAsia="ko-KR"/>
              </w:rPr>
              <w:t xml:space="preserve"> No difference, also BWP#0 becomes dedicated BWP after MSG4. No difference between BWP#1/BWP#0 in Option1/Option2</w:t>
            </w:r>
          </w:p>
          <w:p>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8275" w:type="dxa"/>
          </w:tcPr>
          <w:p>
            <w:pPr>
              <w:pStyle w:val="48"/>
              <w:numPr>
                <w:ilvl w:val="0"/>
                <w:numId w:val="78"/>
              </w:numPr>
              <w:rPr>
                <w:rFonts w:eastAsiaTheme="minorEastAsia"/>
                <w:lang w:val="en-US" w:eastAsia="zh-CN"/>
              </w:rPr>
            </w:pPr>
            <w:r>
              <w:rPr>
                <w:rFonts w:hint="eastAsia" w:eastAsiaTheme="minor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pPr>
              <w:pStyle w:val="48"/>
              <w:numPr>
                <w:ilvl w:val="0"/>
                <w:numId w:val="78"/>
              </w:num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SB is mandatory. TRS is mandatory. </w:t>
            </w:r>
          </w:p>
          <w:p>
            <w:pPr>
              <w:pStyle w:val="48"/>
              <w:numPr>
                <w:ilvl w:val="0"/>
                <w:numId w:val="78"/>
              </w:numPr>
              <w:rPr>
                <w:rFonts w:eastAsiaTheme="minorEastAsia"/>
                <w:lang w:val="en-US" w:eastAsia="zh-CN"/>
              </w:rPr>
            </w:pPr>
            <w:r>
              <w:rPr>
                <w:rFonts w:hint="eastAsia" w:eastAsiaTheme="minorEastAsia"/>
                <w:lang w:val="en-US" w:eastAsia="zh-CN"/>
              </w:rPr>
              <w:t>I</w:t>
            </w:r>
            <w:r>
              <w:rPr>
                <w:rFonts w:eastAsiaTheme="minorEastAsia"/>
                <w:lang w:val="en-US" w:eastAsia="zh-CN"/>
              </w:rPr>
              <w:t>f CORESET/CSS for Paging or RACH is configured in the DL BWP, UE can perform paging monitoring or RACH procedure. Otherwise, paging monitoring or RACH is not supported in the BWP</w:t>
            </w:r>
          </w:p>
          <w:p>
            <w:pPr>
              <w:pStyle w:val="48"/>
              <w:numPr>
                <w:ilvl w:val="0"/>
                <w:numId w:val="78"/>
              </w:numPr>
              <w:rPr>
                <w:rFonts w:eastAsiaTheme="minorEastAsia"/>
                <w:lang w:val="en-US" w:eastAsia="zh-CN"/>
              </w:rPr>
            </w:pPr>
            <w:r>
              <w:rPr>
                <w:rFonts w:eastAsiaTheme="minorEastAsia"/>
                <w:lang w:val="en-US" w:eastAsia="zh-CN"/>
              </w:rPr>
              <w:t>Same answer for BWP#0 configuration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rFonts w:eastAsiaTheme="minorEastAsia"/>
                <w:lang w:val="en-US" w:eastAsia="zh-CN"/>
              </w:rPr>
            </w:pPr>
            <w:r>
              <w:rPr>
                <w:rFonts w:eastAsiaTheme="minorEastAsia"/>
                <w:lang w:val="en-US" w:eastAsia="zh-CN"/>
              </w:rPr>
              <w:t>1)</w:t>
            </w:r>
            <w:r>
              <w:rPr>
                <w:rFonts w:eastAsiaTheme="minorEastAsia"/>
                <w:lang w:val="en-US" w:eastAsia="zh-CN"/>
              </w:rPr>
              <w:tab/>
            </w:r>
            <w:r>
              <w:rPr>
                <w:rFonts w:eastAsiaTheme="minorEastAsia"/>
                <w:lang w:val="en-US" w:eastAsia="zh-CN"/>
              </w:rPr>
              <w:t>To receive SIB1, CORESET#0 must support Type0-PDCCH CSS. If FG6-1 is supported (applicable to the UE-specific RRC configured BW), the answer is yes. If FG6-1a is supported, CORESET#0 does not have to be in BW.</w:t>
            </w:r>
          </w:p>
          <w:p>
            <w:pPr>
              <w:rPr>
                <w:rFonts w:eastAsiaTheme="minorEastAsia"/>
                <w:lang w:val="en-US" w:eastAsia="zh-CN"/>
              </w:rPr>
            </w:pPr>
            <w:r>
              <w:rPr>
                <w:rFonts w:eastAsiaTheme="minorEastAsia"/>
                <w:lang w:val="en-US" w:eastAsia="zh-CN"/>
              </w:rPr>
              <w:t>2)</w:t>
            </w:r>
            <w:r>
              <w:rPr>
                <w:rFonts w:eastAsiaTheme="minorEastAsia"/>
                <w:lang w:val="en-US" w:eastAsia="zh-CN"/>
              </w:rPr>
              <w:tab/>
            </w:r>
            <w:r>
              <w:rPr>
                <w:rFonts w:eastAsiaTheme="minorEastAsia"/>
                <w:lang w:val="en-US" w:eastAsia="zh-CN"/>
              </w:rPr>
              <w:t>If the UE only supports FG6-1, then yes. If the UE supports FG6-1a, the SSB does not have to be present in the BW. Periodic TRS (FG 2-50 mandatory without capability signaling) is supported. No for measurement gaps (FG4-4 optional with capability signaling).</w:t>
            </w:r>
          </w:p>
          <w:p>
            <w:pPr>
              <w:rPr>
                <w:rFonts w:eastAsiaTheme="minorEastAsia"/>
                <w:lang w:val="en-US" w:eastAsia="zh-CN"/>
              </w:rPr>
            </w:pPr>
            <w:r>
              <w:rPr>
                <w:rFonts w:eastAsiaTheme="minorEastAsia"/>
                <w:lang w:val="en-US" w:eastAsia="zh-CN"/>
              </w:rPr>
              <w:t>3)</w:t>
            </w:r>
            <w:r>
              <w:rPr>
                <w:rFonts w:eastAsiaTheme="minorEastAsia"/>
                <w:lang w:val="en-US" w:eastAsia="zh-CN"/>
              </w:rPr>
              <w:tab/>
            </w:r>
            <w:r>
              <w:rPr>
                <w:rFonts w:eastAsiaTheme="minorEastAsia"/>
                <w:lang w:val="en-US" w:eastAsia="zh-CN"/>
              </w:rPr>
              <w:t>The search spaces for paging and random access should be supported.</w:t>
            </w:r>
          </w:p>
          <w:p>
            <w:pPr>
              <w:rPr>
                <w:rFonts w:eastAsiaTheme="minorEastAsia"/>
                <w:lang w:val="en-US" w:eastAsia="zh-CN"/>
              </w:rPr>
            </w:pPr>
            <w:r>
              <w:rPr>
                <w:rFonts w:eastAsiaTheme="minorEastAsia"/>
                <w:lang w:val="en-US" w:eastAsia="zh-CN"/>
              </w:rPr>
              <w:t>4)</w:t>
            </w:r>
            <w:r>
              <w:rPr>
                <w:rFonts w:eastAsiaTheme="minorEastAsia"/>
                <w:lang w:val="en-US" w:eastAsia="zh-CN"/>
              </w:rPr>
              <w:tab/>
            </w:r>
            <w:r>
              <w:rPr>
                <w:rFonts w:eastAsiaTheme="minorEastAsia"/>
                <w:lang w:val="en-US" w:eastAsia="zh-CN"/>
              </w:rPr>
              <w:t>In our understanding, with option#1, the initial DL BWP becomes BWP#0. If a separate initial DL BWP is used, this separate initial DL BWP should meet the requirements of the connected state. With option#2, BWP#0 can be different than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8275" w:type="dxa"/>
          </w:tcPr>
          <w:p>
            <w:pPr>
              <w:rPr>
                <w:rFonts w:eastAsiaTheme="minorEastAsia"/>
                <w:lang w:val="en-US" w:eastAsia="zh-CN"/>
              </w:rPr>
            </w:pPr>
            <w:r>
              <w:rPr>
                <w:rFonts w:hint="eastAsia" w:eastAsiaTheme="minorEastAsia"/>
                <w:lang w:val="en-US" w:eastAsia="zh-CN"/>
              </w:rPr>
              <w:t xml:space="preserve">(1) Assuming </w:t>
            </w:r>
            <w:r>
              <w:rPr>
                <w:rFonts w:eastAsiaTheme="minorEastAsia"/>
                <w:lang w:val="en-US" w:eastAsia="zh-CN"/>
              </w:rPr>
              <w:t>initial</w:t>
            </w:r>
            <w:r>
              <w:rPr>
                <w:rFonts w:hint="eastAsia" w:eastAsiaTheme="minorEastAsia"/>
                <w:lang w:val="en-US" w:eastAsia="zh-CN"/>
              </w:rPr>
              <w:t xml:space="preserve"> access and paging is supported in separate initial DL BWP (using other CSS/CORESET), CORESET#0 (derived from MIB) and SIB1 are not always transmitted.</w:t>
            </w:r>
          </w:p>
          <w:p>
            <w:pPr>
              <w:rPr>
                <w:rFonts w:eastAsiaTheme="minorEastAsia"/>
                <w:lang w:val="en-US" w:eastAsia="zh-CN"/>
              </w:rPr>
            </w:pPr>
            <w:r>
              <w:rPr>
                <w:rFonts w:hint="eastAsia"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pPr>
              <w:rPr>
                <w:rFonts w:eastAsiaTheme="minorEastAsia"/>
                <w:lang w:val="en-US" w:eastAsia="zh-CN"/>
              </w:rPr>
            </w:pPr>
            <w:r>
              <w:rPr>
                <w:rFonts w:hint="eastAsia" w:eastAsiaTheme="minorEastAsia"/>
                <w:lang w:val="en-US" w:eastAsia="zh-CN"/>
              </w:rPr>
              <w:t>(3) Assuming random access and paging can be supported in the separate initial DL BWP during initial access (i.e. RRC_IDLE), we do not see big difference for the RRC_CONNECTED case.</w:t>
            </w:r>
          </w:p>
          <w:p>
            <w:pPr>
              <w:rPr>
                <w:rFonts w:eastAsiaTheme="minorEastAsia"/>
                <w:lang w:val="en-US" w:eastAsia="zh-CN"/>
              </w:rPr>
            </w:pPr>
            <w:r>
              <w:rPr>
                <w:rFonts w:hint="eastAsia" w:eastAsiaTheme="minorEastAsia"/>
                <w:lang w:val="en-US" w:eastAsia="zh-CN"/>
              </w:rPr>
              <w:t xml:space="preserve">(4) In current NR, regardless of </w:t>
            </w:r>
            <w:r>
              <w:rPr>
                <w:rFonts w:eastAsiaTheme="minorEastAsia"/>
                <w:lang w:val="en-US" w:eastAsia="zh-CN"/>
              </w:rPr>
              <w:t xml:space="preserve">BWP#0 configuration options 1 </w:t>
            </w:r>
            <w:r>
              <w:rPr>
                <w:rFonts w:hint="eastAsia" w:eastAsiaTheme="minorEastAsia"/>
                <w:lang w:val="en-US" w:eastAsia="zh-CN"/>
              </w:rPr>
              <w:t>or</w:t>
            </w:r>
            <w:r>
              <w:rPr>
                <w:rFonts w:eastAsiaTheme="minorEastAsia"/>
                <w:lang w:val="en-US" w:eastAsia="zh-CN"/>
              </w:rPr>
              <w:t xml:space="preserve"> 2</w:t>
            </w:r>
            <w:r>
              <w:rPr>
                <w:rFonts w:hint="eastAsia" w:eastAsiaTheme="minorEastAsia"/>
                <w:lang w:val="en-US" w:eastAsia="zh-CN"/>
              </w:rPr>
              <w:t xml:space="preserve">, the frequency location and bandwidth is still </w:t>
            </w:r>
            <w:r>
              <w:rPr>
                <w:rFonts w:eastAsiaTheme="minorEastAsia"/>
                <w:lang w:val="en-US" w:eastAsia="zh-CN"/>
              </w:rPr>
              <w:t>determined</w:t>
            </w:r>
            <w:r>
              <w:rPr>
                <w:rFonts w:hint="eastAsia" w:eastAsiaTheme="minorEastAsia"/>
                <w:lang w:val="en-US" w:eastAsia="zh-CN"/>
              </w:rPr>
              <w:t xml:space="preserve"> by SIB1, and the restriction on frequency is also the same, e.g. must contain CORESET#0. The only difference is whether UE-dedicated configuration is additionally configured or not. </w:t>
            </w:r>
          </w:p>
          <w:p>
            <w:pPr>
              <w:rPr>
                <w:rFonts w:eastAsiaTheme="minorEastAsia"/>
                <w:lang w:val="en-US" w:eastAsia="zh-CN"/>
              </w:rPr>
            </w:pPr>
            <w:r>
              <w:rPr>
                <w:rFonts w:hint="eastAsia" w:eastAsiaTheme="minorEastAsia"/>
                <w:lang w:val="en-US" w:eastAsia="zh-CN"/>
              </w:rPr>
              <w:t xml:space="preserve">For the RedCap case, if the requirement of </w:t>
            </w:r>
            <w:r>
              <w:rPr>
                <w:rFonts w:eastAsiaTheme="minorEastAsia"/>
                <w:lang w:val="en-US" w:eastAsia="zh-CN"/>
              </w:rPr>
              <w:t>‘</w:t>
            </w:r>
            <w:r>
              <w:rPr>
                <w:rFonts w:hint="eastAsia" w:eastAsiaTheme="minorEastAsia"/>
                <w:lang w:val="en-US" w:eastAsia="zh-CN"/>
              </w:rPr>
              <w:t>containing CORESET#0</w:t>
            </w:r>
            <w:r>
              <w:rPr>
                <w:rFonts w:eastAsiaTheme="minorEastAsia"/>
                <w:lang w:val="en-US" w:eastAsia="zh-CN"/>
              </w:rPr>
              <w:t>’</w:t>
            </w:r>
            <w:r>
              <w:rPr>
                <w:rFonts w:hint="eastAsia" w:eastAsiaTheme="minorEastAsia"/>
                <w:lang w:val="en-US" w:eastAsia="zh-CN"/>
              </w:rPr>
              <w:t xml:space="preserve"> can be relaxed for both </w:t>
            </w:r>
            <w:r>
              <w:rPr>
                <w:rFonts w:eastAsiaTheme="minorEastAsia"/>
                <w:lang w:val="en-US" w:eastAsia="zh-CN"/>
              </w:rPr>
              <w:t xml:space="preserve">BWP#0 configuration options 1 </w:t>
            </w:r>
            <w:r>
              <w:rPr>
                <w:rFonts w:hint="eastAsia" w:eastAsiaTheme="minorEastAsia"/>
                <w:lang w:val="en-US" w:eastAsia="zh-CN"/>
              </w:rPr>
              <w:t>and</w:t>
            </w:r>
            <w:r>
              <w:rPr>
                <w:rFonts w:eastAsiaTheme="minorEastAsia"/>
                <w:lang w:val="en-US" w:eastAsia="zh-CN"/>
              </w:rPr>
              <w:t xml:space="preserve"> 2</w:t>
            </w:r>
            <w:r>
              <w:rPr>
                <w:rFonts w:hint="eastAsia" w:eastAsiaTheme="minorEastAsia"/>
                <w:lang w:val="en-US" w:eastAsia="zh-CN"/>
              </w:rPr>
              <w:t>, seems no any different answers will be expected.</w:t>
            </w:r>
          </w:p>
          <w:p>
            <w:pPr>
              <w:rPr>
                <w:rFonts w:eastAsiaTheme="minorEastAsia"/>
                <w:lang w:val="en-US" w:eastAsia="zh-CN"/>
              </w:rPr>
            </w:pPr>
            <w:r>
              <w:rPr>
                <w:rFonts w:hint="eastAsia"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275" w:type="dxa"/>
          </w:tcPr>
          <w:p>
            <w:pPr>
              <w:rPr>
                <w:lang w:val="en-US" w:eastAsia="ko-KR"/>
              </w:rPr>
            </w:pPr>
            <w:r>
              <w:rPr>
                <w:lang w:val="en-US" w:eastAsia="ko-KR"/>
              </w:rPr>
              <w:t>1. Current our view is not required to have entire MIB-configured CORESET#0 and SIB1 in this BWP.</w:t>
            </w:r>
          </w:p>
          <w:p>
            <w:pPr>
              <w:rPr>
                <w:rFonts w:eastAsia="Yu Mincho"/>
                <w:lang w:val="en-US" w:eastAsia="ja-JP"/>
              </w:rPr>
            </w:pPr>
            <w:r>
              <w:rPr>
                <w:rFonts w:hint="eastAsia" w:eastAsia="Yu Mincho"/>
                <w:lang w:val="en-US" w:eastAsia="ja-JP"/>
              </w:rPr>
              <w:t>2</w:t>
            </w:r>
            <w:r>
              <w:rPr>
                <w:rFonts w:eastAsia="Yu Mincho"/>
                <w:lang w:val="en-US" w:eastAsia="ja-JP"/>
              </w:rPr>
              <w:t>. At least one among SSB, periodic TRS and measurement gaps should be available in this BWP.</w:t>
            </w:r>
          </w:p>
          <w:p>
            <w:pPr>
              <w:rPr>
                <w:rFonts w:eastAsia="Yu Mincho"/>
                <w:lang w:val="en-US" w:eastAsia="ja-JP"/>
              </w:rPr>
            </w:pPr>
            <w:r>
              <w:rPr>
                <w:rFonts w:hint="eastAsia" w:eastAsia="Yu Mincho"/>
                <w:lang w:val="en-US" w:eastAsia="ja-JP"/>
              </w:rPr>
              <w:t>3</w:t>
            </w:r>
            <w:r>
              <w:rPr>
                <w:rFonts w:eastAsia="Yu Mincho"/>
                <w:lang w:val="en-US" w:eastAsia="ja-JP"/>
              </w:rPr>
              <w:t>. If separate CORESET/CSS for random access and/or paging for RedCap are supported/configured in this BWP, UE stays in this BWP. If not, UE retunes to CORESET/CSS for random access and/or paging commonly used for RedCap/non-RedCap UEs.</w:t>
            </w:r>
          </w:p>
          <w:p>
            <w:pPr>
              <w:rPr>
                <w:rFonts w:eastAsia="Yu Mincho"/>
                <w:lang w:val="en-US" w:eastAsia="ja-JP"/>
              </w:rPr>
            </w:pPr>
            <w:r>
              <w:rPr>
                <w:rFonts w:hint="eastAsia" w:eastAsia="Yu Mincho"/>
                <w:lang w:val="en-US" w:eastAsia="ja-JP"/>
              </w:rPr>
              <w:t>4</w:t>
            </w:r>
            <w:r>
              <w:rPr>
                <w:rFonts w:eastAsia="Yu Mincho"/>
                <w:lang w:val="en-US" w:eastAsia="ja-JP"/>
              </w:rPr>
              <w:t>. FFS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8275" w:type="dxa"/>
          </w:tcPr>
          <w:p>
            <w:pPr>
              <w:rPr>
                <w:rFonts w:eastAsiaTheme="minorEastAsia"/>
                <w:lang w:val="en-US" w:eastAsia="zh-CN"/>
              </w:rPr>
            </w:pPr>
          </w:p>
          <w:p>
            <w:pPr>
              <w:rPr>
                <w:rFonts w:eastAsiaTheme="minorEastAsia"/>
                <w:lang w:val="en-US" w:eastAsia="zh-CN"/>
              </w:rPr>
            </w:pPr>
            <w:r>
              <w:rPr>
                <w:rFonts w:eastAsiaTheme="minorEastAsia"/>
                <w:lang w:val="en-US" w:eastAsia="zh-CN"/>
              </w:rPr>
              <w:t>Reply to Q1: the active BWP is not necessarily containing entire CORESET#0 and SIB1</w:t>
            </w:r>
          </w:p>
          <w:p>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pPr>
              <w:rPr>
                <w:rFonts w:eastAsiaTheme="minorEastAsia"/>
                <w:lang w:val="en-US" w:eastAsia="zh-CN"/>
              </w:rPr>
            </w:pPr>
            <w:r>
              <w:rPr>
                <w:rFonts w:eastAsiaTheme="minorEastAsia"/>
                <w:lang w:val="en-US" w:eastAsia="zh-CN"/>
              </w:rPr>
              <w:t xml:space="preserve">Reply to Q3: can follow the current operation for non-RedCap </w:t>
            </w:r>
          </w:p>
          <w:p>
            <w:pPr>
              <w:rPr>
                <w:rFonts w:eastAsiaTheme="minorEastAsia"/>
                <w:lang w:val="en-US" w:eastAsia="zh-CN"/>
              </w:rPr>
            </w:pPr>
            <w:r>
              <w:rPr>
                <w:rFonts w:eastAsiaTheme="minorEastAsia"/>
                <w:lang w:val="en-US" w:eastAsia="zh-CN"/>
              </w:rPr>
              <w:t xml:space="preserve">Reply to Q4: Follow the existing operation for non-RedCap </w:t>
            </w:r>
          </w:p>
          <w:p>
            <w:pPr>
              <w:rPr>
                <w:lang w:val="en-US" w:eastAsia="ko-KR"/>
              </w:rPr>
            </w:pPr>
            <w:r>
              <w:rPr>
                <w:rFonts w:eastAsiaTheme="minorEastAsia"/>
                <w:lang w:val="en-US" w:eastAsia="zh-CN"/>
              </w:rPr>
              <w:t>Reply to Q5: Generally, we think the principle of active BWP for non-RedCap can be reused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275" w:type="dxa"/>
          </w:tcPr>
          <w:p>
            <w:pPr>
              <w:pStyle w:val="48"/>
              <w:numPr>
                <w:ilvl w:val="0"/>
                <w:numId w:val="79"/>
              </w:numPr>
              <w:rPr>
                <w:rFonts w:eastAsiaTheme="minorEastAsia"/>
                <w:lang w:val="en-US" w:eastAsia="zh-CN"/>
              </w:rPr>
            </w:pPr>
            <w:r>
              <w:rPr>
                <w:rFonts w:eastAsiaTheme="minorEastAsia"/>
                <w:lang w:val="en-US" w:eastAsia="zh-CN"/>
              </w:rPr>
              <w:t>Not necessary</w:t>
            </w:r>
          </w:p>
          <w:p>
            <w:pPr>
              <w:pStyle w:val="48"/>
              <w:numPr>
                <w:ilvl w:val="0"/>
                <w:numId w:val="79"/>
              </w:numPr>
              <w:rPr>
                <w:rFonts w:eastAsiaTheme="minorEastAsia"/>
                <w:lang w:val="en-US" w:eastAsia="zh-CN"/>
              </w:rPr>
            </w:pPr>
            <w:r>
              <w:rPr>
                <w:rFonts w:eastAsiaTheme="minorEastAsia"/>
                <w:lang w:val="en-US" w:eastAsia="zh-CN"/>
              </w:rPr>
              <w:t xml:space="preserve">Yes. SSB or TRS is required. SSB is needed at least for UE not support </w:t>
            </w:r>
            <w:r>
              <w:rPr>
                <w:szCs w:val="22"/>
                <w:lang w:val="en-US" w:eastAsia="ko-KR"/>
              </w:rPr>
              <w:t>FG 6-1a.</w:t>
            </w:r>
          </w:p>
          <w:p>
            <w:pPr>
              <w:pStyle w:val="48"/>
              <w:numPr>
                <w:ilvl w:val="0"/>
                <w:numId w:val="79"/>
              </w:numPr>
              <w:rPr>
                <w:rFonts w:eastAsiaTheme="minorEastAsia"/>
                <w:lang w:val="en-US" w:eastAsia="zh-CN"/>
              </w:rPr>
            </w:pPr>
            <w:r>
              <w:rPr>
                <w:rFonts w:eastAsiaTheme="minorEastAsia"/>
                <w:lang w:val="en-US" w:eastAsia="zh-CN"/>
              </w:rPr>
              <w:t xml:space="preserve">It can be based on gNB’s configuration. </w:t>
            </w:r>
          </w:p>
          <w:p>
            <w:pPr>
              <w:pStyle w:val="48"/>
              <w:numPr>
                <w:ilvl w:val="0"/>
                <w:numId w:val="79"/>
              </w:numPr>
              <w:rPr>
                <w:rFonts w:eastAsiaTheme="minorEastAsia"/>
                <w:lang w:val="en-US" w:eastAsia="zh-CN"/>
              </w:rPr>
            </w:pPr>
            <w:r>
              <w:rPr>
                <w:rFonts w:eastAsiaTheme="minorEastAsia"/>
                <w:lang w:val="en-US" w:eastAsia="zh-CN"/>
              </w:rPr>
              <w:t xml:space="preserve">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trPr>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8275" w:type="dxa"/>
          </w:tcPr>
          <w:p>
            <w:pPr>
              <w:rPr>
                <w:rFonts w:eastAsiaTheme="minorEastAsia"/>
                <w:lang w:val="en-US" w:eastAsia="zh-CN"/>
              </w:rPr>
            </w:pPr>
            <w:r>
              <w:rPr>
                <w:rFonts w:eastAsiaTheme="minorEastAsia"/>
                <w:lang w:val="en-US" w:eastAsia="zh-CN"/>
              </w:rPr>
              <w:t xml:space="preserve">1.  No, the active DL BWP for connected RedCap UEs may or may not contain CORESET#0. </w:t>
            </w:r>
          </w:p>
          <w:p>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pPr>
              <w:rPr>
                <w:rFonts w:eastAsiaTheme="minorEastAsia"/>
                <w:lang w:val="en-US" w:eastAsia="zh-CN"/>
              </w:rPr>
            </w:pPr>
            <w:r>
              <w:rPr>
                <w:rFonts w:eastAsiaTheme="minorEastAsia"/>
                <w:lang w:val="en-US" w:eastAsia="zh-CN"/>
              </w:rPr>
              <w:t>4. Same for option1 and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pPr>
              <w:rPr>
                <w:rFonts w:eastAsiaTheme="minorEastAsia"/>
                <w:lang w:val="en-US" w:eastAsia="zh-CN"/>
              </w:rPr>
            </w:pPr>
            <w:r>
              <w:rPr>
                <w:rFonts w:eastAsiaTheme="minorEastAsia"/>
                <w:lang w:val="en-US" w:eastAsia="zh-CN"/>
              </w:rPr>
              <w:t xml:space="preserve">2, For RedCap, </w:t>
            </w:r>
          </w:p>
          <w:p>
            <w:pPr>
              <w:pStyle w:val="48"/>
              <w:numPr>
                <w:ilvl w:val="0"/>
                <w:numId w:val="69"/>
              </w:numPr>
              <w:rPr>
                <w:rFonts w:eastAsiaTheme="minorEastAsia"/>
                <w:sz w:val="20"/>
                <w:lang w:val="en-US" w:eastAsia="zh-CN"/>
              </w:rPr>
            </w:pPr>
            <w:r>
              <w:rPr>
                <w:rFonts w:eastAsiaTheme="minorEastAsia"/>
                <w:sz w:val="20"/>
                <w:lang w:val="en-US" w:eastAsia="zh-CN"/>
              </w:rPr>
              <w:t>from UE capability point of view, a RedCap UE shall be able to perform RF retuning, thus neither of the three is mandatory</w:t>
            </w:r>
          </w:p>
          <w:p>
            <w:pPr>
              <w:pStyle w:val="48"/>
              <w:numPr>
                <w:ilvl w:val="1"/>
                <w:numId w:val="69"/>
              </w:numPr>
              <w:rPr>
                <w:rFonts w:eastAsiaTheme="minorEastAsia"/>
                <w:sz w:val="18"/>
                <w:lang w:val="en-US" w:eastAsia="zh-CN"/>
              </w:rPr>
            </w:pPr>
            <w:r>
              <w:rPr>
                <w:rFonts w:eastAsiaTheme="minorEastAsia"/>
                <w:sz w:val="18"/>
                <w:lang w:val="en-US" w:eastAsia="zh-CN"/>
              </w:rPr>
              <w:t>If a RedCap UE does not support RF retuning, the existing initial DL/UL BWP has to be used throughout the UE life</w:t>
            </w:r>
          </w:p>
          <w:p>
            <w:pPr>
              <w:pStyle w:val="48"/>
              <w:numPr>
                <w:ilvl w:val="1"/>
                <w:numId w:val="69"/>
              </w:numPr>
              <w:rPr>
                <w:rFonts w:eastAsiaTheme="minorEastAsia"/>
                <w:sz w:val="18"/>
                <w:lang w:val="en-US" w:eastAsia="zh-CN"/>
              </w:rPr>
            </w:pPr>
            <w:r>
              <w:rPr>
                <w:rFonts w:eastAsiaTheme="minorEastAsia"/>
                <w:sz w:val="18"/>
                <w:lang w:val="en-US" w:eastAsia="zh-CN"/>
              </w:rPr>
              <w:t>Some FR1 and FR2 SSB vs CORESET#0 configurations would be impossible</w:t>
            </w:r>
          </w:p>
          <w:p>
            <w:pPr>
              <w:pStyle w:val="48"/>
              <w:numPr>
                <w:ilvl w:val="0"/>
                <w:numId w:val="69"/>
              </w:numPr>
              <w:rPr>
                <w:rFonts w:eastAsiaTheme="minorEastAsia"/>
                <w:sz w:val="20"/>
                <w:lang w:val="en-US" w:eastAsia="zh-CN"/>
              </w:rPr>
            </w:pPr>
            <w:r>
              <w:rPr>
                <w:rFonts w:eastAsiaTheme="minorEastAsia"/>
                <w:sz w:val="20"/>
                <w:lang w:val="en-US" w:eastAsia="zh-CN"/>
              </w:rPr>
              <w:t xml:space="preserve">from UE power saving perspective, at least one of them could be expected, such that up to gNB configuration, less RF retuning can be expected. </w:t>
            </w:r>
          </w:p>
          <w:p>
            <w:pPr>
              <w:pStyle w:val="48"/>
              <w:numPr>
                <w:ilvl w:val="1"/>
                <w:numId w:val="69"/>
              </w:numPr>
              <w:rPr>
                <w:rFonts w:eastAsiaTheme="minorEastAsia"/>
                <w:sz w:val="20"/>
                <w:lang w:val="en-US" w:eastAsia="zh-CN"/>
              </w:rPr>
            </w:pPr>
            <w:r>
              <w:rPr>
                <w:rFonts w:eastAsiaTheme="minorEastAsia"/>
                <w:sz w:val="20"/>
                <w:lang w:val="en-US" w:eastAsia="zh-CN"/>
              </w:rPr>
              <w:t>This is the same as in legacy</w:t>
            </w:r>
          </w:p>
          <w:p>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pPr>
              <w:rPr>
                <w:rFonts w:eastAsiaTheme="minorEastAsia"/>
                <w:lang w:val="en-US" w:eastAsia="zh-CN"/>
              </w:rPr>
            </w:pPr>
            <w:r>
              <w:rPr>
                <w:rFonts w:eastAsiaTheme="minorEastAsia"/>
                <w:lang w:val="en-US" w:eastAsia="zh-CN"/>
              </w:rPr>
              <w:t>4, do not see.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275" w:type="dxa"/>
          </w:tcPr>
          <w:p>
            <w:pPr>
              <w:pStyle w:val="48"/>
              <w:numPr>
                <w:ilvl w:val="0"/>
                <w:numId w:val="80"/>
              </w:numPr>
              <w:rPr>
                <w:rFonts w:ascii="Times New Roman" w:hAnsi="Times New Roman" w:eastAsia="Batang" w:cs="Times New Roman"/>
                <w:sz w:val="20"/>
                <w:szCs w:val="20"/>
                <w:lang w:val="en-GB" w:eastAsia="en-US"/>
              </w:rPr>
            </w:pPr>
            <w:r>
              <w:rPr>
                <w:rFonts w:hint="eastAsia" w:ascii="Times New Roman" w:hAnsi="Times New Roman" w:eastAsia="Batang" w:cs="Times New Roman"/>
                <w:sz w:val="20"/>
                <w:szCs w:val="20"/>
                <w:lang w:val="en-GB" w:eastAsia="en-US"/>
              </w:rPr>
              <w:t>No</w:t>
            </w:r>
            <w:r>
              <w:rPr>
                <w:rFonts w:ascii="Times New Roman" w:hAnsi="Times New Roman" w:eastAsia="Batang" w:cs="Times New Roman"/>
                <w:sz w:val="20"/>
                <w:szCs w:val="20"/>
                <w:lang w:val="en-GB" w:eastAsia="en-US"/>
              </w:rPr>
              <w:t xml:space="preserve">. </w:t>
            </w:r>
          </w:p>
          <w:p>
            <w:pPr>
              <w:pStyle w:val="48"/>
              <w:numPr>
                <w:ilvl w:val="0"/>
                <w:numId w:val="80"/>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hint="eastAsia" w:ascii="Times New Roman" w:hAnsi="Times New Roman" w:cs="Times New Roman"/>
                <w:sz w:val="20"/>
                <w:szCs w:val="20"/>
                <w:lang w:val="en-US" w:eastAsia="zh-CN"/>
              </w:rPr>
              <w:t xml:space="preserve"> assumes</w:t>
            </w:r>
            <w:r>
              <w:rPr>
                <w:rFonts w:ascii="Times New Roman" w:hAnsi="Times New Roman" w:cs="Times New Roman"/>
                <w:sz w:val="20"/>
                <w:szCs w:val="20"/>
                <w:lang w:val="en-US" w:eastAsia="zh-CN"/>
              </w:rPr>
              <w:t xml:space="preserve"> SSB is transmitted in the active DL BWP. However</w:t>
            </w:r>
            <w:r>
              <w:rPr>
                <w:rFonts w:hint="eastAsia"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pPr>
              <w:pStyle w:val="48"/>
              <w:numPr>
                <w:ilvl w:val="0"/>
                <w:numId w:val="80"/>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pPr>
              <w:pStyle w:val="48"/>
              <w:numPr>
                <w:ilvl w:val="0"/>
                <w:numId w:val="80"/>
              </w:numPr>
              <w:rPr>
                <w:rFonts w:ascii="Times New Roman" w:hAnsi="Times New Roman" w:eastAsia="Batang" w:cs="Times New Roman"/>
                <w:sz w:val="20"/>
                <w:szCs w:val="20"/>
                <w:lang w:val="en-GB" w:eastAsia="en-US"/>
              </w:rPr>
            </w:pPr>
            <w:r>
              <w:rPr>
                <w:rFonts w:ascii="Times New Roman" w:hAnsi="Times New Roman" w:cs="Times New Roman" w:eastAsiaTheme="minorEastAsia"/>
                <w:sz w:val="20"/>
                <w:szCs w:val="20"/>
                <w:lang w:val="en-GB" w:eastAsia="zh-CN"/>
              </w:rPr>
              <w:t xml:space="preserve">We don't see the difference. But OK for further check. </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8275" w:type="dxa"/>
          </w:tcPr>
          <w:p>
            <w:pPr>
              <w:rPr>
                <w:rFonts w:eastAsiaTheme="minorEastAsia"/>
                <w:lang w:val="en-US" w:eastAsia="zh-CN"/>
              </w:rPr>
            </w:pPr>
            <w:r>
              <w:rPr>
                <w:rFonts w:eastAsiaTheme="minorEastAsia"/>
                <w:lang w:val="en-US" w:eastAsia="zh-CN"/>
              </w:rPr>
              <w:t>1. Maybe not necessary.</w:t>
            </w:r>
          </w:p>
          <w:p>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r>
              <w:rPr>
                <w:rFonts w:eastAsiaTheme="minorEastAsia"/>
                <w:lang w:val="en-US" w:eastAsia="zh-CN"/>
              </w:rPr>
              <w:t>4.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8275" w:type="dxa"/>
          </w:tcPr>
          <w:p>
            <w:pPr>
              <w:pStyle w:val="48"/>
              <w:numPr>
                <w:ilvl w:val="0"/>
                <w:numId w:val="81"/>
              </w:numPr>
              <w:rPr>
                <w:bCs/>
                <w:sz w:val="20"/>
                <w:szCs w:val="22"/>
                <w:lang w:val="en-US"/>
              </w:rPr>
            </w:pPr>
            <w:r>
              <w:rPr>
                <w:bCs/>
                <w:sz w:val="20"/>
                <w:szCs w:val="22"/>
                <w:lang w:val="en-US"/>
              </w:rPr>
              <w:t>No. In connected mode, it is up to gNB configuration.</w:t>
            </w:r>
          </w:p>
          <w:p>
            <w:pPr>
              <w:pStyle w:val="48"/>
              <w:numPr>
                <w:ilvl w:val="0"/>
                <w:numId w:val="81"/>
              </w:numPr>
              <w:rPr>
                <w:bCs/>
                <w:sz w:val="20"/>
                <w:szCs w:val="22"/>
                <w:lang w:val="en-US"/>
              </w:rPr>
            </w:pPr>
            <w:r>
              <w:rPr>
                <w:bCs/>
                <w:sz w:val="20"/>
                <w:szCs w:val="22"/>
                <w:lang w:val="en-US"/>
              </w:rPr>
              <w:t>Depends the FG 6-1a for a given RedCap UE. Nothing new.</w:t>
            </w:r>
          </w:p>
          <w:p>
            <w:pPr>
              <w:pStyle w:val="48"/>
              <w:numPr>
                <w:ilvl w:val="0"/>
                <w:numId w:val="81"/>
              </w:numPr>
              <w:rPr>
                <w:bCs/>
                <w:sz w:val="20"/>
                <w:szCs w:val="20"/>
                <w:lang w:val="en-US"/>
              </w:rPr>
            </w:pPr>
            <w:r>
              <w:rPr>
                <w:bCs/>
                <w:sz w:val="20"/>
                <w:szCs w:val="22"/>
                <w:lang w:val="en-US"/>
              </w:rPr>
              <w:t>In connected mode, it is up to gNB configuration.</w:t>
            </w:r>
          </w:p>
          <w:p>
            <w:pPr>
              <w:pStyle w:val="48"/>
              <w:numPr>
                <w:ilvl w:val="0"/>
                <w:numId w:val="81"/>
              </w:numPr>
              <w:rPr>
                <w:bCs/>
                <w:sz w:val="20"/>
                <w:szCs w:val="20"/>
                <w:lang w:val="en-US"/>
              </w:rPr>
            </w:pPr>
            <w:r>
              <w:rPr>
                <w:bCs/>
                <w:sz w:val="20"/>
                <w:szCs w:val="22"/>
                <w:lang w:val="en-US"/>
              </w:rPr>
              <w:t>Same</w:t>
            </w:r>
          </w:p>
          <w:p>
            <w:pPr>
              <w:pStyle w:val="48"/>
              <w:numPr>
                <w:ilvl w:val="0"/>
                <w:numId w:val="81"/>
              </w:numPr>
              <w:rPr>
                <w:bCs/>
                <w:sz w:val="20"/>
                <w:szCs w:val="20"/>
                <w:lang w:val="en-US"/>
              </w:rPr>
            </w:pPr>
            <w:r>
              <w:rPr>
                <w:rFonts w:eastAsiaTheme="minorEastAsia"/>
                <w:bCs/>
                <w:szCs w:val="22"/>
                <w:lang w:val="en-US" w:eastAsia="zh-CN"/>
              </w:rPr>
              <w:t>We suggest drawing conclusion on the optionality of FG 6-1a. If so, we have the common understanding of mandatory RedCap UE capacity and whether RF retuning outside the initial DL BWP is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cs="Times New Roman" w:eastAsiaTheme="minorEastAsia"/>
                <w:lang w:val="en-US" w:eastAsia="zh-CN" w:bidi="ar-SA"/>
              </w:rPr>
            </w:pPr>
            <w:bookmarkStart w:id="31" w:name="_GoBack" w:colFirst="0" w:colLast="1"/>
            <w:r>
              <w:rPr>
                <w:rFonts w:hint="eastAsia" w:eastAsiaTheme="minorEastAsia"/>
                <w:lang w:val="en-US" w:eastAsia="zh-CN"/>
              </w:rPr>
              <w:t>ZTE, Sanechips</w:t>
            </w:r>
          </w:p>
        </w:tc>
        <w:tc>
          <w:tcPr>
            <w:tcW w:w="8275" w:type="dxa"/>
            <w:vAlign w:val="top"/>
          </w:tcPr>
          <w:p>
            <w:pPr>
              <w:rPr>
                <w:rFonts w:hint="default" w:eastAsia="宋体"/>
                <w:lang w:val="en-US" w:eastAsia="zh-CN"/>
              </w:rPr>
            </w:pPr>
            <w:r>
              <w:rPr>
                <w:lang w:val="en-US" w:eastAsia="ko-KR"/>
              </w:rPr>
              <w:t xml:space="preserve">1. </w:t>
            </w:r>
            <w:r>
              <w:rPr>
                <w:rFonts w:hint="eastAsia"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pPr>
              <w:rPr>
                <w:rFonts w:hint="default" w:eastAsia="宋体"/>
                <w:lang w:val="en-US" w:eastAsia="zh-CN"/>
              </w:rPr>
            </w:pPr>
            <w:r>
              <w:rPr>
                <w:lang w:val="en-US" w:eastAsia="ko-KR"/>
              </w:rPr>
              <w:t xml:space="preserve">2. </w:t>
            </w:r>
            <w:r>
              <w:rPr>
                <w:rFonts w:hint="eastAsia"/>
                <w:lang w:val="en-US" w:eastAsia="ko-KR"/>
              </w:rPr>
              <w:t>SSB</w:t>
            </w:r>
            <w:r>
              <w:rPr>
                <w:rFonts w:hint="eastAsia" w:eastAsia="宋体"/>
                <w:lang w:val="en-US" w:eastAsia="zh-CN"/>
              </w:rPr>
              <w:t xml:space="preserve">, </w:t>
            </w:r>
            <w:r>
              <w:rPr>
                <w:rFonts w:hint="eastAsia"/>
                <w:lang w:val="en-US" w:eastAsia="ko-KR"/>
              </w:rPr>
              <w:t xml:space="preserve">periodic TRS </w:t>
            </w:r>
            <w:r>
              <w:rPr>
                <w:rFonts w:hint="eastAsia" w:eastAsia="宋体"/>
                <w:lang w:val="en-US" w:eastAsia="zh-CN"/>
              </w:rPr>
              <w:t>or</w:t>
            </w:r>
            <w:r>
              <w:rPr>
                <w:rFonts w:hint="eastAsia"/>
                <w:lang w:val="en-US" w:eastAsia="ko-KR"/>
              </w:rPr>
              <w:t xml:space="preserve"> measurement gaps</w:t>
            </w:r>
            <w:r>
              <w:rPr>
                <w:rFonts w:hint="eastAsia" w:eastAsia="宋体"/>
                <w:lang w:val="en-US" w:eastAsia="zh-CN"/>
              </w:rPr>
              <w:t xml:space="preserve"> can be configured by gNB. Mandate any of them is not necessary.</w:t>
            </w:r>
          </w:p>
          <w:p>
            <w:pPr>
              <w:rPr>
                <w:rFonts w:hint="default" w:eastAsia="宋体"/>
                <w:lang w:val="en-US" w:eastAsia="zh-CN"/>
              </w:rPr>
            </w:pPr>
            <w:r>
              <w:rPr>
                <w:lang w:val="en-US" w:eastAsia="ko-KR"/>
              </w:rPr>
              <w:t xml:space="preserve">3. </w:t>
            </w:r>
            <w:r>
              <w:rPr>
                <w:rFonts w:hint="eastAsia" w:eastAsia="宋体"/>
                <w:lang w:val="en-US" w:eastAsia="zh-CN"/>
              </w:rPr>
              <w:t>If  the dedicated BWP in connected mode does not contain the RAR and paging bandwidth, the UE can retune to the DL BWP containing RAR and paging.</w:t>
            </w:r>
          </w:p>
          <w:p>
            <w:pPr>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4. Same.</w:t>
            </w:r>
          </w:p>
        </w:tc>
      </w:tr>
      <w:bookmarkEnd w:id="31"/>
    </w:tbl>
    <w:p>
      <w:pPr>
        <w:pStyle w:val="280"/>
        <w:ind w:firstLine="284"/>
        <w:rPr>
          <w:rFonts w:ascii="Times" w:hAnsi="Times"/>
          <w:szCs w:val="24"/>
          <w:lang w:val="en-GB"/>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Lenovo, Motorola Mobility </w:t>
            </w:r>
          </w:p>
        </w:tc>
        <w:tc>
          <w:tcPr>
            <w:tcW w:w="1372" w:type="dxa"/>
          </w:tcPr>
          <w:p>
            <w:pPr>
              <w:tabs>
                <w:tab w:val="left" w:pos="551"/>
              </w:tabs>
              <w:rPr>
                <w:lang w:val="en-US" w:eastAsia="ko-KR"/>
              </w:rPr>
            </w:pPr>
          </w:p>
        </w:tc>
        <w:tc>
          <w:tcPr>
            <w:tcW w:w="6780" w:type="dxa"/>
          </w:tcPr>
          <w:p>
            <w:pPr>
              <w:rPr>
                <w:lang w:val="en-US" w:eastAsia="ko-KR"/>
              </w:rPr>
            </w:pPr>
            <w:r>
              <w:rPr>
                <w:lang w:val="en-US" w:eastAsia="ko-KR"/>
              </w:rPr>
              <w:t>Suggest to add “For both during initial access and after initial access” at the beginning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pStyle w:val="3"/>
        <w:ind w:left="1134" w:hanging="1134"/>
        <w:rPr>
          <w:lang w:val="en-US"/>
        </w:rPr>
      </w:pPr>
      <w:r>
        <w:rPr>
          <w:lang w:val="en-US"/>
        </w:rPr>
        <w:t>Initial DL BWP after initial access</w:t>
      </w:r>
    </w:p>
    <w:p>
      <w:pPr>
        <w:spacing w:after="100" w:afterAutospacing="1"/>
        <w:jc w:val="both"/>
        <w:rPr>
          <w:szCs w:val="22"/>
          <w:lang w:val="en-US"/>
        </w:rPr>
      </w:pPr>
      <w:r>
        <w:rPr>
          <w:szCs w:val="22"/>
          <w:lang w:val="en-US"/>
        </w:rPr>
        <w:t>RAN1#105-e agreed the following working assumption related to initial DL BWP after initial access: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pPr>
              <w:numPr>
                <w:ilvl w:val="0"/>
                <w:numId w:val="13"/>
              </w:numPr>
              <w:spacing w:after="0" w:line="252" w:lineRule="auto"/>
              <w:rPr>
                <w:rFonts w:ascii="Times" w:hAnsi="Times" w:eastAsia="Times New Roman" w:cs="Times"/>
                <w:lang w:val="en-US" w:eastAsia="zh-CN"/>
              </w:rPr>
            </w:pPr>
            <w:bookmarkStart w:id="10" w:name="_Hlk79502112"/>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pPr>
              <w:numPr>
                <w:ilvl w:val="0"/>
                <w:numId w:val="13"/>
              </w:numPr>
              <w:spacing w:after="0" w:line="252" w:lineRule="auto"/>
              <w:rPr>
                <w:rFonts w:ascii="Times" w:hAnsi="Times" w:eastAsia="Times New Roman" w:cs="Times"/>
                <w:lang w:val="en-US" w:eastAsia="zh-CN"/>
              </w:rPr>
            </w:pPr>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hAnsi="Times" w:eastAsia="Times New Roman" w:cs="Times"/>
                <w:lang w:val="en-US" w:eastAsia="ja-JP"/>
              </w:rPr>
              <w:br w:type="textWrapping"/>
            </w:r>
          </w:p>
        </w:tc>
      </w:tr>
    </w:tbl>
    <w:p>
      <w:pPr>
        <w:rPr>
          <w:lang w:val="en-US" w:eastAsia="ko-KR"/>
        </w:rPr>
      </w:pPr>
      <w:r>
        <w:rPr>
          <w:highlight w:val="yellow"/>
          <w:lang w:val="en-US"/>
        </w:rPr>
        <w:br w:type="textWrapping"/>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pPr>
        <w:numPr>
          <w:ilvl w:val="0"/>
          <w:numId w:val="8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pPr>
        <w:numPr>
          <w:ilvl w:val="0"/>
          <w:numId w:val="82"/>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General</w:t>
      </w:r>
    </w:p>
    <w:p>
      <w:pPr>
        <w:jc w:val="both"/>
        <w:rPr>
          <w:rFonts w:ascii="Times" w:hAnsi="Times"/>
          <w:szCs w:val="24"/>
          <w:lang w:val="en-US"/>
        </w:rPr>
      </w:pPr>
      <w:r>
        <w:rPr>
          <w:rFonts w:ascii="Times" w:hAnsi="Times"/>
          <w:szCs w:val="24"/>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rPr>
                <w:rFonts w:ascii="Times" w:hAnsi="Times"/>
                <w:szCs w:val="24"/>
              </w:rPr>
            </w:pPr>
            <w:r>
              <w:rPr>
                <w:rFonts w:ascii="Times" w:hAnsi="Times"/>
                <w:szCs w:val="24"/>
                <w:highlight w:val="green"/>
              </w:rPr>
              <w:t>Agreements:</w:t>
            </w:r>
          </w:p>
          <w:p>
            <w:pPr>
              <w:numPr>
                <w:ilvl w:val="0"/>
                <w:numId w:val="13"/>
              </w:numPr>
              <w:spacing w:after="0" w:line="252" w:lineRule="auto"/>
              <w:rPr>
                <w:rFonts w:ascii="Times" w:hAnsi="Times" w:eastAsia="Times New Roman" w:cs="Times"/>
                <w:lang w:eastAsia="ja-JP"/>
              </w:rPr>
            </w:pPr>
            <w:r>
              <w:rPr>
                <w:rFonts w:ascii="Times" w:hAnsi="Times" w:eastAsia="Times New Roman" w:cs="Times"/>
                <w:lang w:eastAsia="ja-JP"/>
              </w:rPr>
              <w:t>Both during and after initial access, the scenario where the initial UL BWP for non-RedCap UEs is configured to be wider than the maximum RedCap UE bandwidth is allowed.</w:t>
            </w:r>
          </w:p>
          <w:p>
            <w:pPr>
              <w:numPr>
                <w:ilvl w:val="0"/>
                <w:numId w:val="13"/>
              </w:numPr>
              <w:spacing w:after="0" w:line="252" w:lineRule="auto"/>
              <w:rPr>
                <w:rFonts w:ascii="Times" w:hAnsi="Times" w:eastAsia="Times New Roman" w:cs="Times"/>
                <w:lang w:eastAsia="ja-JP"/>
              </w:rPr>
            </w:pPr>
            <w:r>
              <w:rPr>
                <w:rFonts w:ascii="Times" w:hAnsi="Times" w:eastAsia="Times New Roman" w:cs="Times"/>
                <w:highlight w:val="darkYellow"/>
                <w:lang w:eastAsia="ja-JP"/>
              </w:rPr>
              <w:t>Working assumption</w:t>
            </w:r>
            <w:r>
              <w:rPr>
                <w:rFonts w:ascii="Times" w:hAnsi="Times" w:eastAsia="Times New Roman" w:cs="Times"/>
                <w:lang w:eastAsia="ja-JP"/>
              </w:rPr>
              <w:t xml:space="preserve">: </w:t>
            </w:r>
            <w:bookmarkStart w:id="11" w:name="_Hlk79520627"/>
            <w:r>
              <w:rPr>
                <w:rFonts w:ascii="Times" w:hAnsi="Times" w:eastAsia="Times New Roman"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pPr>
              <w:numPr>
                <w:ilvl w:val="1"/>
                <w:numId w:val="13"/>
              </w:numPr>
              <w:spacing w:after="0" w:line="252" w:lineRule="auto"/>
              <w:rPr>
                <w:rFonts w:ascii="Times" w:hAnsi="Times" w:eastAsia="Times New Roman" w:cs="Times"/>
                <w:lang w:eastAsia="ja-JP"/>
              </w:rPr>
            </w:pPr>
            <w:r>
              <w:rPr>
                <w:rFonts w:ascii="Times" w:hAnsi="Times" w:eastAsia="Times New Roman" w:cs="Times"/>
                <w:lang w:eastAsia="ja-JP"/>
              </w:rPr>
              <w:t>FFS: whether/how to avoid or minimize PUSCH resource fragmentation due to PUCCH transmission for the above case</w:t>
            </w:r>
          </w:p>
          <w:p>
            <w:pPr>
              <w:numPr>
                <w:ilvl w:val="1"/>
                <w:numId w:val="13"/>
              </w:numPr>
              <w:spacing w:after="0" w:line="252" w:lineRule="auto"/>
              <w:rPr>
                <w:rFonts w:ascii="Times" w:hAnsi="Times" w:eastAsia="Times New Roman" w:cs="Times"/>
                <w:lang w:eastAsia="ja-JP"/>
              </w:rPr>
            </w:pPr>
            <w:r>
              <w:rPr>
                <w:rFonts w:ascii="Times" w:hAnsi="Times" w:eastAsia="Times New Roman" w:cs="Times"/>
                <w:lang w:eastAsia="ja-JP"/>
              </w:rPr>
              <w:t xml:space="preserve">Support the case when the centre frequency is assumed to be the same for the initial DL and UL BWPs in TDD. </w:t>
            </w:r>
          </w:p>
          <w:p>
            <w:pPr>
              <w:numPr>
                <w:ilvl w:val="2"/>
                <w:numId w:val="13"/>
              </w:numPr>
              <w:spacing w:after="0" w:line="252" w:lineRule="auto"/>
              <w:rPr>
                <w:rFonts w:ascii="Times" w:hAnsi="Times" w:eastAsia="Times New Roman" w:cs="Times"/>
                <w:lang w:eastAsia="ja-JP"/>
              </w:rPr>
            </w:pPr>
            <w:r>
              <w:rPr>
                <w:rFonts w:ascii="Times" w:hAnsi="Times" w:eastAsia="Times New Roman" w:cs="Times"/>
                <w:lang w:eastAsia="ja-JP"/>
              </w:rPr>
              <w:t xml:space="preserve">FFS whether or not to additionally support the case when the centre frequency is different; if so, how to minimize centre frequency retuning </w:t>
            </w:r>
          </w:p>
          <w:p>
            <w:pPr>
              <w:spacing w:after="0" w:line="252" w:lineRule="auto"/>
              <w:rPr>
                <w:rFonts w:ascii="Times" w:hAnsi="Times" w:eastAsia="Times New Roman" w:cs="Times"/>
                <w:lang w:eastAsia="zh-CN"/>
              </w:rPr>
            </w:pPr>
          </w:p>
          <w:p>
            <w:pPr>
              <w:spacing w:after="0"/>
              <w:rPr>
                <w:rFonts w:ascii="Times" w:hAnsi="Times"/>
                <w:szCs w:val="24"/>
              </w:rPr>
            </w:pPr>
            <w:r>
              <w:rPr>
                <w:rFonts w:ascii="Times" w:hAnsi="Times"/>
                <w:szCs w:val="24"/>
                <w:highlight w:val="darkYellow"/>
              </w:rPr>
              <w:t xml:space="preserve">Working assumption: </w:t>
            </w:r>
          </w:p>
          <w:p>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pPr>
              <w:numPr>
                <w:ilvl w:val="0"/>
                <w:numId w:val="84"/>
              </w:numPr>
              <w:spacing w:after="0"/>
              <w:ind w:left="1440"/>
              <w:rPr>
                <w:rFonts w:ascii="Times" w:hAnsi="Times"/>
                <w:szCs w:val="24"/>
              </w:rPr>
            </w:pPr>
            <w:r>
              <w:rPr>
                <w:rFonts w:ascii="Times" w:hAnsi="Times"/>
                <w:szCs w:val="24"/>
              </w:rPr>
              <w:t>RO sharing between RedCap and non-RedCap is not precluded.</w:t>
            </w:r>
          </w:p>
          <w:p>
            <w:pPr>
              <w:spacing w:after="0" w:line="252" w:lineRule="auto"/>
              <w:rPr>
                <w:rFonts w:ascii="Times" w:hAnsi="Times" w:eastAsia="Times New Roman" w:cs="Times"/>
                <w:lang w:eastAsia="zh-CN"/>
              </w:rPr>
            </w:pPr>
          </w:p>
        </w:tc>
      </w:tr>
    </w:tbl>
    <w:p>
      <w:pPr>
        <w:spacing w:after="100" w:afterAutospacing="1"/>
        <w:jc w:val="both"/>
        <w:rPr>
          <w:b/>
          <w:highlight w:val="cyan"/>
          <w:lang w:val="en-US"/>
        </w:rPr>
      </w:pPr>
      <w:r>
        <w:rPr>
          <w:lang w:val="en-US"/>
        </w:rPr>
        <w:br w:type="textWrapping"/>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pPr>
        <w:jc w:val="both"/>
        <w:rPr>
          <w:b/>
        </w:rPr>
      </w:pPr>
      <w:r>
        <w:rPr>
          <w:b/>
          <w:highlight w:val="yellow"/>
        </w:rPr>
        <w:t>FL1 High Priority Proposal 3.1-1</w:t>
      </w:r>
      <w:r>
        <w:rPr>
          <w:b/>
        </w:rPr>
        <w:t>: Confirm the following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35"/>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916"/>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916" w:type="dxa"/>
            <w:shd w:val="clear" w:color="auto" w:fill="D8D8D8" w:themeFill="background1" w:themeFillShade="D9"/>
          </w:tcPr>
          <w:p>
            <w:pPr>
              <w:rPr>
                <w:b/>
                <w:bCs/>
                <w:lang w:val="en-US"/>
              </w:rPr>
            </w:pPr>
            <w:r>
              <w:rPr>
                <w:b/>
                <w:bCs/>
                <w:lang w:val="en-US"/>
              </w:rPr>
              <w:t>Y/N</w:t>
            </w:r>
          </w:p>
        </w:tc>
        <w:tc>
          <w:tcPr>
            <w:tcW w:w="777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916" w:type="dxa"/>
          </w:tcPr>
          <w:p>
            <w:pPr>
              <w:tabs>
                <w:tab w:val="left" w:pos="551"/>
              </w:tabs>
              <w:rPr>
                <w:lang w:val="en-US" w:eastAsia="ko-KR"/>
              </w:rPr>
            </w:pPr>
            <w:r>
              <w:rPr>
                <w:lang w:val="en-US" w:eastAsia="ko-KR"/>
              </w:rPr>
              <w:t>Y although</w:t>
            </w:r>
          </w:p>
        </w:tc>
        <w:tc>
          <w:tcPr>
            <w:tcW w:w="7776" w:type="dxa"/>
          </w:tcPr>
          <w:p>
            <w:pPr>
              <w:rPr>
                <w:lang w:val="en-US" w:eastAsia="ko-KR"/>
              </w:rPr>
            </w:pPr>
            <w:r>
              <w:rPr>
                <w:lang w:val="en-US" w:eastAsia="ko-KR"/>
              </w:rPr>
              <w:t xml:space="preserve">We think it is more urgent to resolve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916" w:type="dxa"/>
          </w:tcPr>
          <w:p>
            <w:pPr>
              <w:tabs>
                <w:tab w:val="left" w:pos="551"/>
              </w:tabs>
              <w:rPr>
                <w:lang w:val="en-US" w:eastAsia="ko-KR"/>
              </w:rPr>
            </w:pPr>
            <w:r>
              <w:rPr>
                <w:lang w:val="en-US" w:eastAsia="ko-KR"/>
              </w:rPr>
              <w:t>Partially</w:t>
            </w:r>
          </w:p>
        </w:tc>
        <w:tc>
          <w:tcPr>
            <w:tcW w:w="7776" w:type="dxa"/>
          </w:tcPr>
          <w:p>
            <w:pPr>
              <w:pStyle w:val="48"/>
              <w:numPr>
                <w:ilvl w:val="0"/>
                <w:numId w:val="8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pPr>
              <w:pStyle w:val="48"/>
              <w:numPr>
                <w:ilvl w:val="0"/>
                <w:numId w:val="85"/>
              </w:numPr>
              <w:rPr>
                <w:lang w:val="en-US" w:eastAsia="ko-KR"/>
              </w:rPr>
            </w:pPr>
            <w:r>
              <w:rPr>
                <w:sz w:val="20"/>
                <w:szCs w:val="20"/>
                <w:lang w:val="en-US" w:eastAsia="ko-KR"/>
              </w:rPr>
              <w:t>Different center frequencies are NOT supported for the initial DL and initial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pStyle w:val="48"/>
              <w:numPr>
                <w:ilvl w:val="0"/>
                <w:numId w:val="40"/>
              </w:numPr>
              <w:rPr>
                <w:rFonts w:eastAsiaTheme="minorEastAsia"/>
                <w:lang w:val="en-US" w:eastAsia="zh-CN"/>
              </w:rPr>
            </w:pPr>
            <w:r>
              <w:rPr>
                <w:rFonts w:hint="eastAsia" w:eastAsiaTheme="minor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916" w:type="dxa"/>
          </w:tcPr>
          <w:p>
            <w:pPr>
              <w:tabs>
                <w:tab w:val="left" w:pos="551"/>
              </w:tabs>
              <w:rPr>
                <w:rFonts w:eastAsiaTheme="minorEastAsia"/>
                <w:lang w:val="en-US" w:eastAsia="zh-CN"/>
              </w:rPr>
            </w:pPr>
            <w:r>
              <w:rPr>
                <w:lang w:val="en-US" w:eastAsia="ko-KR"/>
              </w:rPr>
              <w:t>Y</w:t>
            </w:r>
          </w:p>
        </w:tc>
        <w:tc>
          <w:tcPr>
            <w:tcW w:w="7776" w:type="dxa"/>
          </w:tcPr>
          <w:p>
            <w:pPr>
              <w:rPr>
                <w:rFonts w:eastAsiaTheme="minorEastAsia"/>
                <w:lang w:val="en-US" w:eastAsia="zh-CN"/>
              </w:rPr>
            </w:pPr>
            <w:r>
              <w:rPr>
                <w:lang w:val="en-US" w:eastAsia="ko-KR"/>
              </w:rPr>
              <w:t xml:space="preserve">FFS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916" w:type="dxa"/>
          </w:tcPr>
          <w:p>
            <w:pPr>
              <w:tabs>
                <w:tab w:val="left" w:pos="551"/>
              </w:tabs>
              <w:rPr>
                <w:rFonts w:eastAsiaTheme="minorEastAsia"/>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Theme="minorEastAsia"/>
                <w:lang w:val="en-US" w:eastAsia="zh-CN"/>
              </w:rPr>
            </w:pPr>
            <w:r>
              <w:rPr>
                <w:rFonts w:hint="eastAsia" w:eastAsia="Malgun Gothic"/>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Malgun Gothic"/>
                <w:lang w:val="en-US" w:eastAsia="ko-KR"/>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916" w:type="dxa"/>
          </w:tcPr>
          <w:p>
            <w:pPr>
              <w:tabs>
                <w:tab w:val="left" w:pos="551"/>
              </w:tabs>
              <w:rPr>
                <w:lang w:val="en-US" w:eastAsia="ko-KR"/>
              </w:rPr>
            </w:pPr>
            <w:r>
              <w:rPr>
                <w:lang w:val="en-US" w:eastAsia="ko-KR"/>
              </w:rPr>
              <w:t>Partially</w:t>
            </w:r>
          </w:p>
        </w:tc>
        <w:tc>
          <w:tcPr>
            <w:tcW w:w="7776" w:type="dxa"/>
          </w:tcPr>
          <w:p>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pPr>
              <w:rPr>
                <w:lang w:val="en-US" w:eastAsia="ko-KR"/>
              </w:rPr>
            </w:pPr>
            <w:r>
              <w:rPr>
                <w:lang w:val="en-US" w:eastAsia="ko-KR"/>
              </w:rPr>
              <w:t>Unlike initial access, the network can minimize fragmentation because the network knows the capabilities of the UE in the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916" w:type="dxa"/>
          </w:tcPr>
          <w:p>
            <w:pPr>
              <w:tabs>
                <w:tab w:val="left" w:pos="551"/>
              </w:tabs>
              <w:rPr>
                <w:lang w:val="en-US" w:eastAsia="ko-KR"/>
              </w:rPr>
            </w:pPr>
            <w:r>
              <w:rPr>
                <w:rFonts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692" w:type="dxa"/>
            <w:gridSpan w:val="2"/>
          </w:tcPr>
          <w:p>
            <w:pPr>
              <w:rPr>
                <w:lang w:val="en-US" w:eastAsia="ko-KR"/>
              </w:rPr>
            </w:pPr>
            <w:r>
              <w:rPr>
                <w:lang w:val="en-US" w:eastAsia="ko-KR"/>
              </w:rPr>
              <w:t>Based on received responses, the same proposal can be considered again:</w:t>
            </w:r>
          </w:p>
          <w:p>
            <w:pPr>
              <w:jc w:val="both"/>
              <w:rPr>
                <w:b/>
              </w:rPr>
            </w:pPr>
            <w:r>
              <w:rPr>
                <w:b/>
                <w:highlight w:val="yellow"/>
              </w:rPr>
              <w:t>High Priority Proposal 3.1-1</w:t>
            </w:r>
            <w:r>
              <w:rPr>
                <w:b/>
              </w:rPr>
              <w:t>: Confirm the following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Theme="minorEastAsia"/>
                <w:lang w:val="en-US" w:eastAsia="zh-CN"/>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pPr>
              <w:pStyle w:val="48"/>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916" w:type="dxa"/>
          </w:tcPr>
          <w:p>
            <w:pPr>
              <w:tabs>
                <w:tab w:val="left" w:pos="551"/>
              </w:tabs>
              <w:rPr>
                <w:rFonts w:eastAsiaTheme="minorEastAsia"/>
                <w:lang w:val="en-US" w:eastAsia="zh-CN"/>
              </w:rPr>
            </w:pPr>
          </w:p>
        </w:tc>
        <w:tc>
          <w:tcPr>
            <w:tcW w:w="7776" w:type="dxa"/>
          </w:tcPr>
          <w:p>
            <w:pPr>
              <w:rPr>
                <w:lang w:val="en-US" w:eastAsia="ko-KR"/>
              </w:rPr>
            </w:pPr>
            <w:r>
              <w:rPr>
                <w:rFonts w:hint="eastAsia"/>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lang w:val="en-US" w:eastAsia="ko-KR"/>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lang w:val="en-US" w:eastAsia="ko-KR"/>
              </w:rPr>
            </w:pPr>
            <w:r>
              <w:rPr>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tcPr>
          <w:p>
            <w:pPr>
              <w:tabs>
                <w:tab w:val="left" w:pos="551"/>
              </w:tabs>
              <w:rPr>
                <w:lang w:val="en-US" w:eastAsia="ko-KR"/>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would like to keep the FFS to consider different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Ericsson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FUTUREWEI2</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692" w:type="dxa"/>
            <w:gridSpan w:val="2"/>
          </w:tcPr>
          <w:p>
            <w:pPr>
              <w:rPr>
                <w:lang w:val="en-US" w:eastAsia="ko-KR"/>
              </w:rPr>
            </w:pPr>
            <w:r>
              <w:rPr>
                <w:lang w:val="en-US" w:eastAsia="ko-KR"/>
              </w:rPr>
              <w:t>Based on received responses, the same proposal can be considered again. Note that the FFSs are addressed by Proposal 3.1-2a and Proposal 3.1-3a.</w:t>
            </w:r>
          </w:p>
          <w:p>
            <w:pPr>
              <w:jc w:val="both"/>
              <w:rPr>
                <w:b/>
              </w:rPr>
            </w:pPr>
            <w:r>
              <w:rPr>
                <w:b/>
                <w:highlight w:val="yellow"/>
              </w:rPr>
              <w:t>High Priority Proposal 3.1-1</w:t>
            </w:r>
            <w:r>
              <w:rPr>
                <w:b/>
              </w:rPr>
              <w:t>: Confirm the following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916" w:type="dxa"/>
          </w:tcPr>
          <w:p>
            <w:pPr>
              <w:tabs>
                <w:tab w:val="left" w:pos="551"/>
              </w:tabs>
              <w:rPr>
                <w:rFonts w:eastAsia="Yu Mincho"/>
                <w:lang w:val="en-US" w:eastAsia="ja-JP"/>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宋体"/>
                <w:lang w:val="en-US" w:eastAsia="zh-CN"/>
              </w:rPr>
            </w:pPr>
          </w:p>
        </w:tc>
        <w:tc>
          <w:tcPr>
            <w:tcW w:w="7776" w:type="dxa"/>
          </w:tcPr>
          <w:p>
            <w:pPr>
              <w:rPr>
                <w:lang w:val="en-US" w:eastAsia="ko-KR"/>
              </w:rPr>
            </w:pPr>
            <w:r>
              <w:rPr>
                <w:lang w:val="en-US" w:eastAsia="ko-KR"/>
              </w:rPr>
              <w:t xml:space="preserve">Our concerns/comments regarding the center frequency alignment of UL/DL BWPs in TDD operation were not addressed. </w:t>
            </w:r>
          </w:p>
          <w:p>
            <w:pPr>
              <w:rPr>
                <w:lang w:val="en-US" w:eastAsia="ko-KR"/>
              </w:rPr>
            </w:pPr>
            <w:r>
              <w:rPr>
                <w:lang w:val="en-US" w:eastAsia="ko-KR"/>
              </w:rPr>
              <w:t>Some additional comments on “PUSCH resource fragmentation”:</w:t>
            </w:r>
          </w:p>
          <w:p>
            <w:pPr>
              <w:pStyle w:val="48"/>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pPr>
              <w:pStyle w:val="48"/>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pPr>
              <w:pStyle w:val="48"/>
              <w:numPr>
                <w:ilvl w:val="0"/>
                <w:numId w:val="8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pPr>
              <w:pStyle w:val="48"/>
              <w:numPr>
                <w:ilvl w:val="0"/>
                <w:numId w:val="8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pPr>
              <w:pStyle w:val="48"/>
              <w:numPr>
                <w:ilvl w:val="1"/>
                <w:numId w:val="87"/>
              </w:numPr>
              <w:rPr>
                <w:sz w:val="20"/>
                <w:szCs w:val="20"/>
                <w:lang w:val="en-US" w:eastAsia="ko-KR"/>
              </w:rPr>
            </w:pPr>
            <w:r>
              <w:rPr>
                <w:sz w:val="20"/>
                <w:szCs w:val="20"/>
                <w:lang w:val="en-US" w:eastAsia="ko-KR"/>
              </w:rPr>
              <w:t>higher MCS</w:t>
            </w:r>
          </w:p>
          <w:p>
            <w:pPr>
              <w:pStyle w:val="48"/>
              <w:numPr>
                <w:ilvl w:val="1"/>
                <w:numId w:val="87"/>
              </w:numPr>
              <w:rPr>
                <w:sz w:val="20"/>
                <w:szCs w:val="20"/>
                <w:lang w:val="en-US" w:eastAsia="ko-KR"/>
              </w:rPr>
            </w:pPr>
            <w:r>
              <w:rPr>
                <w:sz w:val="20"/>
                <w:szCs w:val="20"/>
                <w:lang w:val="en-US" w:eastAsia="ko-KR"/>
              </w:rPr>
              <w:t>more spatial layers</w:t>
            </w:r>
          </w:p>
          <w:p>
            <w:pPr>
              <w:pStyle w:val="48"/>
              <w:numPr>
                <w:ilvl w:val="1"/>
                <w:numId w:val="87"/>
              </w:numPr>
              <w:rPr>
                <w:sz w:val="20"/>
                <w:szCs w:val="20"/>
                <w:lang w:val="en-US" w:eastAsia="ko-KR"/>
              </w:rPr>
            </w:pPr>
            <w:r>
              <w:rPr>
                <w:sz w:val="20"/>
                <w:szCs w:val="20"/>
                <w:lang w:val="en-US" w:eastAsia="ko-KR"/>
              </w:rPr>
              <w:t>CA</w:t>
            </w:r>
          </w:p>
          <w:p>
            <w:pPr>
              <w:pStyle w:val="48"/>
              <w:numPr>
                <w:ilvl w:val="1"/>
                <w:numId w:val="87"/>
              </w:numPr>
              <w:rPr>
                <w:sz w:val="20"/>
                <w:szCs w:val="20"/>
                <w:lang w:val="en-US" w:eastAsia="ko-KR"/>
              </w:rPr>
            </w:pPr>
            <w:r>
              <w:rPr>
                <w:sz w:val="20"/>
                <w:szCs w:val="20"/>
                <w:lang w:val="en-US" w:eastAsia="ko-KR"/>
              </w:rPr>
              <w:t>rate matching or puncturing</w:t>
            </w:r>
          </w:p>
          <w:p>
            <w:pPr>
              <w:rPr>
                <w:rFonts w:eastAsiaTheme="minorEastAsia"/>
                <w:lang w:val="en-US" w:eastAsia="zh-CN"/>
              </w:rPr>
            </w:pPr>
            <w:r>
              <w:rPr>
                <w:lang w:val="en-US" w:eastAsia="zh-CN"/>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stretch>
                            <a:fillRect/>
                          </a:stretch>
                        </pic:blipFill>
                        <pic:spPr>
                          <a:xfrm>
                            <a:off x="0" y="0"/>
                            <a:ext cx="4768368" cy="4111691"/>
                          </a:xfrm>
                          <a:prstGeom prst="rect">
                            <a:avLst/>
                          </a:prstGeom>
                          <a:ln>
                            <a:solidFill>
                              <a:schemeClr val="accent1"/>
                            </a:solid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Yu Mincho"/>
                <w:lang w:val="en-US" w:eastAsia="ja-JP"/>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Xiaomi to remove the last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692" w:type="dxa"/>
            <w:gridSpan w:val="2"/>
          </w:tcPr>
          <w:p>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pPr>
              <w:jc w:val="both"/>
              <w:rPr>
                <w:b/>
              </w:rPr>
            </w:pPr>
            <w:r>
              <w:rPr>
                <w:b/>
                <w:highlight w:val="yellow"/>
              </w:rPr>
              <w:t>High Priority Proposal 3.1-1a</w:t>
            </w:r>
            <w:r>
              <w:rPr>
                <w:b/>
              </w:rPr>
              <w:t>: Confirm the following modified version of the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Support the case when the centre frequency is assumed to be the same for the initial DL and UL BWPs in TDD.</w:t>
            </w:r>
          </w:p>
          <w:p>
            <w:pPr>
              <w:pStyle w:val="48"/>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Further discuss center frequency issue in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prefer to keep the FFS. But for the sake of progress we can accept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For the sake of progress. </w:t>
            </w:r>
          </w:p>
          <w:p>
            <w:pPr>
              <w:rPr>
                <w:rFonts w:eastAsiaTheme="minorEastAsia"/>
                <w:lang w:val="en-US" w:eastAsia="zh-CN"/>
              </w:rPr>
            </w:pPr>
            <w:r>
              <w:rPr>
                <w:rFonts w:eastAsiaTheme="minorEastAsia"/>
                <w:lang w:val="en-US" w:eastAsia="zh-CN"/>
              </w:rPr>
              <w:t xml:space="preserve">To make this the second sub-bullet similar to 3.1-3c, add </w:t>
            </w:r>
          </w:p>
          <w:p>
            <w:pPr>
              <w:pStyle w:val="48"/>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Theme="minorEastAsia"/>
                <w:lang w:val="en-US" w:eastAsia="zh-CN"/>
              </w:rPr>
            </w:pPr>
            <w:r>
              <w:rPr>
                <w:rFonts w:eastAsiaTheme="minorEastAsia"/>
                <w:lang w:val="en-US" w:eastAsia="zh-CN"/>
              </w:rPr>
              <w:t>Y, but</w:t>
            </w:r>
          </w:p>
        </w:tc>
        <w:tc>
          <w:tcPr>
            <w:tcW w:w="7776" w:type="dxa"/>
          </w:tcPr>
          <w:p>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ype="textWrapping"/>
            </w:r>
            <w:r>
              <w:rPr>
                <w:rFonts w:eastAsiaTheme="minorEastAsia"/>
                <w:lang w:val="en-US" w:eastAsia="zh-CN"/>
              </w:rP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pPr>
              <w:rPr>
                <w:rFonts w:eastAsiaTheme="minorEastAsia"/>
                <w:lang w:val="en-US" w:eastAsia="zh-CN"/>
              </w:rPr>
            </w:pPr>
            <w:r>
              <w:rPr>
                <w:rFonts w:eastAsiaTheme="minorEastAsia"/>
                <w:lang w:val="en-US" w:eastAsia="zh-CN"/>
              </w:rPr>
              <w:t>Hope this is the common understanding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宋体"/>
                <w:lang w:val="en-US" w:eastAsia="zh-CN"/>
              </w:rPr>
            </w:pPr>
            <w:r>
              <w:rPr>
                <w:rFonts w:hint="eastAsia" w:eastAsia="Malgun Gothic"/>
                <w:lang w:val="en-US" w:eastAsia="ko-KR"/>
              </w:rPr>
              <w:t>Y</w:t>
            </w:r>
          </w:p>
        </w:tc>
        <w:tc>
          <w:tcPr>
            <w:tcW w:w="7776" w:type="dxa"/>
          </w:tcPr>
          <w:p>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692" w:type="dxa"/>
            <w:gridSpan w:val="2"/>
          </w:tcPr>
          <w:p>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pPr>
              <w:jc w:val="both"/>
              <w:rPr>
                <w:b/>
              </w:rPr>
            </w:pPr>
            <w:r>
              <w:rPr>
                <w:b/>
                <w:highlight w:val="yellow"/>
              </w:rPr>
              <w:t>High Priority Proposal 3.1-1b</w:t>
            </w:r>
            <w:r>
              <w:rPr>
                <w:b/>
              </w:rPr>
              <w:t>: Confirm the following modified version of the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pPr>
              <w:pStyle w:val="48"/>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916" w:type="dxa"/>
          </w:tcPr>
          <w:p>
            <w:pPr>
              <w:tabs>
                <w:tab w:val="left" w:pos="551"/>
              </w:tabs>
              <w:rPr>
                <w:rFonts w:eastAsiaTheme="minorEastAsia"/>
                <w:lang w:val="en-US" w:eastAsia="zh-CN"/>
              </w:rPr>
            </w:pPr>
            <w:r>
              <w:rPr>
                <w:rFonts w:eastAsiaTheme="minorEastAsia"/>
                <w:lang w:val="en-US" w:eastAsia="zh-CN"/>
              </w:rPr>
              <w:t>N</w:t>
            </w:r>
          </w:p>
        </w:tc>
        <w:tc>
          <w:tcPr>
            <w:tcW w:w="7776" w:type="dxa"/>
          </w:tcPr>
          <w:p>
            <w:pPr>
              <w:rPr>
                <w:rFonts w:eastAsiaTheme="minorEastAsia"/>
                <w:lang w:val="en-US" w:eastAsia="zh-CN"/>
              </w:rPr>
            </w:pPr>
            <w:r>
              <w:rPr>
                <w:rFonts w:eastAsiaTheme="minorEastAsia"/>
                <w:lang w:val="en-US" w:eastAsia="zh-CN"/>
              </w:rPr>
              <w:t xml:space="preserve">We do not understand the new FFS from feature lead </w:t>
            </w:r>
          </w:p>
          <w:p>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pPr>
              <w:rPr>
                <w:rFonts w:eastAsiaTheme="minorEastAsia"/>
                <w:lang w:val="en-US" w:eastAsia="zh-CN"/>
              </w:rPr>
            </w:pPr>
            <w:r>
              <w:rPr>
                <w:rFonts w:eastAsiaTheme="minorEastAsia"/>
                <w:lang w:val="en-US" w:eastAsia="zh-CN"/>
              </w:rPr>
              <w:t xml:space="preserve">Therefore, in context of NR, the sub-bullet does not need any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 xml:space="preserve">We also think the newly added sub-bullet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Also fine to delete the latest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Lenovo, Motorola Mobility</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Intel</w:t>
            </w:r>
          </w:p>
        </w:tc>
        <w:tc>
          <w:tcPr>
            <w:tcW w:w="916" w:type="dxa"/>
          </w:tcPr>
          <w:p>
            <w:pPr>
              <w:tabs>
                <w:tab w:val="left" w:pos="551"/>
              </w:tabs>
              <w:rPr>
                <w:rFonts w:eastAsia="Yu Mincho"/>
                <w:lang w:val="en-US" w:eastAsia="ja-JP"/>
              </w:rPr>
            </w:pPr>
          </w:p>
        </w:tc>
        <w:tc>
          <w:tcPr>
            <w:tcW w:w="7776" w:type="dxa"/>
          </w:tcPr>
          <w:p>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pPr>
              <w:spacing w:after="0" w:line="240" w:lineRule="auto"/>
              <w:rPr>
                <w:rFonts w:eastAsiaTheme="minorEastAsia"/>
                <w:lang w:val="en-US" w:eastAsia="zh-CN"/>
              </w:rPr>
            </w:pPr>
            <w:r>
              <w:rPr>
                <w:rFonts w:eastAsiaTheme="minorEastAsia"/>
                <w:lang w:val="en-US" w:eastAsia="zh-CN"/>
              </w:rPr>
              <w:t>​</w:t>
            </w:r>
          </w:p>
          <w:p>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pPr>
              <w:rPr>
                <w:rFonts w:eastAsiaTheme="minorEastAsia"/>
                <w:lang w:val="en-US" w:eastAsia="zh-CN"/>
              </w:rPr>
            </w:pPr>
          </w:p>
          <w:p>
            <w:pPr>
              <w:rPr>
                <w:rFonts w:eastAsiaTheme="minorEastAsia"/>
                <w:lang w:val="en-US" w:eastAsia="zh-CN"/>
              </w:rPr>
            </w:pPr>
            <w:r>
              <w:rPr>
                <w:rFonts w:eastAsiaTheme="minorEastAsia"/>
                <w:lang w:val="en-US" w:eastAsia="zh-CN"/>
              </w:rPr>
              <w:t>With the above background, we suggest to revise the new FFS to avoid ambiguity as follows:</w:t>
            </w:r>
          </w:p>
          <w:p>
            <w:pPr>
              <w:pStyle w:val="48"/>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pPr>
              <w:pStyle w:val="48"/>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FUTUREWEI5</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r>
              <w:rPr>
                <w:rFonts w:eastAsiaTheme="minorEastAsia"/>
                <w:lang w:val="en-US" w:eastAsia="zh-CN"/>
              </w:rPr>
              <w:t>The new FFS may not be necessary (see WA from RAN#105)</w:t>
            </w:r>
          </w:p>
          <w:p>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p>
        </w:tc>
        <w:tc>
          <w:tcPr>
            <w:tcW w:w="7776" w:type="dxa"/>
          </w:tcPr>
          <w:p>
            <w:pPr>
              <w:rPr>
                <w:rFonts w:eastAsiaTheme="minorEastAsia"/>
                <w:lang w:val="en-US" w:eastAsia="zh-CN"/>
              </w:rPr>
            </w:pPr>
            <w:r>
              <w:rPr>
                <w:rFonts w:eastAsiaTheme="minorEastAsia"/>
                <w:lang w:val="en-US" w:eastAsia="zh-CN"/>
              </w:rPr>
              <w:t>In our opinion, the new FFS does not seem necessary. Following revision would be suggested.</w:t>
            </w:r>
          </w:p>
          <w:p>
            <w:pPr>
              <w:pStyle w:val="48"/>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live without the newly added FFS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72" w:type="dxa"/>
          </w:tcPr>
          <w:p>
            <w:pPr>
              <w:rPr>
                <w:rFonts w:eastAsiaTheme="minorEastAsia"/>
                <w:lang w:val="en-US" w:eastAsia="zh-CN"/>
              </w:rPr>
            </w:pPr>
            <w:r>
              <w:rPr>
                <w:rFonts w:eastAsiaTheme="minorEastAsia"/>
                <w:lang w:val="en-US" w:eastAsia="zh-CN"/>
              </w:rPr>
              <w:t>Xiaomi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916" w:type="dxa"/>
          </w:tcPr>
          <w:p>
            <w:pPr>
              <w:tabs>
                <w:tab w:val="left" w:pos="551"/>
              </w:tabs>
              <w:rPr>
                <w:rFonts w:eastAsia="Yu Mincho"/>
                <w:lang w:val="en-US" w:eastAsia="ja-JP"/>
              </w:rPr>
            </w:pPr>
          </w:p>
        </w:tc>
        <w:tc>
          <w:tcPr>
            <w:tcW w:w="7776" w:type="dxa"/>
          </w:tcPr>
          <w:p>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pPr>
              <w:pStyle w:val="48"/>
              <w:numPr>
                <w:ilvl w:val="0"/>
                <w:numId w:val="8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Shared initial DL BWP but different initial UL BWPs for RedCap and non-RedCap:</w:t>
            </w:r>
          </w:p>
          <w:p>
            <w:pPr>
              <w:rPr>
                <w:rFonts w:eastAsiaTheme="minorEastAsia"/>
                <w:lang w:val="en-US" w:eastAsia="zh-CN"/>
              </w:rPr>
            </w:pPr>
            <w:r>
              <w:rPr>
                <w:rFonts w:eastAsiaTheme="minorEastAsia"/>
                <w:lang w:val="en-US" w:eastAsia="zh-CN"/>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pPr>
              <w:rPr>
                <w:rFonts w:eastAsiaTheme="minorEastAsia"/>
                <w:lang w:val="en-US" w:eastAsia="zh-CN"/>
              </w:rPr>
            </w:pPr>
          </w:p>
          <w:p>
            <w:pPr>
              <w:pStyle w:val="48"/>
              <w:numPr>
                <w:ilvl w:val="0"/>
                <w:numId w:val="8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Separate initial DL BWPs and separate initial UL BWPs for RedCap and non-RedCap:</w:t>
            </w:r>
          </w:p>
          <w:p>
            <w:pPr>
              <w:rPr>
                <w:rFonts w:eastAsiaTheme="minorEastAsia"/>
                <w:lang w:val="en-US" w:eastAsia="zh-CN"/>
              </w:rPr>
            </w:pPr>
            <w:r>
              <w:rPr>
                <w:rFonts w:eastAsiaTheme="minorEastAsia"/>
                <w:lang w:val="en-US" w:eastAsia="zh-CN"/>
              </w:rPr>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In our view, at least the following case should be supported:</w:t>
            </w:r>
          </w:p>
          <w:p>
            <w:pPr>
              <w:pStyle w:val="48"/>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pPr>
              <w:rPr>
                <w:bCs/>
                <w:color w:val="00B050"/>
              </w:rPr>
            </w:pPr>
            <w:r>
              <w:rPr>
                <w:bCs/>
              </w:rPr>
              <w:t>The FFS in Intel’s comments should also be captured in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宋体"/>
                <w:lang w:val="en-US" w:eastAsia="zh-CN"/>
              </w:rPr>
              <w:t>ZTE, Sanechips</w:t>
            </w:r>
          </w:p>
        </w:tc>
        <w:tc>
          <w:tcPr>
            <w:tcW w:w="916" w:type="dxa"/>
          </w:tcPr>
          <w:p>
            <w:pPr>
              <w:tabs>
                <w:tab w:val="left" w:pos="551"/>
              </w:tabs>
              <w:rPr>
                <w:rFonts w:eastAsiaTheme="minorEastAsia"/>
                <w:lang w:val="en-US" w:eastAsia="zh-CN"/>
              </w:rPr>
            </w:pPr>
            <w:r>
              <w:rPr>
                <w:rFonts w:eastAsia="宋体"/>
                <w:lang w:val="en-US" w:eastAsia="zh-CN"/>
              </w:rPr>
              <w:t>Y</w:t>
            </w:r>
          </w:p>
        </w:tc>
        <w:tc>
          <w:tcPr>
            <w:tcW w:w="7776" w:type="dxa"/>
          </w:tcPr>
          <w:p>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FL6</w:t>
            </w:r>
          </w:p>
        </w:tc>
        <w:tc>
          <w:tcPr>
            <w:tcW w:w="8692" w:type="dxa"/>
            <w:gridSpan w:val="2"/>
          </w:tcPr>
          <w:p>
            <w:pPr>
              <w:rPr>
                <w:lang w:val="en-US" w:eastAsia="ko-KR"/>
              </w:rPr>
            </w:pPr>
            <w:r>
              <w:rPr>
                <w:lang w:val="en-US" w:eastAsia="ko-KR"/>
              </w:rPr>
              <w:t>Based on the received responses, the following updated proposal can be considered. Note that, if necessary, different proposals can be agreed together or in a particular order.</w:t>
            </w:r>
          </w:p>
          <w:p>
            <w:pPr>
              <w:jc w:val="both"/>
              <w:rPr>
                <w:b/>
              </w:rPr>
            </w:pPr>
            <w:r>
              <w:rPr>
                <w:b/>
                <w:highlight w:val="yellow"/>
              </w:rPr>
              <w:t>High Priority Proposal 3.1-1c</w:t>
            </w:r>
            <w:r>
              <w:rPr>
                <w:b/>
              </w:rPr>
              <w:t>: Confirm the following modified version of the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pPr>
              <w:pStyle w:val="48"/>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pPr>
              <w:pStyle w:val="48"/>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pPr>
              <w:pStyle w:val="48"/>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tcPr>
          <w:p>
            <w:pPr>
              <w:tabs>
                <w:tab w:val="left" w:pos="551"/>
              </w:tabs>
              <w:rPr>
                <w:rFonts w:eastAsiaTheme="minorEastAsia"/>
                <w:lang w:val="en-US" w:eastAsia="zh-CN"/>
              </w:rPr>
            </w:pPr>
            <w:r>
              <w:rPr>
                <w:rFonts w:hint="eastAsia" w:eastAsiaTheme="minorEastAsia"/>
                <w:lang w:val="en-US" w:eastAsia="zh-CN"/>
              </w:rPr>
              <w:t>Yes for the main bullet</w:t>
            </w:r>
          </w:p>
        </w:tc>
        <w:tc>
          <w:tcPr>
            <w:tcW w:w="7776" w:type="dxa"/>
          </w:tcPr>
          <w:p>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pPr>
              <w:rPr>
                <w:rFonts w:eastAsiaTheme="minorEastAsia"/>
                <w:lang w:val="en-US" w:eastAsia="zh-CN"/>
              </w:rPr>
            </w:pPr>
            <w:r>
              <w:rPr>
                <w:rFonts w:eastAsiaTheme="minorEastAsia"/>
                <w:lang w:val="en-US" w:eastAsia="zh-CN"/>
              </w:rPr>
              <w:t>For understanding each other’s view clearly, we list o</w:t>
            </w:r>
            <w:r>
              <w:rPr>
                <w:rFonts w:hint="eastAsia" w:eastAsiaTheme="minorEastAsia"/>
                <w:lang w:val="en-US" w:eastAsia="zh-CN"/>
              </w:rPr>
              <w:t xml:space="preserve">ur </w:t>
            </w:r>
            <w:r>
              <w:rPr>
                <w:rFonts w:eastAsiaTheme="minorEastAsia"/>
                <w:lang w:val="en-US" w:eastAsia="zh-CN"/>
              </w:rPr>
              <w:t>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 xml:space="preserve">Thanks FL for illustration (very good for discussion).  </w:t>
            </w:r>
          </w:p>
          <w:p>
            <w:pPr>
              <w:rPr>
                <w:rFonts w:eastAsiaTheme="minorEastAsia"/>
                <w:lang w:val="en-US" w:eastAsia="zh-CN"/>
              </w:rPr>
            </w:pPr>
            <w:r>
              <w:rPr>
                <w:rFonts w:eastAsiaTheme="minorEastAsia"/>
                <w:lang w:val="en-US" w:eastAsia="zh-CN"/>
              </w:rPr>
              <w:t xml:space="preserve">We are fine to have Intel FFS. </w:t>
            </w:r>
          </w:p>
          <w:p>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We support to have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t>FUTUREWEI6</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t>We are fine to have Intel’s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Qualcomm</w:t>
            </w:r>
          </w:p>
        </w:tc>
        <w:tc>
          <w:tcPr>
            <w:tcW w:w="916" w:type="dxa"/>
          </w:tcPr>
          <w:p>
            <w:pPr>
              <w:tabs>
                <w:tab w:val="left" w:pos="551"/>
              </w:tabs>
              <w:rPr>
                <w:rFonts w:eastAsiaTheme="minorEastAsia"/>
                <w:lang w:val="en-US" w:eastAsia="zh-CN"/>
              </w:rPr>
            </w:pPr>
          </w:p>
        </w:tc>
        <w:tc>
          <w:tcPr>
            <w:tcW w:w="7776" w:type="dxa"/>
          </w:tcPr>
          <w:p>
            <w:r>
              <w:t>We think the last FFS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zh-CN"/>
              </w:rPr>
            </w:pPr>
            <w:r>
              <w:rPr>
                <w:rFonts w:eastAsia="宋体"/>
                <w:lang w:val="en-US" w:eastAsia="zh-CN"/>
              </w:rPr>
              <w:t>Ericsson</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zh-CN"/>
              </w:rPr>
            </w:pPr>
            <w:r>
              <w:t xml:space="preserve">Apple </w:t>
            </w:r>
          </w:p>
        </w:tc>
        <w:tc>
          <w:tcPr>
            <w:tcW w:w="916" w:type="dxa"/>
          </w:tcPr>
          <w:p>
            <w:pPr>
              <w:tabs>
                <w:tab w:val="left" w:pos="551"/>
              </w:tabs>
              <w:rPr>
                <w:rFonts w:eastAsia="宋体"/>
                <w:lang w:val="en-US" w:eastAsia="zh-CN"/>
              </w:rPr>
            </w:pPr>
          </w:p>
        </w:tc>
        <w:tc>
          <w:tcPr>
            <w:tcW w:w="7776" w:type="dxa"/>
          </w:tcPr>
          <w:p>
            <w:pPr>
              <w:rPr>
                <w:lang w:val="en-US" w:eastAsia="zh-CN"/>
              </w:rPr>
            </w:pPr>
            <w:r>
              <w:t xml:space="preserve">We prefer to remove the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hint="eastAsia" w:eastAsia="Yu Mincho"/>
                <w:lang w:eastAsia="ja-JP"/>
              </w:rPr>
              <w:t>D</w:t>
            </w:r>
            <w:r>
              <w:rPr>
                <w:rFonts w:eastAsia="Yu Mincho"/>
                <w:lang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r>
              <w:t>We support to have the FFS. We prefer to revise back the wording as below,</w:t>
            </w:r>
          </w:p>
          <w:p>
            <w:pPr>
              <w:pStyle w:val="48"/>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Intel</w:t>
            </w:r>
          </w:p>
        </w:tc>
        <w:tc>
          <w:tcPr>
            <w:tcW w:w="916" w:type="dxa"/>
          </w:tcPr>
          <w:p>
            <w:pPr>
              <w:tabs>
                <w:tab w:val="left" w:pos="551"/>
              </w:tabs>
              <w:rPr>
                <w:rFonts w:eastAsia="宋体"/>
                <w:lang w:val="en-US" w:eastAsia="zh-CN"/>
              </w:rPr>
            </w:pPr>
          </w:p>
        </w:tc>
        <w:tc>
          <w:tcPr>
            <w:tcW w:w="7776" w:type="dxa"/>
          </w:tcPr>
          <w:p>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r>
              <w:rPr>
                <w:rFonts w:eastAsiaTheme="minorEastAsia"/>
                <w:lang w:val="en-US" w:eastAsia="zh-CN"/>
              </w:rPr>
              <w:drawing>
                <wp:inline distT="0" distB="0" distL="0" distR="0">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r>
              <w:t>At the minimum, agreeing to this proposal in isolation would not be acceptable to us, if we are running the risk of duplicating a lot of DL system OH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rPr>
                <w:rFonts w:hint="eastAsia" w:eastAsiaTheme="minorEastAsia"/>
                <w:lang w:eastAsia="zh-CN"/>
              </w:rPr>
              <w:t>O</w:t>
            </w:r>
            <w:r>
              <w:rPr>
                <w:rFonts w:eastAsiaTheme="minorEastAsia"/>
                <w:lang w:eastAsia="zh-CN"/>
              </w:rPr>
              <w:t>PPO</w:t>
            </w:r>
          </w:p>
        </w:tc>
        <w:tc>
          <w:tcPr>
            <w:tcW w:w="916" w:type="dxa"/>
          </w:tcPr>
          <w:p>
            <w:pPr>
              <w:tabs>
                <w:tab w:val="left" w:pos="551"/>
              </w:tabs>
              <w:rPr>
                <w:rFonts w:eastAsia="宋体"/>
                <w:lang w:val="en-US" w:eastAsia="zh-CN"/>
              </w:rPr>
            </w:pPr>
          </w:p>
        </w:tc>
        <w:tc>
          <w:tcPr>
            <w:tcW w:w="7776" w:type="dxa"/>
          </w:tcPr>
          <w:p>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CATT</w:t>
            </w:r>
          </w:p>
        </w:tc>
        <w:tc>
          <w:tcPr>
            <w:tcW w:w="916" w:type="dxa"/>
          </w:tcPr>
          <w:p>
            <w:pPr>
              <w:tabs>
                <w:tab w:val="left" w:pos="551"/>
              </w:tabs>
              <w:rPr>
                <w:rFonts w:eastAsia="宋体"/>
                <w:lang w:val="en-US" w:eastAsia="zh-CN"/>
              </w:rPr>
            </w:pPr>
            <w:r>
              <w:rPr>
                <w:rFonts w:hint="eastAsia" w:eastAsiaTheme="minorEastAsia"/>
                <w:lang w:val="en-US" w:eastAsia="zh-CN"/>
              </w:rPr>
              <w:t>Y</w:t>
            </w:r>
          </w:p>
        </w:tc>
        <w:tc>
          <w:tcPr>
            <w:tcW w:w="7776" w:type="dxa"/>
          </w:tcPr>
          <w:p>
            <w:pPr>
              <w:rPr>
                <w:rFonts w:eastAsiaTheme="minorEastAsia"/>
                <w:lang w:eastAsia="zh-CN"/>
              </w:rPr>
            </w:pPr>
            <w:r>
              <w:rPr>
                <w:rFonts w:hint="eastAsia" w:eastAsiaTheme="minorEastAsia"/>
                <w:lang w:eastAsia="zh-CN"/>
              </w:rPr>
              <w:t xml:space="preserve">Considering that the views on </w:t>
            </w:r>
            <w:r>
              <w:rPr>
                <w:rFonts w:eastAsiaTheme="minorEastAsia"/>
                <w:lang w:eastAsia="zh-CN"/>
              </w:rPr>
              <w:t>centre</w:t>
            </w:r>
            <w:r>
              <w:rPr>
                <w:rFonts w:hint="eastAsia" w:eastAsiaTheme="minorEastAsia"/>
                <w:lang w:eastAsia="zh-CN"/>
              </w:rPr>
              <w:t xml:space="preserve"> frequency </w:t>
            </w:r>
            <w:r>
              <w:rPr>
                <w:rFonts w:hint="eastAsia" w:eastAsiaTheme="minorEastAsia"/>
                <w:u w:val="single"/>
                <w:lang w:eastAsia="zh-CN"/>
              </w:rPr>
              <w:t>during initial access</w:t>
            </w:r>
            <w:r>
              <w:rPr>
                <w:rFonts w:hint="eastAsia" w:eastAsiaTheme="minorEastAsia"/>
                <w:lang w:eastAsia="zh-CN"/>
              </w:rPr>
              <w:t xml:space="preserve"> are still split, at least for now, we think it is fair to keep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r>
              <w:rPr>
                <w:rFonts w:eastAsiaTheme="minorEastAsia"/>
                <w:lang w:eastAsia="zh-CN"/>
              </w:rPr>
              <w:t>Fine with or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p>
        </w:tc>
        <w:tc>
          <w:tcPr>
            <w:tcW w:w="7776" w:type="dxa"/>
          </w:tcPr>
          <w:p>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eastAsia="zh-CN"/>
              </w:rPr>
              <w:t>X</w:t>
            </w:r>
            <w:r>
              <w:rPr>
                <w:rFonts w:eastAsiaTheme="minorEastAsia"/>
                <w:lang w:eastAsia="zh-CN"/>
              </w:rPr>
              <w:t>iaomi</w:t>
            </w:r>
          </w:p>
        </w:tc>
        <w:tc>
          <w:tcPr>
            <w:tcW w:w="916" w:type="dxa"/>
          </w:tcPr>
          <w:p>
            <w:pPr>
              <w:tabs>
                <w:tab w:val="left" w:pos="551"/>
              </w:tabs>
              <w:rPr>
                <w:rFonts w:eastAsia="Yu Mincho"/>
                <w:lang w:val="en-US" w:eastAsia="ja-JP"/>
              </w:rPr>
            </w:pPr>
          </w:p>
        </w:tc>
        <w:tc>
          <w:tcPr>
            <w:tcW w:w="7776" w:type="dxa"/>
          </w:tcPr>
          <w:p>
            <w:r>
              <w:rPr>
                <w:rFonts w:hint="eastAsia" w:eastAsiaTheme="minorEastAsia"/>
                <w:lang w:eastAsia="zh-CN"/>
              </w:rPr>
              <w:t>Pre</w:t>
            </w:r>
            <w:r>
              <w:rPr>
                <w:rFonts w:eastAsiaTheme="minorEastAsia"/>
                <w:lang w:eastAsia="zh-CN"/>
              </w:rPr>
              <w:t>fer to 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eastAsiaTheme="minorEastAsia"/>
                <w:lang w:eastAsia="zh-CN"/>
              </w:rPr>
              <w:t>CMCC</w:t>
            </w:r>
          </w:p>
        </w:tc>
        <w:tc>
          <w:tcPr>
            <w:tcW w:w="916" w:type="dxa"/>
          </w:tcPr>
          <w:p>
            <w:pPr>
              <w:tabs>
                <w:tab w:val="left" w:pos="551"/>
              </w:tabs>
              <w:rPr>
                <w:rFonts w:eastAsia="Yu Mincho"/>
                <w:lang w:val="en-US" w:eastAsia="ja-JP"/>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eastAsia="ko-KR"/>
              </w:rPr>
            </w:pPr>
            <w:r>
              <w:rPr>
                <w:rFonts w:hint="eastAsia" w:eastAsia="Malgun Gothic"/>
                <w:lang w:eastAsia="ko-KR"/>
              </w:rPr>
              <w:t>LG</w:t>
            </w:r>
          </w:p>
        </w:tc>
        <w:tc>
          <w:tcPr>
            <w:tcW w:w="916" w:type="dxa"/>
          </w:tcPr>
          <w:p>
            <w:pPr>
              <w:tabs>
                <w:tab w:val="left" w:pos="551"/>
              </w:tabs>
              <w:rPr>
                <w:rFonts w:eastAsia="Malgun Gothic"/>
                <w:lang w:val="en-US" w:eastAsia="ko-KR"/>
              </w:rPr>
            </w:pPr>
            <w:r>
              <w:rPr>
                <w:rFonts w:hint="eastAsia" w:eastAsia="Malgun Gothic"/>
                <w:lang w:val="en-US" w:eastAsia="ko-KR"/>
              </w:rPr>
              <w:t>Y</w:t>
            </w:r>
          </w:p>
        </w:tc>
        <w:tc>
          <w:tcPr>
            <w:tcW w:w="7776" w:type="dxa"/>
          </w:tcPr>
          <w:p>
            <w:pPr>
              <w:rPr>
                <w:rFonts w:eastAsia="Malgun Gothic"/>
                <w:lang w:eastAsia="ko-KR"/>
              </w:rPr>
            </w:pPr>
            <w:r>
              <w:rPr>
                <w:rFonts w:hint="eastAsia" w:eastAsia="Malgun Gothic"/>
                <w:lang w:eastAsia="ko-KR"/>
              </w:rPr>
              <w:t>We prefer to remove the last FFS, but can live with it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eastAsia="ko-KR"/>
              </w:rPr>
            </w:pPr>
            <w:r>
              <w:rPr>
                <w:rFonts w:eastAsia="Malgun Gothic"/>
                <w:lang w:eastAsia="ko-KR"/>
              </w:rPr>
              <w:t>FL7</w:t>
            </w:r>
          </w:p>
        </w:tc>
        <w:tc>
          <w:tcPr>
            <w:tcW w:w="8692" w:type="dxa"/>
            <w:gridSpan w:val="2"/>
          </w:tcPr>
          <w:p>
            <w:pPr>
              <w:rPr>
                <w:lang w:val="en-US" w:eastAsia="ko-KR"/>
              </w:rPr>
            </w:pPr>
            <w:r>
              <w:rPr>
                <w:lang w:val="en-US" w:eastAsia="ko-KR"/>
              </w:rPr>
              <w:t>Based on the received responses, the same proposal can be considered again. Note that, if necessary, different proposals can be agreed together or in a particular order.</w:t>
            </w:r>
          </w:p>
          <w:p>
            <w:pPr>
              <w:jc w:val="both"/>
              <w:rPr>
                <w:b/>
              </w:rPr>
            </w:pPr>
            <w:r>
              <w:rPr>
                <w:b/>
                <w:highlight w:val="yellow"/>
              </w:rPr>
              <w:t>High Priority Proposal 3.1-1c</w:t>
            </w:r>
            <w:r>
              <w:rPr>
                <w:b/>
              </w:rPr>
              <w:t>: Confirm the following modified version of the working assumption from RAN1#105-e:</w:t>
            </w:r>
          </w:p>
          <w:p>
            <w:pPr>
              <w:pStyle w:val="48"/>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3"/>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pPr>
              <w:pStyle w:val="48"/>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pPr>
              <w:pStyle w:val="48"/>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FL8</w:t>
            </w:r>
          </w:p>
        </w:tc>
        <w:tc>
          <w:tcPr>
            <w:tcW w:w="8692" w:type="dxa"/>
            <w:gridSpan w:val="2"/>
          </w:tcPr>
          <w:p>
            <w:pPr>
              <w:jc w:val="both"/>
              <w:rPr>
                <w:bCs/>
                <w:lang w:val="en-US"/>
              </w:rPr>
            </w:pPr>
            <w:r>
              <w:rPr>
                <w:lang w:val="en-US" w:eastAsia="ko-KR"/>
              </w:rPr>
              <w:t>Based on received responses, we can come back to this after other proposals have seen progress.</w:t>
            </w:r>
          </w:p>
        </w:tc>
      </w:tr>
    </w:tbl>
    <w:p>
      <w:pPr>
        <w:jc w:val="both"/>
        <w:rPr>
          <w:b/>
          <w:highlight w:val="cyan"/>
        </w:rPr>
      </w:pPr>
    </w:p>
    <w:p>
      <w:pPr>
        <w:jc w:val="both"/>
        <w:rPr>
          <w:b/>
          <w:highlight w:val="cyan"/>
          <w:lang w:val="en-US"/>
        </w:rPr>
      </w:pPr>
      <w:r>
        <w:rPr>
          <w:rFonts w:ascii="Times" w:hAnsi="Times" w:eastAsia="Times New Roman" w:cs="Times"/>
          <w:lang w:val="en-US" w:eastAsia="ja-JP"/>
        </w:rPr>
        <w:t>There are two FFSs pertaining to configuring a separate initial UL BWP for RedCap UEs:</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pPr>
        <w:jc w:val="both"/>
        <w:rPr>
          <w:rFonts w:ascii="Times" w:hAnsi="Times"/>
          <w:szCs w:val="24"/>
          <w:lang w:val="en-US"/>
        </w:rPr>
      </w:pPr>
      <w:r>
        <w:rPr>
          <w:rFonts w:ascii="Times" w:hAnsi="Times"/>
          <w:szCs w:val="24"/>
          <w:lang w:val="en-US"/>
        </w:rPr>
        <w:t>Some other views expressed in the contributions:</w:t>
      </w:r>
    </w:p>
    <w:p>
      <w:pPr>
        <w:pStyle w:val="48"/>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pPr>
        <w:pStyle w:val="48"/>
        <w:numPr>
          <w:ilvl w:val="0"/>
          <w:numId w:val="13"/>
        </w:numPr>
        <w:jc w:val="both"/>
        <w:rPr>
          <w:sz w:val="20"/>
          <w:szCs w:val="22"/>
          <w:lang w:val="en-US"/>
        </w:rPr>
      </w:pPr>
      <w:r>
        <w:rPr>
          <w:sz w:val="20"/>
          <w:szCs w:val="22"/>
          <w:lang w:val="en-US"/>
        </w:rPr>
        <w:t>[12]: Disabling of frequency hopping can be further investigated.</w:t>
      </w:r>
    </w:p>
    <w:p>
      <w:pPr>
        <w:pStyle w:val="48"/>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pPr>
        <w:pStyle w:val="48"/>
        <w:numPr>
          <w:ilvl w:val="0"/>
          <w:numId w:val="13"/>
        </w:numPr>
        <w:jc w:val="both"/>
        <w:rPr>
          <w:sz w:val="20"/>
          <w:szCs w:val="22"/>
          <w:lang w:val="en-US"/>
        </w:rPr>
      </w:pPr>
      <w:r>
        <w:rPr>
          <w:sz w:val="20"/>
          <w:szCs w:val="22"/>
          <w:lang w:val="en-US"/>
        </w:rPr>
        <w:t>[28]: Specification changes to avoid/minimize PUSCH fragmentation are not required.</w:t>
      </w:r>
    </w:p>
    <w:p>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pPr>
        <w:jc w:val="both"/>
        <w:rPr>
          <w:b/>
          <w:lang w:val="en-US"/>
        </w:rPr>
      </w:pPr>
      <w:r>
        <w:rPr>
          <w:b/>
          <w:highlight w:val="green"/>
          <w:lang w:val="en-US"/>
        </w:rPr>
        <w:t>Agreement:</w:t>
      </w:r>
    </w:p>
    <w:p>
      <w:pPr>
        <w:numPr>
          <w:ilvl w:val="0"/>
          <w:numId w:val="90"/>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90"/>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pPr>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pPr>
        <w:pStyle w:val="48"/>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pPr>
        <w:pStyle w:val="48"/>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51"/>
        <w:gridCol w:w="21"/>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gridSpan w:val="2"/>
          </w:tcPr>
          <w:p>
            <w:pPr>
              <w:tabs>
                <w:tab w:val="left" w:pos="551"/>
              </w:tabs>
              <w:rPr>
                <w:lang w:val="en-US" w:eastAsia="ko-KR"/>
              </w:rPr>
            </w:pPr>
            <w:r>
              <w:rPr>
                <w:lang w:val="en-US" w:eastAsia="ko-KR"/>
              </w:rPr>
              <w:t>Opt2</w:t>
            </w:r>
          </w:p>
        </w:tc>
        <w:tc>
          <w:tcPr>
            <w:tcW w:w="6780" w:type="dxa"/>
          </w:tcPr>
          <w:p>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pPr>
              <w:rPr>
                <w:rFonts w:eastAsiaTheme="minorEastAsia"/>
                <w:lang w:val="en-US" w:eastAsia="zh-CN"/>
              </w:rPr>
            </w:pPr>
            <w:r>
              <w:rPr>
                <w:rFonts w:eastAsiaTheme="minorEastAsia"/>
                <w:lang w:val="en-US" w:eastAsia="zh-CN"/>
              </w:rPr>
              <w:t>So, here we suggest only focus on whether support the same center frequency for DL/UL BWPs</w:t>
            </w:r>
          </w:p>
          <w:p>
            <w:pPr>
              <w:pStyle w:val="48"/>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pPr>
              <w:pStyle w:val="48"/>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these two options,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gridSpan w:val="2"/>
          </w:tcPr>
          <w:p>
            <w:pPr>
              <w:tabs>
                <w:tab w:val="left" w:pos="551"/>
              </w:tabs>
              <w:rPr>
                <w:lang w:val="en-US" w:eastAsia="ko-KR"/>
              </w:rPr>
            </w:pPr>
            <w:r>
              <w:rPr>
                <w:lang w:val="en-US" w:eastAsia="ko-KR"/>
              </w:rPr>
              <w:t>Opt 2 with modification</w:t>
            </w:r>
          </w:p>
        </w:tc>
        <w:tc>
          <w:tcPr>
            <w:tcW w:w="6780" w:type="dxa"/>
          </w:tcPr>
          <w:p>
            <w:pPr>
              <w:rPr>
                <w:lang w:val="en-US" w:eastAsia="ko-KR"/>
              </w:rPr>
            </w:pPr>
            <w:r>
              <w:rPr>
                <w:lang w:val="en-US" w:eastAsia="ko-KR"/>
              </w:rPr>
              <w:t>Option 2: The center frequencies for initial UL/DL BWPs are the same in TDD operation</w:t>
            </w:r>
          </w:p>
          <w:p>
            <w:pPr>
              <w:rPr>
                <w:lang w:val="en-US" w:eastAsia="ko-KR"/>
              </w:rPr>
            </w:pPr>
            <w:r>
              <w:rPr>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3508524" cy="35727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lang w:val="en-US" w:eastAsia="ko-KR"/>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think the two issues below are separate discussion:</w:t>
            </w:r>
          </w:p>
          <w:p>
            <w:pPr>
              <w:pStyle w:val="48"/>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pPr>
              <w:pStyle w:val="48"/>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pPr>
              <w:rPr>
                <w:lang w:val="en-US" w:eastAsia="ko-KR"/>
              </w:rPr>
            </w:pPr>
            <w:r>
              <w:rPr>
                <w:rFonts w:hint="eastAsia" w:eastAsia="Yu Mincho"/>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gridSpan w:val="2"/>
          </w:tcPr>
          <w:p>
            <w:pPr>
              <w:tabs>
                <w:tab w:val="left" w:pos="551"/>
              </w:tabs>
              <w:rPr>
                <w:rFonts w:eastAsia="Yu Mincho"/>
                <w:lang w:val="en-US" w:eastAsia="ja-JP"/>
              </w:rPr>
            </w:pPr>
            <w:r>
              <w:rPr>
                <w:rFonts w:hint="eastAsia"/>
                <w:lang w:val="en-US" w:eastAsia="zh-CN"/>
              </w:rPr>
              <w:t>Y</w:t>
            </w:r>
          </w:p>
        </w:tc>
        <w:tc>
          <w:tcPr>
            <w:tcW w:w="6780" w:type="dxa"/>
          </w:tcPr>
          <w:p>
            <w:pPr>
              <w:rPr>
                <w:rFonts w:eastAsia="Yu Mincho"/>
                <w:lang w:val="en-US" w:eastAsia="ja-JP"/>
              </w:rPr>
            </w:pPr>
            <w:r>
              <w:rPr>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bCs/>
                <w:lang w:val="en-US" w:eastAsia="zh-CN"/>
              </w:rPr>
            </w:pPr>
            <w:r>
              <w:rPr>
                <w:rFonts w:hint="eastAsia" w:eastAsiaTheme="minorEastAsia"/>
                <w:lang w:val="en-US" w:eastAsia="zh-CN"/>
              </w:rPr>
              <w:t>O</w:t>
            </w:r>
            <w:r>
              <w:rPr>
                <w:rFonts w:eastAsiaTheme="minorEastAsia"/>
                <w:lang w:val="en-US" w:eastAsia="zh-CN"/>
              </w:rPr>
              <w:t>PPO</w:t>
            </w:r>
          </w:p>
        </w:tc>
        <w:tc>
          <w:tcPr>
            <w:tcW w:w="1372" w:type="dxa"/>
            <w:gridSpan w:val="2"/>
          </w:tcPr>
          <w:p>
            <w:pPr>
              <w:tabs>
                <w:tab w:val="left" w:pos="551"/>
              </w:tabs>
              <w:rPr>
                <w:lang w:val="en-US" w:eastAsia="zh-CN"/>
              </w:rPr>
            </w:pPr>
            <w:r>
              <w:rPr>
                <w:rFonts w:eastAsiaTheme="minorEastAsia"/>
                <w:lang w:val="en-US" w:eastAsia="zh-CN"/>
              </w:rPr>
              <w:t>Option 2</w:t>
            </w:r>
          </w:p>
        </w:tc>
        <w:tc>
          <w:tcPr>
            <w:tcW w:w="6780" w:type="dxa"/>
          </w:tcPr>
          <w:p>
            <w:pPr>
              <w:rPr>
                <w:lang w:val="en-US" w:eastAsia="zh-CN"/>
              </w:rPr>
            </w:pPr>
            <w:r>
              <w:rPr>
                <w:rFonts w:eastAsiaTheme="minorEastAsia"/>
                <w:lang w:val="en-US" w:eastAsia="zh-CN"/>
              </w:rPr>
              <w:t>Frequency retuning shall be avoid for RedCap UE for power saving and low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propose to also add option 3:</w:t>
            </w:r>
          </w:p>
          <w:p>
            <w:pPr>
              <w:pStyle w:val="48"/>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gridSpan w:val="2"/>
          </w:tcPr>
          <w:p>
            <w:pPr>
              <w:tabs>
                <w:tab w:val="left" w:pos="551"/>
              </w:tabs>
              <w:rPr>
                <w:rFonts w:eastAsiaTheme="minorEastAsia"/>
                <w:lang w:val="en-US" w:eastAsia="zh-CN"/>
              </w:rPr>
            </w:pPr>
            <w:r>
              <w:rPr>
                <w:lang w:val="en-US" w:eastAsia="ko-KR"/>
              </w:rPr>
              <w:t>N</w:t>
            </w:r>
          </w:p>
        </w:tc>
        <w:tc>
          <w:tcPr>
            <w:tcW w:w="6780" w:type="dxa"/>
          </w:tcPr>
          <w:p>
            <w:pPr>
              <w:rPr>
                <w:szCs w:val="22"/>
                <w:lang w:val="en-US"/>
              </w:rPr>
            </w:pPr>
            <w:r>
              <w:rPr>
                <w:szCs w:val="22"/>
                <w:lang w:val="en-US"/>
              </w:rPr>
              <w:t xml:space="preserve">Option 2: The center frequencies for initial UL/DL BWPs are the same. </w:t>
            </w:r>
          </w:p>
          <w:p>
            <w:pPr>
              <w:rPr>
                <w:lang w:val="en-US"/>
              </w:rPr>
            </w:pPr>
            <w:r>
              <w:rPr>
                <w:lang w:val="en-US"/>
              </w:rPr>
              <w:t xml:space="preserve">gNB can operate according CASE1 as shown in our contribution R1-2107040.  For off-loading can use also the other side of the wide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gridSpan w:val="2"/>
          </w:tcPr>
          <w:p>
            <w:pPr>
              <w:tabs>
                <w:tab w:val="left" w:pos="551"/>
              </w:tabs>
              <w:rPr>
                <w:lang w:val="en-US" w:eastAsia="ko-KR"/>
              </w:rPr>
            </w:pPr>
            <w:r>
              <w:rPr>
                <w:rFonts w:hint="eastAsia"/>
                <w:lang w:val="en-US" w:eastAsia="zh-CN"/>
              </w:rPr>
              <w:t>N</w:t>
            </w:r>
          </w:p>
        </w:tc>
        <w:tc>
          <w:tcPr>
            <w:tcW w:w="6780" w:type="dxa"/>
          </w:tcPr>
          <w:p>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gridSpan w:val="2"/>
          </w:tcPr>
          <w:p>
            <w:pPr>
              <w:tabs>
                <w:tab w:val="left" w:pos="551"/>
              </w:tabs>
              <w:rPr>
                <w:rFonts w:eastAsia="Yu Mincho"/>
                <w:lang w:val="en-US" w:eastAsia="ja-JP"/>
              </w:rPr>
            </w:pPr>
            <w:r>
              <w:rPr>
                <w:rFonts w:eastAsia="Yu Mincho"/>
                <w:lang w:val="en-US" w:eastAsia="ja-JP"/>
              </w:rPr>
              <w:t>Opt-2 with modification</w:t>
            </w:r>
          </w:p>
        </w:tc>
        <w:tc>
          <w:tcPr>
            <w:tcW w:w="6780" w:type="dxa"/>
          </w:tcPr>
          <w:p>
            <w:pPr>
              <w:rPr>
                <w:lang w:val="en-US" w:eastAsia="ko-KR"/>
              </w:rPr>
            </w:pPr>
            <w:r>
              <w:rPr>
                <w:lang w:val="en-US" w:eastAsia="ko-KR"/>
              </w:rPr>
              <w:t>Option 2: The center frequencies for initial UL/DL BWPs are the same in TDD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prefer option2. With </w:t>
            </w:r>
            <w:r>
              <w:rPr>
                <w:rFonts w:eastAsiaTheme="minorEastAsia"/>
                <w:lang w:val="en-US" w:eastAsia="zh-CN"/>
              </w:rPr>
              <w:t>center frequenc</w:t>
            </w:r>
            <w:r>
              <w:rPr>
                <w:rFonts w:hint="eastAsia" w:eastAsiaTheme="minor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pPr>
              <w:rPr>
                <w:rFonts w:eastAsiaTheme="minorEastAsia"/>
                <w:lang w:val="en-US" w:eastAsia="zh-CN"/>
              </w:rPr>
            </w:pPr>
            <w:r>
              <w:rPr>
                <w:rFonts w:hint="eastAsia" w:eastAsiaTheme="minorEastAsia"/>
                <w:lang w:val="en-US" w:eastAsia="zh-CN"/>
              </w:rPr>
              <w:t xml:space="preserve">Based on the requirement for offloading, configuring option1 or option2 by gNB is also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view with Xiaomi, Panasonic and ZTE/Sanechips.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NEC</w:t>
            </w:r>
          </w:p>
        </w:tc>
        <w:tc>
          <w:tcPr>
            <w:tcW w:w="1372" w:type="dxa"/>
            <w:gridSpan w:val="2"/>
          </w:tcPr>
          <w:p>
            <w:pPr>
              <w:tabs>
                <w:tab w:val="left" w:pos="551"/>
              </w:tabs>
              <w:rPr>
                <w:rFonts w:eastAsia="Yu Mincho"/>
                <w:lang w:val="en-US" w:eastAsia="ja-JP"/>
              </w:rPr>
            </w:pPr>
            <w:r>
              <w:rPr>
                <w:lang w:val="en-US" w:eastAsia="zh-CN"/>
              </w:rPr>
              <w:t>N</w:t>
            </w:r>
          </w:p>
        </w:tc>
        <w:tc>
          <w:tcPr>
            <w:tcW w:w="6780" w:type="dxa"/>
          </w:tcPr>
          <w:p>
            <w:pPr>
              <w:rPr>
                <w:rFonts w:eastAsia="Yu Mincho"/>
                <w:lang w:val="en-US" w:eastAsia="ja-JP"/>
              </w:rPr>
            </w:pPr>
            <w:r>
              <w:rPr>
                <w:lang w:val="en-US" w:eastAsia="zh-CN"/>
              </w:rPr>
              <w:t>We share similar view as Xiaomi, Panasonic, ZTE/Sanechips and Sharp. We prefer to decouple the two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heme="minorEastAsia"/>
                <w:lang w:val="en-US" w:eastAsia="zh-CN"/>
              </w:rPr>
              <w:t xml:space="preserve">Lenovo, Motorola Mobility </w:t>
            </w:r>
          </w:p>
        </w:tc>
        <w:tc>
          <w:tcPr>
            <w:tcW w:w="1372" w:type="dxa"/>
            <w:gridSpan w:val="2"/>
          </w:tcPr>
          <w:p>
            <w:pPr>
              <w:tabs>
                <w:tab w:val="left" w:pos="551"/>
              </w:tabs>
              <w:rPr>
                <w:lang w:val="en-US" w:eastAsia="zh-CN"/>
              </w:rPr>
            </w:pPr>
            <w:r>
              <w:rPr>
                <w:lang w:val="en-US" w:eastAsia="zh-CN"/>
              </w:rPr>
              <w:t>N</w:t>
            </w:r>
          </w:p>
        </w:tc>
        <w:tc>
          <w:tcPr>
            <w:tcW w:w="6780" w:type="dxa"/>
          </w:tcPr>
          <w:p>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pPr>
              <w:rPr>
                <w:szCs w:val="22"/>
                <w:lang w:val="en-US" w:eastAsia="ko-KR"/>
              </w:rPr>
            </w:pPr>
            <w:r>
              <w:rPr>
                <w:szCs w:val="22"/>
                <w:lang w:val="en-US" w:eastAsia="ko-KR"/>
              </w:rPr>
              <w:t xml:space="preserve">For the case of after initial access, we are fine to have always co-centered initial DL/UL BWPs. </w:t>
            </w:r>
          </w:p>
          <w:p>
            <w:pPr>
              <w:rPr>
                <w:szCs w:val="22"/>
                <w:lang w:val="en-US" w:eastAsia="ko-KR"/>
              </w:rPr>
            </w:pPr>
            <w:r>
              <w:rPr>
                <w:szCs w:val="22"/>
                <w:lang w:val="en-US" w:eastAsia="ko-KR"/>
              </w:rPr>
              <w:t xml:space="preserve">For the case of during initial access, it should be allowed to have not aligned initial DL/UL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lang w:val="en-US" w:eastAsia="zh-CN"/>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UL/DL BWP</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hint="eastAsia" w:eastAsiaTheme="minorEastAsia"/>
                <w:lang w:val="en-US" w:eastAsia="zh-CN"/>
              </w:rPr>
              <w:t>. RedCap UE only needs very few retuning during the RACH transmission, and does not require precise CSI.</w:t>
            </w:r>
          </w:p>
          <w:p>
            <w:pPr>
              <w:rPr>
                <w:lang w:val="en-US" w:eastAsia="zh-CN"/>
              </w:rPr>
            </w:pPr>
            <w:r>
              <w:rPr>
                <w:rFonts w:hint="eastAsia" w:eastAsiaTheme="minorEastAsia"/>
                <w:lang w:val="en-US" w:eastAsia="zh-CN"/>
              </w:rPr>
              <w:t xml:space="preserve">The center frequencies for initial UL/DL BWP </w:t>
            </w:r>
            <w:r>
              <w:rPr>
                <w:rFonts w:hint="eastAsia" w:eastAsiaTheme="minorEastAsia"/>
                <w:u w:val="single"/>
                <w:lang w:val="en-US" w:eastAsia="zh-CN"/>
              </w:rPr>
              <w:t>may 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And such initial DL BWP (only applied after initial access) does not necessarily contain original CORESET#0 (derived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Option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lang w:val="en-US" w:eastAsia="ko-KR"/>
              </w:rPr>
            </w:pPr>
            <w:r>
              <w:rPr>
                <w:rFonts w:hint="eastAsia" w:eastAsia="Yu Mincho"/>
                <w:lang w:val="en-US" w:eastAsia="ja-JP"/>
              </w:rPr>
              <w:t>S</w:t>
            </w:r>
            <w:r>
              <w:rPr>
                <w:rFonts w:eastAsia="Yu Mincho"/>
                <w:lang w:val="en-US" w:eastAsia="ja-JP"/>
              </w:rPr>
              <w:t>upport either option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f there is strong concern to Option 1 due to RF retuning, we are OK to down-select to Option 2.</w:t>
            </w:r>
          </w:p>
          <w:p>
            <w:pPr>
              <w:rPr>
                <w:rFonts w:eastAsia="Malgun Gothic"/>
                <w:lang w:val="en-US" w:eastAsia="ko-KR"/>
              </w:rPr>
            </w:pPr>
            <w:r>
              <w:rPr>
                <w:rFonts w:hint="eastAsia" w:eastAsia="Yu Mincho"/>
                <w:lang w:val="en-US" w:eastAsia="ja-JP"/>
              </w:rPr>
              <w:t>W</w:t>
            </w:r>
            <w:r>
              <w:rPr>
                <w:rFonts w:eastAsia="Yu Mincho"/>
                <w:lang w:val="en-US" w:eastAsia="ja-JP"/>
              </w:rPr>
              <w:t>e don’t see the motivation not to contain the entire CORESET#0 if the center frequencies for initial UL/DL BWPs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gridSpan w:val="2"/>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There are two discussions (center frequencies and CORESET#0). They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gridSpan w:val="2"/>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gridSpan w:val="2"/>
          </w:tcPr>
          <w:p>
            <w:pPr>
              <w:tabs>
                <w:tab w:val="left" w:pos="551"/>
              </w:tabs>
              <w:rPr>
                <w:lang w:val="en-US" w:eastAsia="ko-KR"/>
              </w:rPr>
            </w:pPr>
          </w:p>
        </w:tc>
        <w:tc>
          <w:tcPr>
            <w:tcW w:w="6780" w:type="dxa"/>
          </w:tcPr>
          <w:p>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3"/>
          </w:tcPr>
          <w:p>
            <w:pPr>
              <w:rPr>
                <w:lang w:val="en-US" w:eastAsia="ko-KR"/>
              </w:rPr>
            </w:pPr>
            <w:r>
              <w:rPr>
                <w:lang w:val="en-US" w:eastAsia="ko-KR"/>
              </w:rPr>
              <w:t>Based on the received responses, the following proposal can be considered:</w:t>
            </w:r>
          </w:p>
          <w:p>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gridSpan w:val="2"/>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pPr>
              <w:rPr>
                <w:lang w:val="en-US" w:eastAsia="ko-KR"/>
              </w:rPr>
            </w:pPr>
            <w:r>
              <w:rPr>
                <w:lang w:val="en-US" w:eastAsia="ko-KR"/>
              </w:rPr>
              <w:t>Jointly consider UE complexity reduction, control overhead reduction and the flexibility of offloading, the gNB is able to configure between</w:t>
            </w:r>
          </w:p>
          <w:p>
            <w:pPr>
              <w:pStyle w:val="48"/>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pPr>
              <w:pStyle w:val="48"/>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pPr>
              <w:rPr>
                <w:lang w:val="en-US" w:eastAsia="ko-KR"/>
              </w:rPr>
            </w:pPr>
            <w:r>
              <w:rPr>
                <w:u w:val="single"/>
                <w:lang w:val="en-US" w:eastAsia="ko-KR"/>
              </w:rPr>
              <w:t>After initial access</w:t>
            </w:r>
            <w:r>
              <w:rPr>
                <w:lang w:val="en-US" w:eastAsia="ko-KR"/>
              </w:rPr>
              <w:t>, the initial UL/DL BWPs should be co-centered.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agree to clarify </w:t>
            </w:r>
            <w:r>
              <w:rPr>
                <w:rFonts w:eastAsiaTheme="minorEastAsia"/>
                <w:lang w:val="en-US" w:eastAsia="zh-CN"/>
              </w:rPr>
              <w:t xml:space="preserve">the initial UL/DL BWPs </w:t>
            </w:r>
            <w:r>
              <w:rPr>
                <w:rFonts w:hint="eastAsia" w:eastAsiaTheme="minorEastAsia"/>
                <w:lang w:val="en-US" w:eastAsia="zh-CN"/>
              </w:rPr>
              <w:t xml:space="preserve">also </w:t>
            </w:r>
            <w:r>
              <w:rPr>
                <w:rFonts w:eastAsiaTheme="minorEastAsia"/>
                <w:lang w:val="en-US" w:eastAsia="zh-CN"/>
              </w:rPr>
              <w:t>includes separate initial BWP for RedCap UEs.</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majority think there is a need to discuss them together, we would like update the proposal as follows </w:t>
            </w:r>
          </w:p>
          <w:p>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b/>
                <w:bCs/>
                <w:szCs w:val="22"/>
                <w:lang w:val="en-US"/>
              </w:rPr>
            </w:pPr>
            <w:r>
              <w:rPr>
                <w:b/>
                <w:bCs/>
                <w:szCs w:val="22"/>
                <w:lang w:val="en-US"/>
              </w:rPr>
              <w:t>Suggested change for FL2 proposal:</w:t>
            </w:r>
          </w:p>
          <w:p>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0" w:type="dxa"/>
          </w:tcPr>
          <w:p>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gridSpan w:val="2"/>
          </w:tcPr>
          <w:p>
            <w:pPr>
              <w:tabs>
                <w:tab w:val="left" w:pos="551"/>
              </w:tabs>
              <w:rPr>
                <w:rFonts w:eastAsia="Malgun Gothic"/>
                <w:lang w:val="en-US" w:eastAsia="ko-KR"/>
              </w:rPr>
            </w:pPr>
            <w:r>
              <w:rPr>
                <w:rFonts w:eastAsia="Malgun Gothic"/>
                <w:lang w:val="en-US" w:eastAsia="ko-KR"/>
              </w:rPr>
              <w:t>Y</w:t>
            </w:r>
          </w:p>
        </w:tc>
        <w:tc>
          <w:tcPr>
            <w:tcW w:w="6780" w:type="dxa"/>
          </w:tcPr>
          <w:p>
            <w:pPr>
              <w:rPr>
                <w:bCs/>
                <w:szCs w:val="22"/>
                <w:lang w:val="en-US"/>
              </w:rPr>
            </w:pPr>
            <w:r>
              <w:rPr>
                <w:bCs/>
                <w:szCs w:val="22"/>
                <w:lang w:val="en-US"/>
              </w:rPr>
              <w:t>We don’t well understand relationship between this and last FFS point of proposal 3.1-1 as shown below</w:t>
            </w:r>
          </w:p>
          <w:p>
            <w:pPr>
              <w:pStyle w:val="48"/>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Malgun Gothic"/>
                <w:lang w:val="en-US" w:eastAsia="ko-KR"/>
              </w:rPr>
            </w:pPr>
          </w:p>
        </w:tc>
        <w:tc>
          <w:tcPr>
            <w:tcW w:w="6780" w:type="dxa"/>
          </w:tcPr>
          <w:p>
            <w:pPr>
              <w:rPr>
                <w:bCs/>
                <w:szCs w:val="22"/>
                <w:lang w:val="en-US"/>
              </w:rPr>
            </w:pPr>
            <w:r>
              <w:rPr>
                <w:rFonts w:hint="eastAsia" w:eastAsiaTheme="minorEastAsia"/>
                <w:lang w:val="en-US" w:eastAsia="zh-CN"/>
              </w:rPr>
              <w:t>W</w:t>
            </w:r>
            <w:r>
              <w:rPr>
                <w:rFonts w:eastAsiaTheme="minorEastAsia"/>
                <w:lang w:val="en-US" w:eastAsia="zh-CN"/>
              </w:rPr>
              <w:t>e can live with it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 BWP and the initial DL BWP (defined by CORESET#0)</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w:t>
            </w:r>
          </w:p>
          <w:p>
            <w:pPr>
              <w:rPr>
                <w:rFonts w:eastAsiaTheme="minorEastAsia"/>
                <w:lang w:val="en-US" w:eastAsia="zh-CN"/>
              </w:rPr>
            </w:pPr>
            <w:r>
              <w:rPr>
                <w:rFonts w:hint="eastAsia" w:eastAsiaTheme="minorEastAsia"/>
                <w:lang w:val="en-US" w:eastAsia="zh-CN"/>
              </w:rPr>
              <w:t>The center frequencies for initial UL BWP and the initial DL BWP (</w:t>
            </w:r>
            <w:r>
              <w:rPr>
                <w:rFonts w:eastAsiaTheme="minorEastAsia"/>
                <w:lang w:val="en-US" w:eastAsia="zh-CN"/>
              </w:rPr>
              <w:t>configured</w:t>
            </w:r>
            <w:r>
              <w:rPr>
                <w:rFonts w:hint="eastAsia" w:eastAsiaTheme="minorEastAsia"/>
                <w:lang w:val="en-US" w:eastAsia="zh-CN"/>
              </w:rPr>
              <w:t xml:space="preserve"> by SIB) </w:t>
            </w:r>
            <w:r>
              <w:rPr>
                <w:rFonts w:hint="eastAsia" w:eastAsiaTheme="minorEastAsia"/>
                <w:u w:val="single"/>
                <w:lang w:val="en-US" w:eastAsia="zh-CN"/>
              </w:rPr>
              <w:t>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gridSpan w:val="2"/>
          </w:tcPr>
          <w:p>
            <w:pPr>
              <w:tabs>
                <w:tab w:val="left" w:pos="551"/>
              </w:tabs>
              <w:rPr>
                <w:rFonts w:eastAsiaTheme="minorEastAsia"/>
                <w:lang w:val="en-US" w:eastAsia="zh-CN"/>
              </w:rPr>
            </w:pPr>
            <w:r>
              <w:rPr>
                <w:rFonts w:eastAsiaTheme="minorEastAsia"/>
                <w:lang w:val="en-US" w:eastAsia="zh-CN"/>
              </w:rPr>
              <w:t>Y for the former</w:t>
            </w:r>
          </w:p>
        </w:tc>
        <w:tc>
          <w:tcPr>
            <w:tcW w:w="6780" w:type="dxa"/>
          </w:tcPr>
          <w:p>
            <w:pPr>
              <w:rPr>
                <w:b/>
                <w:bCs/>
                <w:szCs w:val="22"/>
                <w:lang w:val="en-US"/>
              </w:rPr>
            </w:pPr>
            <w:r>
              <w:rPr>
                <w:bCs/>
                <w:szCs w:val="22"/>
                <w:lang w:val="en-US"/>
              </w:rPr>
              <w:t>The latter part is duplicated with a previous proposal thus prefer to clarify why it is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hint="eastAsia" w:eastAsia="宋体"/>
                <w:lang w:val="en-US" w:eastAsia="zh-CN"/>
              </w:rPr>
              <w:t>This issue is overlapping with the following one :</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bCs/>
                <w:szCs w:val="22"/>
                <w:lang w:val="en-US"/>
              </w:rPr>
            </w:pPr>
            <w:r>
              <w:rPr>
                <w:rFonts w:hint="eastAsia" w:eastAsia="宋体"/>
                <w:bCs/>
                <w:lang w:val="en-US" w:eastAsia="zh-CN"/>
              </w:rPr>
              <w:t>So it is suggested to remove the later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Our preference is that the center frequency in TDD can be different,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ascii="Times" w:hAnsi="Times" w:eastAsia="宋体" w:cs="Times"/>
                <w:szCs w:val="22"/>
                <w:lang w:val="en-US" w:eastAsia="ja-JP"/>
              </w:rPr>
              <w:t xml:space="preserve">pple </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 xml:space="preserve">Our preference is modified Opt.2 below. </w:t>
            </w:r>
          </w:p>
          <w:p>
            <w:pPr>
              <w:pStyle w:val="48"/>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 second part of the proposal is similar to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3"/>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3.1-3b</w:t>
            </w:r>
            <w:r>
              <w:rPr>
                <w:b/>
                <w:lang w:val="en-US"/>
              </w:rPr>
              <w:t>:</w:t>
            </w:r>
          </w:p>
          <w:p>
            <w:pPr>
              <w:pStyle w:val="48"/>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pPr>
              <w:pStyle w:val="48"/>
              <w:numPr>
                <w:ilvl w:val="1"/>
                <w:numId w:val="94"/>
              </w:numPr>
              <w:jc w:val="both"/>
              <w:rPr>
                <w:b/>
                <w:bCs/>
                <w:color w:val="FF0000"/>
                <w:szCs w:val="22"/>
                <w:lang w:val="en-US"/>
              </w:rPr>
            </w:pPr>
            <w:r>
              <w:rPr>
                <w:b/>
                <w:color w:val="FF0000"/>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51" w:type="dxa"/>
          </w:tcPr>
          <w:p>
            <w:pPr>
              <w:tabs>
                <w:tab w:val="left" w:pos="551"/>
              </w:tabs>
              <w:rPr>
                <w:rFonts w:eastAsiaTheme="minorEastAsia"/>
                <w:lang w:val="en-US" w:eastAsia="zh-CN"/>
              </w:rPr>
            </w:pPr>
            <w:r>
              <w:rPr>
                <w:lang w:val="en-US" w:eastAsia="ko-KR"/>
              </w:rPr>
              <w:t xml:space="preserve">N </w:t>
            </w:r>
          </w:p>
        </w:tc>
        <w:tc>
          <w:tcPr>
            <w:tcW w:w="6801" w:type="dxa"/>
            <w:gridSpan w:val="2"/>
          </w:tcPr>
          <w:p>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51" w:type="dxa"/>
          </w:tcPr>
          <w:p>
            <w:pPr>
              <w:tabs>
                <w:tab w:val="left" w:pos="551"/>
              </w:tabs>
              <w:rPr>
                <w:rFonts w:eastAsia="Yu Mincho"/>
                <w:lang w:val="en-US" w:eastAsia="ja-JP"/>
              </w:rPr>
            </w:pPr>
            <w:r>
              <w:rPr>
                <w:rFonts w:hint="eastAsia"/>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51" w:type="dxa"/>
          </w:tcPr>
          <w:p>
            <w:pPr>
              <w:tabs>
                <w:tab w:val="left" w:pos="551"/>
              </w:tabs>
              <w:rPr>
                <w:lang w:val="en-US" w:eastAsia="ko-KR"/>
              </w:rPr>
            </w:pPr>
            <w:r>
              <w:rPr>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51" w:type="dxa"/>
          </w:tcPr>
          <w:p>
            <w:pPr>
              <w:tabs>
                <w:tab w:val="left" w:pos="551"/>
              </w:tabs>
              <w:rPr>
                <w:lang w:val="en-US" w:eastAsia="ko-KR"/>
              </w:rPr>
            </w:pPr>
            <w:r>
              <w:rPr>
                <w:lang w:val="en-US" w:eastAsia="ko-KR"/>
              </w:rPr>
              <w:t>Y in principle</w:t>
            </w:r>
          </w:p>
        </w:tc>
        <w:tc>
          <w:tcPr>
            <w:tcW w:w="6801" w:type="dxa"/>
            <w:gridSpan w:val="2"/>
          </w:tcPr>
          <w:p>
            <w:pPr>
              <w:rPr>
                <w:lang w:val="en-US" w:eastAsia="ko-KR"/>
              </w:rPr>
            </w:pPr>
            <w:r>
              <w:rPr>
                <w:lang w:val="en-US" w:eastAsia="ko-KR"/>
              </w:rPr>
              <w:t>As several companies mentioned, the center frequencies can be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51" w:type="dxa"/>
          </w:tcPr>
          <w:p>
            <w:pPr>
              <w:tabs>
                <w:tab w:val="left" w:pos="551"/>
              </w:tabs>
              <w:rPr>
                <w:rFonts w:eastAsia="宋体"/>
                <w:lang w:val="en-US" w:eastAsia="zh-CN"/>
              </w:rPr>
            </w:pPr>
            <w:r>
              <w:rPr>
                <w:lang w:val="en-US" w:eastAsia="ko-KR"/>
              </w:rPr>
              <w:t>Y</w:t>
            </w:r>
          </w:p>
        </w:tc>
        <w:tc>
          <w:tcPr>
            <w:tcW w:w="6801" w:type="dxa"/>
            <w:gridSpan w:val="2"/>
          </w:tcPr>
          <w:p>
            <w:pPr>
              <w:rPr>
                <w:lang w:val="en-US" w:eastAsia="ko-KR"/>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宋体"/>
                <w:lang w:val="en-US" w:eastAsia="zh-CN"/>
              </w:rPr>
            </w:pPr>
            <w:r>
              <w:rPr>
                <w:rFonts w:eastAsia="宋体"/>
                <w:lang w:val="en-US" w:eastAsia="zh-CN"/>
              </w:rPr>
              <w:t>N</w:t>
            </w:r>
          </w:p>
        </w:tc>
        <w:tc>
          <w:tcPr>
            <w:tcW w:w="6801" w:type="dxa"/>
            <w:gridSpan w:val="2"/>
          </w:tcPr>
          <w:p>
            <w:pPr>
              <w:rPr>
                <w:lang w:val="en-US" w:eastAsia="ko-KR"/>
              </w:rPr>
            </w:pPr>
            <w:r>
              <w:rPr>
                <w:lang w:val="en-US" w:eastAsia="ko-KR"/>
              </w:rPr>
              <w:t xml:space="preserve">This proposal is for RRC connected UE. Therefore,   “the separate initial DL BWP does not necessarily contain MIB-configured CORESET #0” is related to FG 6-1a. </w:t>
            </w:r>
          </w:p>
          <w:p>
            <w:pPr>
              <w:rPr>
                <w:rFonts w:eastAsiaTheme="minorEastAsia"/>
                <w:lang w:val="en-US" w:eastAsia="zh-CN"/>
              </w:rPr>
            </w:pPr>
            <w:r>
              <w:rPr>
                <w:lang w:val="en-US" w:eastAsia="ko-KR"/>
              </w:rPr>
              <w:t>The discussion of center frequency alignment of DL/UL BWPs in TDD can be, and should be de-coupled from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Some suggestions</w:t>
            </w:r>
          </w:p>
          <w:p>
            <w:pPr>
              <w:rPr>
                <w:lang w:val="en-US" w:eastAsia="ko-KR"/>
              </w:rPr>
            </w:pPr>
            <w:r>
              <w:rPr>
                <w:lang w:val="en-US" w:eastAsia="ko-KR"/>
              </w:rPr>
              <w:t>1) the latter sentence overlaps with 2.2-4b, can be deleted</w:t>
            </w:r>
          </w:p>
          <w:p>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Yu Mincho"/>
                <w:lang w:val="en-US" w:eastAsia="ja-JP"/>
              </w:rPr>
            </w:pPr>
            <w:r>
              <w:rPr>
                <w:rFonts w:eastAsiaTheme="minorEastAsia"/>
                <w:lang w:val="en-US" w:eastAsia="zh-CN"/>
              </w:rPr>
              <w:t>Partial Y</w:t>
            </w:r>
          </w:p>
        </w:tc>
        <w:tc>
          <w:tcPr>
            <w:tcW w:w="6801" w:type="dxa"/>
            <w:gridSpan w:val="2"/>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the majority think there is a need to discuss them together, we would like update the proposal as follows to make progress</w:t>
            </w:r>
          </w:p>
          <w:p>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801" w:type="dxa"/>
            <w:gridSpan w:val="2"/>
          </w:tcPr>
          <w:p>
            <w:pPr>
              <w:rPr>
                <w:rFonts w:eastAsia="Yu Mincho"/>
                <w:lang w:val="en-US" w:eastAsia="ja-JP"/>
              </w:rPr>
            </w:pPr>
            <w:r>
              <w:rPr>
                <w:rFonts w:eastAsia="Yu Mincho"/>
                <w:lang w:val="en-US" w:eastAsia="ja-JP"/>
              </w:rPr>
              <w:t>The intention to leave the latter sentence overlapping 2.2-4b is still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pPr>
              <w:pStyle w:val="48"/>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pPr>
              <w:pStyle w:val="48"/>
              <w:numPr>
                <w:ilvl w:val="1"/>
                <w:numId w:val="94"/>
              </w:numPr>
              <w:jc w:val="both"/>
              <w:rPr>
                <w:b/>
                <w:bCs/>
                <w:sz w:val="20"/>
                <w:szCs w:val="20"/>
                <w:lang w:val="en-US"/>
              </w:rPr>
            </w:pPr>
            <w:r>
              <w:rPr>
                <w:b/>
                <w:color w:val="FF000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 but need clarification</w:t>
            </w:r>
          </w:p>
        </w:tc>
        <w:tc>
          <w:tcPr>
            <w:tcW w:w="6801" w:type="dxa"/>
            <w:gridSpan w:val="2"/>
          </w:tcPr>
          <w:p>
            <w:pPr>
              <w:rPr>
                <w:rFonts w:eastAsia="宋体"/>
                <w:lang w:val="en-US" w:eastAsia="zh-CN"/>
              </w:rPr>
            </w:pPr>
            <w:r>
              <w:rPr>
                <w:rFonts w:hint="eastAsia" w:eastAsiaTheme="minorEastAsia"/>
                <w:lang w:val="en-US" w:eastAsia="zh-CN"/>
              </w:rPr>
              <w:t xml:space="preserve">As mentioned before, </w:t>
            </w:r>
            <w:r>
              <w:rPr>
                <w:rFonts w:hint="eastAsia" w:eastAsia="宋体"/>
                <w:lang w:val="en-US" w:eastAsia="zh-CN"/>
              </w:rPr>
              <w:t>the later part of this proposal is overlapping with the following question:</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rFonts w:eastAsiaTheme="minorEastAsia"/>
                <w:lang w:val="en-US" w:eastAsia="ja-JP"/>
              </w:rPr>
            </w:pPr>
            <w:r>
              <w:rPr>
                <w:rFonts w:hint="eastAsia" w:eastAsiaTheme="minorEastAsia"/>
                <w:lang w:val="en-US" w:eastAsia="zh-CN"/>
              </w:rPr>
              <w:t>So, the clarification for keeping the later part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pPr>
              <w:rPr>
                <w:rFonts w:eastAsiaTheme="minorEastAsia"/>
                <w:lang w:val="en-US" w:eastAsia="zh-CN"/>
              </w:rPr>
            </w:pPr>
            <w:r>
              <w:rPr>
                <w:rFonts w:eastAsiaTheme="minorEastAsia"/>
                <w:lang w:val="en-US" w:eastAsia="zh-CN"/>
              </w:rPr>
              <w:t>Agree with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3"/>
          </w:tcPr>
          <w:p>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pPr>
              <w:jc w:val="both"/>
              <w:rPr>
                <w:b/>
                <w:lang w:val="en-US"/>
              </w:rPr>
            </w:pPr>
            <w:r>
              <w:rPr>
                <w:b/>
                <w:highlight w:val="yellow"/>
                <w:lang w:val="en-US"/>
              </w:rPr>
              <w:t>High Priority Proposal 3.1-3c</w:t>
            </w:r>
            <w:r>
              <w:rPr>
                <w:b/>
                <w:lang w:val="en-US"/>
              </w:rPr>
              <w:t>:</w:t>
            </w:r>
          </w:p>
          <w:p>
            <w:pPr>
              <w:pStyle w:val="48"/>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pPr>
              <w:pStyle w:val="48"/>
              <w:numPr>
                <w:ilvl w:val="1"/>
                <w:numId w:val="94"/>
              </w:numPr>
              <w:jc w:val="both"/>
              <w:rPr>
                <w:b/>
                <w:bCs/>
                <w:szCs w:val="22"/>
                <w:lang w:val="en-US"/>
              </w:rPr>
            </w:pPr>
            <w:r>
              <w:rPr>
                <w:b/>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For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jc w:val="both"/>
              <w:rPr>
                <w:bCs/>
                <w:lang w:val="en-US"/>
              </w:rPr>
            </w:pPr>
            <w:r>
              <w:rPr>
                <w:bCs/>
                <w:lang w:val="en-US"/>
              </w:rPr>
              <w:t xml:space="preserve">No need to change specification </w:t>
            </w:r>
          </w:p>
          <w:p>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pPr>
              <w:jc w:val="both"/>
              <w:rPr>
                <w:bCs/>
                <w:lang w:val="en-US"/>
              </w:rPr>
            </w:pPr>
            <w:r>
              <w:rPr>
                <w:bCs/>
                <w:lang w:val="en-US"/>
              </w:rPr>
              <w:t xml:space="preserve">We are fine to keep it open as following </w:t>
            </w:r>
          </w:p>
          <w:p>
            <w:pPr>
              <w:rPr>
                <w:b/>
                <w:bCs/>
                <w:lang w:val="en-US"/>
              </w:rPr>
            </w:pPr>
            <w:r>
              <w:rPr>
                <w:b/>
                <w:bCs/>
                <w:lang w:val="en-US"/>
              </w:rPr>
              <w:t>The center frequencies for separate initial UL/DL BWPs for RedCap UEs in TDD are the same</w:t>
            </w:r>
          </w:p>
          <w:p>
            <w:pPr>
              <w:pStyle w:val="48"/>
              <w:numPr>
                <w:ilvl w:val="0"/>
                <w:numId w:val="95"/>
              </w:numPr>
              <w:rPr>
                <w:b/>
                <w:bCs/>
                <w:lang w:val="en-US"/>
              </w:rPr>
            </w:pPr>
            <w:r>
              <w:rPr>
                <w:b/>
                <w:sz w:val="20"/>
                <w:szCs w:val="22"/>
                <w:lang w:val="en-US"/>
              </w:rPr>
              <w:t>FFS: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The rewording of the FFS by Nordic should be applied:</w:t>
            </w:r>
          </w:p>
          <w:p>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51" w:type="dxa"/>
          </w:tcPr>
          <w:p>
            <w:pPr>
              <w:tabs>
                <w:tab w:val="left" w:pos="551"/>
              </w:tabs>
              <w:rPr>
                <w:rFonts w:eastAsia="Yu Mincho"/>
                <w:lang w:val="en-US" w:eastAsia="ja-JP"/>
              </w:rPr>
            </w:pPr>
            <w:r>
              <w:rPr>
                <w:rFonts w:eastAsia="Yu Mincho"/>
                <w:lang w:val="en-US" w:eastAsia="ja-JP"/>
              </w:rPr>
              <w:t>Y</w:t>
            </w:r>
          </w:p>
        </w:tc>
        <w:tc>
          <w:tcPr>
            <w:tcW w:w="6801" w:type="dxa"/>
            <w:gridSpan w:val="2"/>
          </w:tcPr>
          <w:p>
            <w:pPr>
              <w:rPr>
                <w:rFonts w:eastAsiaTheme="minorEastAsia"/>
                <w:lang w:val="en-US" w:eastAsia="zh-CN"/>
              </w:rPr>
            </w:pPr>
            <w:r>
              <w:rPr>
                <w:rFonts w:eastAsiaTheme="minorEastAsia"/>
                <w:lang w:val="en-US" w:eastAsia="zh-CN"/>
              </w:rPr>
              <w:t>Fine with Nordic’s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rPr>
                <w:rFonts w:eastAsiaTheme="minorEastAsia"/>
                <w:lang w:val="en-US" w:eastAsia="zh-CN"/>
              </w:rPr>
            </w:pPr>
            <w:r>
              <w:rPr>
                <w:rFonts w:eastAsiaTheme="minorEastAsia"/>
                <w:lang w:val="en-US" w:eastAsia="zh-CN"/>
              </w:rPr>
              <w:t>Yes, but</w:t>
            </w:r>
          </w:p>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rPr>
                <w:rFonts w:eastAsiaTheme="minorEastAsia"/>
                <w:lang w:val="en-US" w:eastAsia="zh-CN"/>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 xml:space="preserve">On the other hand, we do think we need make a decision now for the FFS point. We have discussed this issue for so many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51" w:type="dxa"/>
          </w:tcPr>
          <w:p>
            <w:pPr>
              <w:rPr>
                <w:rFonts w:eastAsia="宋体"/>
                <w:lang w:val="en-US" w:eastAsia="zh-CN"/>
              </w:rPr>
            </w:pPr>
            <w:r>
              <w:rPr>
                <w:rFonts w:hint="eastAsia" w:eastAsia="Malgun Gothic"/>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3"/>
          </w:tcPr>
          <w:p>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pPr>
              <w:jc w:val="both"/>
              <w:rPr>
                <w:b/>
                <w:lang w:val="en-US"/>
              </w:rPr>
            </w:pPr>
            <w:r>
              <w:rPr>
                <w:b/>
                <w:highlight w:val="yellow"/>
                <w:lang w:val="en-US"/>
              </w:rPr>
              <w:t>High Priority Proposal 3.1-3d</w:t>
            </w:r>
            <w:r>
              <w:rPr>
                <w:b/>
                <w:lang w:val="en-US"/>
              </w:rPr>
              <w:t>:</w:t>
            </w:r>
          </w:p>
          <w:p>
            <w:pPr>
              <w:pStyle w:val="48"/>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pPr>
              <w:pStyle w:val="48"/>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Is the proposal to ask</w:t>
            </w:r>
          </w:p>
          <w:p>
            <w:pPr>
              <w:pStyle w:val="48"/>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pPr>
              <w:pStyle w:val="48"/>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“if supported”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Theme="minorEastAsia"/>
                <w:lang w:val="en-US" w:eastAsia="zh-CN"/>
              </w:rPr>
            </w:pPr>
          </w:p>
        </w:tc>
        <w:tc>
          <w:tcPr>
            <w:tcW w:w="6801" w:type="dxa"/>
            <w:gridSpan w:val="2"/>
          </w:tcPr>
          <w:p>
            <w:pPr>
              <w:rPr>
                <w:rFonts w:eastAsia="Yu Mincho"/>
                <w:lang w:val="en-US" w:eastAsia="ja-JP"/>
              </w:rPr>
            </w:pPr>
            <w:r>
              <w:rPr>
                <w:rFonts w:hint="eastAsia" w:eastAsia="Yu Mincho"/>
                <w:lang w:val="en-US" w:eastAsia="ja-JP"/>
              </w:rPr>
              <w:t>S</w:t>
            </w:r>
            <w:r>
              <w:rPr>
                <w:rFonts w:eastAsia="Yu Mincho"/>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Fine with Huawei</w:t>
            </w:r>
            <w:r>
              <w:rPr>
                <w:rFonts w:eastAsiaTheme="minorEastAsia"/>
                <w:lang w:val="en-US" w:eastAsia="zh-CN"/>
              </w:rPr>
              <w:t>’</w:t>
            </w:r>
            <w:r>
              <w:rPr>
                <w:rFonts w:hint="eastAsia" w:eastAsiaTheme="minor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Lenovo, Motorola Mobility</w:t>
            </w:r>
          </w:p>
        </w:tc>
        <w:tc>
          <w:tcPr>
            <w:tcW w:w="1351" w:type="dxa"/>
          </w:tcPr>
          <w:p>
            <w:pPr>
              <w:tabs>
                <w:tab w:val="left" w:pos="551"/>
              </w:tabs>
              <w:rPr>
                <w:rFonts w:eastAsia="Yu Mincho"/>
                <w:lang w:val="en-US" w:eastAsia="ja-JP"/>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pPr>
              <w:rPr>
                <w:rFonts w:eastAsiaTheme="minorEastAsia"/>
                <w:lang w:val="en-US" w:eastAsia="zh-CN"/>
              </w:rPr>
            </w:pPr>
            <w:r>
              <w:rPr>
                <w:rFonts w:eastAsiaTheme="minorEastAsia"/>
                <w:lang w:val="en-US" w:eastAsia="zh-CN"/>
              </w:rPr>
              <w:t xml:space="preserve">With this, we suggest following revisions: </w:t>
            </w:r>
          </w:p>
          <w:p>
            <w:pPr>
              <w:pStyle w:val="48"/>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pPr>
              <w:pStyle w:val="48"/>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eastAsiaTheme="minorEastAsia"/>
                <w:sz w:val="20"/>
                <w:szCs w:val="20"/>
                <w:lang w:val="en-US" w:eastAsia="zh-CN"/>
              </w:rPr>
              <w:t xml:space="preserve">The separate initial UL BWP can be associated with MIB-configured initial DL BWP, which have different center frequencies.  </w:t>
            </w:r>
          </w:p>
          <w:p>
            <w:pPr>
              <w:rPr>
                <w:rFonts w:eastAsiaTheme="minorEastAsia"/>
                <w:lang w:val="en-US" w:eastAsia="zh-CN"/>
              </w:rPr>
            </w:pPr>
            <w:r>
              <w:rPr>
                <w:lang w:val="en-US"/>
              </w:rPr>
              <w:t xml:space="preserve">And we support different center frequencies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FUTUREWEI5</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 xml:space="preserve">Fine with </w:t>
            </w:r>
            <w:r>
              <w:rPr>
                <w:rFonts w:eastAsiaTheme="minorEastAsia"/>
                <w:lang w:val="en-US" w:eastAsia="zh-CN"/>
              </w:rPr>
              <w:t xml:space="preserve">vivo and </w:t>
            </w:r>
            <w:r>
              <w:rPr>
                <w:rFonts w:hint="eastAsia" w:eastAsiaTheme="minorEastAsia"/>
                <w:lang w:val="en-US" w:eastAsia="zh-CN"/>
              </w:rPr>
              <w:t>Huawei</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update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Yu Mincho"/>
                <w:lang w:val="en-US" w:eastAsia="ja-JP"/>
              </w:rPr>
              <w:t>S</w:t>
            </w:r>
            <w:r>
              <w:rPr>
                <w:rFonts w:eastAsia="Yu Mincho"/>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p>
        </w:tc>
        <w:tc>
          <w:tcPr>
            <w:tcW w:w="6801" w:type="dxa"/>
            <w:gridSpan w:val="2"/>
          </w:tcPr>
          <w:p>
            <w:pPr>
              <w:rPr>
                <w:rFonts w:eastAsia="Yu Mincho"/>
                <w:lang w:val="en-US" w:eastAsia="ja-JP"/>
              </w:rPr>
            </w:pPr>
            <w:r>
              <w:rPr>
                <w:rFonts w:eastAsia="Yu Mincho"/>
                <w:lang w:val="en-US" w:eastAsia="ja-JP"/>
              </w:rPr>
              <w:t>We prefer Lenovo/Motorola Mobility’s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Fine with vivo and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‘if supported’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51" w:type="dxa"/>
          </w:tcPr>
          <w:p>
            <w:pPr>
              <w:tabs>
                <w:tab w:val="left" w:pos="551"/>
              </w:tabs>
              <w:rPr>
                <w:rFonts w:eastAsia="Malgun Gothic"/>
                <w:lang w:val="en-US" w:eastAsia="ko-KR"/>
              </w:rPr>
            </w:pPr>
          </w:p>
        </w:tc>
        <w:tc>
          <w:tcPr>
            <w:tcW w:w="6801" w:type="dxa"/>
            <w:gridSpan w:val="2"/>
          </w:tcPr>
          <w:p>
            <w:pPr>
              <w:rPr>
                <w:rFonts w:eastAsia="Malgun Gothic"/>
                <w:lang w:val="en-US" w:eastAsia="ko-KR"/>
              </w:rPr>
            </w:pPr>
            <w:r>
              <w:rPr>
                <w:rFonts w:eastAsia="Malgun Gothic"/>
                <w:lang w:val="en-US" w:eastAsia="ko-KR"/>
              </w:rPr>
              <w:t>P</w:t>
            </w:r>
            <w:r>
              <w:rPr>
                <w:rFonts w:hint="eastAsia" w:eastAsia="Malgun Gothic"/>
                <w:lang w:val="en-US" w:eastAsia="ko-KR"/>
              </w:rPr>
              <w:t xml:space="preserve">refer to remove the </w:t>
            </w:r>
            <w:r>
              <w:rPr>
                <w:rFonts w:eastAsia="Malgun Gothic"/>
                <w:lang w:val="en-US" w:eastAsia="ko-KR"/>
              </w:rPr>
              <w:t>“if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51" w:type="dxa"/>
          </w:tcPr>
          <w:p>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tc>
        <w:tc>
          <w:tcPr>
            <w:tcW w:w="8152" w:type="dxa"/>
            <w:gridSpan w:val="3"/>
          </w:tcPr>
          <w:p>
            <w:pPr>
              <w:rPr>
                <w:lang w:val="en-US" w:eastAsia="ko-KR"/>
              </w:rPr>
            </w:pPr>
            <w:r>
              <w:rPr>
                <w:lang w:val="en-US" w:eastAsia="ko-KR"/>
              </w:rPr>
              <w:t>This proposal has been replaced by Proposal 3.1-1c.</w:t>
            </w:r>
          </w:p>
        </w:tc>
      </w:tr>
    </w:tbl>
    <w:p>
      <w:pPr>
        <w:tabs>
          <w:tab w:val="left" w:pos="1410"/>
        </w:tabs>
        <w:spacing w:after="100" w:afterAutospacing="1"/>
        <w:jc w:val="both"/>
        <w:rPr>
          <w:lang w:val="en-US"/>
        </w:rPr>
      </w:pPr>
    </w:p>
    <w:p>
      <w:pPr>
        <w:jc w:val="both"/>
        <w:rPr>
          <w:b/>
          <w:lang w:val="en-US"/>
        </w:rPr>
      </w:pPr>
      <w:r>
        <w:rPr>
          <w:b/>
          <w:highlight w:val="cyan"/>
          <w:lang w:val="en-US"/>
        </w:rPr>
        <w:t>Medium Priority Proposal 3.1-4</w:t>
      </w:r>
      <w:r>
        <w:rPr>
          <w:b/>
          <w:lang w:val="en-US"/>
        </w:rPr>
        <w:t>: Confirm the following working assumption from RAN1#105-e:</w:t>
      </w:r>
    </w:p>
    <w:p>
      <w:pPr>
        <w:pStyle w:val="48"/>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pPr>
        <w:pStyle w:val="48"/>
        <w:numPr>
          <w:ilvl w:val="1"/>
          <w:numId w:val="13"/>
        </w:numPr>
        <w:rPr>
          <w:b/>
          <w:sz w:val="20"/>
          <w:szCs w:val="22"/>
          <w:lang w:val="en-US"/>
        </w:rPr>
      </w:pPr>
      <w:r>
        <w:rPr>
          <w:b/>
          <w:sz w:val="20"/>
          <w:szCs w:val="22"/>
          <w:lang w:val="en-US"/>
        </w:rPr>
        <w:t>RO sharing between RedCap and non-RedCap is not precluded.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rFonts w:ascii="Times" w:hAnsi="Times"/>
          <w:szCs w:val="24"/>
          <w:lang w:val="en-US"/>
        </w:rPr>
      </w:pPr>
    </w:p>
    <w:p>
      <w:pPr>
        <w:pStyle w:val="3"/>
        <w:ind w:left="1134" w:hanging="1134"/>
        <w:rPr>
          <w:lang w:val="en-US"/>
        </w:rPr>
      </w:pPr>
      <w:r>
        <w:rPr>
          <w:lang w:val="en-US"/>
        </w:rPr>
        <w:t>RACH occasions</w:t>
      </w:r>
    </w:p>
    <w:p>
      <w:pPr>
        <w:jc w:val="both"/>
        <w:rPr>
          <w:rFonts w:ascii="Times" w:hAnsi="Times"/>
          <w:szCs w:val="24"/>
          <w:lang w:val="en-US"/>
        </w:rPr>
      </w:pPr>
      <w:r>
        <w:rPr>
          <w:rFonts w:ascii="Times" w:hAnsi="Times"/>
          <w:szCs w:val="24"/>
          <w:lang w:val="en-US"/>
        </w:rPr>
        <w:t>RAN1#105-e made the following working assumption related RACH occasions: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pPr>
              <w:spacing w:after="100" w:afterAutospacing="1"/>
              <w:jc w:val="both"/>
              <w:rPr>
                <w:rFonts w:ascii="Times" w:hAnsi="Times"/>
                <w:szCs w:val="24"/>
                <w:lang w:val="en-US"/>
              </w:rPr>
            </w:pPr>
          </w:p>
        </w:tc>
      </w:tr>
    </w:tbl>
    <w:p>
      <w:pPr>
        <w:rPr>
          <w:lang w:val="en-US" w:eastAsia="ko-KR"/>
        </w:rPr>
      </w:pPr>
      <w:r>
        <w:rPr>
          <w:highlight w:val="yellow"/>
          <w:lang w:val="en-US"/>
        </w:rPr>
        <w:br w:type="textWrapping"/>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pPr>
        <w:numPr>
          <w:ilvl w:val="0"/>
          <w:numId w:val="96"/>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96"/>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pPr>
        <w:spacing w:after="100" w:afterAutospacing="1"/>
        <w:jc w:val="both"/>
        <w:rPr>
          <w:rFonts w:ascii="Times" w:hAnsi="Times"/>
          <w:szCs w:val="24"/>
          <w:lang w:val="en-US"/>
        </w:rPr>
      </w:pPr>
    </w:p>
    <w:p>
      <w:pPr>
        <w:pStyle w:val="3"/>
        <w:ind w:left="1134" w:hanging="1134"/>
        <w:rPr>
          <w:lang w:val="en-US"/>
        </w:rPr>
      </w:pPr>
      <w:r>
        <w:rPr>
          <w:lang w:val="en-US"/>
        </w:rPr>
        <w:t>PUCCH/PUSCH during initial access</w:t>
      </w:r>
    </w:p>
    <w:p>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8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pPr>
              <w:numPr>
                <w:ilvl w:val="1"/>
                <w:numId w:val="13"/>
              </w:numPr>
              <w:spacing w:after="0" w:line="252" w:lineRule="auto"/>
              <w:rPr>
                <w:rFonts w:ascii="Times" w:hAnsi="Times" w:eastAsia="Times New Roman"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pPr>
              <w:spacing w:after="100" w:afterAutospacing="1"/>
              <w:jc w:val="both"/>
              <w:rPr>
                <w:rFonts w:ascii="Times" w:hAnsi="Times"/>
                <w:szCs w:val="24"/>
                <w:lang w:val="en-US"/>
              </w:rPr>
            </w:pPr>
          </w:p>
        </w:tc>
      </w:tr>
    </w:tbl>
    <w:p>
      <w:pPr>
        <w:spacing w:after="100" w:afterAutospacing="1"/>
        <w:jc w:val="both"/>
        <w:rPr>
          <w:rFonts w:ascii="Times" w:hAnsi="Times"/>
          <w:szCs w:val="24"/>
          <w:lang w:val="en-US"/>
        </w:rPr>
      </w:pPr>
      <w:r>
        <w:rPr>
          <w:highlight w:val="yellow"/>
          <w:lang w:val="en-US"/>
        </w:rPr>
        <w:br w:type="textWrapping"/>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pPr>
        <w:spacing w:after="100" w:afterAutospacing="1"/>
        <w:jc w:val="both"/>
        <w:rPr>
          <w:lang w:val="en-US"/>
        </w:rPr>
      </w:pPr>
      <w:r>
        <w:rPr>
          <w:lang w:val="en-US"/>
        </w:rPr>
        <w:t>Some other views expressed in the contributions:</w:t>
      </w:r>
    </w:p>
    <w:p>
      <w:pPr>
        <w:pStyle w:val="48"/>
        <w:numPr>
          <w:ilvl w:val="0"/>
          <w:numId w:val="13"/>
        </w:numPr>
        <w:jc w:val="both"/>
        <w:rPr>
          <w:sz w:val="20"/>
          <w:szCs w:val="22"/>
          <w:lang w:val="en-US"/>
        </w:rPr>
      </w:pPr>
      <w:r>
        <w:rPr>
          <w:sz w:val="20"/>
          <w:szCs w:val="22"/>
          <w:lang w:val="en-US"/>
        </w:rPr>
        <w:t xml:space="preserve">[10]: FFS the frequency hopping of RedCap PUCCH in the initial UL BWP can be disabled. </w:t>
      </w:r>
    </w:p>
    <w:p>
      <w:pPr>
        <w:pStyle w:val="48"/>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pPr>
        <w:pStyle w:val="48"/>
        <w:numPr>
          <w:ilvl w:val="0"/>
          <w:numId w:val="13"/>
        </w:numPr>
        <w:jc w:val="both"/>
        <w:rPr>
          <w:sz w:val="20"/>
          <w:szCs w:val="22"/>
          <w:lang w:val="en-US"/>
        </w:rPr>
      </w:pPr>
      <w:r>
        <w:rPr>
          <w:sz w:val="20"/>
          <w:szCs w:val="22"/>
          <w:lang w:val="en-US"/>
        </w:rPr>
        <w:t>[12]: FFS for disabling frequency hopping can be further investigated</w:t>
      </w:r>
    </w:p>
    <w:p>
      <w:pPr>
        <w:pStyle w:val="48"/>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pPr>
        <w:pStyle w:val="48"/>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Prefer to clarify the FFS part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eneral Ok. But also like to clarify the definition/configuration of BWP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p>
            <w:pPr>
              <w:rPr>
                <w:rFonts w:eastAsiaTheme="minorEastAsia"/>
                <w:lang w:val="en-US" w:eastAsia="zh-CN"/>
              </w:rPr>
            </w:pP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And no need to discuss FFS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lang w:val="en-US" w:eastAsia="ko-KR"/>
              </w:rPr>
            </w:pPr>
            <w:r>
              <w:rPr>
                <w:rFonts w:hint="eastAsia" w:eastAsiaTheme="minorEastAsia"/>
                <w:lang w:val="en-US" w:eastAsia="zh-CN"/>
              </w:rPr>
              <w:t>Can be discussed together with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view, the FFS is best addressed by Proposal 3.1-2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The FFS needs further clarification. For example, in Msg3, frequency hopping can be disabled. Is the intent a different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pPr>
              <w:rPr>
                <w:lang w:val="en-US" w:eastAsia="ko-KR"/>
              </w:rPr>
            </w:pPr>
            <w:r>
              <w:rPr>
                <w:lang w:val="en-US" w:eastAsia="ko-KR"/>
              </w:rPr>
              <w:t>This issue can be postponed until the issue in Proposal 3.1-2a has seen further progress.</w:t>
            </w:r>
          </w:p>
        </w:tc>
      </w:tr>
    </w:tbl>
    <w:p>
      <w:pPr>
        <w:spacing w:after="100" w:afterAutospacing="1"/>
        <w:jc w:val="both"/>
        <w:rPr>
          <w:rFonts w:ascii="Times" w:hAnsi="Times"/>
          <w:szCs w:val="24"/>
          <w:lang w:val="en-US"/>
        </w:rPr>
      </w:pPr>
    </w:p>
    <w:p>
      <w:pPr>
        <w:pStyle w:val="2"/>
        <w:ind w:left="1134" w:hanging="1134"/>
        <w:rPr>
          <w:lang w:val="en-US"/>
        </w:rPr>
      </w:pPr>
      <w:r>
        <w:rPr>
          <w:lang w:val="en-US"/>
        </w:rPr>
        <w:t>Non-initial BWP</w:t>
      </w:r>
    </w:p>
    <w:p>
      <w:pPr>
        <w:jc w:val="both"/>
        <w:rPr>
          <w:rFonts w:ascii="Times" w:hAnsi="Times"/>
          <w:szCs w:val="24"/>
          <w:lang w:val="en-US"/>
        </w:rPr>
      </w:pPr>
      <w:bookmarkStart w:id="13" w:name="_Toc68638586"/>
      <w:bookmarkEnd w:id="13"/>
      <w:bookmarkStart w:id="14" w:name="_Toc68640491"/>
      <w:bookmarkEnd w:id="14"/>
      <w:bookmarkStart w:id="15" w:name="_Toc68642855"/>
      <w:bookmarkEnd w:id="15"/>
      <w:bookmarkStart w:id="16" w:name="_Toc68606813"/>
      <w:bookmarkEnd w:id="16"/>
      <w:bookmarkStart w:id="17" w:name="_Toc68638500"/>
      <w:bookmarkEnd w:id="17"/>
      <w:bookmarkStart w:id="18" w:name="_Toc68640608"/>
      <w:bookmarkEnd w:id="18"/>
      <w:bookmarkStart w:id="19" w:name="_Toc68638685"/>
      <w:bookmarkEnd w:id="19"/>
      <w:bookmarkStart w:id="20" w:name="_Toc68642591"/>
      <w:bookmarkEnd w:id="20"/>
      <w:bookmarkStart w:id="21" w:name="_Toc68642472"/>
      <w:bookmarkEnd w:id="21"/>
      <w:bookmarkStart w:id="22" w:name="_Toc68640924"/>
      <w:bookmarkEnd w:id="22"/>
      <w:bookmarkStart w:id="23" w:name="_Toc68638518"/>
      <w:bookmarkEnd w:id="23"/>
      <w:bookmarkStart w:id="24" w:name="_Toc68643018"/>
      <w:bookmarkEnd w:id="24"/>
      <w:bookmarkStart w:id="25" w:name="_Toc68614648"/>
      <w:bookmarkEnd w:id="25"/>
      <w:bookmarkStart w:id="26" w:name="_Toc68640752"/>
      <w:bookmarkEnd w:id="26"/>
      <w:r>
        <w:rPr>
          <w:rFonts w:ascii="Times" w:hAnsi="Times"/>
          <w:szCs w:val="24"/>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szCs w:val="24"/>
                <w:lang w:val="en-US"/>
              </w:rPr>
            </w:pPr>
          </w:p>
        </w:tc>
      </w:tr>
    </w:tbl>
    <w:p>
      <w:pPr>
        <w:spacing w:after="0"/>
        <w:jc w:val="both"/>
        <w:rPr>
          <w:bCs/>
          <w:kern w:val="2"/>
          <w:szCs w:val="22"/>
          <w:lang w:val="en-US" w:eastAsia="zh-CN"/>
        </w:rPr>
      </w:pPr>
    </w:p>
    <w:p>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pPr>
        <w:pStyle w:val="48"/>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pPr>
        <w:pStyle w:val="48"/>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pPr>
        <w:pStyle w:val="48"/>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pPr>
        <w:pStyle w:val="48"/>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pPr>
        <w:pStyle w:val="48"/>
        <w:numPr>
          <w:ilvl w:val="0"/>
          <w:numId w:val="13"/>
        </w:numPr>
        <w:jc w:val="both"/>
        <w:rPr>
          <w:sz w:val="20"/>
          <w:szCs w:val="22"/>
          <w:lang w:val="en-US"/>
        </w:rPr>
      </w:pPr>
      <w:r>
        <w:rPr>
          <w:sz w:val="20"/>
          <w:szCs w:val="22"/>
          <w:lang w:val="en-US"/>
        </w:rPr>
        <w:t xml:space="preserve">FG 6-1aa: </w:t>
      </w:r>
    </w:p>
    <w:p>
      <w:pPr>
        <w:pStyle w:val="48"/>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pPr>
        <w:pStyle w:val="48"/>
        <w:numPr>
          <w:ilvl w:val="1"/>
          <w:numId w:val="13"/>
        </w:numPr>
        <w:jc w:val="both"/>
        <w:rPr>
          <w:sz w:val="20"/>
          <w:szCs w:val="22"/>
          <w:lang w:val="en-US"/>
        </w:rPr>
      </w:pPr>
      <w:r>
        <w:rPr>
          <w:sz w:val="20"/>
          <w:szCs w:val="22"/>
          <w:lang w:val="en-US"/>
        </w:rPr>
        <w:t>This would be equivalent to FG 6-1a of Rel-15 for non-RedCap UEs.</w:t>
      </w:r>
    </w:p>
    <w:p>
      <w:pPr>
        <w:pStyle w:val="48"/>
        <w:numPr>
          <w:ilvl w:val="1"/>
          <w:numId w:val="13"/>
        </w:numPr>
        <w:jc w:val="both"/>
        <w:rPr>
          <w:sz w:val="20"/>
          <w:szCs w:val="22"/>
          <w:lang w:val="en-US"/>
        </w:rPr>
      </w:pPr>
      <w:r>
        <w:rPr>
          <w:sz w:val="20"/>
          <w:szCs w:val="22"/>
          <w:lang w:val="en-US"/>
        </w:rPr>
        <w:t>FFS: Mandatory or optional for RedCap UEs</w:t>
      </w:r>
    </w:p>
    <w:p>
      <w:pPr>
        <w:pStyle w:val="48"/>
        <w:numPr>
          <w:ilvl w:val="0"/>
          <w:numId w:val="13"/>
        </w:numPr>
        <w:jc w:val="both"/>
        <w:rPr>
          <w:sz w:val="20"/>
          <w:szCs w:val="22"/>
          <w:lang w:val="en-US"/>
        </w:rPr>
      </w:pPr>
      <w:r>
        <w:rPr>
          <w:sz w:val="20"/>
          <w:szCs w:val="22"/>
          <w:lang w:val="en-US"/>
        </w:rPr>
        <w:t xml:space="preserve">FG 6-1ab: </w:t>
      </w:r>
    </w:p>
    <w:p>
      <w:pPr>
        <w:pStyle w:val="48"/>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pPr>
        <w:pStyle w:val="48"/>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pPr>
        <w:pStyle w:val="48"/>
        <w:numPr>
          <w:ilvl w:val="1"/>
          <w:numId w:val="13"/>
        </w:numPr>
        <w:jc w:val="both"/>
        <w:rPr>
          <w:sz w:val="20"/>
          <w:szCs w:val="22"/>
          <w:lang w:val="en-US"/>
        </w:rPr>
      </w:pPr>
      <w:r>
        <w:rPr>
          <w:sz w:val="20"/>
          <w:szCs w:val="22"/>
          <w:lang w:val="en-US"/>
        </w:rPr>
        <w:t>FFS: whether RedCap UEs support FG 6-1ab in FR1.</w:t>
      </w:r>
    </w:p>
    <w:p>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pPr>
        <w:jc w:val="both"/>
        <w:rPr>
          <w:b/>
          <w:lang w:val="en-US"/>
        </w:rPr>
      </w:pPr>
      <w:r>
        <w:rPr>
          <w:b/>
          <w:highlight w:val="yellow"/>
          <w:lang w:val="en-US"/>
        </w:rPr>
        <w:t>FL1 High Priority Question 4-1</w:t>
      </w:r>
      <w:r>
        <w:rPr>
          <w:b/>
          <w:lang w:val="en-US"/>
        </w:rPr>
        <w:t>: Should RedCap UEs support FG 6-1a as a mandatory feature with the following clarification?</w:t>
      </w:r>
    </w:p>
    <w:p>
      <w:pPr>
        <w:pStyle w:val="48"/>
        <w:numPr>
          <w:ilvl w:val="0"/>
          <w:numId w:val="97"/>
        </w:numPr>
        <w:rPr>
          <w:b/>
          <w:sz w:val="20"/>
          <w:szCs w:val="22"/>
          <w:lang w:val="en-US"/>
        </w:rPr>
      </w:pPr>
      <w:r>
        <w:rPr>
          <w:b/>
          <w:sz w:val="20"/>
          <w:szCs w:val="22"/>
          <w:lang w:val="en-US"/>
        </w:rPr>
        <w:t>BW of UE-specific RRC configured BWP may not include BW of the CORESET#0 or SSB.</w:t>
      </w:r>
    </w:p>
    <w:p>
      <w:pPr>
        <w:pStyle w:val="48"/>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805"/>
        <w:gridCol w:w="7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rPr>
                <w:b/>
                <w:bCs/>
                <w:lang w:val="en-US"/>
              </w:rPr>
            </w:pPr>
            <w:r>
              <w:rPr>
                <w:b/>
                <w:bCs/>
                <w:lang w:val="en-US"/>
              </w:rPr>
              <w:t>Company</w:t>
            </w:r>
          </w:p>
        </w:tc>
        <w:tc>
          <w:tcPr>
            <w:tcW w:w="805" w:type="dxa"/>
            <w:shd w:val="clear" w:color="auto" w:fill="D8D8D8" w:themeFill="background1" w:themeFillShade="D9"/>
          </w:tcPr>
          <w:p>
            <w:pPr>
              <w:rPr>
                <w:b/>
                <w:bCs/>
                <w:lang w:val="en-US"/>
              </w:rPr>
            </w:pPr>
            <w:r>
              <w:rPr>
                <w:b/>
                <w:bCs/>
                <w:lang w:val="en-US"/>
              </w:rPr>
              <w:t>Y/N</w:t>
            </w:r>
          </w:p>
        </w:tc>
        <w:tc>
          <w:tcPr>
            <w:tcW w:w="749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Huawei, HiSilicon</w:t>
            </w:r>
          </w:p>
        </w:tc>
        <w:tc>
          <w:tcPr>
            <w:tcW w:w="805" w:type="dxa"/>
          </w:tcPr>
          <w:p>
            <w:pPr>
              <w:tabs>
                <w:tab w:val="left" w:pos="551"/>
              </w:tabs>
              <w:rPr>
                <w:lang w:val="en-US" w:eastAsia="ko-KR"/>
              </w:rPr>
            </w:pPr>
            <w:r>
              <w:rPr>
                <w:lang w:val="en-US" w:eastAsia="ko-KR"/>
              </w:rPr>
              <w:t>Almost</w:t>
            </w:r>
          </w:p>
        </w:tc>
        <w:tc>
          <w:tcPr>
            <w:tcW w:w="7498" w:type="dxa"/>
          </w:tcPr>
          <w:p>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pPr>
              <w:rPr>
                <w:lang w:val="en-US" w:eastAsia="ko-KR"/>
              </w:rPr>
            </w:pPr>
            <w:r>
              <w:rPr>
                <w:lang w:val="en-US" w:eastAsia="ko-KR"/>
              </w:rPr>
              <w:t>This can be a dedicated FG for RedCap UE (due to RedCap specific issue), if companies concern taking FG6-1a 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lang w:val="en-US" w:eastAsia="ko-KR"/>
              </w:rPr>
            </w:pPr>
          </w:p>
        </w:tc>
        <w:tc>
          <w:tcPr>
            <w:tcW w:w="7498" w:type="dxa"/>
          </w:tcPr>
          <w:p>
            <w:pPr>
              <w:rPr>
                <w:rFonts w:eastAsiaTheme="minorEastAsia"/>
                <w:lang w:val="en-US" w:eastAsia="zh-CN"/>
              </w:rPr>
            </w:pPr>
            <w:r>
              <w:rPr>
                <w:rFonts w:eastAsiaTheme="minorEastAsia"/>
                <w:lang w:val="en-US" w:eastAsia="zh-CN"/>
              </w:rPr>
              <w:t>Support of FG 6-1a should be optional for RedCap UE in RRC connected state.</w:t>
            </w:r>
          </w:p>
          <w:p>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Yu Mincho"/>
                <w:lang w:val="en-US" w:eastAsia="ja-JP"/>
              </w:rPr>
            </w:pPr>
            <w:r>
              <w:rPr>
                <w:rFonts w:hint="eastAsia" w:eastAsia="Yu Mincho"/>
                <w:lang w:val="en-US" w:eastAsia="ja-JP"/>
              </w:rPr>
              <w:t>Y</w:t>
            </w:r>
          </w:p>
        </w:tc>
        <w:tc>
          <w:tcPr>
            <w:tcW w:w="749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805" w:type="dxa"/>
          </w:tcPr>
          <w:p>
            <w:pPr>
              <w:tabs>
                <w:tab w:val="left" w:pos="551"/>
              </w:tabs>
              <w:rPr>
                <w:rFonts w:eastAsia="Yu Mincho"/>
                <w:lang w:val="en-US" w:eastAsia="ja-JP"/>
              </w:rPr>
            </w:pPr>
          </w:p>
        </w:tc>
        <w:tc>
          <w:tcPr>
            <w:tcW w:w="7498" w:type="dxa"/>
          </w:tcPr>
          <w:p>
            <w:pPr>
              <w:rPr>
                <w:bCs/>
                <w:szCs w:val="22"/>
                <w:lang w:val="en-US"/>
              </w:rPr>
            </w:pPr>
            <w:r>
              <w:rPr>
                <w:bCs/>
                <w:szCs w:val="22"/>
                <w:lang w:val="en-US"/>
              </w:rPr>
              <w:t xml:space="preserve">The active DL BWP shall not span a BW that exceeds the max RedCap UE BW. </w:t>
            </w:r>
          </w:p>
          <w:p>
            <w:r>
              <w:rPr>
                <w:bCs/>
                <w:szCs w:val="22"/>
                <w:lang w:val="en-US"/>
              </w:rPr>
              <w:t xml:space="preserve">BW of UE-specific RRC configured BWP may not include BW of the CORESET#0. But SSB shall be included for ease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lang w:val="en-US" w:eastAsia="ko-KR"/>
              </w:rPr>
            </w:pPr>
          </w:p>
        </w:tc>
        <w:tc>
          <w:tcPr>
            <w:tcW w:w="7498" w:type="dxa"/>
          </w:tcPr>
          <w:p>
            <w:pPr>
              <w:rPr>
                <w:rFonts w:eastAsiaTheme="minorEastAsia"/>
                <w:lang w:val="en-US" w:eastAsia="zh-CN"/>
              </w:rPr>
            </w:pPr>
            <w:r>
              <w:rPr>
                <w:rFonts w:eastAsiaTheme="minorEastAsia"/>
                <w:lang w:val="en-US" w:eastAsia="zh-CN"/>
              </w:rPr>
              <w:t>OK to support FG6-1a as mandatory feature. For FR 2, some SSB pattern might require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lang w:val="en-US" w:eastAsia="ko-KR"/>
              </w:rPr>
            </w:pPr>
            <w:r>
              <w:rPr>
                <w:rFonts w:hint="eastAsia" w:eastAsiaTheme="minorEastAsia"/>
                <w:lang w:val="en-US" w:eastAsia="zh-CN"/>
              </w:rPr>
              <w:t>N</w:t>
            </w:r>
          </w:p>
        </w:tc>
        <w:tc>
          <w:tcPr>
            <w:tcW w:w="7498"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hint="eastAsia" w:eastAsiaTheme="minor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lang w:val="en-US" w:eastAsia="ko-KR"/>
              </w:rPr>
              <w:t>N</w:t>
            </w:r>
          </w:p>
        </w:tc>
        <w:tc>
          <w:tcPr>
            <w:tcW w:w="7498"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宋体"/>
                <w:lang w:val="en-US" w:eastAsia="zh-CN"/>
              </w:rPr>
            </w:pPr>
            <w:r>
              <w:rPr>
                <w:rFonts w:hint="eastAsia" w:eastAsia="宋体"/>
                <w:lang w:val="en-US" w:eastAsia="zh-CN"/>
              </w:rPr>
              <w:t>ZTE, Sanechips</w:t>
            </w:r>
          </w:p>
        </w:tc>
        <w:tc>
          <w:tcPr>
            <w:tcW w:w="805" w:type="dxa"/>
          </w:tcPr>
          <w:p>
            <w:pPr>
              <w:tabs>
                <w:tab w:val="left" w:pos="551"/>
              </w:tabs>
              <w:rPr>
                <w:rFonts w:eastAsia="Yu Mincho"/>
                <w:lang w:val="en-US" w:eastAsia="ko-KR"/>
              </w:rPr>
            </w:pPr>
          </w:p>
        </w:tc>
        <w:tc>
          <w:tcPr>
            <w:tcW w:w="7498" w:type="dxa"/>
          </w:tcPr>
          <w:p>
            <w:pPr>
              <w:rPr>
                <w:rFonts w:eastAsia="宋体"/>
                <w:lang w:val="en-US" w:eastAsia="zh-CN"/>
              </w:rPr>
            </w:pPr>
            <w:r>
              <w:rPr>
                <w:rFonts w:hint="eastAsia" w:eastAsia="宋体"/>
                <w:lang w:val="en-US" w:eastAsia="zh-CN"/>
              </w:rPr>
              <w:t>We can further discuss this after we have the conclusion of following proposal:</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pPr>
              <w:rPr>
                <w:rFonts w:eastAsia="宋体"/>
                <w:lang w:val="en-US" w:eastAsia="zh-CN"/>
              </w:rPr>
            </w:pPr>
            <w:r>
              <w:rPr>
                <w:rFonts w:hint="eastAsia" w:eastAsia="宋体"/>
                <w:lang w:val="en-US" w:eastAsia="zh-CN"/>
              </w:rPr>
              <w:t>If the initial DL BWP must contain the entire CORESET0, then this feature does not need to be mandatory. Otherwise, it could be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Yu Mincho"/>
                <w:lang w:val="en-US" w:eastAsia="ja-JP"/>
              </w:rPr>
            </w:pPr>
            <w:r>
              <w:rPr>
                <w:rFonts w:eastAsia="Yu Mincho"/>
                <w:lang w:val="en-US" w:eastAsia="ja-JP"/>
              </w:rPr>
              <w:t>MediaTek</w:t>
            </w:r>
          </w:p>
        </w:tc>
        <w:tc>
          <w:tcPr>
            <w:tcW w:w="805" w:type="dxa"/>
          </w:tcPr>
          <w:p>
            <w:pPr>
              <w:tabs>
                <w:tab w:val="left" w:pos="551"/>
              </w:tabs>
              <w:rPr>
                <w:rFonts w:eastAsia="Yu Mincho"/>
                <w:lang w:val="en-US" w:eastAsia="ja-JP"/>
              </w:rPr>
            </w:pPr>
          </w:p>
        </w:tc>
        <w:tc>
          <w:tcPr>
            <w:tcW w:w="7498" w:type="dxa"/>
          </w:tcPr>
          <w:p>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Theme="minorEastAsia"/>
                <w:lang w:val="en-US" w:eastAsia="zh-CN"/>
              </w:rPr>
              <w:t>If t</w:t>
            </w:r>
            <w:r>
              <w:rPr>
                <w:rFonts w:eastAsiaTheme="minorEastAsia"/>
                <w:lang w:val="en-US" w:eastAsia="zh-CN"/>
              </w:rPr>
              <w:t>ransmission of additional SSBs in the separate initial DL BWP for RedCap can be configured by the network</w:t>
            </w:r>
            <w:r>
              <w:rPr>
                <w:rFonts w:hint="eastAsia" w:eastAsiaTheme="minorEastAsia"/>
                <w:lang w:val="en-US" w:eastAsia="zh-CN"/>
              </w:rPr>
              <w:t xml:space="preserve">, </w:t>
            </w:r>
            <w:r>
              <w:rPr>
                <w:rFonts w:eastAsiaTheme="minorEastAsia"/>
                <w:lang w:val="en-US" w:eastAsia="zh-CN"/>
              </w:rPr>
              <w:t xml:space="preserve">FG 6-1a </w:t>
            </w:r>
            <w:r>
              <w:rPr>
                <w:rFonts w:hint="eastAsia" w:eastAsiaTheme="minorEastAsia"/>
                <w:lang w:val="en-US" w:eastAsia="zh-CN"/>
              </w:rPr>
              <w:t>i</w:t>
            </w:r>
            <w:r>
              <w:rPr>
                <w:rFonts w:eastAsiaTheme="minorEastAsia"/>
                <w:lang w:val="en-US" w:eastAsia="zh-CN"/>
              </w:rPr>
              <w:t>s a mandatory feature</w:t>
            </w:r>
            <w:r>
              <w:rPr>
                <w:rFonts w:hint="eastAsia" w:eastAsiaTheme="minorEastAsia"/>
                <w:lang w:val="en-US" w:eastAsia="zh-CN"/>
              </w:rPr>
              <w:t xml:space="preserv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Yu Mincho"/>
                <w:lang w:val="en-US" w:eastAsia="ja-JP"/>
              </w:rPr>
              <w:t>Lenovo, Motorola Mobility</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eastAsiaTheme="minorEastAsia"/>
                <w:lang w:val="en-US" w:eastAsia="zh-CN"/>
              </w:rPr>
              <w:t>We are fine to have FG6-1a as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CATT</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that</w:t>
            </w:r>
            <w:r>
              <w:rPr>
                <w:rFonts w:hint="eastAsia" w:eastAsiaTheme="minorEastAsia"/>
                <w:lang w:val="en-US" w:eastAsia="zh-CN"/>
              </w:rPr>
              <w:t xml:space="preserve"> supporting FG 6-1a is beneficial in transmission performance. But we are open to hear more views from UE vendors.</w:t>
            </w:r>
          </w:p>
          <w:p>
            <w:pPr>
              <w:rPr>
                <w:rFonts w:eastAsiaTheme="minorEastAsia"/>
                <w:lang w:val="en-US" w:eastAsia="zh-CN"/>
              </w:rPr>
            </w:pPr>
            <w:r>
              <w:rPr>
                <w:rFonts w:hint="eastAsia" w:eastAsiaTheme="minorEastAsia"/>
                <w:lang w:val="en-US" w:eastAsia="zh-CN"/>
              </w:rPr>
              <w:t xml:space="preserve">Regarding to the </w:t>
            </w:r>
            <w:r>
              <w:rPr>
                <w:rFonts w:eastAsiaTheme="minorEastAsia"/>
                <w:lang w:val="en-US" w:eastAsia="zh-CN"/>
              </w:rPr>
              <w:t>interpretation</w:t>
            </w:r>
            <w:r>
              <w:rPr>
                <w:rFonts w:hint="eastAsia" w:eastAsiaTheme="minorEastAsia"/>
                <w:lang w:val="en-US" w:eastAsia="zh-CN"/>
              </w:rPr>
              <w:t xml:space="preserve"> of FG 6-1a, we tend to FG 6-1ab in [21]. In interpretation FG6-1aa, the configurable frequency range of DL/UL BWP of RedCap UE seems to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Malgun Gothic"/>
                <w:lang w:val="en-US" w:eastAsia="ko-KR"/>
              </w:rPr>
              <w:t xml:space="preserve">Same understanding as </w:t>
            </w:r>
            <w:r>
              <w:rPr>
                <w:rFonts w:eastAsia="Malgun Gothic"/>
                <w:lang w:val="en-US" w:eastAsia="ko-KR"/>
              </w:rPr>
              <w:t xml:space="preserve">ZTE and </w:t>
            </w:r>
            <w:r>
              <w:rPr>
                <w:rFonts w:hint="eastAsia" w:eastAsia="Malgun Gothic"/>
                <w:lang w:val="en-US" w:eastAsia="ko-KR"/>
              </w:rPr>
              <w:t xml:space="preserve">CMCC. </w:t>
            </w:r>
            <w:r>
              <w:rPr>
                <w:rFonts w:eastAsia="Malgun Gothic"/>
                <w:lang w:val="en-US" w:eastAsia="ko-KR"/>
              </w:rPr>
              <w:t>We can come back to this question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7498" w:type="dxa"/>
          </w:tcPr>
          <w:p>
            <w:pPr>
              <w:rPr>
                <w:rFonts w:eastAsia="Malgun Gothic"/>
                <w:lang w:val="en-US" w:eastAsia="ko-KR"/>
              </w:rPr>
            </w:pPr>
            <w:r>
              <w:rPr>
                <w:rFonts w:hint="eastAsia" w:eastAsia="Yu Mincho"/>
                <w:lang w:val="en-US" w:eastAsia="ja-JP"/>
              </w:rPr>
              <w:t>A</w:t>
            </w:r>
            <w:r>
              <w:rPr>
                <w:rFonts w:eastAsia="Yu Mincho"/>
                <w:lang w:val="en-US" w:eastAsia="ja-JP"/>
              </w:rPr>
              <w:t>s commented in Proposal 2.2-6, we support FG6-1a as a mandatory feature for RedCap UEs and also support the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Nokia, NSB</w:t>
            </w:r>
          </w:p>
        </w:tc>
        <w:tc>
          <w:tcPr>
            <w:tcW w:w="805" w:type="dxa"/>
          </w:tcPr>
          <w:p>
            <w:pPr>
              <w:tabs>
                <w:tab w:val="left" w:pos="551"/>
              </w:tabs>
              <w:rPr>
                <w:rFonts w:eastAsia="Yu Mincho"/>
                <w:lang w:val="en-US" w:eastAsia="ja-JP"/>
              </w:rPr>
            </w:pPr>
            <w:r>
              <w:rPr>
                <w:rFonts w:eastAsia="Yu Mincho"/>
                <w:lang w:val="en-US" w:eastAsia="ja-JP"/>
              </w:rPr>
              <w:t>Y</w:t>
            </w:r>
          </w:p>
        </w:tc>
        <w:tc>
          <w:tcPr>
            <w:tcW w:w="749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Ericsson</w:t>
            </w:r>
          </w:p>
        </w:tc>
        <w:tc>
          <w:tcPr>
            <w:tcW w:w="805" w:type="dxa"/>
          </w:tcPr>
          <w:p>
            <w:pPr>
              <w:tabs>
                <w:tab w:val="left" w:pos="551"/>
              </w:tabs>
              <w:rPr>
                <w:lang w:val="en-US" w:eastAsia="ko-KR"/>
              </w:rPr>
            </w:pPr>
            <w:r>
              <w:rPr>
                <w:lang w:val="en-US" w:eastAsia="ko-KR"/>
              </w:rPr>
              <w:t>Y</w:t>
            </w:r>
          </w:p>
        </w:tc>
        <w:tc>
          <w:tcPr>
            <w:tcW w:w="7498" w:type="dxa"/>
          </w:tcPr>
          <w:p>
            <w:pPr>
              <w:rPr>
                <w:lang w:val="en-US" w:eastAsia="ko-KR"/>
              </w:rPr>
            </w:pPr>
            <w:r>
              <w:rPr>
                <w:lang w:val="en-US" w:eastAsia="ko-KR"/>
              </w:rPr>
              <w:t>In our view, the RedCap UEs should mandatorily support FG 6-1a due to the following reasons:</w:t>
            </w:r>
          </w:p>
          <w:p>
            <w:pPr>
              <w:pStyle w:val="48"/>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pPr>
              <w:pStyle w:val="48"/>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pPr>
              <w:pStyle w:val="18"/>
              <w:keepNext/>
              <w:jc w:val="center"/>
            </w:pPr>
            <w:bookmarkStart w:id="27" w:name="_Ref71591472"/>
            <w:r>
              <w:t xml:space="preserve">Table </w:t>
            </w:r>
            <w:r>
              <w:fldChar w:fldCharType="begin"/>
            </w:r>
            <w:r>
              <w:instrText xml:space="preserve"> SEQ Table \* ARABIC </w:instrText>
            </w:r>
            <w:r>
              <w:fldChar w:fldCharType="separate"/>
            </w:r>
            <w:r>
              <w:t>3</w:t>
            </w:r>
            <w:r>
              <w:fldChar w:fldCharType="end"/>
            </w:r>
            <w:bookmarkEnd w:id="27"/>
            <w:r>
              <w:t>: Cases that exceed RedCap UE bandwidth in FR2, {SS/PBCH block, PDCCH} SCS is {240, 120} kHz, multiplexing pattern 2.</w:t>
            </w:r>
          </w:p>
          <w:tbl>
            <w:tblPr>
              <w:tblStyle w:val="34"/>
              <w:tblW w:w="7789" w:type="dxa"/>
              <w:tblInd w:w="0" w:type="dxa"/>
              <w:tblLayout w:type="fixed"/>
              <w:tblCellMar>
                <w:top w:w="0" w:type="dxa"/>
                <w:left w:w="0" w:type="dxa"/>
                <w:bottom w:w="0" w:type="dxa"/>
                <w:right w:w="0" w:type="dxa"/>
              </w:tblCellMar>
            </w:tblPr>
            <w:tblGrid>
              <w:gridCol w:w="699"/>
              <w:gridCol w:w="2390"/>
              <w:gridCol w:w="1490"/>
              <w:gridCol w:w="1720"/>
              <w:gridCol w:w="1490"/>
            </w:tblGrid>
            <w:tr>
              <w:tblPrEx>
                <w:tblCellMar>
                  <w:top w:w="0" w:type="dxa"/>
                  <w:left w:w="0" w:type="dxa"/>
                  <w:bottom w:w="0" w:type="dxa"/>
                  <w:right w:w="0" w:type="dxa"/>
                </w:tblCellMar>
              </w:tblPrEx>
              <w:trPr>
                <w:trHeight w:val="224" w:hRule="atLeast"/>
              </w:trPr>
              <w:tc>
                <w:tcPr>
                  <w:tcW w:w="699" w:type="dxa"/>
                  <w:tcBorders>
                    <w:top w:val="single" w:color="000000" w:sz="8" w:space="0"/>
                    <w:left w:val="single" w:color="000000" w:sz="8" w:space="0"/>
                    <w:bottom w:val="double" w:color="000000" w:sz="4" w:space="0"/>
                    <w:right w:val="double" w:color="000000" w:sz="4"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Index</w:t>
                  </w:r>
                </w:p>
              </w:tc>
              <w:tc>
                <w:tcPr>
                  <w:tcW w:w="2390" w:type="dxa"/>
                  <w:tcBorders>
                    <w:top w:val="single" w:color="000000" w:sz="8" w:space="0"/>
                    <w:left w:val="double" w:color="000000" w:sz="4"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SS/PBCH block and CORESET multiplexing pattern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RBs </w:t>
                  </w:r>
                </w:p>
              </w:tc>
              <w:tc>
                <w:tcPr>
                  <w:tcW w:w="172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Symbols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Offset (RBs) </w:t>
                  </w:r>
                </w:p>
              </w:tc>
            </w:tr>
            <w:tr>
              <w:tblPrEx>
                <w:tblCellMar>
                  <w:top w:w="0" w:type="dxa"/>
                  <w:left w:w="0" w:type="dxa"/>
                  <w:bottom w:w="0" w:type="dxa"/>
                  <w:right w:w="0" w:type="dxa"/>
                </w:tblCellMar>
              </w:tblPrEx>
              <w:trPr>
                <w:trHeight w:val="224" w:hRule="atLeast"/>
              </w:trPr>
              <w:tc>
                <w:tcPr>
                  <w:tcW w:w="699" w:type="dxa"/>
                  <w:tcBorders>
                    <w:top w:val="double" w:color="000000" w:sz="4"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6</w:t>
                  </w:r>
                </w:p>
              </w:tc>
              <w:tc>
                <w:tcPr>
                  <w:tcW w:w="2390" w:type="dxa"/>
                  <w:tcBorders>
                    <w:top w:val="double" w:color="000000" w:sz="4"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-41 if k</w:t>
                  </w:r>
                  <w:r>
                    <w:rPr>
                      <w:sz w:val="18"/>
                      <w:vertAlign w:val="subscript"/>
                    </w:rPr>
                    <w:t>ssb</w:t>
                  </w:r>
                  <w:r>
                    <w:rPr>
                      <w:sz w:val="18"/>
                    </w:rPr>
                    <w:t>=0</w:t>
                  </w:r>
                </w:p>
                <w:p>
                  <w:pPr>
                    <w:spacing w:after="0"/>
                    <w:jc w:val="both"/>
                    <w:rPr>
                      <w:sz w:val="18"/>
                    </w:rPr>
                  </w:pPr>
                  <w:r>
                    <w:rPr>
                      <w:sz w:val="18"/>
                    </w:rPr>
                    <w:t>-42 if k</w:t>
                  </w:r>
                  <w:r>
                    <w:rPr>
                      <w:sz w:val="18"/>
                      <w:vertAlign w:val="subscript"/>
                    </w:rPr>
                    <w:t>ssb</w:t>
                  </w:r>
                  <w:r>
                    <w:rPr>
                      <w:sz w:val="18"/>
                    </w:rPr>
                    <w:t>&gt;0</w:t>
                  </w:r>
                </w:p>
              </w:tc>
            </w:tr>
            <w:tr>
              <w:tblPrEx>
                <w:tblCellMar>
                  <w:top w:w="0" w:type="dxa"/>
                  <w:left w:w="0" w:type="dxa"/>
                  <w:bottom w:w="0" w:type="dxa"/>
                  <w:right w:w="0" w:type="dxa"/>
                </w:tblCellMar>
              </w:tblPrEx>
              <w:trPr>
                <w:trHeight w:val="114" w:hRule="atLeast"/>
              </w:trPr>
              <w:tc>
                <w:tcPr>
                  <w:tcW w:w="699" w:type="dxa"/>
                  <w:tcBorders>
                    <w:top w:val="single" w:color="000000" w:sz="8"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7</w:t>
                  </w:r>
                </w:p>
              </w:tc>
              <w:tc>
                <w:tcPr>
                  <w:tcW w:w="2390" w:type="dxa"/>
                  <w:tcBorders>
                    <w:top w:val="single" w:color="000000" w:sz="8"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49</w:t>
                  </w:r>
                </w:p>
              </w:tc>
            </w:tr>
          </w:tbl>
          <w:p>
            <w:pPr>
              <w:rPr>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FUTUREWEI</w:t>
            </w:r>
          </w:p>
        </w:tc>
        <w:tc>
          <w:tcPr>
            <w:tcW w:w="805" w:type="dxa"/>
          </w:tcPr>
          <w:p>
            <w:pPr>
              <w:tabs>
                <w:tab w:val="left" w:pos="551"/>
              </w:tabs>
              <w:rPr>
                <w:lang w:val="en-US" w:eastAsia="ko-KR"/>
              </w:rPr>
            </w:pPr>
          </w:p>
        </w:tc>
        <w:tc>
          <w:tcPr>
            <w:tcW w:w="7498" w:type="dxa"/>
          </w:tcPr>
          <w:p>
            <w:pPr>
              <w:rPr>
                <w:lang w:val="en-US" w:eastAsia="ko-KR"/>
              </w:rPr>
            </w:pPr>
            <w:r>
              <w:rPr>
                <w:lang w:val="en-US" w:eastAsia="ko-KR"/>
              </w:rPr>
              <w:t>It seems the bullet points of proposal are providing reasons for FG 6-1a and why it should be mandatory. As mentioned, it is related to proposal 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lang w:val="en-US" w:eastAsia="ko-KR"/>
              </w:rPr>
            </w:pPr>
            <w:r>
              <w:rPr>
                <w:lang w:val="en-US" w:eastAsia="ko-KR"/>
              </w:rPr>
              <w:t>Intel</w:t>
            </w:r>
          </w:p>
        </w:tc>
        <w:tc>
          <w:tcPr>
            <w:tcW w:w="805" w:type="dxa"/>
          </w:tcPr>
          <w:p>
            <w:pPr>
              <w:tabs>
                <w:tab w:val="left" w:pos="551"/>
              </w:tabs>
              <w:rPr>
                <w:lang w:val="en-US" w:eastAsia="ko-KR"/>
              </w:rPr>
            </w:pPr>
            <w:r>
              <w:rPr>
                <w:lang w:val="en-US" w:eastAsia="ko-KR"/>
              </w:rPr>
              <w:t>Almost</w:t>
            </w:r>
          </w:p>
        </w:tc>
        <w:tc>
          <w:tcPr>
            <w:tcW w:w="7498" w:type="dxa"/>
          </w:tcPr>
          <w:p>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pPr>
              <w:pStyle w:val="48"/>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lang w:val="en-US" w:eastAsia="ko-KR"/>
              </w:rPr>
            </w:pPr>
            <w:r>
              <w:rPr>
                <w:lang w:val="en-US" w:eastAsia="ko-KR"/>
              </w:rPr>
              <w:t xml:space="preserve">Apple </w:t>
            </w:r>
          </w:p>
        </w:tc>
        <w:tc>
          <w:tcPr>
            <w:tcW w:w="805" w:type="dxa"/>
          </w:tcPr>
          <w:p>
            <w:pPr>
              <w:tabs>
                <w:tab w:val="left" w:pos="551"/>
              </w:tabs>
              <w:rPr>
                <w:lang w:val="en-US" w:eastAsia="ko-KR"/>
              </w:rPr>
            </w:pPr>
            <w:r>
              <w:rPr>
                <w:lang w:val="en-US" w:eastAsia="ko-KR"/>
              </w:rPr>
              <w:t>N</w:t>
            </w:r>
          </w:p>
        </w:tc>
        <w:tc>
          <w:tcPr>
            <w:tcW w:w="7498" w:type="dxa"/>
          </w:tcPr>
          <w:p>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lang w:val="en-US" w:eastAsia="ko-KR"/>
              </w:rPr>
            </w:pPr>
            <w:r>
              <w:rPr>
                <w:lang w:val="en-US" w:eastAsia="ko-KR"/>
              </w:rPr>
              <w:t>FL2</w:t>
            </w:r>
          </w:p>
        </w:tc>
        <w:tc>
          <w:tcPr>
            <w:tcW w:w="8303" w:type="dxa"/>
            <w:gridSpan w:val="2"/>
          </w:tcPr>
          <w:p>
            <w:pPr>
              <w:rPr>
                <w:lang w:val="en-US" w:eastAsia="ko-KR"/>
              </w:rPr>
            </w:pPr>
            <w:r>
              <w:rPr>
                <w:lang w:val="en-US" w:eastAsia="ko-KR"/>
              </w:rPr>
              <w:t>FL would like to point out that FG 6-1a concerns UE-specific RRC-configured non-initial BWP, whereas Proposal 2.2-6 concerns initial BWP.</w:t>
            </w:r>
          </w:p>
          <w:p>
            <w:pPr>
              <w:rPr>
                <w:lang w:val="en-US" w:eastAsia="ko-KR"/>
              </w:rPr>
            </w:pPr>
            <w:r>
              <w:rPr>
                <w:lang w:val="en-US" w:eastAsia="ko-KR"/>
              </w:rPr>
              <w:t>Companies are requested to comment on the following updated question:</w:t>
            </w:r>
          </w:p>
          <w:p>
            <w:pPr>
              <w:jc w:val="both"/>
              <w:rPr>
                <w:b/>
                <w:lang w:val="en-US"/>
              </w:rPr>
            </w:pPr>
            <w:r>
              <w:rPr>
                <w:b/>
                <w:highlight w:val="yellow"/>
                <w:lang w:val="en-US"/>
              </w:rPr>
              <w:t>High Priority Question 4-1a</w:t>
            </w:r>
            <w:r>
              <w:rPr>
                <w:b/>
                <w:lang w:val="en-US"/>
              </w:rPr>
              <w:t>: Should RedCap UEs support FG 6-1a as a mandatory feature with the following clarification?</w:t>
            </w:r>
          </w:p>
          <w:p>
            <w:pPr>
              <w:pStyle w:val="48"/>
              <w:numPr>
                <w:ilvl w:val="0"/>
                <w:numId w:val="97"/>
              </w:numPr>
              <w:rPr>
                <w:b/>
                <w:sz w:val="20"/>
                <w:szCs w:val="22"/>
                <w:lang w:val="en-US"/>
              </w:rPr>
            </w:pPr>
            <w:r>
              <w:rPr>
                <w:b/>
                <w:sz w:val="20"/>
                <w:szCs w:val="22"/>
                <w:lang w:val="en-US"/>
              </w:rPr>
              <w:t>BW of UE-specific RRC configured BWP may not include BW of the CORESET#0 or SSB.</w:t>
            </w:r>
          </w:p>
          <w:p>
            <w:pPr>
              <w:pStyle w:val="48"/>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pPr>
              <w:pStyle w:val="48"/>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749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Theme="minorEastAsia"/>
                <w:lang w:val="en-US" w:eastAsia="zh-CN"/>
              </w:rPr>
              <w:t>This depends on whether the</w:t>
            </w:r>
            <w:r>
              <w:rPr>
                <w:rFonts w:eastAsiaTheme="minorEastAsia"/>
                <w:lang w:val="en-US" w:eastAsia="zh-CN"/>
              </w:rPr>
              <w:t xml:space="preserve"> additional SSB </w:t>
            </w:r>
            <w:r>
              <w:rPr>
                <w:rFonts w:hint="eastAsia" w:eastAsiaTheme="minorEastAsia"/>
                <w:lang w:val="en-US" w:eastAsia="zh-CN"/>
              </w:rPr>
              <w:t xml:space="preserve">is always transmitted </w:t>
            </w:r>
            <w:r>
              <w:rPr>
                <w:rFonts w:eastAsiaTheme="minorEastAsia"/>
                <w:lang w:val="en-US" w:eastAsia="zh-CN"/>
              </w:rPr>
              <w:t>in the separate initial DL BWP</w:t>
            </w:r>
            <w:r>
              <w:rPr>
                <w:rFonts w:hint="eastAsia" w:eastAsiaTheme="minorEastAsia"/>
                <w:lang w:val="en-US" w:eastAsia="zh-CN"/>
              </w:rPr>
              <w:t xml:space="preserve">. If transmission of </w:t>
            </w:r>
            <w:r>
              <w:rPr>
                <w:rFonts w:eastAsiaTheme="minorEastAsia"/>
                <w:lang w:val="en-US" w:eastAsia="zh-CN"/>
              </w:rPr>
              <w:t>additional SSB</w:t>
            </w:r>
            <w:r>
              <w:rPr>
                <w:rFonts w:hint="eastAsia" w:eastAsiaTheme="minorEastAsia"/>
                <w:lang w:val="en-US" w:eastAsia="zh-CN"/>
              </w:rPr>
              <w:t xml:space="preserve"> is</w:t>
            </w:r>
            <w:r>
              <w:rPr>
                <w:rFonts w:eastAsiaTheme="minorEastAsia"/>
                <w:lang w:val="en-US" w:eastAsia="zh-CN"/>
              </w:rPr>
              <w:t xml:space="preserve"> configur</w:t>
            </w:r>
            <w:r>
              <w:rPr>
                <w:rFonts w:hint="eastAsia" w:eastAsiaTheme="minorEastAsia"/>
                <w:lang w:val="en-US" w:eastAsia="zh-CN"/>
              </w:rPr>
              <w:t>able</w:t>
            </w:r>
            <w:r>
              <w:rPr>
                <w:rFonts w:eastAsiaTheme="minorEastAsia"/>
                <w:lang w:val="en-US" w:eastAsia="zh-CN"/>
              </w:rPr>
              <w:t xml:space="preserve"> by the network, FG 6-1a is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pPr>
              <w:pStyle w:val="48"/>
              <w:numPr>
                <w:ilvl w:val="0"/>
                <w:numId w:val="99"/>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UEs support FG 6-1a as a mandatory feature with the following clarification</w:t>
            </w:r>
          </w:p>
          <w:p>
            <w:pPr>
              <w:pStyle w:val="48"/>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pPr>
              <w:pStyle w:val="48"/>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pPr>
              <w:pStyle w:val="48"/>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pPr>
              <w:pStyle w:val="48"/>
              <w:numPr>
                <w:ilvl w:val="0"/>
                <w:numId w:val="99"/>
              </w:numPr>
              <w:rPr>
                <w:rFonts w:ascii="Times New Roman" w:hAnsi="Times New Roman" w:cs="Times New Roman" w:eastAsiaTheme="minorEastAsia"/>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pPr>
              <w:pStyle w:val="48"/>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pPr>
              <w:rPr>
                <w:rFonts w:eastAsiaTheme="minorEastAsia"/>
                <w:lang w:val="en-US" w:eastAsia="zh-CN"/>
              </w:rPr>
            </w:pPr>
            <w:r>
              <w:rPr>
                <w:rFonts w:eastAsiaTheme="minorEastAsia"/>
                <w:lang w:val="en-US" w:eastAsia="zh-CN"/>
              </w:rPr>
              <w:t xml:space="preserve">And fully agree with comments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r>
              <w:rPr>
                <w:rFonts w:hint="eastAsia" w:eastAsia="Malgun Gothic"/>
                <w:lang w:val="en-US" w:eastAsia="ko-KR"/>
              </w:rPr>
              <w:t>N</w:t>
            </w:r>
          </w:p>
        </w:tc>
        <w:tc>
          <w:tcPr>
            <w:tcW w:w="7498" w:type="dxa"/>
          </w:tcPr>
          <w:p>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Malgun Gothic"/>
                <w:lang w:val="en-US" w:eastAsia="ko-KR"/>
              </w:rPr>
            </w:pPr>
            <w:r>
              <w:rPr>
                <w:rFonts w:eastAsia="Malgun Gothic"/>
                <w:lang w:val="en-US" w:eastAsia="ko-KR"/>
              </w:rPr>
              <w:t>NEC</w:t>
            </w:r>
          </w:p>
        </w:tc>
        <w:tc>
          <w:tcPr>
            <w:tcW w:w="805" w:type="dxa"/>
          </w:tcPr>
          <w:p>
            <w:pPr>
              <w:tabs>
                <w:tab w:val="left" w:pos="551"/>
              </w:tabs>
              <w:rPr>
                <w:rFonts w:eastAsia="Malgun Gothic"/>
                <w:lang w:val="en-US" w:eastAsia="ko-KR"/>
              </w:rPr>
            </w:pPr>
            <w:r>
              <w:rPr>
                <w:rFonts w:eastAsia="Malgun Gothic"/>
                <w:lang w:val="en-US" w:eastAsia="ko-KR"/>
              </w:rPr>
              <w:t>N</w:t>
            </w:r>
          </w:p>
        </w:tc>
        <w:tc>
          <w:tcPr>
            <w:tcW w:w="7498" w:type="dxa"/>
          </w:tcPr>
          <w:p>
            <w:pPr>
              <w:rPr>
                <w:rFonts w:eastAsiaTheme="minorEastAsia"/>
                <w:lang w:val="en-US" w:eastAsia="zh-CN"/>
              </w:rPr>
            </w:pPr>
            <w:r>
              <w:rPr>
                <w:rFonts w:eastAsiaTheme="minorEastAsia"/>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Malgun Gothic"/>
                <w:lang w:val="en-US" w:eastAsia="ko-KR"/>
              </w:rPr>
            </w:pPr>
          </w:p>
        </w:tc>
        <w:tc>
          <w:tcPr>
            <w:tcW w:w="7498" w:type="dxa"/>
          </w:tcPr>
          <w:p>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7498" w:type="dxa"/>
          </w:tcPr>
          <w:p>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pPr>
              <w:jc w:val="both"/>
              <w:rPr>
                <w:b/>
                <w:lang w:val="en-US"/>
              </w:rPr>
            </w:pPr>
            <w:r>
              <w:rPr>
                <w:b/>
                <w:highlight w:val="yellow"/>
                <w:lang w:val="en-US"/>
              </w:rPr>
              <w:t>High Priority Proposal 2.2-6a</w:t>
            </w:r>
            <w:r>
              <w:rPr>
                <w:b/>
                <w:lang w:val="en-US"/>
              </w:rPr>
              <w:t>:</w:t>
            </w:r>
          </w:p>
          <w:p>
            <w:pPr>
              <w:pStyle w:val="48"/>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8"/>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eastAsia="Malgun Gothic"/>
                <w:lang w:val="en-US" w:eastAsia="ko-KR"/>
              </w:rPr>
              <w:t>CATT</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7498" w:type="dxa"/>
          </w:tcPr>
          <w:p>
            <w:pPr>
              <w:rPr>
                <w:rFonts w:eastAsiaTheme="minorEastAsia"/>
                <w:lang w:val="en-US" w:eastAsia="zh-CN"/>
              </w:rPr>
            </w:pPr>
            <w:r>
              <w:rPr>
                <w:rFonts w:hint="eastAsia" w:eastAsiaTheme="minorEastAsia"/>
                <w:lang w:val="en-US" w:eastAsia="zh-CN"/>
              </w:rPr>
              <w:t>Otherwise the concern raised by Ericsson seems never be tackled.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eastAsiaTheme="minorEastAsia"/>
                <w:lang w:val="en-US" w:eastAsia="zh-CN"/>
              </w:rPr>
              <w:t>Huawei, HiSilicon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rFonts w:eastAsiaTheme="minorEastAsia"/>
                <w:lang w:val="en-US" w:eastAsia="zh-CN"/>
              </w:rPr>
            </w:pPr>
            <w:r>
              <w:rPr>
                <w:rFonts w:eastAsiaTheme="minorEastAsia"/>
                <w:lang w:val="en-US" w:eastAsia="zh-CN"/>
              </w:rPr>
              <w:t>And, prefer companies to explain what exactly the UE complexity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4" w:type="dxa"/>
          </w:tcPr>
          <w:p>
            <w:pPr>
              <w:rPr>
                <w:rFonts w:eastAsiaTheme="minorEastAsia"/>
                <w:lang w:val="en-US" w:eastAsia="zh-CN"/>
              </w:rPr>
            </w:pPr>
            <w:r>
              <w:rPr>
                <w:rFonts w:hint="eastAsia" w:eastAsiaTheme="minorEastAsia"/>
                <w:lang w:val="en-US" w:eastAsia="zh-CN"/>
              </w:rPr>
              <w:t>Spreadtrum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hint="eastAsia" w:eastAsiaTheme="minorEastAsia"/>
                <w:color w:val="FF0000"/>
                <w:lang w:val="en-US" w:eastAsia="zh-CN"/>
              </w:rPr>
              <w:t xml:space="preserve">FG 6-1a </w:t>
            </w:r>
            <w:r>
              <w:rPr>
                <w:rFonts w:eastAsiaTheme="minorEastAsia"/>
                <w:color w:val="FF0000"/>
                <w:lang w:val="en-US" w:eastAsia="zh-CN"/>
              </w:rPr>
              <w:t xml:space="preserve">is mandatory </w:t>
            </w:r>
            <w:r>
              <w:rPr>
                <w:rFonts w:hint="eastAsia" w:eastAsiaTheme="minorEastAsia"/>
                <w:color w:val="FF0000"/>
                <w:lang w:val="en-US" w:eastAsia="zh-CN"/>
              </w:rPr>
              <w:t>capability</w:t>
            </w:r>
            <w:r>
              <w:rPr>
                <w:rFonts w:eastAsiaTheme="minorEastAsia"/>
                <w:color w:val="FF0000"/>
                <w:lang w:val="en-US" w:eastAsia="zh-CN"/>
              </w:rPr>
              <w:t xml:space="preserve"> for </w:t>
            </w:r>
            <w:r>
              <w:rPr>
                <w:rFonts w:hint="eastAsia" w:eastAsiaTheme="minor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ZTE,Sanechips</w:t>
            </w:r>
          </w:p>
        </w:tc>
        <w:tc>
          <w:tcPr>
            <w:tcW w:w="805" w:type="dxa"/>
          </w:tcPr>
          <w:p>
            <w:pPr>
              <w:tabs>
                <w:tab w:val="left" w:pos="551"/>
              </w:tabs>
              <w:rPr>
                <w:rFonts w:eastAsiaTheme="minorEastAsia"/>
                <w:lang w:val="en-US" w:eastAsia="zh-CN"/>
              </w:rPr>
            </w:pPr>
          </w:p>
        </w:tc>
        <w:tc>
          <w:tcPr>
            <w:tcW w:w="7498" w:type="dxa"/>
          </w:tcPr>
          <w:p>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pPr>
              <w:jc w:val="both"/>
              <w:rPr>
                <w:b/>
                <w:sz w:val="15"/>
                <w:szCs w:val="15"/>
                <w:lang w:val="en-US"/>
              </w:rPr>
            </w:pPr>
            <w:r>
              <w:rPr>
                <w:b/>
                <w:sz w:val="15"/>
                <w:szCs w:val="15"/>
                <w:highlight w:val="yellow"/>
                <w:lang w:val="en-US"/>
              </w:rPr>
              <w:t>High Priority Proposal 2.2-6a</w:t>
            </w:r>
            <w:r>
              <w:rPr>
                <w:b/>
                <w:sz w:val="15"/>
                <w:szCs w:val="15"/>
                <w:lang w:val="en-US"/>
              </w:rPr>
              <w:t>:</w:t>
            </w:r>
          </w:p>
          <w:p>
            <w:pPr>
              <w:pStyle w:val="48"/>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pPr>
              <w:rPr>
                <w:b/>
                <w:sz w:val="15"/>
                <w:szCs w:val="18"/>
                <w:lang w:val="en-US"/>
              </w:rPr>
            </w:pPr>
            <w:r>
              <w:rPr>
                <w:b/>
                <w:sz w:val="15"/>
                <w:szCs w:val="18"/>
                <w:lang w:val="en-US"/>
              </w:rPr>
              <w:t>FFS: suitable SSB periodicity considering impacts in terms of signaling overhead and performance</w:t>
            </w:r>
          </w:p>
          <w:p>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Nokia, NSB</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lang w:val="en-US" w:eastAsia="zh-CN"/>
              </w:rPr>
            </w:pPr>
            <w:r>
              <w:rPr>
                <w:lang w:val="en-US" w:eastAsia="zh-CN"/>
              </w:rPr>
              <w:t>We prefer that RedCap UE supports</w:t>
            </w:r>
            <w:r>
              <w:rPr>
                <w:lang w:val="en-US" w:eastAsia="ko-KR"/>
              </w:rPr>
              <w:t xml:space="preserve"> FG 6-1a so that configured DL BWP does not have to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 xml:space="preserve">Apple </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7498" w:type="dxa"/>
          </w:tcPr>
          <w:p>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Intel</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Ericsson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FL3</w:t>
            </w:r>
          </w:p>
        </w:tc>
        <w:tc>
          <w:tcPr>
            <w:tcW w:w="8303" w:type="dxa"/>
            <w:gridSpan w:val="2"/>
          </w:tcPr>
          <w:p>
            <w:pPr>
              <w:rPr>
                <w:lang w:val="en-US" w:eastAsia="ko-KR"/>
              </w:rPr>
            </w:pPr>
            <w:r>
              <w:rPr>
                <w:lang w:val="en-US" w:eastAsia="ko-KR"/>
              </w:rPr>
              <w:t>Based on received responses, we can come back to this issue after Proposal 2.2-6b has seen some progress.</w:t>
            </w:r>
          </w:p>
        </w:tc>
      </w:tr>
    </w:tbl>
    <w:p>
      <w:pPr>
        <w:spacing w:after="100" w:afterAutospacing="1"/>
        <w:jc w:val="both"/>
        <w:rPr>
          <w:rFonts w:ascii="Times" w:hAnsi="Times"/>
          <w:b/>
          <w:bCs/>
          <w:szCs w:val="22"/>
          <w:lang w:val="en-US"/>
        </w:rPr>
      </w:pPr>
      <w:r>
        <w:rPr>
          <w:szCs w:val="22"/>
          <w:lang w:val="en-US"/>
        </w:rPr>
        <w:br w:type="textWrapping"/>
      </w: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pPr>
        <w:pStyle w:val="48"/>
        <w:numPr>
          <w:ilvl w:val="0"/>
          <w:numId w:val="13"/>
        </w:numPr>
        <w:jc w:val="both"/>
        <w:rPr>
          <w:sz w:val="20"/>
          <w:szCs w:val="22"/>
          <w:lang w:val="en-US"/>
        </w:rPr>
      </w:pPr>
      <w:r>
        <w:rPr>
          <w:sz w:val="20"/>
          <w:szCs w:val="22"/>
          <w:lang w:val="en-US"/>
        </w:rPr>
        <w:t>[11]: A RedCap UE not having SSB in active BWP would need to support at least optional features:</w:t>
      </w:r>
    </w:p>
    <w:p>
      <w:pPr>
        <w:pStyle w:val="48"/>
        <w:numPr>
          <w:ilvl w:val="1"/>
          <w:numId w:val="13"/>
        </w:numPr>
        <w:jc w:val="both"/>
        <w:rPr>
          <w:sz w:val="20"/>
          <w:szCs w:val="22"/>
          <w:lang w:val="en-US"/>
        </w:rPr>
      </w:pPr>
      <w:r>
        <w:rPr>
          <w:sz w:val="20"/>
          <w:szCs w:val="22"/>
          <w:lang w:val="en-US"/>
        </w:rPr>
        <w:t xml:space="preserve">FG 6-1a including at least synchronization based purely on TRS, </w:t>
      </w:r>
    </w:p>
    <w:p>
      <w:pPr>
        <w:pStyle w:val="48"/>
        <w:numPr>
          <w:ilvl w:val="1"/>
          <w:numId w:val="13"/>
        </w:numPr>
        <w:jc w:val="both"/>
        <w:rPr>
          <w:sz w:val="20"/>
          <w:szCs w:val="22"/>
          <w:lang w:val="en-US"/>
        </w:rPr>
      </w:pPr>
      <w:r>
        <w:rPr>
          <w:sz w:val="20"/>
          <w:szCs w:val="22"/>
          <w:lang w:val="en-US"/>
        </w:rPr>
        <w:t>RSRP/RSRQ measurements of serving cell based on CSI-RS (FG1-5a).</w:t>
      </w:r>
    </w:p>
    <w:p>
      <w:pPr>
        <w:pStyle w:val="48"/>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pPr>
        <w:pStyle w:val="48"/>
        <w:numPr>
          <w:ilvl w:val="1"/>
          <w:numId w:val="13"/>
        </w:numPr>
        <w:jc w:val="both"/>
        <w:rPr>
          <w:sz w:val="20"/>
          <w:szCs w:val="22"/>
          <w:lang w:val="en-US"/>
        </w:rPr>
      </w:pPr>
      <w:r>
        <w:rPr>
          <w:sz w:val="20"/>
          <w:szCs w:val="22"/>
          <w:lang w:val="en-US"/>
        </w:rPr>
        <w:t xml:space="preserve">Periodic TRS for time/frequency tracking </w:t>
      </w:r>
    </w:p>
    <w:p>
      <w:pPr>
        <w:pStyle w:val="48"/>
        <w:numPr>
          <w:ilvl w:val="1"/>
          <w:numId w:val="13"/>
        </w:numPr>
        <w:jc w:val="both"/>
        <w:rPr>
          <w:sz w:val="20"/>
          <w:szCs w:val="22"/>
          <w:lang w:val="en-US"/>
        </w:rPr>
      </w:pPr>
      <w:r>
        <w:rPr>
          <w:sz w:val="20"/>
          <w:szCs w:val="22"/>
          <w:lang w:val="en-US"/>
        </w:rPr>
        <w:t>Dedicated RRC signaling for SI update</w:t>
      </w:r>
    </w:p>
    <w:p>
      <w:pPr>
        <w:pStyle w:val="48"/>
        <w:numPr>
          <w:ilvl w:val="1"/>
          <w:numId w:val="13"/>
        </w:numPr>
        <w:jc w:val="both"/>
        <w:rPr>
          <w:sz w:val="20"/>
          <w:szCs w:val="22"/>
          <w:lang w:val="en-US"/>
        </w:rPr>
      </w:pPr>
      <w:r>
        <w:rPr>
          <w:sz w:val="20"/>
          <w:szCs w:val="22"/>
          <w:lang w:val="en-US"/>
        </w:rPr>
        <w:t>Dedicated BFR-CSIRS-RACH resource, if BFR-CSI-RS is configured in the active BWP</w:t>
      </w:r>
    </w:p>
    <w:p>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S</w:t>
            </w:r>
            <w:r>
              <w:rPr>
                <w:rFonts w:eastAsiaTheme="minorEastAsia"/>
                <w:lang w:val="en-US" w:eastAsia="zh-CN"/>
              </w:rPr>
              <w:t xml:space="preserve">uggest to further discuss this issue later after other proposals are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suggest to decide mandatory of optional support for FG6-1a first as in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lang w:val="en-US" w:eastAsia="ko-KR"/>
              </w:rPr>
            </w:pPr>
          </w:p>
        </w:tc>
        <w:tc>
          <w:tcPr>
            <w:tcW w:w="6780" w:type="dxa"/>
          </w:tcPr>
          <w:p>
            <w:pPr>
              <w:rPr>
                <w:rFonts w:eastAsia="宋体"/>
                <w:lang w:val="en-US" w:eastAsia="ko-KR"/>
              </w:rPr>
            </w:pPr>
            <w:r>
              <w:rPr>
                <w:rFonts w:hint="eastAsia" w:eastAsia="宋体"/>
                <w:lang w:val="en-US" w:eastAsia="zh-CN"/>
              </w:rPr>
              <w:t>This issue could be discussed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宋体"/>
                <w:lang w:val="en-US" w:eastAsia="zh-CN"/>
              </w:rPr>
            </w:pPr>
            <w:r>
              <w:rPr>
                <w:rFonts w:hint="eastAsia" w:eastAsiaTheme="minorEastAsia"/>
                <w:lang w:val="en-US" w:eastAsia="zh-CN"/>
              </w:rPr>
              <w:t>Based on the interpretation of FG 6-1ab, RF retuning + measurement gap may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We can revisit this issue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We can come back to this question after there are good progress for Question 3.1-3 and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should come back to this later during the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p>
        </w:tc>
        <w:tc>
          <w:tcPr>
            <w:tcW w:w="6780" w:type="dxa"/>
          </w:tcPr>
          <w:p>
            <w:pPr>
              <w:rPr>
                <w:lang w:val="en-US" w:eastAsia="ko-KR"/>
              </w:rPr>
            </w:pPr>
            <w:r>
              <w:rPr>
                <w:lang w:val="en-US" w:eastAsia="ko-KR"/>
              </w:rPr>
              <w:t>Agree with other comments above that it would be prudent to come back to this once the earlier design aspects are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are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This question can be postponed until later.</w:t>
            </w:r>
          </w:p>
        </w:tc>
      </w:tr>
    </w:tbl>
    <w:p>
      <w:pPr>
        <w:spacing w:after="100" w:afterAutospacing="1"/>
        <w:jc w:val="both"/>
        <w:rPr>
          <w:rFonts w:ascii="Times" w:hAnsi="Times"/>
          <w:szCs w:val="24"/>
          <w:lang w:val="en-US"/>
        </w:rPr>
      </w:pPr>
    </w:p>
    <w:p>
      <w:pPr>
        <w:pStyle w:val="2"/>
        <w:ind w:left="1134" w:hanging="1134"/>
        <w:rPr>
          <w:lang w:val="en-US"/>
        </w:rPr>
      </w:pPr>
      <w:r>
        <w:rPr>
          <w:lang w:val="en-US"/>
        </w:rPr>
        <w:t xml:space="preserve">RF retuning and BWP switching </w:t>
      </w:r>
    </w:p>
    <w:p>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pPr>
        <w:pStyle w:val="3"/>
        <w:ind w:left="1134" w:hanging="1134"/>
        <w:rPr>
          <w:lang w:val="en-US"/>
        </w:rPr>
      </w:pPr>
      <w:r>
        <w:rPr>
          <w:lang w:val="en-US"/>
        </w:rPr>
        <w:t>RF switching delay</w:t>
      </w:r>
    </w:p>
    <w:p>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pPr>
        <w:spacing w:after="100" w:afterAutospacing="1"/>
        <w:jc w:val="both"/>
        <w:rPr>
          <w:lang w:val="en-US"/>
        </w:rPr>
      </w:pPr>
    </w:p>
    <w:tbl>
      <w:tblPr>
        <w:tblStyle w:val="3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Pr>
          <w:p>
            <w:pPr>
              <w:pStyle w:val="2"/>
              <w:numPr>
                <w:ilvl w:val="0"/>
                <w:numId w:val="0"/>
              </w:numPr>
              <w:ind w:left="432" w:hanging="432"/>
            </w:pPr>
            <w:r>
              <w:t>Overall description</w:t>
            </w:r>
          </w:p>
          <w:p>
            <w:pPr>
              <w:spacing w:after="160" w:line="252" w:lineRule="auto"/>
              <w:rPr>
                <w:rFonts w:ascii="Arial" w:hAnsi="Arial" w:eastAsia="Calibri" w:cs="Arial"/>
              </w:rPr>
            </w:pPr>
            <w:r>
              <w:rPr>
                <w:rFonts w:ascii="Arial" w:hAnsi="Arial" w:eastAsia="Calibri" w:cs="Arial"/>
                <w:color w:val="FF0000"/>
              </w:rPr>
              <w:t xml:space="preserve">1) </w:t>
            </w:r>
            <w:r>
              <w:rPr>
                <w:rFonts w:ascii="Arial" w:hAnsi="Arial" w:eastAsia="Calibri"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pPr>
              <w:spacing w:after="160" w:line="252" w:lineRule="auto"/>
              <w:rPr>
                <w:rFonts w:ascii="Arial" w:hAnsi="Arial" w:eastAsia="Calibri" w:cs="Arial"/>
                <w:strike/>
              </w:rPr>
            </w:pPr>
            <w:r>
              <w:rPr>
                <w:rFonts w:ascii="Arial" w:hAnsi="Arial" w:eastAsia="Calibri" w:cs="Arial"/>
                <w:color w:val="FF0000"/>
              </w:rPr>
              <w:t xml:space="preserve">2) </w:t>
            </w:r>
            <w:r>
              <w:rPr>
                <w:rFonts w:ascii="Arial" w:hAnsi="Arial" w:eastAsia="Calibri" w:cs="Arial"/>
              </w:rPr>
              <w:t>Furthermore, RAN1 would like to ask RAN4 whether the switching delay for FR1 and FR2 could be reduced under the following assumptions (either as a mandatory or an optional UE capability):</w:t>
            </w:r>
          </w:p>
          <w:p>
            <w:pPr>
              <w:numPr>
                <w:ilvl w:val="0"/>
                <w:numId w:val="101"/>
              </w:numPr>
              <w:spacing w:line="252" w:lineRule="auto"/>
              <w:contextualSpacing/>
              <w:rPr>
                <w:rFonts w:ascii="Arial" w:hAnsi="Arial" w:eastAsia="Calibri" w:cs="Arial"/>
              </w:rPr>
            </w:pPr>
            <w:r>
              <w:rPr>
                <w:rFonts w:ascii="Arial" w:hAnsi="Arial" w:eastAsia="Calibri" w:cs="Arial"/>
              </w:rPr>
              <w:t>The RF switching takes place between two frequency locations with different centre frequencies.</w:t>
            </w:r>
          </w:p>
          <w:p>
            <w:pPr>
              <w:numPr>
                <w:ilvl w:val="1"/>
                <w:numId w:val="102"/>
              </w:numPr>
              <w:spacing w:line="252" w:lineRule="auto"/>
              <w:contextualSpacing/>
              <w:rPr>
                <w:rFonts w:ascii="Arial" w:hAnsi="Arial" w:eastAsia="Calibri" w:cs="Arial"/>
              </w:rPr>
            </w:pPr>
            <w:r>
              <w:rPr>
                <w:rFonts w:ascii="Arial" w:hAnsi="Arial" w:eastAsia="Calibri" w:cs="Arial"/>
              </w:rPr>
              <w:t>Including cases such that the UL/DL centre frequencies are different in a TDD scenario</w:t>
            </w:r>
          </w:p>
          <w:p>
            <w:pPr>
              <w:numPr>
                <w:ilvl w:val="1"/>
                <w:numId w:val="102"/>
              </w:numPr>
              <w:spacing w:line="252" w:lineRule="auto"/>
              <w:contextualSpacing/>
              <w:rPr>
                <w:rFonts w:ascii="Arial" w:hAnsi="Arial" w:eastAsia="Calibri" w:cs="Arial"/>
              </w:rPr>
            </w:pPr>
            <w:r>
              <w:rPr>
                <w:rFonts w:ascii="Arial" w:hAnsi="Arial" w:eastAsia="Yu Mincho" w:cs="Arial"/>
                <w:lang w:eastAsia="ja-JP"/>
              </w:rPr>
              <w:t>Including cases such that the UE may assume the locations are selected from fewer number of candidates but not any raster currently required</w:t>
            </w:r>
          </w:p>
          <w:p>
            <w:pPr>
              <w:numPr>
                <w:ilvl w:val="0"/>
                <w:numId w:val="101"/>
              </w:numPr>
              <w:spacing w:line="252" w:lineRule="auto"/>
              <w:contextualSpacing/>
              <w:rPr>
                <w:rFonts w:ascii="Arial" w:hAnsi="Arial" w:eastAsia="Calibri" w:cs="Arial"/>
              </w:rPr>
            </w:pPr>
            <w:r>
              <w:rPr>
                <w:rFonts w:ascii="Arial" w:hAnsi="Arial" w:eastAsia="Calibri" w:cs="Arial"/>
              </w:rPr>
              <w:t>The maximum UE RF bandwidth is 20 MHz for FR1 and 100 MHz for FR2.</w:t>
            </w:r>
          </w:p>
          <w:p>
            <w:pPr>
              <w:numPr>
                <w:ilvl w:val="1"/>
                <w:numId w:val="103"/>
              </w:numPr>
              <w:spacing w:line="252" w:lineRule="auto"/>
              <w:contextualSpacing/>
              <w:rPr>
                <w:rFonts w:ascii="Arial" w:hAnsi="Arial" w:eastAsia="Calibri" w:cs="Arial"/>
              </w:rPr>
            </w:pPr>
            <w:r>
              <w:rPr>
                <w:rFonts w:ascii="Arial" w:hAnsi="Arial" w:eastAsia="Calibri" w:cs="Arial"/>
              </w:rPr>
              <w:t>The frequency change is up to 80 MHz for FR1 and up to 300 MHz for FR2.</w:t>
            </w:r>
          </w:p>
          <w:p>
            <w:pPr>
              <w:numPr>
                <w:ilvl w:val="1"/>
                <w:numId w:val="103"/>
              </w:numPr>
              <w:spacing w:line="252" w:lineRule="auto"/>
              <w:contextualSpacing/>
              <w:rPr>
                <w:rFonts w:ascii="Arial" w:hAnsi="Arial" w:eastAsia="Calibri" w:cs="Arial"/>
              </w:rPr>
            </w:pPr>
            <w:r>
              <w:rPr>
                <w:rFonts w:ascii="Arial" w:hAnsi="Arial" w:eastAsia="Calibri" w:cs="Arial"/>
              </w:rPr>
              <w:t>Are there any switching ranges that could be faster compared to some other switching ranges? If any, please state the frequency ranges for both FR1 and FR2.</w:t>
            </w:r>
          </w:p>
          <w:p>
            <w:pPr>
              <w:numPr>
                <w:ilvl w:val="0"/>
                <w:numId w:val="101"/>
              </w:numPr>
              <w:spacing w:line="252" w:lineRule="auto"/>
              <w:contextualSpacing/>
              <w:rPr>
                <w:rFonts w:ascii="Arial" w:hAnsi="Arial" w:eastAsia="Calibri" w:cs="Arial"/>
              </w:rPr>
            </w:pPr>
            <w:r>
              <w:rPr>
                <w:rFonts w:ascii="Arial" w:hAnsi="Arial" w:eastAsia="Calibri" w:cs="Arial"/>
              </w:rPr>
              <w:t>The RF bandwidth, SCS, QCL, and RRC configuration for the corresponding BWP can be the same before and after the RF switching, i.e. it is only the centre frequency that changes.</w:t>
            </w:r>
          </w:p>
          <w:p>
            <w:pPr>
              <w:numPr>
                <w:ilvl w:val="0"/>
                <w:numId w:val="101"/>
              </w:numPr>
              <w:spacing w:line="252" w:lineRule="auto"/>
              <w:contextualSpacing/>
              <w:rPr>
                <w:rFonts w:ascii="Arial" w:hAnsi="Arial" w:eastAsia="Calibri" w:cs="Arial"/>
              </w:rPr>
            </w:pPr>
            <w:r>
              <w:rPr>
                <w:rFonts w:ascii="Arial" w:hAnsi="Arial" w:eastAsia="Calibri" w:cs="Arial"/>
              </w:rPr>
              <w:t>The RF switching may take place during initial access or after initial access.</w:t>
            </w:r>
          </w:p>
          <w:p>
            <w:pPr>
              <w:numPr>
                <w:ilvl w:val="0"/>
                <w:numId w:val="101"/>
              </w:numPr>
              <w:spacing w:line="252" w:lineRule="auto"/>
              <w:contextualSpacing/>
              <w:rPr>
                <w:rFonts w:ascii="Arial" w:hAnsi="Arial" w:eastAsia="Calibri" w:cs="Arial"/>
              </w:rPr>
            </w:pPr>
            <w:r>
              <w:rPr>
                <w:rFonts w:ascii="Arial" w:hAnsi="Arial" w:eastAsia="Calibri" w:cs="Arial"/>
              </w:rPr>
              <w:t>The RF switching is either triggered by DCI or preconfigured and not triggered by DCI.</w:t>
            </w:r>
          </w:p>
          <w:p>
            <w:pPr>
              <w:spacing w:line="252" w:lineRule="auto"/>
              <w:contextualSpacing/>
              <w:rPr>
                <w:rFonts w:ascii="Arial" w:hAnsi="Arial" w:eastAsia="Calibri" w:cs="Arial"/>
              </w:rPr>
            </w:pPr>
          </w:p>
          <w:p>
            <w:pPr>
              <w:spacing w:line="254" w:lineRule="auto"/>
              <w:contextualSpacing/>
              <w:rPr>
                <w:rFonts w:ascii="Arial" w:hAnsi="Arial" w:cs="Arial" w:eastAsiaTheme="minorEastAsia"/>
                <w:lang w:eastAsia="zh-CN"/>
              </w:rPr>
            </w:pPr>
            <w:r>
              <w:rPr>
                <w:rFonts w:ascii="Arial" w:hAnsi="Arial" w:cs="Arial" w:eastAsiaTheme="minorEastAsia"/>
                <w:lang w:eastAsia="zh-CN"/>
              </w:rPr>
              <w:t>Other assumptions/cases can be fed back based on RAN4 discussion.</w:t>
            </w:r>
          </w:p>
          <w:p>
            <w:pPr>
              <w:spacing w:line="254" w:lineRule="auto"/>
              <w:contextualSpacing/>
              <w:rPr>
                <w:rFonts w:ascii="Arial" w:hAnsi="Arial" w:cs="Arial" w:eastAsiaTheme="minorEastAsia"/>
                <w:lang w:eastAsia="zh-CN"/>
              </w:rPr>
            </w:pPr>
          </w:p>
          <w:p>
            <w:pPr>
              <w:spacing w:after="160" w:line="254" w:lineRule="auto"/>
              <w:rPr>
                <w:rFonts w:ascii="Arial" w:hAnsi="Arial" w:eastAsia="Calibri" w:cs="Arial"/>
              </w:rPr>
            </w:pPr>
            <w:r>
              <w:rPr>
                <w:rFonts w:ascii="Arial" w:hAnsi="Arial" w:eastAsia="Calibri" w:cs="Arial"/>
              </w:rPr>
              <w:t>Note: The above does not imply that there is RAN1 consensus on related RF switching techniques.</w:t>
            </w:r>
          </w:p>
          <w:p>
            <w:pPr>
              <w:pStyle w:val="2"/>
              <w:numPr>
                <w:ilvl w:val="0"/>
                <w:numId w:val="0"/>
              </w:numPr>
              <w:ind w:left="432" w:hanging="432"/>
            </w:pPr>
            <w:r>
              <w:t>Actions</w:t>
            </w:r>
          </w:p>
          <w:p>
            <w:pPr>
              <w:spacing w:after="120"/>
              <w:ind w:left="1985" w:hanging="1985"/>
              <w:rPr>
                <w:rFonts w:ascii="Arial" w:hAnsi="Arial" w:cs="Arial"/>
                <w:b/>
              </w:rPr>
            </w:pPr>
            <w:r>
              <w:rPr>
                <w:rFonts w:ascii="Arial" w:hAnsi="Arial" w:cs="Arial"/>
                <w:b/>
              </w:rPr>
              <w:t>To RAN4:</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pPr>
              <w:spacing w:after="120" w:line="256" w:lineRule="auto"/>
              <w:rPr>
                <w:rFonts w:ascii="Arial" w:hAnsi="Arial" w:eastAsia="Calibri" w:cs="Arial"/>
                <w:lang w:val="en-US"/>
              </w:rPr>
            </w:pPr>
          </w:p>
        </w:tc>
      </w:tr>
    </w:tbl>
    <w:p>
      <w:pPr>
        <w:spacing w:after="100" w:afterAutospacing="1"/>
        <w:jc w:val="both"/>
        <w:rPr>
          <w:lang w:val="en-US"/>
        </w:rPr>
      </w:pPr>
    </w:p>
    <w:p>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pPr>
        <w:spacing w:after="100" w:afterAutospacing="1"/>
        <w:jc w:val="both"/>
        <w:rPr>
          <w:lang w:val="en-US"/>
        </w:rPr>
      </w:pPr>
      <w:r>
        <w:rPr>
          <w:lang w:val="en-US"/>
        </w:rPr>
        <w:t>Contribution [17] proposes that for DCI based switching, RedCap UE should support Type-2 switching delay capability as a baseline.</w:t>
      </w:r>
    </w:p>
    <w:p>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3"/>
        <w:ind w:left="1134" w:hanging="1134"/>
        <w:rPr>
          <w:lang w:val="en-US"/>
        </w:rPr>
      </w:pPr>
      <w:r>
        <w:rPr>
          <w:lang w:val="en-US"/>
        </w:rPr>
        <w:t>Other aspects of BWP switching and retuning</w:t>
      </w:r>
    </w:p>
    <w:p>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rFonts w:ascii="Times" w:hAnsi="Times"/>
          <w:szCs w:val="24"/>
          <w:lang w:val="en-US"/>
        </w:rPr>
      </w:pPr>
    </w:p>
    <w:p>
      <w:pPr>
        <w:spacing w:after="100" w:afterAutospacing="1"/>
        <w:jc w:val="both"/>
        <w:rPr>
          <w:rFonts w:ascii="Times" w:hAnsi="Times"/>
          <w:b/>
          <w:szCs w:val="24"/>
          <w:u w:val="single"/>
          <w:lang w:val="en-US"/>
        </w:rPr>
      </w:pPr>
      <w:r>
        <w:rPr>
          <w:rFonts w:ascii="Times" w:hAnsi="Times"/>
          <w:b/>
          <w:szCs w:val="24"/>
          <w:u w:val="single"/>
          <w:lang w:val="en-US"/>
        </w:rPr>
        <w:t>Other</w:t>
      </w:r>
    </w:p>
    <w:p>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pPr>
        <w:pStyle w:val="2"/>
        <w:ind w:left="1134" w:hanging="1134"/>
        <w:rPr>
          <w:lang w:val="en-US"/>
        </w:rPr>
      </w:pPr>
      <w:r>
        <w:rPr>
          <w:lang w:val="en-US"/>
        </w:rPr>
        <w:t>Other aspects</w:t>
      </w:r>
    </w:p>
    <w:p>
      <w:pPr>
        <w:spacing w:after="240"/>
        <w:jc w:val="both"/>
        <w:rPr>
          <w:b/>
          <w:u w:val="single"/>
          <w:lang w:val="en-US"/>
        </w:rPr>
      </w:pPr>
      <w:r>
        <w:rPr>
          <w:b/>
          <w:u w:val="single"/>
          <w:lang w:val="en-US"/>
        </w:rPr>
        <w:t>SRS and CSI measurements:</w:t>
      </w:r>
    </w:p>
    <w:p>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pPr>
        <w:spacing w:after="240"/>
        <w:jc w:val="both"/>
        <w:rPr>
          <w:b/>
          <w:color w:val="A6A6A6" w:themeColor="background1" w:themeShade="A6"/>
          <w:u w:val="single"/>
          <w:lang w:val="en-US"/>
        </w:rPr>
      </w:pPr>
    </w:p>
    <w:p>
      <w:pPr>
        <w:pStyle w:val="2"/>
        <w:numPr>
          <w:ilvl w:val="0"/>
          <w:numId w:val="0"/>
        </w:numPr>
        <w:ind w:left="432" w:hanging="432"/>
        <w:rPr>
          <w:lang w:val="en-US"/>
        </w:rPr>
      </w:pPr>
      <w:bookmarkStart w:id="30" w:name="_Hlk41391803"/>
      <w:r>
        <w:rPr>
          <w:lang w:val="en-US"/>
        </w:rPr>
        <w:t>Annex: Companies’ point of contact</w:t>
      </w:r>
    </w:p>
    <w:p>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lang w:val="en-US"/>
              </w:rPr>
            </w:pPr>
            <w:r>
              <w:rPr>
                <w:b/>
                <w:bCs/>
                <w:lang w:val="en-US"/>
              </w:rPr>
              <w:t>Company</w:t>
            </w:r>
          </w:p>
        </w:tc>
        <w:tc>
          <w:tcPr>
            <w:tcW w:w="2410" w:type="dxa"/>
            <w:shd w:val="clear" w:color="auto" w:fill="BEBEBE" w:themeFill="background1" w:themeFillShade="BF"/>
          </w:tcPr>
          <w:p>
            <w:pPr>
              <w:spacing w:after="0"/>
              <w:jc w:val="center"/>
              <w:rPr>
                <w:b/>
                <w:bCs/>
                <w:lang w:val="en-US"/>
              </w:rPr>
            </w:pPr>
            <w:r>
              <w:rPr>
                <w:b/>
                <w:bCs/>
                <w:lang w:val="en-US"/>
              </w:rPr>
              <w:t>Point of contact</w:t>
            </w:r>
          </w:p>
        </w:tc>
        <w:tc>
          <w:tcPr>
            <w:tcW w:w="4110"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eastAsiaTheme="minorEastAsia"/>
                <w:lang w:val="en-US" w:eastAsia="zh-CN"/>
              </w:rPr>
              <w:t>X</w:t>
            </w:r>
            <w:r>
              <w:rPr>
                <w:rFonts w:eastAsiaTheme="minorEastAsia"/>
                <w:lang w:val="en-US" w:eastAsia="zh-CN"/>
              </w:rPr>
              <w:t>iaomi</w:t>
            </w:r>
          </w:p>
        </w:tc>
        <w:tc>
          <w:tcPr>
            <w:tcW w:w="2410" w:type="dxa"/>
          </w:tcPr>
          <w:p>
            <w:pPr>
              <w:spacing w:after="0"/>
              <w:rPr>
                <w:lang w:val="en-US"/>
              </w:rPr>
            </w:pPr>
            <w:r>
              <w:rPr>
                <w:rFonts w:hint="eastAsia" w:eastAsiaTheme="minorEastAsia"/>
                <w:lang w:val="en-US" w:eastAsia="zh-CN"/>
              </w:rPr>
              <w:t>Q</w:t>
            </w:r>
            <w:r>
              <w:rPr>
                <w:rFonts w:eastAsiaTheme="minorEastAsia"/>
                <w:lang w:val="en-US" w:eastAsia="zh-CN"/>
              </w:rPr>
              <w:t>in Mu</w:t>
            </w:r>
          </w:p>
        </w:tc>
        <w:tc>
          <w:tcPr>
            <w:tcW w:w="4110" w:type="dxa"/>
          </w:tcPr>
          <w:p>
            <w:pPr>
              <w:spacing w:after="0"/>
              <w:rPr>
                <w:lang w:val="en-US"/>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P</w:t>
            </w:r>
            <w:r>
              <w:rPr>
                <w:rFonts w:eastAsia="Yu Mincho"/>
                <w:lang w:val="en-US" w:eastAsia="ja-JP"/>
              </w:rPr>
              <w:t>anasonic</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hotaro Maki</w:t>
            </w:r>
          </w:p>
        </w:tc>
        <w:tc>
          <w:tcPr>
            <w:tcW w:w="4110" w:type="dxa"/>
          </w:tcPr>
          <w:p>
            <w:pPr>
              <w:spacing w:after="0"/>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2410" w:type="dxa"/>
          </w:tcPr>
          <w:p>
            <w:pPr>
              <w:spacing w:after="0"/>
              <w:rPr>
                <w:rFonts w:eastAsia="Yu Mincho"/>
                <w:lang w:val="en-US" w:eastAsia="ja-JP"/>
              </w:rPr>
            </w:pPr>
            <w:r>
              <w:rPr>
                <w:rFonts w:hint="eastAsia" w:eastAsiaTheme="minorEastAsia"/>
                <w:lang w:val="en-US" w:eastAsia="zh-CN"/>
              </w:rPr>
              <w:t>W</w:t>
            </w:r>
            <w:r>
              <w:rPr>
                <w:rFonts w:eastAsiaTheme="minorEastAsia"/>
                <w:lang w:val="en-US" w:eastAsia="zh-CN"/>
              </w:rPr>
              <w:t>eijie Xu</w:t>
            </w:r>
          </w:p>
        </w:tc>
        <w:tc>
          <w:tcPr>
            <w:tcW w:w="4110" w:type="dxa"/>
          </w:tcPr>
          <w:p>
            <w:pPr>
              <w:spacing w:after="0"/>
              <w:rPr>
                <w:lang w:val="en-US"/>
              </w:rPr>
            </w:pPr>
            <w:r>
              <w:rPr>
                <w:rFonts w:hint="eastAsia" w:eastAsiaTheme="minorEastAsia"/>
                <w:lang w:val="en-US" w:eastAsia="zh-CN"/>
              </w:rPr>
              <w:t>x</w:t>
            </w:r>
            <w:r>
              <w:rPr>
                <w:rFonts w:eastAsiaTheme="minorEastAsia"/>
                <w:lang w:val="en-US" w:eastAsia="zh-CN"/>
              </w:rPr>
              <w:t>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2410"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eifei Sun</w:t>
            </w:r>
          </w:p>
        </w:tc>
        <w:tc>
          <w:tcPr>
            <w:tcW w:w="4110" w:type="dxa"/>
          </w:tcPr>
          <w:p>
            <w:pPr>
              <w:spacing w:after="0"/>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eastAsiaTheme="minorEastAsia"/>
                <w:lang w:val="en-US" w:eastAsia="zh-CN"/>
              </w:rPr>
              <w:t>Vivo</w:t>
            </w:r>
          </w:p>
        </w:tc>
        <w:tc>
          <w:tcPr>
            <w:tcW w:w="2410" w:type="dxa"/>
          </w:tcPr>
          <w:p>
            <w:pPr>
              <w:spacing w:after="0"/>
              <w:rPr>
                <w:rFonts w:eastAsia="Yu Mincho"/>
                <w:lang w:val="en-US" w:eastAsia="ja-JP"/>
              </w:rPr>
            </w:pPr>
            <w:r>
              <w:rPr>
                <w:rFonts w:hint="eastAsia" w:eastAsiaTheme="minorEastAsia"/>
                <w:lang w:val="en-US" w:eastAsia="zh-CN"/>
              </w:rPr>
              <w:t>X</w:t>
            </w:r>
            <w:r>
              <w:rPr>
                <w:rFonts w:eastAsiaTheme="minorEastAsia"/>
                <w:lang w:val="en-US" w:eastAsia="zh-CN"/>
              </w:rPr>
              <w:t>ueming Pan</w:t>
            </w:r>
          </w:p>
        </w:tc>
        <w:tc>
          <w:tcPr>
            <w:tcW w:w="4110" w:type="dxa"/>
          </w:tcPr>
          <w:p>
            <w:pPr>
              <w:spacing w:after="0"/>
              <w:rPr>
                <w:rFonts w:eastAsia="Yu Mincho"/>
                <w:lang w:val="en-US" w:eastAsia="ja-JP"/>
              </w:rPr>
            </w:pPr>
            <w:r>
              <w:rPr>
                <w:rFonts w:hint="eastAsia" w:eastAsiaTheme="minorEastAsia"/>
                <w:lang w:val="en-US" w:eastAsia="zh-CN"/>
              </w:rPr>
              <w:t>p</w:t>
            </w:r>
            <w:r>
              <w:rPr>
                <w:rFonts w:eastAsiaTheme="minorEastAsia"/>
                <w:lang w:val="en-US"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S</w:t>
            </w:r>
            <w:r>
              <w:rPr>
                <w:rFonts w:eastAsia="Yu Mincho"/>
                <w:lang w:val="en-US" w:eastAsia="ja-JP"/>
              </w:rPr>
              <w:t>harp</w:t>
            </w:r>
          </w:p>
        </w:tc>
        <w:tc>
          <w:tcPr>
            <w:tcW w:w="2410" w:type="dxa"/>
          </w:tcPr>
          <w:p>
            <w:pPr>
              <w:spacing w:after="0"/>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110" w:type="dxa"/>
          </w:tcPr>
          <w:p>
            <w:pPr>
              <w:spacing w:after="0"/>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CATT</w:t>
            </w:r>
          </w:p>
        </w:tc>
        <w:tc>
          <w:tcPr>
            <w:tcW w:w="2410" w:type="dxa"/>
          </w:tcPr>
          <w:p>
            <w:pPr>
              <w:spacing w:after="0"/>
              <w:rPr>
                <w:lang w:val="en-US"/>
              </w:rPr>
            </w:pPr>
            <w:r>
              <w:rPr>
                <w:rFonts w:eastAsiaTheme="minorEastAsia"/>
                <w:lang w:eastAsia="zh-CN"/>
              </w:rPr>
              <w:t>Yongqiang F</w:t>
            </w:r>
            <w:r>
              <w:rPr>
                <w:rFonts w:hint="eastAsia" w:eastAsiaTheme="minorEastAsia"/>
                <w:lang w:eastAsia="zh-CN"/>
              </w:rPr>
              <w:t>EI</w:t>
            </w:r>
          </w:p>
        </w:tc>
        <w:tc>
          <w:tcPr>
            <w:tcW w:w="4110" w:type="dxa"/>
          </w:tcPr>
          <w:p>
            <w:pPr>
              <w:spacing w:after="0"/>
              <w:rPr>
                <w:lang w:val="en-US"/>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lang w:val="en-US" w:eastAsia="ko-KR"/>
              </w:rPr>
              <w:t>LG</w:t>
            </w:r>
          </w:p>
        </w:tc>
        <w:tc>
          <w:tcPr>
            <w:tcW w:w="2410" w:type="dxa"/>
          </w:tcPr>
          <w:p>
            <w:pPr>
              <w:spacing w:after="0"/>
              <w:rPr>
                <w:lang w:val="en-US"/>
              </w:rPr>
            </w:pPr>
            <w:r>
              <w:rPr>
                <w:rFonts w:hint="eastAsia"/>
                <w:lang w:val="en-US" w:eastAsia="ko-KR"/>
              </w:rPr>
              <w:t>Jay KIM</w:t>
            </w:r>
          </w:p>
        </w:tc>
        <w:tc>
          <w:tcPr>
            <w:tcW w:w="4110" w:type="dxa"/>
          </w:tcPr>
          <w:p>
            <w:pPr>
              <w:spacing w:after="0"/>
              <w:rPr>
                <w:lang w:val="en-US"/>
              </w:rPr>
            </w:pPr>
            <w:r>
              <w:rPr>
                <w:lang w:val="en-US" w:eastAsia="ko-KR"/>
              </w:rPr>
              <w:t>J</w:t>
            </w:r>
            <w:r>
              <w:rPr>
                <w:rFonts w:hint="eastAsia"/>
                <w:lang w:val="en-US" w:eastAsia="ko-KR"/>
              </w:rPr>
              <w:t>aehyung.</w:t>
            </w:r>
            <w:r>
              <w:rPr>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hinya Kumagai</w:t>
            </w:r>
          </w:p>
        </w:tc>
        <w:tc>
          <w:tcPr>
            <w:tcW w:w="4110" w:type="dxa"/>
          </w:tcPr>
          <w:p>
            <w:pPr>
              <w:spacing w:after="0"/>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Nokia, NSB</w:t>
            </w:r>
          </w:p>
        </w:tc>
        <w:tc>
          <w:tcPr>
            <w:tcW w:w="2410" w:type="dxa"/>
          </w:tcPr>
          <w:p>
            <w:pPr>
              <w:spacing w:after="0"/>
              <w:rPr>
                <w:lang w:val="en-US"/>
              </w:rPr>
            </w:pPr>
            <w:r>
              <w:rPr>
                <w:rFonts w:eastAsiaTheme="minorEastAsia"/>
                <w:lang w:eastAsia="zh-CN"/>
              </w:rPr>
              <w:t>Rapeepat Ratasuk</w:t>
            </w:r>
          </w:p>
        </w:tc>
        <w:tc>
          <w:tcPr>
            <w:tcW w:w="4110" w:type="dxa"/>
          </w:tcPr>
          <w:p>
            <w:pPr>
              <w:spacing w:after="0"/>
              <w:rPr>
                <w:lang w:val="en-US"/>
              </w:rPr>
            </w:pPr>
            <w:r>
              <w:rPr>
                <w:rFonts w:eastAsiaTheme="minorEastAsia"/>
                <w:lang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eastAsiaTheme="minorEastAsia"/>
                <w:lang w:val="en-US" w:eastAsia="zh-CN"/>
              </w:rPr>
              <w:t>Ericsson</w:t>
            </w:r>
          </w:p>
        </w:tc>
        <w:tc>
          <w:tcPr>
            <w:tcW w:w="2410" w:type="dxa"/>
          </w:tcPr>
          <w:p>
            <w:pPr>
              <w:spacing w:after="0"/>
              <w:rPr>
                <w:rFonts w:eastAsiaTheme="minorEastAsia"/>
                <w:lang w:val="en-US" w:eastAsia="zh-CN"/>
              </w:rPr>
            </w:pPr>
            <w:r>
              <w:rPr>
                <w:rFonts w:eastAsiaTheme="minorEastAsia"/>
                <w:lang w:val="en-US" w:eastAsia="zh-CN"/>
              </w:rPr>
              <w:t>Sandeep Narayanan Kadan Veedu</w:t>
            </w:r>
          </w:p>
        </w:tc>
        <w:tc>
          <w:tcPr>
            <w:tcW w:w="4110" w:type="dxa"/>
          </w:tcPr>
          <w:p>
            <w:pPr>
              <w:spacing w:after="0"/>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Intel</w:t>
            </w:r>
          </w:p>
        </w:tc>
        <w:tc>
          <w:tcPr>
            <w:tcW w:w="2410" w:type="dxa"/>
          </w:tcPr>
          <w:p>
            <w:pPr>
              <w:spacing w:after="0"/>
              <w:rPr>
                <w:lang w:val="en-US"/>
              </w:rPr>
            </w:pPr>
            <w:r>
              <w:rPr>
                <w:lang w:val="en-US"/>
              </w:rPr>
              <w:t>Debdeep Chatterjee</w:t>
            </w:r>
          </w:p>
        </w:tc>
        <w:tc>
          <w:tcPr>
            <w:tcW w:w="4110" w:type="dxa"/>
          </w:tcPr>
          <w:p>
            <w:pPr>
              <w:spacing w:after="0"/>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Apple</w:t>
            </w:r>
          </w:p>
        </w:tc>
        <w:tc>
          <w:tcPr>
            <w:tcW w:w="2410" w:type="dxa"/>
          </w:tcPr>
          <w:p>
            <w:pPr>
              <w:spacing w:after="0"/>
              <w:rPr>
                <w:lang w:val="en-US"/>
              </w:rPr>
            </w:pPr>
            <w:r>
              <w:rPr>
                <w:lang w:val="en-US"/>
              </w:rPr>
              <w:t>Hong He</w:t>
            </w:r>
          </w:p>
        </w:tc>
        <w:tc>
          <w:tcPr>
            <w:tcW w:w="4110" w:type="dxa"/>
          </w:tcPr>
          <w:p>
            <w:pPr>
              <w:spacing w:after="0"/>
              <w:rPr>
                <w:lang w:val="en-US"/>
              </w:rPr>
            </w:pPr>
            <w:r>
              <w:rPr>
                <w:lang w:val="en-US"/>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val="en-US" w:eastAsia="zh-CN"/>
              </w:rPr>
              <w:t>China Telecom</w:t>
            </w:r>
          </w:p>
        </w:tc>
        <w:tc>
          <w:tcPr>
            <w:tcW w:w="2410" w:type="dxa"/>
          </w:tcPr>
          <w:p>
            <w:pPr>
              <w:spacing w:after="0"/>
              <w:rPr>
                <w:lang w:val="en-US"/>
              </w:rPr>
            </w:pPr>
            <w:r>
              <w:rPr>
                <w:rFonts w:eastAsiaTheme="minorEastAsia"/>
                <w:lang w:val="en-US" w:eastAsia="zh-CN"/>
              </w:rPr>
              <w:t>Jing Guo</w:t>
            </w:r>
          </w:p>
        </w:tc>
        <w:tc>
          <w:tcPr>
            <w:tcW w:w="4110" w:type="dxa"/>
          </w:tcPr>
          <w:p>
            <w:pPr>
              <w:spacing w:after="0"/>
              <w:rPr>
                <w:lang w:val="en-US"/>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Lenovo, Motorola Mobility</w:t>
            </w:r>
          </w:p>
        </w:tc>
        <w:tc>
          <w:tcPr>
            <w:tcW w:w="2410" w:type="dxa"/>
          </w:tcPr>
          <w:p>
            <w:pPr>
              <w:spacing w:after="0"/>
              <w:rPr>
                <w:lang w:val="en-US"/>
              </w:rPr>
            </w:pPr>
            <w:r>
              <w:rPr>
                <w:lang w:val="en-US"/>
              </w:rPr>
              <w:t>Yuantao Zhang</w:t>
            </w:r>
          </w:p>
        </w:tc>
        <w:tc>
          <w:tcPr>
            <w:tcW w:w="4110" w:type="dxa"/>
          </w:tcPr>
          <w:p>
            <w:pPr>
              <w:spacing w:after="0"/>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FUTUREWEI</w:t>
            </w:r>
          </w:p>
        </w:tc>
        <w:tc>
          <w:tcPr>
            <w:tcW w:w="2410" w:type="dxa"/>
          </w:tcPr>
          <w:p>
            <w:pPr>
              <w:spacing w:after="0"/>
              <w:rPr>
                <w:lang w:val="en-US"/>
              </w:rPr>
            </w:pPr>
            <w:r>
              <w:rPr>
                <w:lang w:val="en-US"/>
              </w:rPr>
              <w:t>Vip Desai</w:t>
            </w:r>
          </w:p>
        </w:tc>
        <w:tc>
          <w:tcPr>
            <w:tcW w:w="4110" w:type="dxa"/>
          </w:tcPr>
          <w:p>
            <w:pPr>
              <w:spacing w:after="0"/>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bl>
    <w:p>
      <w:pPr>
        <w:rPr>
          <w:lang w:val="en-US"/>
        </w:rPr>
      </w:pPr>
    </w:p>
    <w:p>
      <w:pPr>
        <w:pStyle w:val="2"/>
        <w:numPr>
          <w:ilvl w:val="0"/>
          <w:numId w:val="0"/>
        </w:numPr>
        <w:ind w:left="432" w:hanging="432"/>
        <w:rPr>
          <w:lang w:val="en-US"/>
        </w:rPr>
      </w:pPr>
      <w:r>
        <w:rPr>
          <w:lang w:val="en-US"/>
        </w:rPr>
        <w:t>References</w:t>
      </w:r>
    </w:p>
    <w:bookmarkEnd w:id="30"/>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"https://www.3gpp.org/ftp/tsg_ran/WG1_RL1/TSGR1_105-e/Docs/R1-2106213.zip" </w:instrText>
            </w:r>
            <w:r>
              <w:fldChar w:fldCharType="separate"/>
            </w:r>
            <w:r>
              <w:rPr>
                <w:rStyle w:val="38"/>
                <w:color w:val="0000FF"/>
                <w:lang w:val="en-US"/>
              </w:rPr>
              <w:t>R1-2106213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"https://www.3gpp.org/ftp/TSG_RAN/WG1_RL1/TSGR1_106-e/Docs/R1-2106459.zip" </w:instrText>
            </w:r>
            <w:r>
              <w:fldChar w:fldCharType="separate"/>
            </w:r>
            <w:r>
              <w:rPr>
                <w:rStyle w:val="38"/>
                <w:color w:val="0000FF"/>
                <w:lang w:val="en-US"/>
              </w:rPr>
              <w:t>R1-2106459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"https://www.3gpp.org/ftp/TSG_RAN/WG1_RL1/TSGR1_106-e/Docs/R1-2106563.zip" </w:instrText>
            </w:r>
            <w:r>
              <w:fldChar w:fldCharType="separate"/>
            </w:r>
            <w:r>
              <w:rPr>
                <w:rStyle w:val="38"/>
                <w:color w:val="0000FF"/>
                <w:lang w:val="en-US"/>
              </w:rPr>
              <w:t>R1-2106563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"https://www.3gpp.org/ftp/TSG_RAN/WG1_RL1/TSGR1_106-e/Docs/R1-2106601.zip" </w:instrText>
            </w:r>
            <w:r>
              <w:fldChar w:fldCharType="separate"/>
            </w:r>
            <w:r>
              <w:rPr>
                <w:rStyle w:val="38"/>
                <w:color w:val="0000FF"/>
                <w:lang w:val="en-US"/>
              </w:rPr>
              <w:t>R1-2106601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"https://www.3gpp.org/ftp/TSG_RAN/WG1_RL1/TSGR1_106-e/Docs/R1-2106648.zip" </w:instrText>
            </w:r>
            <w:r>
              <w:fldChar w:fldCharType="separate"/>
            </w:r>
            <w:r>
              <w:rPr>
                <w:rStyle w:val="38"/>
                <w:color w:val="0000FF"/>
                <w:lang w:val="en-US"/>
              </w:rPr>
              <w:t>R1-2106648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"https://www.3gpp.org/ftp/TSG_RAN/WG1_RL1/TSGR1_106-e/Docs/R1-2106705.zip" </w:instrText>
            </w:r>
            <w:r>
              <w:fldChar w:fldCharType="separate"/>
            </w:r>
            <w:r>
              <w:rPr>
                <w:rStyle w:val="38"/>
                <w:color w:val="0000FF"/>
                <w:lang w:val="en-US"/>
              </w:rPr>
              <w:t>R1-2106705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"https://www.3gpp.org/ftp/TSG_RAN/WG1_RL1/TSGR1_106-e/Docs/R1-2106841.zip" </w:instrText>
            </w:r>
            <w:r>
              <w:fldChar w:fldCharType="separate"/>
            </w:r>
            <w:r>
              <w:rPr>
                <w:rStyle w:val="38"/>
                <w:color w:val="0000FF"/>
                <w:lang w:val="en-US"/>
              </w:rPr>
              <w:t>R1-2106841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Bandwidth reduction for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"https://www.3gpp.org/ftp/TSG_RAN/WG1_RL1/TSGR1_106-e/Docs/R1-2106894.zip" </w:instrText>
            </w:r>
            <w:r>
              <w:fldChar w:fldCharType="separate"/>
            </w:r>
            <w:r>
              <w:rPr>
                <w:rStyle w:val="38"/>
                <w:color w:val="0000FF"/>
                <w:lang w:val="en-US"/>
              </w:rPr>
              <w:t>R1-2106894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w:t>
            </w:r>
          </w:p>
        </w:tc>
        <w:tc>
          <w:tcPr>
            <w:tcW w:w="2551" w:type="dxa"/>
            <w:tcMar>
              <w:top w:w="0" w:type="dxa"/>
              <w:left w:w="70" w:type="dxa"/>
              <w:bottom w:w="0" w:type="dxa"/>
              <w:right w:w="70" w:type="dxa"/>
            </w:tcMar>
          </w:tcPr>
          <w:p>
            <w:pPr>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"https://www.3gpp.org/ftp/TSG_RAN/WG1_RL1/TSGR1_106-e/Docs/R1-2106977.zip" </w:instrText>
            </w:r>
            <w:r>
              <w:fldChar w:fldCharType="separate"/>
            </w:r>
            <w:r>
              <w:rPr>
                <w:rStyle w:val="38"/>
                <w:color w:val="0000FF"/>
                <w:lang w:val="en-US"/>
              </w:rPr>
              <w:t>R1-2106977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"https://www.3gpp.org/ftp/TSG_RAN/WG1_RL1/TSGR1_106-e/Docs/R1-2107040.zip" </w:instrText>
            </w:r>
            <w:r>
              <w:fldChar w:fldCharType="separate"/>
            </w:r>
            <w:r>
              <w:rPr>
                <w:rStyle w:val="38"/>
                <w:color w:val="0000FF"/>
                <w:lang w:val="en-US"/>
              </w:rPr>
              <w:t>R1-2107040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aspects related to reduced maximum UE BW</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"https://www.3gpp.org/ftp/TSG_RAN/WG1_RL1/TSGR1_106-e/Docs/R1-2107089.zip" </w:instrText>
            </w:r>
            <w:r>
              <w:fldChar w:fldCharType="separate"/>
            </w:r>
            <w:r>
              <w:rPr>
                <w:rStyle w:val="38"/>
                <w:color w:val="0000FF"/>
                <w:lang w:val="en-US"/>
              </w:rPr>
              <w:t>R1-2107089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Bandwidth Reduction for RedCap UEs</w:t>
            </w:r>
          </w:p>
        </w:tc>
        <w:tc>
          <w:tcPr>
            <w:tcW w:w="2551" w:type="dxa"/>
            <w:tcMar>
              <w:top w:w="0" w:type="dxa"/>
              <w:left w:w="70" w:type="dxa"/>
              <w:bottom w:w="0" w:type="dxa"/>
              <w:right w:w="70" w:type="dxa"/>
            </w:tcMar>
          </w:tcPr>
          <w:p>
            <w:pPr>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"https://www.3gpp.org/ftp/TSG_RAN/WG1_RL1/TSGR1_106-e/Docs/R1-2107128.zip" </w:instrText>
            </w:r>
            <w:r>
              <w:fldChar w:fldCharType="separate"/>
            </w:r>
            <w:r>
              <w:rPr>
                <w:rStyle w:val="38"/>
                <w:color w:val="0000FF"/>
                <w:lang w:val="en-US"/>
              </w:rPr>
              <w:t>R1-2107128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"https://www.3gpp.org/ftp/TSG_RAN/WG1_RL1/TSGR1_106-e/Docs/R1-2107197.zip" </w:instrText>
            </w:r>
            <w:r>
              <w:fldChar w:fldCharType="separate"/>
            </w:r>
            <w:r>
              <w:rPr>
                <w:rStyle w:val="38"/>
                <w:color w:val="0000FF"/>
                <w:lang w:val="en-US"/>
              </w:rPr>
              <w:t>R1-2107197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TCL Communication Ltd.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"https://www.3gpp.org/ftp/TSG_RAN/WG1_RL1/TSGR1_106-e/Docs/R1-2107249.zip" </w:instrText>
            </w:r>
            <w:r>
              <w:fldChar w:fldCharType="separate"/>
            </w:r>
            <w:r>
              <w:rPr>
                <w:rStyle w:val="38"/>
                <w:color w:val="0000FF"/>
                <w:lang w:val="en-US"/>
              </w:rPr>
              <w:t>R1-2107249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UE bandwidth</w:t>
            </w:r>
          </w:p>
        </w:tc>
        <w:tc>
          <w:tcPr>
            <w:tcW w:w="2551" w:type="dxa"/>
            <w:tcMar>
              <w:top w:w="0" w:type="dxa"/>
              <w:left w:w="70" w:type="dxa"/>
              <w:bottom w:w="0" w:type="dxa"/>
              <w:right w:w="70" w:type="dxa"/>
            </w:tcMar>
          </w:tcPr>
          <w:p>
            <w:pPr>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"https://www.3gpp.org/ftp/TSG_RAN/WG1_RL1/TSGR1_106-e/Docs/R1-2107300.zip" </w:instrText>
            </w:r>
            <w:r>
              <w:fldChar w:fldCharType="separate"/>
            </w:r>
            <w:r>
              <w:rPr>
                <w:rStyle w:val="38"/>
                <w:color w:val="0000FF"/>
                <w:lang w:val="en-US"/>
              </w:rPr>
              <w:t>R1-2107300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"https://www.3gpp.org/ftp/TSG_RAN/WG1_RL1/TSGR1_106-e/Docs/R1-2107351.zip" </w:instrText>
            </w:r>
            <w:r>
              <w:fldChar w:fldCharType="separate"/>
            </w:r>
            <w:r>
              <w:rPr>
                <w:rStyle w:val="38"/>
                <w:color w:val="0000FF"/>
                <w:lang w:val="en-US"/>
              </w:rPr>
              <w:t>R1-2107351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BW Reduction for RedCap UE</w:t>
            </w:r>
          </w:p>
        </w:tc>
        <w:tc>
          <w:tcPr>
            <w:tcW w:w="2551" w:type="dxa"/>
            <w:tcMar>
              <w:top w:w="0" w:type="dxa"/>
              <w:left w:w="70" w:type="dxa"/>
              <w:bottom w:w="0" w:type="dxa"/>
              <w:right w:w="70" w:type="dxa"/>
            </w:tcMar>
          </w:tcPr>
          <w:p>
            <w:pPr>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"https://www.3gpp.org/ftp/TSG_RAN/WG1_RL1/TSGR1_106-e/Docs/R1-2107408.zip" </w:instrText>
            </w:r>
            <w:r>
              <w:fldChar w:fldCharType="separate"/>
            </w:r>
            <w:r>
              <w:rPr>
                <w:rStyle w:val="38"/>
                <w:color w:val="0000FF"/>
                <w:lang w:val="en-US"/>
              </w:rPr>
              <w:t>R1-2107408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"https://www.3gpp.org/ftp/TSG_RAN/WG1_RL1/TSGR1_106-e/Docs/R1-2107448.zip" </w:instrText>
            </w:r>
            <w:r>
              <w:fldChar w:fldCharType="separate"/>
            </w:r>
            <w:r>
              <w:rPr>
                <w:rStyle w:val="38"/>
                <w:color w:val="0000FF"/>
                <w:lang w:val="en-US"/>
              </w:rPr>
              <w:t>R1-2107448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the reduced maximum UE bandwidth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"https://www.3gpp.org/ftp/TSG_RAN/WG1_RL1/TSGR1_106-e/Docs/R1-2107496.zip" </w:instrText>
            </w:r>
            <w:r>
              <w:fldChar w:fldCharType="separate"/>
            </w:r>
            <w:r>
              <w:rPr>
                <w:rStyle w:val="38"/>
                <w:color w:val="0000FF"/>
                <w:lang w:val="en-US"/>
              </w:rPr>
              <w:t>R1-2107496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maximum bandwidth for RedCap UEs</w:t>
            </w:r>
          </w:p>
        </w:tc>
        <w:tc>
          <w:tcPr>
            <w:tcW w:w="2551" w:type="dxa"/>
            <w:tcMar>
              <w:top w:w="0" w:type="dxa"/>
              <w:left w:w="70" w:type="dxa"/>
              <w:bottom w:w="0" w:type="dxa"/>
              <w:right w:w="70" w:type="dxa"/>
            </w:tcMar>
          </w:tcPr>
          <w:p>
            <w:pPr>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"https://www.3gpp.org/ftp/TSG_RAN/WG1_RL1/TSGR1_106-e/Docs/R1-2107596.zip" </w:instrText>
            </w:r>
            <w:r>
              <w:fldChar w:fldCharType="separate"/>
            </w:r>
            <w:r>
              <w:rPr>
                <w:rStyle w:val="38"/>
                <w:color w:val="0000FF"/>
                <w:lang w:val="en-US"/>
              </w:rPr>
              <w:t>R1-2107596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BW support for RedCap</w:t>
            </w:r>
          </w:p>
        </w:tc>
        <w:tc>
          <w:tcPr>
            <w:tcW w:w="2551" w:type="dxa"/>
            <w:tcMar>
              <w:top w:w="0" w:type="dxa"/>
              <w:left w:w="70" w:type="dxa"/>
              <w:bottom w:w="0" w:type="dxa"/>
              <w:right w:w="70" w:type="dxa"/>
            </w:tcMar>
          </w:tcPr>
          <w:p>
            <w:pPr>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"https://www.3gpp.org/ftp/TSG_RAN/WG1_RL1/TSGR1_106-e/Docs/R1-2107745.zip" </w:instrText>
            </w:r>
            <w:r>
              <w:fldChar w:fldCharType="separate"/>
            </w:r>
            <w:r>
              <w:rPr>
                <w:rStyle w:val="38"/>
                <w:color w:val="0000FF"/>
                <w:lang w:val="en-US"/>
              </w:rPr>
              <w:t>R1-2107745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"https://www.3gpp.org/ftp/TSG_RAN/WG1_RL1/TSGR1_106-e/Docs/R1-2107794.zip" </w:instrText>
            </w:r>
            <w:r>
              <w:fldChar w:fldCharType="separate"/>
            </w:r>
            <w:r>
              <w:rPr>
                <w:rStyle w:val="38"/>
                <w:color w:val="0000FF"/>
                <w:lang w:val="en-US"/>
              </w:rPr>
              <w:t>R1-2107794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"https://www.3gpp.org/ftp/TSG_RAN/WG1_RL1/TSGR1_106-e/Docs/R1-2107809.zip" </w:instrText>
            </w:r>
            <w:r>
              <w:fldChar w:fldCharType="separate"/>
            </w:r>
            <w:r>
              <w:rPr>
                <w:rStyle w:val="38"/>
                <w:color w:val="0000FF"/>
                <w:lang w:val="en-US"/>
              </w:rPr>
              <w:t>R1-2107809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bandwidth for RedCap UEs</w:t>
            </w:r>
          </w:p>
        </w:tc>
        <w:tc>
          <w:tcPr>
            <w:tcW w:w="2551" w:type="dxa"/>
            <w:tcMar>
              <w:top w:w="0" w:type="dxa"/>
              <w:left w:w="70" w:type="dxa"/>
              <w:bottom w:w="0" w:type="dxa"/>
              <w:right w:w="70" w:type="dxa"/>
            </w:tcMar>
          </w:tcPr>
          <w:p>
            <w:pPr>
              <w:rPr>
                <w:lang w:val="en-US"/>
              </w:rPr>
            </w:pPr>
            <w:r>
              <w:rPr>
                <w:lang w:val="en-US"/>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"https://www.3gpp.org/ftp/TSG_RAN/WG1_RL1/TSGR1_106-e/Docs/R1-2107864.zip" </w:instrText>
            </w:r>
            <w:r>
              <w:fldChar w:fldCharType="separate"/>
            </w:r>
            <w:r>
              <w:rPr>
                <w:rStyle w:val="38"/>
                <w:color w:val="0000FF"/>
                <w:lang w:val="en-US"/>
              </w:rPr>
              <w:t>R1-2107864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"https://www.3gpp.org/ftp/TSG_RAN/WG1_RL1/TSGR1_106-e/Docs/R1-2107926.zip" </w:instrText>
            </w:r>
            <w:r>
              <w:fldChar w:fldCharType="separate"/>
            </w:r>
            <w:r>
              <w:rPr>
                <w:rStyle w:val="38"/>
                <w:color w:val="0000FF"/>
                <w:lang w:val="en-US"/>
              </w:rPr>
              <w:t>R1-2107926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"https://www.3gpp.org/ftp/TSG_RAN/WG1_RL1/TSGR1_106-e/Docs/R1-2107947.zip" </w:instrText>
            </w:r>
            <w:r>
              <w:fldChar w:fldCharType="separate"/>
            </w:r>
            <w:r>
              <w:rPr>
                <w:rStyle w:val="38"/>
                <w:color w:val="0000FF"/>
                <w:lang w:val="en-US"/>
              </w:rPr>
              <w:t>R1-2107947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"https://www.3gpp.org/ftp/TSG_RAN/WG1_RL1/TSGR1_106-e/Docs/R1-2108041.zip" </w:instrText>
            </w:r>
            <w:r>
              <w:fldChar w:fldCharType="separate"/>
            </w:r>
            <w:r>
              <w:rPr>
                <w:rStyle w:val="38"/>
                <w:color w:val="0000FF"/>
                <w:lang w:val="en-US"/>
              </w:rPr>
              <w:t>R1-2108041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reduced maximum UE bandwidth</w:t>
            </w:r>
          </w:p>
        </w:tc>
        <w:tc>
          <w:tcPr>
            <w:tcW w:w="2551" w:type="dxa"/>
            <w:tcMar>
              <w:top w:w="0" w:type="dxa"/>
              <w:left w:w="70" w:type="dxa"/>
              <w:bottom w:w="0" w:type="dxa"/>
              <w:right w:w="70" w:type="dxa"/>
            </w:tcMar>
          </w:tcPr>
          <w:p>
            <w:pPr>
              <w:rPr>
                <w:lang w:val="en-US"/>
              </w:rPr>
            </w:pPr>
            <w:r>
              <w:rPr>
                <w:lang w:val="en-US"/>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"https://www.3gpp.org/ftp/TSG_RAN/WG1_RL1/TSGR1_106-e/Docs/R1-2108060.zip" </w:instrText>
            </w:r>
            <w:r>
              <w:fldChar w:fldCharType="separate"/>
            </w:r>
            <w:r>
              <w:rPr>
                <w:rStyle w:val="38"/>
                <w:color w:val="0000FF"/>
                <w:lang w:val="en-US"/>
              </w:rPr>
              <w:t>R1-2108060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"https://www.3gpp.org/ftp/TSG_RAN/WG1_RL1/TSGR1_106-e/Docs/R1-2106568.zip" </w:instrText>
            </w:r>
            <w:r>
              <w:fldChar w:fldCharType="separate"/>
            </w:r>
            <w:r>
              <w:rPr>
                <w:rStyle w:val="38"/>
                <w:color w:val="0000FF"/>
                <w:lang w:val="en-US"/>
              </w:rPr>
              <w:t>R1-2106568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"https://www.3gpp.org/ftp/TSG_RAN/WG1_RL1/TSGR1_106-e/Docs/R1-2106605.zip" </w:instrText>
            </w:r>
            <w:r>
              <w:fldChar w:fldCharType="separate"/>
            </w:r>
            <w:r>
              <w:rPr>
                <w:rStyle w:val="38"/>
                <w:color w:val="0000FF"/>
                <w:lang w:val="en-US"/>
              </w:rPr>
              <w:t>R1-2106605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L1 reduced capability signaling</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"https://www.3gpp.org/ftp/TSG_RAN/WG1_RL1/TSGR1_106-e/Docs/R1-2106653.zip" </w:instrText>
            </w:r>
            <w:r>
              <w:fldChar w:fldCharType="separate"/>
            </w:r>
            <w:r>
              <w:rPr>
                <w:rStyle w:val="38"/>
                <w:color w:val="0000FF"/>
                <w:lang w:val="en-US"/>
              </w:rPr>
              <w:t>R1-2106653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RedCap UE capabilities</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"https://www.3gpp.org/ftp/TSG_RAN/WG1_RL1/TSGR1_106-e/Docs/R1-2106846.zip" </w:instrText>
            </w:r>
            <w:r>
              <w:fldChar w:fldCharType="separate"/>
            </w:r>
            <w:r>
              <w:rPr>
                <w:rStyle w:val="38"/>
                <w:color w:val="0000FF"/>
                <w:lang w:val="en-US"/>
              </w:rPr>
              <w:t>R1-2106846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NR UE features for RedCap</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"https://www.3gpp.org/ftp/TSG_RAN/WG1_RL1/TSGR1_106-e/Docs/R1-2106982.zip" </w:instrText>
            </w:r>
            <w:r>
              <w:fldChar w:fldCharType="separate"/>
            </w:r>
            <w:r>
              <w:rPr>
                <w:rStyle w:val="38"/>
                <w:color w:val="0000FF"/>
                <w:lang w:val="en-US"/>
              </w:rPr>
              <w:t>R1-2106982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Views on remaining issues of RedCap</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"https://www.3gpp.org/ftp/TSG_RAN/WG1_RL1/TSGR1_106-e/Docs/R1-2107385.zip" </w:instrText>
            </w:r>
            <w:r>
              <w:fldChar w:fldCharType="separate"/>
            </w:r>
            <w:r>
              <w:rPr>
                <w:rStyle w:val="38"/>
                <w:color w:val="0000FF"/>
                <w:lang w:val="en-US"/>
              </w:rPr>
              <w:t>R1-2107385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scaling factor for RedCap</w:t>
            </w:r>
          </w:p>
        </w:tc>
        <w:tc>
          <w:tcPr>
            <w:tcW w:w="2551" w:type="dxa"/>
            <w:tcMar>
              <w:top w:w="0" w:type="dxa"/>
              <w:left w:w="70" w:type="dxa"/>
              <w:bottom w:w="0" w:type="dxa"/>
              <w:right w:w="70" w:type="dxa"/>
            </w:tcMar>
          </w:tcPr>
          <w:p>
            <w:pPr>
              <w:rPr>
                <w:lang w:val="en-US"/>
              </w:rPr>
            </w:pPr>
            <w:r>
              <w:rPr>
                <w:lang w:val="en-US"/>
              </w:rPr>
              <w:t>Spreadtrum Communications, Apple, CEPRI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"https://www.3gpp.org/ftp/TSG_RAN/WG1_RL1/TSGR1_106-e/Docs/R1-2107413.zip" </w:instrText>
            </w:r>
            <w:r>
              <w:fldChar w:fldCharType="separate"/>
            </w:r>
            <w:r>
              <w:rPr>
                <w:rStyle w:val="38"/>
                <w:color w:val="0000FF"/>
                <w:lang w:val="en-US"/>
              </w:rPr>
              <w:t>R1-2107413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other aspects of RedCap UE</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"https://www.3gpp.org/ftp/TSG_RAN/WG1_RL1/TSGR1_106-e/Docs/R1-2107452.zip" </w:instrText>
            </w:r>
            <w:r>
              <w:fldChar w:fldCharType="separate"/>
            </w:r>
            <w:r>
              <w:rPr>
                <w:rStyle w:val="38"/>
                <w:color w:val="0000FF"/>
                <w:lang w:val="en-US"/>
              </w:rPr>
              <w:t>R1-2107452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other aspects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"https://www.3gpp.org/ftp/TSG_RAN/WG1_RL1/TSGR1_106-e/Docs/R1-2107669.zip" </w:instrText>
            </w:r>
            <w:r>
              <w:fldChar w:fldCharType="separate"/>
            </w:r>
            <w:r>
              <w:rPr>
                <w:rStyle w:val="38"/>
                <w:color w:val="0000FF"/>
                <w:lang w:val="en-US"/>
              </w:rPr>
              <w:t>R1-2107669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RedCap UL transmission</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"https://www.3gpp.org/ftp/TSG_RAN/WG1_RL1/TSGR1_106-e/Docs/R1-2107931.zip" </w:instrText>
            </w:r>
            <w:r>
              <w:fldChar w:fldCharType="separate"/>
            </w:r>
            <w:r>
              <w:rPr>
                <w:rStyle w:val="38"/>
                <w:color w:val="0000FF"/>
                <w:lang w:val="en-US"/>
              </w:rPr>
              <w:t>R1-2107931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transmission of system information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"https://www.3gpp.org/ftp/TSG_RAN/WG1_RL1/TSGR1_106-e/Docs/R1-2108050.zip" </w:instrText>
            </w:r>
            <w:r>
              <w:fldChar w:fldCharType="separate"/>
            </w:r>
            <w:r>
              <w:rPr>
                <w:rStyle w:val="38"/>
                <w:color w:val="0000FF"/>
                <w:lang w:val="en-US"/>
              </w:rPr>
              <w:t>R1-2108050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Considerations on 2-step RACH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"https://www.3gpp.org/ftp/TSG_RAN/WG1_RL1/TSGR1_105-e/Docs/R1-2106002.zip" </w:instrText>
            </w:r>
            <w:r>
              <w:fldChar w:fldCharType="separate"/>
            </w:r>
            <w:r>
              <w:rPr>
                <w:rStyle w:val="38"/>
                <w:color w:val="0000FF"/>
                <w:lang w:val="en-US"/>
              </w:rPr>
              <w:t>R1-2106002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"https://www.3gpp.org/ftp/TSG_RAN/WG1_RL1/TSGR1_105-e/Docs/R1-2106187.zip" </w:instrText>
            </w:r>
            <w:r>
              <w:fldChar w:fldCharType="separate"/>
            </w:r>
            <w:r>
              <w:rPr>
                <w:rStyle w:val="38"/>
                <w:color w:val="0000FF"/>
                <w:lang w:val="en-US"/>
              </w:rPr>
              <w:t>R1-2106187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[Draft] LS on RF switching time for RedCap UE</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"https://www.3gpp.org/ftp/TSG_RAN/WG1_RL1/TSGR1_106-e/Docs/R1-2108267.zip" </w:instrText>
            </w:r>
            <w:r>
              <w:fldChar w:fldCharType="separate"/>
            </w:r>
            <w:r>
              <w:rPr>
                <w:rStyle w:val="38"/>
                <w:color w:val="0000FF"/>
                <w:lang w:val="en-US"/>
              </w:rPr>
              <w:t>R1-2108267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"https://www.3gpp.org/ftp/TSG_RAN/WG1_RL1/TSGR1_106-e/Docs/R1-2108268.zip" </w:instrText>
            </w:r>
            <w:r>
              <w:fldChar w:fldCharType="separate"/>
            </w:r>
            <w:r>
              <w:rPr>
                <w:rStyle w:val="38"/>
                <w:color w:val="0000FF"/>
                <w:lang w:val="en-US"/>
              </w:rPr>
              <w:t>R1-2108268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"https://www.3gpp.org/ftp/TSG_RAN/WG1_RL1/TSGR1_106-e/Docs/R1-2108269.zip" </w:instrText>
            </w:r>
            <w:r>
              <w:fldChar w:fldCharType="separate"/>
            </w:r>
            <w:r>
              <w:rPr>
                <w:rStyle w:val="38"/>
                <w:color w:val="0000FF"/>
                <w:lang w:val="en-US"/>
              </w:rPr>
              <w:t>R1-2108269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#3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"https://www.3gpp.org/ftp/TSG_RAN/WG1_RL1/TSGR1_106-e/Docs/R1-2108270.zip" </w:instrText>
            </w:r>
            <w:r>
              <w:fldChar w:fldCharType="separate"/>
            </w:r>
            <w:r>
              <w:rPr>
                <w:rStyle w:val="38"/>
                <w:color w:val="0000FF"/>
                <w:lang w:val="en-US"/>
              </w:rPr>
              <w:t>R1-2108270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408CD"/>
    <w:multiLevelType w:val="singleLevel"/>
    <w:tmpl w:val="937408CD"/>
    <w:lvl w:ilvl="0" w:tentative="0">
      <w:start w:val="1"/>
      <w:numFmt w:val="decimal"/>
      <w:suff w:val="space"/>
      <w:lvlText w:val="%1."/>
      <w:lvlJc w:val="left"/>
    </w:lvl>
  </w:abstractNum>
  <w:abstractNum w:abstractNumId="1">
    <w:nsid w:val="DE8048F8"/>
    <w:multiLevelType w:val="singleLevel"/>
    <w:tmpl w:val="DE8048F8"/>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1AC53E0"/>
    <w:multiLevelType w:val="multilevel"/>
    <w:tmpl w:val="01AC53E0"/>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
    <w:nsid w:val="02CE3AD6"/>
    <w:multiLevelType w:val="multilevel"/>
    <w:tmpl w:val="02CE3A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31A2746"/>
    <w:multiLevelType w:val="multilevel"/>
    <w:tmpl w:val="031A2746"/>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04351EBD"/>
    <w:multiLevelType w:val="multilevel"/>
    <w:tmpl w:val="04351EBD"/>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4572891"/>
    <w:multiLevelType w:val="multilevel"/>
    <w:tmpl w:val="0457289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53E5821"/>
    <w:multiLevelType w:val="multilevel"/>
    <w:tmpl w:val="053E58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1">
    <w:nsid w:val="05C044B8"/>
    <w:multiLevelType w:val="multilevel"/>
    <w:tmpl w:val="05C044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75A41A0"/>
    <w:multiLevelType w:val="multilevel"/>
    <w:tmpl w:val="075A41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08A55835"/>
    <w:multiLevelType w:val="multilevel"/>
    <w:tmpl w:val="08A55835"/>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0A936306"/>
    <w:multiLevelType w:val="multilevel"/>
    <w:tmpl w:val="0A93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BCC39B5"/>
    <w:multiLevelType w:val="multilevel"/>
    <w:tmpl w:val="0BCC39B5"/>
    <w:lvl w:ilvl="0" w:tentative="0">
      <w:start w:val="1024"/>
      <w:numFmt w:val="bullet"/>
      <w:lvlText w:val="-"/>
      <w:lvlJc w:val="left"/>
      <w:pPr>
        <w:ind w:left="987" w:hanging="420"/>
      </w:pPr>
      <w:rPr>
        <w:rFonts w:hint="default" w:ascii="Times New Roman" w:hAnsi="Times New Roman" w:eastAsia="Batang"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6">
    <w:nsid w:val="0F8F2086"/>
    <w:multiLevelType w:val="multilevel"/>
    <w:tmpl w:val="0F8F208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0A00C19"/>
    <w:multiLevelType w:val="multilevel"/>
    <w:tmpl w:val="10A00C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1A04AB0"/>
    <w:multiLevelType w:val="multilevel"/>
    <w:tmpl w:val="11A04A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1D9593A"/>
    <w:multiLevelType w:val="multilevel"/>
    <w:tmpl w:val="11D959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12C66B45"/>
    <w:multiLevelType w:val="multilevel"/>
    <w:tmpl w:val="12C66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5A9185A"/>
    <w:multiLevelType w:val="multilevel"/>
    <w:tmpl w:val="15A918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6F60D85"/>
    <w:multiLevelType w:val="multilevel"/>
    <w:tmpl w:val="16F60D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8744F66"/>
    <w:multiLevelType w:val="multilevel"/>
    <w:tmpl w:val="18744F66"/>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1A2E171A"/>
    <w:multiLevelType w:val="multilevel"/>
    <w:tmpl w:val="1A2E17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E2828F8"/>
    <w:multiLevelType w:val="multilevel"/>
    <w:tmpl w:val="1E2828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2004709C"/>
    <w:multiLevelType w:val="multilevel"/>
    <w:tmpl w:val="200470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21480F05"/>
    <w:multiLevelType w:val="multilevel"/>
    <w:tmpl w:val="21480F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2067501"/>
    <w:multiLevelType w:val="multilevel"/>
    <w:tmpl w:val="22067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459235B"/>
    <w:multiLevelType w:val="multilevel"/>
    <w:tmpl w:val="245923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263C761E"/>
    <w:multiLevelType w:val="multilevel"/>
    <w:tmpl w:val="263C76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288C2B0A"/>
    <w:multiLevelType w:val="multilevel"/>
    <w:tmpl w:val="288C2B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28EB059F"/>
    <w:multiLevelType w:val="multilevel"/>
    <w:tmpl w:val="28EB05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29D32EF9"/>
    <w:multiLevelType w:val="multilevel"/>
    <w:tmpl w:val="29D32E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ADE44A6"/>
    <w:multiLevelType w:val="multilevel"/>
    <w:tmpl w:val="2ADE44A6"/>
    <w:lvl w:ilvl="0" w:tentative="0">
      <w:start w:val="1"/>
      <w:numFmt w:val="bullet"/>
      <w:lvlText w:val=""/>
      <w:lvlJc w:val="left"/>
      <w:pPr>
        <w:ind w:left="1500" w:hanging="420"/>
      </w:pPr>
      <w:rPr>
        <w:rFonts w:hint="default" w:ascii="Wingdings" w:hAnsi="Wingdings"/>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39">
    <w:nsid w:val="2CFC7776"/>
    <w:multiLevelType w:val="multilevel"/>
    <w:tmpl w:val="2CFC77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2D1D7991"/>
    <w:multiLevelType w:val="multilevel"/>
    <w:tmpl w:val="2D1D7991"/>
    <w:lvl w:ilvl="0" w:tentative="0">
      <w:start w:val="1"/>
      <w:numFmt w:val="lowerLetter"/>
      <w:lvlText w:val="%1)"/>
      <w:lvlJc w:val="left"/>
      <w:pPr>
        <w:ind w:left="720" w:hanging="360"/>
      </w:pPr>
      <w:rPr>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22158CE"/>
    <w:multiLevelType w:val="multilevel"/>
    <w:tmpl w:val="322158CE"/>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43">
    <w:nsid w:val="32466A02"/>
    <w:multiLevelType w:val="multilevel"/>
    <w:tmpl w:val="32466A0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33BD06F2"/>
    <w:multiLevelType w:val="multilevel"/>
    <w:tmpl w:val="33BD0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48F1F0A"/>
    <w:multiLevelType w:val="multilevel"/>
    <w:tmpl w:val="348F1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64A6752"/>
    <w:multiLevelType w:val="multilevel"/>
    <w:tmpl w:val="364A67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3A6C0066"/>
    <w:multiLevelType w:val="multilevel"/>
    <w:tmpl w:val="3A6C00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49">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0">
    <w:nsid w:val="3ACD7CBC"/>
    <w:multiLevelType w:val="multilevel"/>
    <w:tmpl w:val="3ACD7C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3B2370C1"/>
    <w:multiLevelType w:val="multilevel"/>
    <w:tmpl w:val="3B2370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3C1110EF"/>
    <w:multiLevelType w:val="multilevel"/>
    <w:tmpl w:val="3C1110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3C65328A"/>
    <w:multiLevelType w:val="multilevel"/>
    <w:tmpl w:val="3C65328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3F4B632B"/>
    <w:multiLevelType w:val="multilevel"/>
    <w:tmpl w:val="3F4B6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F7665AE"/>
    <w:multiLevelType w:val="multilevel"/>
    <w:tmpl w:val="3F766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1AF233B"/>
    <w:multiLevelType w:val="multilevel"/>
    <w:tmpl w:val="41AF23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44AD5D29"/>
    <w:multiLevelType w:val="multilevel"/>
    <w:tmpl w:val="44AD5D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9">
    <w:nsid w:val="463C37B3"/>
    <w:multiLevelType w:val="multilevel"/>
    <w:tmpl w:val="463C37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1">
    <w:nsid w:val="4CC576B0"/>
    <w:multiLevelType w:val="multilevel"/>
    <w:tmpl w:val="4CC576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4D7017E0"/>
    <w:multiLevelType w:val="multilevel"/>
    <w:tmpl w:val="4D7017E0"/>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3">
    <w:nsid w:val="4F356506"/>
    <w:multiLevelType w:val="multilevel"/>
    <w:tmpl w:val="4F3565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F5079BA"/>
    <w:multiLevelType w:val="multilevel"/>
    <w:tmpl w:val="4F5079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528D21AF"/>
    <w:multiLevelType w:val="multilevel"/>
    <w:tmpl w:val="528D21A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3536AC5"/>
    <w:multiLevelType w:val="multilevel"/>
    <w:tmpl w:val="53536A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53D84C2A"/>
    <w:multiLevelType w:val="multilevel"/>
    <w:tmpl w:val="53D84C2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9">
    <w:nsid w:val="552A7920"/>
    <w:multiLevelType w:val="multilevel"/>
    <w:tmpl w:val="552A7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76041D2"/>
    <w:multiLevelType w:val="multilevel"/>
    <w:tmpl w:val="57604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9863EF3"/>
    <w:multiLevelType w:val="multilevel"/>
    <w:tmpl w:val="59863EF3"/>
    <w:lvl w:ilvl="0" w:tentative="0">
      <w:start w:val="1"/>
      <w:numFmt w:val="bullet"/>
      <w:lvlText w:val=""/>
      <w:lvlJc w:val="left"/>
      <w:pPr>
        <w:ind w:left="1288" w:hanging="360"/>
      </w:pPr>
      <w:rPr>
        <w:rFonts w:hint="default" w:ascii="Symbol" w:hAnsi="Symbol"/>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abstractNum w:abstractNumId="72">
    <w:nsid w:val="59EA1FB6"/>
    <w:multiLevelType w:val="multilevel"/>
    <w:tmpl w:val="59EA1F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5DCB0597"/>
    <w:multiLevelType w:val="multilevel"/>
    <w:tmpl w:val="5DCB0597"/>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74">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5EF35D00"/>
    <w:multiLevelType w:val="multilevel"/>
    <w:tmpl w:val="5EF35D00"/>
    <w:lvl w:ilvl="0" w:tentative="0">
      <w:start w:val="0"/>
      <w:numFmt w:val="bullet"/>
      <w:lvlText w:val="-"/>
      <w:lvlJc w:val="left"/>
      <w:pPr>
        <w:ind w:left="1080" w:hanging="360"/>
      </w:pPr>
      <w:rPr>
        <w:rFonts w:hint="default" w:ascii="Times" w:hAnsi="Times" w:eastAsia="宋体" w:cs="Time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1622E10"/>
    <w:multiLevelType w:val="multilevel"/>
    <w:tmpl w:val="61622E1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8">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1DA3E0D"/>
    <w:multiLevelType w:val="multilevel"/>
    <w:tmpl w:val="61DA3E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66FB7882"/>
    <w:multiLevelType w:val="multilevel"/>
    <w:tmpl w:val="66FB78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1">
    <w:nsid w:val="678F1571"/>
    <w:multiLevelType w:val="multilevel"/>
    <w:tmpl w:val="678F1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68072355"/>
    <w:multiLevelType w:val="multilevel"/>
    <w:tmpl w:val="680723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689440CF"/>
    <w:multiLevelType w:val="multilevel"/>
    <w:tmpl w:val="689440CF"/>
    <w:lvl w:ilvl="0" w:tentative="0">
      <w:start w:val="202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68FA7E5D"/>
    <w:multiLevelType w:val="multilevel"/>
    <w:tmpl w:val="68FA7E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69855FF0"/>
    <w:multiLevelType w:val="multilevel"/>
    <w:tmpl w:val="69855F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6A0520E1"/>
    <w:multiLevelType w:val="multilevel"/>
    <w:tmpl w:val="6A0520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7">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6CE321A8"/>
    <w:multiLevelType w:val="multilevel"/>
    <w:tmpl w:val="6CE321A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6DD96462"/>
    <w:multiLevelType w:val="multilevel"/>
    <w:tmpl w:val="6DD96462"/>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0">
    <w:nsid w:val="6F2F3EE0"/>
    <w:multiLevelType w:val="multilevel"/>
    <w:tmpl w:val="6F2F3E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701C3879"/>
    <w:multiLevelType w:val="multilevel"/>
    <w:tmpl w:val="701C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721B55AA"/>
    <w:multiLevelType w:val="multilevel"/>
    <w:tmpl w:val="721B55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74EE1FE6"/>
    <w:multiLevelType w:val="multilevel"/>
    <w:tmpl w:val="74EE1F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78971E2B"/>
    <w:multiLevelType w:val="multilevel"/>
    <w:tmpl w:val="78971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797B429F"/>
    <w:multiLevelType w:val="multilevel"/>
    <w:tmpl w:val="797B4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7A4D3D6C"/>
    <w:multiLevelType w:val="multilevel"/>
    <w:tmpl w:val="7A4D3D6C"/>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7">
    <w:nsid w:val="7AD33F17"/>
    <w:multiLevelType w:val="multilevel"/>
    <w:tmpl w:val="7AD33F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7C2C057C"/>
    <w:multiLevelType w:val="multilevel"/>
    <w:tmpl w:val="7C2C057C"/>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7CD37464"/>
    <w:multiLevelType w:val="multilevel"/>
    <w:tmpl w:val="7CD374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7F967EB9"/>
    <w:multiLevelType w:val="multilevel"/>
    <w:tmpl w:val="7F967E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3"/>
  </w:num>
  <w:num w:numId="3">
    <w:abstractNumId w:val="2"/>
  </w:num>
  <w:num w:numId="4">
    <w:abstractNumId w:val="35"/>
  </w:num>
  <w:num w:numId="5">
    <w:abstractNumId w:val="48"/>
    <w:lvlOverride w:ilvl="0">
      <w:startOverride w:val="1"/>
    </w:lvlOverride>
  </w:num>
  <w:num w:numId="6">
    <w:abstractNumId w:val="49"/>
  </w:num>
  <w:num w:numId="7">
    <w:abstractNumId w:val="68"/>
  </w:num>
  <w:num w:numId="8">
    <w:abstractNumId w:val="24"/>
  </w:num>
  <w:num w:numId="9">
    <w:abstractNumId w:val="31"/>
  </w:num>
  <w:num w:numId="10">
    <w:abstractNumId w:val="76"/>
  </w:num>
  <w:num w:numId="11">
    <w:abstractNumId w:val="78"/>
  </w:num>
  <w:num w:numId="12">
    <w:abstractNumId w:val="27"/>
  </w:num>
  <w:num w:numId="13">
    <w:abstractNumId w:val="26"/>
  </w:num>
  <w:num w:numId="14">
    <w:abstractNumId w:val="81"/>
  </w:num>
  <w:num w:numId="15">
    <w:abstractNumId w:val="47"/>
  </w:num>
  <w:num w:numId="16">
    <w:abstractNumId w:val="59"/>
  </w:num>
  <w:num w:numId="17">
    <w:abstractNumId w:val="54"/>
  </w:num>
  <w:num w:numId="18">
    <w:abstractNumId w:val="45"/>
  </w:num>
  <w:num w:numId="19">
    <w:abstractNumId w:val="69"/>
  </w:num>
  <w:num w:numId="20">
    <w:abstractNumId w:val="83"/>
  </w:num>
  <w:num w:numId="21">
    <w:abstractNumId w:val="14"/>
  </w:num>
  <w:num w:numId="22">
    <w:abstractNumId w:val="20"/>
  </w:num>
  <w:num w:numId="23">
    <w:abstractNumId w:val="33"/>
  </w:num>
  <w:num w:numId="24">
    <w:abstractNumId w:val="44"/>
  </w:num>
  <w:num w:numId="25">
    <w:abstractNumId w:val="66"/>
  </w:num>
  <w:num w:numId="26">
    <w:abstractNumId w:val="55"/>
  </w:num>
  <w:num w:numId="27">
    <w:abstractNumId w:val="2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63"/>
  </w:num>
  <w:num w:numId="32">
    <w:abstractNumId w:val="95"/>
  </w:num>
  <w:num w:numId="33">
    <w:abstractNumId w:val="50"/>
  </w:num>
  <w:num w:numId="34">
    <w:abstractNumId w:val="79"/>
  </w:num>
  <w:num w:numId="35">
    <w:abstractNumId w:val="86"/>
  </w:num>
  <w:num w:numId="36">
    <w:abstractNumId w:val="12"/>
  </w:num>
  <w:num w:numId="37">
    <w:abstractNumId w:val="38"/>
  </w:num>
  <w:num w:numId="38">
    <w:abstractNumId w:val="99"/>
  </w:num>
  <w:num w:numId="39">
    <w:abstractNumId w:val="74"/>
  </w:num>
  <w:num w:numId="40">
    <w:abstractNumId w:val="89"/>
  </w:num>
  <w:num w:numId="41">
    <w:abstractNumId w:val="82"/>
  </w:num>
  <w:num w:numId="42">
    <w:abstractNumId w:val="65"/>
  </w:num>
  <w:num w:numId="43">
    <w:abstractNumId w:val="8"/>
  </w:num>
  <w:num w:numId="44">
    <w:abstractNumId w:val="18"/>
  </w:num>
  <w:num w:numId="45">
    <w:abstractNumId w:val="42"/>
  </w:num>
  <w:num w:numId="46">
    <w:abstractNumId w:val="17"/>
  </w:num>
  <w:num w:numId="47">
    <w:abstractNumId w:val="39"/>
  </w:num>
  <w:num w:numId="48">
    <w:abstractNumId w:val="72"/>
  </w:num>
  <w:num w:numId="49">
    <w:abstractNumId w:val="25"/>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32"/>
  </w:num>
  <w:num w:numId="53">
    <w:abstractNumId w:val="4"/>
  </w:num>
  <w:num w:numId="54">
    <w:abstractNumId w:val="67"/>
  </w:num>
  <w:num w:numId="55">
    <w:abstractNumId w:val="57"/>
  </w:num>
  <w:num w:numId="56">
    <w:abstractNumId w:val="7"/>
  </w:num>
  <w:num w:numId="57">
    <w:abstractNumId w:val="93"/>
  </w:num>
  <w:num w:numId="58">
    <w:abstractNumId w:val="97"/>
  </w:num>
  <w:num w:numId="59">
    <w:abstractNumId w:val="88"/>
  </w:num>
  <w:num w:numId="60">
    <w:abstractNumId w:val="0"/>
  </w:num>
  <w:num w:numId="61">
    <w:abstractNumId w:val="43"/>
  </w:num>
  <w:num w:numId="62">
    <w:abstractNumId w:val="22"/>
  </w:num>
  <w:num w:numId="63">
    <w:abstractNumId w:val="73"/>
  </w:num>
  <w:num w:numId="64">
    <w:abstractNumId w:val="64"/>
  </w:num>
  <w:num w:numId="65">
    <w:abstractNumId w:val="62"/>
  </w:num>
  <w:num w:numId="66">
    <w:abstractNumId w:val="28"/>
  </w:num>
  <w:num w:numId="67">
    <w:abstractNumId w:val="29"/>
  </w:num>
  <w:num w:numId="68">
    <w:abstractNumId w:val="6"/>
  </w:num>
  <w:num w:numId="69">
    <w:abstractNumId w:val="71"/>
  </w:num>
  <w:num w:numId="70">
    <w:abstractNumId w:val="11"/>
  </w:num>
  <w:num w:numId="71">
    <w:abstractNumId w:val="51"/>
  </w:num>
  <w:num w:numId="72">
    <w:abstractNumId w:val="1"/>
  </w:num>
  <w:num w:numId="73">
    <w:abstractNumId w:val="61"/>
  </w:num>
  <w:num w:numId="74">
    <w:abstractNumId w:val="9"/>
  </w:num>
  <w:num w:numId="75">
    <w:abstractNumId w:val="52"/>
  </w:num>
  <w:num w:numId="76">
    <w:abstractNumId w:val="5"/>
  </w:num>
  <w:num w:numId="77">
    <w:abstractNumId w:val="37"/>
  </w:num>
  <w:num w:numId="78">
    <w:abstractNumId w:val="92"/>
  </w:num>
  <w:num w:numId="79">
    <w:abstractNumId w:val="85"/>
  </w:num>
  <w:num w:numId="80">
    <w:abstractNumId w:val="16"/>
  </w:num>
  <w:num w:numId="81">
    <w:abstractNumId w:val="36"/>
  </w:num>
  <w:num w:numId="82">
    <w:abstractNumId w:val="80"/>
  </w:num>
  <w:num w:numId="83">
    <w:abstractNumId w:val="41"/>
  </w:num>
  <w:num w:numId="84">
    <w:abstractNumId w:val="87"/>
  </w:num>
  <w:num w:numId="85">
    <w:abstractNumId w:val="96"/>
  </w:num>
  <w:num w:numId="86">
    <w:abstractNumId w:val="34"/>
  </w:num>
  <w:num w:numId="87">
    <w:abstractNumId w:val="91"/>
  </w:num>
  <w:num w:numId="88">
    <w:abstractNumId w:val="58"/>
  </w:num>
  <w:num w:numId="89">
    <w:abstractNumId w:val="84"/>
  </w:num>
  <w:num w:numId="90">
    <w:abstractNumId w:val="46"/>
  </w:num>
  <w:num w:numId="91">
    <w:abstractNumId w:val="56"/>
  </w:num>
  <w:num w:numId="92">
    <w:abstractNumId w:val="23"/>
  </w:num>
  <w:num w:numId="93">
    <w:abstractNumId w:val="100"/>
  </w:num>
  <w:num w:numId="94">
    <w:abstractNumId w:val="90"/>
  </w:num>
  <w:num w:numId="95">
    <w:abstractNumId w:val="94"/>
  </w:num>
  <w:num w:numId="96">
    <w:abstractNumId w:val="60"/>
  </w:num>
  <w:num w:numId="97">
    <w:abstractNumId w:val="30"/>
  </w:num>
  <w:num w:numId="98">
    <w:abstractNumId w:val="70"/>
  </w:num>
  <w:num w:numId="99">
    <w:abstractNumId w:val="77"/>
  </w:num>
  <w:num w:numId="100">
    <w:abstractNumId w:val="15"/>
  </w:num>
  <w:num w:numId="101">
    <w:abstractNumId w:val="40"/>
  </w:num>
  <w:num w:numId="102">
    <w:abstractNumId w:val="98"/>
  </w:num>
  <w:num w:numId="1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Header Char"/>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1"/>
    <w:qFormat/>
    <w:uiPriority w:val="99"/>
    <w:rPr>
      <w:lang w:val="en-GB" w:eastAsia="en-US"/>
    </w:rPr>
  </w:style>
  <w:style w:type="character" w:customStyle="1" w:styleId="50">
    <w:name w:val="Comment Subject Char"/>
    <w:link w:val="33"/>
    <w:qFormat/>
    <w:uiPriority w:val="0"/>
    <w:rPr>
      <w:b/>
      <w:bCs/>
      <w:lang w:val="en-GB" w:eastAsia="en-US"/>
    </w:rPr>
  </w:style>
  <w:style w:type="character" w:customStyle="1" w:styleId="51">
    <w:name w:val="Body Text Char"/>
    <w:link w:val="23"/>
    <w:qFormat/>
    <w:uiPriority w:val="0"/>
    <w:rPr>
      <w:rFonts w:ascii="Arial" w:hAnsi="Arial"/>
      <w:b/>
      <w:sz w:val="18"/>
      <w:lang w:val="en-GB" w:eastAsia="ja-JP"/>
    </w:rPr>
  </w:style>
  <w:style w:type="character" w:customStyle="1" w:styleId="52">
    <w:name w:val="Caption Char"/>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Document Map Char"/>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Plain Text Char"/>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E9F8C-8C9C-4E31-94DF-FC9FE0DD47A8}">
  <ds:schemaRefs/>
</ds:datastoreItem>
</file>

<file path=customXml/itemProps3.xml><?xml version="1.0" encoding="utf-8"?>
<ds:datastoreItem xmlns:ds="http://schemas.openxmlformats.org/officeDocument/2006/customXml" ds:itemID="{1B6AA578-ED55-46C5-B5F6-C72C9C4F9FC2}">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112</Pages>
  <Words>42839</Words>
  <Characters>244187</Characters>
  <Lines>2034</Lines>
  <Paragraphs>572</Paragraphs>
  <TotalTime>1</TotalTime>
  <ScaleCrop>false</ScaleCrop>
  <LinksUpToDate>false</LinksUpToDate>
  <CharactersWithSpaces>286454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2021-08-25T09:52:00Z</dcterms:created>
  <dc:creator>Johan Bergman</dc:creator>
  <cp:lastModifiedBy>ZTE</cp:lastModifiedBy>
  <dcterms:modified xsi:type="dcterms:W3CDTF">2021-08-25T11:03:22Z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