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63A75" w14:textId="58D5A7F2"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31297FBE"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5957F324"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1E694C5" w14:textId="2B890A2F"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75E6194A" w14:textId="77777777" w:rsidR="009A47EB" w:rsidRDefault="009A47EB" w:rsidP="009A47EB">
      <w:pPr>
        <w:jc w:val="both"/>
        <w:rPr>
          <w:lang w:val="en-US"/>
        </w:rPr>
      </w:pPr>
      <w:r>
        <w:rPr>
          <w:lang w:val="en-US"/>
        </w:rPr>
        <w:t>Follow the naming convention in this example:</w:t>
      </w:r>
    </w:p>
    <w:p w14:paraId="17650FEA" w14:textId="42072D1E"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1B204A5E" w14:textId="3B95037F"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40D1C121" w14:textId="367AE1FD"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49EAE5AE" w14:textId="620D43F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537A241E" w14:textId="77777777" w:rsidR="009A47EB" w:rsidRDefault="009A47EB" w:rsidP="009A47EB">
      <w:pPr>
        <w:jc w:val="both"/>
        <w:rPr>
          <w:lang w:val="en-US"/>
        </w:rPr>
      </w:pPr>
      <w:r>
        <w:rPr>
          <w:lang w:val="en-US"/>
        </w:rPr>
        <w:t>If needed, you may “lock” the discussion document for 30 minutes by creating a checkout file, as in this example:</w:t>
      </w:r>
    </w:p>
    <w:p w14:paraId="0FC87FEC" w14:textId="29475BAF"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9E03F3A" w14:textId="3EACCCD5"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4AE65A47"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223734" w14:textId="18B1779E"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75AC7E75"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7C5407"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B07552"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591B078"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49B1F42F"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5C6A812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07E709" w14:textId="1BFA5349"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693701A2" w14:textId="2BCA8FD1"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Yu Mincho"/>
                <w:lang w:val="en-US" w:eastAsia="ja-JP"/>
              </w:rPr>
            </w:pPr>
            <w:r>
              <w:rPr>
                <w:rFonts w:eastAsia="Yu Mincho"/>
                <w:lang w:val="en-US" w:eastAsia="ja-JP"/>
              </w:rPr>
              <w:t>NEC</w:t>
            </w:r>
          </w:p>
        </w:tc>
        <w:tc>
          <w:tcPr>
            <w:tcW w:w="1372" w:type="dxa"/>
          </w:tcPr>
          <w:p w14:paraId="2E86622C" w14:textId="49D98813"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7470F857" w14:textId="4C84A936"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5D37D2">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BB1182" w14:paraId="5445E62D" w14:textId="77777777" w:rsidTr="00BB1182">
        <w:tc>
          <w:tcPr>
            <w:tcW w:w="1479" w:type="dxa"/>
            <w:hideMark/>
          </w:tcPr>
          <w:p w14:paraId="1848380A"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59A9899"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36DCEB91" w14:textId="77777777" w:rsidR="00BB1182" w:rsidRDefault="00BB1182">
            <w:pPr>
              <w:rPr>
                <w:lang w:val="en-US" w:eastAsia="ko-KR"/>
              </w:rPr>
            </w:pPr>
            <w:r>
              <w:rPr>
                <w:lang w:val="en-US" w:eastAsia="ko-KR"/>
              </w:rPr>
              <w:t xml:space="preserve">We also prefer to keep the FFS in the last sub-bullet. </w:t>
            </w:r>
          </w:p>
        </w:tc>
      </w:tr>
      <w:tr w:rsidR="008917D7" w14:paraId="40F93652" w14:textId="77777777" w:rsidTr="005D37D2">
        <w:tc>
          <w:tcPr>
            <w:tcW w:w="1479" w:type="dxa"/>
          </w:tcPr>
          <w:p w14:paraId="612E2FF4" w14:textId="0EA3A488"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79884376" w14:textId="0DF7A59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E155419" w14:textId="41345D02"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3481BA7"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0597D9C"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4347609"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4C2BA22B" w14:textId="6D45E172"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Huawei, HiSilicon</w:t>
            </w:r>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ZTE, Sanechips</w:t>
            </w:r>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Yu Mincho"/>
                <w:lang w:val="en-US" w:eastAsia="ja-JP"/>
              </w:rPr>
            </w:pPr>
            <w:r>
              <w:rPr>
                <w:rFonts w:eastAsia="Yu Mincho"/>
                <w:lang w:val="en-US" w:eastAsia="ja-JP"/>
              </w:rPr>
              <w:t>MediaTek</w:t>
            </w:r>
          </w:p>
        </w:tc>
        <w:tc>
          <w:tcPr>
            <w:tcW w:w="972" w:type="pct"/>
          </w:tcPr>
          <w:p w14:paraId="16863C42" w14:textId="77777777" w:rsidR="00726019" w:rsidRDefault="00726019">
            <w:pPr>
              <w:tabs>
                <w:tab w:val="left" w:pos="551"/>
              </w:tabs>
              <w:rPr>
                <w:rFonts w:eastAsia="Yu Mincho"/>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72" w:type="pct"/>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Yu Mincho"/>
                <w:lang w:val="en-US" w:eastAsia="ja-JP"/>
              </w:rPr>
            </w:pPr>
            <w:r>
              <w:rPr>
                <w:rFonts w:eastAsia="Yu Mincho"/>
                <w:lang w:val="en-US" w:eastAsia="ja-JP"/>
              </w:rPr>
              <w:t>NEC</w:t>
            </w:r>
          </w:p>
        </w:tc>
        <w:tc>
          <w:tcPr>
            <w:tcW w:w="972" w:type="pct"/>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Yu Mincho"/>
                <w:lang w:val="en-US" w:eastAsia="ja-JP"/>
              </w:rPr>
            </w:pPr>
            <w:r>
              <w:rPr>
                <w:rFonts w:eastAsia="Yu Mincho"/>
                <w:lang w:val="en-US" w:eastAsia="ja-JP"/>
              </w:rPr>
              <w:t>Nokia, NSB</w:t>
            </w:r>
          </w:p>
        </w:tc>
        <w:tc>
          <w:tcPr>
            <w:tcW w:w="972" w:type="pct"/>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Huawei, HiSilicon</w:t>
            </w:r>
          </w:p>
        </w:tc>
        <w:tc>
          <w:tcPr>
            <w:tcW w:w="542" w:type="pct"/>
          </w:tcPr>
          <w:p w14:paraId="4B8AE055" w14:textId="77777777" w:rsidR="007F0EAA" w:rsidRDefault="007F0EAA" w:rsidP="007F0EAA">
            <w:pPr>
              <w:tabs>
                <w:tab w:val="left" w:pos="551"/>
              </w:tabs>
              <w:rPr>
                <w:lang w:val="en-US" w:eastAsia="ko-KR"/>
              </w:rPr>
            </w:pPr>
            <w:r>
              <w:rPr>
                <w:lang w:val="en-US" w:eastAsia="ko-KR"/>
              </w:rPr>
              <w:t>Clarification needed</w:t>
            </w:r>
          </w:p>
          <w:p w14:paraId="7C91D9E6" w14:textId="29CCFE70" w:rsidR="00D201E1" w:rsidRPr="00D201E1" w:rsidRDefault="00D201E1" w:rsidP="00D201E1">
            <w:pPr>
              <w:tabs>
                <w:tab w:val="left" w:pos="551"/>
              </w:tabs>
              <w:rPr>
                <w:lang w:val="en-US" w:eastAsia="ko-KR"/>
              </w:rPr>
            </w:pPr>
            <w:r>
              <w:rPr>
                <w:lang w:val="en-US" w:eastAsia="ko-KR"/>
              </w:rPr>
              <w:tab/>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msg2/msg4/msgB and SI update</w:t>
            </w:r>
          </w:p>
        </w:tc>
      </w:tr>
      <w:tr w:rsidR="007F0EAA" w14:paraId="48DAADA3" w14:textId="77777777" w:rsidTr="00A84D3A">
        <w:tc>
          <w:tcPr>
            <w:tcW w:w="645" w:type="pct"/>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5B9F3BF4" w14:textId="77777777" w:rsidR="007F0EAA" w:rsidRDefault="007F0EAA" w:rsidP="007F0EAA">
            <w:pPr>
              <w:tabs>
                <w:tab w:val="left" w:pos="551"/>
              </w:tabs>
              <w:jc w:val="both"/>
              <w:rPr>
                <w:rFonts w:eastAsia="Yu Mincho"/>
                <w:lang w:val="en-US" w:eastAsia="ja-JP"/>
              </w:rPr>
            </w:pPr>
          </w:p>
        </w:tc>
        <w:tc>
          <w:tcPr>
            <w:tcW w:w="3813" w:type="pct"/>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34D1C6E7" w14:textId="77777777" w:rsidR="007F0EAA" w:rsidRDefault="007F0EAA" w:rsidP="007F0EAA">
            <w:pPr>
              <w:tabs>
                <w:tab w:val="left" w:pos="551"/>
              </w:tabs>
              <w:jc w:val="both"/>
              <w:rPr>
                <w:rFonts w:eastAsia="Yu Mincho"/>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Yu Mincho"/>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lastRenderedPageBreak/>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zh-CN"/>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10337337"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14:paraId="147EB0EC" w14:textId="3DDEA1D8"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6034647E" w14:textId="77777777" w:rsidTr="00A84D3A">
        <w:tc>
          <w:tcPr>
            <w:tcW w:w="645" w:type="pct"/>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4A27756"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3E0E474F" w14:textId="77777777" w:rsidR="007F0EAA" w:rsidRPr="00EC03BC" w:rsidRDefault="007F0EAA" w:rsidP="007F0EAA">
            <w:pPr>
              <w:tabs>
                <w:tab w:val="left" w:pos="551"/>
              </w:tabs>
              <w:rPr>
                <w:rFonts w:eastAsiaTheme="minorEastAsia"/>
                <w:lang w:val="en-US" w:eastAsia="zh-CN"/>
              </w:rPr>
            </w:pPr>
          </w:p>
        </w:tc>
        <w:tc>
          <w:tcPr>
            <w:tcW w:w="3813" w:type="pct"/>
          </w:tcPr>
          <w:p w14:paraId="44D26AE7"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575C0B84"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5D4FE666"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A84D3A">
        <w:tc>
          <w:tcPr>
            <w:tcW w:w="645" w:type="pct"/>
          </w:tcPr>
          <w:p w14:paraId="26128A34" w14:textId="2F6BE730"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SimSun"/>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lastRenderedPageBreak/>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SimSun"/>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SimSun"/>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lang w:val="en-US" w:eastAsia="zh-CN"/>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In NR CORESET#0 must be within initial DL BWP on PCell</w:t>
            </w:r>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3CB0E1" w14:textId="21845CF4"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Yu Mincho"/>
                <w:lang w:val="en-US" w:eastAsia="ja-JP"/>
              </w:rPr>
            </w:pPr>
            <w:r>
              <w:rPr>
                <w:rFonts w:eastAsia="Yu Mincho"/>
                <w:lang w:val="en-US" w:eastAsia="ja-JP"/>
              </w:rPr>
              <w:t>NEC</w:t>
            </w:r>
          </w:p>
        </w:tc>
        <w:tc>
          <w:tcPr>
            <w:tcW w:w="542" w:type="pct"/>
          </w:tcPr>
          <w:p w14:paraId="298FF33B" w14:textId="3F599B5F"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5D37D2">
            <w:pPr>
              <w:rPr>
                <w:rFonts w:eastAsia="Yu Mincho"/>
                <w:lang w:val="en-US" w:eastAsia="ja-JP"/>
              </w:rPr>
            </w:pPr>
            <w:r>
              <w:rPr>
                <w:rFonts w:eastAsia="Yu Mincho"/>
                <w:lang w:val="en-US" w:eastAsia="ja-JP"/>
              </w:rPr>
              <w:t>Ericsson</w:t>
            </w:r>
          </w:p>
        </w:tc>
        <w:tc>
          <w:tcPr>
            <w:tcW w:w="542" w:type="pct"/>
          </w:tcPr>
          <w:p w14:paraId="58F75822" w14:textId="1ECDC060"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lastRenderedPageBreak/>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5D37D2">
            <w:pPr>
              <w:rPr>
                <w:rFonts w:eastAsia="Yu Mincho"/>
                <w:lang w:val="en-US" w:eastAsia="ja-JP"/>
              </w:rPr>
            </w:pPr>
            <w:r>
              <w:rPr>
                <w:rFonts w:eastAsia="Yu Mincho"/>
                <w:lang w:val="en-US" w:eastAsia="ja-JP"/>
              </w:rPr>
              <w:lastRenderedPageBreak/>
              <w:t>Intel</w:t>
            </w:r>
          </w:p>
        </w:tc>
        <w:tc>
          <w:tcPr>
            <w:tcW w:w="542" w:type="pct"/>
          </w:tcPr>
          <w:p w14:paraId="11B695AA" w14:textId="5F632A1E" w:rsidR="00E14255" w:rsidRDefault="00E14255" w:rsidP="005D37D2">
            <w:pPr>
              <w:tabs>
                <w:tab w:val="left" w:pos="551"/>
              </w:tabs>
              <w:rPr>
                <w:rFonts w:eastAsia="Yu Mincho"/>
                <w:lang w:eastAsia="ja-JP"/>
              </w:rPr>
            </w:pPr>
            <w:r>
              <w:rPr>
                <w:rFonts w:eastAsia="Yu Mincho"/>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14:paraId="6A55EC40" w14:textId="77777777" w:rsidR="005D7817" w:rsidRDefault="005D7817" w:rsidP="005D7817">
            <w:pPr>
              <w:rPr>
                <w:rFonts w:eastAsiaTheme="minorEastAsia"/>
                <w:lang w:val="en-US" w:eastAsia="zh-CN"/>
              </w:rPr>
            </w:pPr>
          </w:p>
        </w:tc>
      </w:tr>
      <w:tr w:rsidR="00BB1182" w:rsidRPr="00C53D97" w14:paraId="3BFF8113" w14:textId="77777777" w:rsidTr="00A84D3A">
        <w:tc>
          <w:tcPr>
            <w:tcW w:w="645" w:type="pct"/>
          </w:tcPr>
          <w:p w14:paraId="41339A66" w14:textId="2BC1088A"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14:paraId="73B704DB" w14:textId="77777777" w:rsidR="00BB1182" w:rsidRDefault="00BB1182" w:rsidP="00BB1182">
            <w:pPr>
              <w:tabs>
                <w:tab w:val="left" w:pos="551"/>
              </w:tabs>
              <w:rPr>
                <w:rFonts w:eastAsiaTheme="minorEastAsia"/>
                <w:lang w:eastAsia="zh-CN"/>
              </w:rPr>
            </w:pPr>
          </w:p>
        </w:tc>
        <w:tc>
          <w:tcPr>
            <w:tcW w:w="3813" w:type="pct"/>
          </w:tcPr>
          <w:p w14:paraId="4F42428A" w14:textId="277160B0"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2186F528" w14:textId="77777777" w:rsidTr="00136DB9">
        <w:tc>
          <w:tcPr>
            <w:tcW w:w="645" w:type="pct"/>
          </w:tcPr>
          <w:p w14:paraId="78CFB80A" w14:textId="1EA00EBD"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11A27C4B" w14:textId="6D5B4DC3"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70DF08D5" w14:textId="77777777" w:rsidR="005D7817" w:rsidRPr="00A84D3A" w:rsidRDefault="005D7817">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and Common CORESETs configured by pddch-ConfigCommon</w:t>
            </w:r>
          </w:p>
          <w:p w14:paraId="16863EA6" w14:textId="77777777" w:rsidR="00726019" w:rsidRDefault="004C6D2D">
            <w:pPr>
              <w:rPr>
                <w:lang w:val="en-US" w:eastAsia="ko-KR"/>
              </w:rPr>
            </w:pPr>
            <w:r>
              <w:rPr>
                <w:lang w:val="en-US" w:eastAsia="ko-KR"/>
              </w:rPr>
              <w:t>need for pdcch-ConfigCommon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lastRenderedPageBreak/>
              <w:t>ZTE, Sanechips</w:t>
            </w:r>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lastRenderedPageBreak/>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lastRenderedPageBreak/>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lastRenderedPageBreak/>
              <w:t>ZTE, Sanechips</w:t>
            </w:r>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29C62DA6"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F751A0B"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4A7523AA" w:rsidR="00726019" w:rsidRDefault="004C6D2D">
            <w:pPr>
              <w:rPr>
                <w:lang w:val="en-US" w:eastAsia="ko-KR"/>
              </w:rPr>
            </w:pPr>
            <w:r>
              <w:rPr>
                <w:lang w:val="en-US" w:eastAsia="ko-KR"/>
              </w:rPr>
              <w:t>Is this initial DL BWP used during initial access, after initial access, or both?</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CA05C" w14:textId="0D1AA43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Yu Mincho"/>
                <w:lang w:val="en-US" w:eastAsia="ja-JP"/>
              </w:rPr>
            </w:pPr>
            <w:r>
              <w:rPr>
                <w:rFonts w:eastAsia="Yu Mincho"/>
                <w:lang w:val="en-US" w:eastAsia="ja-JP"/>
              </w:rPr>
              <w:lastRenderedPageBreak/>
              <w:t>NEC</w:t>
            </w:r>
          </w:p>
        </w:tc>
        <w:tc>
          <w:tcPr>
            <w:tcW w:w="1372" w:type="dxa"/>
          </w:tcPr>
          <w:p w14:paraId="71D529E0" w14:textId="77777777" w:rsidR="00E8141D" w:rsidRDefault="00E8141D" w:rsidP="00E8141D">
            <w:pPr>
              <w:tabs>
                <w:tab w:val="left" w:pos="551"/>
              </w:tabs>
              <w:rPr>
                <w:rFonts w:eastAsia="Yu Mincho"/>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5D37D2">
            <w:pPr>
              <w:tabs>
                <w:tab w:val="left" w:pos="551"/>
              </w:tabs>
              <w:rPr>
                <w:rFonts w:eastAsiaTheme="minorEastAsia"/>
                <w:lang w:val="en-US" w:eastAsia="zh-CN"/>
              </w:rPr>
            </w:pPr>
          </w:p>
        </w:tc>
        <w:tc>
          <w:tcPr>
            <w:tcW w:w="6780" w:type="dxa"/>
          </w:tcPr>
          <w:p w14:paraId="01854037"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5D37D2">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4A3EAA" w14:paraId="51B6DE5F" w14:textId="77777777" w:rsidTr="00B30DD9">
        <w:tc>
          <w:tcPr>
            <w:tcW w:w="1479" w:type="dxa"/>
          </w:tcPr>
          <w:p w14:paraId="1548630E" w14:textId="009A167A"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50CDF5D" w14:textId="325CE963"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29E1AD02" w14:textId="77777777" w:rsidR="004A3EAA" w:rsidRDefault="004A3EAA" w:rsidP="004A3EAA">
            <w:pPr>
              <w:rPr>
                <w:lang w:val="en-US" w:eastAsia="ko-KR"/>
              </w:rPr>
            </w:pPr>
          </w:p>
        </w:tc>
      </w:tr>
      <w:tr w:rsidR="00250B79" w14:paraId="03B74527" w14:textId="77777777" w:rsidTr="005D37D2">
        <w:tc>
          <w:tcPr>
            <w:tcW w:w="1479" w:type="dxa"/>
          </w:tcPr>
          <w:p w14:paraId="6BB811A2" w14:textId="0EEED4A6" w:rsidR="00250B79" w:rsidRDefault="00250B79" w:rsidP="005D37D2">
            <w:pPr>
              <w:rPr>
                <w:lang w:val="en-US" w:eastAsia="ko-KR"/>
              </w:rPr>
            </w:pPr>
            <w:r>
              <w:rPr>
                <w:lang w:val="en-US" w:eastAsia="ko-KR"/>
              </w:rPr>
              <w:t>FL5</w:t>
            </w:r>
          </w:p>
        </w:tc>
        <w:tc>
          <w:tcPr>
            <w:tcW w:w="8152" w:type="dxa"/>
            <w:gridSpan w:val="2"/>
          </w:tcPr>
          <w:p w14:paraId="0F89654C" w14:textId="7F9A6AB6"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779F7161" w14:textId="09BE26AA"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53D5236C" w14:textId="621EB019" w:rsidR="00250B79" w:rsidRPr="00B52892" w:rsidRDefault="00B52892" w:rsidP="00B52892">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50924871" w14:textId="0C94E23A" w:rsidR="00B52892" w:rsidRPr="00B52892" w:rsidRDefault="00B52892" w:rsidP="00B52892">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24FFC863" w14:textId="52CD06BB" w:rsidR="00B52892" w:rsidRPr="00B52892" w:rsidRDefault="00B52892" w:rsidP="00B52892">
            <w:pPr>
              <w:pStyle w:val="ListParagraph"/>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2BA56500" w14:textId="77777777" w:rsidTr="005D37D2">
        <w:tc>
          <w:tcPr>
            <w:tcW w:w="1479" w:type="dxa"/>
          </w:tcPr>
          <w:p w14:paraId="28E48BB6" w14:textId="032E2234"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62D094D7" w14:textId="291EDF08"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1C9FBC32" w14:textId="49B36702" w:rsidR="00250B79" w:rsidRDefault="00D94966" w:rsidP="005D37D2">
            <w:pPr>
              <w:rPr>
                <w:lang w:val="en-US" w:eastAsia="ko-KR"/>
              </w:rPr>
            </w:pPr>
            <w:r>
              <w:rPr>
                <w:lang w:val="en-US" w:eastAsia="ko-KR"/>
              </w:rPr>
              <w:t>Thanks for the attempt.</w:t>
            </w:r>
          </w:p>
          <w:p w14:paraId="02839697" w14:textId="32B092CF"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67065395"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78C17B67" w14:textId="77777777" w:rsidR="00D94966" w:rsidRPr="00B52892" w:rsidRDefault="00D94966" w:rsidP="00D94966">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378ED0B1" w14:textId="44B75A9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76EAE022" w14:textId="3238346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53629F4C" w14:textId="77777777" w:rsidTr="005D37D2">
        <w:tc>
          <w:tcPr>
            <w:tcW w:w="1479" w:type="dxa"/>
          </w:tcPr>
          <w:p w14:paraId="65D71F20" w14:textId="4C9C74F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8D1F62E" w14:textId="29400E29"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196BF9FD"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5E621023"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7311F583" w14:textId="77777777" w:rsidR="00D604CC" w:rsidRPr="00B52892" w:rsidRDefault="00D604CC" w:rsidP="00D604CC">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1304AAE3" w14:textId="77777777" w:rsidR="00D604CC" w:rsidRPr="00B52892" w:rsidRDefault="00D604CC" w:rsidP="00D604CC">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351C8987" w14:textId="77777777" w:rsidR="00D604CC" w:rsidRDefault="00D604CC" w:rsidP="00D604CC">
            <w:pPr>
              <w:rPr>
                <w:lang w:val="en-US" w:eastAsia="ko-KR"/>
              </w:rPr>
            </w:pPr>
            <w:r w:rsidRPr="00B52892">
              <w:rPr>
                <w:b/>
                <w:color w:val="FF0000"/>
                <w:lang w:val="en-US"/>
              </w:rPr>
              <w:t>It includes CORESET and CSS at least for RACH (FFS: and paging).</w:t>
            </w:r>
          </w:p>
          <w:p w14:paraId="36EA3B1B" w14:textId="77777777" w:rsidR="00D604CC" w:rsidRDefault="00D604CC" w:rsidP="00D604CC">
            <w:pPr>
              <w:rPr>
                <w:lang w:val="en-US" w:eastAsia="ko-KR"/>
              </w:rPr>
            </w:pPr>
          </w:p>
          <w:p w14:paraId="00AD64C8" w14:textId="3BC7C90B"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692663B1" w14:textId="77777777" w:rsidR="00863C57" w:rsidRPr="00B40FAF" w:rsidRDefault="00863C57" w:rsidP="00863C57">
            <w:pPr>
              <w:rPr>
                <w:sz w:val="16"/>
                <w:szCs w:val="16"/>
              </w:rPr>
            </w:pPr>
            <w:r w:rsidRPr="00B40FAF">
              <w:rPr>
                <w:sz w:val="16"/>
                <w:szCs w:val="16"/>
                <w:highlight w:val="green"/>
              </w:rPr>
              <w:t>Agreement</w:t>
            </w:r>
            <w:r w:rsidRPr="00B40FAF">
              <w:rPr>
                <w:sz w:val="16"/>
                <w:szCs w:val="16"/>
              </w:rPr>
              <w:t>:Take the following as an agreement, revised from the RAN1#104bis-e working assumption:</w:t>
            </w:r>
          </w:p>
          <w:p w14:paraId="00CB653B"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15F73971"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48634F96"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F409E9B" w14:textId="0953BE35" w:rsidR="00702B94" w:rsidRPr="00863C57" w:rsidRDefault="00702B94" w:rsidP="00D604CC">
            <w:pPr>
              <w:rPr>
                <w:lang w:eastAsia="ko-KR"/>
              </w:rPr>
            </w:pPr>
          </w:p>
          <w:p w14:paraId="6CB4A4E2" w14:textId="77777777" w:rsidR="00863C57" w:rsidRDefault="00863C57" w:rsidP="00D604CC">
            <w:pPr>
              <w:rPr>
                <w:lang w:val="en-US" w:eastAsia="ko-KR"/>
              </w:rPr>
            </w:pPr>
          </w:p>
          <w:p w14:paraId="5BCE02F1" w14:textId="77777777" w:rsidR="00863C57" w:rsidRDefault="00863C57" w:rsidP="00D604CC">
            <w:pPr>
              <w:rPr>
                <w:lang w:val="en-US" w:eastAsia="ko-KR"/>
              </w:rPr>
            </w:pPr>
          </w:p>
          <w:p w14:paraId="79DDF73C" w14:textId="3D114D44" w:rsidR="00863C57" w:rsidRDefault="00863C57" w:rsidP="00D604CC">
            <w:pPr>
              <w:rPr>
                <w:lang w:val="en-US" w:eastAsia="ko-KR"/>
              </w:rPr>
            </w:pPr>
          </w:p>
        </w:tc>
      </w:tr>
      <w:tr w:rsidR="00481C11" w:rsidRPr="001D5388" w14:paraId="6DE5C188" w14:textId="77777777" w:rsidTr="00481C11">
        <w:tc>
          <w:tcPr>
            <w:tcW w:w="1479" w:type="dxa"/>
          </w:tcPr>
          <w:p w14:paraId="4EF7CC2A" w14:textId="77777777" w:rsidR="00481C11" w:rsidRDefault="00481C11" w:rsidP="002E2CD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604BD1" w14:textId="223E6FB3"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447344DE" w14:textId="72291C99" w:rsidR="00481C11" w:rsidRPr="00481C11" w:rsidRDefault="00481C11" w:rsidP="00481C11">
            <w:pPr>
              <w:pStyle w:val="ListParagraph"/>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14:paraId="1525D616" w14:textId="77777777" w:rsidR="00481C11" w:rsidRDefault="00481C11" w:rsidP="00481C11">
            <w:pPr>
              <w:pStyle w:val="ListParagraph"/>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14:paraId="6792D0DF" w14:textId="77777777" w:rsidR="00481C11" w:rsidRDefault="00481C11" w:rsidP="00481C11">
            <w:pPr>
              <w:pStyle w:val="ListParagraph"/>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14:paraId="0663F4C6" w14:textId="77777777"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43B209C6" w14:textId="77777777" w:rsidR="00481C11" w:rsidRDefault="00481C11" w:rsidP="002E2CD1">
            <w:pPr>
              <w:rPr>
                <w:rFonts w:eastAsiaTheme="minorEastAsia"/>
                <w:lang w:val="en-US" w:eastAsia="zh-CN"/>
              </w:rPr>
            </w:pPr>
          </w:p>
          <w:p w14:paraId="202DD376"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19162A3D" w14:textId="77777777" w:rsidR="00481C11" w:rsidRPr="00B52892" w:rsidRDefault="00481C11" w:rsidP="002E2CD1">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5F2DDF" w14:textId="77777777" w:rsidR="00481C11"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186F70F9" w14:textId="77777777" w:rsidR="00481C11" w:rsidRPr="009A658D"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14:paraId="064DB357" w14:textId="77777777" w:rsidR="00481C11" w:rsidRPr="001D5388"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14:paraId="6737B5D9" w14:textId="77777777" w:rsidTr="00481C11">
        <w:tc>
          <w:tcPr>
            <w:tcW w:w="1479" w:type="dxa"/>
          </w:tcPr>
          <w:p w14:paraId="0D954CE3" w14:textId="7DC104B4"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B35C55" w14:textId="128DE8CC"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EA07BE" w14:textId="6939ED2A"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68715849" w14:textId="77777777" w:rsidTr="00481C11">
        <w:tc>
          <w:tcPr>
            <w:tcW w:w="1479" w:type="dxa"/>
          </w:tcPr>
          <w:p w14:paraId="1D171CE4" w14:textId="2ABACF33"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1ABC243B" w14:textId="5BABA58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62FA0941"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2D41DAF5"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5279A266" w14:textId="77777777" w:rsidR="002E2CD1" w:rsidRPr="002E2CD1" w:rsidRDefault="002E2CD1" w:rsidP="002E2CD1">
            <w:pPr>
              <w:pStyle w:val="ListParagraph"/>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1F580224" w14:textId="77777777"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E56E5D0" w14:textId="77777777"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3EC6B743" w14:textId="36BB2206"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4EA4DDD6" w14:textId="77777777" w:rsidTr="00481C11">
        <w:tc>
          <w:tcPr>
            <w:tcW w:w="1479" w:type="dxa"/>
          </w:tcPr>
          <w:p w14:paraId="3136ABCF" w14:textId="73A148A8"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69E1DE" w14:textId="0D6D5CF4"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E0AC7EF" w14:textId="77777777" w:rsidR="00D70D75" w:rsidRDefault="00D70D75" w:rsidP="002E2CD1">
            <w:pPr>
              <w:rPr>
                <w:rFonts w:eastAsiaTheme="minorEastAsia"/>
                <w:lang w:val="en-US" w:eastAsia="zh-CN"/>
              </w:rPr>
            </w:pPr>
          </w:p>
        </w:tc>
      </w:tr>
      <w:tr w:rsidR="00183E82" w14:paraId="2AB5E51C" w14:textId="77777777" w:rsidTr="00F448F4">
        <w:tc>
          <w:tcPr>
            <w:tcW w:w="1479" w:type="dxa"/>
          </w:tcPr>
          <w:p w14:paraId="5768C0CE" w14:textId="77777777" w:rsidR="00183E82" w:rsidRPr="006D25E8" w:rsidRDefault="00183E82" w:rsidP="00F448F4">
            <w:pPr>
              <w:rPr>
                <w:rFonts w:eastAsiaTheme="minorEastAsia"/>
                <w:lang w:eastAsia="zh-CN"/>
              </w:rPr>
            </w:pPr>
            <w:r>
              <w:rPr>
                <w:rFonts w:eastAsiaTheme="minorEastAsia"/>
                <w:lang w:eastAsia="zh-CN"/>
              </w:rPr>
              <w:t>Lenovo, Motorola Mobility</w:t>
            </w:r>
          </w:p>
        </w:tc>
        <w:tc>
          <w:tcPr>
            <w:tcW w:w="1372" w:type="dxa"/>
          </w:tcPr>
          <w:p w14:paraId="68B975FA" w14:textId="77777777" w:rsidR="00183E82" w:rsidRDefault="00183E82" w:rsidP="00F448F4">
            <w:pPr>
              <w:tabs>
                <w:tab w:val="left" w:pos="551"/>
              </w:tabs>
              <w:rPr>
                <w:rFonts w:eastAsiaTheme="minorEastAsia"/>
                <w:lang w:val="en-US" w:eastAsia="zh-CN"/>
              </w:rPr>
            </w:pPr>
            <w:r>
              <w:rPr>
                <w:rFonts w:eastAsiaTheme="minorEastAsia"/>
                <w:lang w:val="en-US" w:eastAsia="zh-CN"/>
              </w:rPr>
              <w:t>N</w:t>
            </w:r>
          </w:p>
        </w:tc>
        <w:tc>
          <w:tcPr>
            <w:tcW w:w="6780" w:type="dxa"/>
          </w:tcPr>
          <w:p w14:paraId="2DEFDB2D" w14:textId="77777777" w:rsidR="00183E82" w:rsidRDefault="00183E82" w:rsidP="00F448F4">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65B821A4" w14:textId="60F47CD2" w:rsidR="00183E82" w:rsidRDefault="00183E82" w:rsidP="00F448F4">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63EF77AD" w14:textId="77777777" w:rsidR="00183E82" w:rsidRDefault="00183E82" w:rsidP="00F448F4">
            <w:pPr>
              <w:spacing w:after="0"/>
              <w:rPr>
                <w:lang w:val="en-US"/>
              </w:rPr>
            </w:pPr>
            <w:r>
              <w:rPr>
                <w:highlight w:val="darkYellow"/>
                <w:lang w:val="en-US"/>
              </w:rPr>
              <w:lastRenderedPageBreak/>
              <w:t>Working assumption:</w:t>
            </w:r>
          </w:p>
          <w:p w14:paraId="74CF25A6" w14:textId="77777777" w:rsidR="00183E82" w:rsidRDefault="00183E82" w:rsidP="00F448F4">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9E45088" w14:textId="77777777" w:rsidR="00183E82" w:rsidRDefault="00183E82" w:rsidP="00F448F4">
            <w:pPr>
              <w:rPr>
                <w:lang w:val="en-US"/>
              </w:rPr>
            </w:pPr>
            <w:r w:rsidRPr="00DD3A55">
              <w:rPr>
                <w:lang w:val="en-US"/>
              </w:rPr>
              <w:t xml:space="preserve"> </w:t>
            </w:r>
          </w:p>
          <w:p w14:paraId="56F25BBA" w14:textId="77777777" w:rsidR="00183E82" w:rsidRDefault="00183E82" w:rsidP="00F448F4">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6F1017AA" w14:textId="77777777" w:rsidTr="00481C11">
        <w:tc>
          <w:tcPr>
            <w:tcW w:w="1479" w:type="dxa"/>
          </w:tcPr>
          <w:p w14:paraId="02BD3131" w14:textId="428D50FF"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2F14D0B6" w14:textId="46D721A0"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688D15EF"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4C979A87" w14:textId="00653BEA"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lastRenderedPageBreak/>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lastRenderedPageBreak/>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w:t>
            </w:r>
            <w:r>
              <w:rPr>
                <w:lang w:val="en-US" w:eastAsia="ko-KR"/>
              </w:rPr>
              <w:lastRenderedPageBreak/>
              <w:t xml:space="preserve">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lastRenderedPageBreak/>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 xml:space="preserve">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w:t>
            </w:r>
            <w:r>
              <w:rPr>
                <w:lang w:val="en-US" w:eastAsia="ko-KR"/>
              </w:rPr>
              <w:lastRenderedPageBreak/>
              <w:t>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 xml:space="preserve">FFS: suitable periodicity for additional SSB (if configured) considering impacts in terms of signaling overhead and </w:t>
            </w:r>
            <w:r>
              <w:rPr>
                <w:b/>
                <w:sz w:val="20"/>
                <w:szCs w:val="20"/>
                <w:lang w:val="en-US"/>
              </w:rPr>
              <w:lastRenderedPageBreak/>
              <w:t>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9" w14:textId="19B48A5E" w:rsidR="00726019" w:rsidRPr="004D186C" w:rsidRDefault="004C6D2D">
            <w:pPr>
              <w:rPr>
                <w:szCs w:val="22"/>
                <w:lang w:val="en-US" w:eastAsia="zh-CN"/>
              </w:rPr>
            </w:pPr>
            <w:r>
              <w:rPr>
                <w:szCs w:val="22"/>
                <w:lang w:val="en-US" w:eastAsia="zh-CN"/>
              </w:rPr>
              <w:lastRenderedPageBreak/>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Yu Mincho"/>
                <w:lang w:val="en-US" w:eastAsia="ja-JP"/>
              </w:rPr>
            </w:pPr>
            <w:r>
              <w:rPr>
                <w:rFonts w:eastAsia="Yu Mincho"/>
                <w:lang w:val="en-US" w:eastAsia="ja-JP"/>
              </w:rPr>
              <w:t>NEC</w:t>
            </w:r>
          </w:p>
        </w:tc>
        <w:tc>
          <w:tcPr>
            <w:tcW w:w="1372" w:type="dxa"/>
          </w:tcPr>
          <w:p w14:paraId="182FDCF3" w14:textId="74C67CC4"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7F3C2373" w14:textId="2BEAD93D"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427D65D9"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5FB9130B"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5A1C6556"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E687401"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w:t>
            </w:r>
            <w:r w:rsidRPr="0076011F">
              <w:rPr>
                <w:rFonts w:eastAsiaTheme="minorEastAsia"/>
                <w:color w:val="FF0000"/>
                <w:lang w:val="en-US" w:eastAsia="zh-CN"/>
              </w:rPr>
              <w:lastRenderedPageBreak/>
              <w:t>RedCap UEs with SSB and CORESET#0 multiplexing patterns 2 and 3 as part of this WI.</w:t>
            </w:r>
          </w:p>
          <w:p w14:paraId="58370315"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17E29B9"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70138A07"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38A316FE"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63B5F034"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305CE0D6" w14:textId="652831C3"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33C7640E" w14:textId="77777777" w:rsidTr="009B33AE">
        <w:tc>
          <w:tcPr>
            <w:tcW w:w="1479" w:type="dxa"/>
          </w:tcPr>
          <w:p w14:paraId="1C568252" w14:textId="331DBD11" w:rsidR="00A849DA" w:rsidRDefault="00A849DA" w:rsidP="005D37D2">
            <w:pPr>
              <w:rPr>
                <w:rFonts w:eastAsiaTheme="minorEastAsia"/>
                <w:lang w:val="en-US" w:eastAsia="zh-CN"/>
              </w:rPr>
            </w:pPr>
            <w:r>
              <w:rPr>
                <w:rFonts w:eastAsiaTheme="minorEastAsia"/>
                <w:lang w:val="en-US" w:eastAsia="zh-CN"/>
              </w:rPr>
              <w:lastRenderedPageBreak/>
              <w:t>Intel</w:t>
            </w:r>
          </w:p>
        </w:tc>
        <w:tc>
          <w:tcPr>
            <w:tcW w:w="1372" w:type="dxa"/>
          </w:tcPr>
          <w:p w14:paraId="3DD245CD" w14:textId="77777777" w:rsidR="00A849DA" w:rsidRDefault="00A849DA" w:rsidP="005D37D2">
            <w:pPr>
              <w:tabs>
                <w:tab w:val="left" w:pos="551"/>
              </w:tabs>
              <w:rPr>
                <w:lang w:val="en-US" w:eastAsia="ko-KR"/>
              </w:rPr>
            </w:pPr>
          </w:p>
        </w:tc>
        <w:tc>
          <w:tcPr>
            <w:tcW w:w="6780" w:type="dxa"/>
          </w:tcPr>
          <w:p w14:paraId="46CCA449" w14:textId="045B2E2D"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3E126984" w14:textId="77777777" w:rsidR="005D7817" w:rsidRPr="00947A90" w:rsidRDefault="005D7817" w:rsidP="005D7817">
            <w:pPr>
              <w:tabs>
                <w:tab w:val="left" w:pos="551"/>
              </w:tabs>
              <w:rPr>
                <w:lang w:val="en-US" w:eastAsia="ko-KR"/>
              </w:rPr>
            </w:pPr>
          </w:p>
        </w:tc>
        <w:tc>
          <w:tcPr>
            <w:tcW w:w="6780" w:type="dxa"/>
          </w:tcPr>
          <w:p w14:paraId="6366B8DB" w14:textId="21C0A4EF"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31A2D208" w14:textId="77777777" w:rsidTr="00BB1182">
        <w:tc>
          <w:tcPr>
            <w:tcW w:w="1479" w:type="dxa"/>
            <w:hideMark/>
          </w:tcPr>
          <w:p w14:paraId="517C3BFB"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14:paraId="2615F8E8" w14:textId="77777777" w:rsidR="00BB1182" w:rsidRPr="00251085" w:rsidRDefault="00BB1182">
            <w:pPr>
              <w:tabs>
                <w:tab w:val="left" w:pos="551"/>
              </w:tabs>
              <w:rPr>
                <w:lang w:val="en-US" w:eastAsia="ko-KR"/>
              </w:rPr>
            </w:pPr>
          </w:p>
        </w:tc>
        <w:tc>
          <w:tcPr>
            <w:tcW w:w="6780" w:type="dxa"/>
            <w:hideMark/>
          </w:tcPr>
          <w:p w14:paraId="33FAA543"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13863667" w14:textId="77777777" w:rsidTr="005D37D2">
        <w:tc>
          <w:tcPr>
            <w:tcW w:w="1479" w:type="dxa"/>
          </w:tcPr>
          <w:p w14:paraId="309A502B" w14:textId="64D2C015" w:rsidR="005D37D2" w:rsidRDefault="005D37D2" w:rsidP="005D37D2">
            <w:pPr>
              <w:rPr>
                <w:lang w:val="en-US" w:eastAsia="ko-KR"/>
              </w:rPr>
            </w:pPr>
            <w:r>
              <w:rPr>
                <w:lang w:val="en-US" w:eastAsia="ko-KR"/>
              </w:rPr>
              <w:t>FL5</w:t>
            </w:r>
          </w:p>
        </w:tc>
        <w:tc>
          <w:tcPr>
            <w:tcW w:w="8152" w:type="dxa"/>
            <w:gridSpan w:val="2"/>
          </w:tcPr>
          <w:p w14:paraId="2B025CA9" w14:textId="7CA7B0B9" w:rsidR="005D37D2" w:rsidRDefault="005D37D2" w:rsidP="005D37D2">
            <w:pPr>
              <w:rPr>
                <w:lang w:val="en-US" w:eastAsia="ko-KR"/>
              </w:rPr>
            </w:pPr>
            <w:r>
              <w:rPr>
                <w:lang w:val="en-US" w:eastAsia="ko-KR"/>
              </w:rPr>
              <w:t>Based on the received responses, the following question can be considered.</w:t>
            </w:r>
          </w:p>
          <w:p w14:paraId="14A98D79" w14:textId="227ABB95" w:rsidR="005D37D2" w:rsidRDefault="005D37D2" w:rsidP="005D37D2">
            <w:pPr>
              <w:rPr>
                <w:b/>
                <w:lang w:val="en-US"/>
              </w:rPr>
            </w:pPr>
            <w:r>
              <w:rPr>
                <w:b/>
                <w:highlight w:val="yellow"/>
                <w:lang w:val="en-US"/>
              </w:rPr>
              <w:t>High Priority Question 2.2-6d</w:t>
            </w:r>
            <w:r>
              <w:rPr>
                <w:b/>
                <w:lang w:val="en-US"/>
              </w:rPr>
              <w:t>:</w:t>
            </w:r>
          </w:p>
          <w:p w14:paraId="003EFB2C" w14:textId="31E816A0"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381CFEF7" w14:textId="69732FA8"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6636588B" w14:textId="02F83381"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7F53F152" w14:textId="06DC7C76"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266D2DBB" w14:textId="0B233052"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38F7429C" w14:textId="7D2C264F"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53997B81" w14:textId="5E82AEB6"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6D55E6DA" w14:textId="72D916D9"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23F02E77" w14:textId="77777777" w:rsidTr="005D37D2">
        <w:tc>
          <w:tcPr>
            <w:tcW w:w="1479" w:type="dxa"/>
          </w:tcPr>
          <w:p w14:paraId="49B7C002" w14:textId="675FB451" w:rsidR="005D37D2"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294DF7E0" w14:textId="5D95836E" w:rsidR="005D37D2" w:rsidRDefault="00D94966" w:rsidP="005D37D2">
            <w:pPr>
              <w:tabs>
                <w:tab w:val="left" w:pos="551"/>
              </w:tabs>
              <w:rPr>
                <w:lang w:val="en-US" w:eastAsia="ko-KR"/>
              </w:rPr>
            </w:pPr>
            <w:r>
              <w:rPr>
                <w:lang w:val="en-US" w:eastAsia="ko-KR"/>
              </w:rPr>
              <w:t>Y</w:t>
            </w:r>
          </w:p>
        </w:tc>
        <w:tc>
          <w:tcPr>
            <w:tcW w:w="6780" w:type="dxa"/>
          </w:tcPr>
          <w:p w14:paraId="412BD165"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3879CF41" w14:textId="77777777" w:rsidR="00D94966" w:rsidRDefault="00D94966" w:rsidP="005D37D2">
            <w:pPr>
              <w:rPr>
                <w:lang w:val="en-US"/>
              </w:rPr>
            </w:pPr>
            <w:r w:rsidRPr="00D94966">
              <w:rPr>
                <w:lang w:val="en-US"/>
              </w:rPr>
              <w:t xml:space="preserve">At minimum we think </w:t>
            </w:r>
          </w:p>
          <w:p w14:paraId="2F2B1C7A" w14:textId="4D11F8ED"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4E4FB227" w14:textId="77777777" w:rsidTr="005D37D2">
        <w:tc>
          <w:tcPr>
            <w:tcW w:w="1479" w:type="dxa"/>
          </w:tcPr>
          <w:p w14:paraId="669CE697" w14:textId="4FCBFA29"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14:paraId="2C47155C" w14:textId="5F48DFF1" w:rsidR="00A35993" w:rsidRDefault="00A35993" w:rsidP="00A35993">
            <w:pPr>
              <w:tabs>
                <w:tab w:val="left" w:pos="551"/>
              </w:tabs>
              <w:rPr>
                <w:lang w:val="en-US" w:eastAsia="ko-KR"/>
              </w:rPr>
            </w:pPr>
            <w:r>
              <w:rPr>
                <w:lang w:val="en-US" w:eastAsia="ko-KR"/>
              </w:rPr>
              <w:t>N</w:t>
            </w:r>
          </w:p>
        </w:tc>
        <w:tc>
          <w:tcPr>
            <w:tcW w:w="6780" w:type="dxa"/>
          </w:tcPr>
          <w:p w14:paraId="09C413B8" w14:textId="77777777" w:rsidR="00A35993" w:rsidRDefault="00A35993" w:rsidP="00A35993">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w:t>
            </w:r>
            <w:r>
              <w:rPr>
                <w:rFonts w:eastAsiaTheme="minorEastAsia"/>
                <w:lang w:val="en-US" w:eastAsia="zh-CN"/>
              </w:rPr>
              <w:lastRenderedPageBreak/>
              <w:t>cell-defining SSB, efficiently. Same applies to FFD.</w:t>
            </w:r>
          </w:p>
          <w:p w14:paraId="4235344A"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E23C870" w14:textId="77777777" w:rsidR="00A35993" w:rsidRDefault="00A35993" w:rsidP="00A35993">
            <w:pPr>
              <w:rPr>
                <w:rFonts w:eastAsiaTheme="minorEastAsia"/>
                <w:lang w:val="en-US" w:eastAsia="zh-CN"/>
              </w:rPr>
            </w:pPr>
            <w:r>
              <w:rPr>
                <w:rFonts w:eastAsiaTheme="minorEastAsia"/>
                <w:lang w:val="en-US" w:eastAsia="zh-CN"/>
              </w:rPr>
              <w:t xml:space="preserve">All works, nothing is broken.    </w:t>
            </w:r>
          </w:p>
          <w:p w14:paraId="3E0B307B" w14:textId="77777777" w:rsidR="00A35993" w:rsidRDefault="00A35993" w:rsidP="00A35993">
            <w:pPr>
              <w:rPr>
                <w:rFonts w:eastAsiaTheme="minorEastAsia"/>
                <w:lang w:val="en-US" w:eastAsia="zh-CN"/>
              </w:rPr>
            </w:pPr>
          </w:p>
        </w:tc>
      </w:tr>
      <w:tr w:rsidR="00481C11" w14:paraId="4C2F100C" w14:textId="77777777" w:rsidTr="00481C11">
        <w:tc>
          <w:tcPr>
            <w:tcW w:w="1479" w:type="dxa"/>
          </w:tcPr>
          <w:p w14:paraId="69804DD0" w14:textId="77777777" w:rsidR="00481C11" w:rsidRDefault="00481C11" w:rsidP="002E2CD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3602E5" w14:textId="77777777" w:rsidR="00481C11" w:rsidRPr="00DC5B15" w:rsidRDefault="00481C11" w:rsidP="002E2CD1">
            <w:pPr>
              <w:tabs>
                <w:tab w:val="left" w:pos="551"/>
              </w:tabs>
              <w:rPr>
                <w:rFonts w:eastAsiaTheme="minorEastAsia"/>
                <w:lang w:val="en-US" w:eastAsia="zh-CN"/>
              </w:rPr>
            </w:pPr>
          </w:p>
        </w:tc>
        <w:tc>
          <w:tcPr>
            <w:tcW w:w="6780" w:type="dxa"/>
          </w:tcPr>
          <w:p w14:paraId="0519FF56" w14:textId="44877539"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14:paraId="1BA8F5E2" w14:textId="77777777" w:rsidR="00481C11" w:rsidRDefault="00481C11" w:rsidP="002E2CD1">
            <w:pPr>
              <w:rPr>
                <w:rFonts w:eastAsiaTheme="minorEastAsia"/>
                <w:lang w:val="en-US" w:eastAsia="zh-CN"/>
              </w:rPr>
            </w:pPr>
          </w:p>
          <w:p w14:paraId="51652855"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14:paraId="30C93785" w14:textId="77777777" w:rsidR="00481C11"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14:paraId="3263BFB6" w14:textId="77777777" w:rsidR="00481C11" w:rsidRDefault="00481C11" w:rsidP="00481C11">
            <w:pPr>
              <w:pStyle w:val="ListParagraph"/>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14:paraId="37BE6D27"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14:paraId="1F6E4850" w14:textId="77777777" w:rsidR="00481C11" w:rsidRDefault="00481C11" w:rsidP="00481C11">
            <w:pPr>
              <w:pStyle w:val="ListParagraph"/>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14:paraId="64D8E20D" w14:textId="77777777" w:rsidR="00481C11" w:rsidRDefault="00481C11" w:rsidP="00481C11">
            <w:pPr>
              <w:pStyle w:val="ListParagraph"/>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14:paraId="6F650761" w14:textId="77777777" w:rsidR="00481C11" w:rsidRPr="009008AC"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14:paraId="11D8FB58" w14:textId="77777777" w:rsidR="00481C11" w:rsidRDefault="00481C11" w:rsidP="002E2CD1">
            <w:pPr>
              <w:rPr>
                <w:rFonts w:eastAsiaTheme="minorEastAsia"/>
                <w:lang w:val="en-US" w:eastAsia="zh-CN"/>
              </w:rPr>
            </w:pPr>
          </w:p>
        </w:tc>
      </w:tr>
      <w:tr w:rsidR="009126B9" w14:paraId="2C33C1A0" w14:textId="77777777" w:rsidTr="00481C11">
        <w:tc>
          <w:tcPr>
            <w:tcW w:w="1479" w:type="dxa"/>
          </w:tcPr>
          <w:p w14:paraId="5BAF5735" w14:textId="0E9527BD"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16E7B" w14:textId="65799D11"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6780" w:type="dxa"/>
          </w:tcPr>
          <w:p w14:paraId="61E869E8" w14:textId="77777777" w:rsidR="009126B9" w:rsidRDefault="009126B9" w:rsidP="002E2CD1">
            <w:pPr>
              <w:rPr>
                <w:rFonts w:eastAsiaTheme="minorEastAsia"/>
                <w:lang w:val="en-US" w:eastAsia="zh-CN"/>
              </w:rPr>
            </w:pPr>
          </w:p>
        </w:tc>
      </w:tr>
      <w:tr w:rsidR="002E2CD1" w14:paraId="7AD74020" w14:textId="77777777" w:rsidTr="00481C11">
        <w:tc>
          <w:tcPr>
            <w:tcW w:w="1479" w:type="dxa"/>
          </w:tcPr>
          <w:p w14:paraId="5047FC80" w14:textId="060110D2"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72" w:type="dxa"/>
          </w:tcPr>
          <w:p w14:paraId="74AEA4D2" w14:textId="77777777" w:rsidR="002E2CD1" w:rsidRDefault="002E2CD1" w:rsidP="002E2CD1">
            <w:pPr>
              <w:tabs>
                <w:tab w:val="left" w:pos="551"/>
              </w:tabs>
              <w:rPr>
                <w:rFonts w:eastAsia="Yu Mincho"/>
                <w:lang w:val="en-US" w:eastAsia="ja-JP"/>
              </w:rPr>
            </w:pPr>
          </w:p>
        </w:tc>
        <w:tc>
          <w:tcPr>
            <w:tcW w:w="6780" w:type="dxa"/>
          </w:tcPr>
          <w:p w14:paraId="23BCD43F" w14:textId="545138CB"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1E274450"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3747937"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65B301D" w14:textId="584D8706"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7351890C" w14:textId="0A5EB52F"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1A037A4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12761B35"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6AF602D3" w14:textId="57FE82F0"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401355D3" w14:textId="77777777" w:rsidTr="00481C11">
        <w:tc>
          <w:tcPr>
            <w:tcW w:w="1479" w:type="dxa"/>
          </w:tcPr>
          <w:p w14:paraId="2842A754" w14:textId="08BB9BBF"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1A01A8" w14:textId="77777777" w:rsidR="00597F11" w:rsidRDefault="00597F11" w:rsidP="002E2CD1">
            <w:pPr>
              <w:tabs>
                <w:tab w:val="left" w:pos="551"/>
              </w:tabs>
              <w:rPr>
                <w:rFonts w:eastAsia="Yu Mincho"/>
                <w:lang w:val="en-US" w:eastAsia="ja-JP"/>
              </w:rPr>
            </w:pPr>
          </w:p>
        </w:tc>
        <w:tc>
          <w:tcPr>
            <w:tcW w:w="6780" w:type="dxa"/>
          </w:tcPr>
          <w:p w14:paraId="20BE5017" w14:textId="650A2DD2"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17C319F7" w14:textId="77777777" w:rsidTr="00481C11">
        <w:tc>
          <w:tcPr>
            <w:tcW w:w="1479" w:type="dxa"/>
          </w:tcPr>
          <w:p w14:paraId="0A9F024F" w14:textId="158E8A91" w:rsidR="008E5926" w:rsidRDefault="008E5926" w:rsidP="002E2CD1">
            <w:pPr>
              <w:rPr>
                <w:rFonts w:eastAsia="Yu Mincho" w:hint="eastAsia"/>
                <w:lang w:val="en-US" w:eastAsia="ja-JP"/>
              </w:rPr>
            </w:pPr>
            <w:r>
              <w:rPr>
                <w:rFonts w:eastAsia="Yu Mincho"/>
                <w:lang w:val="en-US" w:eastAsia="ja-JP"/>
              </w:rPr>
              <w:t>Intel</w:t>
            </w:r>
          </w:p>
        </w:tc>
        <w:tc>
          <w:tcPr>
            <w:tcW w:w="1372" w:type="dxa"/>
          </w:tcPr>
          <w:p w14:paraId="1128515E" w14:textId="77777777" w:rsidR="008E5926" w:rsidRDefault="008E5926" w:rsidP="002E2CD1">
            <w:pPr>
              <w:tabs>
                <w:tab w:val="left" w:pos="551"/>
              </w:tabs>
              <w:rPr>
                <w:rFonts w:eastAsia="Yu Mincho"/>
                <w:lang w:val="en-US" w:eastAsia="ja-JP"/>
              </w:rPr>
            </w:pPr>
          </w:p>
        </w:tc>
        <w:tc>
          <w:tcPr>
            <w:tcW w:w="6780" w:type="dxa"/>
          </w:tcPr>
          <w:p w14:paraId="02B95D27"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w:t>
            </w:r>
            <w:r w:rsidR="005D5453">
              <w:rPr>
                <w:rFonts w:eastAsia="Yu Mincho"/>
                <w:lang w:val="en-US" w:eastAsia="ja-JP"/>
              </w:rPr>
              <w:lastRenderedPageBreak/>
              <w:t xml:space="preserve">in connected mode (seems missed in vivo’s version). </w:t>
            </w:r>
          </w:p>
          <w:p w14:paraId="52C62D42" w14:textId="0AD4B605" w:rsidR="005676FB" w:rsidRDefault="005676FB" w:rsidP="002E2CD1">
            <w:pPr>
              <w:rPr>
                <w:rFonts w:eastAsia="Yu Mincho" w:hint="eastAsia"/>
                <w:lang w:val="en-US" w:eastAsia="ja-JP"/>
              </w:rPr>
            </w:pPr>
            <w:r>
              <w:rPr>
                <w:rFonts w:eastAsia="Yu Mincho"/>
                <w:lang w:val="en-US" w:eastAsia="ja-JP"/>
              </w:rPr>
              <w:t xml:space="preserve">For references to separate initial DL BWP in idle/inactive, we also need to add a “if supported” phrase. </w:t>
            </w:r>
          </w:p>
        </w:tc>
      </w:tr>
    </w:tbl>
    <w:p w14:paraId="1686418D" w14:textId="77777777" w:rsidR="00726019" w:rsidRPr="00481C11"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 xml:space="preserve">Huawei, </w:t>
            </w:r>
            <w:r>
              <w:rPr>
                <w:lang w:val="en-US" w:eastAsia="ko-KR"/>
              </w:rPr>
              <w:lastRenderedPageBreak/>
              <w:t>HiSilicon</w:t>
            </w:r>
          </w:p>
        </w:tc>
        <w:tc>
          <w:tcPr>
            <w:tcW w:w="1372" w:type="dxa"/>
          </w:tcPr>
          <w:p w14:paraId="168641B1" w14:textId="77777777" w:rsidR="00726019" w:rsidRDefault="004C6D2D">
            <w:pPr>
              <w:tabs>
                <w:tab w:val="left" w:pos="551"/>
              </w:tabs>
              <w:rPr>
                <w:lang w:val="en-US" w:eastAsia="ko-KR"/>
              </w:rPr>
            </w:pPr>
            <w:r>
              <w:rPr>
                <w:lang w:val="en-US" w:eastAsia="ko-KR"/>
              </w:rPr>
              <w:lastRenderedPageBreak/>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lastRenderedPageBreak/>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3B589C1D"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Yu Mincho"/>
                <w:lang w:val="en-US" w:eastAsia="ja-JP"/>
              </w:rPr>
            </w:pPr>
            <w:r>
              <w:rPr>
                <w:rFonts w:eastAsia="Yu Mincho"/>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7AD78AFC" w14:textId="77777777" w:rsidR="00675906" w:rsidRDefault="00675906" w:rsidP="005D37D2">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4C0BEBC3" w14:textId="77777777" w:rsidR="00A81C34" w:rsidRDefault="00A81C34" w:rsidP="005D37D2">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BB1182" w14:paraId="5CD99F06" w14:textId="77777777" w:rsidTr="00BB1182">
        <w:trPr>
          <w:trHeight w:val="313"/>
        </w:trPr>
        <w:tc>
          <w:tcPr>
            <w:tcW w:w="1479" w:type="dxa"/>
            <w:hideMark/>
          </w:tcPr>
          <w:p w14:paraId="7AE438AB"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05EE0F3"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72E8823F" w14:textId="77777777" w:rsidR="00BB1182" w:rsidRDefault="00BB1182">
            <w:pPr>
              <w:rPr>
                <w:rFonts w:eastAsiaTheme="minorEastAsia"/>
                <w:lang w:val="en-US" w:eastAsia="zh-CN"/>
              </w:rPr>
            </w:pPr>
          </w:p>
        </w:tc>
      </w:tr>
      <w:tr w:rsidR="0081078E" w14:paraId="3E8A89CF" w14:textId="77777777" w:rsidTr="005D37D2">
        <w:trPr>
          <w:trHeight w:val="313"/>
        </w:trPr>
        <w:tc>
          <w:tcPr>
            <w:tcW w:w="1479" w:type="dxa"/>
          </w:tcPr>
          <w:p w14:paraId="246F4CF4" w14:textId="7F4F43CC"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1EE8F5FA"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BC04EA7" w14:textId="498A555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6C6A6472"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8429CEA" w14:textId="184F835B"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lastRenderedPageBreak/>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rsidTr="00BB1182">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BB1182">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BB1182">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BB1182">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lastRenderedPageBreak/>
              <w:t>Different center frequencies are NOT supported for the initial DL and initial UL BWPs in TDD.</w:t>
            </w:r>
          </w:p>
        </w:tc>
      </w:tr>
      <w:tr w:rsidR="00726019" w14:paraId="1686431E" w14:textId="77777777" w:rsidTr="00BB1182">
        <w:tc>
          <w:tcPr>
            <w:tcW w:w="1472" w:type="dxa"/>
          </w:tcPr>
          <w:p w14:paraId="1686431B"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BB1182">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rsidTr="00BB1182">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rsidTr="00BB1182">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rsidTr="00BB1182">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BB1182">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BB1182">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BB1182">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BB1182">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BB1182">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BB1182">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BB1182">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BB1182">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BB1182">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BB1182">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BB1182">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BB1182">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BB1182">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BB1182">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BB1182">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BB1182">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BB1182">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BB1182">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w:t>
            </w:r>
            <w:r>
              <w:rPr>
                <w:b/>
                <w:sz w:val="20"/>
                <w:szCs w:val="22"/>
                <w:lang w:val="en-GB"/>
              </w:rPr>
              <w:lastRenderedPageBreak/>
              <w:t>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BB1182">
        <w:tc>
          <w:tcPr>
            <w:tcW w:w="1472" w:type="dxa"/>
          </w:tcPr>
          <w:p w14:paraId="1686437D" w14:textId="77777777" w:rsidR="00726019" w:rsidRDefault="004C6D2D">
            <w:pPr>
              <w:rPr>
                <w:lang w:val="en-US" w:eastAsia="ko-KR"/>
              </w:rPr>
            </w:pPr>
            <w:r>
              <w:rPr>
                <w:lang w:val="en-US" w:eastAsia="ko-KR"/>
              </w:rPr>
              <w:lastRenderedPageBreak/>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BB1182">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BB1182">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BB1182">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BB1182">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BB1182">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BB1182">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1686439D" w14:textId="77777777" w:rsidTr="00BB1182">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BB1182">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BB1182">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BB1182">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BB1182">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BB1182">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BB1182">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BB1182">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BB1182">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BB1182">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BB1182">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BB1182">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BB1182">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BB1182">
        <w:tc>
          <w:tcPr>
            <w:tcW w:w="1472" w:type="dxa"/>
          </w:tcPr>
          <w:p w14:paraId="168643CE" w14:textId="77777777" w:rsidR="00726019" w:rsidRDefault="004C6D2D">
            <w:pPr>
              <w:rPr>
                <w:rFonts w:eastAsiaTheme="minorEastAsia"/>
                <w:lang w:val="en-US" w:eastAsia="zh-CN"/>
              </w:rPr>
            </w:pPr>
            <w:r>
              <w:rPr>
                <w:rFonts w:eastAsiaTheme="minorEastAsia"/>
                <w:lang w:val="en-US" w:eastAsia="zh-CN"/>
              </w:rPr>
              <w:lastRenderedPageBreak/>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BB1182">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BB1182">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BB1182">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BB1182">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BB1182">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BB1182">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BB1182">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BB1182">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BB1182">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BB1182">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BB1182">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BB1182">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BB1182">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BB1182">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lastRenderedPageBreak/>
              <w:t>rate matching or puncturing</w:t>
            </w:r>
          </w:p>
          <w:p w14:paraId="16864416" w14:textId="77777777" w:rsidR="00726019" w:rsidRDefault="004C6D2D">
            <w:pPr>
              <w:rPr>
                <w:rFonts w:eastAsiaTheme="minorEastAsia"/>
                <w:lang w:val="en-US" w:eastAsia="zh-CN"/>
              </w:rPr>
            </w:pPr>
            <w:r>
              <w:rPr>
                <w:noProof/>
                <w:lang w:val="en-US" w:eastAsia="zh-CN"/>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BB1182">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BB1182">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BB1182">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BB1182">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BB1182">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BB1182">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BB1182">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BB1182">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BB1182">
        <w:tc>
          <w:tcPr>
            <w:tcW w:w="1472" w:type="dxa"/>
          </w:tcPr>
          <w:p w14:paraId="16864438" w14:textId="62A7DB86"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16864443" w14:textId="77777777" w:rsidTr="00BB1182">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BB1182">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BB1182">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BB1182">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BB1182">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BB1182">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BB1182">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BB1182">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BB1182">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BB1182">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BB1182">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BB1182">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BB1182">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BB1182">
        <w:tc>
          <w:tcPr>
            <w:tcW w:w="1472" w:type="dxa"/>
          </w:tcPr>
          <w:p w14:paraId="0A3ECC17" w14:textId="0D6761B6"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62852B1" w14:textId="521C291B"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BB1182">
        <w:tc>
          <w:tcPr>
            <w:tcW w:w="1472" w:type="dxa"/>
          </w:tcPr>
          <w:p w14:paraId="1F7DC7EE" w14:textId="6A66EC92" w:rsidR="00CF3C92" w:rsidRDefault="00CF3C92" w:rsidP="00346BB2">
            <w:pPr>
              <w:rPr>
                <w:rFonts w:eastAsia="Yu Mincho"/>
                <w:lang w:val="en-US" w:eastAsia="ja-JP"/>
              </w:rPr>
            </w:pPr>
            <w:r>
              <w:rPr>
                <w:rFonts w:eastAsia="Yu Mincho"/>
                <w:lang w:val="en-US" w:eastAsia="ja-JP"/>
              </w:rPr>
              <w:t>NEC</w:t>
            </w:r>
          </w:p>
        </w:tc>
        <w:tc>
          <w:tcPr>
            <w:tcW w:w="916" w:type="dxa"/>
          </w:tcPr>
          <w:p w14:paraId="376BAB09" w14:textId="098E8C29"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BB1182">
        <w:tc>
          <w:tcPr>
            <w:tcW w:w="1472" w:type="dxa"/>
          </w:tcPr>
          <w:p w14:paraId="661B6C6F"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5D37D2">
            <w:pPr>
              <w:rPr>
                <w:rFonts w:eastAsiaTheme="minorEastAsia"/>
                <w:lang w:val="en-US" w:eastAsia="zh-CN"/>
              </w:rPr>
            </w:pPr>
          </w:p>
        </w:tc>
      </w:tr>
      <w:tr w:rsidR="00216ABB" w14:paraId="4B2B0775" w14:textId="77777777" w:rsidTr="00BB1182">
        <w:tc>
          <w:tcPr>
            <w:tcW w:w="1472" w:type="dxa"/>
          </w:tcPr>
          <w:p w14:paraId="6853A069" w14:textId="745DB9C2"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3C66B498" w14:textId="332E0FEF"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BB1182">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BB1182" w14:paraId="664C079F" w14:textId="77777777" w:rsidTr="00BB1182">
        <w:tc>
          <w:tcPr>
            <w:tcW w:w="1472" w:type="dxa"/>
            <w:hideMark/>
          </w:tcPr>
          <w:p w14:paraId="234F2924"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2EEA0858"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634EEFA2"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3C78D679" w14:textId="77777777" w:rsidTr="00BB1182">
        <w:tc>
          <w:tcPr>
            <w:tcW w:w="1472" w:type="dxa"/>
          </w:tcPr>
          <w:p w14:paraId="5AD56003" w14:textId="29EBF73C"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46D1425C" w14:textId="5C788CB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64EB9325" w14:textId="17BB331B"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98A6AC2" w14:textId="77777777" w:rsidTr="005D37D2">
        <w:tc>
          <w:tcPr>
            <w:tcW w:w="1472" w:type="dxa"/>
          </w:tcPr>
          <w:p w14:paraId="3F6CC739" w14:textId="399F0D03" w:rsidR="0017443F" w:rsidRDefault="0017443F" w:rsidP="005D37D2">
            <w:pPr>
              <w:rPr>
                <w:lang w:val="en-US" w:eastAsia="ko-KR"/>
              </w:rPr>
            </w:pPr>
            <w:r>
              <w:rPr>
                <w:lang w:val="en-US" w:eastAsia="ko-KR"/>
              </w:rPr>
              <w:lastRenderedPageBreak/>
              <w:t>FL5</w:t>
            </w:r>
          </w:p>
        </w:tc>
        <w:tc>
          <w:tcPr>
            <w:tcW w:w="8692" w:type="dxa"/>
            <w:gridSpan w:val="2"/>
          </w:tcPr>
          <w:p w14:paraId="4B23AE7F" w14:textId="04693C43"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32EA2158" w14:textId="3DB2EF6B"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5B0DF353"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3CA67F"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ECC2CD4" w14:textId="0B4B9E63"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34E91D1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9E0A0ED" w14:textId="5C4E245D"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3839512C" w14:textId="77777777" w:rsidTr="005D37D2">
        <w:tc>
          <w:tcPr>
            <w:tcW w:w="1472" w:type="dxa"/>
          </w:tcPr>
          <w:p w14:paraId="1E2E52F8" w14:textId="3D1BA9D5"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7231BA4C" w14:textId="694F371A"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78C4FD60" w14:textId="77777777" w:rsidR="0017443F" w:rsidRDefault="0017443F" w:rsidP="005D37D2">
            <w:pPr>
              <w:rPr>
                <w:rFonts w:eastAsiaTheme="minorEastAsia"/>
                <w:lang w:val="en-US" w:eastAsia="zh-CN"/>
              </w:rPr>
            </w:pPr>
          </w:p>
        </w:tc>
      </w:tr>
      <w:tr w:rsidR="0058140D" w14:paraId="5790AD29" w14:textId="77777777" w:rsidTr="005D37D2">
        <w:tc>
          <w:tcPr>
            <w:tcW w:w="1472" w:type="dxa"/>
          </w:tcPr>
          <w:p w14:paraId="1DE9BA88" w14:textId="7B6F0C04"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2AA5A4EF" w14:textId="6E2CF1AF"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4D40A6B5" w14:textId="53743769"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44484964"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FB54123" w14:textId="243460CA"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5399646D" w14:textId="77777777" w:rsidTr="00481C11">
        <w:tc>
          <w:tcPr>
            <w:tcW w:w="1472" w:type="dxa"/>
          </w:tcPr>
          <w:p w14:paraId="5904945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FBC3AC1" w14:textId="3EAE7F77" w:rsidR="00481C11" w:rsidRDefault="00481C11" w:rsidP="002E2CD1">
            <w:pPr>
              <w:tabs>
                <w:tab w:val="left" w:pos="551"/>
              </w:tabs>
              <w:rPr>
                <w:rFonts w:eastAsiaTheme="minorEastAsia"/>
                <w:lang w:val="en-US" w:eastAsia="zh-CN"/>
              </w:rPr>
            </w:pPr>
          </w:p>
        </w:tc>
        <w:tc>
          <w:tcPr>
            <w:tcW w:w="7776" w:type="dxa"/>
          </w:tcPr>
          <w:p w14:paraId="1326D3D6" w14:textId="5DD29001"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5903E7D2" w14:textId="77777777" w:rsidTr="00481C11">
        <w:tc>
          <w:tcPr>
            <w:tcW w:w="1472" w:type="dxa"/>
          </w:tcPr>
          <w:p w14:paraId="3FBA216D" w14:textId="0276A65F"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62A12385" w14:textId="77777777" w:rsidR="00BF227B" w:rsidRDefault="00BF227B" w:rsidP="00BF227B">
            <w:pPr>
              <w:tabs>
                <w:tab w:val="left" w:pos="551"/>
              </w:tabs>
              <w:rPr>
                <w:rFonts w:eastAsiaTheme="minorEastAsia"/>
                <w:lang w:val="en-US" w:eastAsia="zh-CN"/>
              </w:rPr>
            </w:pPr>
          </w:p>
        </w:tc>
        <w:tc>
          <w:tcPr>
            <w:tcW w:w="7776" w:type="dxa"/>
          </w:tcPr>
          <w:p w14:paraId="5ADC85BF" w14:textId="5F26D153"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28DC9217" w14:textId="77777777" w:rsidTr="00481C11">
        <w:tc>
          <w:tcPr>
            <w:tcW w:w="1472" w:type="dxa"/>
          </w:tcPr>
          <w:p w14:paraId="1CBC9808" w14:textId="3CDF6D90"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A21250E" w14:textId="627B0799"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34973BC4" w14:textId="1AD55B16"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5433EDE6" w14:textId="77777777" w:rsidTr="00481C11">
        <w:tc>
          <w:tcPr>
            <w:tcW w:w="1472" w:type="dxa"/>
          </w:tcPr>
          <w:p w14:paraId="0E54F469" w14:textId="6AC977E3"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6C31138B" w14:textId="322E4F06"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31C7AC90" w14:textId="77777777" w:rsidR="00597F11" w:rsidRDefault="00597F11" w:rsidP="00BF227B">
            <w:pPr>
              <w:rPr>
                <w:rFonts w:eastAsiaTheme="minorEastAsia"/>
                <w:lang w:val="en-US" w:eastAsia="zh-CN"/>
              </w:rPr>
            </w:pPr>
          </w:p>
        </w:tc>
      </w:tr>
      <w:tr w:rsidR="00443A14" w14:paraId="534A8E6A" w14:textId="77777777" w:rsidTr="00481C11">
        <w:tc>
          <w:tcPr>
            <w:tcW w:w="1472" w:type="dxa"/>
          </w:tcPr>
          <w:p w14:paraId="25D66384" w14:textId="27370794"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2CB479D9" w14:textId="052A6E6B"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22B34AD5" w14:textId="77777777" w:rsidR="00443A14" w:rsidRDefault="00443A14" w:rsidP="00BF227B">
            <w:pPr>
              <w:rPr>
                <w:rFonts w:eastAsiaTheme="minorEastAsia"/>
                <w:lang w:val="en-US" w:eastAsia="zh-CN"/>
              </w:rPr>
            </w:pPr>
          </w:p>
        </w:tc>
      </w:tr>
      <w:tr w:rsidR="003C0951" w14:paraId="27926B34" w14:textId="77777777" w:rsidTr="00481C11">
        <w:tc>
          <w:tcPr>
            <w:tcW w:w="1472" w:type="dxa"/>
          </w:tcPr>
          <w:p w14:paraId="11D914DF" w14:textId="1EF529F7" w:rsidR="003C0951" w:rsidRDefault="00DD72F6" w:rsidP="00BF227B">
            <w:pPr>
              <w:rPr>
                <w:rFonts w:eastAsia="Yu Mincho"/>
                <w:lang w:val="en-US" w:eastAsia="ja-JP"/>
              </w:rPr>
            </w:pPr>
            <w:r>
              <w:rPr>
                <w:rFonts w:eastAsia="Yu Mincho"/>
                <w:lang w:val="en-US" w:eastAsia="ja-JP"/>
              </w:rPr>
              <w:t>Intel</w:t>
            </w:r>
          </w:p>
        </w:tc>
        <w:tc>
          <w:tcPr>
            <w:tcW w:w="916" w:type="dxa"/>
          </w:tcPr>
          <w:p w14:paraId="50025C31" w14:textId="77777777" w:rsidR="003C0951" w:rsidRDefault="003C0951" w:rsidP="00BF227B">
            <w:pPr>
              <w:tabs>
                <w:tab w:val="left" w:pos="551"/>
              </w:tabs>
              <w:rPr>
                <w:rFonts w:eastAsia="Yu Mincho"/>
                <w:lang w:val="en-US" w:eastAsia="ja-JP"/>
              </w:rPr>
            </w:pPr>
          </w:p>
        </w:tc>
        <w:tc>
          <w:tcPr>
            <w:tcW w:w="7776" w:type="dxa"/>
          </w:tcPr>
          <w:p w14:paraId="499B9AD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21CE96B9"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5C72FC4E" w14:textId="3B3C212E"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42461A85"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5C22CDE" w14:textId="27760631"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7ED40E51" w14:textId="77777777" w:rsidR="00DE21F8" w:rsidRDefault="00DE21F8" w:rsidP="00BF227B">
            <w:pPr>
              <w:rPr>
                <w:rFonts w:eastAsiaTheme="minorEastAsia"/>
                <w:lang w:val="en-US" w:eastAsia="zh-CN"/>
              </w:rPr>
            </w:pPr>
          </w:p>
          <w:p w14:paraId="05042448" w14:textId="6CDF5F9A"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to revise the new FFS to </w:t>
            </w:r>
            <w:r w:rsidR="00837CF6">
              <w:rPr>
                <w:rFonts w:eastAsiaTheme="minorEastAsia"/>
                <w:lang w:val="en-US" w:eastAsia="zh-CN"/>
              </w:rPr>
              <w:t>avoid ambiguity as follows:</w:t>
            </w:r>
          </w:p>
          <w:p w14:paraId="4C58D3D8" w14:textId="35255618" w:rsidR="00837CF6" w:rsidRDefault="00837CF6" w:rsidP="00837CF6">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r w:rsidR="00C054FF" w:rsidRPr="00DD0380">
              <w:rPr>
                <w:b/>
                <w:color w:val="00B0F0"/>
                <w:sz w:val="20"/>
                <w:szCs w:val="22"/>
                <w:lang w:val="en-GB"/>
              </w:rPr>
              <w:t xml:space="preserve">, at least when </w:t>
            </w:r>
            <w:r w:rsidR="00F968F3" w:rsidRPr="00DD0380">
              <w:rPr>
                <w:b/>
                <w:color w:val="00B0F0"/>
                <w:sz w:val="20"/>
                <w:szCs w:val="22"/>
                <w:lang w:val="en-GB"/>
              </w:rPr>
              <w:t>the initial DL BWP is defined by MIB-indicated CORESET#0</w:t>
            </w:r>
            <w:r w:rsidRPr="00DD0380">
              <w:rPr>
                <w:b/>
                <w:color w:val="00B0F0"/>
                <w:sz w:val="20"/>
                <w:szCs w:val="22"/>
                <w:lang w:val="en-GB"/>
              </w:rPr>
              <w:t>.</w:t>
            </w:r>
          </w:p>
          <w:p w14:paraId="3E6DC91C" w14:textId="77777777" w:rsidR="00837CF6" w:rsidRPr="00837CF6" w:rsidRDefault="00837CF6" w:rsidP="00837CF6">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597B1F3" w14:textId="6884F2F2" w:rsidR="00837CF6" w:rsidRPr="00837CF6" w:rsidRDefault="00837CF6" w:rsidP="00837CF6">
            <w:pPr>
              <w:pStyle w:val="ListParagraph"/>
              <w:numPr>
                <w:ilvl w:val="2"/>
                <w:numId w:val="12"/>
              </w:numPr>
              <w:rPr>
                <w:b/>
                <w:strike/>
                <w:color w:val="FF0000"/>
                <w:sz w:val="18"/>
                <w:szCs w:val="20"/>
                <w:lang w:val="en-GB"/>
              </w:rPr>
            </w:pPr>
            <w:r w:rsidRPr="00E00024">
              <w:rPr>
                <w:b/>
                <w:color w:val="00B0F0"/>
                <w:szCs w:val="22"/>
              </w:rPr>
              <w:t xml:space="preserve">FFS </w:t>
            </w:r>
            <w:r w:rsidR="00614A02" w:rsidRPr="00E00024">
              <w:rPr>
                <w:b/>
                <w:color w:val="00B0F0"/>
                <w:szCs w:val="22"/>
                <w:lang w:val="en-US"/>
              </w:rPr>
              <w:t xml:space="preserve">whether or not to additionally support the case when the </w:t>
            </w:r>
            <w:r w:rsidR="00E00024" w:rsidRPr="00E00024">
              <w:rPr>
                <w:b/>
                <w:color w:val="00B0F0"/>
                <w:szCs w:val="22"/>
                <w:lang w:val="en-US"/>
              </w:rPr>
              <w:t>center</w:t>
            </w:r>
            <w:r w:rsidR="00614A02" w:rsidRPr="00E00024">
              <w:rPr>
                <w:b/>
                <w:color w:val="00B0F0"/>
                <w:szCs w:val="22"/>
                <w:lang w:val="en-US"/>
              </w:rPr>
              <w:t xml:space="preserve"> frequency is different</w:t>
            </w:r>
            <w:r w:rsidR="00614A02" w:rsidRPr="00E00024">
              <w:rPr>
                <w:b/>
                <w:color w:val="00B0F0"/>
                <w:szCs w:val="22"/>
                <w:lang w:val="en-GB"/>
              </w:rPr>
              <w:t xml:space="preserve"> between </w:t>
            </w:r>
            <w:r w:rsidR="00445302" w:rsidRPr="00E00024">
              <w:rPr>
                <w:b/>
                <w:color w:val="00B0F0"/>
                <w:szCs w:val="22"/>
                <w:lang w:val="en-GB"/>
              </w:rPr>
              <w:t xml:space="preserve">the separate initial UL BWP and </w:t>
            </w:r>
            <w:r w:rsidR="00614A02" w:rsidRPr="00E00024">
              <w:rPr>
                <w:b/>
                <w:color w:val="00B0F0"/>
                <w:szCs w:val="22"/>
                <w:lang w:val="en-GB"/>
              </w:rPr>
              <w:t xml:space="preserve">the </w:t>
            </w:r>
            <w:r w:rsidR="00445302" w:rsidRPr="00E00024">
              <w:rPr>
                <w:b/>
                <w:color w:val="00B0F0"/>
                <w:szCs w:val="22"/>
                <w:lang w:val="en-GB"/>
              </w:rPr>
              <w:t>initial DL BWP defined by CORESET #0</w:t>
            </w:r>
            <w:r w:rsidR="00445302" w:rsidRPr="00E00024">
              <w:rPr>
                <w:b/>
                <w:color w:val="00B0F0"/>
                <w:szCs w:val="22"/>
              </w:rPr>
              <w:t>, if so, how to minimize cen</w:t>
            </w:r>
            <w:r w:rsidR="00E00024" w:rsidRPr="00E00024">
              <w:rPr>
                <w:b/>
                <w:color w:val="00B0F0"/>
                <w:szCs w:val="22"/>
              </w:rPr>
              <w:t>ter frequency retuning</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16864487" w14:textId="77777777" w:rsidTr="00AB4C2A">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348C7D29"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168644A6" w14:textId="77777777" w:rsidTr="00AB4C2A">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rsidTr="00AB4C2A">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rsidTr="00AB4C2A">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rsidTr="00AB4C2A">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lastRenderedPageBreak/>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lastRenderedPageBreak/>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Agree with ViVo.</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F38160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lastRenderedPageBreak/>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lastRenderedPageBreak/>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lastRenderedPageBreak/>
              <w:t>Therefore, the necessity to disable intra-slot FH for PUCCH is not well justified.</w:t>
            </w:r>
          </w:p>
          <w:p w14:paraId="16864581" w14:textId="77777777" w:rsidR="00726019" w:rsidRDefault="004C6D2D">
            <w:pPr>
              <w:rPr>
                <w:lang w:val="en-US" w:eastAsia="ko-KR"/>
              </w:rPr>
            </w:pPr>
            <w:r>
              <w:rPr>
                <w:noProof/>
                <w:lang w:val="en-US" w:eastAsia="zh-CN"/>
              </w:rPr>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2315AFC6"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39647DCB"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w:t>
            </w:r>
            <w:r>
              <w:rPr>
                <w:rFonts w:eastAsiaTheme="minorEastAsia"/>
                <w:lang w:val="en-US" w:eastAsia="zh-CN"/>
              </w:rPr>
              <w:lastRenderedPageBreak/>
              <w:t xml:space="preserve">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56BE7A98"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64FB1490" w14:textId="0B445A65"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Yu Mincho"/>
                <w:lang w:val="en-US" w:eastAsia="ja-JP"/>
              </w:rPr>
            </w:pPr>
            <w:r>
              <w:rPr>
                <w:rFonts w:eastAsia="Yu Mincho"/>
                <w:lang w:val="en-US" w:eastAsia="ja-JP"/>
              </w:rPr>
              <w:t>NEC</w:t>
            </w:r>
          </w:p>
        </w:tc>
        <w:tc>
          <w:tcPr>
            <w:tcW w:w="1238" w:type="dxa"/>
          </w:tcPr>
          <w:p w14:paraId="4C3051B1" w14:textId="3DDEE36A"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5D37D2">
            <w:pPr>
              <w:rPr>
                <w:lang w:val="en-US" w:eastAsia="ko-KR"/>
              </w:rPr>
            </w:pPr>
          </w:p>
        </w:tc>
      </w:tr>
      <w:tr w:rsidR="001C2D9D" w:rsidRPr="00D76D02" w14:paraId="07575846" w14:textId="77777777" w:rsidTr="00AB4C2A">
        <w:tc>
          <w:tcPr>
            <w:tcW w:w="1472" w:type="dxa"/>
          </w:tcPr>
          <w:p w14:paraId="59EE5EFB" w14:textId="4FF239C4"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5D37D2">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BB1182" w14:paraId="21381073" w14:textId="77777777" w:rsidTr="00BB1182">
        <w:tc>
          <w:tcPr>
            <w:tcW w:w="1472" w:type="dxa"/>
            <w:hideMark/>
          </w:tcPr>
          <w:p w14:paraId="1DCE68D5"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1298650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7B69B455" w14:textId="77777777" w:rsidR="00BB1182" w:rsidRDefault="00BB1182">
            <w:pPr>
              <w:rPr>
                <w:lang w:val="en-US" w:eastAsia="ko-KR"/>
              </w:rPr>
            </w:pPr>
          </w:p>
        </w:tc>
      </w:tr>
      <w:tr w:rsidR="00F75021" w14:paraId="7D439472" w14:textId="77777777" w:rsidTr="00BB1182">
        <w:tc>
          <w:tcPr>
            <w:tcW w:w="1472" w:type="dxa"/>
          </w:tcPr>
          <w:p w14:paraId="0151421E" w14:textId="0937A1E3"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25621F90" w14:textId="364A43A1"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4061A6AA" w14:textId="5A1139E0"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5AE9E1A4" w14:textId="77777777" w:rsidTr="005D37D2">
        <w:tc>
          <w:tcPr>
            <w:tcW w:w="1472" w:type="dxa"/>
          </w:tcPr>
          <w:p w14:paraId="7E2747AC" w14:textId="32518C26" w:rsidR="005A189B" w:rsidRDefault="005A189B" w:rsidP="005D37D2">
            <w:pPr>
              <w:rPr>
                <w:lang w:val="en-US" w:eastAsia="ko-KR"/>
              </w:rPr>
            </w:pPr>
            <w:r>
              <w:rPr>
                <w:lang w:val="en-US" w:eastAsia="ko-KR"/>
              </w:rPr>
              <w:t>FL5</w:t>
            </w:r>
          </w:p>
        </w:tc>
        <w:tc>
          <w:tcPr>
            <w:tcW w:w="8747" w:type="dxa"/>
            <w:gridSpan w:val="2"/>
          </w:tcPr>
          <w:p w14:paraId="43F59908" w14:textId="4B1089B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3FFCA8F0" w14:textId="23BD9106"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36310DEC" w14:textId="77777777" w:rsidTr="005D37D2">
        <w:tc>
          <w:tcPr>
            <w:tcW w:w="1472" w:type="dxa"/>
          </w:tcPr>
          <w:p w14:paraId="59824457" w14:textId="26116368"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7584AFCB" w14:textId="60260EE4" w:rsidR="005A189B" w:rsidRDefault="005A189B" w:rsidP="005D37D2">
            <w:pPr>
              <w:tabs>
                <w:tab w:val="left" w:pos="551"/>
              </w:tabs>
              <w:rPr>
                <w:rFonts w:eastAsiaTheme="minorEastAsia"/>
                <w:lang w:val="en-US" w:eastAsia="zh-CN"/>
              </w:rPr>
            </w:pPr>
          </w:p>
        </w:tc>
        <w:tc>
          <w:tcPr>
            <w:tcW w:w="7509" w:type="dxa"/>
          </w:tcPr>
          <w:p w14:paraId="7E58F80D" w14:textId="36563B4E"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BC53993" w14:textId="77777777" w:rsidTr="005D37D2">
        <w:tc>
          <w:tcPr>
            <w:tcW w:w="1472" w:type="dxa"/>
          </w:tcPr>
          <w:p w14:paraId="30299BC7" w14:textId="722D6143"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4749E089" w14:textId="51F93A0E"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7837B26F" w14:textId="61350885"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41BC71D3" w14:textId="77777777" w:rsidTr="00481C11">
        <w:trPr>
          <w:trHeight w:val="142"/>
        </w:trPr>
        <w:tc>
          <w:tcPr>
            <w:tcW w:w="1472" w:type="dxa"/>
          </w:tcPr>
          <w:p w14:paraId="43B155FF" w14:textId="034706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53CF839"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F0B5B5B" w14:textId="2718A869"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58528D3F" w14:textId="77777777" w:rsidTr="00481C11">
        <w:trPr>
          <w:trHeight w:val="142"/>
        </w:trPr>
        <w:tc>
          <w:tcPr>
            <w:tcW w:w="1472" w:type="dxa"/>
          </w:tcPr>
          <w:p w14:paraId="176EF5FF" w14:textId="04033EC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DFFFF2" w14:textId="68948DCD"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2A6AA542" w14:textId="77777777" w:rsidR="00BF227B" w:rsidRDefault="00BF227B" w:rsidP="002E2CD1">
            <w:pPr>
              <w:rPr>
                <w:rFonts w:eastAsiaTheme="minorEastAsia"/>
                <w:lang w:val="en-US" w:eastAsia="zh-CN"/>
              </w:rPr>
            </w:pPr>
          </w:p>
        </w:tc>
      </w:tr>
      <w:tr w:rsidR="002E2CD1" w14:paraId="7A1ADA24" w14:textId="77777777" w:rsidTr="00481C11">
        <w:trPr>
          <w:trHeight w:val="142"/>
        </w:trPr>
        <w:tc>
          <w:tcPr>
            <w:tcW w:w="1472" w:type="dxa"/>
          </w:tcPr>
          <w:p w14:paraId="4ECAE2C0" w14:textId="4AF102A8"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5869C98C" w14:textId="1AFFB183"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6D65EBFA" w14:textId="6597B010"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74A419A2" w14:textId="77777777" w:rsidTr="00481C11">
        <w:trPr>
          <w:trHeight w:val="142"/>
        </w:trPr>
        <w:tc>
          <w:tcPr>
            <w:tcW w:w="1472" w:type="dxa"/>
          </w:tcPr>
          <w:p w14:paraId="4E4F1A89" w14:textId="12498E18"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BB9E8AA" w14:textId="2ADCFC59"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361F9501" w14:textId="77777777" w:rsidR="009E16BB" w:rsidRDefault="009E16BB" w:rsidP="002E2CD1">
            <w:pPr>
              <w:rPr>
                <w:rFonts w:eastAsiaTheme="minorEastAsia"/>
                <w:lang w:val="en-US" w:eastAsia="zh-CN"/>
              </w:rPr>
            </w:pPr>
          </w:p>
        </w:tc>
      </w:tr>
      <w:tr w:rsidR="00443A14" w14:paraId="6B98C742" w14:textId="77777777" w:rsidTr="00481C11">
        <w:trPr>
          <w:trHeight w:val="142"/>
        </w:trPr>
        <w:tc>
          <w:tcPr>
            <w:tcW w:w="1472" w:type="dxa"/>
          </w:tcPr>
          <w:p w14:paraId="207C0505" w14:textId="1F2A50B2"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50D946B0" w14:textId="35669169"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3A79BEC8" w14:textId="77777777" w:rsidR="00443A14" w:rsidRDefault="00443A14" w:rsidP="002E2CD1">
            <w:pPr>
              <w:rPr>
                <w:rFonts w:eastAsiaTheme="minorEastAsia"/>
                <w:lang w:val="en-US" w:eastAsia="zh-CN"/>
              </w:rPr>
            </w:pPr>
          </w:p>
        </w:tc>
      </w:tr>
      <w:tr w:rsidR="00A97BAB" w14:paraId="4E691D09" w14:textId="77777777" w:rsidTr="00481C11">
        <w:trPr>
          <w:trHeight w:val="142"/>
        </w:trPr>
        <w:tc>
          <w:tcPr>
            <w:tcW w:w="1472" w:type="dxa"/>
          </w:tcPr>
          <w:p w14:paraId="4B18C1F5" w14:textId="4F3241F9" w:rsidR="00A97BAB" w:rsidRDefault="00A97BAB" w:rsidP="002E2CD1">
            <w:pPr>
              <w:rPr>
                <w:rFonts w:eastAsia="Yu Mincho"/>
                <w:lang w:val="en-US" w:eastAsia="ja-JP"/>
              </w:rPr>
            </w:pPr>
            <w:r>
              <w:rPr>
                <w:rFonts w:eastAsia="Yu Mincho"/>
                <w:lang w:val="en-US" w:eastAsia="ja-JP"/>
              </w:rPr>
              <w:t>Intel</w:t>
            </w:r>
          </w:p>
        </w:tc>
        <w:tc>
          <w:tcPr>
            <w:tcW w:w="1238" w:type="dxa"/>
          </w:tcPr>
          <w:p w14:paraId="0FD5B7BD" w14:textId="190C7503"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14F67813" w14:textId="77777777" w:rsidR="00A97BAB" w:rsidRDefault="00A97BAB" w:rsidP="002E2CD1">
            <w:pPr>
              <w:rPr>
                <w:rFonts w:eastAsiaTheme="minorEastAsia"/>
                <w:lang w:val="en-US" w:eastAsia="zh-CN"/>
              </w:rPr>
            </w:pPr>
          </w:p>
        </w:tc>
      </w:tr>
    </w:tbl>
    <w:p w14:paraId="168645D7" w14:textId="77777777" w:rsidR="00726019" w:rsidRDefault="00726019" w:rsidP="005A189B">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 xml:space="preserve">Huawei, </w:t>
            </w:r>
            <w:r>
              <w:rPr>
                <w:lang w:val="en-US" w:eastAsia="ko-KR"/>
              </w:rPr>
              <w:lastRenderedPageBreak/>
              <w:t>HiSilicon</w:t>
            </w:r>
          </w:p>
        </w:tc>
        <w:tc>
          <w:tcPr>
            <w:tcW w:w="1372" w:type="dxa"/>
            <w:gridSpan w:val="2"/>
          </w:tcPr>
          <w:p w14:paraId="168645E2" w14:textId="77777777" w:rsidR="00726019" w:rsidRDefault="004C6D2D">
            <w:pPr>
              <w:tabs>
                <w:tab w:val="left" w:pos="551"/>
              </w:tabs>
              <w:rPr>
                <w:lang w:val="en-US" w:eastAsia="ko-KR"/>
              </w:rPr>
            </w:pPr>
            <w:r>
              <w:rPr>
                <w:lang w:val="en-US" w:eastAsia="ko-KR"/>
              </w:rPr>
              <w:lastRenderedPageBreak/>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w:t>
            </w:r>
            <w:r>
              <w:rPr>
                <w:lang w:val="en-US" w:eastAsia="ko-KR"/>
              </w:rPr>
              <w:lastRenderedPageBreak/>
              <w:t xml:space="preserve">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zh-CN"/>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ZTE, Sanechips</w:t>
            </w:r>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w:t>
            </w:r>
            <w:r>
              <w:rPr>
                <w:szCs w:val="22"/>
                <w:lang w:val="en-US" w:eastAsia="ko-KR"/>
              </w:rPr>
              <w:lastRenderedPageBreak/>
              <w:t xml:space="preserve">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 xml:space="preserve">Jointly consider UE complexity reduction, control overhead reduction and the </w:t>
            </w:r>
            <w:r>
              <w:rPr>
                <w:lang w:val="en-US" w:eastAsia="ko-KR"/>
              </w:rPr>
              <w:lastRenderedPageBreak/>
              <w:t>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w:t>
            </w:r>
            <w:r>
              <w:rPr>
                <w:rFonts w:eastAsiaTheme="minorEastAsia" w:hint="eastAsia"/>
                <w:lang w:val="en-US" w:eastAsia="zh-CN"/>
              </w:rPr>
              <w:lastRenderedPageBreak/>
              <w:t xml:space="preserve">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lastRenderedPageBreak/>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lastRenderedPageBreak/>
              <w:t xml:space="preserve">Y but need </w:t>
            </w:r>
            <w:r>
              <w:rPr>
                <w:rFonts w:eastAsiaTheme="minorEastAsia" w:hint="eastAsia"/>
                <w:lang w:val="en-US" w:eastAsia="zh-CN"/>
              </w:rPr>
              <w:lastRenderedPageBreak/>
              <w:t>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lastRenderedPageBreak/>
              <w:t xml:space="preserve">As mentioned before, </w:t>
            </w:r>
            <w:r>
              <w:rPr>
                <w:rFonts w:eastAsia="SimSun" w:hint="eastAsia"/>
                <w:lang w:val="en-US" w:eastAsia="zh-CN"/>
              </w:rPr>
              <w:t xml:space="preserve">the later part of this proposal is overlapping with the </w:t>
            </w:r>
            <w:r>
              <w:rPr>
                <w:rFonts w:eastAsia="SimSun" w:hint="eastAsia"/>
                <w:lang w:val="en-US" w:eastAsia="zh-CN"/>
              </w:rPr>
              <w:lastRenderedPageBreak/>
              <w:t>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6310AEBC"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186A678F" w14:textId="1689D353"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3B0C2F63" w14:textId="5DAED0B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402DF3A" w14:textId="7EB9D62B"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Yu Mincho"/>
                <w:lang w:val="en-US" w:eastAsia="ja-JP"/>
              </w:rPr>
            </w:pPr>
            <w:r>
              <w:rPr>
                <w:rFonts w:eastAsia="Yu Mincho"/>
                <w:lang w:val="en-US" w:eastAsia="ja-JP"/>
              </w:rPr>
              <w:lastRenderedPageBreak/>
              <w:t>NEC</w:t>
            </w:r>
          </w:p>
        </w:tc>
        <w:tc>
          <w:tcPr>
            <w:tcW w:w="1351" w:type="dxa"/>
          </w:tcPr>
          <w:p w14:paraId="183ACBCC" w14:textId="36A29862"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5D37D2">
            <w:pPr>
              <w:rPr>
                <w:rFonts w:eastAsiaTheme="minorEastAsia"/>
                <w:lang w:val="en-US" w:eastAsia="zh-CN"/>
              </w:rPr>
            </w:pPr>
            <w:r>
              <w:rPr>
                <w:rFonts w:eastAsiaTheme="minorEastAsia"/>
                <w:lang w:val="en-US" w:eastAsia="zh-CN"/>
              </w:rPr>
              <w:t>Yes, but</w:t>
            </w:r>
          </w:p>
          <w:p w14:paraId="338D2D06" w14:textId="77777777" w:rsidR="00EE337E" w:rsidRDefault="00EE337E" w:rsidP="005D37D2">
            <w:pPr>
              <w:tabs>
                <w:tab w:val="left" w:pos="551"/>
              </w:tabs>
              <w:rPr>
                <w:rFonts w:eastAsiaTheme="minorEastAsia"/>
                <w:lang w:val="en-US" w:eastAsia="zh-CN"/>
              </w:rPr>
            </w:pPr>
          </w:p>
        </w:tc>
        <w:tc>
          <w:tcPr>
            <w:tcW w:w="6801" w:type="dxa"/>
            <w:gridSpan w:val="2"/>
          </w:tcPr>
          <w:p w14:paraId="4A05128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B1182" w14:paraId="4EFDB4BF" w14:textId="77777777" w:rsidTr="00BB1182">
        <w:tc>
          <w:tcPr>
            <w:tcW w:w="1479" w:type="dxa"/>
            <w:hideMark/>
          </w:tcPr>
          <w:p w14:paraId="0166060F"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42031BE8"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C525E70"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164CA96E" w14:textId="77777777" w:rsidTr="00BB1182">
        <w:tc>
          <w:tcPr>
            <w:tcW w:w="1479" w:type="dxa"/>
          </w:tcPr>
          <w:p w14:paraId="748198B3" w14:textId="6A66218C"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2ACC11C0" w14:textId="6B21DE5C"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71D1BD00" w14:textId="77777777" w:rsidR="00A4592B" w:rsidRDefault="00A4592B" w:rsidP="00A4592B">
            <w:pPr>
              <w:rPr>
                <w:lang w:val="en-US" w:eastAsia="ko-KR"/>
              </w:rPr>
            </w:pPr>
          </w:p>
        </w:tc>
      </w:tr>
      <w:tr w:rsidR="00171B0E" w14:paraId="3CF71BFB" w14:textId="77777777" w:rsidTr="005D37D2">
        <w:tc>
          <w:tcPr>
            <w:tcW w:w="1479" w:type="dxa"/>
          </w:tcPr>
          <w:p w14:paraId="2F8C1CF6" w14:textId="5C47FAE6" w:rsidR="00171B0E" w:rsidRDefault="00171B0E" w:rsidP="005D37D2">
            <w:pPr>
              <w:rPr>
                <w:lang w:val="en-US" w:eastAsia="ko-KR"/>
              </w:rPr>
            </w:pPr>
            <w:r>
              <w:rPr>
                <w:lang w:val="en-US" w:eastAsia="ko-KR"/>
              </w:rPr>
              <w:t>FL5</w:t>
            </w:r>
          </w:p>
        </w:tc>
        <w:tc>
          <w:tcPr>
            <w:tcW w:w="8152" w:type="dxa"/>
            <w:gridSpan w:val="3"/>
          </w:tcPr>
          <w:p w14:paraId="2D3FE4A2" w14:textId="0BD19B8B"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732D779" w14:textId="227E27CD" w:rsidR="00171B0E" w:rsidRDefault="00171B0E" w:rsidP="005D37D2">
            <w:pPr>
              <w:jc w:val="both"/>
              <w:rPr>
                <w:b/>
                <w:lang w:val="en-US"/>
              </w:rPr>
            </w:pPr>
            <w:r>
              <w:rPr>
                <w:b/>
                <w:highlight w:val="yellow"/>
                <w:lang w:val="en-US"/>
              </w:rPr>
              <w:t>High Priority Proposal 3.1-3d</w:t>
            </w:r>
            <w:r>
              <w:rPr>
                <w:b/>
                <w:lang w:val="en-US"/>
              </w:rPr>
              <w:t>:</w:t>
            </w:r>
          </w:p>
          <w:p w14:paraId="4480EE69" w14:textId="1420A901"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2147077D" w14:textId="25B96A8E"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3F6EEB" w14:textId="77777777" w:rsidTr="005D37D2">
        <w:tc>
          <w:tcPr>
            <w:tcW w:w="1479" w:type="dxa"/>
          </w:tcPr>
          <w:p w14:paraId="6EF9304A" w14:textId="0817C8FC" w:rsidR="00171B0E" w:rsidRDefault="00A37B5D" w:rsidP="005D37D2">
            <w:pPr>
              <w:rPr>
                <w:rFonts w:eastAsiaTheme="minorEastAsia"/>
                <w:lang w:val="en-US" w:eastAsia="zh-CN"/>
              </w:rPr>
            </w:pPr>
            <w:r>
              <w:rPr>
                <w:rFonts w:eastAsiaTheme="minorEastAsia"/>
                <w:lang w:val="en-US" w:eastAsia="zh-CN"/>
              </w:rPr>
              <w:t>Huawei, HiSilicon</w:t>
            </w:r>
          </w:p>
        </w:tc>
        <w:tc>
          <w:tcPr>
            <w:tcW w:w="1351" w:type="dxa"/>
          </w:tcPr>
          <w:p w14:paraId="68BE8B5B" w14:textId="4D09F1CC"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B7E9678" w14:textId="77777777" w:rsidR="00171B0E" w:rsidRDefault="00A37B5D" w:rsidP="00A37B5D">
            <w:pPr>
              <w:rPr>
                <w:rFonts w:eastAsiaTheme="minorEastAsia"/>
                <w:lang w:val="en-US" w:eastAsia="zh-CN"/>
              </w:rPr>
            </w:pPr>
            <w:r>
              <w:rPr>
                <w:rFonts w:eastAsiaTheme="minorEastAsia"/>
                <w:lang w:val="en-US" w:eastAsia="zh-CN"/>
              </w:rPr>
              <w:t>Is the proposal to ask</w:t>
            </w:r>
          </w:p>
          <w:p w14:paraId="75DB8A47" w14:textId="79BDF358" w:rsidR="00A37B5D"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70F5014A" w14:textId="231FFB9D"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14:paraId="696E72C5" w14:textId="77777777" w:rsidTr="005D37D2">
        <w:tc>
          <w:tcPr>
            <w:tcW w:w="1479" w:type="dxa"/>
          </w:tcPr>
          <w:p w14:paraId="12CC68D9" w14:textId="51061CA8"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46DF1703" w14:textId="72863ABC" w:rsidR="00A44EFB" w:rsidRDefault="00A44EFB" w:rsidP="00A44EFB">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782A12F" w14:textId="01CC3CC0"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5752B510" w14:textId="77777777" w:rsidTr="00481C11">
        <w:tc>
          <w:tcPr>
            <w:tcW w:w="1479" w:type="dxa"/>
          </w:tcPr>
          <w:p w14:paraId="205A21E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3CD400A6" w14:textId="5D335CFE"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C29B6B3" w14:textId="6629A7CB"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790B0CB7" w14:textId="77777777" w:rsidTr="00481C11">
        <w:tc>
          <w:tcPr>
            <w:tcW w:w="1479" w:type="dxa"/>
          </w:tcPr>
          <w:p w14:paraId="754FD0DD" w14:textId="4B989DDE"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20CAB45" w14:textId="77777777" w:rsidR="00CC72C7" w:rsidRDefault="00CC72C7" w:rsidP="002E2CD1">
            <w:pPr>
              <w:tabs>
                <w:tab w:val="left" w:pos="551"/>
              </w:tabs>
              <w:rPr>
                <w:rFonts w:eastAsiaTheme="minorEastAsia"/>
                <w:lang w:val="en-US" w:eastAsia="zh-CN"/>
              </w:rPr>
            </w:pPr>
          </w:p>
        </w:tc>
        <w:tc>
          <w:tcPr>
            <w:tcW w:w="6801" w:type="dxa"/>
            <w:gridSpan w:val="2"/>
          </w:tcPr>
          <w:p w14:paraId="0B1328A6" w14:textId="5B4AFE42"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18590BFA" w14:textId="77777777" w:rsidTr="00481C11">
        <w:tc>
          <w:tcPr>
            <w:tcW w:w="1479" w:type="dxa"/>
          </w:tcPr>
          <w:p w14:paraId="73BF2E5B" w14:textId="68376EFD"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8625777" w14:textId="31A9C25E"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FC23431" w14:textId="2A5153EB"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47C966A" w14:textId="77777777" w:rsidTr="00481C11">
        <w:tc>
          <w:tcPr>
            <w:tcW w:w="1479" w:type="dxa"/>
          </w:tcPr>
          <w:p w14:paraId="1636730B" w14:textId="2A78A619"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1E81F6C" w14:textId="7188D65C"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10A5572" w14:textId="77777777" w:rsidR="009E16BB" w:rsidRDefault="009E16BB" w:rsidP="002E2CD1">
            <w:pPr>
              <w:rPr>
                <w:rFonts w:eastAsiaTheme="minorEastAsia"/>
                <w:lang w:val="en-US" w:eastAsia="zh-CN"/>
              </w:rPr>
            </w:pPr>
          </w:p>
        </w:tc>
      </w:tr>
      <w:tr w:rsidR="00443A14" w14:paraId="5D22664A" w14:textId="77777777" w:rsidTr="00481C11">
        <w:tc>
          <w:tcPr>
            <w:tcW w:w="1479" w:type="dxa"/>
          </w:tcPr>
          <w:p w14:paraId="6589DFEC" w14:textId="7439EB7F"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756040CA" w14:textId="6D0C6A7C"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105E00EC" w14:textId="64512806"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1562A8A"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61AAAA93"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6B5EBD51"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2C91B1A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8A28058" w14:textId="6C593CCA" w:rsidR="00443A14" w:rsidRDefault="00443A14" w:rsidP="00443A14">
            <w:pPr>
              <w:rPr>
                <w:rFonts w:eastAsiaTheme="minorEastAsia"/>
                <w:lang w:val="en-US" w:eastAsia="zh-CN"/>
              </w:rPr>
            </w:pPr>
            <w:r w:rsidRPr="00F23E73">
              <w:rPr>
                <w:lang w:val="en-US"/>
              </w:rPr>
              <w:lastRenderedPageBreak/>
              <w:t>And we support</w:t>
            </w:r>
            <w:r>
              <w:rPr>
                <w:lang w:val="en-US"/>
              </w:rPr>
              <w:t xml:space="preserve"> different center frequencies during initial access. </w:t>
            </w:r>
          </w:p>
        </w:tc>
      </w:tr>
      <w:tr w:rsidR="005C02BB" w14:paraId="3C3A5C28" w14:textId="77777777" w:rsidTr="00481C11">
        <w:tc>
          <w:tcPr>
            <w:tcW w:w="1479" w:type="dxa"/>
          </w:tcPr>
          <w:p w14:paraId="6E53D8C6" w14:textId="3A9E2FE3" w:rsidR="005C02BB" w:rsidRDefault="005C02BB" w:rsidP="00443A14">
            <w:pPr>
              <w:rPr>
                <w:rFonts w:eastAsiaTheme="minorEastAsia"/>
                <w:lang w:val="en-US" w:eastAsia="zh-CN"/>
              </w:rPr>
            </w:pPr>
            <w:r>
              <w:rPr>
                <w:rFonts w:eastAsiaTheme="minorEastAsia"/>
                <w:lang w:val="en-US" w:eastAsia="zh-CN"/>
              </w:rPr>
              <w:lastRenderedPageBreak/>
              <w:t>Intel</w:t>
            </w:r>
          </w:p>
        </w:tc>
        <w:tc>
          <w:tcPr>
            <w:tcW w:w="1351" w:type="dxa"/>
          </w:tcPr>
          <w:p w14:paraId="21B01CCB" w14:textId="169F854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33610AB3"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7C4D4AC5" w14:textId="0ECE2CF6"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ZTE, Sanechips</w:t>
            </w:r>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EA1CBE3"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lastRenderedPageBreak/>
              <w:t>FUTUREWEI4</w:t>
            </w:r>
          </w:p>
        </w:tc>
        <w:tc>
          <w:tcPr>
            <w:tcW w:w="1372" w:type="dxa"/>
          </w:tcPr>
          <w:p w14:paraId="239D22A4" w14:textId="2D8065F6"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B112F" w14:textId="3BC4C033"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Yu Mincho"/>
                <w:lang w:val="en-US" w:eastAsia="ja-JP"/>
              </w:rPr>
            </w:pPr>
            <w:r>
              <w:rPr>
                <w:rFonts w:eastAsia="Yu Mincho"/>
                <w:lang w:val="en-US" w:eastAsia="ja-JP"/>
              </w:rPr>
              <w:t>NEC</w:t>
            </w:r>
          </w:p>
        </w:tc>
        <w:tc>
          <w:tcPr>
            <w:tcW w:w="1372" w:type="dxa"/>
          </w:tcPr>
          <w:p w14:paraId="01156A7C" w14:textId="468A6F68"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5D37D2">
            <w:pPr>
              <w:tabs>
                <w:tab w:val="left" w:pos="551"/>
              </w:tabs>
              <w:rPr>
                <w:lang w:val="en-US" w:eastAsia="ko-KR"/>
              </w:rPr>
            </w:pPr>
            <w:r>
              <w:rPr>
                <w:lang w:val="en-US" w:eastAsia="ko-KR"/>
              </w:rPr>
              <w:t>Y</w:t>
            </w:r>
          </w:p>
        </w:tc>
        <w:tc>
          <w:tcPr>
            <w:tcW w:w="6780" w:type="dxa"/>
          </w:tcPr>
          <w:p w14:paraId="5E815586" w14:textId="77777777" w:rsidR="00EA6862" w:rsidRDefault="00EA6862" w:rsidP="005D37D2">
            <w:pPr>
              <w:rPr>
                <w:lang w:val="en-US" w:eastAsia="ko-KR"/>
              </w:rPr>
            </w:pPr>
          </w:p>
        </w:tc>
      </w:tr>
      <w:tr w:rsidR="0003116E" w14:paraId="08B39E44" w14:textId="77777777" w:rsidTr="00EA6862">
        <w:tc>
          <w:tcPr>
            <w:tcW w:w="1479" w:type="dxa"/>
          </w:tcPr>
          <w:p w14:paraId="702DF985" w14:textId="1DC5352C"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5D37D2">
            <w:pPr>
              <w:tabs>
                <w:tab w:val="left" w:pos="551"/>
              </w:tabs>
              <w:rPr>
                <w:lang w:val="en-US" w:eastAsia="ko-KR"/>
              </w:rPr>
            </w:pPr>
            <w:r>
              <w:rPr>
                <w:lang w:val="en-US" w:eastAsia="ko-KR"/>
              </w:rPr>
              <w:t>Y</w:t>
            </w:r>
          </w:p>
        </w:tc>
        <w:tc>
          <w:tcPr>
            <w:tcW w:w="6780" w:type="dxa"/>
          </w:tcPr>
          <w:p w14:paraId="253BF85C" w14:textId="77777777" w:rsidR="0003116E" w:rsidRDefault="0003116E" w:rsidP="005D37D2">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65099C1E" w14:textId="77777777" w:rsidR="005D7817" w:rsidRDefault="005D7817" w:rsidP="005D7817">
            <w:pPr>
              <w:rPr>
                <w:lang w:val="en-US" w:eastAsia="ko-KR"/>
              </w:rPr>
            </w:pPr>
          </w:p>
        </w:tc>
      </w:tr>
      <w:tr w:rsidR="00BB1182" w14:paraId="5290EE98" w14:textId="77777777" w:rsidTr="00BB1182">
        <w:tc>
          <w:tcPr>
            <w:tcW w:w="1479" w:type="dxa"/>
            <w:hideMark/>
          </w:tcPr>
          <w:p w14:paraId="7F64D5C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5A6AEC5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52F9C1E9" w14:textId="77777777" w:rsidR="00BB1182" w:rsidRDefault="00BB1182">
            <w:pPr>
              <w:rPr>
                <w:lang w:val="en-US" w:eastAsia="ko-KR"/>
              </w:rPr>
            </w:pPr>
          </w:p>
        </w:tc>
      </w:tr>
      <w:tr w:rsidR="00BE42FE" w14:paraId="30EF53DB" w14:textId="77777777" w:rsidTr="005D37D2">
        <w:tc>
          <w:tcPr>
            <w:tcW w:w="1479" w:type="dxa"/>
          </w:tcPr>
          <w:p w14:paraId="23C2D414" w14:textId="74C6869B"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7F26D9AC"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4924781"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ACDD18A"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F25990"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B9CFEFF" w14:textId="13A25061" w:rsidR="00BE42FE" w:rsidRPr="00BE42FE" w:rsidRDefault="00BE42FE" w:rsidP="00BE42FE">
            <w:pPr>
              <w:spacing w:after="0" w:line="252" w:lineRule="auto"/>
              <w:rPr>
                <w:rFonts w:eastAsia="Times New Roman" w:cs="Times"/>
                <w:b/>
                <w:bCs/>
                <w:lang w:val="en-US" w:eastAsia="ja-JP"/>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lastRenderedPageBreak/>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ZTE, Sanechips</w:t>
            </w:r>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lastRenderedPageBreak/>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ZTE, Sanechips</w:t>
            </w:r>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xml:space="preserve">: A separate SIB-configured initial DL BWP for RedCap </w:t>
            </w:r>
            <w:r>
              <w:rPr>
                <w:b/>
                <w:lang w:val="en-US"/>
              </w:rPr>
              <w:lastRenderedPageBreak/>
              <w:t>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lastRenderedPageBreak/>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r w:rsidR="00AA7E2C">
              <w:fldChar w:fldCharType="begin"/>
            </w:r>
            <w:r w:rsidR="00AA7E2C">
              <w:instrText xml:space="preserve"> SEQ Table \* ARABIC </w:instrText>
            </w:r>
            <w:r w:rsidR="00AA7E2C">
              <w:fldChar w:fldCharType="separate"/>
            </w:r>
            <w:r>
              <w:t>3</w:t>
            </w:r>
            <w:r w:rsidR="00AA7E2C">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-41 if k</w:t>
                  </w:r>
                  <w:r>
                    <w:rPr>
                      <w:sz w:val="18"/>
                      <w:vertAlign w:val="subscript"/>
                    </w:rPr>
                    <w:t>ssb</w:t>
                  </w:r>
                  <w:r>
                    <w:rPr>
                      <w:sz w:val="18"/>
                    </w:rPr>
                    <w:t>=0</w:t>
                  </w:r>
                </w:p>
                <w:p w14:paraId="168649A4"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 xml:space="preserve">Given that the overall BW can span beyond max RedCap UE BW, UE assumptions and behavior related to reception of common control or T-F tracking, and measurements need to be addressed </w:t>
            </w:r>
            <w:r>
              <w:rPr>
                <w:lang w:val="en-US" w:eastAsia="ko-KR"/>
              </w:rPr>
              <w:lastRenderedPageBreak/>
              <w:t>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lastRenderedPageBreak/>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lastRenderedPageBreak/>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r>
              <w:rPr>
                <w:rFonts w:eastAsiaTheme="minorEastAsia" w:hint="eastAsia"/>
                <w:lang w:val="en-US" w:eastAsia="zh-CN"/>
              </w:rPr>
              <w:t>ZTE,Sanechips</w:t>
            </w:r>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w:t>
            </w:r>
            <w:r>
              <w:rPr>
                <w:lang w:val="en-US" w:eastAsia="zh-CN"/>
              </w:rPr>
              <w:lastRenderedPageBreak/>
              <w:t xml:space="preserve">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lastRenderedPageBreak/>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lastRenderedPageBreak/>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r>
              <w:rPr>
                <w:lang w:val="en-US"/>
              </w:rPr>
              <w:t>Yuantao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r>
              <w:rPr>
                <w:lang w:val="en-US"/>
              </w:rPr>
              <w:t>Vip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AA7E2C">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AA7E2C">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AA7E2C">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AA7E2C">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AA7E2C">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AA7E2C">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AA7E2C">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AA7E2C">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ZTE, Sanechips</w:t>
            </w:r>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AA7E2C">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AA7E2C">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AA7E2C">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AA7E2C">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AA7E2C">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AA7E2C">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AA7E2C">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AA7E2C">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AA7E2C">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AA7E2C">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AA7E2C">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AA7E2C">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AA7E2C">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AA7E2C">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AA7E2C">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AA7E2C">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r>
              <w:rPr>
                <w:lang w:val="en-US"/>
              </w:rPr>
              <w:t>InterDigital,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AA7E2C">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AA7E2C">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AA7E2C">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AA7E2C">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AA7E2C">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r>
              <w:rPr>
                <w:lang w:val="en-US"/>
              </w:rPr>
              <w:t xml:space="preserve">ASUSTeK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AA7E2C">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AA7E2C">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AA7E2C">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AA7E2C">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ZTE, Sanechips</w:t>
            </w:r>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AA7E2C">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AA7E2C">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AA7E2C">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AA7E2C">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AA7E2C">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AA7E2C">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AA7E2C">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AA7E2C">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AA7E2C">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AA7E2C">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AA7E2C">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8B5B9" w14:textId="77777777" w:rsidR="007E4EC0" w:rsidRDefault="007E4EC0" w:rsidP="004F7298">
      <w:pPr>
        <w:spacing w:after="0" w:line="240" w:lineRule="auto"/>
      </w:pPr>
      <w:r>
        <w:separator/>
      </w:r>
    </w:p>
  </w:endnote>
  <w:endnote w:type="continuationSeparator" w:id="0">
    <w:p w14:paraId="01EC56EA" w14:textId="77777777" w:rsidR="007E4EC0" w:rsidRDefault="007E4EC0"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85229" w14:textId="77777777" w:rsidR="007E4EC0" w:rsidRDefault="007E4EC0" w:rsidP="004F7298">
      <w:pPr>
        <w:spacing w:after="0" w:line="240" w:lineRule="auto"/>
      </w:pPr>
      <w:r>
        <w:separator/>
      </w:r>
    </w:p>
  </w:footnote>
  <w:footnote w:type="continuationSeparator" w:id="0">
    <w:p w14:paraId="3FF186E0" w14:textId="77777777" w:rsidR="007E4EC0" w:rsidRDefault="007E4EC0"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6"/>
  </w:num>
  <w:num w:numId="5">
    <w:abstractNumId w:val="22"/>
    <w:lvlOverride w:ilvl="0">
      <w:startOverride w:val="1"/>
    </w:lvlOverride>
  </w:num>
  <w:num w:numId="6">
    <w:abstractNumId w:val="23"/>
  </w:num>
  <w:num w:numId="7">
    <w:abstractNumId w:val="32"/>
  </w:num>
  <w:num w:numId="8">
    <w:abstractNumId w:val="10"/>
  </w:num>
  <w:num w:numId="9">
    <w:abstractNumId w:val="13"/>
  </w:num>
  <w:num w:numId="10">
    <w:abstractNumId w:val="39"/>
  </w:num>
  <w:num w:numId="11">
    <w:abstractNumId w:val="41"/>
  </w:num>
  <w:num w:numId="12">
    <w:abstractNumId w:val="11"/>
  </w:num>
  <w:num w:numId="13">
    <w:abstractNumId w:val="44"/>
  </w:num>
  <w:num w:numId="14">
    <w:abstractNumId w:val="33"/>
  </w:num>
  <w:num w:numId="15">
    <w:abstractNumId w:val="21"/>
  </w:num>
  <w:num w:numId="16">
    <w:abstractNumId w:val="28"/>
  </w:num>
  <w:num w:numId="17">
    <w:abstractNumId w:val="25"/>
  </w:num>
  <w:num w:numId="18">
    <w:abstractNumId w:val="20"/>
  </w:num>
  <w:num w:numId="19">
    <w:abstractNumId w:val="46"/>
  </w:num>
  <w:num w:numId="20">
    <w:abstractNumId w:val="5"/>
  </w:num>
  <w:num w:numId="21">
    <w:abstractNumId w:val="7"/>
  </w:num>
  <w:num w:numId="22">
    <w:abstractNumId w:val="14"/>
  </w:num>
  <w:num w:numId="23">
    <w:abstractNumId w:val="19"/>
  </w:num>
  <w:num w:numId="24">
    <w:abstractNumId w:val="31"/>
  </w:num>
  <w:num w:numId="25">
    <w:abstractNumId w:val="26"/>
  </w:num>
  <w:num w:numId="26">
    <w:abstractNumId w:val="38"/>
  </w:num>
  <w:num w:numId="27">
    <w:abstractNumId w:val="29"/>
  </w:num>
  <w:num w:numId="28">
    <w:abstractNumId w:val="53"/>
  </w:num>
  <w:num w:numId="29">
    <w:abstractNumId w:val="35"/>
  </w:num>
  <w:num w:numId="30">
    <w:abstractNumId w:val="49"/>
  </w:num>
  <w:num w:numId="31">
    <w:abstractNumId w:val="45"/>
  </w:num>
  <w:num w:numId="32">
    <w:abstractNumId w:val="30"/>
  </w:num>
  <w:num w:numId="33">
    <w:abstractNumId w:val="18"/>
  </w:num>
  <w:num w:numId="34">
    <w:abstractNumId w:val="48"/>
  </w:num>
  <w:num w:numId="35">
    <w:abstractNumId w:val="54"/>
  </w:num>
  <w:num w:numId="36">
    <w:abstractNumId w:val="15"/>
  </w:num>
  <w:num w:numId="37">
    <w:abstractNumId w:val="51"/>
  </w:num>
  <w:num w:numId="38">
    <w:abstractNumId w:val="36"/>
  </w:num>
  <w:num w:numId="39">
    <w:abstractNumId w:val="43"/>
  </w:num>
  <w:num w:numId="40">
    <w:abstractNumId w:val="27"/>
  </w:num>
  <w:num w:numId="41">
    <w:abstractNumId w:val="9"/>
  </w:num>
  <w:num w:numId="42">
    <w:abstractNumId w:val="56"/>
  </w:num>
  <w:num w:numId="43">
    <w:abstractNumId w:val="50"/>
  </w:num>
  <w:num w:numId="44">
    <w:abstractNumId w:val="12"/>
  </w:num>
  <w:num w:numId="45">
    <w:abstractNumId w:val="34"/>
  </w:num>
  <w:num w:numId="46">
    <w:abstractNumId w:val="40"/>
  </w:num>
  <w:num w:numId="47">
    <w:abstractNumId w:val="6"/>
  </w:num>
  <w:num w:numId="48">
    <w:abstractNumId w:val="17"/>
  </w:num>
  <w:num w:numId="49">
    <w:abstractNumId w:val="55"/>
  </w:num>
  <w:num w:numId="50">
    <w:abstractNumId w:val="4"/>
  </w:num>
  <w:num w:numId="51">
    <w:abstractNumId w:val="8"/>
  </w:num>
  <w:num w:numId="52">
    <w:abstractNumId w:val="52"/>
  </w:num>
  <w:num w:numId="53">
    <w:abstractNumId w:val="11"/>
  </w:num>
  <w:num w:numId="54">
    <w:abstractNumId w:val="50"/>
  </w:num>
  <w:num w:numId="55">
    <w:abstractNumId w:val="37"/>
  </w:num>
  <w:num w:numId="56">
    <w:abstractNumId w:val="24"/>
  </w:num>
  <w:num w:numId="57">
    <w:abstractNumId w:val="42"/>
  </w:num>
  <w:num w:numId="58">
    <w:abstractNumId w:val="2"/>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4E9"/>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26"/>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863A75"/>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F6"/>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TSG_RAN/TSGR_92e/Docs/RP-211574.zip" TargetMode="External"/><Relationship Id="rId29" Type="http://schemas.openxmlformats.org/officeDocument/2006/relationships/hyperlink" Target="https://www.3gpp.org/ftp/TSG_RAN/WG1_RL1/TSGR1_106-e/Docs/R1-2106977.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977A2-BA84-400C-9241-C76A670B9D3C}">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89</Pages>
  <Words>30928</Words>
  <Characters>176295</Characters>
  <Application>Microsoft Office Word</Application>
  <DocSecurity>0</DocSecurity>
  <Lines>1469</Lines>
  <Paragraphs>413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45</cp:revision>
  <dcterms:created xsi:type="dcterms:W3CDTF">2021-08-20T11:37:00Z</dcterms:created>
  <dcterms:modified xsi:type="dcterms:W3CDTF">2021-08-20T19:42:00Z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