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375C2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ABAC0A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0505C8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586778">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586778">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586778">
            <w:pPr>
              <w:rPr>
                <w:lang w:val="en-US" w:eastAsia="ko-KR"/>
              </w:rPr>
            </w:pPr>
          </w:p>
        </w:tc>
      </w:tr>
      <w:tr w:rsidR="008108C4" w14:paraId="6801DD40" w14:textId="77777777">
        <w:tc>
          <w:tcPr>
            <w:tcW w:w="1479" w:type="dxa"/>
          </w:tcPr>
          <w:p w14:paraId="78207BA5" w14:textId="0C409566"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13465B4" w14:textId="24B03163" w:rsidR="008108C4" w:rsidRPr="008108C4" w:rsidRDefault="008108C4" w:rsidP="00586778">
            <w:pPr>
              <w:tabs>
                <w:tab w:val="left" w:pos="551"/>
              </w:tabs>
              <w:rPr>
                <w:rFonts w:eastAsia="游明朝" w:hint="eastAsia"/>
                <w:lang w:val="en-US" w:eastAsia="ja-JP"/>
              </w:rPr>
            </w:pPr>
            <w:r>
              <w:rPr>
                <w:rFonts w:eastAsia="游明朝" w:hint="eastAsia"/>
                <w:lang w:val="en-US" w:eastAsia="ja-JP"/>
              </w:rPr>
              <w:t>Y</w:t>
            </w:r>
          </w:p>
        </w:tc>
        <w:tc>
          <w:tcPr>
            <w:tcW w:w="6780" w:type="dxa"/>
          </w:tcPr>
          <w:p w14:paraId="222E5F11" w14:textId="77777777" w:rsidR="008108C4" w:rsidRDefault="008108C4" w:rsidP="00586778">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afb"/>
              <w:numPr>
                <w:ilvl w:val="0"/>
                <w:numId w:val="13"/>
              </w:numPr>
              <w:rPr>
                <w:lang w:val="en-US" w:eastAsia="ko-KR"/>
              </w:rPr>
            </w:pPr>
            <w:r>
              <w:rPr>
                <w:lang w:val="en-US" w:eastAsia="ko-KR"/>
              </w:rPr>
              <w:t>SSB</w:t>
            </w:r>
          </w:p>
          <w:p w14:paraId="6D3D1C72" w14:textId="77777777" w:rsidR="00184DB7" w:rsidRDefault="00A62341">
            <w:pPr>
              <w:pStyle w:val="afb"/>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afb"/>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1FCF130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343D6073" w14:textId="77777777" w:rsidR="00A62341" w:rsidRDefault="00A62341" w:rsidP="00A62341">
            <w:pPr>
              <w:tabs>
                <w:tab w:val="left" w:pos="551"/>
              </w:tabs>
              <w:rPr>
                <w:rFonts w:eastAsia="游明朝"/>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586778">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586778">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872" w:type="dxa"/>
          </w:tcPr>
          <w:p w14:paraId="36627995" w14:textId="6F23F5AB" w:rsidR="008108C4" w:rsidRPr="008108C4" w:rsidRDefault="008108C4" w:rsidP="00586778">
            <w:pPr>
              <w:tabs>
                <w:tab w:val="left" w:pos="551"/>
              </w:tabs>
              <w:rPr>
                <w:rFonts w:eastAsia="游明朝" w:hint="eastAsia"/>
                <w:lang w:val="en-US" w:eastAsia="ja-JP"/>
              </w:rPr>
            </w:pPr>
            <w:r>
              <w:rPr>
                <w:rFonts w:eastAsia="游明朝" w:hint="eastAsia"/>
                <w:lang w:val="en-US" w:eastAsia="ja-JP"/>
              </w:rPr>
              <w:t>Y</w:t>
            </w:r>
          </w:p>
        </w:tc>
        <w:tc>
          <w:tcPr>
            <w:tcW w:w="6335" w:type="dxa"/>
          </w:tcPr>
          <w:p w14:paraId="7ADF1FAB" w14:textId="77777777" w:rsidR="008108C4" w:rsidRDefault="008108C4" w:rsidP="00A62341">
            <w:pPr>
              <w:rPr>
                <w:lang w:val="en-US" w:eastAsia="ko-KR"/>
              </w:rPr>
            </w:pP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afb"/>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b"/>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afb"/>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 xml:space="preserve">If the initial DL BWP separately configured for RedCap UEs can be used during </w:t>
            </w:r>
            <w:r>
              <w:rPr>
                <w:lang w:val="en-US" w:eastAsia="ko-KR"/>
              </w:rPr>
              <w:lastRenderedPageBreak/>
              <w:t>initial access,  it has to include:</w:t>
            </w:r>
          </w:p>
          <w:p w14:paraId="6E51A8D1" w14:textId="77777777" w:rsidR="00184DB7" w:rsidRDefault="00A62341">
            <w:pPr>
              <w:pStyle w:val="afb"/>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b"/>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B4382C1"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b"/>
              <w:numPr>
                <w:ilvl w:val="0"/>
                <w:numId w:val="18"/>
              </w:numPr>
              <w:rPr>
                <w:lang w:val="en-US" w:eastAsia="ko-KR"/>
              </w:rPr>
            </w:pPr>
            <w:r>
              <w:rPr>
                <w:lang w:val="en-US" w:eastAsia="ko-KR"/>
              </w:rPr>
              <w:t>Paging</w:t>
            </w:r>
          </w:p>
          <w:p w14:paraId="600728B8" w14:textId="77777777" w:rsidR="00184DB7" w:rsidRDefault="00A62341">
            <w:pPr>
              <w:pStyle w:val="afb"/>
              <w:numPr>
                <w:ilvl w:val="0"/>
                <w:numId w:val="18"/>
              </w:numPr>
              <w:rPr>
                <w:lang w:val="en-US" w:eastAsia="ko-KR"/>
              </w:rPr>
            </w:pPr>
            <w:r>
              <w:rPr>
                <w:lang w:val="en-US" w:eastAsia="ko-KR"/>
              </w:rPr>
              <w:t>Random access</w:t>
            </w:r>
          </w:p>
          <w:p w14:paraId="0DB1F968" w14:textId="77777777" w:rsidR="00184DB7" w:rsidRDefault="00A62341">
            <w:pPr>
              <w:pStyle w:val="afb"/>
              <w:numPr>
                <w:ilvl w:val="0"/>
                <w:numId w:val="18"/>
              </w:numPr>
              <w:rPr>
                <w:lang w:val="en-US" w:eastAsia="ko-KR"/>
              </w:rPr>
            </w:pPr>
            <w:r>
              <w:rPr>
                <w:lang w:val="en-US" w:eastAsia="ko-KR"/>
              </w:rPr>
              <w:t>System information</w:t>
            </w:r>
          </w:p>
          <w:p w14:paraId="7FB9D28F" w14:textId="77777777" w:rsidR="00184DB7" w:rsidRDefault="00A62341">
            <w:pPr>
              <w:pStyle w:val="afb"/>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2BA6E6"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586778">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586778">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586778">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w:t>
            </w:r>
            <w:r w:rsidRPr="00D52AD1">
              <w:rPr>
                <w:rFonts w:eastAsiaTheme="minorEastAsia"/>
                <w:lang w:val="en-US" w:eastAsia="zh-CN"/>
              </w:rPr>
              <w:lastRenderedPageBreak/>
              <w:t xml:space="preserve">still use initial DL BWP. </w:t>
            </w:r>
          </w:p>
        </w:tc>
      </w:tr>
      <w:tr w:rsidR="008108C4" w14:paraId="53E8F2AE" w14:textId="77777777">
        <w:tc>
          <w:tcPr>
            <w:tcW w:w="1479" w:type="dxa"/>
          </w:tcPr>
          <w:p w14:paraId="0951378B" w14:textId="6F1A44AE" w:rsidR="008108C4" w:rsidRPr="008108C4" w:rsidRDefault="008108C4" w:rsidP="00586778">
            <w:pPr>
              <w:jc w:val="both"/>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0BCC8FCA" w14:textId="42B1A511" w:rsidR="008108C4" w:rsidRPr="008108C4" w:rsidRDefault="008108C4" w:rsidP="00586778">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41B4E604" w14:textId="34164508" w:rsidR="008108C4" w:rsidRPr="00D52AD1" w:rsidRDefault="008108C4" w:rsidP="00586778">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3350B62"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15027A5B"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B1CC10A" w14:textId="77777777" w:rsidR="00184DB7" w:rsidRDefault="00A62341">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游明朝"/>
                <w:lang w:val="en-US" w:eastAsia="ja-JP"/>
              </w:rPr>
            </w:pPr>
          </w:p>
        </w:tc>
        <w:tc>
          <w:tcPr>
            <w:tcW w:w="6780" w:type="dxa"/>
          </w:tcPr>
          <w:p w14:paraId="6F9C1F34"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501E3E5" w14:textId="77777777" w:rsidR="00A62341" w:rsidRDefault="00A62341" w:rsidP="00A62341">
            <w:pPr>
              <w:tabs>
                <w:tab w:val="left" w:pos="551"/>
              </w:tabs>
              <w:rPr>
                <w:rFonts w:eastAsia="游明朝"/>
                <w:lang w:val="en-US" w:eastAsia="ja-JP"/>
              </w:rPr>
            </w:pPr>
          </w:p>
        </w:tc>
        <w:tc>
          <w:tcPr>
            <w:tcW w:w="6780" w:type="dxa"/>
          </w:tcPr>
          <w:p w14:paraId="2490987B"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586778">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586778">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4BED6F30" w14:textId="57913F82" w:rsidR="008108C4" w:rsidRPr="008108C4" w:rsidRDefault="008108C4" w:rsidP="00586778">
            <w:pPr>
              <w:tabs>
                <w:tab w:val="left" w:pos="551"/>
              </w:tabs>
              <w:rPr>
                <w:rFonts w:eastAsia="游明朝" w:hint="eastAsia"/>
                <w:lang w:val="en-US" w:eastAsia="ja-JP"/>
              </w:rPr>
            </w:pPr>
            <w:r>
              <w:rPr>
                <w:rFonts w:eastAsia="游明朝" w:hint="eastAsia"/>
                <w:lang w:val="en-US" w:eastAsia="ja-JP"/>
              </w:rPr>
              <w:t>Y</w:t>
            </w:r>
          </w:p>
        </w:tc>
        <w:tc>
          <w:tcPr>
            <w:tcW w:w="6780" w:type="dxa"/>
          </w:tcPr>
          <w:p w14:paraId="6ECF6E75" w14:textId="77777777" w:rsidR="008108C4" w:rsidRPr="00D52AD1" w:rsidRDefault="008108C4" w:rsidP="002E56E1">
            <w:pPr>
              <w:rPr>
                <w:lang w:val="en-US" w:eastAsia="ko-KR"/>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lastRenderedPageBreak/>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 xml:space="preserve">Additional SSB should be transmitted in the separately configured initial DL BWP of RedCap UE, if the BWP does not contain the CD-SSB of non-RedCap </w:t>
            </w:r>
            <w:r>
              <w:rPr>
                <w:lang w:val="en-US" w:eastAsia="ko-KR"/>
              </w:rPr>
              <w:lastRenderedPageBreak/>
              <w:t>UE</w:t>
            </w:r>
          </w:p>
        </w:tc>
      </w:tr>
      <w:tr w:rsidR="00184DB7" w14:paraId="76A7312B" w14:textId="77777777">
        <w:tc>
          <w:tcPr>
            <w:tcW w:w="1479" w:type="dxa"/>
          </w:tcPr>
          <w:p w14:paraId="70E0AE87" w14:textId="77777777" w:rsidR="00184DB7" w:rsidRDefault="00A6234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6945D8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b"/>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142C576"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586778">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586778">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586778">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586778">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184DB7" w14:paraId="617EF2DA" w14:textId="77777777">
        <w:tc>
          <w:tcPr>
            <w:tcW w:w="1479" w:type="dxa"/>
          </w:tcPr>
          <w:p w14:paraId="21E0C902" w14:textId="77777777" w:rsidR="00184DB7" w:rsidRDefault="00184DB7">
            <w:pPr>
              <w:rPr>
                <w:lang w:val="en-US" w:eastAsia="ko-KR"/>
              </w:rPr>
            </w:pPr>
          </w:p>
        </w:tc>
        <w:tc>
          <w:tcPr>
            <w:tcW w:w="1372" w:type="dxa"/>
          </w:tcPr>
          <w:p w14:paraId="478C19A8" w14:textId="77777777" w:rsidR="00184DB7" w:rsidRDefault="00184DB7">
            <w:pPr>
              <w:tabs>
                <w:tab w:val="left" w:pos="551"/>
              </w:tabs>
              <w:rPr>
                <w:lang w:val="en-US" w:eastAsia="ko-KR"/>
              </w:rPr>
            </w:pPr>
          </w:p>
        </w:tc>
        <w:tc>
          <w:tcPr>
            <w:tcW w:w="6780" w:type="dxa"/>
          </w:tcPr>
          <w:p w14:paraId="64C12A41" w14:textId="77777777" w:rsidR="00184DB7" w:rsidRDefault="00184DB7">
            <w:pPr>
              <w:rPr>
                <w:lang w:val="en-US" w:eastAsia="ko-KR"/>
              </w:rPr>
            </w:pPr>
          </w:p>
        </w:tc>
      </w:tr>
      <w:tr w:rsidR="00184DB7" w14:paraId="51DEB47D" w14:textId="77777777">
        <w:tc>
          <w:tcPr>
            <w:tcW w:w="1479" w:type="dxa"/>
          </w:tcPr>
          <w:p w14:paraId="5E377CF8" w14:textId="77777777" w:rsidR="00184DB7" w:rsidRDefault="00184DB7">
            <w:pPr>
              <w:rPr>
                <w:lang w:val="en-US" w:eastAsia="ko-KR"/>
              </w:rPr>
            </w:pPr>
          </w:p>
        </w:tc>
        <w:tc>
          <w:tcPr>
            <w:tcW w:w="1372" w:type="dxa"/>
          </w:tcPr>
          <w:p w14:paraId="11C225E4" w14:textId="77777777" w:rsidR="00184DB7" w:rsidRDefault="00184DB7">
            <w:pPr>
              <w:tabs>
                <w:tab w:val="left" w:pos="551"/>
              </w:tabs>
              <w:rPr>
                <w:lang w:val="en-US" w:eastAsia="ko-KR"/>
              </w:rPr>
            </w:pPr>
          </w:p>
        </w:tc>
        <w:tc>
          <w:tcPr>
            <w:tcW w:w="6780" w:type="dxa"/>
          </w:tcPr>
          <w:p w14:paraId="60344F9A" w14:textId="77777777" w:rsidR="00184DB7" w:rsidRDefault="00184DB7">
            <w:pPr>
              <w:rPr>
                <w:lang w:val="en-US" w:eastAsia="ko-KR"/>
              </w:rPr>
            </w:pPr>
          </w:p>
        </w:tc>
      </w:tr>
      <w:tr w:rsidR="00184DB7" w14:paraId="2EA3B3D8" w14:textId="77777777">
        <w:tc>
          <w:tcPr>
            <w:tcW w:w="1479" w:type="dxa"/>
          </w:tcPr>
          <w:p w14:paraId="67BF0EAD" w14:textId="77777777" w:rsidR="00184DB7" w:rsidRDefault="00184DB7">
            <w:pPr>
              <w:rPr>
                <w:lang w:val="en-US" w:eastAsia="ko-KR"/>
              </w:rPr>
            </w:pPr>
          </w:p>
        </w:tc>
        <w:tc>
          <w:tcPr>
            <w:tcW w:w="1372" w:type="dxa"/>
          </w:tcPr>
          <w:p w14:paraId="27A2F8F0" w14:textId="77777777" w:rsidR="00184DB7" w:rsidRDefault="00184DB7">
            <w:pPr>
              <w:tabs>
                <w:tab w:val="left" w:pos="551"/>
              </w:tabs>
              <w:rPr>
                <w:lang w:val="en-US" w:eastAsia="ko-KR"/>
              </w:rPr>
            </w:pPr>
          </w:p>
        </w:tc>
        <w:tc>
          <w:tcPr>
            <w:tcW w:w="6780" w:type="dxa"/>
          </w:tcPr>
          <w:p w14:paraId="3234CCDB" w14:textId="77777777" w:rsidR="00184DB7" w:rsidRDefault="00184DB7">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9"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DD966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游明朝"/>
                <w:lang w:val="en-US" w:eastAsia="ja-JP"/>
              </w:rPr>
            </w:pPr>
            <w:r>
              <w:rPr>
                <w:rFonts w:eastAsia="游明朝"/>
                <w:lang w:val="en-US" w:eastAsia="ja-JP"/>
              </w:rPr>
              <w:lastRenderedPageBreak/>
              <w:t>MediaTek</w:t>
            </w:r>
          </w:p>
        </w:tc>
        <w:tc>
          <w:tcPr>
            <w:tcW w:w="1372" w:type="dxa"/>
          </w:tcPr>
          <w:p w14:paraId="0FCB430E"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3E6873E7"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042112" w14:textId="7B4E577F"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0"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0"/>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1"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1"/>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A9180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B0C4EEB" w14:textId="77777777" w:rsidR="00184DB7" w:rsidRDefault="00184DB7">
            <w:pPr>
              <w:pStyle w:val="afb"/>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b"/>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b"/>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b"/>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586778">
            <w:pPr>
              <w:rPr>
                <w:rFonts w:eastAsia="游明朝"/>
                <w:lang w:val="en-US" w:eastAsia="ja-JP"/>
              </w:rPr>
            </w:pPr>
            <w:r>
              <w:rPr>
                <w:rFonts w:eastAsia="游明朝"/>
                <w:lang w:val="en-US" w:eastAsia="ja-JP"/>
              </w:rPr>
              <w:t>CMCC</w:t>
            </w:r>
          </w:p>
        </w:tc>
        <w:tc>
          <w:tcPr>
            <w:tcW w:w="1372" w:type="dxa"/>
          </w:tcPr>
          <w:p w14:paraId="46FB081D" w14:textId="77777777" w:rsidR="002E56E1" w:rsidRDefault="002E56E1" w:rsidP="00586778">
            <w:pPr>
              <w:tabs>
                <w:tab w:val="left" w:pos="551"/>
              </w:tabs>
              <w:rPr>
                <w:rFonts w:eastAsia="游明朝"/>
                <w:lang w:val="en-US" w:eastAsia="ja-JP"/>
              </w:rPr>
            </w:pPr>
            <w:r>
              <w:rPr>
                <w:rFonts w:eastAsia="游明朝"/>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58677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5BE031" w14:textId="099B05BE" w:rsidR="008108C4" w:rsidRDefault="008108C4" w:rsidP="00586778">
            <w:pPr>
              <w:tabs>
                <w:tab w:val="left" w:pos="551"/>
              </w:tabs>
              <w:rPr>
                <w:rFonts w:eastAsia="游明朝"/>
                <w:lang w:val="en-US" w:eastAsia="ja-JP"/>
              </w:rPr>
            </w:pPr>
            <w:r>
              <w:rPr>
                <w:rFonts w:eastAsia="游明朝" w:hint="eastAsia"/>
                <w:lang w:val="en-US" w:eastAsia="ja-JP"/>
              </w:rPr>
              <w:t>Y</w:t>
            </w:r>
          </w:p>
        </w:tc>
        <w:tc>
          <w:tcPr>
            <w:tcW w:w="6780" w:type="dxa"/>
          </w:tcPr>
          <w:p w14:paraId="0EB4AB1E" w14:textId="77777777" w:rsidR="008108C4" w:rsidRDefault="008108C4">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2" w:name="_Hlk79742606"/>
      <w:r>
        <w:rPr>
          <w:b/>
          <w:lang w:val="en-US"/>
        </w:rPr>
        <w:t>: It is supported that the network can enable/disable PUCCH frequency hopping for HARQ feedback for Msg4/MsgB for RedCap UEs.</w:t>
      </w:r>
      <w:bookmarkEnd w:id="12"/>
    </w:p>
    <w:tbl>
      <w:tblPr>
        <w:tblStyle w:val="af5"/>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b"/>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afb"/>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afb"/>
              <w:ind w:left="360"/>
              <w:rPr>
                <w:lang w:val="en-US" w:eastAsia="ko-KR"/>
              </w:rPr>
            </w:pPr>
          </w:p>
        </w:tc>
      </w:tr>
      <w:tr w:rsidR="00184DB7" w14:paraId="6FAE234F" w14:textId="77777777">
        <w:tc>
          <w:tcPr>
            <w:tcW w:w="1479" w:type="dxa"/>
          </w:tcPr>
          <w:p w14:paraId="4F67C58E"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12A78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b"/>
              <w:numPr>
                <w:ilvl w:val="0"/>
                <w:numId w:val="20"/>
              </w:num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w:t>
            </w:r>
            <w:r>
              <w:rPr>
                <w:b/>
                <w:lang w:val="en-US"/>
              </w:rPr>
              <w:lastRenderedPageBreak/>
              <w:t>Msg4/MsgB for RedCap UEs.</w:t>
            </w:r>
          </w:p>
        </w:tc>
      </w:tr>
      <w:tr w:rsidR="002E56E1" w14:paraId="529C3D3B" w14:textId="77777777">
        <w:tc>
          <w:tcPr>
            <w:tcW w:w="1479" w:type="dxa"/>
          </w:tcPr>
          <w:p w14:paraId="681E3A07" w14:textId="77777777" w:rsidR="002E56E1" w:rsidRDefault="002E56E1" w:rsidP="00586778">
            <w:pPr>
              <w:rPr>
                <w:rFonts w:eastAsia="游明朝"/>
                <w:lang w:val="en-US" w:eastAsia="ja-JP"/>
              </w:rPr>
            </w:pPr>
            <w:r>
              <w:rPr>
                <w:rFonts w:eastAsia="游明朝"/>
                <w:lang w:val="en-US" w:eastAsia="ja-JP"/>
              </w:rPr>
              <w:lastRenderedPageBreak/>
              <w:t>CMCC</w:t>
            </w:r>
          </w:p>
        </w:tc>
        <w:tc>
          <w:tcPr>
            <w:tcW w:w="1372" w:type="dxa"/>
          </w:tcPr>
          <w:p w14:paraId="6AA5051E" w14:textId="77777777" w:rsidR="002E56E1" w:rsidRDefault="002E56E1" w:rsidP="00586778">
            <w:pPr>
              <w:tabs>
                <w:tab w:val="left" w:pos="551"/>
              </w:tabs>
              <w:rPr>
                <w:rFonts w:eastAsia="游明朝"/>
                <w:lang w:val="en-US" w:eastAsia="ja-JP"/>
              </w:rPr>
            </w:pPr>
            <w:r>
              <w:rPr>
                <w:rFonts w:eastAsia="游明朝"/>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586778">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F115F5" w14:textId="4E26393D" w:rsidR="008108C4" w:rsidRDefault="008108C4" w:rsidP="00586778">
            <w:pPr>
              <w:tabs>
                <w:tab w:val="left" w:pos="551"/>
              </w:tabs>
              <w:rPr>
                <w:rFonts w:eastAsia="游明朝"/>
                <w:lang w:val="en-US" w:eastAsia="ja-JP"/>
              </w:rPr>
            </w:pPr>
            <w:r>
              <w:rPr>
                <w:rFonts w:eastAsia="游明朝" w:hint="eastAsia"/>
                <w:lang w:val="en-US" w:eastAsia="ja-JP"/>
              </w:rPr>
              <w:t>Y</w:t>
            </w:r>
          </w:p>
        </w:tc>
        <w:tc>
          <w:tcPr>
            <w:tcW w:w="6780" w:type="dxa"/>
          </w:tcPr>
          <w:p w14:paraId="0CE40CE8" w14:textId="77777777" w:rsidR="008108C4" w:rsidRDefault="008108C4">
            <w:pPr>
              <w:rPr>
                <w:rFonts w:eastAsia="SimSun"/>
                <w:lang w:val="en-US" w:eastAsia="zh-CN"/>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afb"/>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zh-CN"/>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09FD4660"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54819429"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A1DC715"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336B3078"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35535590" w14:textId="77777777" w:rsidR="00184DB7" w:rsidRDefault="00A62341">
            <w:pPr>
              <w:rPr>
                <w:rFonts w:eastAsia="游明朝"/>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1C319339"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586778">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586778">
            <w:pPr>
              <w:tabs>
                <w:tab w:val="left" w:pos="551"/>
              </w:tabs>
              <w:rPr>
                <w:rFonts w:eastAsiaTheme="minorEastAsia"/>
                <w:lang w:val="en-US" w:eastAsia="zh-CN"/>
              </w:rPr>
            </w:pPr>
          </w:p>
        </w:tc>
        <w:tc>
          <w:tcPr>
            <w:tcW w:w="6780" w:type="dxa"/>
          </w:tcPr>
          <w:p w14:paraId="46A685B9" w14:textId="77777777" w:rsidR="002E56E1" w:rsidRDefault="002E56E1" w:rsidP="0058677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586778">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46D7C70" w14:textId="77777777" w:rsidR="002E56E1" w:rsidRPr="00762929" w:rsidRDefault="002E56E1" w:rsidP="00586778">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7ED7DAE4" w14:textId="1429309B" w:rsidR="008108C4" w:rsidRPr="008108C4" w:rsidRDefault="008108C4" w:rsidP="00586778">
            <w:pPr>
              <w:tabs>
                <w:tab w:val="left" w:pos="551"/>
              </w:tabs>
              <w:rPr>
                <w:rFonts w:eastAsia="游明朝" w:hint="eastAsia"/>
                <w:lang w:val="en-US" w:eastAsia="ja-JP"/>
              </w:rPr>
            </w:pPr>
            <w:r>
              <w:rPr>
                <w:rFonts w:eastAsia="游明朝" w:hint="eastAsia"/>
                <w:lang w:val="en-US" w:eastAsia="ja-JP"/>
              </w:rPr>
              <w:t>N</w:t>
            </w:r>
          </w:p>
        </w:tc>
        <w:tc>
          <w:tcPr>
            <w:tcW w:w="6780" w:type="dxa"/>
          </w:tcPr>
          <w:p w14:paraId="39F55ADC" w14:textId="553B8EE4" w:rsidR="008108C4" w:rsidRDefault="008108C4" w:rsidP="00586778">
            <w:pPr>
              <w:rPr>
                <w:rFonts w:eastAsiaTheme="minorEastAsia" w:hint="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1F80967"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70789AAB"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586778">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586778">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F4B9029" w14:textId="4E3DFA8F" w:rsidR="008108C4" w:rsidRPr="008108C4" w:rsidRDefault="008108C4" w:rsidP="00586778">
            <w:pPr>
              <w:tabs>
                <w:tab w:val="left" w:pos="551"/>
              </w:tabs>
              <w:rPr>
                <w:rFonts w:eastAsia="游明朝" w:hint="eastAsia"/>
                <w:lang w:val="en-US" w:eastAsia="ja-JP"/>
              </w:rPr>
            </w:pPr>
            <w:r>
              <w:rPr>
                <w:rFonts w:eastAsia="游明朝" w:hint="eastAsia"/>
                <w:lang w:val="en-US" w:eastAsia="ja-JP"/>
              </w:rPr>
              <w:t>Y</w:t>
            </w:r>
          </w:p>
        </w:tc>
        <w:tc>
          <w:tcPr>
            <w:tcW w:w="6780" w:type="dxa"/>
          </w:tcPr>
          <w:p w14:paraId="40E679D1" w14:textId="77777777" w:rsidR="008108C4" w:rsidRDefault="008108C4" w:rsidP="00A62341">
            <w:pPr>
              <w:rPr>
                <w:lang w:val="en-US" w:eastAsia="ko-KR"/>
              </w:rPr>
            </w:pP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w:t>
      </w:r>
      <w:r>
        <w:rPr>
          <w:rFonts w:ascii="Times" w:hAnsi="Times"/>
          <w:szCs w:val="24"/>
          <w:lang w:val="en-US"/>
        </w:rPr>
        <w:lastRenderedPageBreak/>
        <w:t xml:space="preserve">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88FD6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586778">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586778">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586778">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0854E3AD" w14:textId="5BABD6AC" w:rsidR="008108C4" w:rsidRPr="008108C4" w:rsidRDefault="008108C4" w:rsidP="00586778">
            <w:pPr>
              <w:tabs>
                <w:tab w:val="left" w:pos="551"/>
              </w:tabs>
              <w:rPr>
                <w:rFonts w:eastAsia="游明朝" w:hint="eastAsia"/>
                <w:lang w:val="en-US" w:eastAsia="ja-JP"/>
              </w:rPr>
            </w:pPr>
            <w:r>
              <w:rPr>
                <w:rFonts w:eastAsia="游明朝" w:hint="eastAsia"/>
                <w:lang w:val="en-US" w:eastAsia="ja-JP"/>
              </w:rPr>
              <w:t>Y</w:t>
            </w:r>
          </w:p>
        </w:tc>
        <w:tc>
          <w:tcPr>
            <w:tcW w:w="6780" w:type="dxa"/>
          </w:tcPr>
          <w:p w14:paraId="3BAF0D22" w14:textId="77777777" w:rsidR="008108C4" w:rsidRDefault="008108C4">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3" w:name="_Toc68640491"/>
      <w:bookmarkStart w:id="14" w:name="_Toc68638586"/>
      <w:bookmarkStart w:id="15" w:name="_Toc68638685"/>
      <w:bookmarkStart w:id="16" w:name="_Toc68606813"/>
      <w:bookmarkStart w:id="17" w:name="_Toc68638500"/>
      <w:bookmarkStart w:id="18" w:name="_Toc68640608"/>
      <w:bookmarkStart w:id="19" w:name="_Toc68640752"/>
      <w:bookmarkStart w:id="20" w:name="_Toc68642855"/>
      <w:bookmarkStart w:id="21" w:name="_Toc68642591"/>
      <w:bookmarkStart w:id="22" w:name="_Toc68642472"/>
      <w:bookmarkStart w:id="23" w:name="_Toc68640924"/>
      <w:bookmarkStart w:id="24" w:name="_Toc68638518"/>
      <w:bookmarkStart w:id="25" w:name="_Toc686430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b"/>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b"/>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b"/>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5"/>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Huawei, HiSilicon</w:t>
            </w:r>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 xml:space="preserve">This can be a dedicated FG for RedCap UE (due to RedCap specific issue), if </w:t>
            </w:r>
            <w:r>
              <w:rPr>
                <w:lang w:val="en-US" w:eastAsia="ko-KR"/>
              </w:rPr>
              <w:lastRenderedPageBreak/>
              <w:t>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lastRenderedPageBreak/>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tc>
          <w:tcPr>
            <w:tcW w:w="1479" w:type="dxa"/>
          </w:tcPr>
          <w:p w14:paraId="5B3A25E9"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CD326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游明朝"/>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0A74E325" w14:textId="77777777" w:rsidR="00184DB7" w:rsidRDefault="00184DB7">
            <w:pPr>
              <w:tabs>
                <w:tab w:val="left" w:pos="551"/>
              </w:tabs>
              <w:rPr>
                <w:rFonts w:eastAsia="游明朝"/>
                <w:lang w:val="en-US" w:eastAsia="ko-KR"/>
              </w:rPr>
            </w:pPr>
          </w:p>
        </w:tc>
        <w:tc>
          <w:tcPr>
            <w:tcW w:w="6780"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96BBF22" w14:textId="77777777" w:rsidR="00A62341" w:rsidRDefault="00A62341" w:rsidP="00A62341">
            <w:pPr>
              <w:tabs>
                <w:tab w:val="left" w:pos="551"/>
              </w:tabs>
              <w:rPr>
                <w:rFonts w:eastAsia="游明朝"/>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586778">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586778">
            <w:pPr>
              <w:tabs>
                <w:tab w:val="left" w:pos="551"/>
              </w:tabs>
              <w:rPr>
                <w:rFonts w:eastAsiaTheme="minorEastAsia"/>
                <w:lang w:val="en-US" w:eastAsia="zh-CN"/>
              </w:rPr>
            </w:pPr>
          </w:p>
        </w:tc>
        <w:tc>
          <w:tcPr>
            <w:tcW w:w="6780" w:type="dxa"/>
          </w:tcPr>
          <w:p w14:paraId="54250362" w14:textId="77777777" w:rsidR="002E56E1" w:rsidRPr="00311BB6" w:rsidRDefault="002E56E1" w:rsidP="00586778">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b"/>
        <w:numPr>
          <w:ilvl w:val="1"/>
          <w:numId w:val="12"/>
        </w:numPr>
        <w:jc w:val="both"/>
        <w:rPr>
          <w:sz w:val="20"/>
          <w:szCs w:val="22"/>
          <w:lang w:val="en-US"/>
        </w:rPr>
      </w:pPr>
      <w:r>
        <w:rPr>
          <w:sz w:val="20"/>
          <w:szCs w:val="22"/>
          <w:lang w:val="en-US"/>
        </w:rPr>
        <w:lastRenderedPageBreak/>
        <w:t>Dedicated RRC signaling for SI update</w:t>
      </w:r>
    </w:p>
    <w:p w14:paraId="70AEBF21"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7" w:name="_Hlk79757196"/>
      <w:r>
        <w:rPr>
          <w:rFonts w:ascii="Times" w:hAnsi="Times"/>
          <w:szCs w:val="24"/>
          <w:lang w:val="en-US"/>
        </w:rPr>
        <w:t>center frequencies for initial UL/DL BWPs</w:t>
      </w:r>
      <w:bookmarkEnd w:id="27"/>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8"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8"/>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29"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251888D"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77777777" w:rsidR="00184DB7" w:rsidRDefault="00A62341">
            <w:pPr>
              <w:spacing w:after="0"/>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410" w:type="dxa"/>
          </w:tcPr>
          <w:p w14:paraId="5D27C1B2" w14:textId="77777777" w:rsidR="00184DB7" w:rsidRDefault="00A62341">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2410" w:type="dxa"/>
          </w:tcPr>
          <w:p w14:paraId="76C6FE1D" w14:textId="50285FD7" w:rsidR="00184DB7" w:rsidRPr="008108C4" w:rsidRDefault="008108C4">
            <w:pPr>
              <w:spacing w:after="0"/>
              <w:rPr>
                <w:rFonts w:eastAsia="游明朝" w:hint="eastAsia"/>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4B0F8EDA" w14:textId="06E46151" w:rsidR="00184DB7" w:rsidRPr="008108C4" w:rsidRDefault="008108C4">
            <w:pPr>
              <w:spacing w:after="0"/>
              <w:rPr>
                <w:rFonts w:eastAsia="游明朝" w:hint="eastAsia"/>
                <w:lang w:val="en-US" w:eastAsia="ja-JP"/>
              </w:rPr>
            </w:pPr>
            <w:r>
              <w:rPr>
                <w:rFonts w:eastAsia="游明朝" w:hint="eastAsia"/>
                <w:lang w:val="en-US" w:eastAsia="ja-JP"/>
              </w:rPr>
              <w:t>t</w:t>
            </w:r>
            <w:r>
              <w:rPr>
                <w:rFonts w:eastAsia="游明朝"/>
                <w:lang w:val="en-US" w:eastAsia="ja-JP"/>
              </w:rPr>
              <w:t>akahashi.hiroki@sharp.co.jp</w:t>
            </w:r>
          </w:p>
        </w:tc>
      </w:tr>
      <w:tr w:rsidR="00184DB7" w14:paraId="46CC252E" w14:textId="77777777">
        <w:tc>
          <w:tcPr>
            <w:tcW w:w="2830" w:type="dxa"/>
          </w:tcPr>
          <w:p w14:paraId="1AFFE752" w14:textId="77777777" w:rsidR="00184DB7" w:rsidRDefault="00184DB7">
            <w:pPr>
              <w:spacing w:after="0"/>
              <w:rPr>
                <w:lang w:val="en-US"/>
              </w:rPr>
            </w:pPr>
          </w:p>
        </w:tc>
        <w:tc>
          <w:tcPr>
            <w:tcW w:w="2410" w:type="dxa"/>
          </w:tcPr>
          <w:p w14:paraId="6659FC32" w14:textId="77777777" w:rsidR="00184DB7" w:rsidRDefault="00184DB7">
            <w:pPr>
              <w:spacing w:after="0"/>
              <w:rPr>
                <w:lang w:val="en-US"/>
              </w:rPr>
            </w:pPr>
          </w:p>
        </w:tc>
        <w:tc>
          <w:tcPr>
            <w:tcW w:w="4110" w:type="dxa"/>
          </w:tcPr>
          <w:p w14:paraId="252CE7FA" w14:textId="77777777" w:rsidR="00184DB7" w:rsidRDefault="00184DB7">
            <w:pPr>
              <w:spacing w:after="0"/>
              <w:rPr>
                <w:lang w:val="en-US"/>
              </w:rPr>
            </w:pPr>
          </w:p>
        </w:tc>
      </w:tr>
      <w:tr w:rsidR="00184DB7" w14:paraId="76359FF8" w14:textId="77777777">
        <w:tc>
          <w:tcPr>
            <w:tcW w:w="2830" w:type="dxa"/>
          </w:tcPr>
          <w:p w14:paraId="20BB3ADE" w14:textId="77777777" w:rsidR="00184DB7" w:rsidRDefault="00184DB7">
            <w:pPr>
              <w:spacing w:after="0"/>
              <w:rPr>
                <w:lang w:val="en-US"/>
              </w:rPr>
            </w:pPr>
          </w:p>
        </w:tc>
        <w:tc>
          <w:tcPr>
            <w:tcW w:w="2410" w:type="dxa"/>
          </w:tcPr>
          <w:p w14:paraId="49CE125E" w14:textId="77777777" w:rsidR="00184DB7" w:rsidRDefault="00184DB7">
            <w:pPr>
              <w:spacing w:after="0"/>
              <w:rPr>
                <w:lang w:val="en-US"/>
              </w:rPr>
            </w:pPr>
          </w:p>
        </w:tc>
        <w:tc>
          <w:tcPr>
            <w:tcW w:w="4110" w:type="dxa"/>
          </w:tcPr>
          <w:p w14:paraId="01A37113" w14:textId="77777777" w:rsidR="00184DB7" w:rsidRDefault="00184DB7">
            <w:pPr>
              <w:spacing w:after="0"/>
              <w:rPr>
                <w:lang w:val="en-US"/>
              </w:rPr>
            </w:pPr>
          </w:p>
        </w:tc>
      </w:tr>
      <w:tr w:rsidR="00184DB7" w14:paraId="4512609A" w14:textId="77777777">
        <w:tc>
          <w:tcPr>
            <w:tcW w:w="2830" w:type="dxa"/>
          </w:tcPr>
          <w:p w14:paraId="0246E489" w14:textId="77777777" w:rsidR="00184DB7" w:rsidRDefault="00184DB7">
            <w:pPr>
              <w:spacing w:after="0"/>
              <w:rPr>
                <w:rFonts w:eastAsia="游明朝"/>
                <w:lang w:val="en-US" w:eastAsia="ja-JP"/>
              </w:rPr>
            </w:pPr>
          </w:p>
        </w:tc>
        <w:tc>
          <w:tcPr>
            <w:tcW w:w="2410" w:type="dxa"/>
          </w:tcPr>
          <w:p w14:paraId="74BA08F3" w14:textId="77777777" w:rsidR="00184DB7" w:rsidRDefault="00184DB7">
            <w:pPr>
              <w:spacing w:after="0"/>
              <w:rPr>
                <w:rFonts w:eastAsia="游明朝"/>
                <w:lang w:val="en-US" w:eastAsia="ja-JP"/>
              </w:rPr>
            </w:pPr>
          </w:p>
        </w:tc>
        <w:tc>
          <w:tcPr>
            <w:tcW w:w="4110" w:type="dxa"/>
          </w:tcPr>
          <w:p w14:paraId="1FF6406D" w14:textId="77777777" w:rsidR="00184DB7" w:rsidRDefault="00184DB7">
            <w:pPr>
              <w:spacing w:after="0"/>
              <w:rPr>
                <w:lang w:val="en-US"/>
              </w:rPr>
            </w:pPr>
          </w:p>
        </w:tc>
      </w:tr>
      <w:tr w:rsidR="00184DB7" w14:paraId="74D3A5F1" w14:textId="77777777">
        <w:tc>
          <w:tcPr>
            <w:tcW w:w="2830" w:type="dxa"/>
          </w:tcPr>
          <w:p w14:paraId="6D10C6F7" w14:textId="77777777" w:rsidR="00184DB7" w:rsidRDefault="00184DB7">
            <w:pPr>
              <w:spacing w:after="0"/>
              <w:rPr>
                <w:lang w:val="en-US"/>
              </w:rPr>
            </w:pPr>
          </w:p>
        </w:tc>
        <w:tc>
          <w:tcPr>
            <w:tcW w:w="2410" w:type="dxa"/>
          </w:tcPr>
          <w:p w14:paraId="37ADD576" w14:textId="77777777" w:rsidR="00184DB7" w:rsidRDefault="00184DB7">
            <w:pPr>
              <w:spacing w:after="0"/>
              <w:rPr>
                <w:lang w:val="en-US"/>
              </w:rPr>
            </w:pPr>
          </w:p>
        </w:tc>
        <w:tc>
          <w:tcPr>
            <w:tcW w:w="4110" w:type="dxa"/>
          </w:tcPr>
          <w:p w14:paraId="22E2E0B8" w14:textId="77777777" w:rsidR="00184DB7" w:rsidRDefault="00184DB7">
            <w:pPr>
              <w:spacing w:after="0"/>
              <w:rPr>
                <w:lang w:val="en-US"/>
              </w:rPr>
            </w:pPr>
          </w:p>
        </w:tc>
      </w:tr>
      <w:tr w:rsidR="00184DB7" w14:paraId="196F2A90" w14:textId="77777777">
        <w:tc>
          <w:tcPr>
            <w:tcW w:w="2830" w:type="dxa"/>
          </w:tcPr>
          <w:p w14:paraId="76920A1B" w14:textId="77777777" w:rsidR="00184DB7" w:rsidRDefault="00184DB7">
            <w:pPr>
              <w:spacing w:after="0"/>
              <w:rPr>
                <w:rFonts w:eastAsiaTheme="minorEastAsia"/>
                <w:lang w:val="en-US" w:eastAsia="zh-CN"/>
              </w:rPr>
            </w:pPr>
          </w:p>
        </w:tc>
        <w:tc>
          <w:tcPr>
            <w:tcW w:w="2410" w:type="dxa"/>
          </w:tcPr>
          <w:p w14:paraId="5B9A9BE0" w14:textId="77777777" w:rsidR="00184DB7" w:rsidRDefault="00184DB7">
            <w:pPr>
              <w:spacing w:after="0"/>
              <w:rPr>
                <w:rFonts w:eastAsiaTheme="minorEastAsia"/>
                <w:lang w:val="en-US" w:eastAsia="zh-CN"/>
              </w:rPr>
            </w:pPr>
          </w:p>
        </w:tc>
        <w:tc>
          <w:tcPr>
            <w:tcW w:w="4110" w:type="dxa"/>
          </w:tcPr>
          <w:p w14:paraId="555ADA22" w14:textId="77777777" w:rsidR="00184DB7" w:rsidRDefault="00184DB7">
            <w:pPr>
              <w:spacing w:after="0"/>
              <w:rPr>
                <w:rFonts w:eastAsiaTheme="minorEastAsia"/>
                <w:lang w:val="en-US" w:eastAsia="zh-CN"/>
              </w:rPr>
            </w:pPr>
          </w:p>
        </w:tc>
      </w:tr>
      <w:tr w:rsidR="00184DB7" w14:paraId="05A81425" w14:textId="77777777">
        <w:tc>
          <w:tcPr>
            <w:tcW w:w="2830" w:type="dxa"/>
          </w:tcPr>
          <w:p w14:paraId="58C0927B" w14:textId="77777777" w:rsidR="00184DB7" w:rsidRDefault="00184DB7">
            <w:pPr>
              <w:spacing w:after="0"/>
              <w:rPr>
                <w:lang w:val="en-US"/>
              </w:rPr>
            </w:pPr>
          </w:p>
        </w:tc>
        <w:tc>
          <w:tcPr>
            <w:tcW w:w="2410" w:type="dxa"/>
          </w:tcPr>
          <w:p w14:paraId="6EC04D0D" w14:textId="77777777" w:rsidR="00184DB7" w:rsidRDefault="00184DB7">
            <w:pPr>
              <w:spacing w:after="0"/>
              <w:rPr>
                <w:lang w:val="en-US"/>
              </w:rPr>
            </w:pPr>
          </w:p>
        </w:tc>
        <w:tc>
          <w:tcPr>
            <w:tcW w:w="4110" w:type="dxa"/>
          </w:tcPr>
          <w:p w14:paraId="6258D9CA" w14:textId="77777777" w:rsidR="00184DB7" w:rsidRDefault="00184DB7">
            <w:pPr>
              <w:spacing w:after="0"/>
              <w:rPr>
                <w:lang w:val="en-US"/>
              </w:rPr>
            </w:pPr>
          </w:p>
        </w:tc>
      </w:tr>
      <w:tr w:rsidR="00184DB7" w14:paraId="54FC036D" w14:textId="77777777">
        <w:tc>
          <w:tcPr>
            <w:tcW w:w="2830" w:type="dxa"/>
          </w:tcPr>
          <w:p w14:paraId="1C19894A" w14:textId="77777777" w:rsidR="00184DB7" w:rsidRDefault="00184DB7">
            <w:pPr>
              <w:spacing w:after="0"/>
              <w:rPr>
                <w:lang w:val="en-US"/>
              </w:rPr>
            </w:pPr>
          </w:p>
        </w:tc>
        <w:tc>
          <w:tcPr>
            <w:tcW w:w="2410" w:type="dxa"/>
          </w:tcPr>
          <w:p w14:paraId="1AB4980E" w14:textId="77777777" w:rsidR="00184DB7" w:rsidRDefault="00184DB7">
            <w:pPr>
              <w:spacing w:after="0"/>
              <w:rPr>
                <w:lang w:val="en-US"/>
              </w:rPr>
            </w:pPr>
          </w:p>
        </w:tc>
        <w:tc>
          <w:tcPr>
            <w:tcW w:w="4110" w:type="dxa"/>
          </w:tcPr>
          <w:p w14:paraId="1D39FF18" w14:textId="77777777" w:rsidR="00184DB7" w:rsidRDefault="00184DB7">
            <w:pPr>
              <w:spacing w:after="0"/>
              <w:rPr>
                <w:lang w:val="en-US"/>
              </w:rPr>
            </w:pPr>
          </w:p>
        </w:tc>
      </w:tr>
      <w:tr w:rsidR="00184DB7" w14:paraId="0C22DA27" w14:textId="77777777">
        <w:tc>
          <w:tcPr>
            <w:tcW w:w="2830" w:type="dxa"/>
          </w:tcPr>
          <w:p w14:paraId="631C3FEB" w14:textId="77777777" w:rsidR="00184DB7" w:rsidRDefault="00184DB7">
            <w:pPr>
              <w:spacing w:after="0"/>
              <w:rPr>
                <w:lang w:val="en-US"/>
              </w:rPr>
            </w:pPr>
          </w:p>
        </w:tc>
        <w:tc>
          <w:tcPr>
            <w:tcW w:w="2410" w:type="dxa"/>
          </w:tcPr>
          <w:p w14:paraId="4DCCF39C" w14:textId="77777777" w:rsidR="00184DB7" w:rsidRDefault="00184DB7">
            <w:pPr>
              <w:spacing w:after="0"/>
              <w:rPr>
                <w:lang w:val="en-US"/>
              </w:rPr>
            </w:pPr>
          </w:p>
        </w:tc>
        <w:tc>
          <w:tcPr>
            <w:tcW w:w="4110" w:type="dxa"/>
          </w:tcPr>
          <w:p w14:paraId="4AAA8E53" w14:textId="77777777" w:rsidR="00184DB7" w:rsidRDefault="00184DB7">
            <w:pPr>
              <w:spacing w:after="0"/>
              <w:rPr>
                <w:lang w:val="en-US"/>
              </w:rPr>
            </w:pPr>
          </w:p>
        </w:tc>
      </w:tr>
      <w:tr w:rsidR="00184DB7" w14:paraId="5AAAC048" w14:textId="77777777">
        <w:tc>
          <w:tcPr>
            <w:tcW w:w="2830" w:type="dxa"/>
          </w:tcPr>
          <w:p w14:paraId="3017AF09" w14:textId="77777777" w:rsidR="00184DB7" w:rsidRDefault="00184DB7">
            <w:pPr>
              <w:spacing w:after="0"/>
              <w:rPr>
                <w:lang w:val="en-US"/>
              </w:rPr>
            </w:pPr>
          </w:p>
        </w:tc>
        <w:tc>
          <w:tcPr>
            <w:tcW w:w="2410" w:type="dxa"/>
          </w:tcPr>
          <w:p w14:paraId="17A2ADD6" w14:textId="77777777" w:rsidR="00184DB7" w:rsidRDefault="00184DB7">
            <w:pPr>
              <w:spacing w:after="0"/>
              <w:rPr>
                <w:lang w:val="en-US"/>
              </w:rPr>
            </w:pPr>
          </w:p>
        </w:tc>
        <w:tc>
          <w:tcPr>
            <w:tcW w:w="4110" w:type="dxa"/>
          </w:tcPr>
          <w:p w14:paraId="56F39BBF" w14:textId="77777777" w:rsidR="00184DB7" w:rsidRDefault="00184DB7">
            <w:pPr>
              <w:spacing w:after="0"/>
              <w:rPr>
                <w:lang w:val="en-US"/>
              </w:rPr>
            </w:pPr>
          </w:p>
        </w:tc>
      </w:tr>
      <w:tr w:rsidR="00184DB7" w14:paraId="31F7EF16" w14:textId="77777777">
        <w:tc>
          <w:tcPr>
            <w:tcW w:w="2830" w:type="dxa"/>
          </w:tcPr>
          <w:p w14:paraId="639F7873" w14:textId="77777777" w:rsidR="00184DB7" w:rsidRDefault="00184DB7">
            <w:pPr>
              <w:spacing w:after="0"/>
              <w:rPr>
                <w:lang w:val="en-US"/>
              </w:rPr>
            </w:pPr>
          </w:p>
        </w:tc>
        <w:tc>
          <w:tcPr>
            <w:tcW w:w="2410" w:type="dxa"/>
          </w:tcPr>
          <w:p w14:paraId="77DCBC00" w14:textId="77777777" w:rsidR="00184DB7" w:rsidRDefault="00184DB7">
            <w:pPr>
              <w:spacing w:after="0"/>
              <w:rPr>
                <w:lang w:val="en-US"/>
              </w:rPr>
            </w:pPr>
          </w:p>
        </w:tc>
        <w:tc>
          <w:tcPr>
            <w:tcW w:w="4110" w:type="dxa"/>
          </w:tcPr>
          <w:p w14:paraId="6A253F3D" w14:textId="77777777" w:rsidR="00184DB7" w:rsidRDefault="00184DB7">
            <w:pPr>
              <w:spacing w:after="0"/>
              <w:rPr>
                <w:lang w:val="en-US"/>
              </w:rPr>
            </w:pPr>
          </w:p>
        </w:tc>
      </w:tr>
      <w:tr w:rsidR="00184DB7" w14:paraId="25582912" w14:textId="77777777">
        <w:tc>
          <w:tcPr>
            <w:tcW w:w="2830" w:type="dxa"/>
          </w:tcPr>
          <w:p w14:paraId="0F9BF65D" w14:textId="77777777" w:rsidR="00184DB7" w:rsidRDefault="00184DB7">
            <w:pPr>
              <w:spacing w:after="0"/>
              <w:rPr>
                <w:lang w:val="en-US"/>
              </w:rPr>
            </w:pPr>
          </w:p>
        </w:tc>
        <w:tc>
          <w:tcPr>
            <w:tcW w:w="2410" w:type="dxa"/>
          </w:tcPr>
          <w:p w14:paraId="6D46F951" w14:textId="77777777" w:rsidR="00184DB7" w:rsidRDefault="00184DB7">
            <w:pPr>
              <w:spacing w:after="0"/>
              <w:rPr>
                <w:lang w:val="en-US"/>
              </w:rPr>
            </w:pPr>
          </w:p>
        </w:tc>
        <w:tc>
          <w:tcPr>
            <w:tcW w:w="4110" w:type="dxa"/>
          </w:tcPr>
          <w:p w14:paraId="56D786B8" w14:textId="77777777" w:rsidR="00184DB7" w:rsidRDefault="00184DB7">
            <w:pPr>
              <w:spacing w:after="0"/>
              <w:rPr>
                <w:lang w:val="en-US"/>
              </w:rPr>
            </w:pPr>
          </w:p>
        </w:tc>
      </w:tr>
      <w:tr w:rsidR="00184DB7" w14:paraId="1E00076B" w14:textId="77777777">
        <w:tc>
          <w:tcPr>
            <w:tcW w:w="2830" w:type="dxa"/>
          </w:tcPr>
          <w:p w14:paraId="422C646A" w14:textId="77777777" w:rsidR="00184DB7" w:rsidRDefault="00184DB7">
            <w:pPr>
              <w:spacing w:after="0"/>
              <w:rPr>
                <w:lang w:val="en-US"/>
              </w:rPr>
            </w:pPr>
          </w:p>
        </w:tc>
        <w:tc>
          <w:tcPr>
            <w:tcW w:w="2410" w:type="dxa"/>
          </w:tcPr>
          <w:p w14:paraId="3C151E49" w14:textId="77777777" w:rsidR="00184DB7" w:rsidRDefault="00184DB7">
            <w:pPr>
              <w:spacing w:after="0"/>
              <w:rPr>
                <w:lang w:val="en-US"/>
              </w:rPr>
            </w:pPr>
          </w:p>
        </w:tc>
        <w:tc>
          <w:tcPr>
            <w:tcW w:w="4110" w:type="dxa"/>
          </w:tcPr>
          <w:p w14:paraId="11379FF4" w14:textId="77777777" w:rsidR="00184DB7" w:rsidRDefault="00184DB7">
            <w:pPr>
              <w:spacing w:after="0"/>
              <w:rPr>
                <w:lang w:val="en-US"/>
              </w:rPr>
            </w:pPr>
          </w:p>
        </w:tc>
      </w:tr>
      <w:tr w:rsidR="00184DB7" w14:paraId="7E7AA4A8" w14:textId="77777777">
        <w:tc>
          <w:tcPr>
            <w:tcW w:w="2830" w:type="dxa"/>
          </w:tcPr>
          <w:p w14:paraId="02295B0F" w14:textId="77777777" w:rsidR="00184DB7" w:rsidRDefault="00184DB7">
            <w:pPr>
              <w:spacing w:after="0"/>
              <w:rPr>
                <w:rFonts w:eastAsiaTheme="minorEastAsia"/>
                <w:lang w:val="en-US" w:eastAsia="zh-CN"/>
              </w:rPr>
            </w:pPr>
          </w:p>
        </w:tc>
        <w:tc>
          <w:tcPr>
            <w:tcW w:w="2410" w:type="dxa"/>
          </w:tcPr>
          <w:p w14:paraId="0796F0FF" w14:textId="77777777" w:rsidR="00184DB7" w:rsidRDefault="00184DB7">
            <w:pPr>
              <w:spacing w:after="0"/>
              <w:rPr>
                <w:rFonts w:eastAsiaTheme="minorEastAsia"/>
                <w:lang w:val="en-US" w:eastAsia="zh-CN"/>
              </w:rPr>
            </w:pPr>
          </w:p>
        </w:tc>
        <w:tc>
          <w:tcPr>
            <w:tcW w:w="4110" w:type="dxa"/>
          </w:tcPr>
          <w:p w14:paraId="44A81000" w14:textId="77777777" w:rsidR="00184DB7" w:rsidRDefault="00184DB7">
            <w:pPr>
              <w:spacing w:after="0"/>
              <w:rPr>
                <w:rFonts w:eastAsiaTheme="minorEastAsia"/>
                <w:lang w:val="en-US" w:eastAsia="zh-CN"/>
              </w:rPr>
            </w:pPr>
          </w:p>
        </w:tc>
      </w:tr>
      <w:tr w:rsidR="00184DB7" w14:paraId="5E0A1CA8" w14:textId="77777777">
        <w:tc>
          <w:tcPr>
            <w:tcW w:w="2830" w:type="dxa"/>
          </w:tcPr>
          <w:p w14:paraId="420BBBB0" w14:textId="77777777" w:rsidR="00184DB7" w:rsidRDefault="00184DB7">
            <w:pPr>
              <w:spacing w:after="0"/>
              <w:rPr>
                <w:rFonts w:eastAsiaTheme="minorEastAsia"/>
                <w:lang w:val="en-US" w:eastAsia="zh-CN"/>
              </w:rPr>
            </w:pPr>
          </w:p>
        </w:tc>
        <w:tc>
          <w:tcPr>
            <w:tcW w:w="2410" w:type="dxa"/>
          </w:tcPr>
          <w:p w14:paraId="572C361D" w14:textId="77777777" w:rsidR="00184DB7" w:rsidRDefault="00184DB7">
            <w:pPr>
              <w:spacing w:after="0"/>
              <w:rPr>
                <w:rFonts w:eastAsiaTheme="minorEastAsia"/>
                <w:lang w:val="en-US" w:eastAsia="zh-CN"/>
              </w:rPr>
            </w:pPr>
          </w:p>
        </w:tc>
        <w:tc>
          <w:tcPr>
            <w:tcW w:w="4110" w:type="dxa"/>
          </w:tcPr>
          <w:p w14:paraId="5624D4F2" w14:textId="77777777" w:rsidR="00184DB7" w:rsidRDefault="00184DB7">
            <w:pPr>
              <w:spacing w:after="0"/>
              <w:rPr>
                <w:rFonts w:eastAsiaTheme="minorEastAsia"/>
                <w:lang w:val="en-US" w:eastAsia="zh-CN"/>
              </w:rPr>
            </w:pPr>
          </w:p>
        </w:tc>
      </w:tr>
      <w:tr w:rsidR="00184DB7" w14:paraId="68154F2C" w14:textId="77777777">
        <w:tc>
          <w:tcPr>
            <w:tcW w:w="2830" w:type="dxa"/>
          </w:tcPr>
          <w:p w14:paraId="44FA4394" w14:textId="77777777" w:rsidR="00184DB7" w:rsidRDefault="00184DB7">
            <w:pPr>
              <w:spacing w:after="0"/>
              <w:rPr>
                <w:rFonts w:eastAsiaTheme="minorEastAsia"/>
                <w:lang w:val="en-US" w:eastAsia="zh-CN"/>
              </w:rPr>
            </w:pPr>
          </w:p>
        </w:tc>
        <w:tc>
          <w:tcPr>
            <w:tcW w:w="2410" w:type="dxa"/>
          </w:tcPr>
          <w:p w14:paraId="4FFF69D8" w14:textId="77777777" w:rsidR="00184DB7" w:rsidRDefault="00184DB7">
            <w:pPr>
              <w:spacing w:after="0"/>
              <w:rPr>
                <w:rFonts w:eastAsiaTheme="minorEastAsia"/>
                <w:lang w:val="en-US" w:eastAsia="zh-CN"/>
              </w:rPr>
            </w:pPr>
          </w:p>
        </w:tc>
        <w:tc>
          <w:tcPr>
            <w:tcW w:w="4110" w:type="dxa"/>
          </w:tcPr>
          <w:p w14:paraId="148C5E96" w14:textId="77777777" w:rsidR="00184DB7" w:rsidRDefault="00184DB7">
            <w:pPr>
              <w:spacing w:after="0"/>
              <w:rPr>
                <w:rFonts w:eastAsiaTheme="minorEastAsia"/>
                <w:lang w:val="en-US" w:eastAsia="zh-CN"/>
              </w:rPr>
            </w:pPr>
          </w:p>
        </w:tc>
      </w:tr>
      <w:tr w:rsidR="00184DB7" w14:paraId="4150CC8D" w14:textId="77777777">
        <w:tc>
          <w:tcPr>
            <w:tcW w:w="2830" w:type="dxa"/>
          </w:tcPr>
          <w:p w14:paraId="148B2B0C" w14:textId="77777777" w:rsidR="00184DB7" w:rsidRDefault="00184DB7">
            <w:pPr>
              <w:spacing w:after="0"/>
              <w:rPr>
                <w:rFonts w:eastAsiaTheme="minorEastAsia"/>
                <w:lang w:val="en-US" w:eastAsia="zh-CN"/>
              </w:rPr>
            </w:pPr>
          </w:p>
        </w:tc>
        <w:tc>
          <w:tcPr>
            <w:tcW w:w="2410" w:type="dxa"/>
          </w:tcPr>
          <w:p w14:paraId="39FF1997" w14:textId="77777777" w:rsidR="00184DB7" w:rsidRDefault="00184DB7">
            <w:pPr>
              <w:spacing w:after="0"/>
              <w:rPr>
                <w:rFonts w:eastAsiaTheme="minorEastAsia"/>
                <w:lang w:val="en-US" w:eastAsia="zh-CN"/>
              </w:rPr>
            </w:pPr>
          </w:p>
        </w:tc>
        <w:tc>
          <w:tcPr>
            <w:tcW w:w="4110" w:type="dxa"/>
          </w:tcPr>
          <w:p w14:paraId="0A859278" w14:textId="77777777" w:rsidR="00184DB7" w:rsidRDefault="00184DB7">
            <w:pPr>
              <w:spacing w:after="0"/>
              <w:rPr>
                <w:rFonts w:eastAsiaTheme="minorEastAsia"/>
                <w:lang w:val="en-US" w:eastAsia="zh-CN"/>
              </w:rPr>
            </w:pPr>
          </w:p>
        </w:tc>
      </w:tr>
      <w:tr w:rsidR="00184DB7" w14:paraId="044C6056" w14:textId="77777777">
        <w:tc>
          <w:tcPr>
            <w:tcW w:w="2830" w:type="dxa"/>
          </w:tcPr>
          <w:p w14:paraId="53C41796" w14:textId="77777777" w:rsidR="00184DB7" w:rsidRDefault="00184DB7">
            <w:pPr>
              <w:spacing w:after="0"/>
              <w:rPr>
                <w:rFonts w:eastAsiaTheme="minorEastAsia"/>
                <w:lang w:val="en-US" w:eastAsia="zh-CN"/>
              </w:rPr>
            </w:pPr>
          </w:p>
        </w:tc>
        <w:tc>
          <w:tcPr>
            <w:tcW w:w="2410" w:type="dxa"/>
          </w:tcPr>
          <w:p w14:paraId="24C9B195" w14:textId="77777777" w:rsidR="00184DB7" w:rsidRDefault="00184DB7">
            <w:pPr>
              <w:spacing w:after="0"/>
              <w:rPr>
                <w:rFonts w:eastAsiaTheme="minorEastAsia"/>
                <w:lang w:val="en-US" w:eastAsia="zh-CN"/>
              </w:rPr>
            </w:pPr>
          </w:p>
        </w:tc>
        <w:tc>
          <w:tcPr>
            <w:tcW w:w="4110" w:type="dxa"/>
          </w:tcPr>
          <w:p w14:paraId="68AE5DAB" w14:textId="77777777" w:rsidR="00184DB7" w:rsidRDefault="00184DB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29"/>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4E3C9A">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4E3C9A">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4E3C9A">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4E3C9A">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4E3C9A">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4E3C9A">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4E3C9A">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4E3C9A">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4E3C9A">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4E3C9A">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4E3C9A">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4E3C9A">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4E3C9A">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4E3C9A">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4E3C9A">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4E3C9A">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4E3C9A">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4E3C9A">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4E3C9A">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4E3C9A">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4E3C9A">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lastRenderedPageBreak/>
              <w:t>[22]</w:t>
            </w:r>
          </w:p>
        </w:tc>
        <w:tc>
          <w:tcPr>
            <w:tcW w:w="1456" w:type="dxa"/>
            <w:tcMar>
              <w:top w:w="0" w:type="dxa"/>
              <w:left w:w="70" w:type="dxa"/>
              <w:bottom w:w="0" w:type="dxa"/>
              <w:right w:w="70" w:type="dxa"/>
            </w:tcMar>
          </w:tcPr>
          <w:p w14:paraId="4974F255" w14:textId="77777777" w:rsidR="00184DB7" w:rsidRDefault="004E3C9A">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4E3C9A">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4E3C9A">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4E3C9A">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4E3C9A">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4E3C9A">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4E3C9A">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4E3C9A">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4E3C9A">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4E3C9A">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4E3C9A">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4E3C9A">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4E3C9A">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4E3C9A">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4E3C9A">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4E3C9A">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4E3C9A">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4E3C9A">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4E3C9A">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4E3C9A">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4E3C9A">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E2FF1" w14:textId="77777777" w:rsidR="004E3C9A" w:rsidRDefault="004E3C9A" w:rsidP="002E56E1">
      <w:pPr>
        <w:spacing w:after="0" w:line="240" w:lineRule="auto"/>
      </w:pPr>
      <w:r>
        <w:separator/>
      </w:r>
    </w:p>
  </w:endnote>
  <w:endnote w:type="continuationSeparator" w:id="0">
    <w:p w14:paraId="69EF085E" w14:textId="77777777" w:rsidR="004E3C9A" w:rsidRDefault="004E3C9A"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E4F90" w14:textId="77777777" w:rsidR="004E3C9A" w:rsidRDefault="004E3C9A" w:rsidP="002E56E1">
      <w:pPr>
        <w:spacing w:after="0" w:line="240" w:lineRule="auto"/>
      </w:pPr>
      <w:r>
        <w:separator/>
      </w:r>
    </w:p>
  </w:footnote>
  <w:footnote w:type="continuationSeparator" w:id="0">
    <w:p w14:paraId="6F63FFDF" w14:textId="77777777" w:rsidR="004E3C9A" w:rsidRDefault="004E3C9A"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EBB1270-FE5B-4446-A305-2594940A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link w:val="afb"/>
    <w:uiPriority w:val="34"/>
    <w:qFormat/>
    <w:locked/>
    <w:rsid w:val="00F028D0"/>
    <w:rPr>
      <w:rFonts w:ascii="Times" w:eastAsia="SimSun" w:hAnsi="Times" w:cs="Times"/>
      <w:sz w:val="22"/>
      <w:szCs w:val="24"/>
      <w:lang w:eastAsia="ja-JP"/>
    </w:rPr>
  </w:style>
  <w:style w:type="paragraph" w:styleId="afb">
    <w:name w:val="List Paragraph"/>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1366C-AC9E-4477-BC2A-ECA9D8CCE68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10303</Words>
  <Characters>58733</Characters>
  <Application>Microsoft Office Word</Application>
  <DocSecurity>0</DocSecurity>
  <Lines>489</Lines>
  <Paragraphs>137</Paragraphs>
  <ScaleCrop>false</ScaleCrop>
  <Company/>
  <LinksUpToDate>false</LinksUpToDate>
  <CharactersWithSpaces>68899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2021-08-16T12:25:00Z</dcterms:created>
  <dcterms:modified xsi:type="dcterms:W3CDTF">2021-08-16T12:29:00Z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