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8DA5E" w14:textId="77777777" w:rsidR="00E35E5A" w:rsidRDefault="00B95B3C">
      <w:pPr>
        <w:spacing w:after="0"/>
        <w:rPr>
          <w:rFonts w:ascii="Arial" w:eastAsia="Arial" w:hAnsi="Arial" w:cs="Arial"/>
          <w:b/>
          <w:bCs/>
          <w:sz w:val="28"/>
          <w:szCs w:val="28"/>
          <w:lang w:val="de-DE"/>
        </w:rPr>
      </w:pPr>
      <w:r>
        <w:rPr>
          <w:rFonts w:ascii="Arial" w:eastAsia="Arial" w:hAnsi="Arial" w:cs="Arial"/>
          <w:b/>
          <w:bCs/>
          <w:sz w:val="28"/>
          <w:szCs w:val="28"/>
          <w:lang w:val="de-DE"/>
        </w:rPr>
        <w:t>3GPP TSG RAN WG1 #106e                                                     R1-210</w:t>
      </w:r>
      <w:r>
        <w:rPr>
          <w:rFonts w:ascii="Arial" w:eastAsia="Arial" w:hAnsi="Arial" w:cs="Arial"/>
          <w:b/>
          <w:bCs/>
          <w:sz w:val="28"/>
          <w:szCs w:val="28"/>
          <w:highlight w:val="yellow"/>
          <w:lang w:val="de-DE"/>
        </w:rPr>
        <w:t>8294</w:t>
      </w:r>
    </w:p>
    <w:p w14:paraId="3CEDFF85" w14:textId="77777777" w:rsidR="00E35E5A" w:rsidRDefault="00B95B3C">
      <w:pPr>
        <w:spacing w:after="0"/>
        <w:rPr>
          <w:rFonts w:ascii="Arial" w:eastAsia="Arial" w:hAnsi="Arial" w:cs="Arial"/>
          <w:b/>
          <w:bCs/>
          <w:sz w:val="28"/>
          <w:szCs w:val="28"/>
          <w:lang w:val="en-US"/>
        </w:rPr>
      </w:pPr>
      <w:r>
        <w:rPr>
          <w:rFonts w:ascii="Arial" w:eastAsia="Arial" w:hAnsi="Arial" w:cs="Arial"/>
          <w:b/>
          <w:bCs/>
          <w:sz w:val="28"/>
          <w:szCs w:val="28"/>
          <w:lang w:val="en-US"/>
        </w:rPr>
        <w:t>e-Meeting, August 16th – 27th, 2021</w:t>
      </w:r>
    </w:p>
    <w:p w14:paraId="11707413" w14:textId="77777777" w:rsidR="00E35E5A" w:rsidRDefault="00E35E5A">
      <w:pPr>
        <w:ind w:left="1988" w:hanging="1988"/>
        <w:rPr>
          <w:rFonts w:ascii="Arial" w:eastAsia="Arial" w:hAnsi="Arial" w:cs="Arial"/>
          <w:b/>
          <w:bCs/>
          <w:sz w:val="22"/>
          <w:szCs w:val="22"/>
        </w:rPr>
      </w:pPr>
    </w:p>
    <w:p w14:paraId="2221BFD1" w14:textId="77777777" w:rsidR="00E35E5A" w:rsidRDefault="00E35E5A">
      <w:pPr>
        <w:spacing w:after="0"/>
        <w:ind w:left="1988" w:hanging="1988"/>
        <w:rPr>
          <w:rFonts w:ascii="Arial" w:hAnsi="Arial" w:cs="Arial"/>
          <w:b/>
          <w:sz w:val="22"/>
          <w:lang w:val="en-US"/>
        </w:rPr>
      </w:pPr>
    </w:p>
    <w:p w14:paraId="03C87046" w14:textId="77777777" w:rsidR="00E35E5A" w:rsidRDefault="00B95B3C">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3B87DB83" w14:textId="77777777" w:rsidR="00E35E5A" w:rsidRDefault="00B95B3C">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Feature Lead Summary#3 for E-mail Discussion [106-e-NR-ePos-06]</w:t>
      </w:r>
    </w:p>
    <w:p w14:paraId="65FCFF43" w14:textId="77777777" w:rsidR="00E35E5A" w:rsidRDefault="00B95B3C">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8.5.6</w:t>
      </w:r>
    </w:p>
    <w:p w14:paraId="35D9A2E7" w14:textId="77777777" w:rsidR="00E35E5A" w:rsidRDefault="00B95B3C">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794B5187" w14:textId="77777777" w:rsidR="00E35E5A" w:rsidRDefault="00B95B3C">
      <w:pPr>
        <w:pStyle w:val="Heading1"/>
      </w:pPr>
      <w:r>
        <w:t>Introduction</w:t>
      </w:r>
    </w:p>
    <w:p w14:paraId="5983B189" w14:textId="77777777" w:rsidR="00E35E5A" w:rsidRDefault="00B95B3C">
      <w:pPr>
        <w:pStyle w:val="3GPPText"/>
      </w:pPr>
      <w:r>
        <w:t xml:space="preserve">In this contribution, we provide overview of contributions </w:t>
      </w:r>
      <w:r>
        <w:fldChar w:fldCharType="begin"/>
      </w:r>
      <w:r>
        <w:instrText xml:space="preserve"> REF _Ref79497546 \n \h  \* MERGEFORMAT </w:instrText>
      </w:r>
      <w:r>
        <w:fldChar w:fldCharType="separate"/>
      </w:r>
      <w:r>
        <w:t>[1]</w:t>
      </w:r>
      <w:r>
        <w:fldChar w:fldCharType="end"/>
      </w:r>
      <w:r>
        <w:t>-</w:t>
      </w:r>
      <w:r>
        <w:fldChar w:fldCharType="begin"/>
      </w:r>
      <w:r>
        <w:instrText xml:space="preserve"> REF _Ref79497552 \n \h  \* MERGEFORMAT </w:instrText>
      </w:r>
      <w:r>
        <w:fldChar w:fldCharType="separate"/>
      </w:r>
      <w:r>
        <w:t>[20]</w:t>
      </w:r>
      <w:r>
        <w:fldChar w:fldCharType="end"/>
      </w:r>
      <w:r>
        <w:t xml:space="preserve"> on NR-Positioning in RRC_INACTIVE state and on-demand DL PRS support. In each section, we formulate tentative proposals for RAN WG1 discussion and </w:t>
      </w:r>
      <w:proofErr w:type="gramStart"/>
      <w:r>
        <w:t>decision</w:t>
      </w:r>
      <w:proofErr w:type="gramEnd"/>
      <w:r>
        <w:t xml:space="preserve"> and capture views provided by companies during RAN1 e-mail discussion [106-e-NR-ePos-06]:</w:t>
      </w:r>
    </w:p>
    <w:tbl>
      <w:tblPr>
        <w:tblStyle w:val="TableGrid"/>
        <w:tblW w:w="0" w:type="auto"/>
        <w:tblLook w:val="04A0" w:firstRow="1" w:lastRow="0" w:firstColumn="1" w:lastColumn="0" w:noHBand="0" w:noVBand="1"/>
      </w:tblPr>
      <w:tblGrid>
        <w:gridCol w:w="9350"/>
      </w:tblGrid>
      <w:tr w:rsidR="00E35E5A" w14:paraId="7D8953A6" w14:textId="77777777">
        <w:tc>
          <w:tcPr>
            <w:tcW w:w="9350" w:type="dxa"/>
          </w:tcPr>
          <w:p w14:paraId="2C3EBA99" w14:textId="77777777" w:rsidR="00E35E5A" w:rsidRDefault="00B95B3C">
            <w:r>
              <w:rPr>
                <w:lang w:eastAsia="zh-CN"/>
              </w:rPr>
              <w:t xml:space="preserve">[106-e-NR-ePos-06] Email discussion/approval on issues in the Others section including the LSs in </w:t>
            </w:r>
            <w:hyperlink r:id="rId14" w:history="1">
              <w:r>
                <w:rPr>
                  <w:rStyle w:val="Hyperlink"/>
                  <w:lang w:eastAsia="zh-CN"/>
                </w:rPr>
                <w:t>R1-2106411</w:t>
              </w:r>
            </w:hyperlink>
            <w:r>
              <w:rPr>
                <w:lang w:eastAsia="zh-CN"/>
              </w:rPr>
              <w:t xml:space="preserve"> and </w:t>
            </w:r>
            <w:hyperlink r:id="rId15" w:history="1">
              <w:r>
                <w:rPr>
                  <w:rStyle w:val="Hyperlink"/>
                  <w:lang w:eastAsia="zh-CN"/>
                </w:rPr>
                <w:t>R1-2106412</w:t>
              </w:r>
            </w:hyperlink>
            <w:r>
              <w:rPr>
                <w:lang w:eastAsia="zh-CN"/>
              </w:rPr>
              <w:t xml:space="preserve"> from AI5 and any reply LSs necessary, with checkpoints for agreements on August 19, 24 and 27 – Alexey (Intel)</w:t>
            </w:r>
          </w:p>
        </w:tc>
      </w:tr>
    </w:tbl>
    <w:p w14:paraId="185AFFDE" w14:textId="77777777" w:rsidR="00E35E5A" w:rsidRDefault="00B95B3C">
      <w:pPr>
        <w:pStyle w:val="3GPPText"/>
      </w:pPr>
      <w:r>
        <w:t>Finally, in Section 6, we provide list of agreements made by RAN1 as an outcome of e-mail discussion [106-e-NR-ePos-06].</w:t>
      </w:r>
    </w:p>
    <w:p w14:paraId="7616A529" w14:textId="77777777" w:rsidR="00E35E5A" w:rsidRDefault="00E35E5A">
      <w:pPr>
        <w:pStyle w:val="3GPPText"/>
      </w:pPr>
    </w:p>
    <w:p w14:paraId="5DCB1AF7" w14:textId="77777777" w:rsidR="00E35E5A" w:rsidRDefault="00B95B3C">
      <w:pPr>
        <w:pStyle w:val="Heading1"/>
      </w:pPr>
      <w:r>
        <w:t>Proposed Priority Order for Discussion</w:t>
      </w:r>
    </w:p>
    <w:p w14:paraId="53D66659" w14:textId="77777777" w:rsidR="00E35E5A" w:rsidRDefault="00B95B3C">
      <w:pPr>
        <w:pStyle w:val="Heading2"/>
      </w:pPr>
      <w:r>
        <w:t>Round #1 &amp; 2 &amp; 3</w:t>
      </w:r>
    </w:p>
    <w:p w14:paraId="63213E65" w14:textId="77777777" w:rsidR="00E35E5A" w:rsidRDefault="00B95B3C">
      <w:pPr>
        <w:pStyle w:val="Heading3"/>
      </w:pPr>
      <w:r>
        <w:t>NR Positioning in RRC_INACTIVE State</w:t>
      </w:r>
    </w:p>
    <w:p w14:paraId="0D638F46" w14:textId="77777777" w:rsidR="00E35E5A" w:rsidRDefault="00B95B3C">
      <w:pPr>
        <w:pStyle w:val="3GPPText"/>
      </w:pPr>
      <w:r>
        <w:t>It is proposed to prioritize discussion on this aspect</w:t>
      </w:r>
    </w:p>
    <w:p w14:paraId="3F7C1718" w14:textId="77777777" w:rsidR="00E35E5A" w:rsidRDefault="00B95B3C">
      <w:pPr>
        <w:pStyle w:val="3GPPAgreements"/>
      </w:pPr>
      <w:r>
        <w:t>Aspect #1: LS to RAN1 on positioning in RRC_INACTIVE</w:t>
      </w:r>
    </w:p>
    <w:p w14:paraId="168EC312" w14:textId="77777777" w:rsidR="00E35E5A" w:rsidRDefault="00B95B3C">
      <w:pPr>
        <w:pStyle w:val="3GPPAgreements"/>
      </w:pPr>
      <w:r>
        <w:t xml:space="preserve">Aspect #2: Transmission of SRS for positioning </w:t>
      </w:r>
    </w:p>
    <w:p w14:paraId="7DDE4AB9" w14:textId="77777777" w:rsidR="00E35E5A" w:rsidRDefault="00B95B3C">
      <w:pPr>
        <w:pStyle w:val="3GPPAgreements"/>
        <w:numPr>
          <w:ilvl w:val="1"/>
          <w:numId w:val="4"/>
        </w:numPr>
      </w:pPr>
      <w:r>
        <w:t>Aspect #3: Power Control for SRS for positioning</w:t>
      </w:r>
    </w:p>
    <w:p w14:paraId="53E59C75" w14:textId="77777777" w:rsidR="00E35E5A" w:rsidRDefault="00B95B3C">
      <w:pPr>
        <w:pStyle w:val="3GPPAgreements"/>
        <w:numPr>
          <w:ilvl w:val="1"/>
          <w:numId w:val="4"/>
        </w:numPr>
      </w:pPr>
      <w:r>
        <w:t>Aspect #4: TA for SRS for positioning</w:t>
      </w:r>
    </w:p>
    <w:p w14:paraId="2AB01B15" w14:textId="77777777" w:rsidR="00E35E5A" w:rsidRDefault="00B95B3C">
      <w:pPr>
        <w:pStyle w:val="3GPPAgreements"/>
        <w:numPr>
          <w:ilvl w:val="1"/>
          <w:numId w:val="4"/>
        </w:numPr>
      </w:pPr>
      <w:r>
        <w:t>Aspect #5: Spatial Relation for SRS for positioning</w:t>
      </w:r>
    </w:p>
    <w:p w14:paraId="410BC1A8" w14:textId="77777777" w:rsidR="00E35E5A" w:rsidRDefault="00B95B3C">
      <w:pPr>
        <w:pStyle w:val="3GPPAgreements"/>
        <w:numPr>
          <w:ilvl w:val="1"/>
          <w:numId w:val="4"/>
        </w:numPr>
      </w:pPr>
      <w:r>
        <w:t>Aspect #6: Configuration of SRS for positioning</w:t>
      </w:r>
    </w:p>
    <w:p w14:paraId="7B111961" w14:textId="77777777" w:rsidR="00E35E5A" w:rsidRDefault="00B95B3C">
      <w:pPr>
        <w:pStyle w:val="3GPPAgreements"/>
      </w:pPr>
      <w:r>
        <w:t>Aspect #7: Support of DL positioning in RRC_INACTIVE state</w:t>
      </w:r>
    </w:p>
    <w:p w14:paraId="5A0785CA" w14:textId="77777777" w:rsidR="00E35E5A" w:rsidRDefault="00E35E5A">
      <w:pPr>
        <w:rPr>
          <w:highlight w:val="yellow"/>
        </w:rPr>
      </w:pPr>
    </w:p>
    <w:p w14:paraId="6DA4716B" w14:textId="77777777" w:rsidR="00E35E5A" w:rsidRDefault="00B95B3C">
      <w:pPr>
        <w:pStyle w:val="Heading3"/>
      </w:pPr>
      <w:r>
        <w:lastRenderedPageBreak/>
        <w:t>On demand DL PRS</w:t>
      </w:r>
    </w:p>
    <w:p w14:paraId="58A00A4F" w14:textId="77777777" w:rsidR="00E35E5A" w:rsidRDefault="00B95B3C">
      <w:pPr>
        <w:pStyle w:val="3GPPAgreements"/>
      </w:pPr>
      <w:r>
        <w:t>Aspect #1: LS to RAN1 on parameters for on-demand PRS</w:t>
      </w:r>
    </w:p>
    <w:p w14:paraId="0EB85D08" w14:textId="77777777" w:rsidR="00E35E5A" w:rsidRDefault="00B95B3C">
      <w:pPr>
        <w:pStyle w:val="3GPPAgreements"/>
      </w:pPr>
      <w:r>
        <w:t>Aspect #2: Types of UE / LMF initiated on-demand DL PRS request</w:t>
      </w:r>
    </w:p>
    <w:p w14:paraId="51D5B7B3" w14:textId="77777777" w:rsidR="00E35E5A" w:rsidRDefault="00B95B3C">
      <w:pPr>
        <w:pStyle w:val="3GPPAgreements"/>
      </w:pPr>
      <w:r>
        <w:t>Aspect #3: Lists of parameters for UE / LMF initiated on-demand DL PRS request</w:t>
      </w:r>
    </w:p>
    <w:p w14:paraId="0EF525EC" w14:textId="77777777" w:rsidR="00E35E5A" w:rsidRDefault="00E35E5A">
      <w:pPr>
        <w:rPr>
          <w:highlight w:val="yellow"/>
        </w:rPr>
      </w:pPr>
    </w:p>
    <w:p w14:paraId="6DBC84AE" w14:textId="77777777" w:rsidR="00E35E5A" w:rsidRDefault="00E35E5A">
      <w:pPr>
        <w:pStyle w:val="3GPPText"/>
      </w:pPr>
    </w:p>
    <w:p w14:paraId="743AFF05" w14:textId="77777777" w:rsidR="00E35E5A" w:rsidRDefault="00B95B3C">
      <w:pPr>
        <w:pStyle w:val="3GPPH1"/>
        <w:rPr>
          <w:lang w:val="en-US"/>
        </w:rPr>
      </w:pPr>
      <w:r>
        <w:t>NR Positioning in RRC_INACTIVE State</w:t>
      </w:r>
    </w:p>
    <w:p w14:paraId="16564DBE" w14:textId="77777777" w:rsidR="00E35E5A" w:rsidRDefault="00B95B3C">
      <w:pPr>
        <w:pStyle w:val="3GPPText"/>
      </w:pPr>
      <w:r>
        <w:t>The following list of design aspects / enhancements was identified based on submitted contributions for NR positioning support by RRC_INACTIVE UEs</w:t>
      </w:r>
    </w:p>
    <w:p w14:paraId="07F12D4C" w14:textId="77777777" w:rsidR="00E35E5A" w:rsidRDefault="00B95B3C">
      <w:pPr>
        <w:pStyle w:val="Heading2"/>
      </w:pPr>
      <w:r>
        <w:t xml:space="preserve">Aspect #1: </w:t>
      </w:r>
      <w:r>
        <w:rPr>
          <w:lang w:val="en-US"/>
        </w:rPr>
        <w:t xml:space="preserve">Reply </w:t>
      </w:r>
      <w:r>
        <w:t>LS to RAN2 on positioning in RRC_INACTIVE</w:t>
      </w:r>
    </w:p>
    <w:p w14:paraId="4A6363B9" w14:textId="77777777" w:rsidR="00E35E5A" w:rsidRDefault="00B95B3C">
      <w:pPr>
        <w:pStyle w:val="3GPPText"/>
      </w:pPr>
      <w:r>
        <w:t>RAN1 has received the LS from RAN2 on positioning in RRC_INACTIVE with the following content:</w:t>
      </w:r>
    </w:p>
    <w:tbl>
      <w:tblPr>
        <w:tblStyle w:val="TableGrid"/>
        <w:tblW w:w="0" w:type="auto"/>
        <w:tblLook w:val="04A0" w:firstRow="1" w:lastRow="0" w:firstColumn="1" w:lastColumn="0" w:noHBand="0" w:noVBand="1"/>
      </w:tblPr>
      <w:tblGrid>
        <w:gridCol w:w="9350"/>
      </w:tblGrid>
      <w:tr w:rsidR="00E35E5A" w14:paraId="1B817987" w14:textId="77777777">
        <w:tc>
          <w:tcPr>
            <w:tcW w:w="9350" w:type="dxa"/>
          </w:tcPr>
          <w:p w14:paraId="61F58300" w14:textId="77777777" w:rsidR="00E35E5A" w:rsidRDefault="00E35E5A">
            <w:pPr>
              <w:pBdr>
                <w:bottom w:val="single" w:sz="4" w:space="1" w:color="auto"/>
              </w:pBdr>
            </w:pPr>
          </w:p>
          <w:p w14:paraId="22AF8C31" w14:textId="77777777" w:rsidR="00E35E5A" w:rsidRDefault="00B95B3C">
            <w:pPr>
              <w:rPr>
                <w:b/>
              </w:rPr>
            </w:pPr>
            <w:r>
              <w:rPr>
                <w:b/>
              </w:rPr>
              <w:t>1. Overall Description:</w:t>
            </w:r>
          </w:p>
          <w:p w14:paraId="43A1EA93" w14:textId="77777777" w:rsidR="00E35E5A" w:rsidRDefault="00B95B3C">
            <w:pPr>
              <w:rPr>
                <w:bCs/>
              </w:rPr>
            </w:pPr>
            <w:r>
              <w:rPr>
                <w:bCs/>
              </w:rPr>
              <w:t>During RAN2#114-e meeting, RAN2 has discussed the support of positioning in RRC_INACTIVE and made the following set of agreements regarding use of SDT framework for positioning in RRC_INACTIVE:</w:t>
            </w:r>
          </w:p>
          <w:p w14:paraId="35B0DAC7" w14:textId="77777777" w:rsidR="00E35E5A" w:rsidRDefault="00E35E5A">
            <w:pPr>
              <w:rPr>
                <w:bCs/>
              </w:rPr>
            </w:pPr>
          </w:p>
          <w:p w14:paraId="5CC5C1CF" w14:textId="77777777" w:rsidR="00E35E5A" w:rsidRDefault="00B95B3C">
            <w:pPr>
              <w:pStyle w:val="ListParagraph"/>
              <w:numPr>
                <w:ilvl w:val="0"/>
                <w:numId w:val="7"/>
              </w:numPr>
              <w:overflowPunct w:val="0"/>
              <w:autoSpaceDE w:val="0"/>
              <w:autoSpaceDN w:val="0"/>
              <w:adjustRightInd w:val="0"/>
              <w:textAlignment w:val="baseline"/>
              <w:rPr>
                <w:rFonts w:ascii="Times New Roman" w:hAnsi="Times New Roman"/>
                <w:bCs/>
                <w:sz w:val="20"/>
                <w:szCs w:val="20"/>
              </w:rPr>
            </w:pPr>
            <w:r>
              <w:rPr>
                <w:rFonts w:ascii="Times New Roman" w:hAnsi="Times New Roman"/>
                <w:bCs/>
                <w:sz w:val="20"/>
                <w:szCs w:val="20"/>
              </w:rPr>
              <w:t xml:space="preserve">RAN2 agreed that the UE in RRC_INACTIVE can send any uplink LCS or LPP message using Rel-17 SDT </w:t>
            </w:r>
            <w:proofErr w:type="gramStart"/>
            <w:r>
              <w:rPr>
                <w:rFonts w:ascii="Times New Roman" w:hAnsi="Times New Roman"/>
                <w:bCs/>
                <w:sz w:val="20"/>
                <w:szCs w:val="20"/>
              </w:rPr>
              <w:t>frame work</w:t>
            </w:r>
            <w:proofErr w:type="gramEnd"/>
            <w:r>
              <w:rPr>
                <w:rFonts w:ascii="Times New Roman" w:hAnsi="Times New Roman"/>
                <w:bCs/>
                <w:sz w:val="20"/>
                <w:szCs w:val="20"/>
              </w:rPr>
              <w:t xml:space="preserve"> as:</w:t>
            </w:r>
          </w:p>
          <w:p w14:paraId="29A900E9" w14:textId="77777777" w:rsidR="00E35E5A" w:rsidRDefault="00E35E5A">
            <w:pPr>
              <w:rPr>
                <w:lang w:eastAsia="zh-CN"/>
              </w:rPr>
            </w:pPr>
          </w:p>
          <w:p w14:paraId="5394B4E6" w14:textId="77777777" w:rsidR="00E35E5A" w:rsidRDefault="00B95B3C">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u w:val="single"/>
              </w:rPr>
            </w:pPr>
            <w:r>
              <w:rPr>
                <w:rFonts w:ascii="Times New Roman" w:hAnsi="Times New Roman" w:cs="Times New Roman"/>
                <w:szCs w:val="20"/>
                <w:u w:val="single"/>
              </w:rPr>
              <w:t>Agreements:</w:t>
            </w:r>
          </w:p>
          <w:p w14:paraId="0AECB59F" w14:textId="77777777" w:rsidR="00E35E5A" w:rsidRDefault="00B95B3C">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rPr>
            </w:pPr>
            <w:r>
              <w:rPr>
                <w:rFonts w:ascii="Times New Roman" w:hAnsi="Times New Roman" w:cs="Times New Roman"/>
                <w:szCs w:val="20"/>
              </w:rPr>
              <w:t xml:space="preserve">Any uplink LCS or LPP message can be transported in RRC_INACTIVE from RAN2 perspective. </w:t>
            </w:r>
          </w:p>
          <w:p w14:paraId="360054FA" w14:textId="77777777" w:rsidR="00E35E5A" w:rsidRDefault="00E35E5A">
            <w:pPr>
              <w:rPr>
                <w:lang w:eastAsia="zh-CN"/>
              </w:rPr>
            </w:pPr>
          </w:p>
          <w:p w14:paraId="45C8C7D9" w14:textId="77777777" w:rsidR="00E35E5A" w:rsidRDefault="00B95B3C">
            <w:pPr>
              <w:pStyle w:val="ListParagraph"/>
              <w:numPr>
                <w:ilvl w:val="0"/>
                <w:numId w:val="7"/>
              </w:numPr>
              <w:overflowPunct w:val="0"/>
              <w:autoSpaceDE w:val="0"/>
              <w:autoSpaceDN w:val="0"/>
              <w:adjustRightInd w:val="0"/>
              <w:textAlignment w:val="baseline"/>
              <w:rPr>
                <w:rFonts w:ascii="Times New Roman" w:hAnsi="Times New Roman"/>
                <w:bCs/>
                <w:sz w:val="20"/>
                <w:szCs w:val="20"/>
              </w:rPr>
            </w:pPr>
            <w:r>
              <w:rPr>
                <w:rFonts w:ascii="Times New Roman" w:hAnsi="Times New Roman"/>
                <w:bCs/>
                <w:sz w:val="20"/>
                <w:szCs w:val="20"/>
              </w:rPr>
              <w:t>RAN2 also agreed that the network may conditionally send DL messages for UE in RRC_INACTIVE using Rel-17 SDT framework as:</w:t>
            </w:r>
          </w:p>
          <w:p w14:paraId="42A79F2E" w14:textId="77777777" w:rsidR="00E35E5A" w:rsidRDefault="00B95B3C">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u w:val="single"/>
              </w:rPr>
            </w:pPr>
            <w:r>
              <w:rPr>
                <w:rFonts w:ascii="Times New Roman" w:hAnsi="Times New Roman" w:cs="Times New Roman"/>
                <w:szCs w:val="20"/>
                <w:u w:val="single"/>
              </w:rPr>
              <w:t>Agreements:</w:t>
            </w:r>
          </w:p>
          <w:p w14:paraId="33928F43" w14:textId="77777777" w:rsidR="00E35E5A" w:rsidRDefault="00B95B3C">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rPr>
            </w:pPr>
            <w:r>
              <w:rPr>
                <w:rFonts w:ascii="Times New Roman" w:hAnsi="Times New Roman" w:cs="Times New Roman"/>
                <w:szCs w:val="20"/>
              </w:rPr>
              <w:t>Follow Rel-17 SDT framework for INACTIVE UL and DL positioning:</w:t>
            </w:r>
          </w:p>
          <w:p w14:paraId="188ED83B" w14:textId="77777777" w:rsidR="00E35E5A" w:rsidRDefault="00B95B3C">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If the UE initiated data transmission using UL SDT, the network can send DL LCS, LPP message and RRC message (</w:t>
            </w:r>
            <w:proofErr w:type="gramStart"/>
            <w:r>
              <w:rPr>
                <w:rFonts w:ascii="Times New Roman" w:hAnsi="Times New Roman" w:cs="Times New Roman"/>
                <w:szCs w:val="20"/>
              </w:rPr>
              <w:t>e.g.</w:t>
            </w:r>
            <w:proofErr w:type="gramEnd"/>
            <w:r>
              <w:rPr>
                <w:rFonts w:ascii="Times New Roman" w:hAnsi="Times New Roman" w:cs="Times New Roman"/>
                <w:szCs w:val="20"/>
              </w:rPr>
              <w:t xml:space="preserve"> to configure SRS (TBD on what message is used), if UL positioning supported) to the UE. </w:t>
            </w:r>
          </w:p>
          <w:p w14:paraId="3B0A0F93" w14:textId="77777777" w:rsidR="00E35E5A" w:rsidRDefault="00B95B3C">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 xml:space="preserve">Otherwise, if UE did not initiate UL SDT, rely on legacy operation, </w:t>
            </w:r>
            <w:proofErr w:type="gramStart"/>
            <w:r>
              <w:rPr>
                <w:rFonts w:ascii="Times New Roman" w:hAnsi="Times New Roman" w:cs="Times New Roman"/>
                <w:szCs w:val="20"/>
              </w:rPr>
              <w:t>i.e.</w:t>
            </w:r>
            <w:proofErr w:type="gramEnd"/>
            <w:r>
              <w:rPr>
                <w:rFonts w:ascii="Times New Roman" w:hAnsi="Times New Roman" w:cs="Times New Roman"/>
                <w:szCs w:val="20"/>
              </w:rPr>
              <w:t xml:space="preserve"> the network shall transition the UE to RRC_CONNECTED, e.g. based on RAN paging. </w:t>
            </w:r>
          </w:p>
          <w:p w14:paraId="0C044077" w14:textId="77777777" w:rsidR="00E35E5A" w:rsidRDefault="00E35E5A">
            <w:pPr>
              <w:rPr>
                <w:bCs/>
                <w:lang w:val="en-US"/>
              </w:rPr>
            </w:pPr>
          </w:p>
          <w:p w14:paraId="1A29C257" w14:textId="77777777" w:rsidR="00E35E5A" w:rsidRDefault="00B95B3C">
            <w:pPr>
              <w:rPr>
                <w:bCs/>
              </w:rPr>
            </w:pPr>
            <w:r>
              <w:rPr>
                <w:bCs/>
              </w:rPr>
              <w:t>Note that RAN2 discussed the 2nd priority objectives for UL/UL+DL positioning in RRC_INACTIVE on the configuration in UL positioning and so far, has not reached any conclusion considering it is still open in RAN1 on how positioning SRS should be used for UE in RRC_INACTIVE. RAN2 will continue the work as time permits.</w:t>
            </w:r>
          </w:p>
          <w:p w14:paraId="4F11446B" w14:textId="77777777" w:rsidR="00E35E5A" w:rsidRDefault="00E35E5A">
            <w:pPr>
              <w:rPr>
                <w:bCs/>
              </w:rPr>
            </w:pPr>
          </w:p>
          <w:p w14:paraId="647A9B47" w14:textId="77777777" w:rsidR="00E35E5A" w:rsidRDefault="00B95B3C">
            <w:pPr>
              <w:rPr>
                <w:b/>
              </w:rPr>
            </w:pPr>
            <w:r>
              <w:rPr>
                <w:b/>
              </w:rPr>
              <w:t>2. Actions:</w:t>
            </w:r>
          </w:p>
          <w:p w14:paraId="4EA3EDE6" w14:textId="77777777" w:rsidR="00E35E5A" w:rsidRDefault="00B95B3C">
            <w:pPr>
              <w:ind w:left="1985" w:hanging="1985"/>
              <w:rPr>
                <w:b/>
              </w:rPr>
            </w:pPr>
            <w:r>
              <w:rPr>
                <w:b/>
              </w:rPr>
              <w:t xml:space="preserve">To </w:t>
            </w:r>
            <w:r>
              <w:rPr>
                <w:b/>
                <w:lang w:val="en-US"/>
              </w:rPr>
              <w:t>RAN1</w:t>
            </w:r>
            <w:r>
              <w:rPr>
                <w:b/>
              </w:rPr>
              <w:t xml:space="preserve"> group.</w:t>
            </w:r>
          </w:p>
          <w:p w14:paraId="01EA7B1B" w14:textId="77777777" w:rsidR="00E35E5A" w:rsidRDefault="00B95B3C">
            <w:pPr>
              <w:ind w:left="993" w:hanging="993"/>
            </w:pPr>
            <w:r>
              <w:rPr>
                <w:b/>
              </w:rPr>
              <w:t xml:space="preserve">ACTION: </w:t>
            </w:r>
            <w:r>
              <w:rPr>
                <w:b/>
              </w:rPr>
              <w:tab/>
            </w:r>
            <w:r>
              <w:t>RAN2 respectfully requests RAN1 to take the above RAN2 agreements into account.</w:t>
            </w:r>
          </w:p>
        </w:tc>
      </w:tr>
    </w:tbl>
    <w:p w14:paraId="511FE4CB" w14:textId="77777777" w:rsidR="00E35E5A" w:rsidRDefault="00E35E5A">
      <w:pPr>
        <w:pStyle w:val="3GPPText"/>
      </w:pPr>
    </w:p>
    <w:p w14:paraId="4F992BCB" w14:textId="77777777" w:rsidR="00E35E5A" w:rsidRDefault="00B95B3C">
      <w:pPr>
        <w:pStyle w:val="Heading3"/>
      </w:pPr>
      <w:r>
        <w:t>Round #1</w:t>
      </w:r>
    </w:p>
    <w:p w14:paraId="4231E1BD" w14:textId="77777777" w:rsidR="00E35E5A" w:rsidRDefault="00B95B3C">
      <w:pPr>
        <w:pStyle w:val="3GPPText"/>
      </w:pPr>
      <w:r>
        <w:t>Based on status of RAN2 work and its dependency on RAN1 progress, the following is proposed to facilitate further discussion:</w:t>
      </w:r>
    </w:p>
    <w:p w14:paraId="0EADE515" w14:textId="77777777" w:rsidR="00E35E5A" w:rsidRDefault="00E35E5A">
      <w:pPr>
        <w:pStyle w:val="3GPPText"/>
      </w:pPr>
    </w:p>
    <w:p w14:paraId="403A0CCD" w14:textId="77777777" w:rsidR="00E35E5A" w:rsidRDefault="00B95B3C">
      <w:pPr>
        <w:pStyle w:val="3GPPText"/>
        <w:rPr>
          <w:b/>
          <w:bCs/>
        </w:rPr>
      </w:pPr>
      <w:r>
        <w:rPr>
          <w:b/>
          <w:bCs/>
        </w:rPr>
        <w:t>Proposal 3.1-1</w:t>
      </w:r>
    </w:p>
    <w:p w14:paraId="0E09FAD4" w14:textId="77777777" w:rsidR="00E35E5A" w:rsidRDefault="00B95B3C">
      <w:pPr>
        <w:pStyle w:val="3GPPText"/>
        <w:numPr>
          <w:ilvl w:val="1"/>
          <w:numId w:val="8"/>
        </w:numPr>
      </w:pPr>
      <w:r>
        <w:t>Send reply LS to RAN2 capturing the outcome of discussion at RAN1#106e including potential agreements on the following aspects (subject to the progress made):</w:t>
      </w:r>
    </w:p>
    <w:p w14:paraId="2FE84F23" w14:textId="77777777" w:rsidR="00E35E5A" w:rsidRDefault="00B95B3C">
      <w:pPr>
        <w:pStyle w:val="3GPPText"/>
        <w:numPr>
          <w:ilvl w:val="2"/>
          <w:numId w:val="8"/>
        </w:numPr>
      </w:pPr>
      <w:r>
        <w:t>Aspect #2: Transmission of SRS for positioning by RRC_INACTIVE UEs</w:t>
      </w:r>
    </w:p>
    <w:p w14:paraId="7E30CD6C" w14:textId="77777777" w:rsidR="00E35E5A" w:rsidRDefault="00B95B3C">
      <w:pPr>
        <w:pStyle w:val="3GPPText"/>
        <w:numPr>
          <w:ilvl w:val="2"/>
          <w:numId w:val="8"/>
        </w:numPr>
      </w:pPr>
      <w:r>
        <w:t>Aspect #3: Power control for SRS for positioning by RRC_INACTIVE UEs</w:t>
      </w:r>
    </w:p>
    <w:p w14:paraId="3145B507" w14:textId="77777777" w:rsidR="00E35E5A" w:rsidRDefault="00B95B3C">
      <w:pPr>
        <w:pStyle w:val="3GPPText"/>
        <w:numPr>
          <w:ilvl w:val="2"/>
          <w:numId w:val="8"/>
        </w:numPr>
      </w:pPr>
      <w:r>
        <w:t>Aspect #4: TA for SRS for positioning by RRC_INACTIVE UEs</w:t>
      </w:r>
    </w:p>
    <w:p w14:paraId="5A3E8CB5" w14:textId="77777777" w:rsidR="00E35E5A" w:rsidRDefault="00B95B3C">
      <w:pPr>
        <w:pStyle w:val="3GPPText"/>
        <w:numPr>
          <w:ilvl w:val="2"/>
          <w:numId w:val="8"/>
        </w:numPr>
      </w:pPr>
      <w:r>
        <w:t>Aspect #5: Spatial relation for SRS for positioning by RRC_INACTIVE UEs</w:t>
      </w:r>
    </w:p>
    <w:p w14:paraId="2CA8DA51" w14:textId="77777777" w:rsidR="00E35E5A" w:rsidRDefault="00B95B3C">
      <w:pPr>
        <w:pStyle w:val="3GPPText"/>
        <w:numPr>
          <w:ilvl w:val="2"/>
          <w:numId w:val="8"/>
        </w:numPr>
      </w:pPr>
      <w:r>
        <w:t>Aspect #6: Configuration of SRS for positioning by RRC_INACTIVE UEs</w:t>
      </w:r>
    </w:p>
    <w:p w14:paraId="64CC11BE" w14:textId="77777777" w:rsidR="00E35E5A" w:rsidRDefault="00E35E5A">
      <w:pPr>
        <w:pStyle w:val="3GPPText"/>
      </w:pPr>
    </w:p>
    <w:tbl>
      <w:tblPr>
        <w:tblStyle w:val="TableGrid"/>
        <w:tblW w:w="9350" w:type="dxa"/>
        <w:tblLayout w:type="fixed"/>
        <w:tblLook w:val="04A0" w:firstRow="1" w:lastRow="0" w:firstColumn="1" w:lastColumn="0" w:noHBand="0" w:noVBand="1"/>
      </w:tblPr>
      <w:tblGrid>
        <w:gridCol w:w="1642"/>
        <w:gridCol w:w="7708"/>
      </w:tblGrid>
      <w:tr w:rsidR="00E35E5A" w14:paraId="64AFD809" w14:textId="77777777">
        <w:tc>
          <w:tcPr>
            <w:tcW w:w="1642" w:type="dxa"/>
            <w:shd w:val="clear" w:color="auto" w:fill="BDD6EE" w:themeFill="accent5" w:themeFillTint="66"/>
          </w:tcPr>
          <w:p w14:paraId="03D18855" w14:textId="77777777" w:rsidR="00E35E5A" w:rsidRDefault="00B95B3C">
            <w:pPr>
              <w:spacing w:after="0"/>
              <w:rPr>
                <w:lang w:eastAsia="zh-CN"/>
              </w:rPr>
            </w:pPr>
            <w:r>
              <w:rPr>
                <w:lang w:eastAsia="zh-CN"/>
              </w:rPr>
              <w:t>Company Name</w:t>
            </w:r>
          </w:p>
        </w:tc>
        <w:tc>
          <w:tcPr>
            <w:tcW w:w="7708" w:type="dxa"/>
            <w:shd w:val="clear" w:color="auto" w:fill="BDD6EE" w:themeFill="accent5" w:themeFillTint="66"/>
          </w:tcPr>
          <w:p w14:paraId="1867E459" w14:textId="77777777" w:rsidR="00E35E5A" w:rsidRDefault="00B95B3C">
            <w:pPr>
              <w:spacing w:after="0"/>
              <w:rPr>
                <w:lang w:eastAsia="zh-CN"/>
              </w:rPr>
            </w:pPr>
            <w:r>
              <w:rPr>
                <w:lang w:eastAsia="zh-CN"/>
              </w:rPr>
              <w:t>Comments</w:t>
            </w:r>
          </w:p>
        </w:tc>
      </w:tr>
      <w:tr w:rsidR="00E35E5A" w14:paraId="3A8F2908" w14:textId="77777777">
        <w:tc>
          <w:tcPr>
            <w:tcW w:w="1642" w:type="dxa"/>
          </w:tcPr>
          <w:p w14:paraId="48FFC9D4" w14:textId="77777777" w:rsidR="00E35E5A" w:rsidRDefault="00B95B3C">
            <w:pPr>
              <w:spacing w:after="0"/>
              <w:rPr>
                <w:lang w:eastAsia="zh-CN"/>
              </w:rPr>
            </w:pPr>
            <w:r>
              <w:rPr>
                <w:lang w:eastAsia="zh-CN"/>
              </w:rPr>
              <w:t>Qualcomm</w:t>
            </w:r>
          </w:p>
        </w:tc>
        <w:tc>
          <w:tcPr>
            <w:tcW w:w="7708" w:type="dxa"/>
          </w:tcPr>
          <w:p w14:paraId="17EEADD3" w14:textId="77777777" w:rsidR="00E35E5A" w:rsidRDefault="00B95B3C">
            <w:pPr>
              <w:spacing w:after="0"/>
              <w:rPr>
                <w:lang w:eastAsia="zh-CN"/>
              </w:rPr>
            </w:pPr>
            <w:r>
              <w:rPr>
                <w:lang w:eastAsia="zh-CN"/>
              </w:rPr>
              <w:t xml:space="preserve">Not sure if we really need to spend time to discuss/debate this proposal, but overall, yes, any agreements we make for RRC inactive SRS, will likely be useful to be sent to RAN2; we can decide after any/some progress is made. </w:t>
            </w:r>
          </w:p>
        </w:tc>
      </w:tr>
      <w:tr w:rsidR="00E35E5A" w14:paraId="10851592" w14:textId="77777777">
        <w:tc>
          <w:tcPr>
            <w:tcW w:w="1642" w:type="dxa"/>
          </w:tcPr>
          <w:p w14:paraId="2125E649" w14:textId="77777777" w:rsidR="00E35E5A" w:rsidRDefault="00B95B3C">
            <w:pPr>
              <w:spacing w:after="0"/>
              <w:rPr>
                <w:lang w:eastAsia="zh-CN"/>
              </w:rPr>
            </w:pPr>
            <w:r>
              <w:rPr>
                <w:rFonts w:hint="eastAsia"/>
                <w:lang w:eastAsia="zh-CN"/>
              </w:rPr>
              <w:t>Z</w:t>
            </w:r>
            <w:r>
              <w:rPr>
                <w:lang w:eastAsia="zh-CN"/>
              </w:rPr>
              <w:t>TE</w:t>
            </w:r>
          </w:p>
        </w:tc>
        <w:tc>
          <w:tcPr>
            <w:tcW w:w="7708" w:type="dxa"/>
          </w:tcPr>
          <w:p w14:paraId="460031D8" w14:textId="77777777" w:rsidR="00E35E5A" w:rsidRDefault="00B95B3C">
            <w:pPr>
              <w:spacing w:after="0"/>
              <w:rPr>
                <w:lang w:eastAsia="zh-CN"/>
              </w:rPr>
            </w:pPr>
            <w:r>
              <w:rPr>
                <w:rFonts w:hint="eastAsia"/>
                <w:lang w:eastAsia="zh-CN"/>
              </w:rPr>
              <w:t>W</w:t>
            </w:r>
            <w:r>
              <w:rPr>
                <w:lang w:eastAsia="zh-CN"/>
              </w:rPr>
              <w:t xml:space="preserve">e are OK to send reply LS unless some progress can be made in RAN1. </w:t>
            </w:r>
            <w:r>
              <w:rPr>
                <w:rFonts w:hint="eastAsia"/>
                <w:lang w:eastAsia="zh-CN"/>
              </w:rPr>
              <w:t>H</w:t>
            </w:r>
            <w:r>
              <w:rPr>
                <w:lang w:eastAsia="zh-CN"/>
              </w:rPr>
              <w:t xml:space="preserve">owever, the final decision on whether to specify UL/DL+UL positioning in RRC_INACTIVE still depends on RAN2’s time budget/progress. </w:t>
            </w:r>
          </w:p>
        </w:tc>
      </w:tr>
      <w:tr w:rsidR="00E35E5A" w14:paraId="74B90A24" w14:textId="77777777">
        <w:tc>
          <w:tcPr>
            <w:tcW w:w="1642" w:type="dxa"/>
          </w:tcPr>
          <w:p w14:paraId="5C993D4E" w14:textId="77777777" w:rsidR="00E35E5A" w:rsidRDefault="00B95B3C">
            <w:pPr>
              <w:spacing w:after="0"/>
              <w:rPr>
                <w:lang w:eastAsia="zh-CN"/>
              </w:rPr>
            </w:pPr>
            <w:r>
              <w:rPr>
                <w:lang w:eastAsia="zh-CN"/>
              </w:rPr>
              <w:t xml:space="preserve">Huawei, </w:t>
            </w:r>
            <w:proofErr w:type="spellStart"/>
            <w:r>
              <w:rPr>
                <w:lang w:eastAsia="zh-CN"/>
              </w:rPr>
              <w:t>HiSilicon</w:t>
            </w:r>
            <w:proofErr w:type="spellEnd"/>
          </w:p>
        </w:tc>
        <w:tc>
          <w:tcPr>
            <w:tcW w:w="7708" w:type="dxa"/>
          </w:tcPr>
          <w:p w14:paraId="7DD1CD2C" w14:textId="77777777" w:rsidR="00E35E5A" w:rsidRDefault="00B95B3C">
            <w:pPr>
              <w:spacing w:after="0"/>
              <w:rPr>
                <w:lang w:eastAsia="zh-CN"/>
              </w:rPr>
            </w:pPr>
            <w:r>
              <w:rPr>
                <w:lang w:eastAsia="zh-CN"/>
              </w:rPr>
              <w:t xml:space="preserve">We support the intention to </w:t>
            </w:r>
            <w:proofErr w:type="spellStart"/>
            <w:r>
              <w:rPr>
                <w:lang w:eastAsia="zh-CN"/>
              </w:rPr>
              <w:t>provde</w:t>
            </w:r>
            <w:proofErr w:type="spellEnd"/>
            <w:r>
              <w:rPr>
                <w:lang w:eastAsia="zh-CN"/>
              </w:rPr>
              <w:t xml:space="preserve"> the reply to RAN2 if RAN1 </w:t>
            </w:r>
            <w:proofErr w:type="gramStart"/>
            <w:r>
              <w:rPr>
                <w:lang w:eastAsia="zh-CN"/>
              </w:rPr>
              <w:t>is able to</w:t>
            </w:r>
            <w:proofErr w:type="gramEnd"/>
            <w:r>
              <w:rPr>
                <w:lang w:eastAsia="zh-CN"/>
              </w:rPr>
              <w:t xml:space="preserve"> make progress.</w:t>
            </w:r>
          </w:p>
        </w:tc>
      </w:tr>
      <w:tr w:rsidR="00E35E5A" w14:paraId="560BE850" w14:textId="77777777">
        <w:tc>
          <w:tcPr>
            <w:tcW w:w="1642" w:type="dxa"/>
          </w:tcPr>
          <w:p w14:paraId="79C6FC56" w14:textId="77777777" w:rsidR="00E35E5A" w:rsidRDefault="00B95B3C">
            <w:pPr>
              <w:spacing w:after="0"/>
              <w:rPr>
                <w:lang w:eastAsia="zh-CN"/>
              </w:rPr>
            </w:pPr>
            <w:r>
              <w:rPr>
                <w:lang w:eastAsia="zh-CN"/>
              </w:rPr>
              <w:t>CATT</w:t>
            </w:r>
          </w:p>
        </w:tc>
        <w:tc>
          <w:tcPr>
            <w:tcW w:w="7708" w:type="dxa"/>
          </w:tcPr>
          <w:p w14:paraId="61CB79C8" w14:textId="77777777" w:rsidR="00E35E5A" w:rsidRDefault="00B95B3C">
            <w:pPr>
              <w:spacing w:after="0"/>
              <w:rPr>
                <w:lang w:eastAsia="zh-CN"/>
              </w:rPr>
            </w:pPr>
            <w:r>
              <w:rPr>
                <w:lang w:eastAsia="zh-CN"/>
              </w:rPr>
              <w:t xml:space="preserve">We may decide whether to send LS to RAN2 based on the </w:t>
            </w:r>
            <w:r>
              <w:t>outcome of discussion during the meeting.</w:t>
            </w:r>
          </w:p>
        </w:tc>
      </w:tr>
      <w:tr w:rsidR="00E35E5A" w14:paraId="3E8191E5" w14:textId="77777777">
        <w:tc>
          <w:tcPr>
            <w:tcW w:w="1642" w:type="dxa"/>
          </w:tcPr>
          <w:p w14:paraId="21DC2C2A" w14:textId="77777777" w:rsidR="00E35E5A" w:rsidRDefault="00B95B3C">
            <w:pPr>
              <w:spacing w:after="0"/>
              <w:rPr>
                <w:lang w:eastAsia="zh-CN"/>
              </w:rPr>
            </w:pPr>
            <w:proofErr w:type="spellStart"/>
            <w:r>
              <w:rPr>
                <w:lang w:eastAsia="zh-CN"/>
              </w:rPr>
              <w:t>Futurewei</w:t>
            </w:r>
            <w:proofErr w:type="spellEnd"/>
          </w:p>
        </w:tc>
        <w:tc>
          <w:tcPr>
            <w:tcW w:w="7708" w:type="dxa"/>
          </w:tcPr>
          <w:p w14:paraId="16971EB4" w14:textId="77777777" w:rsidR="00E35E5A" w:rsidRDefault="00B95B3C">
            <w:pPr>
              <w:spacing w:after="0"/>
              <w:rPr>
                <w:lang w:eastAsia="zh-CN"/>
              </w:rPr>
            </w:pPr>
            <w:r>
              <w:rPr>
                <w:lang w:eastAsia="zh-CN"/>
              </w:rPr>
              <w:t>This can be decided later pending agreements made.</w:t>
            </w:r>
          </w:p>
        </w:tc>
      </w:tr>
      <w:tr w:rsidR="00E35E5A" w14:paraId="138C774E" w14:textId="77777777">
        <w:tc>
          <w:tcPr>
            <w:tcW w:w="1642" w:type="dxa"/>
          </w:tcPr>
          <w:p w14:paraId="0BC6C201" w14:textId="77777777" w:rsidR="00E35E5A" w:rsidRDefault="00B95B3C">
            <w:pPr>
              <w:spacing w:after="0"/>
              <w:rPr>
                <w:lang w:eastAsia="zh-CN"/>
              </w:rPr>
            </w:pPr>
            <w:r>
              <w:rPr>
                <w:lang w:eastAsia="zh-CN"/>
              </w:rPr>
              <w:t>OPPO</w:t>
            </w:r>
          </w:p>
        </w:tc>
        <w:tc>
          <w:tcPr>
            <w:tcW w:w="7708" w:type="dxa"/>
          </w:tcPr>
          <w:p w14:paraId="630D6299" w14:textId="77777777" w:rsidR="00E35E5A" w:rsidRDefault="00B95B3C">
            <w:pPr>
              <w:spacing w:after="0"/>
              <w:rPr>
                <w:lang w:eastAsia="zh-CN"/>
              </w:rPr>
            </w:pPr>
            <w:r>
              <w:rPr>
                <w:lang w:eastAsia="zh-CN"/>
              </w:rPr>
              <w:t>It depends on RAN1 progress. Thus, the proposal can be discussed later</w:t>
            </w:r>
          </w:p>
        </w:tc>
      </w:tr>
      <w:tr w:rsidR="00E35E5A" w14:paraId="0316FDEC" w14:textId="77777777">
        <w:tc>
          <w:tcPr>
            <w:tcW w:w="1642" w:type="dxa"/>
          </w:tcPr>
          <w:p w14:paraId="0EC99825" w14:textId="77777777" w:rsidR="00E35E5A" w:rsidRDefault="00B95B3C">
            <w:pPr>
              <w:spacing w:after="0"/>
              <w:rPr>
                <w:lang w:eastAsia="zh-CN"/>
              </w:rPr>
            </w:pPr>
            <w:r>
              <w:rPr>
                <w:lang w:eastAsia="zh-CN"/>
              </w:rPr>
              <w:t>v</w:t>
            </w:r>
            <w:r>
              <w:rPr>
                <w:rFonts w:hint="eastAsia"/>
                <w:lang w:eastAsia="zh-CN"/>
              </w:rPr>
              <w:t>ivo</w:t>
            </w:r>
          </w:p>
        </w:tc>
        <w:tc>
          <w:tcPr>
            <w:tcW w:w="7708" w:type="dxa"/>
          </w:tcPr>
          <w:p w14:paraId="66DE8EBE" w14:textId="77777777" w:rsidR="00E35E5A" w:rsidRDefault="00B95B3C">
            <w:pPr>
              <w:spacing w:after="0"/>
              <w:rPr>
                <w:lang w:eastAsia="zh-CN"/>
              </w:rPr>
            </w:pPr>
            <w:r>
              <w:rPr>
                <w:rFonts w:hint="eastAsia"/>
                <w:lang w:eastAsia="zh-CN"/>
              </w:rPr>
              <w:t>S</w:t>
            </w:r>
            <w:r>
              <w:rPr>
                <w:lang w:eastAsia="zh-CN"/>
              </w:rPr>
              <w:t>upport to send reply LS to RAN2 if RAN1 progress is made.</w:t>
            </w:r>
          </w:p>
        </w:tc>
      </w:tr>
      <w:tr w:rsidR="00E35E5A" w14:paraId="34778FE6" w14:textId="77777777">
        <w:tc>
          <w:tcPr>
            <w:tcW w:w="1642" w:type="dxa"/>
          </w:tcPr>
          <w:p w14:paraId="2417F39E" w14:textId="77777777" w:rsidR="00E35E5A" w:rsidRDefault="00B95B3C">
            <w:pPr>
              <w:spacing w:after="0"/>
              <w:rPr>
                <w:lang w:eastAsia="zh-CN"/>
              </w:rPr>
            </w:pPr>
            <w:r>
              <w:rPr>
                <w:rFonts w:hint="eastAsia"/>
                <w:lang w:eastAsia="zh-CN"/>
              </w:rPr>
              <w:t>LG</w:t>
            </w:r>
          </w:p>
        </w:tc>
        <w:tc>
          <w:tcPr>
            <w:tcW w:w="7708" w:type="dxa"/>
          </w:tcPr>
          <w:p w14:paraId="45E9C6AC" w14:textId="77777777" w:rsidR="00E35E5A" w:rsidRDefault="00B95B3C">
            <w:pPr>
              <w:spacing w:after="0"/>
              <w:rPr>
                <w:lang w:eastAsia="zh-CN"/>
              </w:rPr>
            </w:pPr>
            <w:r>
              <w:rPr>
                <w:lang w:eastAsia="zh-CN"/>
              </w:rPr>
              <w:t xml:space="preserve">We are fine to send reply LS. </w:t>
            </w:r>
            <w:proofErr w:type="gramStart"/>
            <w:r>
              <w:rPr>
                <w:lang w:eastAsia="zh-CN"/>
              </w:rPr>
              <w:t>But,</w:t>
            </w:r>
            <w:proofErr w:type="gramEnd"/>
            <w:r>
              <w:rPr>
                <w:lang w:eastAsia="zh-CN"/>
              </w:rPr>
              <w:t xml:space="preserve"> we’re wondering how much time we can spend to </w:t>
            </w:r>
            <w:proofErr w:type="spellStart"/>
            <w:r>
              <w:rPr>
                <w:lang w:eastAsia="zh-CN"/>
              </w:rPr>
              <w:t>disucss</w:t>
            </w:r>
            <w:proofErr w:type="spellEnd"/>
            <w:r>
              <w:rPr>
                <w:lang w:eastAsia="zh-CN"/>
              </w:rPr>
              <w:t xml:space="preserve"> on this proposal.</w:t>
            </w:r>
          </w:p>
        </w:tc>
      </w:tr>
      <w:tr w:rsidR="00E35E5A" w14:paraId="3B5F6F7B" w14:textId="77777777">
        <w:tc>
          <w:tcPr>
            <w:tcW w:w="1642" w:type="dxa"/>
          </w:tcPr>
          <w:p w14:paraId="69D8351B" w14:textId="77777777" w:rsidR="00E35E5A" w:rsidRDefault="00B95B3C">
            <w:pPr>
              <w:spacing w:after="0"/>
              <w:rPr>
                <w:lang w:eastAsia="zh-CN"/>
              </w:rPr>
            </w:pPr>
            <w:r>
              <w:rPr>
                <w:lang w:eastAsia="zh-CN"/>
              </w:rPr>
              <w:t xml:space="preserve">Intel </w:t>
            </w:r>
          </w:p>
        </w:tc>
        <w:tc>
          <w:tcPr>
            <w:tcW w:w="7708" w:type="dxa"/>
          </w:tcPr>
          <w:p w14:paraId="267A42BF" w14:textId="77777777" w:rsidR="00E35E5A" w:rsidRDefault="00B95B3C">
            <w:pPr>
              <w:spacing w:after="0"/>
              <w:rPr>
                <w:lang w:eastAsia="zh-CN"/>
              </w:rPr>
            </w:pPr>
            <w:r>
              <w:rPr>
                <w:lang w:eastAsia="zh-CN"/>
              </w:rPr>
              <w:t xml:space="preserve">Support </w:t>
            </w:r>
          </w:p>
        </w:tc>
      </w:tr>
      <w:tr w:rsidR="00E35E5A" w14:paraId="1CF62199" w14:textId="77777777">
        <w:tc>
          <w:tcPr>
            <w:tcW w:w="1642" w:type="dxa"/>
          </w:tcPr>
          <w:p w14:paraId="57449035" w14:textId="77777777" w:rsidR="00E35E5A" w:rsidRDefault="00B95B3C">
            <w:pPr>
              <w:spacing w:after="0"/>
              <w:rPr>
                <w:lang w:eastAsia="zh-CN"/>
              </w:rPr>
            </w:pPr>
            <w:r>
              <w:rPr>
                <w:lang w:eastAsia="zh-CN"/>
              </w:rPr>
              <w:t>SONY</w:t>
            </w:r>
          </w:p>
        </w:tc>
        <w:tc>
          <w:tcPr>
            <w:tcW w:w="7708" w:type="dxa"/>
          </w:tcPr>
          <w:p w14:paraId="7C5D28E0" w14:textId="77777777" w:rsidR="00E35E5A" w:rsidRDefault="00B95B3C">
            <w:pPr>
              <w:spacing w:after="0"/>
              <w:rPr>
                <w:lang w:eastAsia="zh-CN"/>
              </w:rPr>
            </w:pPr>
            <w:r>
              <w:rPr>
                <w:lang w:eastAsia="zh-CN"/>
              </w:rPr>
              <w:t>This can be used as our reference points for discussion (</w:t>
            </w:r>
            <w:proofErr w:type="spellStart"/>
            <w:r>
              <w:rPr>
                <w:lang w:eastAsia="zh-CN"/>
              </w:rPr>
              <w:t>e.g</w:t>
            </w:r>
            <w:proofErr w:type="spellEnd"/>
            <w:r>
              <w:rPr>
                <w:lang w:eastAsia="zh-CN"/>
              </w:rPr>
              <w:t>: ends up in Conclusion/Note). LS to RAN2 is subject to our progress.</w:t>
            </w:r>
          </w:p>
        </w:tc>
      </w:tr>
      <w:tr w:rsidR="00E35E5A" w14:paraId="6D65B4F7" w14:textId="77777777">
        <w:tc>
          <w:tcPr>
            <w:tcW w:w="1642" w:type="dxa"/>
          </w:tcPr>
          <w:p w14:paraId="2973A6C0" w14:textId="77777777" w:rsidR="00E35E5A" w:rsidRDefault="00B95B3C">
            <w:pPr>
              <w:spacing w:after="0"/>
              <w:rPr>
                <w:lang w:eastAsia="zh-CN"/>
              </w:rPr>
            </w:pPr>
            <w:proofErr w:type="spellStart"/>
            <w:r>
              <w:rPr>
                <w:lang w:eastAsia="zh-CN"/>
              </w:rPr>
              <w:t>InterDigital</w:t>
            </w:r>
            <w:proofErr w:type="spellEnd"/>
          </w:p>
        </w:tc>
        <w:tc>
          <w:tcPr>
            <w:tcW w:w="7708" w:type="dxa"/>
          </w:tcPr>
          <w:p w14:paraId="54D0E81E" w14:textId="77777777" w:rsidR="00E35E5A" w:rsidRDefault="00B95B3C">
            <w:pPr>
              <w:spacing w:after="0"/>
              <w:rPr>
                <w:lang w:eastAsia="zh-CN"/>
              </w:rPr>
            </w:pPr>
            <w:r>
              <w:rPr>
                <w:lang w:eastAsia="zh-CN"/>
              </w:rPr>
              <w:t>Support</w:t>
            </w:r>
          </w:p>
        </w:tc>
      </w:tr>
      <w:tr w:rsidR="00E35E5A" w14:paraId="31009E1D" w14:textId="77777777">
        <w:tc>
          <w:tcPr>
            <w:tcW w:w="1642" w:type="dxa"/>
          </w:tcPr>
          <w:p w14:paraId="71DC6169" w14:textId="77777777" w:rsidR="00E35E5A" w:rsidRDefault="00B95B3C">
            <w:pPr>
              <w:spacing w:after="0"/>
              <w:rPr>
                <w:lang w:eastAsia="zh-CN"/>
              </w:rPr>
            </w:pPr>
            <w:r>
              <w:rPr>
                <w:lang w:eastAsia="zh-CN"/>
              </w:rPr>
              <w:t>Nokia/NSB</w:t>
            </w:r>
          </w:p>
        </w:tc>
        <w:tc>
          <w:tcPr>
            <w:tcW w:w="7708" w:type="dxa"/>
          </w:tcPr>
          <w:p w14:paraId="2E91F8C0" w14:textId="77777777" w:rsidR="00E35E5A" w:rsidRDefault="00B95B3C">
            <w:pPr>
              <w:spacing w:after="0"/>
              <w:rPr>
                <w:lang w:eastAsia="zh-CN"/>
              </w:rPr>
            </w:pPr>
            <w:r>
              <w:rPr>
                <w:lang w:eastAsia="zh-CN"/>
              </w:rPr>
              <w:t xml:space="preserve">It is early to decide now if RAN1 sends LS. If RAN1 makes progress in this meeting, we are okay to send an LS to </w:t>
            </w:r>
            <w:proofErr w:type="gramStart"/>
            <w:r>
              <w:rPr>
                <w:lang w:eastAsia="zh-CN"/>
              </w:rPr>
              <w:t>RAN2</w:t>
            </w:r>
            <w:proofErr w:type="gramEnd"/>
            <w:r>
              <w:rPr>
                <w:lang w:eastAsia="zh-CN"/>
              </w:rPr>
              <w:t xml:space="preserve"> but we can decide later.</w:t>
            </w:r>
          </w:p>
        </w:tc>
      </w:tr>
    </w:tbl>
    <w:p w14:paraId="7FBE997F" w14:textId="77777777" w:rsidR="00E35E5A" w:rsidRDefault="00E35E5A">
      <w:pPr>
        <w:pStyle w:val="3GPPText"/>
      </w:pPr>
    </w:p>
    <w:p w14:paraId="4E138A9B" w14:textId="77777777" w:rsidR="00E35E5A" w:rsidRDefault="00E35E5A">
      <w:pPr>
        <w:pStyle w:val="3GPPText"/>
      </w:pPr>
    </w:p>
    <w:p w14:paraId="5EB944AF" w14:textId="77777777" w:rsidR="00E35E5A" w:rsidRDefault="00E35E5A">
      <w:pPr>
        <w:pStyle w:val="3GPPText"/>
      </w:pPr>
    </w:p>
    <w:p w14:paraId="048CC864" w14:textId="77777777" w:rsidR="00E35E5A" w:rsidRDefault="00B95B3C">
      <w:pPr>
        <w:pStyle w:val="Heading3"/>
      </w:pPr>
      <w:r>
        <w:t>Round #2</w:t>
      </w:r>
    </w:p>
    <w:p w14:paraId="27F05D80" w14:textId="77777777" w:rsidR="00E35E5A" w:rsidRDefault="00B95B3C">
      <w:pPr>
        <w:pStyle w:val="3GPPText"/>
      </w:pPr>
      <w:r>
        <w:t>This section is reserved to discuss draft LS reply to RAN2 once more progress is made by RAN1.</w:t>
      </w:r>
    </w:p>
    <w:p w14:paraId="4B3FC1AE" w14:textId="77777777" w:rsidR="00E35E5A" w:rsidRDefault="00E35E5A">
      <w:pPr>
        <w:pStyle w:val="3GPPText"/>
      </w:pPr>
    </w:p>
    <w:p w14:paraId="67F6034E" w14:textId="77777777" w:rsidR="00E35E5A" w:rsidRDefault="00B95B3C">
      <w:pPr>
        <w:pStyle w:val="3GPPText"/>
        <w:rPr>
          <w:b/>
          <w:bCs/>
        </w:rPr>
      </w:pPr>
      <w:r>
        <w:rPr>
          <w:b/>
          <w:bCs/>
        </w:rPr>
        <w:t>Proposal 3.1-2</w:t>
      </w:r>
    </w:p>
    <w:p w14:paraId="63E9B208" w14:textId="77777777" w:rsidR="00E35E5A" w:rsidRDefault="00B95B3C">
      <w:pPr>
        <w:pStyle w:val="3GPPText"/>
        <w:numPr>
          <w:ilvl w:val="0"/>
          <w:numId w:val="9"/>
        </w:numPr>
      </w:pPr>
      <w:r>
        <w:t>TBD</w:t>
      </w:r>
    </w:p>
    <w:p w14:paraId="175FCFED" w14:textId="77777777" w:rsidR="00E35E5A" w:rsidRDefault="00E35E5A">
      <w:pPr>
        <w:pStyle w:val="3GPPText"/>
        <w:rPr>
          <w:highlight w:val="yellow"/>
        </w:rPr>
      </w:pPr>
    </w:p>
    <w:p w14:paraId="51B8639B" w14:textId="77777777" w:rsidR="00E35E5A" w:rsidRDefault="00B95B3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35E5A" w14:paraId="0A7A059E" w14:textId="77777777">
        <w:tc>
          <w:tcPr>
            <w:tcW w:w="1642" w:type="dxa"/>
            <w:shd w:val="clear" w:color="auto" w:fill="BDD6EE" w:themeFill="accent5" w:themeFillTint="66"/>
          </w:tcPr>
          <w:p w14:paraId="29D2071A" w14:textId="77777777" w:rsidR="00E35E5A" w:rsidRDefault="00B95B3C">
            <w:pPr>
              <w:spacing w:after="0"/>
              <w:rPr>
                <w:lang w:eastAsia="zh-CN"/>
              </w:rPr>
            </w:pPr>
            <w:r>
              <w:rPr>
                <w:lang w:eastAsia="zh-CN"/>
              </w:rPr>
              <w:t>Company Name</w:t>
            </w:r>
          </w:p>
        </w:tc>
        <w:tc>
          <w:tcPr>
            <w:tcW w:w="7708" w:type="dxa"/>
            <w:shd w:val="clear" w:color="auto" w:fill="BDD6EE" w:themeFill="accent5" w:themeFillTint="66"/>
          </w:tcPr>
          <w:p w14:paraId="79674975" w14:textId="77777777" w:rsidR="00E35E5A" w:rsidRDefault="00B95B3C">
            <w:pPr>
              <w:spacing w:after="0"/>
              <w:rPr>
                <w:lang w:eastAsia="zh-CN"/>
              </w:rPr>
            </w:pPr>
            <w:r>
              <w:rPr>
                <w:lang w:eastAsia="zh-CN"/>
              </w:rPr>
              <w:t>Comments</w:t>
            </w:r>
          </w:p>
        </w:tc>
      </w:tr>
      <w:tr w:rsidR="00E35E5A" w14:paraId="37887C21" w14:textId="77777777">
        <w:tc>
          <w:tcPr>
            <w:tcW w:w="1642" w:type="dxa"/>
          </w:tcPr>
          <w:p w14:paraId="06363879" w14:textId="77777777" w:rsidR="00E35E5A" w:rsidRDefault="00E35E5A">
            <w:pPr>
              <w:spacing w:after="0"/>
              <w:rPr>
                <w:lang w:eastAsia="zh-CN"/>
              </w:rPr>
            </w:pPr>
          </w:p>
        </w:tc>
        <w:tc>
          <w:tcPr>
            <w:tcW w:w="7708" w:type="dxa"/>
          </w:tcPr>
          <w:p w14:paraId="692124AA" w14:textId="77777777" w:rsidR="00E35E5A" w:rsidRDefault="00E35E5A">
            <w:pPr>
              <w:spacing w:after="0"/>
              <w:rPr>
                <w:lang w:eastAsia="zh-CN"/>
              </w:rPr>
            </w:pPr>
          </w:p>
        </w:tc>
      </w:tr>
      <w:tr w:rsidR="00E35E5A" w14:paraId="138FA126" w14:textId="77777777">
        <w:tc>
          <w:tcPr>
            <w:tcW w:w="1642" w:type="dxa"/>
          </w:tcPr>
          <w:p w14:paraId="0A0EC6D2" w14:textId="77777777" w:rsidR="00E35E5A" w:rsidRDefault="00E35E5A">
            <w:pPr>
              <w:spacing w:after="0"/>
              <w:rPr>
                <w:lang w:eastAsia="zh-CN"/>
              </w:rPr>
            </w:pPr>
          </w:p>
        </w:tc>
        <w:tc>
          <w:tcPr>
            <w:tcW w:w="7708" w:type="dxa"/>
          </w:tcPr>
          <w:p w14:paraId="73EE2F0B" w14:textId="77777777" w:rsidR="00E35E5A" w:rsidRDefault="00E35E5A">
            <w:pPr>
              <w:spacing w:after="0"/>
              <w:rPr>
                <w:lang w:eastAsia="zh-CN"/>
              </w:rPr>
            </w:pPr>
          </w:p>
        </w:tc>
      </w:tr>
      <w:tr w:rsidR="00E35E5A" w14:paraId="4390F44A" w14:textId="77777777">
        <w:tc>
          <w:tcPr>
            <w:tcW w:w="1642" w:type="dxa"/>
          </w:tcPr>
          <w:p w14:paraId="0825F4DE" w14:textId="77777777" w:rsidR="00E35E5A" w:rsidRDefault="00E35E5A">
            <w:pPr>
              <w:spacing w:after="0"/>
              <w:rPr>
                <w:lang w:eastAsia="zh-CN"/>
              </w:rPr>
            </w:pPr>
          </w:p>
        </w:tc>
        <w:tc>
          <w:tcPr>
            <w:tcW w:w="7708" w:type="dxa"/>
          </w:tcPr>
          <w:p w14:paraId="332F95C2" w14:textId="77777777" w:rsidR="00E35E5A" w:rsidRDefault="00E35E5A">
            <w:pPr>
              <w:spacing w:after="0"/>
              <w:rPr>
                <w:lang w:eastAsia="zh-CN"/>
              </w:rPr>
            </w:pPr>
          </w:p>
        </w:tc>
      </w:tr>
      <w:tr w:rsidR="00E35E5A" w14:paraId="729C2275" w14:textId="77777777">
        <w:tc>
          <w:tcPr>
            <w:tcW w:w="1642" w:type="dxa"/>
          </w:tcPr>
          <w:p w14:paraId="2AF8994B" w14:textId="77777777" w:rsidR="00E35E5A" w:rsidRDefault="00E35E5A">
            <w:pPr>
              <w:spacing w:after="0"/>
              <w:rPr>
                <w:lang w:eastAsia="zh-CN"/>
              </w:rPr>
            </w:pPr>
          </w:p>
        </w:tc>
        <w:tc>
          <w:tcPr>
            <w:tcW w:w="7708" w:type="dxa"/>
          </w:tcPr>
          <w:p w14:paraId="1E1DA6FE" w14:textId="77777777" w:rsidR="00E35E5A" w:rsidRDefault="00E35E5A">
            <w:pPr>
              <w:spacing w:after="0"/>
              <w:rPr>
                <w:lang w:eastAsia="zh-CN"/>
              </w:rPr>
            </w:pPr>
          </w:p>
        </w:tc>
      </w:tr>
      <w:tr w:rsidR="00E35E5A" w14:paraId="01D45184" w14:textId="77777777">
        <w:tc>
          <w:tcPr>
            <w:tcW w:w="1642" w:type="dxa"/>
          </w:tcPr>
          <w:p w14:paraId="6AE2C794" w14:textId="77777777" w:rsidR="00E35E5A" w:rsidRDefault="00E35E5A">
            <w:pPr>
              <w:spacing w:after="0"/>
              <w:rPr>
                <w:lang w:eastAsia="zh-CN"/>
              </w:rPr>
            </w:pPr>
          </w:p>
        </w:tc>
        <w:tc>
          <w:tcPr>
            <w:tcW w:w="7708" w:type="dxa"/>
          </w:tcPr>
          <w:p w14:paraId="190F7A52" w14:textId="77777777" w:rsidR="00E35E5A" w:rsidRDefault="00E35E5A">
            <w:pPr>
              <w:spacing w:after="0"/>
              <w:rPr>
                <w:lang w:eastAsia="zh-CN"/>
              </w:rPr>
            </w:pPr>
          </w:p>
        </w:tc>
      </w:tr>
      <w:tr w:rsidR="00E35E5A" w14:paraId="253D6504" w14:textId="77777777">
        <w:tc>
          <w:tcPr>
            <w:tcW w:w="1642" w:type="dxa"/>
          </w:tcPr>
          <w:p w14:paraId="4947F17F" w14:textId="77777777" w:rsidR="00E35E5A" w:rsidRDefault="00E35E5A">
            <w:pPr>
              <w:spacing w:after="0"/>
              <w:rPr>
                <w:lang w:eastAsia="zh-CN"/>
              </w:rPr>
            </w:pPr>
          </w:p>
        </w:tc>
        <w:tc>
          <w:tcPr>
            <w:tcW w:w="7708" w:type="dxa"/>
          </w:tcPr>
          <w:p w14:paraId="680865FC" w14:textId="77777777" w:rsidR="00E35E5A" w:rsidRDefault="00E35E5A">
            <w:pPr>
              <w:spacing w:after="0"/>
              <w:rPr>
                <w:lang w:eastAsia="zh-CN"/>
              </w:rPr>
            </w:pPr>
          </w:p>
        </w:tc>
      </w:tr>
      <w:tr w:rsidR="00E35E5A" w14:paraId="193CB8C6" w14:textId="77777777">
        <w:tc>
          <w:tcPr>
            <w:tcW w:w="1642" w:type="dxa"/>
          </w:tcPr>
          <w:p w14:paraId="3F591695" w14:textId="77777777" w:rsidR="00E35E5A" w:rsidRDefault="00E35E5A">
            <w:pPr>
              <w:spacing w:after="0"/>
              <w:rPr>
                <w:lang w:eastAsia="zh-CN"/>
              </w:rPr>
            </w:pPr>
          </w:p>
        </w:tc>
        <w:tc>
          <w:tcPr>
            <w:tcW w:w="7708" w:type="dxa"/>
          </w:tcPr>
          <w:p w14:paraId="57C41A95" w14:textId="77777777" w:rsidR="00E35E5A" w:rsidRDefault="00E35E5A">
            <w:pPr>
              <w:spacing w:after="0"/>
              <w:rPr>
                <w:lang w:eastAsia="zh-CN"/>
              </w:rPr>
            </w:pPr>
          </w:p>
        </w:tc>
      </w:tr>
    </w:tbl>
    <w:p w14:paraId="498933F5" w14:textId="77777777" w:rsidR="00E35E5A" w:rsidRDefault="00E35E5A">
      <w:pPr>
        <w:pStyle w:val="3GPPText"/>
      </w:pPr>
    </w:p>
    <w:p w14:paraId="2F9B2867" w14:textId="77777777" w:rsidR="00E35E5A" w:rsidRDefault="00E35E5A">
      <w:pPr>
        <w:pStyle w:val="3GPPText"/>
      </w:pPr>
    </w:p>
    <w:p w14:paraId="6E69CE8F" w14:textId="77777777" w:rsidR="00E35E5A" w:rsidRDefault="00B95B3C">
      <w:pPr>
        <w:pStyle w:val="Heading2"/>
      </w:pPr>
      <w:r>
        <w:t>Aspect #2: Transmission of SRS for positioning</w:t>
      </w:r>
    </w:p>
    <w:p w14:paraId="6C26274D" w14:textId="77777777" w:rsidR="00E35E5A" w:rsidRDefault="00B95B3C">
      <w:pPr>
        <w:pStyle w:val="3GPPText"/>
      </w:pPr>
      <w:r>
        <w:t>The support of SRS for positioning transmission by RRC_INACTIVE UEs is discussed by majority of companies that have submitted contributions. The following views were expressed:</w:t>
      </w:r>
    </w:p>
    <w:p w14:paraId="0EBEAFC9" w14:textId="77777777" w:rsidR="00E35E5A" w:rsidRDefault="00B95B3C">
      <w:pPr>
        <w:pStyle w:val="3GPPAgreements"/>
        <w:rPr>
          <w:bCs/>
        </w:rPr>
      </w:pPr>
      <w:r>
        <w:rPr>
          <w:bCs/>
        </w:rPr>
        <w:t xml:space="preserve">[ZTE, </w:t>
      </w:r>
      <w:r>
        <w:rPr>
          <w:bCs/>
        </w:rPr>
        <w:fldChar w:fldCharType="begin"/>
      </w:r>
      <w:r>
        <w:rPr>
          <w:bCs/>
        </w:rPr>
        <w:instrText xml:space="preserve"> REF _Ref79497546 \n \h  \* MERGEFORMAT </w:instrText>
      </w:r>
      <w:r>
        <w:rPr>
          <w:bCs/>
        </w:rPr>
      </w:r>
      <w:r>
        <w:rPr>
          <w:bCs/>
        </w:rPr>
        <w:fldChar w:fldCharType="separate"/>
      </w:r>
      <w:r>
        <w:rPr>
          <w:bCs/>
        </w:rPr>
        <w:t>[1]</w:t>
      </w:r>
      <w:r>
        <w:rPr>
          <w:bCs/>
        </w:rPr>
        <w:fldChar w:fldCharType="end"/>
      </w:r>
      <w:r>
        <w:rPr>
          <w:bCs/>
        </w:rPr>
        <w:t>]</w:t>
      </w:r>
    </w:p>
    <w:p w14:paraId="446A5A68" w14:textId="77777777" w:rsidR="00E35E5A" w:rsidRDefault="00B95B3C">
      <w:pPr>
        <w:pStyle w:val="3GPPAgreements"/>
        <w:numPr>
          <w:ilvl w:val="1"/>
          <w:numId w:val="4"/>
        </w:numPr>
        <w:rPr>
          <w:szCs w:val="22"/>
        </w:rPr>
      </w:pPr>
      <w:r>
        <w:rPr>
          <w:szCs w:val="22"/>
        </w:rPr>
        <w:t xml:space="preserve">If RAN2 time budget </w:t>
      </w:r>
      <w:proofErr w:type="gramStart"/>
      <w:r>
        <w:rPr>
          <w:szCs w:val="22"/>
        </w:rPr>
        <w:t>allows,</w:t>
      </w:r>
      <w:proofErr w:type="gramEnd"/>
      <w:r>
        <w:rPr>
          <w:szCs w:val="22"/>
        </w:rPr>
        <w:t xml:space="preserve"> UL/DL+UL positioning can be specified for </w:t>
      </w:r>
      <w:r>
        <w:rPr>
          <w:rFonts w:hint="eastAsia"/>
          <w:szCs w:val="22"/>
        </w:rPr>
        <w:t xml:space="preserve">RRC </w:t>
      </w:r>
      <w:r>
        <w:rPr>
          <w:szCs w:val="22"/>
        </w:rPr>
        <w:t>INACTIVE positioning.</w:t>
      </w:r>
    </w:p>
    <w:p w14:paraId="3F1B1DF3" w14:textId="77777777" w:rsidR="00E35E5A" w:rsidRDefault="00B95B3C">
      <w:pPr>
        <w:pStyle w:val="3GPPAgreements"/>
        <w:numPr>
          <w:ilvl w:val="2"/>
          <w:numId w:val="4"/>
        </w:numPr>
        <w:rPr>
          <w:rFonts w:eastAsiaTheme="minorEastAsia"/>
          <w:szCs w:val="22"/>
          <w:lang w:val="en-GB"/>
        </w:rPr>
      </w:pPr>
      <w:r>
        <w:rPr>
          <w:rFonts w:eastAsiaTheme="minorEastAsia"/>
          <w:szCs w:val="22"/>
          <w:lang w:val="en-GB"/>
        </w:rPr>
        <w:t xml:space="preserve">SRS based approach in </w:t>
      </w:r>
      <w:r>
        <w:rPr>
          <w:rFonts w:eastAsiaTheme="minorEastAsia" w:hint="eastAsia"/>
          <w:szCs w:val="22"/>
        </w:rPr>
        <w:t xml:space="preserve">RRC </w:t>
      </w:r>
      <w:r>
        <w:rPr>
          <w:rFonts w:eastAsiaTheme="minorEastAsia"/>
          <w:szCs w:val="22"/>
          <w:lang w:val="en-GB"/>
        </w:rPr>
        <w:t>INACTIVE should be the only candidate if UL/DL+UL method is supported</w:t>
      </w:r>
    </w:p>
    <w:p w14:paraId="0E58C8C6" w14:textId="77777777" w:rsidR="00E35E5A" w:rsidRDefault="00B95B3C">
      <w:pPr>
        <w:pStyle w:val="3GPPAgreements"/>
        <w:numPr>
          <w:ilvl w:val="1"/>
          <w:numId w:val="4"/>
        </w:numPr>
        <w:rPr>
          <w:szCs w:val="22"/>
        </w:rPr>
      </w:pPr>
      <w:r>
        <w:rPr>
          <w:szCs w:val="22"/>
        </w:rPr>
        <w:t xml:space="preserve">Reply the RAN2 LS (R2-2106551) to clarify RAN1’s recommended solution of using SRS for UL related positioning in RRC INACTIVE. </w:t>
      </w:r>
    </w:p>
    <w:p w14:paraId="7F1B1111" w14:textId="77777777" w:rsidR="00E35E5A" w:rsidRDefault="00B95B3C">
      <w:pPr>
        <w:pStyle w:val="3GPPAgreements"/>
        <w:numPr>
          <w:ilvl w:val="2"/>
          <w:numId w:val="4"/>
        </w:numPr>
        <w:rPr>
          <w:szCs w:val="22"/>
        </w:rPr>
      </w:pPr>
      <w:r>
        <w:rPr>
          <w:rFonts w:eastAsiaTheme="minorEastAsia"/>
          <w:szCs w:val="22"/>
          <w:lang w:val="en-GB"/>
        </w:rPr>
        <w:t>RAN2 can further assess whether it is doable considering the time budget.</w:t>
      </w:r>
    </w:p>
    <w:p w14:paraId="4C6AC1C5" w14:textId="77777777" w:rsidR="00E35E5A" w:rsidRDefault="00B95B3C">
      <w:pPr>
        <w:pStyle w:val="3GPPAgreements"/>
        <w:rPr>
          <w:bCs/>
        </w:rPr>
      </w:pPr>
      <w:r>
        <w:rPr>
          <w:bCs/>
        </w:rPr>
        <w:t xml:space="preserve">[vivo, </w:t>
      </w:r>
      <w:r>
        <w:rPr>
          <w:bCs/>
        </w:rPr>
        <w:fldChar w:fldCharType="begin"/>
      </w:r>
      <w:r>
        <w:rPr>
          <w:bCs/>
        </w:rPr>
        <w:instrText xml:space="preserve"> REF _Ref79694278 \n \h  \* MERGEFORMAT </w:instrText>
      </w:r>
      <w:r>
        <w:rPr>
          <w:bCs/>
        </w:rPr>
      </w:r>
      <w:r>
        <w:rPr>
          <w:bCs/>
        </w:rPr>
        <w:fldChar w:fldCharType="separate"/>
      </w:r>
      <w:r>
        <w:rPr>
          <w:bCs/>
        </w:rPr>
        <w:t>[2]</w:t>
      </w:r>
      <w:r>
        <w:rPr>
          <w:bCs/>
        </w:rPr>
        <w:fldChar w:fldCharType="end"/>
      </w:r>
      <w:r>
        <w:rPr>
          <w:bCs/>
        </w:rPr>
        <w:t>]</w:t>
      </w:r>
    </w:p>
    <w:p w14:paraId="36988180" w14:textId="77777777" w:rsidR="00E35E5A" w:rsidRDefault="00B95B3C">
      <w:pPr>
        <w:pStyle w:val="3GPPAgreements"/>
        <w:numPr>
          <w:ilvl w:val="1"/>
          <w:numId w:val="4"/>
        </w:numPr>
        <w:rPr>
          <w:szCs w:val="22"/>
        </w:rPr>
      </w:pPr>
      <w:r>
        <w:rPr>
          <w:szCs w:val="22"/>
        </w:rPr>
        <w:t>Support SRS for positioning as UL positioning RS in inactive state.</w:t>
      </w:r>
    </w:p>
    <w:p w14:paraId="13ACEAA9" w14:textId="77777777" w:rsidR="00E35E5A" w:rsidRDefault="00B95B3C">
      <w:pPr>
        <w:pStyle w:val="3GPPAgreements"/>
      </w:pPr>
      <w:r>
        <w:t xml:space="preserve">[Sony, </w:t>
      </w:r>
      <w:r>
        <w:fldChar w:fldCharType="begin"/>
      </w:r>
      <w:r>
        <w:instrText xml:space="preserve"> REF _Ref79694301 \n \h  \* MERGEFORMAT </w:instrText>
      </w:r>
      <w:r>
        <w:fldChar w:fldCharType="separate"/>
      </w:r>
      <w:r>
        <w:t>[3]</w:t>
      </w:r>
      <w:r>
        <w:fldChar w:fldCharType="end"/>
      </w:r>
      <w:r>
        <w:t>]</w:t>
      </w:r>
    </w:p>
    <w:p w14:paraId="6BB32318" w14:textId="77777777" w:rsidR="00E35E5A" w:rsidRDefault="00B95B3C">
      <w:pPr>
        <w:pStyle w:val="3GPPAgreements"/>
        <w:numPr>
          <w:ilvl w:val="1"/>
          <w:numId w:val="4"/>
        </w:numPr>
        <w:rPr>
          <w:b/>
          <w:bCs/>
        </w:rPr>
      </w:pPr>
      <w:r>
        <w:rPr>
          <w:bCs/>
        </w:rPr>
        <w:t>Support positioning request in paging message to enable SRS for positioning transmission in RRC_INACTIVE state. The details are to be defined by RAN2.</w:t>
      </w:r>
      <w:r>
        <w:rPr>
          <w:b/>
          <w:bCs/>
        </w:rPr>
        <w:t xml:space="preserve"> </w:t>
      </w:r>
    </w:p>
    <w:p w14:paraId="5256376B" w14:textId="77777777" w:rsidR="00E35E5A" w:rsidRDefault="00B95B3C">
      <w:pPr>
        <w:pStyle w:val="3GPPAgreements"/>
      </w:pPr>
      <w:r>
        <w:t xml:space="preserve">[CATT, </w:t>
      </w:r>
      <w:r>
        <w:fldChar w:fldCharType="begin"/>
      </w:r>
      <w:r>
        <w:instrText xml:space="preserve"> REF _Ref79694363 \n \h  \* MERGEFORMAT </w:instrText>
      </w:r>
      <w:r>
        <w:fldChar w:fldCharType="separate"/>
      </w:r>
      <w:r>
        <w:t>[5]</w:t>
      </w:r>
      <w:r>
        <w:fldChar w:fldCharType="end"/>
      </w:r>
      <w:r>
        <w:t>]</w:t>
      </w:r>
    </w:p>
    <w:p w14:paraId="5098ECB2" w14:textId="77777777" w:rsidR="00E35E5A" w:rsidRDefault="00B95B3C">
      <w:pPr>
        <w:pStyle w:val="3GPPAgreements"/>
        <w:numPr>
          <w:ilvl w:val="1"/>
          <w:numId w:val="4"/>
        </w:numPr>
      </w:pPr>
      <w:r>
        <w:t>Support the following three SRS-Pos configuration methods for UL positioning in RRC_INACTIVE state:</w:t>
      </w:r>
    </w:p>
    <w:p w14:paraId="15BD46ED" w14:textId="77777777" w:rsidR="00E35E5A" w:rsidRDefault="00B95B3C">
      <w:pPr>
        <w:pStyle w:val="3GPPAgreements"/>
        <w:numPr>
          <w:ilvl w:val="2"/>
          <w:numId w:val="4"/>
        </w:numPr>
      </w:pPr>
      <w:r>
        <w:t>UE keeps the SRS-</w:t>
      </w:r>
      <w:r>
        <w:rPr>
          <w:rFonts w:eastAsiaTheme="minorEastAsia"/>
        </w:rPr>
        <w:t>P</w:t>
      </w:r>
      <w:r>
        <w:t xml:space="preserve">os configuration information obtained in RRC_CONNECTED state. </w:t>
      </w:r>
    </w:p>
    <w:p w14:paraId="1956B8E8" w14:textId="77777777" w:rsidR="00E35E5A" w:rsidRDefault="00B95B3C">
      <w:pPr>
        <w:pStyle w:val="3GPPAgreements"/>
        <w:numPr>
          <w:ilvl w:val="2"/>
          <w:numId w:val="4"/>
        </w:numPr>
      </w:pPr>
      <w:r>
        <w:rPr>
          <w:rFonts w:hint="eastAsia"/>
        </w:rPr>
        <w:t>UE obtains the SRS-Pos configuration information through the paging message.</w:t>
      </w:r>
    </w:p>
    <w:p w14:paraId="2F0068B6" w14:textId="77777777" w:rsidR="00E35E5A" w:rsidRDefault="00B95B3C">
      <w:pPr>
        <w:pStyle w:val="3GPPAgreements"/>
        <w:numPr>
          <w:ilvl w:val="2"/>
          <w:numId w:val="4"/>
        </w:numPr>
      </w:pPr>
      <w:r>
        <w:t>Introducing a new RACH procedure for UE to obtain the SRS-</w:t>
      </w:r>
      <w:r>
        <w:rPr>
          <w:rFonts w:eastAsiaTheme="minorEastAsia"/>
        </w:rPr>
        <w:t>P</w:t>
      </w:r>
      <w:r>
        <w:t>os configuration information</w:t>
      </w:r>
      <w:r>
        <w:rPr>
          <w:rFonts w:hint="eastAsia"/>
        </w:rPr>
        <w:t>.</w:t>
      </w:r>
    </w:p>
    <w:p w14:paraId="3DBDCC15" w14:textId="77777777" w:rsidR="00E35E5A" w:rsidRDefault="00B95B3C">
      <w:pPr>
        <w:pStyle w:val="3GPPAgreements"/>
      </w:pPr>
      <w:r>
        <w:t xml:space="preserve">[OPPO, </w:t>
      </w:r>
      <w:r>
        <w:fldChar w:fldCharType="begin"/>
      </w:r>
      <w:r>
        <w:instrText xml:space="preserve"> REF _Ref79694378 \n \h  \* MERGEFORMAT </w:instrText>
      </w:r>
      <w:r>
        <w:fldChar w:fldCharType="separate"/>
      </w:r>
      <w:r>
        <w:t>[8]</w:t>
      </w:r>
      <w:r>
        <w:fldChar w:fldCharType="end"/>
      </w:r>
      <w:r>
        <w:t>]</w:t>
      </w:r>
    </w:p>
    <w:p w14:paraId="354B23C9" w14:textId="77777777" w:rsidR="00E35E5A" w:rsidRDefault="00B95B3C">
      <w:pPr>
        <w:pStyle w:val="3GPPAgreements"/>
        <w:numPr>
          <w:ilvl w:val="1"/>
          <w:numId w:val="4"/>
        </w:numPr>
        <w:rPr>
          <w:iCs/>
        </w:rPr>
      </w:pPr>
      <w:r>
        <w:rPr>
          <w:iCs/>
        </w:rPr>
        <w:t>RAN1 focuses on the 1</w:t>
      </w:r>
      <w:r>
        <w:rPr>
          <w:iCs/>
          <w:vertAlign w:val="superscript"/>
        </w:rPr>
        <w:t>st</w:t>
      </w:r>
      <w:r>
        <w:rPr>
          <w:iCs/>
        </w:rPr>
        <w:t xml:space="preserve"> priority objectives in the current stage</w:t>
      </w:r>
    </w:p>
    <w:p w14:paraId="1EA8ADEA" w14:textId="77777777" w:rsidR="00E35E5A" w:rsidRDefault="00B95B3C">
      <w:pPr>
        <w:pStyle w:val="3GPPAgreements"/>
        <w:numPr>
          <w:ilvl w:val="2"/>
          <w:numId w:val="4"/>
        </w:numPr>
        <w:rPr>
          <w:iCs/>
        </w:rPr>
      </w:pPr>
      <w:r>
        <w:rPr>
          <w:iCs/>
        </w:rPr>
        <w:t>Postpone the 2</w:t>
      </w:r>
      <w:r>
        <w:rPr>
          <w:iCs/>
          <w:vertAlign w:val="superscript"/>
        </w:rPr>
        <w:t>nd</w:t>
      </w:r>
      <w:r>
        <w:rPr>
          <w:iCs/>
        </w:rPr>
        <w:t xml:space="preserve"> priority objectives until the main issues of the 1</w:t>
      </w:r>
      <w:r>
        <w:rPr>
          <w:iCs/>
          <w:vertAlign w:val="superscript"/>
        </w:rPr>
        <w:t>st</w:t>
      </w:r>
      <w:r>
        <w:rPr>
          <w:iCs/>
        </w:rPr>
        <w:t xml:space="preserve"> priority ones are well-addressed. </w:t>
      </w:r>
    </w:p>
    <w:p w14:paraId="48249FF5" w14:textId="77777777" w:rsidR="00E35E5A" w:rsidRDefault="00B95B3C">
      <w:pPr>
        <w:pStyle w:val="3GPPAgreements"/>
        <w:numPr>
          <w:ilvl w:val="1"/>
          <w:numId w:val="4"/>
        </w:numPr>
        <w:rPr>
          <w:iCs/>
        </w:rPr>
      </w:pPr>
      <w:r>
        <w:rPr>
          <w:iCs/>
        </w:rPr>
        <w:t xml:space="preserve">Once RAN1 agrees to start the work on the 2nd priority objectives, send a LS to RAN2 to clarify how it can work, e.g., </w:t>
      </w:r>
    </w:p>
    <w:p w14:paraId="40194B74" w14:textId="77777777" w:rsidR="00E35E5A" w:rsidRDefault="00B95B3C">
      <w:pPr>
        <w:pStyle w:val="3GPPAgreements"/>
        <w:numPr>
          <w:ilvl w:val="2"/>
          <w:numId w:val="4"/>
        </w:numPr>
        <w:rPr>
          <w:iCs/>
        </w:rPr>
      </w:pPr>
      <w:r>
        <w:rPr>
          <w:iCs/>
        </w:rPr>
        <w:t xml:space="preserve">How does UE get and maintain the TA for SRS transmission? </w:t>
      </w:r>
    </w:p>
    <w:p w14:paraId="257065A1" w14:textId="77777777" w:rsidR="00E35E5A" w:rsidRDefault="00B95B3C">
      <w:pPr>
        <w:pStyle w:val="3GPPAgreements"/>
        <w:numPr>
          <w:ilvl w:val="2"/>
          <w:numId w:val="4"/>
        </w:numPr>
        <w:rPr>
          <w:iCs/>
        </w:rPr>
      </w:pPr>
      <w:r>
        <w:rPr>
          <w:iCs/>
        </w:rPr>
        <w:t>How to deal with frequent handover/cell-reselection while maintain the advantages of inactive state?</w:t>
      </w:r>
    </w:p>
    <w:p w14:paraId="63F785B6" w14:textId="77777777" w:rsidR="00E35E5A" w:rsidRDefault="00B95B3C">
      <w:pPr>
        <w:pStyle w:val="3GPPAgreements"/>
        <w:numPr>
          <w:ilvl w:val="2"/>
          <w:numId w:val="4"/>
        </w:numPr>
        <w:rPr>
          <w:iCs/>
        </w:rPr>
      </w:pPr>
      <w:r>
        <w:rPr>
          <w:iCs/>
        </w:rPr>
        <w:t xml:space="preserve">How to deal with the power control? </w:t>
      </w:r>
    </w:p>
    <w:p w14:paraId="29D1881C" w14:textId="77777777" w:rsidR="00E35E5A" w:rsidRDefault="00B95B3C">
      <w:pPr>
        <w:pStyle w:val="3GPPAgreements"/>
      </w:pPr>
      <w:r>
        <w:t xml:space="preserve">[Qualcomm, </w:t>
      </w:r>
      <w:r>
        <w:fldChar w:fldCharType="begin"/>
      </w:r>
      <w:r>
        <w:instrText xml:space="preserve"> REF _Ref79694404 \n \h  \* MERGEFORMAT </w:instrText>
      </w:r>
      <w:r>
        <w:fldChar w:fldCharType="separate"/>
      </w:r>
      <w:r>
        <w:t>[9]</w:t>
      </w:r>
      <w:r>
        <w:fldChar w:fldCharType="end"/>
      </w:r>
      <w:r>
        <w:t>]</w:t>
      </w:r>
    </w:p>
    <w:p w14:paraId="665F70B6" w14:textId="77777777" w:rsidR="00E35E5A" w:rsidRDefault="00B95B3C">
      <w:pPr>
        <w:pStyle w:val="3GPPAgreements"/>
        <w:numPr>
          <w:ilvl w:val="1"/>
          <w:numId w:val="4"/>
        </w:numPr>
      </w:pPr>
      <w:r>
        <w:t>With regards to the RRC Inactive Positioning and enabling UL &amp; DL+UL Positioning method, we make the following proposals from RAN1 perspective:</w:t>
      </w:r>
    </w:p>
    <w:p w14:paraId="7673EE73" w14:textId="77777777" w:rsidR="00E35E5A" w:rsidRDefault="00B95B3C">
      <w:pPr>
        <w:pStyle w:val="3GPPAgreements"/>
        <w:numPr>
          <w:ilvl w:val="2"/>
          <w:numId w:val="4"/>
        </w:numPr>
      </w:pPr>
      <w:r>
        <w:t>Enable transmitting SRS for Positioning during RRC Inactive State</w:t>
      </w:r>
    </w:p>
    <w:p w14:paraId="588FA70A" w14:textId="77777777" w:rsidR="00E35E5A" w:rsidRDefault="00B95B3C">
      <w:pPr>
        <w:pStyle w:val="3GPPAgreements"/>
      </w:pPr>
      <w:r>
        <w:t xml:space="preserve">[CMCC, </w:t>
      </w:r>
      <w:r>
        <w:fldChar w:fldCharType="begin"/>
      </w:r>
      <w:r>
        <w:instrText xml:space="preserve"> REF _Ref79694412 \n \h  \* MERGEFORMAT </w:instrText>
      </w:r>
      <w:r>
        <w:fldChar w:fldCharType="separate"/>
      </w:r>
      <w:r>
        <w:t>[10]</w:t>
      </w:r>
      <w:r>
        <w:fldChar w:fldCharType="end"/>
      </w:r>
      <w:r>
        <w:t>]</w:t>
      </w:r>
    </w:p>
    <w:p w14:paraId="1A080ED1" w14:textId="77777777" w:rsidR="00E35E5A" w:rsidRDefault="00B95B3C">
      <w:pPr>
        <w:pStyle w:val="3GPPAgreements"/>
        <w:numPr>
          <w:ilvl w:val="1"/>
          <w:numId w:val="4"/>
        </w:numPr>
      </w:pPr>
      <w:r>
        <w:t xml:space="preserve">RAN2 has not preclude any solutions for </w:t>
      </w:r>
      <w:proofErr w:type="spellStart"/>
      <w:r>
        <w:t>RRC_inactive</w:t>
      </w:r>
      <w:proofErr w:type="spellEnd"/>
      <w:r>
        <w:t xml:space="preserve"> positioning, regarding the support of UL</w:t>
      </w:r>
      <w:r>
        <w:rPr>
          <w:rFonts w:hint="eastAsia"/>
        </w:rPr>
        <w:t>/</w:t>
      </w:r>
      <w:r>
        <w:t xml:space="preserve">DL+UL positioning in </w:t>
      </w:r>
      <w:proofErr w:type="spellStart"/>
      <w:r>
        <w:t>RRC_inactive</w:t>
      </w:r>
      <w:proofErr w:type="spellEnd"/>
      <w:r>
        <w:t xml:space="preserve"> state, RAN2 cannot make more progress unless RAN1 provides some output and guidance.</w:t>
      </w:r>
    </w:p>
    <w:p w14:paraId="422D15C8" w14:textId="77777777" w:rsidR="00E35E5A" w:rsidRDefault="00B95B3C">
      <w:pPr>
        <w:pStyle w:val="3GPPAgreements"/>
        <w:numPr>
          <w:ilvl w:val="1"/>
          <w:numId w:val="4"/>
        </w:numPr>
      </w:pPr>
      <w:r>
        <w:t>Configuration and transmission of SRS for positioning is supported by UEs in RRC_INACTIVE state for UL and DL+UL positioning</w:t>
      </w:r>
      <w:r>
        <w:rPr>
          <w:rFonts w:hint="eastAsia"/>
        </w:rPr>
        <w:t>.</w:t>
      </w:r>
    </w:p>
    <w:p w14:paraId="56A979CA" w14:textId="77777777" w:rsidR="00E35E5A" w:rsidRDefault="00B95B3C">
      <w:pPr>
        <w:pStyle w:val="3GPPAgreements"/>
      </w:pPr>
      <w:r>
        <w:t xml:space="preserve">[Samsung, </w:t>
      </w:r>
      <w:r>
        <w:fldChar w:fldCharType="begin"/>
      </w:r>
      <w:r>
        <w:instrText xml:space="preserve"> REF _Ref79694433 \n \h  \* MERGEFORMAT </w:instrText>
      </w:r>
      <w:r>
        <w:fldChar w:fldCharType="separate"/>
      </w:r>
      <w:r>
        <w:t>[4]</w:t>
      </w:r>
      <w:r>
        <w:fldChar w:fldCharType="end"/>
      </w:r>
      <w:r>
        <w:t>]</w:t>
      </w:r>
    </w:p>
    <w:p w14:paraId="3EB215F2" w14:textId="77777777" w:rsidR="00E35E5A" w:rsidRDefault="00B95B3C">
      <w:pPr>
        <w:pStyle w:val="3GPPAgreements"/>
        <w:numPr>
          <w:ilvl w:val="1"/>
          <w:numId w:val="4"/>
        </w:numPr>
      </w:pPr>
      <w:r>
        <w:t xml:space="preserve">Observation </w:t>
      </w:r>
      <w:r>
        <w:rPr>
          <w:rFonts w:hint="eastAsia"/>
        </w:rPr>
        <w:t>2</w:t>
      </w:r>
      <w:r>
        <w:t xml:space="preserve">: Potential specification effort for UL/DL positioning in RRC inactive state can be acceptable. </w:t>
      </w:r>
    </w:p>
    <w:p w14:paraId="5100BD67" w14:textId="77777777" w:rsidR="00E35E5A" w:rsidRDefault="00B95B3C">
      <w:pPr>
        <w:pStyle w:val="3GPPAgreements"/>
        <w:numPr>
          <w:ilvl w:val="1"/>
          <w:numId w:val="4"/>
        </w:numPr>
      </w:pPr>
      <w:r>
        <w:t xml:space="preserve">Proposal </w:t>
      </w:r>
      <w:r>
        <w:rPr>
          <w:rFonts w:hint="eastAsia"/>
        </w:rPr>
        <w:t>1</w:t>
      </w:r>
      <w:r>
        <w:t xml:space="preserve">: Positioning in RRC inactive state should be supported. </w:t>
      </w:r>
    </w:p>
    <w:p w14:paraId="246F061D" w14:textId="77777777" w:rsidR="00E35E5A" w:rsidRDefault="00B95B3C">
      <w:pPr>
        <w:pStyle w:val="3GPPAgreements"/>
      </w:pPr>
      <w:r>
        <w:t xml:space="preserve">[Intel, </w:t>
      </w:r>
      <w:r>
        <w:fldChar w:fldCharType="begin"/>
      </w:r>
      <w:r>
        <w:instrText xml:space="preserve"> REF _Ref79694456 \n \h  \* MERGEFORMAT </w:instrText>
      </w:r>
      <w:r>
        <w:fldChar w:fldCharType="separate"/>
      </w:r>
      <w:r>
        <w:t>[11]</w:t>
      </w:r>
      <w:r>
        <w:fldChar w:fldCharType="end"/>
      </w:r>
      <w:r>
        <w:t>]</w:t>
      </w:r>
    </w:p>
    <w:p w14:paraId="524A5D60" w14:textId="77777777" w:rsidR="00E35E5A" w:rsidRDefault="00B95B3C">
      <w:pPr>
        <w:pStyle w:val="3GPPAgreements"/>
        <w:numPr>
          <w:ilvl w:val="1"/>
          <w:numId w:val="4"/>
        </w:numPr>
      </w:pPr>
      <w:r>
        <w:t>For support of UL and DL+UL positioning by RRC_INACTIVE UEs, RAN1 to discuss and conclude on</w:t>
      </w:r>
    </w:p>
    <w:p w14:paraId="09ED19B9" w14:textId="77777777" w:rsidR="00E35E5A" w:rsidRDefault="00B95B3C">
      <w:pPr>
        <w:pStyle w:val="3GPPAgreements"/>
        <w:numPr>
          <w:ilvl w:val="2"/>
          <w:numId w:val="4"/>
        </w:numPr>
      </w:pPr>
      <w:r>
        <w:t>Support of SRS for positioning transmission by UEs in RRC_INACTIVE state for RACH and CG based SDT</w:t>
      </w:r>
    </w:p>
    <w:p w14:paraId="68008C9F" w14:textId="77777777" w:rsidR="00E35E5A" w:rsidRDefault="00B95B3C">
      <w:pPr>
        <w:pStyle w:val="3GPPAgreements"/>
        <w:numPr>
          <w:ilvl w:val="2"/>
          <w:numId w:val="4"/>
        </w:numPr>
      </w:pPr>
      <w:r>
        <w:t>Support of UE Rx-Tx time difference measurements in RRC_INACTIVE state and report</w:t>
      </w:r>
    </w:p>
    <w:p w14:paraId="781F955D" w14:textId="77777777" w:rsidR="00E35E5A" w:rsidRDefault="00B95B3C">
      <w:pPr>
        <w:pStyle w:val="3GPPAgreements"/>
        <w:numPr>
          <w:ilvl w:val="2"/>
          <w:numId w:val="4"/>
        </w:numPr>
        <w:rPr>
          <w:b/>
          <w:bCs/>
        </w:rPr>
      </w:pPr>
      <w:r>
        <w:t>Further discuss details of power control, spatial relation, TA, and BW for SRS for positioning transmission by RRC_INACTIVE UEs</w:t>
      </w:r>
    </w:p>
    <w:p w14:paraId="6EB1F64F" w14:textId="77777777" w:rsidR="00E35E5A" w:rsidRDefault="00B95B3C">
      <w:pPr>
        <w:pStyle w:val="3GPPAgreements"/>
      </w:pPr>
      <w:r>
        <w:t>[</w:t>
      </w:r>
      <w:proofErr w:type="spellStart"/>
      <w:r>
        <w:t>InterDigital</w:t>
      </w:r>
      <w:proofErr w:type="spellEnd"/>
      <w:r>
        <w:t xml:space="preserve">, </w:t>
      </w:r>
      <w:r>
        <w:fldChar w:fldCharType="begin"/>
      </w:r>
      <w:r>
        <w:instrText xml:space="preserve"> REF _Ref79694464 \n \h  \* MERGEFORMAT </w:instrText>
      </w:r>
      <w:r>
        <w:fldChar w:fldCharType="separate"/>
      </w:r>
      <w:r>
        <w:t>[12]</w:t>
      </w:r>
      <w:r>
        <w:fldChar w:fldCharType="end"/>
      </w:r>
      <w:r>
        <w:t>]</w:t>
      </w:r>
    </w:p>
    <w:p w14:paraId="3C4339B3" w14:textId="77777777" w:rsidR="00E35E5A" w:rsidRDefault="00B95B3C">
      <w:pPr>
        <w:pStyle w:val="3GPPAgreements"/>
        <w:numPr>
          <w:ilvl w:val="1"/>
          <w:numId w:val="4"/>
        </w:numPr>
      </w:pPr>
      <w:r>
        <w:t xml:space="preserve">Support the use of pre-configured </w:t>
      </w:r>
      <w:proofErr w:type="spellStart"/>
      <w:r>
        <w:t>SRSp</w:t>
      </w:r>
      <w:proofErr w:type="spellEnd"/>
      <w:r>
        <w:t xml:space="preserve"> configuration received by UE during RRC CONNECTED for </w:t>
      </w:r>
      <w:proofErr w:type="spellStart"/>
      <w:r>
        <w:t>SRSp</w:t>
      </w:r>
      <w:proofErr w:type="spellEnd"/>
      <w:r>
        <w:t xml:space="preserve"> transmission when in INACTIVE</w:t>
      </w:r>
    </w:p>
    <w:p w14:paraId="7A094B62" w14:textId="77777777" w:rsidR="00E35E5A" w:rsidRDefault="00B95B3C">
      <w:pPr>
        <w:pStyle w:val="3GPPAgreements"/>
        <w:numPr>
          <w:ilvl w:val="1"/>
          <w:numId w:val="4"/>
        </w:numPr>
      </w:pPr>
      <w:r>
        <w:t xml:space="preserve">Support transmission of </w:t>
      </w:r>
      <w:proofErr w:type="spellStart"/>
      <w:r>
        <w:t>SRSp</w:t>
      </w:r>
      <w:proofErr w:type="spellEnd"/>
      <w:r>
        <w:t xml:space="preserve"> configuration (</w:t>
      </w:r>
      <w:proofErr w:type="gramStart"/>
      <w:r>
        <w:t>e.g.</w:t>
      </w:r>
      <w:proofErr w:type="gramEnd"/>
      <w:r>
        <w:t xml:space="preserve"> using SDT) or indication for initiating </w:t>
      </w:r>
      <w:proofErr w:type="spellStart"/>
      <w:r>
        <w:t>SRSp</w:t>
      </w:r>
      <w:proofErr w:type="spellEnd"/>
      <w:r>
        <w:t xml:space="preserve"> transmission to UE when in INACTIVE</w:t>
      </w:r>
    </w:p>
    <w:p w14:paraId="519DFA1E" w14:textId="77777777" w:rsidR="00E35E5A" w:rsidRDefault="00B95B3C">
      <w:pPr>
        <w:pStyle w:val="3GPPAgreements"/>
      </w:pPr>
      <w:r>
        <w:t xml:space="preserve">[Huawei, </w:t>
      </w:r>
      <w:r>
        <w:fldChar w:fldCharType="begin"/>
      </w:r>
      <w:r>
        <w:instrText xml:space="preserve"> REF _Ref79694474 \n \h  \* MERGEFORMAT </w:instrText>
      </w:r>
      <w:r>
        <w:fldChar w:fldCharType="separate"/>
      </w:r>
      <w:r>
        <w:t>[13]</w:t>
      </w:r>
      <w:r>
        <w:fldChar w:fldCharType="end"/>
      </w:r>
      <w:r>
        <w:t>]</w:t>
      </w:r>
    </w:p>
    <w:p w14:paraId="34913321" w14:textId="77777777" w:rsidR="00E35E5A" w:rsidRDefault="00B95B3C">
      <w:pPr>
        <w:pStyle w:val="3GPPAgreements"/>
        <w:numPr>
          <w:ilvl w:val="1"/>
          <w:numId w:val="4"/>
        </w:numPr>
        <w:rPr>
          <w:b/>
          <w:i/>
        </w:rPr>
      </w:pPr>
      <w:r>
        <w:t>LS reply from RAN1 to RAN2 is needed to facilitate RAN2 to complete the objective of UL/DL+UL positioning for RRC_INACTIVE for this work item</w:t>
      </w:r>
      <w:r>
        <w:rPr>
          <w:rFonts w:hint="eastAsia"/>
          <w:b/>
          <w:i/>
        </w:rPr>
        <w:t>.</w:t>
      </w:r>
    </w:p>
    <w:p w14:paraId="416357D9" w14:textId="77777777" w:rsidR="00E35E5A" w:rsidRDefault="00B95B3C">
      <w:pPr>
        <w:pStyle w:val="3GPPAgreements"/>
      </w:pPr>
      <w:r>
        <w:t>[</w:t>
      </w:r>
      <w:proofErr w:type="spellStart"/>
      <w:r>
        <w:t>Mediatek</w:t>
      </w:r>
      <w:proofErr w:type="spellEnd"/>
      <w:r>
        <w:t xml:space="preserve">, </w:t>
      </w:r>
      <w:r>
        <w:fldChar w:fldCharType="begin"/>
      </w:r>
      <w:r>
        <w:instrText xml:space="preserve"> REF _Ref79694481 \n \h  \* MERGEFORMAT </w:instrText>
      </w:r>
      <w:r>
        <w:fldChar w:fldCharType="separate"/>
      </w:r>
      <w:r>
        <w:t>[14]</w:t>
      </w:r>
      <w:r>
        <w:fldChar w:fldCharType="end"/>
      </w:r>
      <w:r>
        <w:t>]</w:t>
      </w:r>
    </w:p>
    <w:p w14:paraId="1B2DF806" w14:textId="77777777" w:rsidR="00E35E5A" w:rsidRDefault="00B95B3C">
      <w:pPr>
        <w:pStyle w:val="3GPPAgreements"/>
        <w:numPr>
          <w:ilvl w:val="1"/>
          <w:numId w:val="4"/>
        </w:numPr>
      </w:pPr>
      <w:r>
        <w:t>Support SRS transmission for positioning in RRC inactive state</w:t>
      </w:r>
    </w:p>
    <w:p w14:paraId="4D90D000" w14:textId="77777777" w:rsidR="00E35E5A" w:rsidRDefault="00B95B3C">
      <w:pPr>
        <w:pStyle w:val="3GPPAgreements"/>
        <w:numPr>
          <w:ilvl w:val="1"/>
          <w:numId w:val="4"/>
        </w:numPr>
      </w:pPr>
      <w:r>
        <w:rPr>
          <w:rFonts w:hint="eastAsia"/>
        </w:rPr>
        <w:t>Support Rel-15 and Rel-16 SRS for transmission in RRC inactive state</w:t>
      </w:r>
    </w:p>
    <w:p w14:paraId="47887753" w14:textId="77777777" w:rsidR="00E35E5A" w:rsidRDefault="00B95B3C">
      <w:pPr>
        <w:pStyle w:val="3GPPAgreements"/>
      </w:pPr>
      <w:r>
        <w:t xml:space="preserve">[Xiaomi, </w:t>
      </w:r>
      <w:r>
        <w:fldChar w:fldCharType="begin"/>
      </w:r>
      <w:r>
        <w:instrText xml:space="preserve"> REF _Ref79694490 \n \h  \* MERGEFORMAT </w:instrText>
      </w:r>
      <w:r>
        <w:fldChar w:fldCharType="separate"/>
      </w:r>
      <w:r>
        <w:t>[17]</w:t>
      </w:r>
      <w:r>
        <w:fldChar w:fldCharType="end"/>
      </w:r>
      <w:r>
        <w:t>]</w:t>
      </w:r>
    </w:p>
    <w:p w14:paraId="5956977F" w14:textId="77777777" w:rsidR="00E35E5A" w:rsidRDefault="00B95B3C">
      <w:pPr>
        <w:pStyle w:val="3GPPAgreements"/>
        <w:numPr>
          <w:ilvl w:val="1"/>
          <w:numId w:val="4"/>
        </w:numPr>
      </w:pPr>
      <w:r>
        <w:t xml:space="preserve">SRS transmission for inactive UE can be triggered by </w:t>
      </w:r>
      <w:proofErr w:type="spellStart"/>
      <w:r>
        <w:t>gNB</w:t>
      </w:r>
      <w:proofErr w:type="spellEnd"/>
      <w:r>
        <w:t xml:space="preserve"> through paging.</w:t>
      </w:r>
    </w:p>
    <w:p w14:paraId="69FED600" w14:textId="77777777" w:rsidR="00E35E5A" w:rsidRDefault="00B95B3C">
      <w:pPr>
        <w:pStyle w:val="3GPPAgreements"/>
      </w:pPr>
      <w:r>
        <w:t xml:space="preserve">[Fraunhofer, </w:t>
      </w:r>
      <w:r>
        <w:fldChar w:fldCharType="begin"/>
      </w:r>
      <w:r>
        <w:instrText xml:space="preserve"> REF _Ref79694502 \n \h  \* MERGEFORMAT </w:instrText>
      </w:r>
      <w:r>
        <w:fldChar w:fldCharType="separate"/>
      </w:r>
      <w:r>
        <w:t>[18]</w:t>
      </w:r>
      <w:r>
        <w:fldChar w:fldCharType="end"/>
      </w:r>
      <w:r>
        <w:t>]</w:t>
      </w:r>
    </w:p>
    <w:p w14:paraId="7064A94B" w14:textId="77777777" w:rsidR="00E35E5A" w:rsidRDefault="00B95B3C">
      <w:pPr>
        <w:pStyle w:val="3GPPAgreements"/>
        <w:numPr>
          <w:ilvl w:val="1"/>
          <w:numId w:val="4"/>
        </w:numPr>
      </w:pPr>
      <w:r>
        <w:t>Support SRS transmission for positioning in RRC_INACTIVE state.</w:t>
      </w:r>
    </w:p>
    <w:p w14:paraId="60BFA6A5" w14:textId="77777777" w:rsidR="00E35E5A" w:rsidRDefault="00E35E5A">
      <w:pPr>
        <w:pStyle w:val="3GPPAgreements"/>
        <w:numPr>
          <w:ilvl w:val="0"/>
          <w:numId w:val="0"/>
        </w:numPr>
        <w:ind w:left="284" w:hanging="284"/>
        <w:rPr>
          <w:highlight w:val="green"/>
        </w:rPr>
      </w:pPr>
    </w:p>
    <w:p w14:paraId="3368E048" w14:textId="77777777" w:rsidR="00E35E5A" w:rsidRDefault="00B95B3C">
      <w:pPr>
        <w:pStyle w:val="Heading3"/>
      </w:pPr>
      <w:r>
        <w:t>Round #1</w:t>
      </w:r>
    </w:p>
    <w:p w14:paraId="597109EA" w14:textId="77777777" w:rsidR="00E35E5A" w:rsidRDefault="00B95B3C">
      <w:pPr>
        <w:pStyle w:val="3GPPText"/>
      </w:pPr>
      <w:r>
        <w:t>Based on review of contributions the following is proposed to facilitate further discussion:</w:t>
      </w:r>
    </w:p>
    <w:p w14:paraId="60963517" w14:textId="77777777" w:rsidR="00E35E5A" w:rsidRDefault="00E35E5A">
      <w:pPr>
        <w:pStyle w:val="3GPPText"/>
      </w:pPr>
    </w:p>
    <w:p w14:paraId="7D7FA073" w14:textId="77777777" w:rsidR="00E35E5A" w:rsidRDefault="00B95B3C">
      <w:pPr>
        <w:pStyle w:val="3GPPText"/>
        <w:rPr>
          <w:b/>
          <w:bCs/>
        </w:rPr>
      </w:pPr>
      <w:r>
        <w:rPr>
          <w:b/>
          <w:bCs/>
        </w:rPr>
        <w:t>Proposal 3.2-1</w:t>
      </w:r>
    </w:p>
    <w:p w14:paraId="243B479A" w14:textId="77777777" w:rsidR="00E35E5A" w:rsidRDefault="00B95B3C">
      <w:pPr>
        <w:pStyle w:val="3GPPText"/>
        <w:numPr>
          <w:ilvl w:val="1"/>
          <w:numId w:val="8"/>
        </w:numPr>
      </w:pPr>
      <w:r>
        <w:t>Transmission of SRS for positioning by UEs in RRC_INACTIVE state is supported for UL and DL+UL positioning</w:t>
      </w:r>
    </w:p>
    <w:p w14:paraId="1136A11C" w14:textId="77777777" w:rsidR="00E35E5A" w:rsidRDefault="00E35E5A">
      <w:pPr>
        <w:pStyle w:val="3GPPText"/>
        <w:rPr>
          <w:highlight w:val="yellow"/>
        </w:rPr>
      </w:pPr>
    </w:p>
    <w:p w14:paraId="77CF718E" w14:textId="77777777" w:rsidR="00E35E5A" w:rsidRDefault="00B95B3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35E5A" w14:paraId="59731123" w14:textId="77777777">
        <w:tc>
          <w:tcPr>
            <w:tcW w:w="1642" w:type="dxa"/>
            <w:shd w:val="clear" w:color="auto" w:fill="BDD6EE" w:themeFill="accent5" w:themeFillTint="66"/>
          </w:tcPr>
          <w:p w14:paraId="6C44523D" w14:textId="77777777" w:rsidR="00E35E5A" w:rsidRDefault="00B95B3C">
            <w:pPr>
              <w:spacing w:after="0"/>
              <w:rPr>
                <w:lang w:eastAsia="zh-CN"/>
              </w:rPr>
            </w:pPr>
            <w:r>
              <w:rPr>
                <w:lang w:eastAsia="zh-CN"/>
              </w:rPr>
              <w:t>Company Name</w:t>
            </w:r>
          </w:p>
        </w:tc>
        <w:tc>
          <w:tcPr>
            <w:tcW w:w="7708" w:type="dxa"/>
            <w:shd w:val="clear" w:color="auto" w:fill="BDD6EE" w:themeFill="accent5" w:themeFillTint="66"/>
          </w:tcPr>
          <w:p w14:paraId="1413DF88" w14:textId="77777777" w:rsidR="00E35E5A" w:rsidRDefault="00B95B3C">
            <w:pPr>
              <w:spacing w:after="0"/>
              <w:rPr>
                <w:lang w:eastAsia="zh-CN"/>
              </w:rPr>
            </w:pPr>
            <w:r>
              <w:rPr>
                <w:lang w:eastAsia="zh-CN"/>
              </w:rPr>
              <w:t>Comments</w:t>
            </w:r>
          </w:p>
        </w:tc>
      </w:tr>
      <w:tr w:rsidR="00E35E5A" w14:paraId="1E8710C5" w14:textId="77777777">
        <w:tc>
          <w:tcPr>
            <w:tcW w:w="1642" w:type="dxa"/>
          </w:tcPr>
          <w:p w14:paraId="2E65566A" w14:textId="77777777" w:rsidR="00E35E5A" w:rsidRDefault="00B95B3C">
            <w:pPr>
              <w:spacing w:after="0"/>
              <w:rPr>
                <w:lang w:eastAsia="zh-CN"/>
              </w:rPr>
            </w:pPr>
            <w:r>
              <w:rPr>
                <w:lang w:eastAsia="zh-CN"/>
              </w:rPr>
              <w:t>Qualcomm</w:t>
            </w:r>
          </w:p>
        </w:tc>
        <w:tc>
          <w:tcPr>
            <w:tcW w:w="7708" w:type="dxa"/>
          </w:tcPr>
          <w:p w14:paraId="00B0ED2A" w14:textId="77777777" w:rsidR="00E35E5A" w:rsidRDefault="00B95B3C">
            <w:pPr>
              <w:spacing w:after="0"/>
              <w:rPr>
                <w:lang w:eastAsia="zh-CN"/>
              </w:rPr>
            </w:pPr>
            <w:r>
              <w:rPr>
                <w:lang w:eastAsia="zh-CN"/>
              </w:rPr>
              <w:t>support</w:t>
            </w:r>
          </w:p>
        </w:tc>
      </w:tr>
      <w:tr w:rsidR="00E35E5A" w14:paraId="5E9F532B" w14:textId="77777777">
        <w:tc>
          <w:tcPr>
            <w:tcW w:w="1642" w:type="dxa"/>
          </w:tcPr>
          <w:p w14:paraId="3E9B04FF" w14:textId="77777777" w:rsidR="00E35E5A" w:rsidRDefault="00B95B3C">
            <w:pPr>
              <w:spacing w:after="0"/>
              <w:rPr>
                <w:lang w:eastAsia="zh-CN"/>
              </w:rPr>
            </w:pPr>
            <w:r>
              <w:rPr>
                <w:rFonts w:hint="eastAsia"/>
                <w:lang w:eastAsia="zh-CN"/>
              </w:rPr>
              <w:t>Z</w:t>
            </w:r>
            <w:r>
              <w:rPr>
                <w:lang w:eastAsia="zh-CN"/>
              </w:rPr>
              <w:t>TE</w:t>
            </w:r>
          </w:p>
        </w:tc>
        <w:tc>
          <w:tcPr>
            <w:tcW w:w="7708" w:type="dxa"/>
          </w:tcPr>
          <w:p w14:paraId="5C1B8F27" w14:textId="77777777" w:rsidR="00E35E5A" w:rsidRDefault="00B95B3C">
            <w:pPr>
              <w:spacing w:after="0"/>
              <w:rPr>
                <w:lang w:eastAsia="zh-CN"/>
              </w:rPr>
            </w:pPr>
            <w:r>
              <w:rPr>
                <w:lang w:eastAsia="zh-CN"/>
              </w:rPr>
              <w:t>We think the following two questions should be discussed in RAN1 to make proposal clearer.</w:t>
            </w:r>
          </w:p>
          <w:p w14:paraId="284FAB87" w14:textId="77777777" w:rsidR="00E35E5A" w:rsidRDefault="00B95B3C">
            <w:pPr>
              <w:spacing w:after="0"/>
              <w:rPr>
                <w:b/>
                <w:lang w:eastAsia="zh-CN"/>
              </w:rPr>
            </w:pPr>
            <w:r>
              <w:rPr>
                <w:b/>
                <w:lang w:eastAsia="zh-CN"/>
              </w:rPr>
              <w:t xml:space="preserve">1. Does the SRS include all time domain types, </w:t>
            </w:r>
            <w:proofErr w:type="gramStart"/>
            <w:r>
              <w:rPr>
                <w:b/>
                <w:lang w:eastAsia="zh-CN"/>
              </w:rPr>
              <w:t>i.e.</w:t>
            </w:r>
            <w:proofErr w:type="gramEnd"/>
            <w:r>
              <w:rPr>
                <w:b/>
                <w:lang w:eastAsia="zh-CN"/>
              </w:rPr>
              <w:t xml:space="preserve"> aperiodic, semi-persistent and periodic SRS? </w:t>
            </w:r>
          </w:p>
          <w:p w14:paraId="13742426" w14:textId="77777777" w:rsidR="00E35E5A" w:rsidRDefault="00B95B3C">
            <w:pPr>
              <w:spacing w:after="0"/>
              <w:rPr>
                <w:b/>
                <w:lang w:eastAsia="zh-CN"/>
              </w:rPr>
            </w:pPr>
            <w:r>
              <w:rPr>
                <w:b/>
                <w:lang w:eastAsia="zh-CN"/>
              </w:rPr>
              <w:t xml:space="preserve">2. Can the SRS transmission only be supported in SDT active period (still in RRC_INACTIVE) or can be supported outside SDT active period? </w:t>
            </w:r>
          </w:p>
          <w:p w14:paraId="699B91EE" w14:textId="77777777" w:rsidR="00E35E5A" w:rsidRDefault="00E35E5A">
            <w:pPr>
              <w:spacing w:after="0"/>
              <w:rPr>
                <w:lang w:eastAsia="zh-CN"/>
              </w:rPr>
            </w:pPr>
          </w:p>
          <w:p w14:paraId="103A4648" w14:textId="77777777" w:rsidR="00E35E5A" w:rsidRDefault="00B95B3C">
            <w:pPr>
              <w:spacing w:after="0"/>
              <w:rPr>
                <w:lang w:eastAsia="zh-CN"/>
              </w:rPr>
            </w:pPr>
            <w:r>
              <w:rPr>
                <w:lang w:eastAsia="zh-CN"/>
              </w:rPr>
              <w:t xml:space="preserve">We suggest to only support periodic SRS for simplicity especially if SRS transmission is supported outside SDT active period as there is no DL DCI/MACCE to trigger/active SRS. </w:t>
            </w:r>
          </w:p>
          <w:p w14:paraId="26A7046F" w14:textId="77777777" w:rsidR="00E35E5A" w:rsidRDefault="00B95B3C">
            <w:pPr>
              <w:spacing w:after="0"/>
              <w:rPr>
                <w:lang w:eastAsia="zh-CN"/>
              </w:rPr>
            </w:pPr>
            <w:r>
              <w:rPr>
                <w:lang w:eastAsia="zh-CN"/>
              </w:rPr>
              <w:t xml:space="preserve">Last, we think the final </w:t>
            </w:r>
            <w:proofErr w:type="spellStart"/>
            <w:r>
              <w:rPr>
                <w:lang w:eastAsia="zh-CN"/>
              </w:rPr>
              <w:t>descision</w:t>
            </w:r>
            <w:proofErr w:type="spellEnd"/>
            <w:r>
              <w:rPr>
                <w:lang w:eastAsia="zh-CN"/>
              </w:rPr>
              <w:t xml:space="preserve"> still should be RAN2. </w:t>
            </w:r>
            <w:proofErr w:type="gramStart"/>
            <w:r>
              <w:rPr>
                <w:lang w:eastAsia="zh-CN"/>
              </w:rPr>
              <w:t>So</w:t>
            </w:r>
            <w:proofErr w:type="gramEnd"/>
            <w:r>
              <w:rPr>
                <w:lang w:eastAsia="zh-CN"/>
              </w:rPr>
              <w:t xml:space="preserve"> our suggestion is</w:t>
            </w:r>
          </w:p>
          <w:p w14:paraId="7061ECB7" w14:textId="77777777" w:rsidR="00E35E5A" w:rsidRDefault="00B95B3C">
            <w:pPr>
              <w:pStyle w:val="3GPPText"/>
              <w:numPr>
                <w:ilvl w:val="1"/>
                <w:numId w:val="8"/>
              </w:numPr>
              <w:rPr>
                <w:ins w:id="1" w:author="ZTE-Chuangxin" w:date="2021-08-17T07:51:00Z"/>
              </w:rPr>
            </w:pPr>
            <w:r>
              <w:t xml:space="preserve">Transmission of SRS for positioning by UEs in RRC_INACTIVE state is supported for UL and DL+UL positioning </w:t>
            </w:r>
            <w:ins w:id="2" w:author="ZTE-Chuangxin" w:date="2021-08-17T07:51:00Z">
              <w:r>
                <w:t>from RAN1 perspective</w:t>
              </w:r>
            </w:ins>
          </w:p>
          <w:p w14:paraId="77C312E0" w14:textId="77777777" w:rsidR="00E35E5A" w:rsidRDefault="00B95B3C">
            <w:pPr>
              <w:pStyle w:val="3GPPText"/>
              <w:numPr>
                <w:ilvl w:val="2"/>
                <w:numId w:val="8"/>
              </w:numPr>
            </w:pPr>
            <w:ins w:id="3" w:author="ZTE-Chuangxin" w:date="2021-08-17T07:52:00Z">
              <w:r>
                <w:rPr>
                  <w:szCs w:val="22"/>
                  <w:lang w:val="en-GB"/>
                </w:rPr>
                <w:t>RAN2 can further assess whether it is doable considering the time budget</w:t>
              </w:r>
            </w:ins>
          </w:p>
          <w:p w14:paraId="11B818E2" w14:textId="77777777" w:rsidR="00E35E5A" w:rsidRDefault="00E35E5A">
            <w:pPr>
              <w:spacing w:after="0"/>
              <w:rPr>
                <w:lang w:val="en-US" w:eastAsia="zh-CN"/>
              </w:rPr>
            </w:pPr>
          </w:p>
        </w:tc>
      </w:tr>
      <w:tr w:rsidR="00E35E5A" w14:paraId="3A95370C" w14:textId="77777777">
        <w:tc>
          <w:tcPr>
            <w:tcW w:w="1642" w:type="dxa"/>
          </w:tcPr>
          <w:p w14:paraId="214673E3" w14:textId="77777777" w:rsidR="00E35E5A" w:rsidRDefault="00B95B3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26D88815" w14:textId="77777777" w:rsidR="00E35E5A" w:rsidRDefault="00B95B3C">
            <w:pPr>
              <w:spacing w:after="0"/>
              <w:rPr>
                <w:lang w:eastAsia="zh-CN"/>
              </w:rPr>
            </w:pPr>
            <w:r>
              <w:rPr>
                <w:rFonts w:hint="eastAsia"/>
                <w:lang w:eastAsia="zh-CN"/>
              </w:rPr>
              <w:t>S</w:t>
            </w:r>
            <w:r>
              <w:rPr>
                <w:lang w:eastAsia="zh-CN"/>
              </w:rPr>
              <w:t>upport.</w:t>
            </w:r>
          </w:p>
          <w:p w14:paraId="5BE96572" w14:textId="77777777" w:rsidR="00E35E5A" w:rsidRDefault="00E35E5A">
            <w:pPr>
              <w:spacing w:after="0"/>
              <w:rPr>
                <w:lang w:eastAsia="zh-CN"/>
              </w:rPr>
            </w:pPr>
          </w:p>
          <w:p w14:paraId="23E59BC2" w14:textId="77777777" w:rsidR="00E35E5A" w:rsidRDefault="00B95B3C">
            <w:pPr>
              <w:spacing w:after="0"/>
              <w:rPr>
                <w:lang w:eastAsia="zh-CN"/>
              </w:rPr>
            </w:pPr>
            <w:r>
              <w:rPr>
                <w:lang w:eastAsia="zh-CN"/>
              </w:rPr>
              <w:t>To ZTE, we do not think there is pressing need to explicitly worry about RAN2 TU in a RAN1 proposal.</w:t>
            </w:r>
          </w:p>
        </w:tc>
      </w:tr>
      <w:tr w:rsidR="00E35E5A" w14:paraId="0533D0A1" w14:textId="77777777">
        <w:tc>
          <w:tcPr>
            <w:tcW w:w="1642" w:type="dxa"/>
          </w:tcPr>
          <w:p w14:paraId="096D8B79" w14:textId="77777777" w:rsidR="00E35E5A" w:rsidRDefault="00B95B3C">
            <w:pPr>
              <w:spacing w:after="0"/>
              <w:rPr>
                <w:lang w:eastAsia="zh-CN"/>
              </w:rPr>
            </w:pPr>
            <w:r>
              <w:rPr>
                <w:lang w:eastAsia="zh-CN"/>
              </w:rPr>
              <w:t>CATT</w:t>
            </w:r>
          </w:p>
        </w:tc>
        <w:tc>
          <w:tcPr>
            <w:tcW w:w="7708" w:type="dxa"/>
          </w:tcPr>
          <w:p w14:paraId="4A8C58B4" w14:textId="77777777" w:rsidR="00E35E5A" w:rsidRDefault="00B95B3C">
            <w:pPr>
              <w:spacing w:after="0"/>
              <w:rPr>
                <w:lang w:eastAsia="zh-CN"/>
              </w:rPr>
            </w:pPr>
            <w:r>
              <w:rPr>
                <w:lang w:eastAsia="zh-CN"/>
              </w:rPr>
              <w:t xml:space="preserve">Support in general, assuming we will work on it more details on the </w:t>
            </w:r>
            <w:r>
              <w:t>transmission of SRS for positioning.</w:t>
            </w:r>
          </w:p>
        </w:tc>
      </w:tr>
      <w:tr w:rsidR="00E35E5A" w14:paraId="1A0DDA5B" w14:textId="77777777">
        <w:tc>
          <w:tcPr>
            <w:tcW w:w="1642" w:type="dxa"/>
          </w:tcPr>
          <w:p w14:paraId="2FD75ECC" w14:textId="77777777" w:rsidR="00E35E5A" w:rsidRDefault="00B95B3C">
            <w:pPr>
              <w:spacing w:after="0"/>
              <w:rPr>
                <w:lang w:eastAsia="zh-CN"/>
              </w:rPr>
            </w:pPr>
            <w:proofErr w:type="spellStart"/>
            <w:r>
              <w:rPr>
                <w:lang w:eastAsia="zh-CN"/>
              </w:rPr>
              <w:t>Futurewei</w:t>
            </w:r>
            <w:proofErr w:type="spellEnd"/>
          </w:p>
        </w:tc>
        <w:tc>
          <w:tcPr>
            <w:tcW w:w="7708" w:type="dxa"/>
          </w:tcPr>
          <w:p w14:paraId="745C7553" w14:textId="77777777" w:rsidR="00E35E5A" w:rsidRDefault="00B95B3C">
            <w:pPr>
              <w:spacing w:after="0"/>
              <w:rPr>
                <w:lang w:eastAsia="zh-CN"/>
              </w:rPr>
            </w:pPr>
            <w:r>
              <w:rPr>
                <w:lang w:eastAsia="zh-CN"/>
              </w:rPr>
              <w:t>Support</w:t>
            </w:r>
          </w:p>
        </w:tc>
      </w:tr>
      <w:tr w:rsidR="00E35E5A" w14:paraId="59AE1ACA" w14:textId="77777777">
        <w:tc>
          <w:tcPr>
            <w:tcW w:w="1642" w:type="dxa"/>
          </w:tcPr>
          <w:p w14:paraId="207E8970" w14:textId="77777777" w:rsidR="00E35E5A" w:rsidRDefault="00B95B3C">
            <w:pPr>
              <w:spacing w:after="0"/>
              <w:rPr>
                <w:lang w:eastAsia="zh-CN"/>
              </w:rPr>
            </w:pPr>
            <w:r>
              <w:rPr>
                <w:lang w:eastAsia="zh-CN"/>
              </w:rPr>
              <w:t>OPPO</w:t>
            </w:r>
          </w:p>
        </w:tc>
        <w:tc>
          <w:tcPr>
            <w:tcW w:w="7708" w:type="dxa"/>
          </w:tcPr>
          <w:p w14:paraId="316B3FE4" w14:textId="77777777" w:rsidR="00E35E5A" w:rsidRDefault="00B95B3C">
            <w:pPr>
              <w:spacing w:after="0"/>
              <w:rPr>
                <w:lang w:eastAsia="zh-CN"/>
              </w:rPr>
            </w:pPr>
            <w:r>
              <w:rPr>
                <w:lang w:eastAsia="zh-CN"/>
              </w:rPr>
              <w:t xml:space="preserve">Whether this feature is supported or not is up to RAN2. Thus, RAN1 don’t need to discuss this proposal. What RAN1 can do is to design some scheme(s) to support it if RAN2 </w:t>
            </w:r>
            <w:proofErr w:type="gramStart"/>
            <w:r>
              <w:rPr>
                <w:lang w:eastAsia="zh-CN"/>
              </w:rPr>
              <w:t>agrees  to</w:t>
            </w:r>
            <w:proofErr w:type="gramEnd"/>
            <w:r>
              <w:rPr>
                <w:lang w:eastAsia="zh-CN"/>
              </w:rPr>
              <w:t xml:space="preserve"> support it in Rel-17.  For </w:t>
            </w:r>
            <w:proofErr w:type="gramStart"/>
            <w:r>
              <w:rPr>
                <w:lang w:eastAsia="zh-CN"/>
              </w:rPr>
              <w:t>example ,we</w:t>
            </w:r>
            <w:proofErr w:type="gramEnd"/>
            <w:r>
              <w:rPr>
                <w:lang w:eastAsia="zh-CN"/>
              </w:rPr>
              <w:t xml:space="preserve"> need to </w:t>
            </w:r>
            <w:proofErr w:type="spellStart"/>
            <w:r>
              <w:rPr>
                <w:lang w:eastAsia="zh-CN"/>
              </w:rPr>
              <w:t>addree</w:t>
            </w:r>
            <w:proofErr w:type="spellEnd"/>
            <w:r>
              <w:rPr>
                <w:lang w:eastAsia="zh-CN"/>
              </w:rPr>
              <w:t xml:space="preserve"> some key issues, e.g., </w:t>
            </w:r>
          </w:p>
          <w:p w14:paraId="7A7EDC20" w14:textId="77777777" w:rsidR="00E35E5A" w:rsidRDefault="00B95B3C">
            <w:pPr>
              <w:pStyle w:val="ListParagraph"/>
              <w:numPr>
                <w:ilvl w:val="0"/>
                <w:numId w:val="10"/>
              </w:numPr>
              <w:rPr>
                <w:rFonts w:eastAsiaTheme="minorEastAsia"/>
                <w:lang w:eastAsia="zh-CN"/>
              </w:rPr>
            </w:pPr>
            <w:r>
              <w:rPr>
                <w:iCs/>
              </w:rPr>
              <w:t>How does UE get and maintain the TA for SRS transmission?</w:t>
            </w:r>
          </w:p>
          <w:p w14:paraId="6FCFB0B5" w14:textId="77777777" w:rsidR="00E35E5A" w:rsidRDefault="00B95B3C">
            <w:pPr>
              <w:pStyle w:val="ListParagraph"/>
              <w:numPr>
                <w:ilvl w:val="0"/>
                <w:numId w:val="10"/>
              </w:numPr>
              <w:rPr>
                <w:rFonts w:eastAsiaTheme="minorEastAsia"/>
                <w:lang w:eastAsia="zh-CN"/>
              </w:rPr>
            </w:pPr>
            <w:r>
              <w:rPr>
                <w:rFonts w:eastAsiaTheme="minorEastAsia"/>
                <w:lang w:eastAsia="zh-CN"/>
              </w:rPr>
              <w:t>How to do power control?</w:t>
            </w:r>
          </w:p>
          <w:p w14:paraId="0DBAFDFA" w14:textId="77777777" w:rsidR="00E35E5A" w:rsidRDefault="00B95B3C">
            <w:pPr>
              <w:rPr>
                <w:lang w:eastAsia="zh-CN"/>
              </w:rPr>
            </w:pPr>
            <w:proofErr w:type="gramStart"/>
            <w:r>
              <w:rPr>
                <w:lang w:eastAsia="zh-CN"/>
              </w:rPr>
              <w:t>Similar to</w:t>
            </w:r>
            <w:proofErr w:type="gramEnd"/>
            <w:r>
              <w:rPr>
                <w:lang w:eastAsia="zh-CN"/>
              </w:rPr>
              <w:t xml:space="preserve"> ZTE, we also support to clarify/discuss what type of SRS is used for this feature</w:t>
            </w:r>
          </w:p>
        </w:tc>
      </w:tr>
      <w:tr w:rsidR="00E35E5A" w14:paraId="2789C4A5" w14:textId="77777777">
        <w:tc>
          <w:tcPr>
            <w:tcW w:w="1642" w:type="dxa"/>
          </w:tcPr>
          <w:p w14:paraId="07468F5A" w14:textId="77777777" w:rsidR="00E35E5A" w:rsidRDefault="00B95B3C">
            <w:pPr>
              <w:spacing w:after="0"/>
              <w:rPr>
                <w:lang w:eastAsia="zh-CN"/>
              </w:rPr>
            </w:pPr>
            <w:r>
              <w:rPr>
                <w:rFonts w:hint="eastAsia"/>
                <w:lang w:eastAsia="zh-CN"/>
              </w:rPr>
              <w:t>v</w:t>
            </w:r>
            <w:r>
              <w:rPr>
                <w:lang w:eastAsia="zh-CN"/>
              </w:rPr>
              <w:t>ivo</w:t>
            </w:r>
          </w:p>
        </w:tc>
        <w:tc>
          <w:tcPr>
            <w:tcW w:w="7708" w:type="dxa"/>
          </w:tcPr>
          <w:p w14:paraId="38F62C9D" w14:textId="77777777" w:rsidR="00E35E5A" w:rsidRDefault="00B95B3C">
            <w:pPr>
              <w:spacing w:after="0"/>
              <w:rPr>
                <w:lang w:eastAsia="zh-CN"/>
              </w:rPr>
            </w:pPr>
            <w:r>
              <w:rPr>
                <w:rFonts w:hint="eastAsia"/>
                <w:lang w:eastAsia="zh-CN"/>
              </w:rPr>
              <w:t>S</w:t>
            </w:r>
            <w:r>
              <w:rPr>
                <w:lang w:eastAsia="zh-CN"/>
              </w:rPr>
              <w:t>upport.</w:t>
            </w:r>
          </w:p>
          <w:p w14:paraId="571A505C" w14:textId="77777777" w:rsidR="00E35E5A" w:rsidRDefault="00E35E5A">
            <w:pPr>
              <w:spacing w:after="0"/>
              <w:rPr>
                <w:lang w:eastAsia="zh-CN"/>
              </w:rPr>
            </w:pPr>
          </w:p>
        </w:tc>
      </w:tr>
      <w:tr w:rsidR="00E35E5A" w14:paraId="114BC307" w14:textId="77777777">
        <w:tc>
          <w:tcPr>
            <w:tcW w:w="1642" w:type="dxa"/>
          </w:tcPr>
          <w:p w14:paraId="6B49C501" w14:textId="77777777" w:rsidR="00E35E5A" w:rsidRDefault="00B95B3C">
            <w:pPr>
              <w:spacing w:after="0"/>
              <w:rPr>
                <w:lang w:eastAsia="zh-CN"/>
              </w:rPr>
            </w:pPr>
            <w:r>
              <w:rPr>
                <w:rFonts w:hint="eastAsia"/>
                <w:lang w:eastAsia="zh-CN"/>
              </w:rPr>
              <w:t>C</w:t>
            </w:r>
            <w:r>
              <w:rPr>
                <w:lang w:eastAsia="zh-CN"/>
              </w:rPr>
              <w:t>MCC</w:t>
            </w:r>
          </w:p>
        </w:tc>
        <w:tc>
          <w:tcPr>
            <w:tcW w:w="7708" w:type="dxa"/>
          </w:tcPr>
          <w:p w14:paraId="0817BA1E" w14:textId="77777777" w:rsidR="00E35E5A" w:rsidRDefault="00B95B3C">
            <w:pPr>
              <w:spacing w:after="0"/>
              <w:rPr>
                <w:lang w:eastAsia="zh-CN"/>
              </w:rPr>
            </w:pPr>
            <w:r>
              <w:rPr>
                <w:rFonts w:hint="eastAsia"/>
                <w:lang w:eastAsia="zh-CN"/>
              </w:rPr>
              <w:t>S</w:t>
            </w:r>
            <w:r>
              <w:rPr>
                <w:lang w:eastAsia="zh-CN"/>
              </w:rPr>
              <w:t>upport</w:t>
            </w:r>
          </w:p>
        </w:tc>
      </w:tr>
      <w:tr w:rsidR="00E35E5A" w14:paraId="7DD56DD2" w14:textId="77777777">
        <w:tc>
          <w:tcPr>
            <w:tcW w:w="1642" w:type="dxa"/>
          </w:tcPr>
          <w:p w14:paraId="2285AAE0" w14:textId="77777777" w:rsidR="00E35E5A" w:rsidRDefault="00B95B3C">
            <w:pPr>
              <w:spacing w:after="0"/>
              <w:rPr>
                <w:lang w:eastAsia="zh-CN"/>
              </w:rPr>
            </w:pPr>
            <w:r>
              <w:rPr>
                <w:rFonts w:hint="eastAsia"/>
                <w:lang w:eastAsia="zh-CN"/>
              </w:rPr>
              <w:t>LG</w:t>
            </w:r>
          </w:p>
        </w:tc>
        <w:tc>
          <w:tcPr>
            <w:tcW w:w="7708" w:type="dxa"/>
          </w:tcPr>
          <w:p w14:paraId="7CF92A37" w14:textId="77777777" w:rsidR="00E35E5A" w:rsidRDefault="00B95B3C">
            <w:pPr>
              <w:spacing w:after="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w:t>
            </w:r>
          </w:p>
        </w:tc>
      </w:tr>
      <w:tr w:rsidR="00E35E5A" w14:paraId="26C16692" w14:textId="77777777">
        <w:tc>
          <w:tcPr>
            <w:tcW w:w="1642" w:type="dxa"/>
          </w:tcPr>
          <w:p w14:paraId="7FE31C94" w14:textId="77777777" w:rsidR="00E35E5A" w:rsidRDefault="00B95B3C">
            <w:pPr>
              <w:spacing w:after="0"/>
              <w:rPr>
                <w:lang w:eastAsia="zh-CN"/>
              </w:rPr>
            </w:pPr>
            <w:r>
              <w:rPr>
                <w:lang w:eastAsia="zh-CN"/>
              </w:rPr>
              <w:t xml:space="preserve">Intel </w:t>
            </w:r>
          </w:p>
        </w:tc>
        <w:tc>
          <w:tcPr>
            <w:tcW w:w="7708" w:type="dxa"/>
          </w:tcPr>
          <w:p w14:paraId="46CC4D61" w14:textId="77777777" w:rsidR="00E35E5A" w:rsidRDefault="00B95B3C">
            <w:pPr>
              <w:spacing w:after="0"/>
              <w:rPr>
                <w:lang w:eastAsia="zh-CN"/>
              </w:rPr>
            </w:pPr>
            <w:r>
              <w:rPr>
                <w:lang w:eastAsia="zh-CN"/>
              </w:rPr>
              <w:t xml:space="preserve">Support </w:t>
            </w:r>
          </w:p>
        </w:tc>
      </w:tr>
      <w:tr w:rsidR="00E35E5A" w14:paraId="4A1B8461" w14:textId="77777777">
        <w:tc>
          <w:tcPr>
            <w:tcW w:w="1642" w:type="dxa"/>
          </w:tcPr>
          <w:p w14:paraId="6488AAD4" w14:textId="77777777" w:rsidR="00E35E5A" w:rsidRDefault="00B95B3C">
            <w:pPr>
              <w:spacing w:after="0"/>
              <w:rPr>
                <w:lang w:eastAsia="zh-CN"/>
              </w:rPr>
            </w:pPr>
            <w:r>
              <w:rPr>
                <w:lang w:eastAsia="zh-CN"/>
              </w:rPr>
              <w:t>SONY</w:t>
            </w:r>
          </w:p>
        </w:tc>
        <w:tc>
          <w:tcPr>
            <w:tcW w:w="7708" w:type="dxa"/>
          </w:tcPr>
          <w:p w14:paraId="6A0E8544" w14:textId="77777777" w:rsidR="00E35E5A" w:rsidRDefault="00B95B3C">
            <w:pPr>
              <w:spacing w:after="0"/>
              <w:rPr>
                <w:rFonts w:eastAsia="Malgun Gothic"/>
                <w:lang w:eastAsia="ko-KR"/>
              </w:rPr>
            </w:pPr>
            <w:r>
              <w:rPr>
                <w:rFonts w:eastAsia="Malgun Gothic"/>
                <w:lang w:eastAsia="ko-KR"/>
              </w:rPr>
              <w:t>Support</w:t>
            </w:r>
          </w:p>
        </w:tc>
      </w:tr>
      <w:tr w:rsidR="00E35E5A" w14:paraId="25425BD3" w14:textId="77777777">
        <w:tc>
          <w:tcPr>
            <w:tcW w:w="1642" w:type="dxa"/>
          </w:tcPr>
          <w:p w14:paraId="1CB24EB0" w14:textId="77777777" w:rsidR="00E35E5A" w:rsidRDefault="00B95B3C">
            <w:pPr>
              <w:spacing w:after="0"/>
              <w:rPr>
                <w:lang w:eastAsia="zh-CN"/>
              </w:rPr>
            </w:pPr>
            <w:proofErr w:type="spellStart"/>
            <w:r>
              <w:rPr>
                <w:lang w:eastAsia="zh-CN"/>
              </w:rPr>
              <w:t>InterDigital</w:t>
            </w:r>
            <w:proofErr w:type="spellEnd"/>
          </w:p>
        </w:tc>
        <w:tc>
          <w:tcPr>
            <w:tcW w:w="7708" w:type="dxa"/>
          </w:tcPr>
          <w:p w14:paraId="7F817A6B" w14:textId="77777777" w:rsidR="00E35E5A" w:rsidRDefault="00B95B3C">
            <w:pPr>
              <w:spacing w:after="0"/>
              <w:rPr>
                <w:lang w:eastAsia="zh-CN"/>
              </w:rPr>
            </w:pPr>
            <w:r>
              <w:rPr>
                <w:lang w:eastAsia="zh-CN"/>
              </w:rPr>
              <w:t>Support</w:t>
            </w:r>
          </w:p>
        </w:tc>
      </w:tr>
      <w:tr w:rsidR="00E35E5A" w14:paraId="6B8A66E3" w14:textId="77777777">
        <w:tc>
          <w:tcPr>
            <w:tcW w:w="1642" w:type="dxa"/>
          </w:tcPr>
          <w:p w14:paraId="7DC9785A" w14:textId="77777777" w:rsidR="00E35E5A" w:rsidRDefault="00B95B3C">
            <w:pPr>
              <w:spacing w:after="0"/>
              <w:rPr>
                <w:lang w:eastAsia="zh-CN"/>
              </w:rPr>
            </w:pPr>
            <w:r>
              <w:rPr>
                <w:rFonts w:hint="eastAsia"/>
                <w:lang w:eastAsia="zh-CN"/>
              </w:rPr>
              <w:t>Xiaomi</w:t>
            </w:r>
          </w:p>
        </w:tc>
        <w:tc>
          <w:tcPr>
            <w:tcW w:w="7708" w:type="dxa"/>
          </w:tcPr>
          <w:p w14:paraId="351B1892" w14:textId="77777777" w:rsidR="00E35E5A" w:rsidRDefault="00B95B3C">
            <w:pPr>
              <w:spacing w:after="0"/>
              <w:rPr>
                <w:lang w:eastAsia="zh-CN"/>
              </w:rPr>
            </w:pPr>
            <w:r>
              <w:rPr>
                <w:lang w:eastAsia="zh-CN"/>
              </w:rPr>
              <w:t>S</w:t>
            </w:r>
            <w:r>
              <w:rPr>
                <w:rFonts w:hint="eastAsia"/>
                <w:lang w:eastAsia="zh-CN"/>
              </w:rPr>
              <w:t>upport.</w:t>
            </w:r>
            <w:r>
              <w:rPr>
                <w:lang w:eastAsia="zh-CN"/>
              </w:rPr>
              <w:t xml:space="preserve"> Further discussion is needed for the details.</w:t>
            </w:r>
          </w:p>
        </w:tc>
      </w:tr>
    </w:tbl>
    <w:p w14:paraId="379A081A" w14:textId="77777777" w:rsidR="00E35E5A" w:rsidRDefault="00E35E5A">
      <w:pPr>
        <w:pStyle w:val="3GPPText"/>
      </w:pPr>
    </w:p>
    <w:p w14:paraId="2B35AE2E" w14:textId="77777777" w:rsidR="00E35E5A" w:rsidRDefault="00E35E5A">
      <w:pPr>
        <w:pStyle w:val="3GPPText"/>
      </w:pPr>
    </w:p>
    <w:p w14:paraId="4567E14B" w14:textId="77777777" w:rsidR="00E35E5A" w:rsidRDefault="00E35E5A">
      <w:pPr>
        <w:pStyle w:val="3GPPAgreements"/>
        <w:numPr>
          <w:ilvl w:val="0"/>
          <w:numId w:val="0"/>
        </w:numPr>
        <w:ind w:left="284" w:hanging="284"/>
        <w:rPr>
          <w:highlight w:val="green"/>
        </w:rPr>
      </w:pPr>
    </w:p>
    <w:p w14:paraId="3D3AD822" w14:textId="77777777" w:rsidR="00E35E5A" w:rsidRDefault="00B95B3C">
      <w:pPr>
        <w:pStyle w:val="Heading3"/>
      </w:pPr>
      <w:r>
        <w:t>Round #2</w:t>
      </w:r>
    </w:p>
    <w:p w14:paraId="15825AAF" w14:textId="77777777" w:rsidR="00E35E5A" w:rsidRDefault="00B95B3C">
      <w:pPr>
        <w:pStyle w:val="3GPPText"/>
      </w:pPr>
      <w:r>
        <w:t>Based on review of contributions the following is proposed to facilitate further discussion:</w:t>
      </w:r>
    </w:p>
    <w:p w14:paraId="44DDA63E" w14:textId="77777777" w:rsidR="00E35E5A" w:rsidRDefault="00E35E5A">
      <w:pPr>
        <w:pStyle w:val="3GPPText"/>
      </w:pPr>
    </w:p>
    <w:p w14:paraId="063F7AFC" w14:textId="77777777" w:rsidR="00E35E5A" w:rsidRDefault="00B95B3C">
      <w:pPr>
        <w:pStyle w:val="3GPPText"/>
        <w:rPr>
          <w:b/>
          <w:bCs/>
        </w:rPr>
      </w:pPr>
      <w:r>
        <w:rPr>
          <w:b/>
          <w:bCs/>
        </w:rPr>
        <w:t>Proposal 3.2-2</w:t>
      </w:r>
    </w:p>
    <w:p w14:paraId="4C5DBC96" w14:textId="77777777" w:rsidR="00E35E5A" w:rsidRDefault="00B95B3C">
      <w:pPr>
        <w:pStyle w:val="3GPPText"/>
        <w:numPr>
          <w:ilvl w:val="1"/>
          <w:numId w:val="8"/>
        </w:numPr>
      </w:pPr>
      <w:r>
        <w:t>From RAN1 perspective, transmission of SRS for positioning by UEs in RRC_INACTIVE state is supported for UL and DL+UL positioning</w:t>
      </w:r>
    </w:p>
    <w:p w14:paraId="43189252" w14:textId="77777777" w:rsidR="00E35E5A" w:rsidRDefault="00B95B3C">
      <w:pPr>
        <w:pStyle w:val="3GPPText"/>
        <w:numPr>
          <w:ilvl w:val="1"/>
          <w:numId w:val="8"/>
        </w:numPr>
      </w:pPr>
      <w:r>
        <w:t>RAN1 to select one of the following alternatives</w:t>
      </w:r>
    </w:p>
    <w:p w14:paraId="20B226BD" w14:textId="77777777" w:rsidR="00E35E5A" w:rsidRDefault="00B95B3C">
      <w:pPr>
        <w:pStyle w:val="3GPPText"/>
        <w:numPr>
          <w:ilvl w:val="2"/>
          <w:numId w:val="8"/>
        </w:numPr>
      </w:pPr>
      <w:r>
        <w:t xml:space="preserve">Alt.1 Periodic and semi-persistent SRS for positioning </w:t>
      </w:r>
      <w:proofErr w:type="gramStart"/>
      <w:r>
        <w:t>are</w:t>
      </w:r>
      <w:proofErr w:type="gramEnd"/>
      <w:r>
        <w:t xml:space="preserve"> supported</w:t>
      </w:r>
    </w:p>
    <w:p w14:paraId="6D84D70E" w14:textId="77777777" w:rsidR="00E35E5A" w:rsidRDefault="00B95B3C">
      <w:pPr>
        <w:pStyle w:val="3GPPText"/>
        <w:numPr>
          <w:ilvl w:val="2"/>
          <w:numId w:val="8"/>
        </w:numPr>
      </w:pPr>
      <w:r>
        <w:t>Alt.2 Periodic SRS for positioning is supported</w:t>
      </w:r>
    </w:p>
    <w:p w14:paraId="1C3B2F58" w14:textId="77777777" w:rsidR="00E35E5A" w:rsidRDefault="00E35E5A">
      <w:pPr>
        <w:pStyle w:val="3GPPText"/>
        <w:rPr>
          <w:highlight w:val="yellow"/>
        </w:rPr>
      </w:pPr>
    </w:p>
    <w:p w14:paraId="2594152B" w14:textId="77777777" w:rsidR="00E35E5A" w:rsidRDefault="00B95B3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35E5A" w14:paraId="6AC88EF5" w14:textId="77777777">
        <w:tc>
          <w:tcPr>
            <w:tcW w:w="1642" w:type="dxa"/>
            <w:shd w:val="clear" w:color="auto" w:fill="BDD6EE" w:themeFill="accent5" w:themeFillTint="66"/>
          </w:tcPr>
          <w:p w14:paraId="3CFCD010" w14:textId="77777777" w:rsidR="00E35E5A" w:rsidRDefault="00B95B3C">
            <w:pPr>
              <w:spacing w:after="0"/>
              <w:rPr>
                <w:lang w:eastAsia="zh-CN"/>
              </w:rPr>
            </w:pPr>
            <w:r>
              <w:rPr>
                <w:lang w:eastAsia="zh-CN"/>
              </w:rPr>
              <w:t>Company Name</w:t>
            </w:r>
          </w:p>
        </w:tc>
        <w:tc>
          <w:tcPr>
            <w:tcW w:w="7708" w:type="dxa"/>
            <w:shd w:val="clear" w:color="auto" w:fill="BDD6EE" w:themeFill="accent5" w:themeFillTint="66"/>
          </w:tcPr>
          <w:p w14:paraId="49C6CD8E" w14:textId="77777777" w:rsidR="00E35E5A" w:rsidRDefault="00B95B3C">
            <w:pPr>
              <w:spacing w:after="0"/>
              <w:rPr>
                <w:lang w:eastAsia="zh-CN"/>
              </w:rPr>
            </w:pPr>
            <w:r>
              <w:rPr>
                <w:lang w:eastAsia="zh-CN"/>
              </w:rPr>
              <w:t>Comments</w:t>
            </w:r>
          </w:p>
        </w:tc>
      </w:tr>
      <w:tr w:rsidR="00E35E5A" w14:paraId="0FFB5894" w14:textId="77777777">
        <w:tc>
          <w:tcPr>
            <w:tcW w:w="1642" w:type="dxa"/>
          </w:tcPr>
          <w:p w14:paraId="2B214D0F" w14:textId="77777777" w:rsidR="00E35E5A" w:rsidRDefault="00B95B3C">
            <w:pPr>
              <w:spacing w:after="0"/>
              <w:rPr>
                <w:lang w:eastAsia="zh-CN"/>
              </w:rPr>
            </w:pPr>
            <w:r>
              <w:rPr>
                <w:lang w:eastAsia="zh-CN"/>
              </w:rPr>
              <w:t>CATT</w:t>
            </w:r>
          </w:p>
        </w:tc>
        <w:tc>
          <w:tcPr>
            <w:tcW w:w="7708" w:type="dxa"/>
          </w:tcPr>
          <w:p w14:paraId="3795FC43" w14:textId="77777777" w:rsidR="00E35E5A" w:rsidRDefault="00B95B3C">
            <w:pPr>
              <w:spacing w:after="0"/>
              <w:rPr>
                <w:lang w:eastAsia="zh-CN"/>
              </w:rPr>
            </w:pPr>
            <w:r>
              <w:rPr>
                <w:lang w:eastAsia="zh-CN"/>
              </w:rPr>
              <w:t>Alt.1 is preferred.</w:t>
            </w:r>
            <w:r>
              <w:t xml:space="preserve"> </w:t>
            </w:r>
          </w:p>
        </w:tc>
      </w:tr>
      <w:tr w:rsidR="00E35E5A" w14:paraId="24BDACA1" w14:textId="77777777">
        <w:tc>
          <w:tcPr>
            <w:tcW w:w="1642" w:type="dxa"/>
          </w:tcPr>
          <w:p w14:paraId="3881EF1F" w14:textId="77777777" w:rsidR="00E35E5A" w:rsidRDefault="00B95B3C">
            <w:pPr>
              <w:spacing w:after="0"/>
              <w:rPr>
                <w:lang w:eastAsia="zh-CN"/>
              </w:rPr>
            </w:pPr>
            <w:r>
              <w:rPr>
                <w:lang w:eastAsia="zh-CN"/>
              </w:rPr>
              <w:t>Xiaomi</w:t>
            </w:r>
          </w:p>
        </w:tc>
        <w:tc>
          <w:tcPr>
            <w:tcW w:w="7708" w:type="dxa"/>
          </w:tcPr>
          <w:p w14:paraId="6BBF4B6E" w14:textId="77777777" w:rsidR="00E35E5A" w:rsidRDefault="00B95B3C">
            <w:pPr>
              <w:spacing w:after="0"/>
              <w:rPr>
                <w:lang w:val="en-US" w:eastAsia="zh-CN"/>
              </w:rPr>
            </w:pPr>
            <w:r>
              <w:rPr>
                <w:rFonts w:hint="eastAsia"/>
                <w:lang w:val="en-US" w:eastAsia="zh-CN"/>
              </w:rPr>
              <w:t xml:space="preserve">Alt. </w:t>
            </w:r>
            <w:r>
              <w:rPr>
                <w:lang w:val="en-US" w:eastAsia="zh-CN"/>
              </w:rPr>
              <w:t>1is preferred</w:t>
            </w:r>
          </w:p>
        </w:tc>
      </w:tr>
      <w:tr w:rsidR="00E35E5A" w14:paraId="722A55F9" w14:textId="77777777">
        <w:tc>
          <w:tcPr>
            <w:tcW w:w="1642" w:type="dxa"/>
          </w:tcPr>
          <w:p w14:paraId="1B946519" w14:textId="77777777" w:rsidR="00E35E5A" w:rsidRDefault="00B95B3C">
            <w:pPr>
              <w:spacing w:after="0"/>
              <w:rPr>
                <w:lang w:eastAsia="zh-CN"/>
              </w:rPr>
            </w:pPr>
            <w:r>
              <w:rPr>
                <w:lang w:eastAsia="zh-CN"/>
              </w:rPr>
              <w:t>Apple</w:t>
            </w:r>
          </w:p>
        </w:tc>
        <w:tc>
          <w:tcPr>
            <w:tcW w:w="7708" w:type="dxa"/>
          </w:tcPr>
          <w:p w14:paraId="26F723EF" w14:textId="77777777" w:rsidR="00E35E5A" w:rsidRDefault="00B95B3C">
            <w:pPr>
              <w:spacing w:after="0"/>
              <w:rPr>
                <w:lang w:eastAsia="zh-CN"/>
              </w:rPr>
            </w:pPr>
            <w:r>
              <w:rPr>
                <w:lang w:val="en-US" w:eastAsia="zh-CN"/>
              </w:rPr>
              <w:t xml:space="preserve">We prefer Alt1, but there are still some questions left to us. Let’s first start with </w:t>
            </w:r>
            <w:proofErr w:type="spellStart"/>
            <w:r>
              <w:rPr>
                <w:lang w:val="en-US" w:eastAsia="zh-CN"/>
              </w:rPr>
              <w:t>PosSRS</w:t>
            </w:r>
            <w:proofErr w:type="spellEnd"/>
            <w:r>
              <w:rPr>
                <w:lang w:val="en-US" w:eastAsia="zh-CN"/>
              </w:rPr>
              <w:t xml:space="preserve"> Configuration for UE in RRC_INACTIVE, aspect 5/4, </w:t>
            </w:r>
            <w:proofErr w:type="spellStart"/>
            <w:r>
              <w:rPr>
                <w:lang w:val="en-US" w:eastAsia="zh-CN"/>
              </w:rPr>
              <w:t>etc</w:t>
            </w:r>
            <w:proofErr w:type="spellEnd"/>
            <w:r>
              <w:rPr>
                <w:lang w:val="en-US" w:eastAsia="zh-CN"/>
              </w:rPr>
              <w:t xml:space="preserve"> then we can come back to this proposal. </w:t>
            </w:r>
            <w:r>
              <w:rPr>
                <w:lang w:eastAsia="zh-CN"/>
              </w:rPr>
              <w:t xml:space="preserve">Question (may not be directly related to this proposal), How UE indicates capability to support </w:t>
            </w:r>
            <w:proofErr w:type="spellStart"/>
            <w:r>
              <w:rPr>
                <w:lang w:eastAsia="zh-CN"/>
              </w:rPr>
              <w:t>PosSRS</w:t>
            </w:r>
            <w:proofErr w:type="spellEnd"/>
            <w:r>
              <w:rPr>
                <w:lang w:eastAsia="zh-CN"/>
              </w:rPr>
              <w:t xml:space="preserve"> transmission in </w:t>
            </w:r>
            <w:proofErr w:type="spellStart"/>
            <w:r>
              <w:rPr>
                <w:lang w:eastAsia="zh-CN"/>
              </w:rPr>
              <w:t>RRC_Inactive</w:t>
            </w:r>
            <w:proofErr w:type="spellEnd"/>
            <w:r>
              <w:rPr>
                <w:lang w:eastAsia="zh-CN"/>
              </w:rPr>
              <w:t xml:space="preserve">? </w:t>
            </w:r>
            <w:proofErr w:type="gramStart"/>
            <w:r>
              <w:rPr>
                <w:lang w:eastAsia="zh-CN"/>
              </w:rPr>
              <w:t>E.g.</w:t>
            </w:r>
            <w:proofErr w:type="gramEnd"/>
            <w:r>
              <w:rPr>
                <w:lang w:eastAsia="zh-CN"/>
              </w:rPr>
              <w:t xml:space="preserve"> if UE is capable for </w:t>
            </w:r>
            <w:proofErr w:type="spellStart"/>
            <w:r>
              <w:rPr>
                <w:lang w:eastAsia="zh-CN"/>
              </w:rPr>
              <w:t>PosSRS</w:t>
            </w:r>
            <w:proofErr w:type="spellEnd"/>
            <w:r>
              <w:rPr>
                <w:lang w:eastAsia="zh-CN"/>
              </w:rPr>
              <w:t xml:space="preserve"> in RRC connected but not inactive …Please add subject to UE capability</w:t>
            </w:r>
          </w:p>
        </w:tc>
      </w:tr>
      <w:tr w:rsidR="00E35E5A" w14:paraId="2F0306B5" w14:textId="77777777">
        <w:tc>
          <w:tcPr>
            <w:tcW w:w="1642" w:type="dxa"/>
          </w:tcPr>
          <w:p w14:paraId="5D311C9A" w14:textId="77777777" w:rsidR="00E35E5A" w:rsidRDefault="00B95B3C">
            <w:pPr>
              <w:spacing w:after="0"/>
              <w:rPr>
                <w:lang w:eastAsia="zh-CN"/>
              </w:rPr>
            </w:pPr>
            <w:r>
              <w:rPr>
                <w:rFonts w:hint="eastAsia"/>
                <w:lang w:eastAsia="zh-CN"/>
              </w:rPr>
              <w:t>v</w:t>
            </w:r>
            <w:r>
              <w:rPr>
                <w:lang w:eastAsia="zh-CN"/>
              </w:rPr>
              <w:t>ivo</w:t>
            </w:r>
          </w:p>
        </w:tc>
        <w:tc>
          <w:tcPr>
            <w:tcW w:w="7708" w:type="dxa"/>
          </w:tcPr>
          <w:p w14:paraId="4023368F" w14:textId="77777777" w:rsidR="00E35E5A" w:rsidRDefault="00B95B3C">
            <w:pPr>
              <w:spacing w:after="0"/>
              <w:rPr>
                <w:lang w:val="en-US" w:eastAsia="zh-CN"/>
              </w:rPr>
            </w:pPr>
            <w:r>
              <w:rPr>
                <w:rFonts w:hint="eastAsia"/>
                <w:lang w:val="en-US" w:eastAsia="zh-CN"/>
              </w:rPr>
              <w:t>S</w:t>
            </w:r>
            <w:r>
              <w:rPr>
                <w:lang w:val="en-US" w:eastAsia="zh-CN"/>
              </w:rPr>
              <w:t>upport the 1</w:t>
            </w:r>
            <w:r>
              <w:rPr>
                <w:vertAlign w:val="superscript"/>
                <w:lang w:val="en-US" w:eastAsia="zh-CN"/>
              </w:rPr>
              <w:t>st</w:t>
            </w:r>
            <w:r>
              <w:rPr>
                <w:lang w:val="en-US" w:eastAsia="zh-CN"/>
              </w:rPr>
              <w:t xml:space="preserve"> bullet.</w:t>
            </w:r>
          </w:p>
          <w:p w14:paraId="21F0D408" w14:textId="77777777" w:rsidR="00E35E5A" w:rsidRDefault="00B95B3C">
            <w:pPr>
              <w:spacing w:after="0"/>
              <w:rPr>
                <w:lang w:eastAsia="zh-CN"/>
              </w:rPr>
            </w:pPr>
            <w:r>
              <w:rPr>
                <w:rFonts w:hint="eastAsia"/>
                <w:lang w:val="en-US" w:eastAsia="zh-CN"/>
              </w:rPr>
              <w:t>F</w:t>
            </w:r>
            <w:r>
              <w:rPr>
                <w:lang w:val="en-US" w:eastAsia="zh-CN"/>
              </w:rPr>
              <w:t>or the 2</w:t>
            </w:r>
            <w:r>
              <w:rPr>
                <w:vertAlign w:val="superscript"/>
                <w:lang w:val="en-US" w:eastAsia="zh-CN"/>
              </w:rPr>
              <w:t>nd</w:t>
            </w:r>
            <w:r>
              <w:rPr>
                <w:lang w:val="en-US" w:eastAsia="zh-CN"/>
              </w:rPr>
              <w:t xml:space="preserve"> bullet, </w:t>
            </w:r>
            <w:r>
              <w:rPr>
                <w:rFonts w:hint="eastAsia"/>
                <w:lang w:val="en-US" w:eastAsia="zh-CN"/>
              </w:rPr>
              <w:t xml:space="preserve">Alt. </w:t>
            </w:r>
            <w:r>
              <w:rPr>
                <w:lang w:val="en-US" w:eastAsia="zh-CN"/>
              </w:rPr>
              <w:t>2 is preferred</w:t>
            </w:r>
            <w:r>
              <w:rPr>
                <w:rFonts w:hint="eastAsia"/>
                <w:lang w:val="en-US" w:eastAsia="zh-CN"/>
              </w:rPr>
              <w:t>.</w:t>
            </w:r>
            <w:r>
              <w:rPr>
                <w:lang w:val="en-US" w:eastAsia="zh-CN"/>
              </w:rPr>
              <w:t xml:space="preserve"> We think periodic SRS should be supported first, and whether to support semi-persistent/aperiodic SRS may be FFS.</w:t>
            </w:r>
          </w:p>
        </w:tc>
      </w:tr>
      <w:tr w:rsidR="00E35E5A" w14:paraId="10D4DB03" w14:textId="77777777">
        <w:tc>
          <w:tcPr>
            <w:tcW w:w="1642" w:type="dxa"/>
          </w:tcPr>
          <w:p w14:paraId="22251264" w14:textId="77777777" w:rsidR="00E35E5A" w:rsidRDefault="00B95B3C">
            <w:pPr>
              <w:spacing w:after="0"/>
              <w:rPr>
                <w:lang w:eastAsia="zh-CN"/>
              </w:rPr>
            </w:pPr>
            <w:r>
              <w:rPr>
                <w:lang w:eastAsia="zh-CN"/>
              </w:rPr>
              <w:t>Nokia/NSB</w:t>
            </w:r>
          </w:p>
        </w:tc>
        <w:tc>
          <w:tcPr>
            <w:tcW w:w="7708" w:type="dxa"/>
          </w:tcPr>
          <w:p w14:paraId="033F487E" w14:textId="77777777" w:rsidR="00E35E5A" w:rsidRDefault="00B95B3C">
            <w:pPr>
              <w:spacing w:before="100" w:beforeAutospacing="1" w:after="100" w:afterAutospacing="1"/>
            </w:pPr>
            <w:r>
              <w:t>We have already suggested a modified proposal in the email thread. We just copy and paste our proposal in here to help of the review from other companies.</w:t>
            </w:r>
          </w:p>
          <w:p w14:paraId="2DCCCC29" w14:textId="77777777" w:rsidR="00E35E5A" w:rsidRDefault="00B95B3C">
            <w:pPr>
              <w:spacing w:before="100" w:beforeAutospacing="1" w:after="100" w:afterAutospacing="1"/>
              <w:rPr>
                <w:lang w:val="en-US" w:eastAsia="ko-KR"/>
              </w:rPr>
            </w:pPr>
            <w:r>
              <w:rPr>
                <w:highlight w:val="yellow"/>
              </w:rPr>
              <w:t>Proposal:</w:t>
            </w:r>
          </w:p>
          <w:p w14:paraId="24C11831" w14:textId="77777777" w:rsidR="00E35E5A" w:rsidRDefault="00B95B3C">
            <w:pPr>
              <w:numPr>
                <w:ilvl w:val="0"/>
                <w:numId w:val="11"/>
              </w:numPr>
              <w:overflowPunct/>
              <w:autoSpaceDE/>
              <w:autoSpaceDN/>
              <w:adjustRightInd/>
              <w:spacing w:before="100" w:beforeAutospacing="1" w:after="100" w:afterAutospacing="1"/>
              <w:ind w:left="360"/>
              <w:textAlignment w:val="auto"/>
            </w:pPr>
            <w:r>
              <w:t xml:space="preserve">From RAN1 perspective, </w:t>
            </w:r>
            <w:r>
              <w:rPr>
                <w:color w:val="FF0000"/>
              </w:rPr>
              <w:t xml:space="preserve">at least </w:t>
            </w:r>
            <w:r>
              <w:t xml:space="preserve">transmission of </w:t>
            </w:r>
            <w:r>
              <w:rPr>
                <w:color w:val="FF0000"/>
              </w:rPr>
              <w:t xml:space="preserve">periodic </w:t>
            </w:r>
            <w:r>
              <w:t xml:space="preserve">SRS for positioning by UEs in RRC _INACTIVE state is supported for UL and DL +UL positioning </w:t>
            </w:r>
            <w:r>
              <w:rPr>
                <w:color w:val="5B9BD5"/>
              </w:rPr>
              <w:t>under certain validation criteria</w:t>
            </w:r>
            <w:r>
              <w:t xml:space="preserve"> </w:t>
            </w:r>
          </w:p>
          <w:p w14:paraId="1EC9CB5F" w14:textId="77777777" w:rsidR="00E35E5A" w:rsidRDefault="00B95B3C">
            <w:pPr>
              <w:numPr>
                <w:ilvl w:val="1"/>
                <w:numId w:val="11"/>
              </w:numPr>
              <w:overflowPunct/>
              <w:autoSpaceDE/>
              <w:autoSpaceDN/>
              <w:adjustRightInd/>
              <w:spacing w:before="100" w:beforeAutospacing="1" w:after="100" w:afterAutospacing="1"/>
              <w:ind w:left="1080"/>
              <w:textAlignment w:val="auto"/>
            </w:pPr>
            <w:proofErr w:type="gramStart"/>
            <w:r>
              <w:rPr>
                <w:color w:val="FF0000"/>
              </w:rPr>
              <w:t>FFS :</w:t>
            </w:r>
            <w:proofErr w:type="gramEnd"/>
            <w:r>
              <w:rPr>
                <w:color w:val="FF0000"/>
              </w:rPr>
              <w:t xml:space="preserve"> whether/how semi-persistent and/or aperiodic SRS for positioning by UEs in RRC _INACTIVE state is supported.</w:t>
            </w:r>
          </w:p>
          <w:p w14:paraId="3E8BBE7F" w14:textId="77777777" w:rsidR="00E35E5A" w:rsidRDefault="00B95B3C">
            <w:pPr>
              <w:numPr>
                <w:ilvl w:val="1"/>
                <w:numId w:val="11"/>
              </w:numPr>
              <w:overflowPunct/>
              <w:autoSpaceDE/>
              <w:autoSpaceDN/>
              <w:adjustRightInd/>
              <w:spacing w:before="100" w:beforeAutospacing="1" w:after="100" w:afterAutospacing="1"/>
              <w:ind w:left="1080"/>
              <w:textAlignment w:val="auto"/>
              <w:rPr>
                <w:color w:val="5B9BD5"/>
              </w:rPr>
            </w:pPr>
            <w:r>
              <w:rPr>
                <w:color w:val="5B9BD5"/>
              </w:rPr>
              <w:t>FFS: Details of validation criteria</w:t>
            </w:r>
          </w:p>
          <w:p w14:paraId="1217F6D1" w14:textId="77777777" w:rsidR="00E35E5A" w:rsidRDefault="00B95B3C">
            <w:pPr>
              <w:numPr>
                <w:ilvl w:val="0"/>
                <w:numId w:val="11"/>
              </w:numPr>
              <w:overflowPunct/>
              <w:autoSpaceDE/>
              <w:autoSpaceDN/>
              <w:adjustRightInd/>
              <w:spacing w:before="100" w:beforeAutospacing="1" w:after="100" w:afterAutospacing="1"/>
              <w:ind w:left="360"/>
              <w:textAlignment w:val="auto"/>
            </w:pPr>
            <w:r>
              <w:rPr>
                <w:strike/>
                <w:color w:val="FF0000"/>
              </w:rPr>
              <w:t>RAN1 to select one of the following alternatives</w:t>
            </w:r>
          </w:p>
          <w:p w14:paraId="3C6459E3" w14:textId="77777777" w:rsidR="00E35E5A" w:rsidRDefault="00B95B3C">
            <w:pPr>
              <w:numPr>
                <w:ilvl w:val="1"/>
                <w:numId w:val="11"/>
              </w:numPr>
              <w:overflowPunct/>
              <w:autoSpaceDE/>
              <w:autoSpaceDN/>
              <w:adjustRightInd/>
              <w:spacing w:before="100" w:beforeAutospacing="1" w:after="100" w:afterAutospacing="1"/>
              <w:ind w:left="1080"/>
              <w:textAlignment w:val="auto"/>
            </w:pPr>
            <w:r>
              <w:rPr>
                <w:strike/>
                <w:color w:val="FF0000"/>
              </w:rPr>
              <w:t xml:space="preserve">Alt.1: Periodic and semi-persistent SRS for positioning </w:t>
            </w:r>
            <w:proofErr w:type="gramStart"/>
            <w:r>
              <w:rPr>
                <w:strike/>
                <w:color w:val="FF0000"/>
              </w:rPr>
              <w:t>are</w:t>
            </w:r>
            <w:proofErr w:type="gramEnd"/>
            <w:r>
              <w:rPr>
                <w:strike/>
                <w:color w:val="FF0000"/>
              </w:rPr>
              <w:t xml:space="preserve"> supported</w:t>
            </w:r>
          </w:p>
          <w:p w14:paraId="70D92883" w14:textId="77777777" w:rsidR="00E35E5A" w:rsidRDefault="00B95B3C">
            <w:pPr>
              <w:numPr>
                <w:ilvl w:val="1"/>
                <w:numId w:val="11"/>
              </w:numPr>
              <w:overflowPunct/>
              <w:autoSpaceDE/>
              <w:autoSpaceDN/>
              <w:adjustRightInd/>
              <w:spacing w:before="100" w:beforeAutospacing="1" w:after="100" w:afterAutospacing="1"/>
              <w:ind w:left="1080"/>
              <w:textAlignment w:val="auto"/>
            </w:pPr>
            <w:r>
              <w:rPr>
                <w:strike/>
                <w:color w:val="FF0000"/>
              </w:rPr>
              <w:t>Alt.2: Periodic SRS for positioning is supported</w:t>
            </w:r>
          </w:p>
          <w:p w14:paraId="55F41BA1" w14:textId="77777777" w:rsidR="00E35E5A" w:rsidRDefault="00E35E5A">
            <w:pPr>
              <w:spacing w:after="0"/>
              <w:rPr>
                <w:lang w:eastAsia="zh-CN"/>
              </w:rPr>
            </w:pPr>
          </w:p>
        </w:tc>
      </w:tr>
      <w:tr w:rsidR="00E35E5A" w14:paraId="5234BA18" w14:textId="77777777">
        <w:tc>
          <w:tcPr>
            <w:tcW w:w="1642" w:type="dxa"/>
          </w:tcPr>
          <w:p w14:paraId="50E2CEAA" w14:textId="77777777" w:rsidR="00E35E5A" w:rsidRDefault="00B95B3C">
            <w:pPr>
              <w:spacing w:after="0"/>
              <w:rPr>
                <w:rFonts w:eastAsia="Malgun Gothic"/>
                <w:lang w:eastAsia="ko-KR"/>
              </w:rPr>
            </w:pPr>
            <w:r>
              <w:rPr>
                <w:rFonts w:eastAsia="Malgun Gothic" w:hint="eastAsia"/>
                <w:lang w:eastAsia="ko-KR"/>
              </w:rPr>
              <w:t>LG</w:t>
            </w:r>
          </w:p>
        </w:tc>
        <w:tc>
          <w:tcPr>
            <w:tcW w:w="7708" w:type="dxa"/>
          </w:tcPr>
          <w:p w14:paraId="281F4206" w14:textId="77777777" w:rsidR="00E35E5A" w:rsidRDefault="00B95B3C">
            <w:pPr>
              <w:spacing w:before="100" w:beforeAutospacing="1" w:after="100" w:afterAutospacing="1"/>
              <w:rPr>
                <w:rFonts w:eastAsia="Malgun Gothic"/>
                <w:lang w:eastAsia="ko-KR"/>
              </w:rPr>
            </w:pPr>
            <w:r>
              <w:rPr>
                <w:rFonts w:eastAsia="Malgun Gothic" w:hint="eastAsia"/>
                <w:lang w:eastAsia="ko-KR"/>
              </w:rPr>
              <w:t xml:space="preserve">As we all know, the </w:t>
            </w:r>
            <w:r>
              <w:rPr>
                <w:rFonts w:eastAsia="Malgun Gothic"/>
                <w:lang w:eastAsia="ko-KR"/>
              </w:rPr>
              <w:t>original</w:t>
            </w:r>
            <w:r>
              <w:rPr>
                <w:rFonts w:eastAsia="Malgun Gothic" w:hint="eastAsia"/>
                <w:lang w:eastAsia="ko-KR"/>
              </w:rPr>
              <w:t xml:space="preserve"> </w:t>
            </w:r>
            <w:r>
              <w:rPr>
                <w:rFonts w:eastAsia="Malgun Gothic"/>
                <w:lang w:eastAsia="ko-KR"/>
              </w:rPr>
              <w:t xml:space="preserve">motivation of RRC inactive state is reducing the power. Why do we consider the periodic SRS </w:t>
            </w:r>
            <w:proofErr w:type="spellStart"/>
            <w:r>
              <w:rPr>
                <w:rFonts w:eastAsia="Malgun Gothic"/>
                <w:lang w:eastAsia="ko-KR"/>
              </w:rPr>
              <w:t>defaultly</w:t>
            </w:r>
            <w:proofErr w:type="spellEnd"/>
            <w:r>
              <w:rPr>
                <w:rFonts w:eastAsia="Malgun Gothic"/>
                <w:lang w:eastAsia="ko-KR"/>
              </w:rPr>
              <w:t xml:space="preserve">? In fact, we think </w:t>
            </w:r>
            <w:proofErr w:type="spellStart"/>
            <w:r>
              <w:rPr>
                <w:rFonts w:eastAsia="Malgun Gothic"/>
                <w:lang w:eastAsia="ko-KR"/>
              </w:rPr>
              <w:t>aperidic</w:t>
            </w:r>
            <w:proofErr w:type="spellEnd"/>
            <w:r>
              <w:rPr>
                <w:rFonts w:eastAsia="Malgun Gothic"/>
                <w:lang w:eastAsia="ko-KR"/>
              </w:rPr>
              <w:t xml:space="preserve"> or semi-persistent SRS is more proper for inactive state. </w:t>
            </w:r>
          </w:p>
        </w:tc>
      </w:tr>
      <w:tr w:rsidR="00E35E5A" w14:paraId="33F415E7" w14:textId="77777777">
        <w:tc>
          <w:tcPr>
            <w:tcW w:w="1642" w:type="dxa"/>
          </w:tcPr>
          <w:p w14:paraId="4BD4035C" w14:textId="77777777" w:rsidR="00E35E5A" w:rsidRDefault="00E35E5A">
            <w:pPr>
              <w:spacing w:after="0"/>
              <w:rPr>
                <w:lang w:eastAsia="zh-CN"/>
              </w:rPr>
            </w:pPr>
          </w:p>
        </w:tc>
        <w:tc>
          <w:tcPr>
            <w:tcW w:w="7708" w:type="dxa"/>
          </w:tcPr>
          <w:p w14:paraId="1F91B5B1" w14:textId="77777777" w:rsidR="00E35E5A" w:rsidRDefault="00E35E5A">
            <w:pPr>
              <w:spacing w:after="0"/>
              <w:rPr>
                <w:lang w:eastAsia="zh-CN"/>
              </w:rPr>
            </w:pPr>
          </w:p>
        </w:tc>
      </w:tr>
      <w:tr w:rsidR="00E35E5A" w14:paraId="25CB02E4" w14:textId="77777777">
        <w:tc>
          <w:tcPr>
            <w:tcW w:w="1642" w:type="dxa"/>
          </w:tcPr>
          <w:p w14:paraId="35F90726" w14:textId="77777777" w:rsidR="00E35E5A" w:rsidRDefault="00E35E5A">
            <w:pPr>
              <w:spacing w:after="0"/>
              <w:rPr>
                <w:lang w:eastAsia="zh-CN"/>
              </w:rPr>
            </w:pPr>
          </w:p>
        </w:tc>
        <w:tc>
          <w:tcPr>
            <w:tcW w:w="7708" w:type="dxa"/>
          </w:tcPr>
          <w:p w14:paraId="2D941A8B" w14:textId="77777777" w:rsidR="00E35E5A" w:rsidRDefault="00E35E5A">
            <w:pPr>
              <w:spacing w:after="0"/>
              <w:rPr>
                <w:lang w:eastAsia="zh-CN"/>
              </w:rPr>
            </w:pPr>
          </w:p>
        </w:tc>
      </w:tr>
      <w:tr w:rsidR="00E35E5A" w14:paraId="6322ED97" w14:textId="77777777">
        <w:tc>
          <w:tcPr>
            <w:tcW w:w="1642" w:type="dxa"/>
          </w:tcPr>
          <w:p w14:paraId="783AA7BC" w14:textId="77777777" w:rsidR="00E35E5A" w:rsidRDefault="00E35E5A">
            <w:pPr>
              <w:spacing w:after="0"/>
              <w:rPr>
                <w:lang w:eastAsia="zh-CN"/>
              </w:rPr>
            </w:pPr>
          </w:p>
        </w:tc>
        <w:tc>
          <w:tcPr>
            <w:tcW w:w="7708" w:type="dxa"/>
          </w:tcPr>
          <w:p w14:paraId="7D41DF5D" w14:textId="77777777" w:rsidR="00E35E5A" w:rsidRDefault="00E35E5A">
            <w:pPr>
              <w:spacing w:after="0"/>
              <w:rPr>
                <w:lang w:eastAsia="zh-CN"/>
              </w:rPr>
            </w:pPr>
          </w:p>
        </w:tc>
      </w:tr>
      <w:tr w:rsidR="00E35E5A" w14:paraId="37087DD5" w14:textId="77777777">
        <w:tc>
          <w:tcPr>
            <w:tcW w:w="1642" w:type="dxa"/>
          </w:tcPr>
          <w:p w14:paraId="4E01AEF8" w14:textId="77777777" w:rsidR="00E35E5A" w:rsidRDefault="00E35E5A">
            <w:pPr>
              <w:spacing w:after="0"/>
              <w:rPr>
                <w:lang w:eastAsia="zh-CN"/>
              </w:rPr>
            </w:pPr>
          </w:p>
        </w:tc>
        <w:tc>
          <w:tcPr>
            <w:tcW w:w="7708" w:type="dxa"/>
          </w:tcPr>
          <w:p w14:paraId="31A23643" w14:textId="77777777" w:rsidR="00E35E5A" w:rsidRDefault="00E35E5A">
            <w:pPr>
              <w:spacing w:after="0"/>
              <w:rPr>
                <w:lang w:eastAsia="zh-CN"/>
              </w:rPr>
            </w:pPr>
          </w:p>
        </w:tc>
      </w:tr>
      <w:tr w:rsidR="00E35E5A" w14:paraId="43AB8ABD" w14:textId="77777777">
        <w:tc>
          <w:tcPr>
            <w:tcW w:w="1642" w:type="dxa"/>
          </w:tcPr>
          <w:p w14:paraId="5BD037E2" w14:textId="77777777" w:rsidR="00E35E5A" w:rsidRDefault="00E35E5A">
            <w:pPr>
              <w:spacing w:after="0"/>
              <w:rPr>
                <w:lang w:eastAsia="zh-CN"/>
              </w:rPr>
            </w:pPr>
          </w:p>
        </w:tc>
        <w:tc>
          <w:tcPr>
            <w:tcW w:w="7708" w:type="dxa"/>
          </w:tcPr>
          <w:p w14:paraId="5DFCBB55" w14:textId="77777777" w:rsidR="00E35E5A" w:rsidRDefault="00E35E5A">
            <w:pPr>
              <w:spacing w:after="0"/>
              <w:rPr>
                <w:rFonts w:eastAsia="Malgun Gothic"/>
                <w:lang w:eastAsia="ko-KR"/>
              </w:rPr>
            </w:pPr>
          </w:p>
        </w:tc>
      </w:tr>
      <w:tr w:rsidR="00E35E5A" w14:paraId="5C9F95C7" w14:textId="77777777">
        <w:tc>
          <w:tcPr>
            <w:tcW w:w="1642" w:type="dxa"/>
          </w:tcPr>
          <w:p w14:paraId="26F64CDA" w14:textId="77777777" w:rsidR="00E35E5A" w:rsidRDefault="00E35E5A">
            <w:pPr>
              <w:spacing w:after="0"/>
              <w:rPr>
                <w:lang w:eastAsia="zh-CN"/>
              </w:rPr>
            </w:pPr>
          </w:p>
        </w:tc>
        <w:tc>
          <w:tcPr>
            <w:tcW w:w="7708" w:type="dxa"/>
          </w:tcPr>
          <w:p w14:paraId="51EF1904" w14:textId="77777777" w:rsidR="00E35E5A" w:rsidRDefault="00E35E5A">
            <w:pPr>
              <w:spacing w:after="0"/>
              <w:rPr>
                <w:lang w:eastAsia="zh-CN"/>
              </w:rPr>
            </w:pPr>
          </w:p>
        </w:tc>
      </w:tr>
    </w:tbl>
    <w:p w14:paraId="7141DFA3" w14:textId="77777777" w:rsidR="00E35E5A" w:rsidRDefault="00E35E5A">
      <w:pPr>
        <w:pStyle w:val="3GPPText"/>
      </w:pPr>
    </w:p>
    <w:p w14:paraId="072D6315" w14:textId="77777777" w:rsidR="00E35E5A" w:rsidRDefault="00B95B3C">
      <w:pPr>
        <w:pStyle w:val="Heading3"/>
      </w:pPr>
      <w:r>
        <w:t>Round #3</w:t>
      </w:r>
    </w:p>
    <w:p w14:paraId="733EE1A3" w14:textId="77777777" w:rsidR="00E35E5A" w:rsidRDefault="00B95B3C">
      <w:pPr>
        <w:pStyle w:val="3GPPText"/>
      </w:pPr>
      <w:r>
        <w:t>Based on discussion over e-mail reflector it is recommended to further check the latest proposal suggested for agreement at the 1</w:t>
      </w:r>
      <w:r>
        <w:rPr>
          <w:vertAlign w:val="superscript"/>
        </w:rPr>
        <w:t>st</w:t>
      </w:r>
      <w:r>
        <w:t xml:space="preserve"> check point and express view on modifications that can make it agreeable:</w:t>
      </w:r>
    </w:p>
    <w:p w14:paraId="4E630F38" w14:textId="77777777" w:rsidR="00E35E5A" w:rsidRDefault="00E35E5A">
      <w:pPr>
        <w:pStyle w:val="3GPPText"/>
      </w:pPr>
    </w:p>
    <w:p w14:paraId="494BAB7D" w14:textId="77777777" w:rsidR="00E35E5A" w:rsidRDefault="00B95B3C">
      <w:pPr>
        <w:pStyle w:val="3GPPText"/>
        <w:rPr>
          <w:b/>
          <w:bCs/>
        </w:rPr>
      </w:pPr>
      <w:r>
        <w:rPr>
          <w:b/>
          <w:bCs/>
        </w:rPr>
        <w:t>Proposal 3.2-3</w:t>
      </w:r>
    </w:p>
    <w:p w14:paraId="76FEB392" w14:textId="77777777" w:rsidR="00E35E5A" w:rsidRDefault="00B95B3C">
      <w:pPr>
        <w:pStyle w:val="3GPPText"/>
        <w:numPr>
          <w:ilvl w:val="1"/>
          <w:numId w:val="8"/>
        </w:numPr>
      </w:pPr>
      <w:r>
        <w:rPr>
          <w:lang w:eastAsia="ko-KR"/>
        </w:rPr>
        <w:t xml:space="preserve">From </w:t>
      </w:r>
      <w:r>
        <w:t>RAN1</w:t>
      </w:r>
      <w:r>
        <w:rPr>
          <w:lang w:eastAsia="ko-KR"/>
        </w:rPr>
        <w:t xml:space="preserve"> perspective, transmission of SRS for positioning by UEs in RRC _INACTIVE state is supported for UL and DL+UL positioning under certain validation criteria</w:t>
      </w:r>
    </w:p>
    <w:p w14:paraId="243BEE16" w14:textId="77777777" w:rsidR="00E35E5A" w:rsidRDefault="00B95B3C">
      <w:pPr>
        <w:pStyle w:val="3GPPText"/>
        <w:numPr>
          <w:ilvl w:val="2"/>
          <w:numId w:val="8"/>
        </w:numPr>
      </w:pPr>
      <w:proofErr w:type="gramStart"/>
      <w:r>
        <w:t>FFS :</w:t>
      </w:r>
      <w:proofErr w:type="gramEnd"/>
      <w:r>
        <w:t xml:space="preserve"> Type(s) of SRS for positioning (i.e., periodic, semi-persistent, aperiodic)</w:t>
      </w:r>
    </w:p>
    <w:p w14:paraId="2A299A2F" w14:textId="77777777" w:rsidR="00E35E5A" w:rsidRDefault="00B95B3C">
      <w:pPr>
        <w:pStyle w:val="3GPPText"/>
        <w:numPr>
          <w:ilvl w:val="2"/>
          <w:numId w:val="8"/>
        </w:numPr>
      </w:pPr>
      <w:proofErr w:type="gramStart"/>
      <w:r>
        <w:t>FFS :</w:t>
      </w:r>
      <w:proofErr w:type="gramEnd"/>
      <w:r>
        <w:t xml:space="preserve"> Details of validation criteria which may also be discussed in RAN2</w:t>
      </w:r>
    </w:p>
    <w:p w14:paraId="190CCEE6" w14:textId="77777777" w:rsidR="00E35E5A" w:rsidRDefault="00E35E5A">
      <w:pPr>
        <w:pStyle w:val="3GPPText"/>
      </w:pPr>
    </w:p>
    <w:p w14:paraId="1B6A0E85" w14:textId="77777777" w:rsidR="00E35E5A" w:rsidRDefault="00B95B3C">
      <w:pPr>
        <w:pStyle w:val="3GPPText"/>
        <w:rPr>
          <w:b/>
          <w:bCs/>
        </w:rPr>
      </w:pPr>
      <w:r>
        <w:rPr>
          <w:b/>
          <w:bCs/>
        </w:rPr>
        <w:t>Companies are invited to provide comments if above proposal is not acceptable and suggest modification that can make it agreeable</w:t>
      </w:r>
    </w:p>
    <w:tbl>
      <w:tblPr>
        <w:tblStyle w:val="TableGrid"/>
        <w:tblW w:w="9350" w:type="dxa"/>
        <w:tblLayout w:type="fixed"/>
        <w:tblLook w:val="04A0" w:firstRow="1" w:lastRow="0" w:firstColumn="1" w:lastColumn="0" w:noHBand="0" w:noVBand="1"/>
      </w:tblPr>
      <w:tblGrid>
        <w:gridCol w:w="1642"/>
        <w:gridCol w:w="7708"/>
      </w:tblGrid>
      <w:tr w:rsidR="00E35E5A" w14:paraId="3B4DE541" w14:textId="77777777">
        <w:tc>
          <w:tcPr>
            <w:tcW w:w="1642" w:type="dxa"/>
            <w:shd w:val="clear" w:color="auto" w:fill="BDD6EE" w:themeFill="accent5" w:themeFillTint="66"/>
          </w:tcPr>
          <w:p w14:paraId="4EBBCA4D" w14:textId="77777777" w:rsidR="00E35E5A" w:rsidRDefault="00B95B3C">
            <w:pPr>
              <w:spacing w:after="0"/>
              <w:rPr>
                <w:lang w:eastAsia="zh-CN"/>
              </w:rPr>
            </w:pPr>
            <w:r>
              <w:rPr>
                <w:lang w:eastAsia="zh-CN"/>
              </w:rPr>
              <w:t>Company Name</w:t>
            </w:r>
          </w:p>
        </w:tc>
        <w:tc>
          <w:tcPr>
            <w:tcW w:w="7708" w:type="dxa"/>
            <w:shd w:val="clear" w:color="auto" w:fill="BDD6EE" w:themeFill="accent5" w:themeFillTint="66"/>
          </w:tcPr>
          <w:p w14:paraId="154CB87A" w14:textId="77777777" w:rsidR="00E35E5A" w:rsidRDefault="00B95B3C">
            <w:pPr>
              <w:spacing w:after="0"/>
              <w:rPr>
                <w:lang w:eastAsia="zh-CN"/>
              </w:rPr>
            </w:pPr>
            <w:r>
              <w:rPr>
                <w:lang w:eastAsia="zh-CN"/>
              </w:rPr>
              <w:t>Comments</w:t>
            </w:r>
          </w:p>
        </w:tc>
      </w:tr>
      <w:tr w:rsidR="00E35E5A" w14:paraId="6DC2BDD4" w14:textId="77777777">
        <w:tc>
          <w:tcPr>
            <w:tcW w:w="1642" w:type="dxa"/>
          </w:tcPr>
          <w:p w14:paraId="3660CCA6" w14:textId="77777777" w:rsidR="00E35E5A" w:rsidRDefault="00B95B3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3A97D492" w14:textId="77777777" w:rsidR="00E35E5A" w:rsidRDefault="00B95B3C">
            <w:pPr>
              <w:spacing w:after="0"/>
              <w:rPr>
                <w:lang w:eastAsia="zh-CN"/>
              </w:rPr>
            </w:pPr>
            <w:r>
              <w:rPr>
                <w:lang w:eastAsia="zh-CN"/>
              </w:rPr>
              <w:t>We support the proposal, though we think at least periodic SRS should be supported.</w:t>
            </w:r>
          </w:p>
        </w:tc>
      </w:tr>
      <w:tr w:rsidR="00E35E5A" w14:paraId="51615B28" w14:textId="77777777">
        <w:tc>
          <w:tcPr>
            <w:tcW w:w="1642" w:type="dxa"/>
          </w:tcPr>
          <w:p w14:paraId="62F95138" w14:textId="77777777" w:rsidR="00E35E5A" w:rsidRDefault="00B95B3C">
            <w:pPr>
              <w:spacing w:after="0"/>
              <w:rPr>
                <w:lang w:eastAsia="zh-CN"/>
              </w:rPr>
            </w:pPr>
            <w:r>
              <w:t>Qualcomm</w:t>
            </w:r>
          </w:p>
        </w:tc>
        <w:tc>
          <w:tcPr>
            <w:tcW w:w="7708" w:type="dxa"/>
          </w:tcPr>
          <w:p w14:paraId="11ADBE11" w14:textId="77777777" w:rsidR="00E35E5A" w:rsidRDefault="00B95B3C">
            <w:pPr>
              <w:spacing w:after="0"/>
              <w:rPr>
                <w:lang w:val="en-US" w:eastAsia="zh-CN"/>
              </w:rPr>
            </w:pPr>
            <w:r>
              <w:t>support</w:t>
            </w:r>
          </w:p>
        </w:tc>
      </w:tr>
      <w:tr w:rsidR="00E35E5A" w14:paraId="5AB0FA0E" w14:textId="77777777">
        <w:tc>
          <w:tcPr>
            <w:tcW w:w="1642" w:type="dxa"/>
          </w:tcPr>
          <w:p w14:paraId="1EF2E43A" w14:textId="77777777" w:rsidR="00E35E5A" w:rsidRDefault="00B95B3C">
            <w:pPr>
              <w:spacing w:after="0"/>
              <w:rPr>
                <w:lang w:eastAsia="zh-CN"/>
              </w:rPr>
            </w:pPr>
            <w:r>
              <w:rPr>
                <w:rStyle w:val="normaltextrun"/>
              </w:rPr>
              <w:t>Nokia/NSB</w:t>
            </w:r>
            <w:r>
              <w:rPr>
                <w:rStyle w:val="eop"/>
              </w:rPr>
              <w:t> </w:t>
            </w:r>
          </w:p>
        </w:tc>
        <w:tc>
          <w:tcPr>
            <w:tcW w:w="7708" w:type="dxa"/>
          </w:tcPr>
          <w:p w14:paraId="672A3E9D" w14:textId="77777777" w:rsidR="00E35E5A" w:rsidRDefault="00B95B3C">
            <w:pPr>
              <w:spacing w:after="0"/>
              <w:rPr>
                <w:lang w:eastAsia="zh-CN"/>
              </w:rPr>
            </w:pPr>
            <w:r>
              <w:rPr>
                <w:rStyle w:val="normaltextrun"/>
              </w:rPr>
              <w:t>Support. From our perspective, validation criteria </w:t>
            </w:r>
            <w:proofErr w:type="gramStart"/>
            <w:r>
              <w:rPr>
                <w:rStyle w:val="normaltextrun"/>
              </w:rPr>
              <w:t>is</w:t>
            </w:r>
            <w:proofErr w:type="gramEnd"/>
            <w:r>
              <w:rPr>
                <w:rStyle w:val="normaltextrun"/>
              </w:rPr>
              <w:t> important. If the UE transmits SRS resources without consideration of any validation criteria, it could lead to interference to one or multiple TRPs, which may hurt the overall network performance.</w:t>
            </w:r>
            <w:r>
              <w:rPr>
                <w:rStyle w:val="eop"/>
              </w:rPr>
              <w:t> </w:t>
            </w:r>
          </w:p>
        </w:tc>
      </w:tr>
      <w:tr w:rsidR="00E35E5A" w14:paraId="66F0F1E2" w14:textId="77777777">
        <w:tc>
          <w:tcPr>
            <w:tcW w:w="1642" w:type="dxa"/>
          </w:tcPr>
          <w:p w14:paraId="5275CFF0" w14:textId="77777777" w:rsidR="00E35E5A" w:rsidRDefault="00B95B3C">
            <w:pPr>
              <w:spacing w:after="0"/>
              <w:rPr>
                <w:lang w:eastAsia="zh-CN"/>
              </w:rPr>
            </w:pPr>
            <w:proofErr w:type="spellStart"/>
            <w:r>
              <w:rPr>
                <w:lang w:eastAsia="zh-CN"/>
              </w:rPr>
              <w:t>InterDigital</w:t>
            </w:r>
            <w:proofErr w:type="spellEnd"/>
          </w:p>
        </w:tc>
        <w:tc>
          <w:tcPr>
            <w:tcW w:w="7708" w:type="dxa"/>
          </w:tcPr>
          <w:p w14:paraId="0CB716C3" w14:textId="77777777" w:rsidR="00E35E5A" w:rsidRDefault="00B95B3C">
            <w:pPr>
              <w:spacing w:after="0"/>
              <w:rPr>
                <w:lang w:eastAsia="zh-CN"/>
              </w:rPr>
            </w:pPr>
            <w:r>
              <w:rPr>
                <w:lang w:eastAsia="zh-CN"/>
              </w:rPr>
              <w:t>We support the proposal.</w:t>
            </w:r>
          </w:p>
        </w:tc>
      </w:tr>
      <w:tr w:rsidR="00E35E5A" w14:paraId="49CFBBA9" w14:textId="77777777">
        <w:tc>
          <w:tcPr>
            <w:tcW w:w="1642" w:type="dxa"/>
          </w:tcPr>
          <w:p w14:paraId="447C4A09" w14:textId="77777777" w:rsidR="00E35E5A" w:rsidRDefault="00B95B3C">
            <w:pPr>
              <w:spacing w:after="0"/>
              <w:rPr>
                <w:lang w:eastAsia="zh-CN"/>
              </w:rPr>
            </w:pPr>
            <w:r>
              <w:rPr>
                <w:lang w:eastAsia="zh-CN"/>
              </w:rPr>
              <w:t>CATT</w:t>
            </w:r>
          </w:p>
        </w:tc>
        <w:tc>
          <w:tcPr>
            <w:tcW w:w="7708" w:type="dxa"/>
          </w:tcPr>
          <w:p w14:paraId="6F311A6D" w14:textId="77777777" w:rsidR="00E35E5A" w:rsidRDefault="00B95B3C">
            <w:pPr>
              <w:spacing w:after="0"/>
              <w:rPr>
                <w:lang w:eastAsia="zh-CN"/>
              </w:rPr>
            </w:pPr>
            <w:r>
              <w:rPr>
                <w:lang w:eastAsia="zh-CN"/>
              </w:rPr>
              <w:t>Support</w:t>
            </w:r>
          </w:p>
        </w:tc>
      </w:tr>
      <w:tr w:rsidR="00E35E5A" w14:paraId="3D46F3A6" w14:textId="77777777">
        <w:tc>
          <w:tcPr>
            <w:tcW w:w="1642" w:type="dxa"/>
          </w:tcPr>
          <w:p w14:paraId="415F2A2C" w14:textId="77777777" w:rsidR="00E35E5A" w:rsidRDefault="00B95B3C">
            <w:pPr>
              <w:spacing w:after="0"/>
              <w:rPr>
                <w:lang w:eastAsia="zh-CN"/>
              </w:rPr>
            </w:pPr>
            <w:r>
              <w:rPr>
                <w:rFonts w:hint="eastAsia"/>
                <w:lang w:eastAsia="zh-CN"/>
              </w:rPr>
              <w:t>Z</w:t>
            </w:r>
            <w:r>
              <w:rPr>
                <w:lang w:eastAsia="zh-CN"/>
              </w:rPr>
              <w:t>TE</w:t>
            </w:r>
          </w:p>
        </w:tc>
        <w:tc>
          <w:tcPr>
            <w:tcW w:w="7708" w:type="dxa"/>
          </w:tcPr>
          <w:p w14:paraId="7AE1A369" w14:textId="77777777" w:rsidR="00E35E5A" w:rsidRDefault="00B95B3C">
            <w:pPr>
              <w:spacing w:before="100" w:beforeAutospacing="1" w:after="100" w:afterAutospacing="1"/>
              <w:rPr>
                <w:lang w:eastAsia="zh-CN"/>
              </w:rPr>
            </w:pPr>
            <w:r>
              <w:rPr>
                <w:lang w:eastAsia="zh-CN"/>
              </w:rPr>
              <w:t xml:space="preserve">Support </w:t>
            </w:r>
          </w:p>
        </w:tc>
      </w:tr>
      <w:tr w:rsidR="00E35E5A" w14:paraId="30802F0B" w14:textId="77777777">
        <w:tc>
          <w:tcPr>
            <w:tcW w:w="1642" w:type="dxa"/>
          </w:tcPr>
          <w:p w14:paraId="65FDEE8F" w14:textId="77777777" w:rsidR="00E35E5A" w:rsidRDefault="00B95B3C">
            <w:pPr>
              <w:spacing w:after="0"/>
              <w:rPr>
                <w:lang w:eastAsia="zh-CN"/>
              </w:rPr>
            </w:pPr>
            <w:r>
              <w:rPr>
                <w:rFonts w:hint="eastAsia"/>
                <w:lang w:eastAsia="zh-CN"/>
              </w:rPr>
              <w:t>Xiaomi</w:t>
            </w:r>
          </w:p>
        </w:tc>
        <w:tc>
          <w:tcPr>
            <w:tcW w:w="7708" w:type="dxa"/>
          </w:tcPr>
          <w:p w14:paraId="59B5DA2F" w14:textId="77777777" w:rsidR="00E35E5A" w:rsidRDefault="00B95B3C">
            <w:pPr>
              <w:spacing w:after="0"/>
              <w:rPr>
                <w:lang w:eastAsia="zh-CN"/>
              </w:rPr>
            </w:pPr>
            <w:r>
              <w:rPr>
                <w:lang w:eastAsia="zh-CN"/>
              </w:rPr>
              <w:t>W</w:t>
            </w:r>
            <w:r>
              <w:rPr>
                <w:rFonts w:hint="eastAsia"/>
                <w:lang w:eastAsia="zh-CN"/>
              </w:rPr>
              <w:t xml:space="preserve">e </w:t>
            </w:r>
            <w:r>
              <w:rPr>
                <w:lang w:eastAsia="zh-CN"/>
              </w:rPr>
              <w:t xml:space="preserve">are fine with the proposal. But we have some concern on periodic </w:t>
            </w:r>
            <w:proofErr w:type="spellStart"/>
            <w:r>
              <w:rPr>
                <w:lang w:eastAsia="zh-CN"/>
              </w:rPr>
              <w:t>pos</w:t>
            </w:r>
            <w:proofErr w:type="spellEnd"/>
            <w:r>
              <w:rPr>
                <w:lang w:eastAsia="zh-CN"/>
              </w:rPr>
              <w:t xml:space="preserve">-SRS for inactivate UE because of power consumption. Maybe it can be solved by a large periodicity. </w:t>
            </w:r>
          </w:p>
        </w:tc>
      </w:tr>
      <w:tr w:rsidR="00E35E5A" w14:paraId="1DC99F76" w14:textId="77777777">
        <w:tc>
          <w:tcPr>
            <w:tcW w:w="1642" w:type="dxa"/>
          </w:tcPr>
          <w:p w14:paraId="40997709" w14:textId="77777777" w:rsidR="00E35E5A" w:rsidRDefault="00B95B3C">
            <w:pPr>
              <w:spacing w:after="0"/>
              <w:rPr>
                <w:lang w:eastAsia="zh-CN"/>
              </w:rPr>
            </w:pPr>
            <w:r>
              <w:rPr>
                <w:lang w:eastAsia="zh-CN"/>
              </w:rPr>
              <w:t>OPPO</w:t>
            </w:r>
          </w:p>
        </w:tc>
        <w:tc>
          <w:tcPr>
            <w:tcW w:w="7708" w:type="dxa"/>
          </w:tcPr>
          <w:p w14:paraId="5A787D65" w14:textId="77777777" w:rsidR="00E35E5A" w:rsidRDefault="00B95B3C">
            <w:pPr>
              <w:spacing w:after="0"/>
              <w:rPr>
                <w:lang w:eastAsia="zh-CN"/>
              </w:rPr>
            </w:pPr>
            <w:r>
              <w:rPr>
                <w:lang w:eastAsia="zh-CN"/>
              </w:rPr>
              <w:t>It is an RAN2-led topic. Thus, whether is supported or not should be decided by RAN2. Moreover, in RAN2 LS, it says:</w:t>
            </w:r>
          </w:p>
          <w:p w14:paraId="5B6F5F76" w14:textId="77777777" w:rsidR="00E35E5A" w:rsidRDefault="00B95B3C">
            <w:pPr>
              <w:spacing w:after="0"/>
              <w:rPr>
                <w:i/>
                <w:lang w:eastAsia="zh-CN"/>
              </w:rPr>
            </w:pPr>
            <w:r>
              <w:rPr>
                <w:bCs/>
                <w:i/>
              </w:rPr>
              <w:t xml:space="preserve">Note that RAN2 discussed the 2nd priority objectives for UL/UL+DL positioning in RRC_INACTIVE on the configuration in UL positioning and so far, has not reached any conclusion considering </w:t>
            </w:r>
            <w:r>
              <w:rPr>
                <w:bCs/>
                <w:i/>
                <w:highlight w:val="yellow"/>
              </w:rPr>
              <w:t>it is still open in RAN1 on how positioning SRS should be used for UE in RRC_INACTIVE</w:t>
            </w:r>
            <w:r>
              <w:rPr>
                <w:bCs/>
                <w:i/>
              </w:rPr>
              <w:t>.</w:t>
            </w:r>
          </w:p>
          <w:p w14:paraId="5AAE0E8D" w14:textId="77777777" w:rsidR="00E35E5A" w:rsidRDefault="00E35E5A">
            <w:pPr>
              <w:spacing w:after="0"/>
              <w:rPr>
                <w:lang w:eastAsia="zh-CN"/>
              </w:rPr>
            </w:pPr>
          </w:p>
          <w:p w14:paraId="62712B82" w14:textId="77777777" w:rsidR="00E35E5A" w:rsidRDefault="00B95B3C">
            <w:pPr>
              <w:spacing w:after="0"/>
              <w:rPr>
                <w:lang w:eastAsia="zh-CN"/>
              </w:rPr>
            </w:pPr>
            <w:proofErr w:type="spellStart"/>
            <w:r>
              <w:rPr>
                <w:lang w:eastAsia="zh-CN"/>
              </w:rPr>
              <w:t>Baed</w:t>
            </w:r>
            <w:proofErr w:type="spellEnd"/>
            <w:r>
              <w:rPr>
                <w:lang w:eastAsia="zh-CN"/>
              </w:rPr>
              <w:t xml:space="preserve"> on the highlighted part, RAN2 cares about “how positioning SRS should be used”, rather than whether RAN1 will support it nor not. </w:t>
            </w:r>
          </w:p>
          <w:p w14:paraId="2A9F16D5" w14:textId="77777777" w:rsidR="00E35E5A" w:rsidRDefault="00E35E5A">
            <w:pPr>
              <w:spacing w:after="0"/>
              <w:rPr>
                <w:lang w:eastAsia="zh-CN"/>
              </w:rPr>
            </w:pPr>
          </w:p>
          <w:p w14:paraId="343BC5D7" w14:textId="77777777" w:rsidR="00E35E5A" w:rsidRDefault="00B95B3C">
            <w:pPr>
              <w:spacing w:after="0"/>
              <w:rPr>
                <w:lang w:eastAsia="zh-CN"/>
              </w:rPr>
            </w:pPr>
            <w:r>
              <w:rPr>
                <w:lang w:eastAsia="zh-CN"/>
              </w:rPr>
              <w:t xml:space="preserve">Based on the above discussion, we propose to revise the proposal as </w:t>
            </w:r>
            <w:proofErr w:type="spellStart"/>
            <w:proofErr w:type="gramStart"/>
            <w:r>
              <w:rPr>
                <w:lang w:eastAsia="zh-CN"/>
              </w:rPr>
              <w:t>below,which</w:t>
            </w:r>
            <w:proofErr w:type="spellEnd"/>
            <w:proofErr w:type="gramEnd"/>
            <w:r>
              <w:rPr>
                <w:lang w:eastAsia="zh-CN"/>
              </w:rPr>
              <w:t xml:space="preserve"> is also more aligned with the </w:t>
            </w:r>
            <w:proofErr w:type="spellStart"/>
            <w:r>
              <w:rPr>
                <w:lang w:eastAsia="zh-CN"/>
              </w:rPr>
              <w:t>condidtion</w:t>
            </w:r>
            <w:proofErr w:type="spellEnd"/>
            <w:r>
              <w:rPr>
                <w:lang w:eastAsia="zh-CN"/>
              </w:rPr>
              <w:t xml:space="preserve"> “under certain validation criteria”:</w:t>
            </w:r>
          </w:p>
          <w:p w14:paraId="7421A87C" w14:textId="77777777" w:rsidR="00E35E5A" w:rsidRDefault="00E35E5A">
            <w:pPr>
              <w:spacing w:after="0"/>
              <w:rPr>
                <w:lang w:eastAsia="zh-CN"/>
              </w:rPr>
            </w:pPr>
          </w:p>
          <w:p w14:paraId="4A49A604" w14:textId="77777777" w:rsidR="00E35E5A" w:rsidRDefault="00B95B3C">
            <w:pPr>
              <w:pStyle w:val="3GPPText"/>
              <w:numPr>
                <w:ilvl w:val="1"/>
                <w:numId w:val="8"/>
              </w:numPr>
            </w:pPr>
            <w:r>
              <w:rPr>
                <w:lang w:eastAsia="ko-KR"/>
              </w:rPr>
              <w:t xml:space="preserve">From </w:t>
            </w:r>
            <w:r>
              <w:t>RAN1</w:t>
            </w:r>
            <w:r>
              <w:rPr>
                <w:lang w:eastAsia="ko-KR"/>
              </w:rPr>
              <w:t xml:space="preserve"> perspective, </w:t>
            </w:r>
            <w:r>
              <w:rPr>
                <w:highlight w:val="yellow"/>
                <w:lang w:eastAsia="ko-KR"/>
              </w:rPr>
              <w:t>it is feasible to support</w:t>
            </w:r>
            <w:r>
              <w:rPr>
                <w:lang w:eastAsia="ko-KR"/>
              </w:rPr>
              <w:t xml:space="preserve"> transmission of SRS for positioning by UEs in RRC _INACTIVE state </w:t>
            </w:r>
            <w:r>
              <w:rPr>
                <w:strike/>
                <w:highlight w:val="yellow"/>
                <w:lang w:eastAsia="ko-KR"/>
              </w:rPr>
              <w:t>is supported</w:t>
            </w:r>
            <w:r>
              <w:rPr>
                <w:lang w:eastAsia="ko-KR"/>
              </w:rPr>
              <w:t xml:space="preserve"> for UL and DL+UL positioning under certain validation criteria</w:t>
            </w:r>
          </w:p>
          <w:p w14:paraId="0672C2CB" w14:textId="77777777" w:rsidR="00E35E5A" w:rsidRDefault="00B95B3C">
            <w:pPr>
              <w:pStyle w:val="3GPPText"/>
              <w:numPr>
                <w:ilvl w:val="2"/>
                <w:numId w:val="8"/>
              </w:numPr>
            </w:pPr>
            <w:proofErr w:type="gramStart"/>
            <w:r>
              <w:t>FFS :</w:t>
            </w:r>
            <w:proofErr w:type="gramEnd"/>
            <w:r>
              <w:t xml:space="preserve"> Type(s) of SRS for positioning (i.e., periodic, semi-persistent, aperiodic)</w:t>
            </w:r>
          </w:p>
          <w:p w14:paraId="7BA7A954" w14:textId="77777777" w:rsidR="00E35E5A" w:rsidRDefault="00B95B3C">
            <w:pPr>
              <w:pStyle w:val="3GPPText"/>
              <w:numPr>
                <w:ilvl w:val="2"/>
                <w:numId w:val="8"/>
              </w:numPr>
            </w:pPr>
            <w:proofErr w:type="gramStart"/>
            <w:r>
              <w:t>FFS :</w:t>
            </w:r>
            <w:proofErr w:type="gramEnd"/>
            <w:r>
              <w:t xml:space="preserve"> Details of validation criteria which may also be discussed in RAN2</w:t>
            </w:r>
          </w:p>
          <w:p w14:paraId="6A17F592" w14:textId="77777777" w:rsidR="00E35E5A" w:rsidRDefault="00E35E5A">
            <w:pPr>
              <w:spacing w:after="0"/>
              <w:rPr>
                <w:lang w:val="en-US" w:eastAsia="zh-CN"/>
              </w:rPr>
            </w:pPr>
          </w:p>
          <w:p w14:paraId="3434DE32" w14:textId="77777777" w:rsidR="00E35E5A" w:rsidRDefault="00B95B3C">
            <w:pPr>
              <w:spacing w:after="0"/>
              <w:rPr>
                <w:lang w:val="en-US" w:eastAsia="zh-CN"/>
              </w:rPr>
            </w:pPr>
            <w:r>
              <w:rPr>
                <w:lang w:val="en-US" w:eastAsia="zh-CN"/>
              </w:rPr>
              <w:t xml:space="preserve">Regarding the types of SRS, we think at </w:t>
            </w:r>
            <w:proofErr w:type="spellStart"/>
            <w:r>
              <w:rPr>
                <w:lang w:val="en-US" w:eastAsia="zh-CN"/>
              </w:rPr>
              <w:t>leasty</w:t>
            </w:r>
            <w:proofErr w:type="spellEnd"/>
            <w:r>
              <w:rPr>
                <w:lang w:val="en-US" w:eastAsia="zh-CN"/>
              </w:rPr>
              <w:t xml:space="preserve"> periodic SRS should be supported. </w:t>
            </w:r>
          </w:p>
          <w:p w14:paraId="6B3CFD2D" w14:textId="77777777" w:rsidR="00E35E5A" w:rsidRDefault="00E35E5A">
            <w:pPr>
              <w:spacing w:after="0"/>
              <w:rPr>
                <w:lang w:eastAsia="zh-CN"/>
              </w:rPr>
            </w:pPr>
          </w:p>
        </w:tc>
      </w:tr>
      <w:tr w:rsidR="00E35E5A" w14:paraId="3BF1482A" w14:textId="77777777">
        <w:tc>
          <w:tcPr>
            <w:tcW w:w="1642" w:type="dxa"/>
          </w:tcPr>
          <w:p w14:paraId="5AF72BEF" w14:textId="77777777" w:rsidR="00E35E5A" w:rsidRDefault="00B95B3C">
            <w:pPr>
              <w:spacing w:after="0"/>
              <w:rPr>
                <w:lang w:eastAsia="zh-CN"/>
              </w:rPr>
            </w:pPr>
            <w:r>
              <w:rPr>
                <w:lang w:eastAsia="zh-CN"/>
              </w:rPr>
              <w:t>V</w:t>
            </w:r>
            <w:r>
              <w:rPr>
                <w:rFonts w:hint="eastAsia"/>
                <w:lang w:eastAsia="zh-CN"/>
              </w:rPr>
              <w:t>ivo</w:t>
            </w:r>
          </w:p>
        </w:tc>
        <w:tc>
          <w:tcPr>
            <w:tcW w:w="7708" w:type="dxa"/>
          </w:tcPr>
          <w:p w14:paraId="575D6742" w14:textId="77777777" w:rsidR="00E35E5A" w:rsidRDefault="00B95B3C">
            <w:pPr>
              <w:spacing w:after="0"/>
              <w:rPr>
                <w:lang w:eastAsia="zh-CN"/>
              </w:rPr>
            </w:pPr>
            <w:r>
              <w:rPr>
                <w:rFonts w:hint="eastAsia"/>
                <w:lang w:eastAsia="zh-CN"/>
              </w:rPr>
              <w:t>Support,</w:t>
            </w:r>
            <w:r>
              <w:rPr>
                <w:lang w:eastAsia="zh-CN"/>
              </w:rPr>
              <w:t xml:space="preserve"> </w:t>
            </w:r>
            <w:r>
              <w:rPr>
                <w:rFonts w:hint="eastAsia"/>
                <w:lang w:eastAsia="zh-CN"/>
              </w:rPr>
              <w:t>and</w:t>
            </w:r>
            <w:r>
              <w:rPr>
                <w:lang w:eastAsia="zh-CN"/>
              </w:rPr>
              <w:t xml:space="preserve"> </w:t>
            </w:r>
            <w:r>
              <w:rPr>
                <w:rFonts w:hint="eastAsia"/>
                <w:lang w:eastAsia="zh-CN"/>
              </w:rPr>
              <w:t>oppo</w:t>
            </w:r>
            <w:r>
              <w:rPr>
                <w:rFonts w:hint="eastAsia"/>
                <w:lang w:eastAsia="zh-CN"/>
              </w:rPr>
              <w:t>’</w:t>
            </w:r>
            <w:r>
              <w:rPr>
                <w:rFonts w:hint="eastAsia"/>
                <w:lang w:eastAsia="zh-CN"/>
              </w:rPr>
              <w:t>s</w:t>
            </w:r>
            <w:r>
              <w:rPr>
                <w:lang w:eastAsia="zh-CN"/>
              </w:rPr>
              <w:t xml:space="preserve"> </w:t>
            </w:r>
            <w:r>
              <w:rPr>
                <w:rFonts w:hint="eastAsia"/>
                <w:lang w:eastAsia="zh-CN"/>
              </w:rPr>
              <w:t>version</w:t>
            </w:r>
            <w:r>
              <w:rPr>
                <w:lang w:eastAsia="zh-CN"/>
              </w:rPr>
              <w:t xml:space="preserve"> also is acceptable </w:t>
            </w:r>
          </w:p>
          <w:p w14:paraId="354F3D59" w14:textId="77777777" w:rsidR="00E35E5A" w:rsidRDefault="00E35E5A">
            <w:pPr>
              <w:spacing w:after="0"/>
              <w:rPr>
                <w:lang w:eastAsia="zh-CN"/>
              </w:rPr>
            </w:pPr>
          </w:p>
        </w:tc>
      </w:tr>
      <w:tr w:rsidR="00E35E5A" w14:paraId="32273B6F" w14:textId="77777777">
        <w:tc>
          <w:tcPr>
            <w:tcW w:w="1642" w:type="dxa"/>
          </w:tcPr>
          <w:p w14:paraId="326A3C04" w14:textId="77777777" w:rsidR="00E35E5A" w:rsidRDefault="00B95B3C">
            <w:pPr>
              <w:spacing w:after="0"/>
              <w:rPr>
                <w:lang w:eastAsia="zh-CN"/>
              </w:rPr>
            </w:pPr>
            <w:r>
              <w:rPr>
                <w:lang w:eastAsia="zh-CN"/>
              </w:rPr>
              <w:t xml:space="preserve">Intel </w:t>
            </w:r>
          </w:p>
        </w:tc>
        <w:tc>
          <w:tcPr>
            <w:tcW w:w="7708" w:type="dxa"/>
          </w:tcPr>
          <w:p w14:paraId="308D273E" w14:textId="77777777" w:rsidR="00E35E5A" w:rsidRDefault="00B95B3C">
            <w:pPr>
              <w:spacing w:after="0"/>
              <w:rPr>
                <w:lang w:eastAsia="zh-CN"/>
              </w:rPr>
            </w:pPr>
            <w:r>
              <w:rPr>
                <w:lang w:eastAsia="zh-CN"/>
              </w:rPr>
              <w:t xml:space="preserve">Support FL’s proposal </w:t>
            </w:r>
          </w:p>
        </w:tc>
      </w:tr>
      <w:tr w:rsidR="00E35E5A" w14:paraId="5F4E1A7B" w14:textId="77777777">
        <w:tc>
          <w:tcPr>
            <w:tcW w:w="1642" w:type="dxa"/>
          </w:tcPr>
          <w:p w14:paraId="261FD6DC" w14:textId="77777777" w:rsidR="00E35E5A" w:rsidRDefault="00B95B3C">
            <w:pPr>
              <w:spacing w:after="0"/>
              <w:rPr>
                <w:lang w:eastAsia="zh-CN"/>
              </w:rPr>
            </w:pPr>
            <w:r>
              <w:rPr>
                <w:rFonts w:hint="eastAsia"/>
                <w:lang w:eastAsia="zh-CN"/>
              </w:rPr>
              <w:t>C</w:t>
            </w:r>
            <w:r>
              <w:rPr>
                <w:lang w:eastAsia="zh-CN"/>
              </w:rPr>
              <w:t>MCC</w:t>
            </w:r>
          </w:p>
        </w:tc>
        <w:tc>
          <w:tcPr>
            <w:tcW w:w="7708" w:type="dxa"/>
          </w:tcPr>
          <w:p w14:paraId="2E827EFA" w14:textId="77777777" w:rsidR="00E35E5A" w:rsidRDefault="00B95B3C">
            <w:pPr>
              <w:spacing w:after="0"/>
              <w:rPr>
                <w:rFonts w:eastAsia="Malgun Gothic"/>
                <w:lang w:eastAsia="ko-KR"/>
              </w:rPr>
            </w:pPr>
            <w:r>
              <w:rPr>
                <w:rFonts w:hint="eastAsia"/>
                <w:lang w:eastAsia="zh-CN"/>
              </w:rPr>
              <w:t>S</w:t>
            </w:r>
            <w:r>
              <w:rPr>
                <w:lang w:eastAsia="zh-CN"/>
              </w:rPr>
              <w:t>upport</w:t>
            </w:r>
          </w:p>
        </w:tc>
      </w:tr>
      <w:tr w:rsidR="00E35E5A" w14:paraId="75E6AF3D" w14:textId="77777777">
        <w:tc>
          <w:tcPr>
            <w:tcW w:w="1642" w:type="dxa"/>
          </w:tcPr>
          <w:p w14:paraId="525ABC78" w14:textId="77777777" w:rsidR="00E35E5A" w:rsidRDefault="00B95B3C">
            <w:pPr>
              <w:spacing w:after="0"/>
              <w:rPr>
                <w:lang w:eastAsia="zh-CN"/>
              </w:rPr>
            </w:pPr>
            <w:r>
              <w:rPr>
                <w:lang w:eastAsia="zh-CN"/>
              </w:rPr>
              <w:t>Apple</w:t>
            </w:r>
          </w:p>
        </w:tc>
        <w:tc>
          <w:tcPr>
            <w:tcW w:w="7708" w:type="dxa"/>
          </w:tcPr>
          <w:p w14:paraId="7DFD34FC" w14:textId="77777777" w:rsidR="00E35E5A" w:rsidRDefault="00B95B3C">
            <w:pPr>
              <w:spacing w:after="0"/>
              <w:rPr>
                <w:lang w:eastAsia="zh-CN"/>
              </w:rPr>
            </w:pPr>
            <w:r>
              <w:rPr>
                <w:lang w:eastAsia="zh-CN"/>
              </w:rPr>
              <w:t>Support OPPO’s version (given we cannot converge on SRS type).</w:t>
            </w:r>
          </w:p>
        </w:tc>
      </w:tr>
      <w:tr w:rsidR="00E35E5A" w14:paraId="52152063" w14:textId="77777777">
        <w:tc>
          <w:tcPr>
            <w:tcW w:w="1642" w:type="dxa"/>
          </w:tcPr>
          <w:p w14:paraId="2DDDB591" w14:textId="77777777" w:rsidR="00E35E5A" w:rsidRDefault="00B95B3C">
            <w:pPr>
              <w:spacing w:after="0"/>
              <w:rPr>
                <w:lang w:eastAsia="zh-CN"/>
              </w:rPr>
            </w:pPr>
            <w:r>
              <w:rPr>
                <w:lang w:eastAsia="zh-CN"/>
              </w:rPr>
              <w:t>Ericsson</w:t>
            </w:r>
          </w:p>
        </w:tc>
        <w:tc>
          <w:tcPr>
            <w:tcW w:w="7708" w:type="dxa"/>
          </w:tcPr>
          <w:p w14:paraId="2D8B3FA3" w14:textId="77777777" w:rsidR="00E35E5A" w:rsidRDefault="00B95B3C">
            <w:pPr>
              <w:spacing w:after="0"/>
              <w:rPr>
                <w:lang w:eastAsia="zh-CN"/>
              </w:rPr>
            </w:pPr>
            <w:r>
              <w:rPr>
                <w:lang w:eastAsia="zh-CN"/>
              </w:rPr>
              <w:t xml:space="preserve">Ok with oppo’s rewording. We think that we could be more precise and limit SRS to </w:t>
            </w:r>
            <w:proofErr w:type="gramStart"/>
            <w:r>
              <w:rPr>
                <w:lang w:eastAsia="zh-CN"/>
              </w:rPr>
              <w:t>periodic  and</w:t>
            </w:r>
            <w:proofErr w:type="gramEnd"/>
            <w:r>
              <w:rPr>
                <w:lang w:eastAsia="zh-CN"/>
              </w:rPr>
              <w:t xml:space="preserve"> SP SRS. </w:t>
            </w:r>
          </w:p>
        </w:tc>
      </w:tr>
      <w:tr w:rsidR="00E35E5A" w14:paraId="218793B8" w14:textId="77777777">
        <w:tc>
          <w:tcPr>
            <w:tcW w:w="1642" w:type="dxa"/>
          </w:tcPr>
          <w:p w14:paraId="0F885D72" w14:textId="77777777" w:rsidR="00E35E5A" w:rsidRDefault="00B95B3C">
            <w:pPr>
              <w:spacing w:after="0"/>
              <w:rPr>
                <w:lang w:val="en-US" w:eastAsia="zh-CN"/>
              </w:rPr>
            </w:pPr>
            <w:r>
              <w:rPr>
                <w:rFonts w:hint="eastAsia"/>
                <w:lang w:val="en-US" w:eastAsia="zh-CN"/>
              </w:rPr>
              <w:t>ZTE</w:t>
            </w:r>
          </w:p>
        </w:tc>
        <w:tc>
          <w:tcPr>
            <w:tcW w:w="7708" w:type="dxa"/>
          </w:tcPr>
          <w:p w14:paraId="7D758BF8" w14:textId="77777777" w:rsidR="00E35E5A" w:rsidRDefault="00B95B3C">
            <w:pPr>
              <w:spacing w:after="0"/>
              <w:rPr>
                <w:lang w:val="en-US" w:eastAsia="zh-CN"/>
              </w:rPr>
            </w:pPr>
            <w:r>
              <w:rPr>
                <w:rFonts w:hint="eastAsia"/>
                <w:lang w:val="en-US" w:eastAsia="zh-CN"/>
              </w:rPr>
              <w:t>OK with OPPO</w:t>
            </w:r>
            <w:r>
              <w:rPr>
                <w:lang w:val="en-US" w:eastAsia="zh-CN"/>
              </w:rPr>
              <w:t>’</w:t>
            </w:r>
            <w:r>
              <w:rPr>
                <w:rFonts w:hint="eastAsia"/>
                <w:lang w:val="en-US" w:eastAsia="zh-CN"/>
              </w:rPr>
              <w:t>s revision.  We noticed RAN2 is also discussing time domain type of SRS transmission, so whether P/SP/AP SRS is supported should be up to RAN2 first.</w:t>
            </w:r>
          </w:p>
        </w:tc>
      </w:tr>
      <w:tr w:rsidR="00E35E5A" w14:paraId="4C271994" w14:textId="77777777">
        <w:tc>
          <w:tcPr>
            <w:tcW w:w="1642" w:type="dxa"/>
          </w:tcPr>
          <w:p w14:paraId="693ABF9A" w14:textId="77777777" w:rsidR="00E35E5A" w:rsidRDefault="00B95B3C">
            <w:pPr>
              <w:spacing w:after="0"/>
              <w:rPr>
                <w:lang w:val="en-US" w:eastAsia="zh-CN"/>
              </w:rPr>
            </w:pPr>
            <w:r>
              <w:rPr>
                <w:lang w:val="en-US" w:eastAsia="zh-CN"/>
              </w:rPr>
              <w:t>SONY</w:t>
            </w:r>
          </w:p>
        </w:tc>
        <w:tc>
          <w:tcPr>
            <w:tcW w:w="7708" w:type="dxa"/>
          </w:tcPr>
          <w:p w14:paraId="0DD554E9" w14:textId="77777777" w:rsidR="00E35E5A" w:rsidRDefault="00B95B3C">
            <w:pPr>
              <w:spacing w:after="0"/>
              <w:rPr>
                <w:lang w:val="en-US" w:eastAsia="zh-CN"/>
              </w:rPr>
            </w:pPr>
            <w:r>
              <w:rPr>
                <w:lang w:val="en-US" w:eastAsia="zh-CN"/>
              </w:rPr>
              <w:t xml:space="preserve">Support. This agreement is needed otherwise we </w:t>
            </w:r>
            <w:proofErr w:type="spellStart"/>
            <w:proofErr w:type="gramStart"/>
            <w:r>
              <w:rPr>
                <w:lang w:val="en-US" w:eastAsia="zh-CN"/>
              </w:rPr>
              <w:t>cant</w:t>
            </w:r>
            <w:proofErr w:type="spellEnd"/>
            <w:proofErr w:type="gramEnd"/>
            <w:r>
              <w:rPr>
                <w:lang w:val="en-US" w:eastAsia="zh-CN"/>
              </w:rPr>
              <w:t xml:space="preserve"> make a good progress.</w:t>
            </w:r>
          </w:p>
        </w:tc>
      </w:tr>
      <w:tr w:rsidR="00E35E5A" w14:paraId="012A6718" w14:textId="77777777">
        <w:tc>
          <w:tcPr>
            <w:tcW w:w="1642" w:type="dxa"/>
          </w:tcPr>
          <w:p w14:paraId="130D1FAE" w14:textId="77777777" w:rsidR="00E35E5A" w:rsidRDefault="00B95B3C">
            <w:pPr>
              <w:spacing w:after="0"/>
              <w:rPr>
                <w:lang w:val="en-US" w:eastAsia="zh-CN"/>
              </w:rPr>
            </w:pPr>
            <w:r>
              <w:rPr>
                <w:lang w:val="en-US" w:eastAsia="zh-CN"/>
              </w:rPr>
              <w:t>Lenovo, Motorola Mobility</w:t>
            </w:r>
          </w:p>
        </w:tc>
        <w:tc>
          <w:tcPr>
            <w:tcW w:w="7708" w:type="dxa"/>
          </w:tcPr>
          <w:p w14:paraId="798512AD" w14:textId="77777777" w:rsidR="00E35E5A" w:rsidRDefault="00B95B3C">
            <w:pPr>
              <w:spacing w:after="0"/>
              <w:rPr>
                <w:lang w:val="en-US" w:eastAsia="zh-CN"/>
              </w:rPr>
            </w:pPr>
            <w:r>
              <w:rPr>
                <w:lang w:val="en-US" w:eastAsia="zh-CN"/>
              </w:rPr>
              <w:t>Support FL’s proposal.</w:t>
            </w:r>
          </w:p>
        </w:tc>
      </w:tr>
      <w:tr w:rsidR="00E35E5A" w14:paraId="62C8DAE9" w14:textId="77777777">
        <w:tc>
          <w:tcPr>
            <w:tcW w:w="1642" w:type="dxa"/>
          </w:tcPr>
          <w:p w14:paraId="52C1BB17" w14:textId="77777777" w:rsidR="00E35E5A" w:rsidRDefault="00B95B3C">
            <w:pPr>
              <w:spacing w:after="0"/>
              <w:rPr>
                <w:rFonts w:eastAsia="Malgun Gothic"/>
                <w:lang w:val="en-US" w:eastAsia="ko-KR"/>
              </w:rPr>
            </w:pPr>
            <w:r>
              <w:rPr>
                <w:rFonts w:eastAsia="Malgun Gothic" w:hint="eastAsia"/>
                <w:lang w:val="en-US" w:eastAsia="ko-KR"/>
              </w:rPr>
              <w:t>LG</w:t>
            </w:r>
          </w:p>
        </w:tc>
        <w:tc>
          <w:tcPr>
            <w:tcW w:w="7708" w:type="dxa"/>
          </w:tcPr>
          <w:p w14:paraId="6D33441C" w14:textId="77777777" w:rsidR="00E35E5A" w:rsidRDefault="00B95B3C">
            <w:pPr>
              <w:spacing w:after="0"/>
              <w:rPr>
                <w:rFonts w:eastAsia="Malgun Gothic"/>
                <w:lang w:val="en-US" w:eastAsia="ko-KR"/>
              </w:rPr>
            </w:pPr>
            <w:r>
              <w:rPr>
                <w:rFonts w:eastAsia="Malgun Gothic" w:hint="eastAsia"/>
                <w:lang w:val="en-US" w:eastAsia="ko-KR"/>
              </w:rPr>
              <w:t>Support FL</w:t>
            </w:r>
            <w:r>
              <w:rPr>
                <w:rFonts w:eastAsia="Malgun Gothic"/>
                <w:lang w:val="en-US" w:eastAsia="ko-KR"/>
              </w:rPr>
              <w:t>’s proposal</w:t>
            </w:r>
          </w:p>
        </w:tc>
      </w:tr>
    </w:tbl>
    <w:p w14:paraId="4E82F67C" w14:textId="77777777" w:rsidR="00E35E5A" w:rsidRDefault="00E35E5A">
      <w:pPr>
        <w:pStyle w:val="3GPPText"/>
        <w:rPr>
          <w:lang w:val="ru-RU"/>
        </w:rPr>
      </w:pPr>
    </w:p>
    <w:p w14:paraId="1136C4B9" w14:textId="77777777" w:rsidR="00E35E5A" w:rsidRDefault="00E35E5A">
      <w:pPr>
        <w:pStyle w:val="3GPPText"/>
        <w:rPr>
          <w:lang w:val="ru-RU"/>
        </w:rPr>
      </w:pPr>
    </w:p>
    <w:p w14:paraId="7D25A03B" w14:textId="77777777" w:rsidR="00E35E5A" w:rsidRDefault="00E35E5A">
      <w:pPr>
        <w:pStyle w:val="3GPPText"/>
        <w:rPr>
          <w:lang w:val="ru-RU"/>
        </w:rPr>
      </w:pPr>
    </w:p>
    <w:p w14:paraId="2780EC06" w14:textId="77777777" w:rsidR="00E35E5A" w:rsidRDefault="00B95B3C">
      <w:pPr>
        <w:pStyle w:val="Heading2"/>
      </w:pPr>
      <w:r>
        <w:t>Aspect #3: Power Control for SRS for positioning</w:t>
      </w:r>
    </w:p>
    <w:p w14:paraId="17EB6DEF" w14:textId="77777777" w:rsidR="00E35E5A" w:rsidRDefault="00B95B3C">
      <w:pPr>
        <w:pStyle w:val="3GPPAgreements"/>
        <w:numPr>
          <w:ilvl w:val="0"/>
          <w:numId w:val="0"/>
        </w:numPr>
      </w:pPr>
      <w:r>
        <w:t>The following views were expressed by selected companies regarding OLPC for SRS for positioning transmission by RRC_INACTIVE UEs:</w:t>
      </w:r>
    </w:p>
    <w:p w14:paraId="3DE535CD" w14:textId="77777777" w:rsidR="00E35E5A" w:rsidRDefault="00B95B3C">
      <w:pPr>
        <w:pStyle w:val="3GPPAgreements"/>
      </w:pPr>
      <w:r>
        <w:t xml:space="preserve">[vivo, </w:t>
      </w:r>
      <w:r>
        <w:fldChar w:fldCharType="begin"/>
      </w:r>
      <w:r>
        <w:instrText xml:space="preserve"> REF _Ref79694278 \n \h  \* MERGEFORMAT </w:instrText>
      </w:r>
      <w:r>
        <w:fldChar w:fldCharType="separate"/>
      </w:r>
      <w:r>
        <w:t>[2]</w:t>
      </w:r>
      <w:r>
        <w:fldChar w:fldCharType="end"/>
      </w:r>
      <w:r>
        <w:t>]</w:t>
      </w:r>
    </w:p>
    <w:p w14:paraId="1D4DDA5B" w14:textId="77777777" w:rsidR="00E35E5A" w:rsidRDefault="00B95B3C">
      <w:pPr>
        <w:pStyle w:val="3GPPAgreements"/>
        <w:numPr>
          <w:ilvl w:val="1"/>
          <w:numId w:val="4"/>
        </w:numPr>
      </w:pPr>
      <w:r>
        <w:t>For SRS power control in inactive state, support to reuse open loop power control mechanism in connected state in Rel-16 positioning, including:</w:t>
      </w:r>
    </w:p>
    <w:p w14:paraId="4EBEA994" w14:textId="77777777" w:rsidR="00E35E5A" w:rsidRDefault="00B95B3C">
      <w:pPr>
        <w:pStyle w:val="3GPPAgreements"/>
        <w:numPr>
          <w:ilvl w:val="2"/>
          <w:numId w:val="4"/>
        </w:numPr>
      </w:pPr>
      <w:r>
        <w:t>Configure power control related parameters towards multiple cells via RRC release.</w:t>
      </w:r>
    </w:p>
    <w:p w14:paraId="037C686A" w14:textId="77777777" w:rsidR="00E35E5A" w:rsidRDefault="00B95B3C">
      <w:pPr>
        <w:pStyle w:val="3GPPAgreements"/>
        <w:numPr>
          <w:ilvl w:val="2"/>
          <w:numId w:val="4"/>
        </w:numPr>
      </w:pPr>
      <w:r>
        <w:t>Reuse validity criteria of accurately measurement and related fallback behavior for pathloss RS measurement in connected state</w:t>
      </w:r>
    </w:p>
    <w:p w14:paraId="56BE4F39" w14:textId="77777777" w:rsidR="00E35E5A" w:rsidRDefault="00B95B3C">
      <w:pPr>
        <w:pStyle w:val="3GPPAgreements"/>
        <w:numPr>
          <w:ilvl w:val="1"/>
          <w:numId w:val="4"/>
        </w:numPr>
      </w:pPr>
      <w:r>
        <w:t xml:space="preserve">If the UE determines that the UE is not able to accurately measure the pre-configured pathloss RS, the UE calculates pathloss using a RS resource obtained from the SS/PBCH block of the cell that the UE uses to obtain MIB, </w:t>
      </w:r>
      <w:proofErr w:type="gramStart"/>
      <w:r>
        <w:t>e.g.</w:t>
      </w:r>
      <w:proofErr w:type="gramEnd"/>
      <w:r>
        <w:t xml:space="preserve"> MIB of the camping cell.</w:t>
      </w:r>
    </w:p>
    <w:p w14:paraId="5DF217B2" w14:textId="77777777" w:rsidR="00E35E5A" w:rsidRDefault="00B95B3C">
      <w:pPr>
        <w:pStyle w:val="3GPPAgreements"/>
      </w:pPr>
      <w:r>
        <w:t xml:space="preserve">[Qualcomm, </w:t>
      </w:r>
      <w:r>
        <w:fldChar w:fldCharType="begin"/>
      </w:r>
      <w:r>
        <w:instrText xml:space="preserve"> REF _Ref79694404 \n \h  \* MERGEFORMAT </w:instrText>
      </w:r>
      <w:r>
        <w:fldChar w:fldCharType="separate"/>
      </w:r>
      <w:r>
        <w:t>[9]</w:t>
      </w:r>
      <w:r>
        <w:fldChar w:fldCharType="end"/>
      </w:r>
      <w:r>
        <w:t xml:space="preserve">]: </w:t>
      </w:r>
    </w:p>
    <w:p w14:paraId="2B83E746" w14:textId="77777777" w:rsidR="00E35E5A" w:rsidRDefault="00B95B3C">
      <w:pPr>
        <w:pStyle w:val="3GPPAgreements"/>
        <w:numPr>
          <w:ilvl w:val="1"/>
          <w:numId w:val="4"/>
        </w:numPr>
      </w:pPr>
      <w:r>
        <w:t>SRS-SDT configuration may contain path loss references and spatial relation references for the purpose of open loop power control and Tx beam determination of the SRS-SDT during the RRC Inactive state</w:t>
      </w:r>
    </w:p>
    <w:p w14:paraId="7E4C3993" w14:textId="77777777" w:rsidR="00E35E5A" w:rsidRDefault="00B95B3C">
      <w:pPr>
        <w:pStyle w:val="3GPPAgreements"/>
      </w:pPr>
      <w:r>
        <w:t xml:space="preserve">[Huawei, </w:t>
      </w:r>
      <w:r>
        <w:fldChar w:fldCharType="begin"/>
      </w:r>
      <w:r>
        <w:instrText xml:space="preserve"> REF _Ref79694474 \n \h  \* MERGEFORMAT </w:instrText>
      </w:r>
      <w:r>
        <w:fldChar w:fldCharType="separate"/>
      </w:r>
      <w:r>
        <w:t>[13]</w:t>
      </w:r>
      <w:r>
        <w:fldChar w:fldCharType="end"/>
      </w:r>
      <w:r>
        <w:t>]</w:t>
      </w:r>
    </w:p>
    <w:p w14:paraId="4D49B1BD" w14:textId="77777777" w:rsidR="00E35E5A" w:rsidRDefault="00B95B3C">
      <w:pPr>
        <w:pStyle w:val="3GPPAgreements"/>
        <w:numPr>
          <w:ilvl w:val="1"/>
          <w:numId w:val="4"/>
        </w:numPr>
      </w:pPr>
      <w:r>
        <w:t>Support the power control mechanism for SRS transmission in RRC_INACTIVE based on Rel-16 feature.</w:t>
      </w:r>
    </w:p>
    <w:p w14:paraId="1F348AE3" w14:textId="77777777" w:rsidR="00E35E5A" w:rsidRDefault="00B95B3C">
      <w:pPr>
        <w:pStyle w:val="3GPPAgreements"/>
      </w:pPr>
      <w:r>
        <w:t xml:space="preserve">[Fraunhofer, </w:t>
      </w:r>
      <w:r>
        <w:fldChar w:fldCharType="begin"/>
      </w:r>
      <w:r>
        <w:instrText xml:space="preserve"> REF _Ref79694502 \n \h  \* MERGEFORMAT </w:instrText>
      </w:r>
      <w:r>
        <w:fldChar w:fldCharType="separate"/>
      </w:r>
      <w:r>
        <w:t>[18]</w:t>
      </w:r>
      <w:r>
        <w:fldChar w:fldCharType="end"/>
      </w:r>
      <w:r>
        <w:t>]</w:t>
      </w:r>
    </w:p>
    <w:p w14:paraId="3DC0D72B" w14:textId="77777777" w:rsidR="00E35E5A" w:rsidRDefault="00B95B3C">
      <w:pPr>
        <w:pStyle w:val="3GPPAgreements"/>
        <w:numPr>
          <w:ilvl w:val="1"/>
          <w:numId w:val="4"/>
        </w:numPr>
      </w:pPr>
      <w:r>
        <w:t xml:space="preserve">RAN1 shall discuss how the power control shall be done during the RRC_INACTIVE state. Possible candidates are: </w:t>
      </w:r>
    </w:p>
    <w:p w14:paraId="2A0B6902" w14:textId="77777777" w:rsidR="00E35E5A" w:rsidRDefault="00B95B3C">
      <w:pPr>
        <w:pStyle w:val="3GPPAgreements"/>
        <w:numPr>
          <w:ilvl w:val="2"/>
          <w:numId w:val="4"/>
        </w:numPr>
      </w:pPr>
      <w:r>
        <w:t>The UE transmits the SRS-pos with a predefined power configuration.</w:t>
      </w:r>
    </w:p>
    <w:p w14:paraId="12C84A25" w14:textId="77777777" w:rsidR="00E35E5A" w:rsidRDefault="00B95B3C">
      <w:pPr>
        <w:pStyle w:val="3GPPAgreements"/>
        <w:numPr>
          <w:ilvl w:val="2"/>
          <w:numId w:val="4"/>
        </w:numPr>
      </w:pPr>
      <w:r>
        <w:t>Power control configuration signaled to the UE using the SDT mechanism.</w:t>
      </w:r>
    </w:p>
    <w:p w14:paraId="28D12DCE" w14:textId="77777777" w:rsidR="00E35E5A" w:rsidRDefault="00B95B3C">
      <w:pPr>
        <w:pStyle w:val="3GPPAgreements"/>
        <w:numPr>
          <w:ilvl w:val="2"/>
          <w:numId w:val="4"/>
        </w:numPr>
      </w:pPr>
      <w:r>
        <w:t>FFS: Device efficient power control procedure related to the reference signals for pathloss and spatial relation.</w:t>
      </w:r>
    </w:p>
    <w:p w14:paraId="7BD712CC" w14:textId="77777777" w:rsidR="00E35E5A" w:rsidRDefault="00E35E5A">
      <w:pPr>
        <w:pStyle w:val="3GPPAgreements"/>
        <w:numPr>
          <w:ilvl w:val="0"/>
          <w:numId w:val="0"/>
        </w:numPr>
        <w:ind w:left="284" w:hanging="284"/>
        <w:rPr>
          <w:highlight w:val="green"/>
        </w:rPr>
      </w:pPr>
    </w:p>
    <w:p w14:paraId="04F90995" w14:textId="77777777" w:rsidR="00E35E5A" w:rsidRDefault="00B95B3C">
      <w:pPr>
        <w:pStyle w:val="Heading3"/>
      </w:pPr>
      <w:r>
        <w:t>Round #1</w:t>
      </w:r>
    </w:p>
    <w:p w14:paraId="60F15B24" w14:textId="77777777" w:rsidR="00E35E5A" w:rsidRDefault="00B95B3C">
      <w:pPr>
        <w:pStyle w:val="3GPPText"/>
      </w:pPr>
      <w:r>
        <w:t>Based on review of contributions the following is proposed to facilitate further discussion:</w:t>
      </w:r>
    </w:p>
    <w:p w14:paraId="26424EE5" w14:textId="77777777" w:rsidR="00E35E5A" w:rsidRDefault="00E35E5A">
      <w:pPr>
        <w:pStyle w:val="3GPPText"/>
      </w:pPr>
    </w:p>
    <w:p w14:paraId="58D9605C" w14:textId="77777777" w:rsidR="00E35E5A" w:rsidRDefault="00B95B3C">
      <w:pPr>
        <w:pStyle w:val="3GPPText"/>
        <w:rPr>
          <w:b/>
          <w:bCs/>
        </w:rPr>
      </w:pPr>
      <w:r>
        <w:rPr>
          <w:b/>
          <w:bCs/>
        </w:rPr>
        <w:t>Proposal 3.3-1</w:t>
      </w:r>
    </w:p>
    <w:p w14:paraId="265299F7" w14:textId="77777777" w:rsidR="00E35E5A" w:rsidRDefault="00B95B3C">
      <w:pPr>
        <w:pStyle w:val="3GPPText"/>
        <w:numPr>
          <w:ilvl w:val="0"/>
          <w:numId w:val="9"/>
        </w:numPr>
      </w:pPr>
      <w:r>
        <w:t xml:space="preserve">Open loop power control defined in Rel.16 for transmission of SRS for </w:t>
      </w:r>
      <w:proofErr w:type="spellStart"/>
      <w:r>
        <w:t>positionng</w:t>
      </w:r>
      <w:proofErr w:type="spellEnd"/>
      <w:r>
        <w:t xml:space="preserve"> by RRC_CONNECTED UEs is applicable for RRC_INACTIVE UEs</w:t>
      </w:r>
    </w:p>
    <w:p w14:paraId="49E96BD3" w14:textId="77777777" w:rsidR="00E35E5A" w:rsidRDefault="00E35E5A">
      <w:pPr>
        <w:pStyle w:val="3GPPText"/>
        <w:rPr>
          <w:highlight w:val="yellow"/>
        </w:rPr>
      </w:pPr>
    </w:p>
    <w:p w14:paraId="1ADA685A" w14:textId="77777777" w:rsidR="00E35E5A" w:rsidRDefault="00B95B3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35E5A" w14:paraId="5BB7DEAF" w14:textId="77777777">
        <w:tc>
          <w:tcPr>
            <w:tcW w:w="1642" w:type="dxa"/>
            <w:shd w:val="clear" w:color="auto" w:fill="BDD6EE" w:themeFill="accent5" w:themeFillTint="66"/>
          </w:tcPr>
          <w:p w14:paraId="47E21159" w14:textId="77777777" w:rsidR="00E35E5A" w:rsidRDefault="00B95B3C">
            <w:pPr>
              <w:spacing w:after="0"/>
              <w:rPr>
                <w:lang w:eastAsia="zh-CN"/>
              </w:rPr>
            </w:pPr>
            <w:r>
              <w:rPr>
                <w:lang w:eastAsia="zh-CN"/>
              </w:rPr>
              <w:t>Company Name</w:t>
            </w:r>
          </w:p>
        </w:tc>
        <w:tc>
          <w:tcPr>
            <w:tcW w:w="7708" w:type="dxa"/>
            <w:shd w:val="clear" w:color="auto" w:fill="BDD6EE" w:themeFill="accent5" w:themeFillTint="66"/>
          </w:tcPr>
          <w:p w14:paraId="46C05634" w14:textId="77777777" w:rsidR="00E35E5A" w:rsidRDefault="00B95B3C">
            <w:pPr>
              <w:spacing w:after="0"/>
              <w:rPr>
                <w:lang w:eastAsia="zh-CN"/>
              </w:rPr>
            </w:pPr>
            <w:r>
              <w:rPr>
                <w:lang w:eastAsia="zh-CN"/>
              </w:rPr>
              <w:t>Comments</w:t>
            </w:r>
          </w:p>
        </w:tc>
      </w:tr>
      <w:tr w:rsidR="00E35E5A" w14:paraId="3BEED64E" w14:textId="77777777">
        <w:tc>
          <w:tcPr>
            <w:tcW w:w="1642" w:type="dxa"/>
          </w:tcPr>
          <w:p w14:paraId="37E6B897" w14:textId="77777777" w:rsidR="00E35E5A" w:rsidRDefault="00B95B3C">
            <w:pPr>
              <w:spacing w:after="0"/>
              <w:rPr>
                <w:lang w:eastAsia="zh-CN"/>
              </w:rPr>
            </w:pPr>
            <w:r>
              <w:rPr>
                <w:lang w:eastAsia="zh-CN"/>
              </w:rPr>
              <w:t>Qualcomm</w:t>
            </w:r>
          </w:p>
        </w:tc>
        <w:tc>
          <w:tcPr>
            <w:tcW w:w="7708" w:type="dxa"/>
          </w:tcPr>
          <w:p w14:paraId="29444A9B" w14:textId="77777777" w:rsidR="00E35E5A" w:rsidRDefault="00B95B3C">
            <w:pPr>
              <w:spacing w:after="0"/>
              <w:rPr>
                <w:lang w:eastAsia="zh-CN"/>
              </w:rPr>
            </w:pPr>
            <w:r>
              <w:rPr>
                <w:lang w:eastAsia="zh-CN"/>
              </w:rPr>
              <w:t>Support</w:t>
            </w:r>
          </w:p>
        </w:tc>
      </w:tr>
      <w:tr w:rsidR="00E35E5A" w14:paraId="61C6942A" w14:textId="77777777">
        <w:tc>
          <w:tcPr>
            <w:tcW w:w="1642" w:type="dxa"/>
          </w:tcPr>
          <w:p w14:paraId="54A03870" w14:textId="77777777" w:rsidR="00E35E5A" w:rsidRDefault="00B95B3C">
            <w:pPr>
              <w:spacing w:after="0"/>
              <w:rPr>
                <w:lang w:eastAsia="zh-CN"/>
              </w:rPr>
            </w:pPr>
            <w:r>
              <w:rPr>
                <w:rFonts w:hint="eastAsia"/>
                <w:lang w:eastAsia="zh-CN"/>
              </w:rPr>
              <w:t>Z</w:t>
            </w:r>
            <w:r>
              <w:rPr>
                <w:lang w:eastAsia="zh-CN"/>
              </w:rPr>
              <w:t>TE</w:t>
            </w:r>
          </w:p>
        </w:tc>
        <w:tc>
          <w:tcPr>
            <w:tcW w:w="7708" w:type="dxa"/>
          </w:tcPr>
          <w:p w14:paraId="21A2132E" w14:textId="77777777" w:rsidR="00E35E5A" w:rsidRDefault="00B95B3C">
            <w:pPr>
              <w:spacing w:after="0"/>
              <w:rPr>
                <w:lang w:eastAsia="zh-CN"/>
              </w:rPr>
            </w:pPr>
            <w:r>
              <w:rPr>
                <w:lang w:eastAsia="zh-CN"/>
              </w:rPr>
              <w:t xml:space="preserve">OK </w:t>
            </w:r>
          </w:p>
        </w:tc>
      </w:tr>
      <w:tr w:rsidR="00E35E5A" w14:paraId="0272F051" w14:textId="77777777">
        <w:tc>
          <w:tcPr>
            <w:tcW w:w="1642" w:type="dxa"/>
          </w:tcPr>
          <w:p w14:paraId="1A2F01E7" w14:textId="77777777" w:rsidR="00E35E5A" w:rsidRDefault="00B95B3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1868AAF3" w14:textId="77777777" w:rsidR="00E35E5A" w:rsidRDefault="00B95B3C">
            <w:pPr>
              <w:spacing w:after="0"/>
              <w:rPr>
                <w:lang w:eastAsia="zh-CN"/>
              </w:rPr>
            </w:pPr>
            <w:r>
              <w:rPr>
                <w:rFonts w:hint="eastAsia"/>
                <w:lang w:eastAsia="zh-CN"/>
              </w:rPr>
              <w:t>S</w:t>
            </w:r>
            <w:r>
              <w:rPr>
                <w:lang w:eastAsia="zh-CN"/>
              </w:rPr>
              <w:t>upport.</w:t>
            </w:r>
          </w:p>
        </w:tc>
      </w:tr>
      <w:tr w:rsidR="00E35E5A" w14:paraId="722EB62E" w14:textId="77777777">
        <w:tc>
          <w:tcPr>
            <w:tcW w:w="1642" w:type="dxa"/>
          </w:tcPr>
          <w:p w14:paraId="0E7A0435" w14:textId="77777777" w:rsidR="00E35E5A" w:rsidRDefault="00B95B3C">
            <w:pPr>
              <w:spacing w:after="0"/>
              <w:rPr>
                <w:lang w:eastAsia="zh-CN"/>
              </w:rPr>
            </w:pPr>
            <w:r>
              <w:rPr>
                <w:lang w:eastAsia="zh-CN"/>
              </w:rPr>
              <w:t>CATT</w:t>
            </w:r>
          </w:p>
        </w:tc>
        <w:tc>
          <w:tcPr>
            <w:tcW w:w="7708" w:type="dxa"/>
          </w:tcPr>
          <w:p w14:paraId="7A00223F" w14:textId="77777777" w:rsidR="00E35E5A" w:rsidRDefault="00B95B3C">
            <w:pPr>
              <w:spacing w:after="0"/>
              <w:rPr>
                <w:lang w:eastAsia="zh-CN"/>
              </w:rPr>
            </w:pPr>
            <w:r>
              <w:rPr>
                <w:lang w:eastAsia="zh-CN"/>
              </w:rPr>
              <w:t>Support</w:t>
            </w:r>
          </w:p>
        </w:tc>
      </w:tr>
      <w:tr w:rsidR="00E35E5A" w14:paraId="7F8DA258" w14:textId="77777777">
        <w:tc>
          <w:tcPr>
            <w:tcW w:w="1642" w:type="dxa"/>
          </w:tcPr>
          <w:p w14:paraId="0510071D" w14:textId="77777777" w:rsidR="00E35E5A" w:rsidRDefault="00B95B3C">
            <w:pPr>
              <w:spacing w:after="0"/>
              <w:rPr>
                <w:lang w:eastAsia="zh-CN"/>
              </w:rPr>
            </w:pPr>
            <w:proofErr w:type="spellStart"/>
            <w:r>
              <w:rPr>
                <w:lang w:eastAsia="zh-CN"/>
              </w:rPr>
              <w:t>Futurewei</w:t>
            </w:r>
            <w:proofErr w:type="spellEnd"/>
          </w:p>
        </w:tc>
        <w:tc>
          <w:tcPr>
            <w:tcW w:w="7708" w:type="dxa"/>
          </w:tcPr>
          <w:p w14:paraId="52ED9583" w14:textId="77777777" w:rsidR="00E35E5A" w:rsidRDefault="00B95B3C">
            <w:pPr>
              <w:spacing w:after="0"/>
              <w:rPr>
                <w:lang w:eastAsia="zh-CN"/>
              </w:rPr>
            </w:pPr>
            <w:r>
              <w:rPr>
                <w:lang w:eastAsia="zh-CN"/>
              </w:rPr>
              <w:t>Support</w:t>
            </w:r>
          </w:p>
        </w:tc>
      </w:tr>
      <w:tr w:rsidR="00E35E5A" w14:paraId="1160D9B7" w14:textId="77777777">
        <w:tc>
          <w:tcPr>
            <w:tcW w:w="1642" w:type="dxa"/>
          </w:tcPr>
          <w:p w14:paraId="779A0F6A" w14:textId="77777777" w:rsidR="00E35E5A" w:rsidRDefault="00B95B3C">
            <w:pPr>
              <w:spacing w:after="0"/>
              <w:rPr>
                <w:lang w:eastAsia="zh-CN"/>
              </w:rPr>
            </w:pPr>
            <w:r>
              <w:rPr>
                <w:lang w:eastAsia="zh-CN"/>
              </w:rPr>
              <w:t>OPPO</w:t>
            </w:r>
          </w:p>
        </w:tc>
        <w:tc>
          <w:tcPr>
            <w:tcW w:w="7708" w:type="dxa"/>
          </w:tcPr>
          <w:p w14:paraId="6C4E42AD" w14:textId="77777777" w:rsidR="00E35E5A" w:rsidRDefault="00B95B3C">
            <w:pPr>
              <w:spacing w:after="0"/>
              <w:rPr>
                <w:lang w:eastAsia="zh-CN"/>
              </w:rPr>
            </w:pPr>
            <w:r>
              <w:rPr>
                <w:lang w:eastAsia="zh-CN"/>
              </w:rPr>
              <w:t xml:space="preserve">One question for the Pathloss RS. If UE in the active state, </w:t>
            </w:r>
            <w:proofErr w:type="spellStart"/>
            <w:r>
              <w:rPr>
                <w:lang w:eastAsia="zh-CN"/>
              </w:rPr>
              <w:t>gNB</w:t>
            </w:r>
            <w:proofErr w:type="spellEnd"/>
            <w:r>
              <w:rPr>
                <w:lang w:eastAsia="zh-CN"/>
              </w:rPr>
              <w:t xml:space="preserve"> can set a proper DL RS for pathloss measurement. However, if a UE with inactive state is moving to other cells, how to address the mismatch issue of the pathloss RS? Does the proposal mean that the UE will be enter into active state to update the pathloss RS when it moves to another cell? </w:t>
            </w:r>
          </w:p>
        </w:tc>
      </w:tr>
      <w:tr w:rsidR="00E35E5A" w14:paraId="54FDBBE8" w14:textId="77777777">
        <w:tc>
          <w:tcPr>
            <w:tcW w:w="1642" w:type="dxa"/>
          </w:tcPr>
          <w:p w14:paraId="4B8D067D" w14:textId="77777777" w:rsidR="00E35E5A" w:rsidRDefault="00B95B3C">
            <w:pPr>
              <w:spacing w:after="0"/>
              <w:rPr>
                <w:lang w:eastAsia="zh-CN"/>
              </w:rPr>
            </w:pPr>
            <w:r>
              <w:rPr>
                <w:rFonts w:hint="eastAsia"/>
                <w:lang w:eastAsia="zh-CN"/>
              </w:rPr>
              <w:t>v</w:t>
            </w:r>
            <w:r>
              <w:rPr>
                <w:lang w:eastAsia="zh-CN"/>
              </w:rPr>
              <w:t>ivo</w:t>
            </w:r>
          </w:p>
        </w:tc>
        <w:tc>
          <w:tcPr>
            <w:tcW w:w="7708" w:type="dxa"/>
          </w:tcPr>
          <w:p w14:paraId="7C3ECE69" w14:textId="77777777" w:rsidR="00E35E5A" w:rsidRDefault="00B95B3C">
            <w:pPr>
              <w:spacing w:after="0"/>
              <w:rPr>
                <w:lang w:eastAsia="zh-CN"/>
              </w:rPr>
            </w:pPr>
            <w:r>
              <w:rPr>
                <w:rFonts w:hint="eastAsia"/>
                <w:lang w:eastAsia="zh-CN"/>
              </w:rPr>
              <w:t>S</w:t>
            </w:r>
            <w:r>
              <w:rPr>
                <w:lang w:eastAsia="zh-CN"/>
              </w:rPr>
              <w:t>upport</w:t>
            </w:r>
          </w:p>
          <w:p w14:paraId="10818CA8" w14:textId="77777777" w:rsidR="00E35E5A" w:rsidRDefault="00B95B3C">
            <w:pPr>
              <w:spacing w:after="0"/>
              <w:rPr>
                <w:lang w:eastAsia="zh-CN"/>
              </w:rPr>
            </w:pPr>
            <w:r>
              <w:rPr>
                <w:lang w:eastAsia="zh-CN"/>
              </w:rPr>
              <w:t xml:space="preserve">Reply to </w:t>
            </w:r>
            <w:proofErr w:type="gramStart"/>
            <w:r>
              <w:rPr>
                <w:lang w:eastAsia="zh-CN"/>
              </w:rPr>
              <w:t>OPPO,  this</w:t>
            </w:r>
            <w:proofErr w:type="gramEnd"/>
            <w:r>
              <w:rPr>
                <w:lang w:eastAsia="zh-CN"/>
              </w:rPr>
              <w:t xml:space="preserve"> problem still exists in the connected state. We can reuse the fallback mechanism for inactive state to address potential mismatch. F</w:t>
            </w:r>
            <w:r>
              <w:rPr>
                <w:rFonts w:hint="eastAsia"/>
                <w:lang w:eastAsia="zh-CN"/>
              </w:rPr>
              <w:t>o</w:t>
            </w:r>
            <w:r>
              <w:rPr>
                <w:lang w:eastAsia="zh-CN"/>
              </w:rPr>
              <w:t xml:space="preserve">r example, if the UE determines that the UE is not able to accurately measure the pre-configured pathloss RS, the UE calculates pathloss using a RS resource obtained from the SS/PBCH block of the cell that the UE uses to obtain MIB, </w:t>
            </w:r>
            <w:proofErr w:type="gramStart"/>
            <w:r>
              <w:rPr>
                <w:lang w:eastAsia="zh-CN"/>
              </w:rPr>
              <w:t>e.g.</w:t>
            </w:r>
            <w:proofErr w:type="gramEnd"/>
            <w:r>
              <w:rPr>
                <w:lang w:eastAsia="zh-CN"/>
              </w:rPr>
              <w:t xml:space="preserve"> MIB of the camping cell.</w:t>
            </w:r>
          </w:p>
        </w:tc>
      </w:tr>
      <w:tr w:rsidR="00E35E5A" w14:paraId="172AF885" w14:textId="77777777">
        <w:tc>
          <w:tcPr>
            <w:tcW w:w="1642" w:type="dxa"/>
          </w:tcPr>
          <w:p w14:paraId="251E99EF" w14:textId="77777777" w:rsidR="00E35E5A" w:rsidRDefault="00B95B3C">
            <w:pPr>
              <w:spacing w:after="0"/>
              <w:rPr>
                <w:lang w:eastAsia="zh-CN"/>
              </w:rPr>
            </w:pPr>
            <w:r>
              <w:rPr>
                <w:rFonts w:hint="eastAsia"/>
                <w:lang w:eastAsia="zh-CN"/>
              </w:rPr>
              <w:t>C</w:t>
            </w:r>
            <w:r>
              <w:rPr>
                <w:lang w:eastAsia="zh-CN"/>
              </w:rPr>
              <w:t>MCC</w:t>
            </w:r>
          </w:p>
        </w:tc>
        <w:tc>
          <w:tcPr>
            <w:tcW w:w="7708" w:type="dxa"/>
          </w:tcPr>
          <w:p w14:paraId="220439D2" w14:textId="77777777" w:rsidR="00E35E5A" w:rsidRDefault="00B95B3C">
            <w:pPr>
              <w:spacing w:after="0"/>
              <w:rPr>
                <w:lang w:eastAsia="zh-CN"/>
              </w:rPr>
            </w:pPr>
            <w:r>
              <w:rPr>
                <w:rFonts w:hint="eastAsia"/>
                <w:lang w:eastAsia="zh-CN"/>
              </w:rPr>
              <w:t>S</w:t>
            </w:r>
            <w:r>
              <w:rPr>
                <w:lang w:eastAsia="zh-CN"/>
              </w:rPr>
              <w:t>upport</w:t>
            </w:r>
          </w:p>
        </w:tc>
      </w:tr>
      <w:tr w:rsidR="00E35E5A" w14:paraId="50A80FB4" w14:textId="77777777">
        <w:tc>
          <w:tcPr>
            <w:tcW w:w="1642" w:type="dxa"/>
          </w:tcPr>
          <w:p w14:paraId="668CC7E0" w14:textId="77777777" w:rsidR="00E35E5A" w:rsidRDefault="00B95B3C">
            <w:pPr>
              <w:spacing w:after="0"/>
              <w:rPr>
                <w:lang w:eastAsia="zh-CN"/>
              </w:rPr>
            </w:pPr>
            <w:r>
              <w:rPr>
                <w:rFonts w:hint="eastAsia"/>
                <w:lang w:eastAsia="zh-CN"/>
              </w:rPr>
              <w:t xml:space="preserve">LG </w:t>
            </w:r>
          </w:p>
        </w:tc>
        <w:tc>
          <w:tcPr>
            <w:tcW w:w="7708" w:type="dxa"/>
          </w:tcPr>
          <w:p w14:paraId="41DCDA1B" w14:textId="77777777" w:rsidR="00E35E5A" w:rsidRDefault="00B95B3C">
            <w:pPr>
              <w:spacing w:after="0"/>
              <w:rPr>
                <w:lang w:eastAsia="zh-CN"/>
              </w:rPr>
            </w:pPr>
            <w:r>
              <w:rPr>
                <w:rFonts w:hint="eastAsia"/>
                <w:lang w:eastAsia="zh-CN"/>
              </w:rPr>
              <w:t>We support the proposal 3.3-1.</w:t>
            </w:r>
          </w:p>
        </w:tc>
      </w:tr>
      <w:tr w:rsidR="00E35E5A" w14:paraId="24282C5A" w14:textId="77777777">
        <w:tc>
          <w:tcPr>
            <w:tcW w:w="1642" w:type="dxa"/>
          </w:tcPr>
          <w:p w14:paraId="5A6F5AAF" w14:textId="77777777" w:rsidR="00E35E5A" w:rsidRDefault="00B95B3C">
            <w:pPr>
              <w:spacing w:after="0"/>
              <w:rPr>
                <w:lang w:eastAsia="zh-CN"/>
              </w:rPr>
            </w:pPr>
            <w:r>
              <w:rPr>
                <w:lang w:eastAsia="zh-CN"/>
              </w:rPr>
              <w:t xml:space="preserve">Intel </w:t>
            </w:r>
          </w:p>
        </w:tc>
        <w:tc>
          <w:tcPr>
            <w:tcW w:w="7708" w:type="dxa"/>
          </w:tcPr>
          <w:p w14:paraId="7CF6D3CC" w14:textId="77777777" w:rsidR="00E35E5A" w:rsidRDefault="00B95B3C">
            <w:pPr>
              <w:spacing w:after="0"/>
              <w:rPr>
                <w:lang w:eastAsia="zh-CN"/>
              </w:rPr>
            </w:pPr>
            <w:r>
              <w:rPr>
                <w:lang w:eastAsia="zh-CN"/>
              </w:rPr>
              <w:t xml:space="preserve">Support </w:t>
            </w:r>
          </w:p>
        </w:tc>
      </w:tr>
      <w:tr w:rsidR="00E35E5A" w14:paraId="16A77ADE" w14:textId="77777777">
        <w:tc>
          <w:tcPr>
            <w:tcW w:w="1642" w:type="dxa"/>
          </w:tcPr>
          <w:p w14:paraId="343A3A42" w14:textId="77777777" w:rsidR="00E35E5A" w:rsidRDefault="00B95B3C">
            <w:pPr>
              <w:spacing w:after="0"/>
              <w:rPr>
                <w:lang w:eastAsia="zh-CN"/>
              </w:rPr>
            </w:pPr>
            <w:r>
              <w:rPr>
                <w:lang w:eastAsia="zh-CN"/>
              </w:rPr>
              <w:t>SONY</w:t>
            </w:r>
          </w:p>
        </w:tc>
        <w:tc>
          <w:tcPr>
            <w:tcW w:w="7708" w:type="dxa"/>
          </w:tcPr>
          <w:p w14:paraId="38D9CD58" w14:textId="77777777" w:rsidR="00E35E5A" w:rsidRDefault="00B95B3C">
            <w:pPr>
              <w:spacing w:after="0"/>
              <w:rPr>
                <w:rFonts w:eastAsia="Malgun Gothic"/>
                <w:lang w:eastAsia="ko-KR"/>
              </w:rPr>
            </w:pPr>
            <w:r>
              <w:rPr>
                <w:rFonts w:eastAsia="Malgun Gothic"/>
                <w:lang w:eastAsia="ko-KR"/>
              </w:rPr>
              <w:t>Support</w:t>
            </w:r>
          </w:p>
        </w:tc>
      </w:tr>
      <w:tr w:rsidR="00E35E5A" w14:paraId="4CA84C26" w14:textId="77777777">
        <w:tc>
          <w:tcPr>
            <w:tcW w:w="1642" w:type="dxa"/>
          </w:tcPr>
          <w:p w14:paraId="32215E95" w14:textId="77777777" w:rsidR="00E35E5A" w:rsidRDefault="00B95B3C">
            <w:pPr>
              <w:spacing w:after="0"/>
              <w:rPr>
                <w:lang w:eastAsia="zh-CN"/>
              </w:rPr>
            </w:pPr>
            <w:proofErr w:type="spellStart"/>
            <w:r>
              <w:rPr>
                <w:lang w:eastAsia="zh-CN"/>
              </w:rPr>
              <w:t>InterDigital</w:t>
            </w:r>
            <w:proofErr w:type="spellEnd"/>
          </w:p>
        </w:tc>
        <w:tc>
          <w:tcPr>
            <w:tcW w:w="7708" w:type="dxa"/>
          </w:tcPr>
          <w:p w14:paraId="45363BFE" w14:textId="77777777" w:rsidR="00E35E5A" w:rsidRDefault="00B95B3C">
            <w:pPr>
              <w:spacing w:after="0"/>
              <w:rPr>
                <w:lang w:eastAsia="zh-CN"/>
              </w:rPr>
            </w:pPr>
            <w:r>
              <w:rPr>
                <w:lang w:eastAsia="zh-CN"/>
              </w:rPr>
              <w:t>Support</w:t>
            </w:r>
          </w:p>
        </w:tc>
      </w:tr>
      <w:tr w:rsidR="00E35E5A" w14:paraId="6F6A6E16" w14:textId="77777777">
        <w:tc>
          <w:tcPr>
            <w:tcW w:w="1642" w:type="dxa"/>
          </w:tcPr>
          <w:p w14:paraId="6F7E3594" w14:textId="77777777" w:rsidR="00E35E5A" w:rsidRDefault="00B95B3C">
            <w:pPr>
              <w:spacing w:after="0"/>
              <w:rPr>
                <w:lang w:eastAsia="zh-CN"/>
              </w:rPr>
            </w:pPr>
            <w:r>
              <w:rPr>
                <w:lang w:eastAsia="zh-CN"/>
              </w:rPr>
              <w:t>Nokia/NSB</w:t>
            </w:r>
          </w:p>
        </w:tc>
        <w:tc>
          <w:tcPr>
            <w:tcW w:w="7708" w:type="dxa"/>
          </w:tcPr>
          <w:p w14:paraId="57DA5E8F" w14:textId="77777777" w:rsidR="00E35E5A" w:rsidRDefault="00B95B3C">
            <w:pPr>
              <w:spacing w:after="0"/>
              <w:rPr>
                <w:lang w:eastAsia="zh-CN"/>
              </w:rPr>
            </w:pPr>
            <w:r>
              <w:rPr>
                <w:lang w:eastAsia="zh-CN"/>
              </w:rPr>
              <w:t>Support if SRS transmission is agreed for RRC_INACTIVE UEs.</w:t>
            </w:r>
          </w:p>
        </w:tc>
      </w:tr>
      <w:tr w:rsidR="00E35E5A" w14:paraId="2BBC3119" w14:textId="77777777">
        <w:tc>
          <w:tcPr>
            <w:tcW w:w="1642" w:type="dxa"/>
          </w:tcPr>
          <w:p w14:paraId="610E2F89" w14:textId="77777777" w:rsidR="00E35E5A" w:rsidRDefault="00B95B3C">
            <w:pPr>
              <w:spacing w:after="0"/>
              <w:rPr>
                <w:lang w:eastAsia="zh-CN"/>
              </w:rPr>
            </w:pPr>
            <w:r>
              <w:rPr>
                <w:rFonts w:hint="eastAsia"/>
                <w:lang w:eastAsia="zh-CN"/>
              </w:rPr>
              <w:t>Xiaomi</w:t>
            </w:r>
          </w:p>
        </w:tc>
        <w:tc>
          <w:tcPr>
            <w:tcW w:w="7708" w:type="dxa"/>
          </w:tcPr>
          <w:p w14:paraId="78428A2F" w14:textId="77777777" w:rsidR="00E35E5A" w:rsidRDefault="00B95B3C">
            <w:pPr>
              <w:spacing w:after="0"/>
              <w:rPr>
                <w:lang w:eastAsia="zh-CN"/>
              </w:rPr>
            </w:pPr>
            <w:r>
              <w:rPr>
                <w:lang w:eastAsia="zh-CN"/>
              </w:rPr>
              <w:t>S</w:t>
            </w:r>
            <w:r>
              <w:rPr>
                <w:rFonts w:hint="eastAsia"/>
                <w:lang w:eastAsia="zh-CN"/>
              </w:rPr>
              <w:t xml:space="preserve">upport </w:t>
            </w:r>
          </w:p>
        </w:tc>
      </w:tr>
    </w:tbl>
    <w:p w14:paraId="6DB46804" w14:textId="77777777" w:rsidR="00E35E5A" w:rsidRDefault="00E35E5A">
      <w:pPr>
        <w:pStyle w:val="3GPPText"/>
      </w:pPr>
    </w:p>
    <w:p w14:paraId="3D075CC9" w14:textId="77777777" w:rsidR="00E35E5A" w:rsidRDefault="00E35E5A">
      <w:pPr>
        <w:pStyle w:val="3GPPAgreements"/>
        <w:numPr>
          <w:ilvl w:val="0"/>
          <w:numId w:val="0"/>
        </w:numPr>
        <w:ind w:left="284" w:hanging="284"/>
        <w:rPr>
          <w:highlight w:val="green"/>
        </w:rPr>
      </w:pPr>
    </w:p>
    <w:p w14:paraId="5E7F6442" w14:textId="77777777" w:rsidR="00E35E5A" w:rsidRDefault="00B95B3C">
      <w:pPr>
        <w:pStyle w:val="Heading3"/>
      </w:pPr>
      <w:r>
        <w:t>Round #2</w:t>
      </w:r>
    </w:p>
    <w:p w14:paraId="58361EA1" w14:textId="77777777" w:rsidR="00E35E5A" w:rsidRDefault="00B95B3C">
      <w:pPr>
        <w:pStyle w:val="3GPPText"/>
      </w:pPr>
      <w:r>
        <w:t xml:space="preserve">Based on review of responses so far, majority of companies supported proposal in round #1 and thus it is proposed for endorsement at upcoming GTW </w:t>
      </w:r>
    </w:p>
    <w:p w14:paraId="2F41DA7C" w14:textId="77777777" w:rsidR="00E35E5A" w:rsidRDefault="00E35E5A">
      <w:pPr>
        <w:pStyle w:val="3GPPText"/>
      </w:pPr>
    </w:p>
    <w:p w14:paraId="0C679247" w14:textId="77777777" w:rsidR="00E35E5A" w:rsidRDefault="00B95B3C">
      <w:pPr>
        <w:pStyle w:val="3GPPText"/>
        <w:rPr>
          <w:b/>
          <w:bCs/>
        </w:rPr>
      </w:pPr>
      <w:r>
        <w:rPr>
          <w:b/>
          <w:bCs/>
        </w:rPr>
        <w:t>Proposal 3.3-2</w:t>
      </w:r>
    </w:p>
    <w:p w14:paraId="7C636F5A" w14:textId="77777777" w:rsidR="00E35E5A" w:rsidRDefault="00B95B3C">
      <w:pPr>
        <w:pStyle w:val="3GPPText"/>
        <w:numPr>
          <w:ilvl w:val="0"/>
          <w:numId w:val="9"/>
        </w:numPr>
      </w:pPr>
      <w:r>
        <w:t xml:space="preserve">Open loop power control defined in Rel.16 for transmission of SRS for </w:t>
      </w:r>
      <w:proofErr w:type="spellStart"/>
      <w:r>
        <w:t>positionng</w:t>
      </w:r>
      <w:proofErr w:type="spellEnd"/>
      <w:r>
        <w:t xml:space="preserve"> by RRC_CONNECTED UEs is applicable for RRC_INACTIVE UEs</w:t>
      </w:r>
    </w:p>
    <w:p w14:paraId="0DB3CD6E" w14:textId="77777777" w:rsidR="00E35E5A" w:rsidRDefault="00E35E5A">
      <w:pPr>
        <w:pStyle w:val="3GPPText"/>
        <w:rPr>
          <w:highlight w:val="yellow"/>
        </w:rPr>
      </w:pPr>
    </w:p>
    <w:p w14:paraId="45DCA0A5" w14:textId="77777777" w:rsidR="00E35E5A" w:rsidRDefault="00B95B3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35E5A" w14:paraId="546370B3" w14:textId="77777777">
        <w:tc>
          <w:tcPr>
            <w:tcW w:w="1642" w:type="dxa"/>
            <w:shd w:val="clear" w:color="auto" w:fill="BDD6EE" w:themeFill="accent5" w:themeFillTint="66"/>
          </w:tcPr>
          <w:p w14:paraId="3C0BAFCF" w14:textId="77777777" w:rsidR="00E35E5A" w:rsidRDefault="00B95B3C">
            <w:pPr>
              <w:spacing w:after="0"/>
              <w:rPr>
                <w:lang w:eastAsia="zh-CN"/>
              </w:rPr>
            </w:pPr>
            <w:r>
              <w:rPr>
                <w:lang w:eastAsia="zh-CN"/>
              </w:rPr>
              <w:t>Company Name</w:t>
            </w:r>
          </w:p>
        </w:tc>
        <w:tc>
          <w:tcPr>
            <w:tcW w:w="7708" w:type="dxa"/>
            <w:shd w:val="clear" w:color="auto" w:fill="BDD6EE" w:themeFill="accent5" w:themeFillTint="66"/>
          </w:tcPr>
          <w:p w14:paraId="2764782F" w14:textId="77777777" w:rsidR="00E35E5A" w:rsidRDefault="00B95B3C">
            <w:pPr>
              <w:spacing w:after="0"/>
              <w:rPr>
                <w:lang w:eastAsia="zh-CN"/>
              </w:rPr>
            </w:pPr>
            <w:r>
              <w:rPr>
                <w:lang w:eastAsia="zh-CN"/>
              </w:rPr>
              <w:t>Comments</w:t>
            </w:r>
          </w:p>
        </w:tc>
      </w:tr>
      <w:tr w:rsidR="00E35E5A" w14:paraId="08FC6B20" w14:textId="77777777">
        <w:tc>
          <w:tcPr>
            <w:tcW w:w="1642" w:type="dxa"/>
          </w:tcPr>
          <w:p w14:paraId="05E763C3" w14:textId="77777777" w:rsidR="00E35E5A" w:rsidRDefault="00B95B3C">
            <w:pPr>
              <w:spacing w:after="0"/>
              <w:rPr>
                <w:lang w:eastAsia="zh-CN"/>
              </w:rPr>
            </w:pPr>
            <w:r>
              <w:rPr>
                <w:lang w:eastAsia="zh-CN"/>
              </w:rPr>
              <w:t>CATT</w:t>
            </w:r>
          </w:p>
        </w:tc>
        <w:tc>
          <w:tcPr>
            <w:tcW w:w="7708" w:type="dxa"/>
          </w:tcPr>
          <w:p w14:paraId="18EAF66D" w14:textId="77777777" w:rsidR="00E35E5A" w:rsidRDefault="00B95B3C">
            <w:pPr>
              <w:spacing w:after="0"/>
              <w:rPr>
                <w:lang w:eastAsia="zh-CN"/>
              </w:rPr>
            </w:pPr>
            <w:r>
              <w:rPr>
                <w:lang w:eastAsia="zh-CN"/>
              </w:rPr>
              <w:t>Support</w:t>
            </w:r>
          </w:p>
        </w:tc>
      </w:tr>
      <w:tr w:rsidR="00E35E5A" w14:paraId="3E6401EC" w14:textId="77777777">
        <w:tc>
          <w:tcPr>
            <w:tcW w:w="1642" w:type="dxa"/>
          </w:tcPr>
          <w:p w14:paraId="56A64E97" w14:textId="77777777" w:rsidR="00E35E5A" w:rsidRDefault="00B95B3C">
            <w:pPr>
              <w:spacing w:after="0"/>
              <w:rPr>
                <w:lang w:eastAsia="zh-CN"/>
              </w:rPr>
            </w:pPr>
            <w:r>
              <w:rPr>
                <w:rFonts w:hint="eastAsia"/>
                <w:lang w:eastAsia="zh-CN"/>
              </w:rPr>
              <w:t>Xiaomi</w:t>
            </w:r>
          </w:p>
        </w:tc>
        <w:tc>
          <w:tcPr>
            <w:tcW w:w="7708" w:type="dxa"/>
          </w:tcPr>
          <w:p w14:paraId="4521D7E3" w14:textId="77777777" w:rsidR="00E35E5A" w:rsidRDefault="00B95B3C">
            <w:pPr>
              <w:spacing w:after="0"/>
              <w:rPr>
                <w:lang w:val="en-US" w:eastAsia="zh-CN"/>
              </w:rPr>
            </w:pPr>
            <w:r>
              <w:rPr>
                <w:lang w:val="en-US" w:eastAsia="zh-CN"/>
              </w:rPr>
              <w:t>S</w:t>
            </w:r>
            <w:r>
              <w:rPr>
                <w:rFonts w:hint="eastAsia"/>
                <w:lang w:val="en-US" w:eastAsia="zh-CN"/>
              </w:rPr>
              <w:t xml:space="preserve">upport </w:t>
            </w:r>
          </w:p>
        </w:tc>
      </w:tr>
      <w:tr w:rsidR="00E35E5A" w14:paraId="47781171" w14:textId="77777777">
        <w:tc>
          <w:tcPr>
            <w:tcW w:w="1642" w:type="dxa"/>
          </w:tcPr>
          <w:p w14:paraId="1DAA8823" w14:textId="77777777" w:rsidR="00E35E5A" w:rsidRDefault="00B95B3C">
            <w:pPr>
              <w:spacing w:after="0"/>
              <w:rPr>
                <w:lang w:eastAsia="zh-CN"/>
              </w:rPr>
            </w:pPr>
            <w:r>
              <w:rPr>
                <w:lang w:eastAsia="zh-CN"/>
              </w:rPr>
              <w:t>NTT DOCOMO</w:t>
            </w:r>
          </w:p>
        </w:tc>
        <w:tc>
          <w:tcPr>
            <w:tcW w:w="7708" w:type="dxa"/>
          </w:tcPr>
          <w:p w14:paraId="3235728B" w14:textId="77777777" w:rsidR="00E35E5A" w:rsidRDefault="00B95B3C">
            <w:pPr>
              <w:spacing w:after="0"/>
              <w:rPr>
                <w:lang w:eastAsia="zh-CN"/>
              </w:rPr>
            </w:pPr>
            <w:r>
              <w:rPr>
                <w:rFonts w:eastAsia="Yu Mincho"/>
                <w:lang w:eastAsia="ja-JP"/>
              </w:rPr>
              <w:t>Support</w:t>
            </w:r>
          </w:p>
        </w:tc>
      </w:tr>
      <w:tr w:rsidR="00E35E5A" w14:paraId="75FE129F" w14:textId="77777777">
        <w:tc>
          <w:tcPr>
            <w:tcW w:w="1642" w:type="dxa"/>
          </w:tcPr>
          <w:p w14:paraId="6441F8CF" w14:textId="77777777" w:rsidR="00E35E5A" w:rsidRDefault="00B95B3C">
            <w:pPr>
              <w:spacing w:after="0"/>
              <w:rPr>
                <w:lang w:eastAsia="zh-CN"/>
              </w:rPr>
            </w:pPr>
            <w:r>
              <w:rPr>
                <w:rFonts w:hint="eastAsia"/>
                <w:lang w:eastAsia="zh-CN"/>
              </w:rPr>
              <w:t>v</w:t>
            </w:r>
            <w:r>
              <w:rPr>
                <w:lang w:eastAsia="zh-CN"/>
              </w:rPr>
              <w:t>ivo</w:t>
            </w:r>
          </w:p>
        </w:tc>
        <w:tc>
          <w:tcPr>
            <w:tcW w:w="7708" w:type="dxa"/>
          </w:tcPr>
          <w:p w14:paraId="51F31875" w14:textId="77777777" w:rsidR="00E35E5A" w:rsidRDefault="00B95B3C">
            <w:pPr>
              <w:spacing w:after="0"/>
              <w:rPr>
                <w:lang w:eastAsia="zh-CN"/>
              </w:rPr>
            </w:pPr>
            <w:r>
              <w:rPr>
                <w:lang w:val="en-US" w:eastAsia="zh-CN"/>
              </w:rPr>
              <w:t>S</w:t>
            </w:r>
            <w:r>
              <w:rPr>
                <w:rFonts w:hint="eastAsia"/>
                <w:lang w:val="en-US" w:eastAsia="zh-CN"/>
              </w:rPr>
              <w:t>upport</w:t>
            </w:r>
            <w:r>
              <w:rPr>
                <w:lang w:val="en-US" w:eastAsia="zh-CN"/>
              </w:rPr>
              <w:t>, and please change “</w:t>
            </w:r>
            <w:proofErr w:type="spellStart"/>
            <w:r>
              <w:t>positionng</w:t>
            </w:r>
            <w:proofErr w:type="spellEnd"/>
            <w:r>
              <w:rPr>
                <w:lang w:val="en-US" w:eastAsia="zh-CN"/>
              </w:rPr>
              <w:t>” to “positioning”</w:t>
            </w:r>
          </w:p>
        </w:tc>
      </w:tr>
      <w:tr w:rsidR="00E35E5A" w14:paraId="2B8F1A4E" w14:textId="77777777">
        <w:tc>
          <w:tcPr>
            <w:tcW w:w="1642" w:type="dxa"/>
          </w:tcPr>
          <w:p w14:paraId="2F1D60F6" w14:textId="77777777" w:rsidR="00E35E5A" w:rsidRDefault="00B95B3C">
            <w:pPr>
              <w:spacing w:after="0"/>
              <w:rPr>
                <w:lang w:eastAsia="zh-CN"/>
              </w:rPr>
            </w:pPr>
            <w:r>
              <w:rPr>
                <w:lang w:eastAsia="zh-CN"/>
              </w:rPr>
              <w:t>Nokia/NSB</w:t>
            </w:r>
          </w:p>
        </w:tc>
        <w:tc>
          <w:tcPr>
            <w:tcW w:w="7708" w:type="dxa"/>
          </w:tcPr>
          <w:p w14:paraId="151D994F" w14:textId="77777777" w:rsidR="00E35E5A" w:rsidRDefault="00B95B3C">
            <w:pPr>
              <w:spacing w:after="0"/>
              <w:rPr>
                <w:lang w:eastAsia="zh-CN"/>
              </w:rPr>
            </w:pPr>
            <w:r>
              <w:rPr>
                <w:lang w:eastAsia="zh-CN"/>
              </w:rPr>
              <w:t>Support</w:t>
            </w:r>
          </w:p>
        </w:tc>
      </w:tr>
      <w:tr w:rsidR="00E35E5A" w14:paraId="780AA24C" w14:textId="77777777">
        <w:tc>
          <w:tcPr>
            <w:tcW w:w="1642" w:type="dxa"/>
          </w:tcPr>
          <w:p w14:paraId="2BF0FB6D" w14:textId="77777777" w:rsidR="00E35E5A" w:rsidRDefault="00B95B3C">
            <w:pPr>
              <w:spacing w:after="0"/>
              <w:rPr>
                <w:lang w:eastAsia="zh-CN"/>
              </w:rPr>
            </w:pPr>
            <w:r>
              <w:rPr>
                <w:lang w:eastAsia="zh-CN"/>
              </w:rPr>
              <w:t>OPPO</w:t>
            </w:r>
          </w:p>
        </w:tc>
        <w:tc>
          <w:tcPr>
            <w:tcW w:w="7708" w:type="dxa"/>
          </w:tcPr>
          <w:p w14:paraId="56EA5D50" w14:textId="77777777" w:rsidR="00E35E5A" w:rsidRDefault="00B95B3C">
            <w:pPr>
              <w:spacing w:after="0"/>
              <w:rPr>
                <w:lang w:eastAsia="zh-CN"/>
              </w:rPr>
            </w:pPr>
            <w:r>
              <w:rPr>
                <w:lang w:eastAsia="zh-CN"/>
              </w:rPr>
              <w:t>Support</w:t>
            </w:r>
          </w:p>
        </w:tc>
      </w:tr>
      <w:tr w:rsidR="00E35E5A" w14:paraId="04439958" w14:textId="77777777">
        <w:tc>
          <w:tcPr>
            <w:tcW w:w="1642" w:type="dxa"/>
          </w:tcPr>
          <w:p w14:paraId="4B012E73" w14:textId="77777777" w:rsidR="00E35E5A" w:rsidRDefault="00B95B3C">
            <w:pPr>
              <w:spacing w:after="0"/>
              <w:rPr>
                <w:lang w:eastAsia="zh-CN"/>
              </w:rPr>
            </w:pPr>
            <w:r>
              <w:rPr>
                <w:rFonts w:hint="eastAsia"/>
                <w:lang w:val="en-US" w:eastAsia="zh-CN"/>
              </w:rPr>
              <w:t>ZTE</w:t>
            </w:r>
          </w:p>
        </w:tc>
        <w:tc>
          <w:tcPr>
            <w:tcW w:w="7708" w:type="dxa"/>
          </w:tcPr>
          <w:p w14:paraId="075FE0E6" w14:textId="77777777" w:rsidR="00E35E5A" w:rsidRDefault="00B95B3C">
            <w:pPr>
              <w:spacing w:after="0"/>
              <w:rPr>
                <w:lang w:eastAsia="zh-CN"/>
              </w:rPr>
            </w:pPr>
            <w:r>
              <w:rPr>
                <w:rFonts w:hint="eastAsia"/>
                <w:lang w:val="en-US" w:eastAsia="zh-CN"/>
              </w:rPr>
              <w:t>Support</w:t>
            </w:r>
          </w:p>
        </w:tc>
      </w:tr>
      <w:tr w:rsidR="00E35E5A" w14:paraId="1DA5097D" w14:textId="77777777">
        <w:tc>
          <w:tcPr>
            <w:tcW w:w="1642" w:type="dxa"/>
          </w:tcPr>
          <w:p w14:paraId="305E8AE1" w14:textId="77777777" w:rsidR="00E35E5A" w:rsidRDefault="00B95B3C">
            <w:pPr>
              <w:spacing w:after="0"/>
              <w:rPr>
                <w:rFonts w:eastAsia="Malgun Gothic"/>
                <w:lang w:eastAsia="ko-KR"/>
              </w:rPr>
            </w:pPr>
            <w:r>
              <w:rPr>
                <w:rFonts w:eastAsia="Malgun Gothic" w:hint="eastAsia"/>
                <w:lang w:eastAsia="ko-KR"/>
              </w:rPr>
              <w:t>LG</w:t>
            </w:r>
          </w:p>
        </w:tc>
        <w:tc>
          <w:tcPr>
            <w:tcW w:w="7708" w:type="dxa"/>
          </w:tcPr>
          <w:p w14:paraId="36029F46" w14:textId="77777777" w:rsidR="00E35E5A" w:rsidRDefault="00B95B3C">
            <w:pPr>
              <w:spacing w:after="0"/>
              <w:rPr>
                <w:rFonts w:eastAsia="Malgun Gothic"/>
                <w:lang w:eastAsia="ko-KR"/>
              </w:rPr>
            </w:pPr>
            <w:r>
              <w:rPr>
                <w:rFonts w:eastAsia="Malgun Gothic" w:hint="eastAsia"/>
                <w:lang w:eastAsia="ko-KR"/>
              </w:rPr>
              <w:t>Agree.</w:t>
            </w:r>
          </w:p>
        </w:tc>
      </w:tr>
      <w:tr w:rsidR="00E35E5A" w14:paraId="67057987" w14:textId="77777777">
        <w:tc>
          <w:tcPr>
            <w:tcW w:w="1642" w:type="dxa"/>
          </w:tcPr>
          <w:p w14:paraId="5F69B7B5" w14:textId="77777777" w:rsidR="00E35E5A" w:rsidRDefault="00B95B3C">
            <w:pPr>
              <w:spacing w:after="0"/>
              <w:rPr>
                <w:lang w:eastAsia="zh-CN"/>
              </w:rPr>
            </w:pPr>
            <w:r>
              <w:rPr>
                <w:lang w:eastAsia="zh-CN"/>
              </w:rPr>
              <w:t>H</w:t>
            </w:r>
            <w:r>
              <w:rPr>
                <w:rFonts w:hint="eastAsia"/>
                <w:lang w:eastAsia="zh-CN"/>
              </w:rPr>
              <w:t>uawe</w:t>
            </w:r>
            <w:r>
              <w:rPr>
                <w:lang w:eastAsia="zh-CN"/>
              </w:rPr>
              <w:t xml:space="preserve">i, </w:t>
            </w:r>
            <w:proofErr w:type="spellStart"/>
            <w:r>
              <w:rPr>
                <w:lang w:eastAsia="zh-CN"/>
              </w:rPr>
              <w:t>HiSilicon</w:t>
            </w:r>
            <w:proofErr w:type="spellEnd"/>
          </w:p>
        </w:tc>
        <w:tc>
          <w:tcPr>
            <w:tcW w:w="7708" w:type="dxa"/>
          </w:tcPr>
          <w:p w14:paraId="75B9768A" w14:textId="77777777" w:rsidR="00E35E5A" w:rsidRDefault="00B95B3C">
            <w:pPr>
              <w:spacing w:after="0"/>
              <w:rPr>
                <w:lang w:eastAsia="zh-CN"/>
              </w:rPr>
            </w:pPr>
            <w:r>
              <w:rPr>
                <w:rFonts w:hint="eastAsia"/>
                <w:lang w:eastAsia="zh-CN"/>
              </w:rPr>
              <w:t>S</w:t>
            </w:r>
            <w:r>
              <w:rPr>
                <w:lang w:eastAsia="zh-CN"/>
              </w:rPr>
              <w:t>upport. The typo can be corrected.</w:t>
            </w:r>
          </w:p>
        </w:tc>
      </w:tr>
      <w:tr w:rsidR="00E35E5A" w14:paraId="25FB8663" w14:textId="77777777">
        <w:tc>
          <w:tcPr>
            <w:tcW w:w="1642" w:type="dxa"/>
          </w:tcPr>
          <w:p w14:paraId="58141160" w14:textId="77777777" w:rsidR="00E35E5A" w:rsidRDefault="00B95B3C">
            <w:pPr>
              <w:spacing w:after="0"/>
              <w:rPr>
                <w:lang w:eastAsia="zh-CN"/>
              </w:rPr>
            </w:pPr>
            <w:r>
              <w:t>Qualcomm</w:t>
            </w:r>
          </w:p>
        </w:tc>
        <w:tc>
          <w:tcPr>
            <w:tcW w:w="7708" w:type="dxa"/>
          </w:tcPr>
          <w:p w14:paraId="14EB67D8" w14:textId="77777777" w:rsidR="00E35E5A" w:rsidRDefault="00B95B3C">
            <w:pPr>
              <w:spacing w:after="0"/>
              <w:rPr>
                <w:rFonts w:eastAsia="Malgun Gothic"/>
                <w:lang w:eastAsia="ko-KR"/>
              </w:rPr>
            </w:pPr>
            <w:r>
              <w:t>Support</w:t>
            </w:r>
          </w:p>
        </w:tc>
      </w:tr>
      <w:tr w:rsidR="00E35E5A" w14:paraId="00B935E1" w14:textId="77777777">
        <w:tc>
          <w:tcPr>
            <w:tcW w:w="1642" w:type="dxa"/>
          </w:tcPr>
          <w:p w14:paraId="3D5F514B" w14:textId="77777777" w:rsidR="00E35E5A" w:rsidRDefault="00B95B3C">
            <w:pPr>
              <w:spacing w:after="0"/>
              <w:rPr>
                <w:lang w:eastAsia="zh-CN"/>
              </w:rPr>
            </w:pPr>
            <w:r>
              <w:rPr>
                <w:lang w:eastAsia="zh-CN"/>
              </w:rPr>
              <w:t xml:space="preserve">Intel </w:t>
            </w:r>
          </w:p>
        </w:tc>
        <w:tc>
          <w:tcPr>
            <w:tcW w:w="7708" w:type="dxa"/>
          </w:tcPr>
          <w:p w14:paraId="0CBE6F1C" w14:textId="77777777" w:rsidR="00E35E5A" w:rsidRDefault="00B95B3C">
            <w:pPr>
              <w:spacing w:after="0"/>
              <w:rPr>
                <w:lang w:eastAsia="zh-CN"/>
              </w:rPr>
            </w:pPr>
            <w:r>
              <w:rPr>
                <w:lang w:eastAsia="zh-CN"/>
              </w:rPr>
              <w:t xml:space="preserve">Support </w:t>
            </w:r>
          </w:p>
        </w:tc>
      </w:tr>
      <w:tr w:rsidR="00E35E5A" w14:paraId="0CD77ACF" w14:textId="77777777">
        <w:tc>
          <w:tcPr>
            <w:tcW w:w="1642" w:type="dxa"/>
          </w:tcPr>
          <w:p w14:paraId="5C54AEC3" w14:textId="77777777" w:rsidR="00E35E5A" w:rsidRDefault="00B95B3C">
            <w:pPr>
              <w:spacing w:after="0"/>
              <w:rPr>
                <w:lang w:eastAsia="zh-CN"/>
              </w:rPr>
            </w:pPr>
            <w:proofErr w:type="spellStart"/>
            <w:r>
              <w:rPr>
                <w:lang w:eastAsia="zh-CN"/>
              </w:rPr>
              <w:t>ericsson</w:t>
            </w:r>
            <w:proofErr w:type="spellEnd"/>
          </w:p>
        </w:tc>
        <w:tc>
          <w:tcPr>
            <w:tcW w:w="7708" w:type="dxa"/>
          </w:tcPr>
          <w:p w14:paraId="37C14742" w14:textId="77777777" w:rsidR="00E35E5A" w:rsidRDefault="00B95B3C">
            <w:pPr>
              <w:spacing w:after="0"/>
              <w:rPr>
                <w:lang w:eastAsia="zh-CN"/>
              </w:rPr>
            </w:pPr>
            <w:r>
              <w:rPr>
                <w:lang w:eastAsia="zh-CN"/>
              </w:rPr>
              <w:t>OK</w:t>
            </w:r>
          </w:p>
        </w:tc>
      </w:tr>
      <w:tr w:rsidR="00E35E5A" w14:paraId="20CA99C4" w14:textId="77777777">
        <w:tc>
          <w:tcPr>
            <w:tcW w:w="1642" w:type="dxa"/>
          </w:tcPr>
          <w:p w14:paraId="418F03C8" w14:textId="77777777" w:rsidR="00E35E5A" w:rsidRDefault="00B95B3C">
            <w:pPr>
              <w:spacing w:after="0"/>
              <w:rPr>
                <w:lang w:eastAsia="zh-CN"/>
              </w:rPr>
            </w:pPr>
            <w:proofErr w:type="spellStart"/>
            <w:r>
              <w:rPr>
                <w:lang w:eastAsia="zh-CN"/>
              </w:rPr>
              <w:t>InterDigital</w:t>
            </w:r>
            <w:proofErr w:type="spellEnd"/>
          </w:p>
        </w:tc>
        <w:tc>
          <w:tcPr>
            <w:tcW w:w="7708" w:type="dxa"/>
          </w:tcPr>
          <w:p w14:paraId="2690EC6B" w14:textId="77777777" w:rsidR="00E35E5A" w:rsidRDefault="00B95B3C">
            <w:pPr>
              <w:spacing w:after="0"/>
              <w:rPr>
                <w:lang w:eastAsia="zh-CN"/>
              </w:rPr>
            </w:pPr>
            <w:r>
              <w:rPr>
                <w:lang w:eastAsia="zh-CN"/>
              </w:rPr>
              <w:t>Support</w:t>
            </w:r>
          </w:p>
        </w:tc>
      </w:tr>
      <w:tr w:rsidR="00E35E5A" w14:paraId="4475D7C6" w14:textId="77777777">
        <w:tc>
          <w:tcPr>
            <w:tcW w:w="1642" w:type="dxa"/>
          </w:tcPr>
          <w:p w14:paraId="1779C654" w14:textId="77777777" w:rsidR="00E35E5A" w:rsidRDefault="00B95B3C">
            <w:pPr>
              <w:spacing w:after="0"/>
              <w:rPr>
                <w:lang w:eastAsia="zh-CN"/>
              </w:rPr>
            </w:pPr>
            <w:r>
              <w:rPr>
                <w:lang w:eastAsia="zh-CN"/>
              </w:rPr>
              <w:t>Sony</w:t>
            </w:r>
          </w:p>
        </w:tc>
        <w:tc>
          <w:tcPr>
            <w:tcW w:w="7708" w:type="dxa"/>
          </w:tcPr>
          <w:p w14:paraId="35BA3AFD" w14:textId="77777777" w:rsidR="00E35E5A" w:rsidRDefault="00B95B3C">
            <w:pPr>
              <w:spacing w:after="0"/>
              <w:rPr>
                <w:lang w:eastAsia="zh-CN"/>
              </w:rPr>
            </w:pPr>
            <w:r>
              <w:rPr>
                <w:lang w:eastAsia="zh-CN"/>
              </w:rPr>
              <w:t>Support</w:t>
            </w:r>
          </w:p>
        </w:tc>
      </w:tr>
      <w:tr w:rsidR="00E35E5A" w14:paraId="41C4DDD3" w14:textId="77777777">
        <w:tc>
          <w:tcPr>
            <w:tcW w:w="1642" w:type="dxa"/>
          </w:tcPr>
          <w:p w14:paraId="77E394ED" w14:textId="77777777" w:rsidR="00E35E5A" w:rsidRDefault="00B95B3C">
            <w:pPr>
              <w:spacing w:after="0"/>
              <w:rPr>
                <w:lang w:eastAsia="zh-CN"/>
              </w:rPr>
            </w:pPr>
            <w:r>
              <w:rPr>
                <w:lang w:eastAsia="zh-CN"/>
              </w:rPr>
              <w:t>Lenovo, Motorola Mobility</w:t>
            </w:r>
          </w:p>
        </w:tc>
        <w:tc>
          <w:tcPr>
            <w:tcW w:w="7708" w:type="dxa"/>
          </w:tcPr>
          <w:p w14:paraId="70D54BAB" w14:textId="77777777" w:rsidR="00E35E5A" w:rsidRDefault="00B95B3C">
            <w:pPr>
              <w:spacing w:after="0"/>
              <w:rPr>
                <w:lang w:eastAsia="zh-CN"/>
              </w:rPr>
            </w:pPr>
            <w:r>
              <w:rPr>
                <w:lang w:eastAsia="zh-CN"/>
              </w:rPr>
              <w:t>Support</w:t>
            </w:r>
          </w:p>
        </w:tc>
      </w:tr>
    </w:tbl>
    <w:p w14:paraId="387EC77D" w14:textId="77777777" w:rsidR="00E35E5A" w:rsidRDefault="00E35E5A">
      <w:pPr>
        <w:pStyle w:val="3GPPText"/>
      </w:pPr>
    </w:p>
    <w:p w14:paraId="72B7C619" w14:textId="77777777" w:rsidR="00E35E5A" w:rsidRDefault="00E35E5A">
      <w:pPr>
        <w:pStyle w:val="3GPPText"/>
      </w:pPr>
    </w:p>
    <w:p w14:paraId="0F37960F" w14:textId="77777777" w:rsidR="00E35E5A" w:rsidRDefault="00E35E5A">
      <w:pPr>
        <w:pStyle w:val="3GPPText"/>
      </w:pPr>
    </w:p>
    <w:p w14:paraId="6284835B" w14:textId="77777777" w:rsidR="00E35E5A" w:rsidRDefault="00B95B3C">
      <w:pPr>
        <w:pStyle w:val="Heading2"/>
      </w:pPr>
      <w:r>
        <w:t xml:space="preserve"> Aspect #4: TA for SRS for positioning</w:t>
      </w:r>
    </w:p>
    <w:p w14:paraId="10B025F5" w14:textId="77777777" w:rsidR="00E35E5A" w:rsidRDefault="00B95B3C">
      <w:pPr>
        <w:pStyle w:val="3GPPAgreements"/>
        <w:numPr>
          <w:ilvl w:val="0"/>
          <w:numId w:val="0"/>
        </w:numPr>
      </w:pPr>
      <w:r>
        <w:t>The following views were expressed by selected companies regarding TA for SRS for positioning transmission by RRC_INACTIVE UEs:</w:t>
      </w:r>
    </w:p>
    <w:p w14:paraId="50ACF10F" w14:textId="77777777" w:rsidR="00E35E5A" w:rsidRDefault="00B95B3C">
      <w:pPr>
        <w:pStyle w:val="3GPPAgreements"/>
      </w:pPr>
      <w:r>
        <w:t xml:space="preserve">[vivo, </w:t>
      </w:r>
      <w:r>
        <w:fldChar w:fldCharType="begin"/>
      </w:r>
      <w:r>
        <w:instrText xml:space="preserve"> REF _Ref79694278 \n \h  \* MERGEFORMAT </w:instrText>
      </w:r>
      <w:r>
        <w:fldChar w:fldCharType="separate"/>
      </w:r>
      <w:r>
        <w:t>[2]</w:t>
      </w:r>
      <w:r>
        <w:fldChar w:fldCharType="end"/>
      </w:r>
      <w:r>
        <w:t>]</w:t>
      </w:r>
    </w:p>
    <w:p w14:paraId="15A8AA1D" w14:textId="77777777" w:rsidR="00E35E5A" w:rsidRDefault="00B95B3C">
      <w:pPr>
        <w:pStyle w:val="3GPPAgreements"/>
        <w:numPr>
          <w:ilvl w:val="1"/>
          <w:numId w:val="4"/>
        </w:numPr>
      </w:pPr>
      <w:r>
        <w:t xml:space="preserve">Regarding TA validation for SRS transmission </w:t>
      </w:r>
      <w:r>
        <w:rPr>
          <w:rFonts w:hint="eastAsia"/>
        </w:rPr>
        <w:t>in</w:t>
      </w:r>
      <w:r>
        <w:t xml:space="preserve"> </w:t>
      </w:r>
      <w:r>
        <w:rPr>
          <w:rFonts w:hint="eastAsia"/>
        </w:rPr>
        <w:t>in</w:t>
      </w:r>
      <w:r>
        <w:t>active state, support to use TA validation mechanism for CG-SDT as a reference, including:</w:t>
      </w:r>
    </w:p>
    <w:p w14:paraId="0292CFF7" w14:textId="77777777" w:rsidR="00E35E5A" w:rsidRDefault="00B95B3C">
      <w:pPr>
        <w:pStyle w:val="3GPPAgreements"/>
        <w:numPr>
          <w:ilvl w:val="2"/>
          <w:numId w:val="4"/>
        </w:numPr>
      </w:pPr>
      <w:r>
        <w:t>TAT based TA validation</w:t>
      </w:r>
    </w:p>
    <w:p w14:paraId="5540D766" w14:textId="77777777" w:rsidR="00E35E5A" w:rsidRDefault="00B95B3C">
      <w:pPr>
        <w:pStyle w:val="3GPPAgreements"/>
        <w:numPr>
          <w:ilvl w:val="2"/>
          <w:numId w:val="4"/>
        </w:numPr>
      </w:pPr>
      <w:r>
        <w:t>RSRP based TA validation</w:t>
      </w:r>
    </w:p>
    <w:p w14:paraId="33944564" w14:textId="77777777" w:rsidR="00E35E5A" w:rsidRDefault="00B95B3C">
      <w:pPr>
        <w:pStyle w:val="3GPPAgreements"/>
      </w:pPr>
      <w:r>
        <w:t xml:space="preserve">[Qualcomm, </w:t>
      </w:r>
      <w:r>
        <w:fldChar w:fldCharType="begin"/>
      </w:r>
      <w:r>
        <w:instrText xml:space="preserve"> REF _Ref79694404 \n \h  \* MERGEFORMAT </w:instrText>
      </w:r>
      <w:r>
        <w:fldChar w:fldCharType="separate"/>
      </w:r>
      <w:r>
        <w:t>[9]</w:t>
      </w:r>
      <w:r>
        <w:fldChar w:fldCharType="end"/>
      </w:r>
      <w:r>
        <w:t>]:</w:t>
      </w:r>
    </w:p>
    <w:p w14:paraId="5A36D5EF" w14:textId="77777777" w:rsidR="00E35E5A" w:rsidRDefault="00B95B3C">
      <w:pPr>
        <w:pStyle w:val="3GPPAgreements"/>
        <w:numPr>
          <w:ilvl w:val="1"/>
          <w:numId w:val="4"/>
        </w:numPr>
      </w:pPr>
      <w:r>
        <w:t>TA validation procedures applicable to CG-SDT to also be applicable to SRS-SDT</w:t>
      </w:r>
    </w:p>
    <w:p w14:paraId="04BA0C0B" w14:textId="77777777" w:rsidR="00E35E5A" w:rsidRDefault="00B95B3C">
      <w:pPr>
        <w:pStyle w:val="3GPPAgreements"/>
      </w:pPr>
      <w:r>
        <w:t xml:space="preserve">[Huawei, </w:t>
      </w:r>
      <w:r>
        <w:fldChar w:fldCharType="begin"/>
      </w:r>
      <w:r>
        <w:instrText xml:space="preserve"> REF _Ref79694474 \n \h  \* MERGEFORMAT </w:instrText>
      </w:r>
      <w:r>
        <w:fldChar w:fldCharType="separate"/>
      </w:r>
      <w:r>
        <w:t>[13]</w:t>
      </w:r>
      <w:r>
        <w:fldChar w:fldCharType="end"/>
      </w:r>
      <w:r>
        <w:t>]</w:t>
      </w:r>
    </w:p>
    <w:p w14:paraId="706CA9C8" w14:textId="77777777" w:rsidR="00E35E5A" w:rsidRDefault="00B95B3C">
      <w:pPr>
        <w:pStyle w:val="3GPPAgreements"/>
        <w:numPr>
          <w:ilvl w:val="1"/>
          <w:numId w:val="4"/>
        </w:numPr>
      </w:pPr>
      <w:r>
        <w:t>Positioning SRS transmission in RRC_INACTIVE state should be based on DL timing of the serving cell and a valid transmission TA.</w:t>
      </w:r>
    </w:p>
    <w:p w14:paraId="13BA48CF" w14:textId="77777777" w:rsidR="00E35E5A" w:rsidRDefault="00B95B3C">
      <w:pPr>
        <w:pStyle w:val="3GPPAgreements"/>
        <w:numPr>
          <w:ilvl w:val="2"/>
          <w:numId w:val="4"/>
        </w:numPr>
      </w:pPr>
      <w:r>
        <w:rPr>
          <w:rFonts w:hint="eastAsia"/>
        </w:rPr>
        <w:t>T</w:t>
      </w:r>
      <w:r>
        <w:t xml:space="preserve">he TA value can be either the one in RRC_CONNECTED or provided in </w:t>
      </w:r>
      <w:proofErr w:type="spellStart"/>
      <w:r>
        <w:t>RRCRelease</w:t>
      </w:r>
      <w:proofErr w:type="spellEnd"/>
      <w:r>
        <w:t>.</w:t>
      </w:r>
    </w:p>
    <w:p w14:paraId="6C87D715" w14:textId="77777777" w:rsidR="00E35E5A" w:rsidRDefault="00B95B3C">
      <w:pPr>
        <w:pStyle w:val="3GPPAgreements"/>
        <w:numPr>
          <w:ilvl w:val="2"/>
          <w:numId w:val="4"/>
        </w:numPr>
      </w:pPr>
      <w:r>
        <w:t>It is up to RAN2 to decide the TA validation/maintenance procedure for positioning SRS transmission in RRC_INACTIVE.</w:t>
      </w:r>
    </w:p>
    <w:p w14:paraId="32532F13" w14:textId="77777777" w:rsidR="00E35E5A" w:rsidRDefault="00B95B3C">
      <w:pPr>
        <w:pStyle w:val="3GPPAgreements"/>
        <w:numPr>
          <w:ilvl w:val="1"/>
          <w:numId w:val="4"/>
        </w:numPr>
      </w:pPr>
      <w:r>
        <w:t>Send an LS to RAN2 informing them of the decision.</w:t>
      </w:r>
    </w:p>
    <w:p w14:paraId="3C41BBDA" w14:textId="77777777" w:rsidR="00E35E5A" w:rsidRDefault="00B95B3C">
      <w:pPr>
        <w:pStyle w:val="3GPPAgreements"/>
      </w:pPr>
      <w:r>
        <w:t xml:space="preserve">When the SRS resource is released, </w:t>
      </w:r>
      <w:proofErr w:type="gramStart"/>
      <w:r>
        <w:t>e.g.</w:t>
      </w:r>
      <w:proofErr w:type="gramEnd"/>
      <w:r>
        <w:t xml:space="preserve"> due to TA timer expiry, </w:t>
      </w:r>
      <w:proofErr w:type="spellStart"/>
      <w:r>
        <w:t>gNB</w:t>
      </w:r>
      <w:proofErr w:type="spellEnd"/>
      <w:r>
        <w:t xml:space="preserve"> should inform the LMF that the SRS resource is no longer available.</w:t>
      </w:r>
    </w:p>
    <w:p w14:paraId="40D06CC4" w14:textId="77777777" w:rsidR="00E35E5A" w:rsidRDefault="00B95B3C">
      <w:pPr>
        <w:pStyle w:val="3GPPAgreements"/>
      </w:pPr>
      <w:r>
        <w:t>[</w:t>
      </w:r>
      <w:proofErr w:type="spellStart"/>
      <w:r>
        <w:t>Mediatek</w:t>
      </w:r>
      <w:proofErr w:type="spellEnd"/>
      <w:r>
        <w:t xml:space="preserve">, </w:t>
      </w:r>
      <w:r>
        <w:fldChar w:fldCharType="begin"/>
      </w:r>
      <w:r>
        <w:instrText xml:space="preserve"> REF _Ref79694481 \n \h  \* MERGEFORMAT </w:instrText>
      </w:r>
      <w:r>
        <w:fldChar w:fldCharType="separate"/>
      </w:r>
      <w:r>
        <w:t>[14]</w:t>
      </w:r>
      <w:r>
        <w:fldChar w:fldCharType="end"/>
      </w:r>
      <w:r>
        <w:t>]</w:t>
      </w:r>
    </w:p>
    <w:p w14:paraId="16E97B7D" w14:textId="77777777" w:rsidR="00E35E5A" w:rsidRDefault="00B95B3C">
      <w:pPr>
        <w:pStyle w:val="3GPPAgreements"/>
        <w:numPr>
          <w:ilvl w:val="1"/>
          <w:numId w:val="4"/>
        </w:numPr>
      </w:pPr>
      <w:r>
        <w:t xml:space="preserve">The anchor </w:t>
      </w:r>
      <w:proofErr w:type="spellStart"/>
      <w:r>
        <w:t>gNB</w:t>
      </w:r>
      <w:proofErr w:type="spellEnd"/>
      <w:r>
        <w:t xml:space="preserve"> may report to LMF about the release of SRS due to TAT expiration of UE</w:t>
      </w:r>
    </w:p>
    <w:p w14:paraId="16332D8C" w14:textId="77777777" w:rsidR="00E35E5A" w:rsidRDefault="00B95B3C">
      <w:pPr>
        <w:pStyle w:val="3GPPAgreements"/>
      </w:pPr>
      <w:r>
        <w:t xml:space="preserve">[Fraunhofer, </w:t>
      </w:r>
      <w:r>
        <w:fldChar w:fldCharType="begin"/>
      </w:r>
      <w:r>
        <w:instrText xml:space="preserve"> REF _Ref79694502 \n \h  \* MERGEFORMAT </w:instrText>
      </w:r>
      <w:r>
        <w:fldChar w:fldCharType="separate"/>
      </w:r>
      <w:r>
        <w:t>[18]</w:t>
      </w:r>
      <w:r>
        <w:fldChar w:fldCharType="end"/>
      </w:r>
      <w:r>
        <w:t>]</w:t>
      </w:r>
    </w:p>
    <w:p w14:paraId="4467241C" w14:textId="77777777" w:rsidR="00E35E5A" w:rsidRDefault="00B95B3C">
      <w:pPr>
        <w:pStyle w:val="3GPPAgreements"/>
        <w:numPr>
          <w:ilvl w:val="1"/>
          <w:numId w:val="4"/>
        </w:numPr>
      </w:pPr>
      <w:r>
        <w:t xml:space="preserve">RAN1 shall discuss how TA shall be maintained during the RRC_INACTIVE state, possible candidates are: </w:t>
      </w:r>
    </w:p>
    <w:p w14:paraId="43E10E41" w14:textId="77777777" w:rsidR="00E35E5A" w:rsidRDefault="00B95B3C">
      <w:pPr>
        <w:pStyle w:val="3GPPAgreements"/>
        <w:numPr>
          <w:ilvl w:val="2"/>
          <w:numId w:val="4"/>
        </w:numPr>
      </w:pPr>
      <w:r>
        <w:t>Maintaining the TA configuration provided in RRC_CONNECTED state.</w:t>
      </w:r>
    </w:p>
    <w:p w14:paraId="2BECA36A" w14:textId="77777777" w:rsidR="00E35E5A" w:rsidRDefault="00B95B3C">
      <w:pPr>
        <w:pStyle w:val="3GPPAgreements"/>
        <w:numPr>
          <w:ilvl w:val="2"/>
          <w:numId w:val="4"/>
        </w:numPr>
      </w:pPr>
      <w:r>
        <w:t>TA signaled to the UE using the SDT mechanism.</w:t>
      </w:r>
    </w:p>
    <w:p w14:paraId="3045DE25" w14:textId="77777777" w:rsidR="00E35E5A" w:rsidRDefault="00B95B3C">
      <w:pPr>
        <w:pStyle w:val="3GPPAgreements"/>
        <w:numPr>
          <w:ilvl w:val="2"/>
          <w:numId w:val="4"/>
        </w:numPr>
      </w:pPr>
      <w:r>
        <w:t>TA based on UE measurements or UE location.</w:t>
      </w:r>
    </w:p>
    <w:p w14:paraId="0367F39B" w14:textId="77777777" w:rsidR="00E35E5A" w:rsidRDefault="00E35E5A">
      <w:pPr>
        <w:pStyle w:val="3GPPAgreements"/>
        <w:numPr>
          <w:ilvl w:val="0"/>
          <w:numId w:val="0"/>
        </w:numPr>
        <w:ind w:left="284" w:hanging="284"/>
        <w:rPr>
          <w:highlight w:val="green"/>
        </w:rPr>
      </w:pPr>
    </w:p>
    <w:p w14:paraId="45F943B2" w14:textId="77777777" w:rsidR="00E35E5A" w:rsidRDefault="00B95B3C">
      <w:pPr>
        <w:pStyle w:val="Heading3"/>
      </w:pPr>
      <w:r>
        <w:t>Round #1</w:t>
      </w:r>
    </w:p>
    <w:p w14:paraId="06A6DAF6" w14:textId="77777777" w:rsidR="00E35E5A" w:rsidRDefault="00B95B3C">
      <w:pPr>
        <w:pStyle w:val="3GPPText"/>
      </w:pPr>
      <w:r>
        <w:t>Based on review of contributions the following is proposed to facilitate further discussion:</w:t>
      </w:r>
    </w:p>
    <w:p w14:paraId="4A2AB3EF" w14:textId="77777777" w:rsidR="00E35E5A" w:rsidRDefault="00E35E5A">
      <w:pPr>
        <w:pStyle w:val="3GPPText"/>
      </w:pPr>
    </w:p>
    <w:p w14:paraId="6345A3E0" w14:textId="77777777" w:rsidR="00E35E5A" w:rsidRDefault="00B95B3C">
      <w:pPr>
        <w:pStyle w:val="3GPPText"/>
        <w:rPr>
          <w:b/>
          <w:bCs/>
        </w:rPr>
      </w:pPr>
      <w:r>
        <w:rPr>
          <w:b/>
          <w:bCs/>
        </w:rPr>
        <w:t>Proposal 3.4-1</w:t>
      </w:r>
    </w:p>
    <w:p w14:paraId="01ACB03B" w14:textId="77777777" w:rsidR="00E35E5A" w:rsidRDefault="00B95B3C">
      <w:pPr>
        <w:pStyle w:val="3GPPText"/>
        <w:numPr>
          <w:ilvl w:val="0"/>
          <w:numId w:val="9"/>
        </w:numPr>
      </w:pPr>
      <w:r>
        <w:t xml:space="preserve">TA procedures defined for CG-SDT support are reused for SRS for positioning transmission by RRC_INACTIVE </w:t>
      </w:r>
      <w:proofErr w:type="spellStart"/>
      <w:r>
        <w:t>Ues</w:t>
      </w:r>
      <w:proofErr w:type="spellEnd"/>
    </w:p>
    <w:p w14:paraId="58F17178" w14:textId="77777777" w:rsidR="00E35E5A" w:rsidRDefault="00E35E5A">
      <w:pPr>
        <w:pStyle w:val="3GPPText"/>
        <w:rPr>
          <w:highlight w:val="yellow"/>
        </w:rPr>
      </w:pPr>
    </w:p>
    <w:p w14:paraId="419ADE9D" w14:textId="77777777" w:rsidR="00E35E5A" w:rsidRDefault="00B95B3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35E5A" w14:paraId="0AD461F0" w14:textId="77777777">
        <w:tc>
          <w:tcPr>
            <w:tcW w:w="1642" w:type="dxa"/>
            <w:shd w:val="clear" w:color="auto" w:fill="BDD6EE" w:themeFill="accent5" w:themeFillTint="66"/>
          </w:tcPr>
          <w:p w14:paraId="6D5B0B98" w14:textId="77777777" w:rsidR="00E35E5A" w:rsidRDefault="00B95B3C">
            <w:pPr>
              <w:spacing w:after="0"/>
              <w:rPr>
                <w:lang w:eastAsia="zh-CN"/>
              </w:rPr>
            </w:pPr>
            <w:r>
              <w:rPr>
                <w:lang w:eastAsia="zh-CN"/>
              </w:rPr>
              <w:t>Company Name</w:t>
            </w:r>
          </w:p>
        </w:tc>
        <w:tc>
          <w:tcPr>
            <w:tcW w:w="7708" w:type="dxa"/>
            <w:shd w:val="clear" w:color="auto" w:fill="BDD6EE" w:themeFill="accent5" w:themeFillTint="66"/>
          </w:tcPr>
          <w:p w14:paraId="58D8A8E6" w14:textId="77777777" w:rsidR="00E35E5A" w:rsidRDefault="00B95B3C">
            <w:pPr>
              <w:spacing w:after="0"/>
              <w:rPr>
                <w:lang w:eastAsia="zh-CN"/>
              </w:rPr>
            </w:pPr>
            <w:r>
              <w:rPr>
                <w:lang w:eastAsia="zh-CN"/>
              </w:rPr>
              <w:t>Comments</w:t>
            </w:r>
          </w:p>
        </w:tc>
      </w:tr>
      <w:tr w:rsidR="00E35E5A" w14:paraId="546499B0" w14:textId="77777777">
        <w:tc>
          <w:tcPr>
            <w:tcW w:w="1642" w:type="dxa"/>
          </w:tcPr>
          <w:p w14:paraId="10BDFAA0" w14:textId="77777777" w:rsidR="00E35E5A" w:rsidRDefault="00B95B3C">
            <w:pPr>
              <w:spacing w:after="0"/>
              <w:rPr>
                <w:lang w:eastAsia="zh-CN"/>
              </w:rPr>
            </w:pPr>
            <w:r>
              <w:rPr>
                <w:lang w:eastAsia="zh-CN"/>
              </w:rPr>
              <w:t>Qualcomm</w:t>
            </w:r>
          </w:p>
        </w:tc>
        <w:tc>
          <w:tcPr>
            <w:tcW w:w="7708" w:type="dxa"/>
          </w:tcPr>
          <w:p w14:paraId="634475B5" w14:textId="77777777" w:rsidR="00E35E5A" w:rsidRDefault="00B95B3C">
            <w:pPr>
              <w:spacing w:after="0"/>
              <w:rPr>
                <w:lang w:eastAsia="zh-CN"/>
              </w:rPr>
            </w:pPr>
            <w:r>
              <w:rPr>
                <w:lang w:eastAsia="zh-CN"/>
              </w:rPr>
              <w:t>Support</w:t>
            </w:r>
          </w:p>
        </w:tc>
      </w:tr>
      <w:tr w:rsidR="00E35E5A" w14:paraId="118269D8" w14:textId="77777777">
        <w:tc>
          <w:tcPr>
            <w:tcW w:w="1642" w:type="dxa"/>
          </w:tcPr>
          <w:p w14:paraId="3268D539" w14:textId="77777777" w:rsidR="00E35E5A" w:rsidRDefault="00B95B3C">
            <w:pPr>
              <w:spacing w:after="0"/>
              <w:rPr>
                <w:lang w:eastAsia="zh-CN"/>
              </w:rPr>
            </w:pPr>
            <w:r>
              <w:rPr>
                <w:rFonts w:hint="eastAsia"/>
                <w:lang w:eastAsia="zh-CN"/>
              </w:rPr>
              <w:t>Z</w:t>
            </w:r>
            <w:r>
              <w:rPr>
                <w:lang w:eastAsia="zh-CN"/>
              </w:rPr>
              <w:t>TE</w:t>
            </w:r>
          </w:p>
        </w:tc>
        <w:tc>
          <w:tcPr>
            <w:tcW w:w="7708" w:type="dxa"/>
          </w:tcPr>
          <w:p w14:paraId="7AC8AED7" w14:textId="77777777" w:rsidR="00E35E5A" w:rsidRDefault="00B95B3C">
            <w:pPr>
              <w:spacing w:after="0"/>
              <w:rPr>
                <w:lang w:eastAsia="zh-CN"/>
              </w:rPr>
            </w:pPr>
            <w:r>
              <w:rPr>
                <w:lang w:eastAsia="zh-CN"/>
              </w:rPr>
              <w:t>We think RAN2 will handle this issue. If majority is OK, we suggest</w:t>
            </w:r>
          </w:p>
          <w:p w14:paraId="7FE864B7" w14:textId="77777777" w:rsidR="00E35E5A" w:rsidRDefault="00B95B3C">
            <w:pPr>
              <w:pStyle w:val="3GPPText"/>
              <w:numPr>
                <w:ilvl w:val="0"/>
                <w:numId w:val="9"/>
              </w:numPr>
            </w:pPr>
            <w:ins w:id="4" w:author="ZTE-Chuangxin" w:date="2021-08-17T07:53:00Z">
              <w:r>
                <w:t xml:space="preserve">From RAN1 perspective, </w:t>
              </w:r>
            </w:ins>
            <w:r>
              <w:t xml:space="preserve">TA procedures defined for CG-SDT support </w:t>
            </w:r>
            <w:del w:id="5" w:author="ZTE-Chuangxin" w:date="2021-08-17T07:53:00Z">
              <w:r>
                <w:delText xml:space="preserve">are </w:delText>
              </w:r>
            </w:del>
            <w:ins w:id="6" w:author="ZTE-Chuangxin" w:date="2021-08-17T07:53:00Z">
              <w:r>
                <w:t xml:space="preserve">can be </w:t>
              </w:r>
            </w:ins>
            <w:r>
              <w:t xml:space="preserve">reused for SRS for positioning transmission by RRC_INACTIVE </w:t>
            </w:r>
            <w:proofErr w:type="spellStart"/>
            <w:r>
              <w:t>Ues</w:t>
            </w:r>
            <w:proofErr w:type="spellEnd"/>
          </w:p>
          <w:p w14:paraId="116CAF01" w14:textId="77777777" w:rsidR="00E35E5A" w:rsidRDefault="00E35E5A">
            <w:pPr>
              <w:spacing w:after="0"/>
              <w:rPr>
                <w:lang w:val="en-US" w:eastAsia="zh-CN"/>
              </w:rPr>
            </w:pPr>
          </w:p>
        </w:tc>
      </w:tr>
      <w:tr w:rsidR="00E35E5A" w14:paraId="5809CBB0" w14:textId="77777777">
        <w:tc>
          <w:tcPr>
            <w:tcW w:w="1642" w:type="dxa"/>
          </w:tcPr>
          <w:p w14:paraId="53234AF3" w14:textId="77777777" w:rsidR="00E35E5A" w:rsidRDefault="00B95B3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0BFF310F" w14:textId="77777777" w:rsidR="00E35E5A" w:rsidRDefault="00B95B3C">
            <w:pPr>
              <w:spacing w:after="0"/>
              <w:rPr>
                <w:lang w:eastAsia="zh-CN"/>
              </w:rPr>
            </w:pPr>
            <w:r>
              <w:rPr>
                <w:rFonts w:hint="eastAsia"/>
                <w:lang w:eastAsia="zh-CN"/>
              </w:rPr>
              <w:t>S</w:t>
            </w:r>
            <w:r>
              <w:rPr>
                <w:lang w:eastAsia="zh-CN"/>
              </w:rPr>
              <w:t>upport.</w:t>
            </w:r>
          </w:p>
        </w:tc>
      </w:tr>
      <w:tr w:rsidR="00E35E5A" w14:paraId="7E73530F" w14:textId="77777777">
        <w:tc>
          <w:tcPr>
            <w:tcW w:w="1642" w:type="dxa"/>
          </w:tcPr>
          <w:p w14:paraId="0AD80478" w14:textId="77777777" w:rsidR="00E35E5A" w:rsidRDefault="00B95B3C">
            <w:pPr>
              <w:spacing w:after="0"/>
              <w:rPr>
                <w:lang w:eastAsia="zh-CN"/>
              </w:rPr>
            </w:pPr>
            <w:r>
              <w:rPr>
                <w:lang w:eastAsia="zh-CN"/>
              </w:rPr>
              <w:t>CATT</w:t>
            </w:r>
          </w:p>
        </w:tc>
        <w:tc>
          <w:tcPr>
            <w:tcW w:w="7708" w:type="dxa"/>
          </w:tcPr>
          <w:p w14:paraId="1C3027CB" w14:textId="77777777" w:rsidR="00E35E5A" w:rsidRDefault="00B95B3C">
            <w:pPr>
              <w:spacing w:after="0"/>
              <w:rPr>
                <w:lang w:eastAsia="zh-CN"/>
              </w:rPr>
            </w:pPr>
            <w:r>
              <w:rPr>
                <w:lang w:eastAsia="zh-CN"/>
              </w:rPr>
              <w:t>Support</w:t>
            </w:r>
          </w:p>
        </w:tc>
      </w:tr>
      <w:tr w:rsidR="00E35E5A" w14:paraId="3E922EA4" w14:textId="77777777">
        <w:tc>
          <w:tcPr>
            <w:tcW w:w="1642" w:type="dxa"/>
          </w:tcPr>
          <w:p w14:paraId="29466F1F" w14:textId="77777777" w:rsidR="00E35E5A" w:rsidRDefault="00B95B3C">
            <w:pPr>
              <w:spacing w:after="0"/>
              <w:rPr>
                <w:lang w:eastAsia="zh-CN"/>
              </w:rPr>
            </w:pPr>
            <w:proofErr w:type="spellStart"/>
            <w:r>
              <w:rPr>
                <w:lang w:eastAsia="zh-CN"/>
              </w:rPr>
              <w:t>Futurewei</w:t>
            </w:r>
            <w:proofErr w:type="spellEnd"/>
          </w:p>
        </w:tc>
        <w:tc>
          <w:tcPr>
            <w:tcW w:w="7708" w:type="dxa"/>
          </w:tcPr>
          <w:p w14:paraId="0E21B7BB" w14:textId="77777777" w:rsidR="00E35E5A" w:rsidRDefault="00B95B3C">
            <w:pPr>
              <w:spacing w:after="0"/>
              <w:rPr>
                <w:lang w:eastAsia="zh-CN"/>
              </w:rPr>
            </w:pPr>
            <w:r>
              <w:rPr>
                <w:lang w:eastAsia="zh-CN"/>
              </w:rPr>
              <w:t>Support</w:t>
            </w:r>
          </w:p>
        </w:tc>
      </w:tr>
      <w:tr w:rsidR="00E35E5A" w14:paraId="68912A09" w14:textId="77777777">
        <w:tc>
          <w:tcPr>
            <w:tcW w:w="1642" w:type="dxa"/>
          </w:tcPr>
          <w:p w14:paraId="09141BC7" w14:textId="77777777" w:rsidR="00E35E5A" w:rsidRDefault="00B95B3C">
            <w:pPr>
              <w:spacing w:after="0"/>
              <w:rPr>
                <w:lang w:eastAsia="zh-CN"/>
              </w:rPr>
            </w:pPr>
            <w:r>
              <w:rPr>
                <w:lang w:eastAsia="zh-CN"/>
              </w:rPr>
              <w:t>OPPO</w:t>
            </w:r>
          </w:p>
        </w:tc>
        <w:tc>
          <w:tcPr>
            <w:tcW w:w="7708" w:type="dxa"/>
          </w:tcPr>
          <w:p w14:paraId="637A5EBB" w14:textId="77777777" w:rsidR="00E35E5A" w:rsidRDefault="00B95B3C">
            <w:pPr>
              <w:spacing w:after="0"/>
              <w:rPr>
                <w:lang w:eastAsia="zh-CN"/>
              </w:rPr>
            </w:pPr>
            <w:r>
              <w:rPr>
                <w:lang w:eastAsia="zh-CN"/>
              </w:rPr>
              <w:t xml:space="preserve">There are different characteristics between SRS transmission and data transmission. The transmission occasion of small data is random. However, the periodic SRS transmission will have pre-determined transmission occasions. In this case, </w:t>
            </w:r>
            <w:proofErr w:type="spellStart"/>
            <w:r>
              <w:rPr>
                <w:lang w:eastAsia="zh-CN"/>
              </w:rPr>
              <w:t>gNB</w:t>
            </w:r>
            <w:proofErr w:type="spellEnd"/>
            <w:r>
              <w:rPr>
                <w:lang w:eastAsia="zh-CN"/>
              </w:rPr>
              <w:t xml:space="preserve"> can exploit the periodic SRS for determine whether TA is needed to be updated.   Thus, some new procedure should be considered for SRS for positioning </w:t>
            </w:r>
            <w:proofErr w:type="gramStart"/>
            <w:r>
              <w:rPr>
                <w:lang w:eastAsia="zh-CN"/>
              </w:rPr>
              <w:t>in order to</w:t>
            </w:r>
            <w:proofErr w:type="gramEnd"/>
            <w:r>
              <w:rPr>
                <w:lang w:eastAsia="zh-CN"/>
              </w:rPr>
              <w:t xml:space="preserve"> avoid the larger overhead and high power </w:t>
            </w:r>
            <w:proofErr w:type="spellStart"/>
            <w:r>
              <w:rPr>
                <w:lang w:eastAsia="zh-CN"/>
              </w:rPr>
              <w:t>comsumption</w:t>
            </w:r>
            <w:proofErr w:type="spellEnd"/>
            <w:r>
              <w:rPr>
                <w:lang w:eastAsia="zh-CN"/>
              </w:rPr>
              <w:t xml:space="preserve"> of RACH transmission </w:t>
            </w:r>
          </w:p>
        </w:tc>
      </w:tr>
      <w:tr w:rsidR="00E35E5A" w14:paraId="73FEAA9A" w14:textId="77777777">
        <w:tc>
          <w:tcPr>
            <w:tcW w:w="1642" w:type="dxa"/>
          </w:tcPr>
          <w:p w14:paraId="24069003" w14:textId="77777777" w:rsidR="00E35E5A" w:rsidRDefault="00B95B3C">
            <w:pPr>
              <w:spacing w:after="0"/>
              <w:rPr>
                <w:lang w:eastAsia="zh-CN"/>
              </w:rPr>
            </w:pPr>
            <w:r>
              <w:rPr>
                <w:rFonts w:hint="eastAsia"/>
                <w:lang w:eastAsia="zh-CN"/>
              </w:rPr>
              <w:t>v</w:t>
            </w:r>
            <w:r>
              <w:rPr>
                <w:lang w:eastAsia="zh-CN"/>
              </w:rPr>
              <w:t>ivo</w:t>
            </w:r>
          </w:p>
        </w:tc>
        <w:tc>
          <w:tcPr>
            <w:tcW w:w="7708" w:type="dxa"/>
          </w:tcPr>
          <w:p w14:paraId="2ACF766B" w14:textId="77777777" w:rsidR="00E35E5A" w:rsidRDefault="00B95B3C">
            <w:pPr>
              <w:spacing w:after="0"/>
              <w:rPr>
                <w:lang w:eastAsia="zh-CN"/>
              </w:rPr>
            </w:pPr>
            <w:r>
              <w:rPr>
                <w:rFonts w:hint="eastAsia"/>
                <w:lang w:eastAsia="zh-CN"/>
              </w:rPr>
              <w:t>S</w:t>
            </w:r>
            <w:r>
              <w:rPr>
                <w:lang w:eastAsia="zh-CN"/>
              </w:rPr>
              <w:t>upport</w:t>
            </w:r>
          </w:p>
        </w:tc>
      </w:tr>
      <w:tr w:rsidR="00E35E5A" w14:paraId="31C9A336" w14:textId="77777777">
        <w:tc>
          <w:tcPr>
            <w:tcW w:w="1642" w:type="dxa"/>
          </w:tcPr>
          <w:p w14:paraId="0BE3DDF2" w14:textId="77777777" w:rsidR="00E35E5A" w:rsidRDefault="00B95B3C">
            <w:pPr>
              <w:spacing w:after="0"/>
              <w:rPr>
                <w:lang w:eastAsia="zh-CN"/>
              </w:rPr>
            </w:pPr>
            <w:r>
              <w:rPr>
                <w:rFonts w:hint="eastAsia"/>
                <w:lang w:eastAsia="zh-CN"/>
              </w:rPr>
              <w:t>C</w:t>
            </w:r>
            <w:r>
              <w:rPr>
                <w:lang w:eastAsia="zh-CN"/>
              </w:rPr>
              <w:t>MCC</w:t>
            </w:r>
          </w:p>
        </w:tc>
        <w:tc>
          <w:tcPr>
            <w:tcW w:w="7708" w:type="dxa"/>
          </w:tcPr>
          <w:p w14:paraId="3FC6341A" w14:textId="77777777" w:rsidR="00E35E5A" w:rsidRDefault="00B95B3C">
            <w:pPr>
              <w:spacing w:after="0"/>
              <w:rPr>
                <w:lang w:eastAsia="zh-CN"/>
              </w:rPr>
            </w:pPr>
            <w:r>
              <w:rPr>
                <w:rFonts w:hint="eastAsia"/>
                <w:lang w:eastAsia="zh-CN"/>
              </w:rPr>
              <w:t>S</w:t>
            </w:r>
            <w:r>
              <w:rPr>
                <w:lang w:eastAsia="zh-CN"/>
              </w:rPr>
              <w:t>upport</w:t>
            </w:r>
          </w:p>
        </w:tc>
      </w:tr>
      <w:tr w:rsidR="00E35E5A" w14:paraId="548D23D2" w14:textId="77777777">
        <w:tc>
          <w:tcPr>
            <w:tcW w:w="1642" w:type="dxa"/>
          </w:tcPr>
          <w:p w14:paraId="1F871953" w14:textId="77777777" w:rsidR="00E35E5A" w:rsidRDefault="00B95B3C">
            <w:pPr>
              <w:spacing w:after="0"/>
              <w:rPr>
                <w:lang w:eastAsia="zh-CN"/>
              </w:rPr>
            </w:pPr>
            <w:r>
              <w:rPr>
                <w:rFonts w:hint="eastAsia"/>
                <w:lang w:eastAsia="zh-CN"/>
              </w:rPr>
              <w:t xml:space="preserve">LG </w:t>
            </w:r>
          </w:p>
        </w:tc>
        <w:tc>
          <w:tcPr>
            <w:tcW w:w="7708" w:type="dxa"/>
          </w:tcPr>
          <w:p w14:paraId="1CE33C4D" w14:textId="77777777" w:rsidR="00E35E5A" w:rsidRDefault="00B95B3C">
            <w:pPr>
              <w:spacing w:after="0"/>
              <w:rPr>
                <w:lang w:eastAsia="zh-CN"/>
              </w:rPr>
            </w:pPr>
            <w:r>
              <w:rPr>
                <w:rFonts w:hint="eastAsia"/>
                <w:lang w:eastAsia="zh-CN"/>
              </w:rPr>
              <w:t xml:space="preserve">We think if </w:t>
            </w:r>
            <w:r>
              <w:rPr>
                <w:lang w:eastAsia="zh-CN"/>
              </w:rPr>
              <w:t xml:space="preserve">UE may have TA for CG-SDT, the TA can be applied for SRS transmission for UE in INACTIVE. </w:t>
            </w:r>
            <w:proofErr w:type="gramStart"/>
            <w:r>
              <w:rPr>
                <w:lang w:eastAsia="zh-CN"/>
              </w:rPr>
              <w:t>But,</w:t>
            </w:r>
            <w:proofErr w:type="gramEnd"/>
            <w:r>
              <w:rPr>
                <w:lang w:eastAsia="zh-CN"/>
              </w:rPr>
              <w:t xml:space="preserve"> we think this issue will be handled by RAN2.</w:t>
            </w:r>
          </w:p>
        </w:tc>
      </w:tr>
      <w:tr w:rsidR="00E35E5A" w14:paraId="63078A38" w14:textId="77777777">
        <w:tc>
          <w:tcPr>
            <w:tcW w:w="1642" w:type="dxa"/>
          </w:tcPr>
          <w:p w14:paraId="45A424ED" w14:textId="77777777" w:rsidR="00E35E5A" w:rsidRDefault="00B95B3C">
            <w:pPr>
              <w:spacing w:after="0"/>
              <w:rPr>
                <w:lang w:eastAsia="zh-CN"/>
              </w:rPr>
            </w:pPr>
            <w:r>
              <w:rPr>
                <w:lang w:eastAsia="zh-CN"/>
              </w:rPr>
              <w:t xml:space="preserve">Intel </w:t>
            </w:r>
          </w:p>
        </w:tc>
        <w:tc>
          <w:tcPr>
            <w:tcW w:w="7708" w:type="dxa"/>
          </w:tcPr>
          <w:p w14:paraId="452978AE" w14:textId="77777777" w:rsidR="00E35E5A" w:rsidRDefault="00B95B3C">
            <w:pPr>
              <w:spacing w:after="0"/>
              <w:rPr>
                <w:lang w:eastAsia="zh-CN"/>
              </w:rPr>
            </w:pPr>
            <w:r>
              <w:rPr>
                <w:lang w:eastAsia="zh-CN"/>
              </w:rPr>
              <w:t xml:space="preserve">Support </w:t>
            </w:r>
          </w:p>
        </w:tc>
      </w:tr>
      <w:tr w:rsidR="00E35E5A" w14:paraId="4E8D9AD8" w14:textId="77777777">
        <w:tc>
          <w:tcPr>
            <w:tcW w:w="1642" w:type="dxa"/>
          </w:tcPr>
          <w:p w14:paraId="334E6C79" w14:textId="77777777" w:rsidR="00E35E5A" w:rsidRDefault="00B95B3C">
            <w:pPr>
              <w:spacing w:after="0"/>
              <w:rPr>
                <w:lang w:eastAsia="zh-CN"/>
              </w:rPr>
            </w:pPr>
            <w:proofErr w:type="spellStart"/>
            <w:r>
              <w:rPr>
                <w:lang w:eastAsia="zh-CN"/>
              </w:rPr>
              <w:t>InterDigital</w:t>
            </w:r>
            <w:proofErr w:type="spellEnd"/>
          </w:p>
        </w:tc>
        <w:tc>
          <w:tcPr>
            <w:tcW w:w="7708" w:type="dxa"/>
          </w:tcPr>
          <w:p w14:paraId="62A42789" w14:textId="77777777" w:rsidR="00E35E5A" w:rsidRDefault="00B95B3C">
            <w:pPr>
              <w:spacing w:after="0"/>
              <w:rPr>
                <w:lang w:eastAsia="zh-CN"/>
              </w:rPr>
            </w:pPr>
            <w:r>
              <w:rPr>
                <w:lang w:eastAsia="zh-CN"/>
              </w:rPr>
              <w:t>Support</w:t>
            </w:r>
          </w:p>
        </w:tc>
      </w:tr>
      <w:tr w:rsidR="00E35E5A" w14:paraId="1C02612D" w14:textId="77777777">
        <w:tc>
          <w:tcPr>
            <w:tcW w:w="1642" w:type="dxa"/>
          </w:tcPr>
          <w:p w14:paraId="297A35C6" w14:textId="77777777" w:rsidR="00E35E5A" w:rsidRDefault="00B95B3C">
            <w:pPr>
              <w:spacing w:after="0"/>
              <w:rPr>
                <w:lang w:eastAsia="zh-CN"/>
              </w:rPr>
            </w:pPr>
            <w:r>
              <w:rPr>
                <w:lang w:eastAsia="zh-CN"/>
              </w:rPr>
              <w:t>Nokia/NSB</w:t>
            </w:r>
          </w:p>
        </w:tc>
        <w:tc>
          <w:tcPr>
            <w:tcW w:w="7708" w:type="dxa"/>
          </w:tcPr>
          <w:p w14:paraId="506DB695" w14:textId="77777777" w:rsidR="00E35E5A" w:rsidRDefault="00B95B3C">
            <w:pPr>
              <w:spacing w:after="0"/>
              <w:rPr>
                <w:lang w:eastAsia="zh-CN"/>
              </w:rPr>
            </w:pPr>
            <w:r>
              <w:rPr>
                <w:lang w:eastAsia="zh-CN"/>
              </w:rPr>
              <w:t xml:space="preserve">Support if SRS transmission is agreed for RRC_INACTIVE </w:t>
            </w:r>
            <w:proofErr w:type="spellStart"/>
            <w:r>
              <w:rPr>
                <w:lang w:eastAsia="zh-CN"/>
              </w:rPr>
              <w:t>Ues</w:t>
            </w:r>
            <w:proofErr w:type="spellEnd"/>
            <w:r>
              <w:rPr>
                <w:lang w:eastAsia="zh-CN"/>
              </w:rPr>
              <w:t>.</w:t>
            </w:r>
          </w:p>
        </w:tc>
      </w:tr>
      <w:tr w:rsidR="00E35E5A" w14:paraId="105720D4" w14:textId="77777777">
        <w:tc>
          <w:tcPr>
            <w:tcW w:w="1642" w:type="dxa"/>
          </w:tcPr>
          <w:p w14:paraId="2256B62B" w14:textId="77777777" w:rsidR="00E35E5A" w:rsidRDefault="00B95B3C">
            <w:pPr>
              <w:spacing w:after="0"/>
              <w:rPr>
                <w:lang w:eastAsia="zh-CN"/>
              </w:rPr>
            </w:pPr>
            <w:r>
              <w:rPr>
                <w:rFonts w:hint="eastAsia"/>
                <w:lang w:eastAsia="zh-CN"/>
              </w:rPr>
              <w:t>Xiaomi</w:t>
            </w:r>
          </w:p>
        </w:tc>
        <w:tc>
          <w:tcPr>
            <w:tcW w:w="7708" w:type="dxa"/>
          </w:tcPr>
          <w:p w14:paraId="739759A6" w14:textId="77777777" w:rsidR="00E35E5A" w:rsidRDefault="00B95B3C">
            <w:pPr>
              <w:spacing w:after="0"/>
              <w:rPr>
                <w:lang w:eastAsia="zh-CN"/>
              </w:rPr>
            </w:pPr>
            <w:r>
              <w:rPr>
                <w:lang w:val="en-US" w:eastAsia="zh-CN"/>
              </w:rPr>
              <w:t>S</w:t>
            </w:r>
            <w:r>
              <w:rPr>
                <w:rFonts w:hint="eastAsia"/>
                <w:lang w:val="en-US" w:eastAsia="zh-CN"/>
              </w:rPr>
              <w:t xml:space="preserve">upport </w:t>
            </w:r>
          </w:p>
        </w:tc>
      </w:tr>
    </w:tbl>
    <w:p w14:paraId="799331AA" w14:textId="77777777" w:rsidR="00E35E5A" w:rsidRDefault="00E35E5A">
      <w:pPr>
        <w:pStyle w:val="3GPPAgreements"/>
        <w:numPr>
          <w:ilvl w:val="0"/>
          <w:numId w:val="0"/>
        </w:numPr>
        <w:ind w:left="360" w:hanging="360"/>
      </w:pPr>
    </w:p>
    <w:p w14:paraId="1EE53FFF" w14:textId="77777777" w:rsidR="00E35E5A" w:rsidRDefault="00E35E5A">
      <w:pPr>
        <w:pStyle w:val="3GPPAgreements"/>
        <w:numPr>
          <w:ilvl w:val="0"/>
          <w:numId w:val="0"/>
        </w:numPr>
        <w:ind w:left="360" w:hanging="360"/>
      </w:pPr>
    </w:p>
    <w:p w14:paraId="5BD4C937" w14:textId="77777777" w:rsidR="00E35E5A" w:rsidRDefault="00E35E5A">
      <w:pPr>
        <w:pStyle w:val="3GPPAgreements"/>
        <w:numPr>
          <w:ilvl w:val="0"/>
          <w:numId w:val="0"/>
        </w:numPr>
        <w:ind w:left="360" w:hanging="360"/>
      </w:pPr>
    </w:p>
    <w:p w14:paraId="0D3829EF" w14:textId="77777777" w:rsidR="00E35E5A" w:rsidRDefault="00B95B3C">
      <w:pPr>
        <w:pStyle w:val="Heading3"/>
      </w:pPr>
      <w:r>
        <w:t>Round #2</w:t>
      </w:r>
    </w:p>
    <w:p w14:paraId="3EAD7F54" w14:textId="77777777" w:rsidR="00E35E5A" w:rsidRDefault="00B95B3C">
      <w:pPr>
        <w:pStyle w:val="3GPPText"/>
      </w:pPr>
      <w:r>
        <w:t>Based on review of responses so far, majority of companies supported proposal in round #1 and modifications from ZTE seems to be acceptable for endorsement at upcoming GTW</w:t>
      </w:r>
    </w:p>
    <w:p w14:paraId="20FA9AA0" w14:textId="77777777" w:rsidR="00E35E5A" w:rsidRDefault="00E35E5A">
      <w:pPr>
        <w:pStyle w:val="3GPPText"/>
      </w:pPr>
    </w:p>
    <w:p w14:paraId="490AAF30" w14:textId="77777777" w:rsidR="00E35E5A" w:rsidRDefault="00B95B3C">
      <w:pPr>
        <w:pStyle w:val="3GPPText"/>
        <w:rPr>
          <w:b/>
          <w:bCs/>
        </w:rPr>
      </w:pPr>
      <w:r>
        <w:rPr>
          <w:b/>
          <w:bCs/>
        </w:rPr>
        <w:t>Proposal 3.4-2</w:t>
      </w:r>
    </w:p>
    <w:p w14:paraId="39EF8DB8" w14:textId="77777777" w:rsidR="00E35E5A" w:rsidRDefault="00B95B3C">
      <w:pPr>
        <w:pStyle w:val="3GPPText"/>
        <w:numPr>
          <w:ilvl w:val="0"/>
          <w:numId w:val="9"/>
        </w:numPr>
      </w:pPr>
      <w:r>
        <w:t xml:space="preserve">From RAN1 perspective, TA procedures defined for CG-SDT support can be reused for SRS for positioning transmission by RRC_INACTIVE </w:t>
      </w:r>
      <w:proofErr w:type="spellStart"/>
      <w:r>
        <w:t>Ues</w:t>
      </w:r>
      <w:proofErr w:type="spellEnd"/>
    </w:p>
    <w:p w14:paraId="361C980C" w14:textId="77777777" w:rsidR="00E35E5A" w:rsidRDefault="00E35E5A">
      <w:pPr>
        <w:pStyle w:val="3GPPText"/>
        <w:rPr>
          <w:highlight w:val="yellow"/>
        </w:rPr>
      </w:pPr>
    </w:p>
    <w:p w14:paraId="0201D3CA" w14:textId="77777777" w:rsidR="00E35E5A" w:rsidRDefault="00B95B3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35E5A" w14:paraId="1367F56B" w14:textId="77777777">
        <w:tc>
          <w:tcPr>
            <w:tcW w:w="1642" w:type="dxa"/>
            <w:shd w:val="clear" w:color="auto" w:fill="BDD6EE" w:themeFill="accent5" w:themeFillTint="66"/>
          </w:tcPr>
          <w:p w14:paraId="1B268E2E" w14:textId="77777777" w:rsidR="00E35E5A" w:rsidRDefault="00B95B3C">
            <w:pPr>
              <w:spacing w:after="0"/>
              <w:rPr>
                <w:lang w:eastAsia="zh-CN"/>
              </w:rPr>
            </w:pPr>
            <w:r>
              <w:rPr>
                <w:lang w:eastAsia="zh-CN"/>
              </w:rPr>
              <w:t>Company Name</w:t>
            </w:r>
          </w:p>
        </w:tc>
        <w:tc>
          <w:tcPr>
            <w:tcW w:w="7708" w:type="dxa"/>
            <w:shd w:val="clear" w:color="auto" w:fill="BDD6EE" w:themeFill="accent5" w:themeFillTint="66"/>
          </w:tcPr>
          <w:p w14:paraId="31292B1E" w14:textId="77777777" w:rsidR="00E35E5A" w:rsidRDefault="00B95B3C">
            <w:pPr>
              <w:spacing w:after="0"/>
              <w:rPr>
                <w:lang w:eastAsia="zh-CN"/>
              </w:rPr>
            </w:pPr>
            <w:r>
              <w:rPr>
                <w:lang w:eastAsia="zh-CN"/>
              </w:rPr>
              <w:t>Comments</w:t>
            </w:r>
          </w:p>
        </w:tc>
      </w:tr>
      <w:tr w:rsidR="00E35E5A" w14:paraId="174A0402" w14:textId="77777777">
        <w:tc>
          <w:tcPr>
            <w:tcW w:w="1642" w:type="dxa"/>
          </w:tcPr>
          <w:p w14:paraId="163EC358" w14:textId="77777777" w:rsidR="00E35E5A" w:rsidRDefault="00B95B3C">
            <w:pPr>
              <w:spacing w:after="0"/>
              <w:rPr>
                <w:lang w:eastAsia="zh-CN"/>
              </w:rPr>
            </w:pPr>
            <w:r>
              <w:rPr>
                <w:lang w:eastAsia="zh-CN"/>
              </w:rPr>
              <w:t>CATT</w:t>
            </w:r>
          </w:p>
        </w:tc>
        <w:tc>
          <w:tcPr>
            <w:tcW w:w="7708" w:type="dxa"/>
          </w:tcPr>
          <w:p w14:paraId="00D8C6A9" w14:textId="77777777" w:rsidR="00E35E5A" w:rsidRDefault="00B95B3C">
            <w:pPr>
              <w:spacing w:after="0"/>
              <w:rPr>
                <w:lang w:eastAsia="zh-CN"/>
              </w:rPr>
            </w:pPr>
            <w:r>
              <w:rPr>
                <w:lang w:eastAsia="zh-CN"/>
              </w:rPr>
              <w:t>Support</w:t>
            </w:r>
          </w:p>
        </w:tc>
      </w:tr>
      <w:tr w:rsidR="00E35E5A" w14:paraId="75AAC10F" w14:textId="77777777">
        <w:tc>
          <w:tcPr>
            <w:tcW w:w="1642" w:type="dxa"/>
          </w:tcPr>
          <w:p w14:paraId="0D888690" w14:textId="77777777" w:rsidR="00E35E5A" w:rsidRDefault="00B95B3C">
            <w:pPr>
              <w:spacing w:after="0"/>
              <w:rPr>
                <w:lang w:eastAsia="zh-CN"/>
              </w:rPr>
            </w:pPr>
            <w:r>
              <w:rPr>
                <w:rFonts w:hint="eastAsia"/>
                <w:lang w:eastAsia="zh-CN"/>
              </w:rPr>
              <w:t>Xiaomi</w:t>
            </w:r>
          </w:p>
        </w:tc>
        <w:tc>
          <w:tcPr>
            <w:tcW w:w="7708" w:type="dxa"/>
          </w:tcPr>
          <w:p w14:paraId="499F0C61" w14:textId="77777777" w:rsidR="00E35E5A" w:rsidRDefault="00B95B3C">
            <w:pPr>
              <w:spacing w:after="0"/>
              <w:rPr>
                <w:lang w:val="en-US" w:eastAsia="zh-CN"/>
              </w:rPr>
            </w:pPr>
            <w:r>
              <w:rPr>
                <w:lang w:val="en-US" w:eastAsia="zh-CN"/>
              </w:rPr>
              <w:t>S</w:t>
            </w:r>
            <w:r>
              <w:rPr>
                <w:rFonts w:hint="eastAsia"/>
                <w:lang w:val="en-US" w:eastAsia="zh-CN"/>
              </w:rPr>
              <w:t xml:space="preserve">upport </w:t>
            </w:r>
          </w:p>
        </w:tc>
      </w:tr>
      <w:tr w:rsidR="00E35E5A" w14:paraId="558F6F29" w14:textId="77777777">
        <w:tc>
          <w:tcPr>
            <w:tcW w:w="1642" w:type="dxa"/>
          </w:tcPr>
          <w:p w14:paraId="32BD6079" w14:textId="77777777" w:rsidR="00E35E5A" w:rsidRDefault="00B95B3C">
            <w:pPr>
              <w:spacing w:after="0"/>
              <w:rPr>
                <w:lang w:eastAsia="zh-CN"/>
              </w:rPr>
            </w:pPr>
            <w:r>
              <w:rPr>
                <w:rFonts w:hint="eastAsia"/>
                <w:lang w:eastAsia="zh-CN"/>
              </w:rPr>
              <w:t>v</w:t>
            </w:r>
            <w:r>
              <w:rPr>
                <w:lang w:eastAsia="zh-CN"/>
              </w:rPr>
              <w:t>ivo</w:t>
            </w:r>
          </w:p>
        </w:tc>
        <w:tc>
          <w:tcPr>
            <w:tcW w:w="7708" w:type="dxa"/>
          </w:tcPr>
          <w:p w14:paraId="262ADDE5" w14:textId="77777777" w:rsidR="00E35E5A" w:rsidRDefault="00B95B3C">
            <w:pPr>
              <w:spacing w:after="0"/>
              <w:rPr>
                <w:lang w:eastAsia="zh-CN"/>
              </w:rPr>
            </w:pPr>
            <w:r>
              <w:rPr>
                <w:lang w:val="en-US" w:eastAsia="zh-CN"/>
              </w:rPr>
              <w:t>S</w:t>
            </w:r>
            <w:r>
              <w:rPr>
                <w:rFonts w:hint="eastAsia"/>
                <w:lang w:val="en-US" w:eastAsia="zh-CN"/>
              </w:rPr>
              <w:t>upport</w:t>
            </w:r>
          </w:p>
        </w:tc>
      </w:tr>
      <w:tr w:rsidR="00E35E5A" w14:paraId="40D86294" w14:textId="77777777">
        <w:tc>
          <w:tcPr>
            <w:tcW w:w="1642" w:type="dxa"/>
          </w:tcPr>
          <w:p w14:paraId="7AA850FB" w14:textId="77777777" w:rsidR="00E35E5A" w:rsidRDefault="00B95B3C">
            <w:pPr>
              <w:spacing w:after="0"/>
              <w:rPr>
                <w:lang w:eastAsia="zh-CN"/>
              </w:rPr>
            </w:pPr>
            <w:r>
              <w:rPr>
                <w:lang w:eastAsia="zh-CN"/>
              </w:rPr>
              <w:t>Nokia/NSB</w:t>
            </w:r>
          </w:p>
        </w:tc>
        <w:tc>
          <w:tcPr>
            <w:tcW w:w="7708" w:type="dxa"/>
          </w:tcPr>
          <w:p w14:paraId="2637AC44" w14:textId="77777777" w:rsidR="00E35E5A" w:rsidRDefault="00B95B3C">
            <w:pPr>
              <w:spacing w:after="0"/>
              <w:rPr>
                <w:lang w:eastAsia="zh-CN"/>
              </w:rPr>
            </w:pPr>
            <w:r>
              <w:rPr>
                <w:lang w:eastAsia="zh-CN"/>
              </w:rPr>
              <w:t>Support</w:t>
            </w:r>
          </w:p>
        </w:tc>
      </w:tr>
      <w:tr w:rsidR="00E35E5A" w14:paraId="519AB18D" w14:textId="77777777">
        <w:tc>
          <w:tcPr>
            <w:tcW w:w="1642" w:type="dxa"/>
          </w:tcPr>
          <w:p w14:paraId="484A923F" w14:textId="77777777" w:rsidR="00E35E5A" w:rsidRDefault="00B95B3C">
            <w:pPr>
              <w:spacing w:after="0"/>
              <w:rPr>
                <w:lang w:eastAsia="zh-CN"/>
              </w:rPr>
            </w:pPr>
            <w:r>
              <w:rPr>
                <w:lang w:eastAsia="zh-CN"/>
              </w:rPr>
              <w:t>OPPO</w:t>
            </w:r>
          </w:p>
        </w:tc>
        <w:tc>
          <w:tcPr>
            <w:tcW w:w="7708" w:type="dxa"/>
          </w:tcPr>
          <w:p w14:paraId="6FD9437D" w14:textId="77777777" w:rsidR="00E35E5A" w:rsidRDefault="00B95B3C">
            <w:pPr>
              <w:spacing w:after="0"/>
              <w:rPr>
                <w:lang w:eastAsia="zh-CN"/>
              </w:rPr>
            </w:pPr>
            <w:r>
              <w:rPr>
                <w:lang w:eastAsia="zh-CN"/>
              </w:rPr>
              <w:t xml:space="preserve">TA </w:t>
            </w:r>
            <w:proofErr w:type="spellStart"/>
            <w:r>
              <w:rPr>
                <w:lang w:eastAsia="zh-CN"/>
              </w:rPr>
              <w:t>preocedure</w:t>
            </w:r>
            <w:proofErr w:type="spellEnd"/>
            <w:r>
              <w:rPr>
                <w:lang w:eastAsia="zh-CN"/>
              </w:rPr>
              <w:t xml:space="preserve"> for CG-SDT is not completed in RAN2 so far. We </w:t>
            </w:r>
            <w:proofErr w:type="gramStart"/>
            <w:r>
              <w:rPr>
                <w:lang w:eastAsia="zh-CN"/>
              </w:rPr>
              <w:t>can  have</w:t>
            </w:r>
            <w:proofErr w:type="gramEnd"/>
            <w:r>
              <w:rPr>
                <w:lang w:eastAsia="zh-CN"/>
              </w:rPr>
              <w:t xml:space="preserve"> a conclusion rather than an agreement as below</w:t>
            </w:r>
          </w:p>
          <w:p w14:paraId="7CFF12FC" w14:textId="77777777" w:rsidR="00E35E5A" w:rsidRDefault="00E35E5A">
            <w:pPr>
              <w:spacing w:after="0"/>
              <w:rPr>
                <w:lang w:eastAsia="zh-CN"/>
              </w:rPr>
            </w:pPr>
          </w:p>
          <w:p w14:paraId="6088420F" w14:textId="77777777" w:rsidR="00E35E5A" w:rsidRDefault="00B95B3C">
            <w:pPr>
              <w:spacing w:after="0"/>
              <w:rPr>
                <w:lang w:eastAsia="zh-CN"/>
              </w:rPr>
            </w:pPr>
            <w:r>
              <w:rPr>
                <w:lang w:eastAsia="zh-CN"/>
              </w:rPr>
              <w:t>Conclusion</w:t>
            </w:r>
          </w:p>
          <w:p w14:paraId="665B24AB" w14:textId="77777777" w:rsidR="00E35E5A" w:rsidRDefault="00B95B3C">
            <w:pPr>
              <w:pStyle w:val="ListParagraph"/>
              <w:numPr>
                <w:ilvl w:val="0"/>
                <w:numId w:val="10"/>
              </w:numPr>
              <w:rPr>
                <w:rFonts w:eastAsiaTheme="minorEastAsia"/>
                <w:lang w:eastAsia="zh-CN"/>
              </w:rPr>
            </w:pPr>
            <w:r>
              <w:rPr>
                <w:rFonts w:eastAsiaTheme="minorEastAsia"/>
                <w:lang w:eastAsia="zh-CN"/>
              </w:rPr>
              <w:t xml:space="preserve">It is up to RAN2 for the TA </w:t>
            </w:r>
            <w:proofErr w:type="spellStart"/>
            <w:r>
              <w:rPr>
                <w:rFonts w:eastAsiaTheme="minorEastAsia"/>
                <w:lang w:eastAsia="zh-CN"/>
              </w:rPr>
              <w:t>precedures</w:t>
            </w:r>
            <w:proofErr w:type="spellEnd"/>
            <w:r>
              <w:rPr>
                <w:rFonts w:eastAsiaTheme="minorEastAsia"/>
                <w:lang w:eastAsia="zh-CN"/>
              </w:rPr>
              <w:t xml:space="preserve"> for SRS for positioning transmission by RRC_INACTIVE </w:t>
            </w:r>
            <w:proofErr w:type="spellStart"/>
            <w:r>
              <w:rPr>
                <w:rFonts w:eastAsiaTheme="minorEastAsia"/>
                <w:lang w:eastAsia="zh-CN"/>
              </w:rPr>
              <w:t>Ues</w:t>
            </w:r>
            <w:proofErr w:type="spellEnd"/>
            <w:r>
              <w:rPr>
                <w:rFonts w:eastAsiaTheme="minorEastAsia"/>
                <w:lang w:eastAsia="zh-CN"/>
              </w:rPr>
              <w:t>.</w:t>
            </w:r>
          </w:p>
        </w:tc>
      </w:tr>
      <w:tr w:rsidR="00E35E5A" w14:paraId="557501B8" w14:textId="77777777">
        <w:tc>
          <w:tcPr>
            <w:tcW w:w="1642" w:type="dxa"/>
          </w:tcPr>
          <w:p w14:paraId="369A4A9C" w14:textId="77777777" w:rsidR="00E35E5A" w:rsidRDefault="00B95B3C">
            <w:pPr>
              <w:spacing w:after="0"/>
              <w:rPr>
                <w:rFonts w:eastAsia="Malgun Gothic"/>
                <w:lang w:eastAsia="ko-KR"/>
              </w:rPr>
            </w:pPr>
            <w:r>
              <w:rPr>
                <w:rFonts w:eastAsia="Malgun Gothic" w:hint="eastAsia"/>
                <w:lang w:eastAsia="ko-KR"/>
              </w:rPr>
              <w:t>LG</w:t>
            </w:r>
          </w:p>
        </w:tc>
        <w:tc>
          <w:tcPr>
            <w:tcW w:w="7708" w:type="dxa"/>
          </w:tcPr>
          <w:p w14:paraId="582D1B16" w14:textId="77777777" w:rsidR="00E35E5A" w:rsidRDefault="00B95B3C">
            <w:pPr>
              <w:spacing w:after="0"/>
              <w:rPr>
                <w:rFonts w:eastAsia="Malgun Gothic"/>
                <w:lang w:eastAsia="ko-KR"/>
              </w:rPr>
            </w:pPr>
            <w:r>
              <w:rPr>
                <w:rFonts w:eastAsia="Malgun Gothic"/>
                <w:lang w:eastAsia="ko-KR"/>
              </w:rPr>
              <w:t>W</w:t>
            </w:r>
            <w:r>
              <w:rPr>
                <w:rFonts w:eastAsia="Malgun Gothic" w:hint="eastAsia"/>
                <w:lang w:eastAsia="ko-KR"/>
              </w:rPr>
              <w:t>e prefer OPPO</w:t>
            </w:r>
            <w:r>
              <w:rPr>
                <w:rFonts w:eastAsia="Malgun Gothic"/>
                <w:lang w:eastAsia="ko-KR"/>
              </w:rPr>
              <w:t>’s revision.</w:t>
            </w:r>
          </w:p>
        </w:tc>
      </w:tr>
      <w:tr w:rsidR="00E35E5A" w14:paraId="5F914EA2" w14:textId="77777777">
        <w:tc>
          <w:tcPr>
            <w:tcW w:w="1642" w:type="dxa"/>
          </w:tcPr>
          <w:p w14:paraId="04CFCAD0" w14:textId="77777777" w:rsidR="00E35E5A" w:rsidRDefault="00B95B3C">
            <w:pPr>
              <w:spacing w:after="0"/>
              <w:rPr>
                <w:lang w:eastAsia="zh-CN"/>
              </w:rPr>
            </w:pPr>
            <w:r>
              <w:rPr>
                <w:lang w:eastAsia="zh-CN"/>
              </w:rPr>
              <w:t xml:space="preserve">Huawei, </w:t>
            </w:r>
            <w:proofErr w:type="spellStart"/>
            <w:r>
              <w:rPr>
                <w:lang w:eastAsia="zh-CN"/>
              </w:rPr>
              <w:t>HiSilicon</w:t>
            </w:r>
            <w:proofErr w:type="spellEnd"/>
          </w:p>
        </w:tc>
        <w:tc>
          <w:tcPr>
            <w:tcW w:w="7708" w:type="dxa"/>
          </w:tcPr>
          <w:p w14:paraId="32A42E4F" w14:textId="77777777" w:rsidR="00E35E5A" w:rsidRDefault="00B95B3C">
            <w:pPr>
              <w:spacing w:after="0"/>
              <w:rPr>
                <w:lang w:eastAsia="zh-CN"/>
              </w:rPr>
            </w:pPr>
            <w:r>
              <w:rPr>
                <w:rFonts w:hint="eastAsia"/>
                <w:lang w:eastAsia="zh-CN"/>
              </w:rPr>
              <w:t>W</w:t>
            </w:r>
            <w:r>
              <w:rPr>
                <w:lang w:eastAsia="zh-CN"/>
              </w:rPr>
              <w:t xml:space="preserve">e support the proposal. The </w:t>
            </w:r>
            <w:proofErr w:type="spellStart"/>
            <w:r>
              <w:rPr>
                <w:lang w:eastAsia="zh-CN"/>
              </w:rPr>
              <w:t>prosal</w:t>
            </w:r>
            <w:proofErr w:type="spellEnd"/>
            <w:r>
              <w:rPr>
                <w:lang w:eastAsia="zh-CN"/>
              </w:rPr>
              <w:t xml:space="preserve"> itself is statement from “RAN1 perspective”, since overall objective is under RAN2 lead, RAN2 can still make the decision. We are not against OPPO’s update, but do not think the change is that needed.</w:t>
            </w:r>
          </w:p>
        </w:tc>
      </w:tr>
      <w:tr w:rsidR="00E35E5A" w14:paraId="2BC61B9D" w14:textId="77777777">
        <w:tc>
          <w:tcPr>
            <w:tcW w:w="1642" w:type="dxa"/>
          </w:tcPr>
          <w:p w14:paraId="6482970F" w14:textId="77777777" w:rsidR="00E35E5A" w:rsidRDefault="00B95B3C">
            <w:pPr>
              <w:spacing w:after="0"/>
              <w:rPr>
                <w:lang w:eastAsia="zh-CN"/>
              </w:rPr>
            </w:pPr>
            <w:r>
              <w:t>Qualcomm</w:t>
            </w:r>
          </w:p>
        </w:tc>
        <w:tc>
          <w:tcPr>
            <w:tcW w:w="7708" w:type="dxa"/>
          </w:tcPr>
          <w:p w14:paraId="00E9FE1C" w14:textId="77777777" w:rsidR="00E35E5A" w:rsidRDefault="00B95B3C">
            <w:pPr>
              <w:spacing w:after="0"/>
              <w:rPr>
                <w:lang w:eastAsia="zh-CN"/>
              </w:rPr>
            </w:pPr>
            <w:r>
              <w:t>Support</w:t>
            </w:r>
          </w:p>
        </w:tc>
      </w:tr>
      <w:tr w:rsidR="00E35E5A" w14:paraId="04E5F6A4" w14:textId="77777777">
        <w:tc>
          <w:tcPr>
            <w:tcW w:w="1642" w:type="dxa"/>
          </w:tcPr>
          <w:p w14:paraId="6A1E2CA7" w14:textId="77777777" w:rsidR="00E35E5A" w:rsidRDefault="00B95B3C">
            <w:pPr>
              <w:spacing w:after="0"/>
              <w:rPr>
                <w:lang w:eastAsia="zh-CN"/>
              </w:rPr>
            </w:pPr>
            <w:r>
              <w:rPr>
                <w:lang w:eastAsia="zh-CN"/>
              </w:rPr>
              <w:t xml:space="preserve">Intel </w:t>
            </w:r>
          </w:p>
        </w:tc>
        <w:tc>
          <w:tcPr>
            <w:tcW w:w="7708" w:type="dxa"/>
          </w:tcPr>
          <w:p w14:paraId="22A3E71D" w14:textId="77777777" w:rsidR="00E35E5A" w:rsidRDefault="00B95B3C">
            <w:pPr>
              <w:spacing w:after="0"/>
              <w:rPr>
                <w:lang w:eastAsia="zh-CN"/>
              </w:rPr>
            </w:pPr>
            <w:r>
              <w:rPr>
                <w:lang w:eastAsia="zh-CN"/>
              </w:rPr>
              <w:t xml:space="preserve">Support </w:t>
            </w:r>
          </w:p>
        </w:tc>
      </w:tr>
      <w:tr w:rsidR="00E35E5A" w14:paraId="2F30F84E" w14:textId="77777777">
        <w:tc>
          <w:tcPr>
            <w:tcW w:w="1642" w:type="dxa"/>
          </w:tcPr>
          <w:p w14:paraId="0533A06A" w14:textId="77777777" w:rsidR="00E35E5A" w:rsidRDefault="00B95B3C">
            <w:pPr>
              <w:spacing w:after="0"/>
              <w:rPr>
                <w:lang w:eastAsia="zh-CN"/>
              </w:rPr>
            </w:pPr>
            <w:r>
              <w:rPr>
                <w:lang w:eastAsia="zh-CN"/>
              </w:rPr>
              <w:t>Ericsson</w:t>
            </w:r>
          </w:p>
        </w:tc>
        <w:tc>
          <w:tcPr>
            <w:tcW w:w="7708" w:type="dxa"/>
          </w:tcPr>
          <w:p w14:paraId="289DA3C7" w14:textId="77777777" w:rsidR="00E35E5A" w:rsidRDefault="00B95B3C">
            <w:pPr>
              <w:spacing w:after="0"/>
              <w:rPr>
                <w:rFonts w:eastAsia="Malgun Gothic"/>
                <w:lang w:eastAsia="ko-KR"/>
              </w:rPr>
            </w:pPr>
            <w:r>
              <w:rPr>
                <w:rFonts w:eastAsia="Malgun Gothic"/>
                <w:lang w:eastAsia="ko-KR"/>
              </w:rPr>
              <w:t xml:space="preserve">We prefer oppo’s conclusion. It is unclear what is RAN1 perspective on TA procedures, which are defined by RAN2. </w:t>
            </w:r>
          </w:p>
          <w:p w14:paraId="42A0D5A5" w14:textId="77777777" w:rsidR="00E35E5A" w:rsidRDefault="00E35E5A">
            <w:pPr>
              <w:spacing w:after="0"/>
              <w:rPr>
                <w:rFonts w:eastAsia="Malgun Gothic"/>
                <w:lang w:eastAsia="ko-KR"/>
              </w:rPr>
            </w:pPr>
          </w:p>
        </w:tc>
      </w:tr>
      <w:tr w:rsidR="00E35E5A" w14:paraId="085EB934" w14:textId="77777777">
        <w:tc>
          <w:tcPr>
            <w:tcW w:w="1642" w:type="dxa"/>
          </w:tcPr>
          <w:p w14:paraId="04B28841" w14:textId="77777777" w:rsidR="00E35E5A" w:rsidRDefault="00B95B3C">
            <w:pPr>
              <w:spacing w:after="0"/>
              <w:rPr>
                <w:lang w:val="en-US" w:eastAsia="zh-CN"/>
              </w:rPr>
            </w:pPr>
            <w:r>
              <w:rPr>
                <w:rFonts w:hint="eastAsia"/>
                <w:lang w:val="en-US" w:eastAsia="zh-CN"/>
              </w:rPr>
              <w:t>ZTE</w:t>
            </w:r>
          </w:p>
        </w:tc>
        <w:tc>
          <w:tcPr>
            <w:tcW w:w="7708" w:type="dxa"/>
          </w:tcPr>
          <w:p w14:paraId="5021D6C4" w14:textId="77777777" w:rsidR="00E35E5A" w:rsidRDefault="00B95B3C">
            <w:pPr>
              <w:spacing w:after="0"/>
              <w:rPr>
                <w:lang w:val="en-US" w:eastAsia="zh-CN"/>
              </w:rPr>
            </w:pPr>
            <w:r>
              <w:rPr>
                <w:rFonts w:hint="eastAsia"/>
                <w:lang w:val="en-US" w:eastAsia="zh-CN"/>
              </w:rPr>
              <w:t>We more prefer FL proposal as it at least provides RAN1</w:t>
            </w:r>
            <w:r>
              <w:rPr>
                <w:lang w:val="en-US" w:eastAsia="zh-CN"/>
              </w:rPr>
              <w:t>’</w:t>
            </w:r>
            <w:r>
              <w:rPr>
                <w:rFonts w:hint="eastAsia"/>
                <w:lang w:val="en-US" w:eastAsia="zh-CN"/>
              </w:rPr>
              <w:t>s views. The conclusion does not help anything.</w:t>
            </w:r>
          </w:p>
          <w:p w14:paraId="3D38FD09" w14:textId="77777777" w:rsidR="00E35E5A" w:rsidRDefault="00B95B3C">
            <w:pPr>
              <w:spacing w:after="0"/>
              <w:rPr>
                <w:lang w:val="en-US" w:eastAsia="zh-CN"/>
              </w:rPr>
            </w:pPr>
            <w:r>
              <w:rPr>
                <w:rFonts w:hint="eastAsia"/>
                <w:lang w:val="en-US" w:eastAsia="zh-CN"/>
              </w:rPr>
              <w:t>One another way is to combine FL proposal and OPPO</w:t>
            </w:r>
            <w:r>
              <w:rPr>
                <w:lang w:val="en-US" w:eastAsia="zh-CN"/>
              </w:rPr>
              <w:t>’</w:t>
            </w:r>
            <w:r>
              <w:rPr>
                <w:rFonts w:hint="eastAsia"/>
                <w:lang w:val="en-US" w:eastAsia="zh-CN"/>
              </w:rPr>
              <w:t>s revision as follows</w:t>
            </w:r>
          </w:p>
          <w:p w14:paraId="4E502852" w14:textId="77777777" w:rsidR="00E35E5A" w:rsidRDefault="00B95B3C">
            <w:pPr>
              <w:numPr>
                <w:ilvl w:val="0"/>
                <w:numId w:val="12"/>
              </w:numPr>
              <w:spacing w:after="0"/>
              <w:rPr>
                <w:lang w:val="en-US" w:eastAsia="zh-CN"/>
              </w:rPr>
            </w:pPr>
            <w:r>
              <w:t>From RAN1 perspective, TA procedures defined for CG-SDT support can be reused for SRS for positioning transmission by RRC_INACTIVE UE</w:t>
            </w:r>
          </w:p>
          <w:p w14:paraId="7427BAC3" w14:textId="77777777" w:rsidR="00E35E5A" w:rsidRDefault="00B95B3C">
            <w:pPr>
              <w:numPr>
                <w:ilvl w:val="1"/>
                <w:numId w:val="12"/>
              </w:numPr>
              <w:spacing w:after="0"/>
              <w:rPr>
                <w:lang w:val="en-US" w:eastAsia="zh-CN"/>
              </w:rPr>
            </w:pPr>
            <w:r>
              <w:rPr>
                <w:lang w:eastAsia="zh-CN"/>
              </w:rPr>
              <w:t xml:space="preserve">It is </w:t>
            </w:r>
            <w:r>
              <w:rPr>
                <w:rFonts w:hint="eastAsia"/>
                <w:lang w:val="en-US" w:eastAsia="zh-CN"/>
              </w:rPr>
              <w:t xml:space="preserve">still </w:t>
            </w:r>
            <w:r>
              <w:rPr>
                <w:lang w:eastAsia="zh-CN"/>
              </w:rPr>
              <w:t xml:space="preserve">up to RAN2 </w:t>
            </w:r>
            <w:r>
              <w:rPr>
                <w:rFonts w:hint="eastAsia"/>
                <w:lang w:val="en-US" w:eastAsia="zh-CN"/>
              </w:rPr>
              <w:t>for determination</w:t>
            </w:r>
          </w:p>
          <w:p w14:paraId="3334B70A" w14:textId="77777777" w:rsidR="00E35E5A" w:rsidRDefault="00E35E5A">
            <w:pPr>
              <w:spacing w:after="0"/>
              <w:rPr>
                <w:lang w:val="en-US" w:eastAsia="zh-CN"/>
              </w:rPr>
            </w:pPr>
          </w:p>
        </w:tc>
      </w:tr>
      <w:tr w:rsidR="00E35E5A" w14:paraId="313EE028" w14:textId="77777777">
        <w:tc>
          <w:tcPr>
            <w:tcW w:w="1642" w:type="dxa"/>
          </w:tcPr>
          <w:p w14:paraId="34F3A6B4" w14:textId="77777777" w:rsidR="00E35E5A" w:rsidRDefault="00B95B3C">
            <w:pPr>
              <w:spacing w:after="0"/>
              <w:rPr>
                <w:lang w:val="en-US" w:eastAsia="zh-CN"/>
              </w:rPr>
            </w:pPr>
            <w:proofErr w:type="spellStart"/>
            <w:r>
              <w:rPr>
                <w:lang w:val="en-US" w:eastAsia="zh-CN"/>
              </w:rPr>
              <w:t>InterDigital</w:t>
            </w:r>
            <w:proofErr w:type="spellEnd"/>
          </w:p>
        </w:tc>
        <w:tc>
          <w:tcPr>
            <w:tcW w:w="7708" w:type="dxa"/>
          </w:tcPr>
          <w:p w14:paraId="024F24AE" w14:textId="77777777" w:rsidR="00E35E5A" w:rsidRDefault="00B95B3C">
            <w:pPr>
              <w:spacing w:after="0"/>
              <w:rPr>
                <w:lang w:val="en-US" w:eastAsia="zh-CN"/>
              </w:rPr>
            </w:pPr>
            <w:r>
              <w:rPr>
                <w:lang w:val="en-US" w:eastAsia="zh-CN"/>
              </w:rPr>
              <w:t>Support</w:t>
            </w:r>
          </w:p>
        </w:tc>
      </w:tr>
      <w:tr w:rsidR="00E35E5A" w14:paraId="5A865823" w14:textId="77777777">
        <w:tc>
          <w:tcPr>
            <w:tcW w:w="1642" w:type="dxa"/>
          </w:tcPr>
          <w:p w14:paraId="542A3A2C" w14:textId="77777777" w:rsidR="00E35E5A" w:rsidRDefault="00B95B3C">
            <w:pPr>
              <w:spacing w:after="0"/>
              <w:rPr>
                <w:lang w:val="en-US" w:eastAsia="zh-CN"/>
              </w:rPr>
            </w:pPr>
            <w:r>
              <w:rPr>
                <w:lang w:val="en-US" w:eastAsia="zh-CN"/>
              </w:rPr>
              <w:t>Sony</w:t>
            </w:r>
          </w:p>
        </w:tc>
        <w:tc>
          <w:tcPr>
            <w:tcW w:w="7708" w:type="dxa"/>
          </w:tcPr>
          <w:p w14:paraId="73067A14" w14:textId="77777777" w:rsidR="00E35E5A" w:rsidRDefault="00B95B3C">
            <w:pPr>
              <w:spacing w:after="0"/>
              <w:rPr>
                <w:lang w:val="en-US" w:eastAsia="zh-CN"/>
              </w:rPr>
            </w:pPr>
            <w:r>
              <w:rPr>
                <w:lang w:val="en-US" w:eastAsia="zh-CN"/>
              </w:rPr>
              <w:t>We slightly prefer OPPO’s revised version above.</w:t>
            </w:r>
          </w:p>
        </w:tc>
      </w:tr>
      <w:tr w:rsidR="00E35E5A" w14:paraId="75E27523" w14:textId="77777777">
        <w:tc>
          <w:tcPr>
            <w:tcW w:w="1642" w:type="dxa"/>
          </w:tcPr>
          <w:p w14:paraId="6EF00EC1" w14:textId="77777777" w:rsidR="00E35E5A" w:rsidRDefault="00B95B3C">
            <w:pPr>
              <w:spacing w:after="0"/>
              <w:rPr>
                <w:lang w:val="en-US" w:eastAsia="zh-CN"/>
              </w:rPr>
            </w:pPr>
            <w:r>
              <w:rPr>
                <w:lang w:val="en-US" w:eastAsia="zh-CN"/>
              </w:rPr>
              <w:t>Lenovo, Motorola Mobility</w:t>
            </w:r>
          </w:p>
        </w:tc>
        <w:tc>
          <w:tcPr>
            <w:tcW w:w="7708" w:type="dxa"/>
          </w:tcPr>
          <w:p w14:paraId="0A72EC5D" w14:textId="77777777" w:rsidR="00E35E5A" w:rsidRDefault="00B95B3C">
            <w:pPr>
              <w:spacing w:after="0"/>
              <w:rPr>
                <w:lang w:val="en-US" w:eastAsia="zh-CN"/>
              </w:rPr>
            </w:pPr>
            <w:r>
              <w:rPr>
                <w:lang w:val="en-US" w:eastAsia="zh-CN"/>
              </w:rPr>
              <w:t>Ok to support</w:t>
            </w:r>
          </w:p>
        </w:tc>
      </w:tr>
    </w:tbl>
    <w:p w14:paraId="0BB4B941" w14:textId="77777777" w:rsidR="00E35E5A" w:rsidRDefault="00E35E5A">
      <w:pPr>
        <w:pStyle w:val="3GPPText"/>
      </w:pPr>
    </w:p>
    <w:p w14:paraId="2F3397B4" w14:textId="77777777" w:rsidR="00E35E5A" w:rsidRDefault="00E35E5A">
      <w:pPr>
        <w:pStyle w:val="3GPPAgreements"/>
        <w:numPr>
          <w:ilvl w:val="0"/>
          <w:numId w:val="0"/>
        </w:numPr>
        <w:ind w:left="360" w:hanging="360"/>
      </w:pPr>
    </w:p>
    <w:p w14:paraId="694FAADB" w14:textId="77777777" w:rsidR="00E35E5A" w:rsidRDefault="00E35E5A">
      <w:pPr>
        <w:pStyle w:val="3GPPAgreements"/>
        <w:numPr>
          <w:ilvl w:val="0"/>
          <w:numId w:val="0"/>
        </w:numPr>
        <w:ind w:left="360" w:hanging="360"/>
      </w:pPr>
    </w:p>
    <w:p w14:paraId="305A84ED" w14:textId="77777777" w:rsidR="00E35E5A" w:rsidRDefault="00B95B3C">
      <w:pPr>
        <w:pStyle w:val="Heading2"/>
      </w:pPr>
      <w:r>
        <w:t>Aspect #5: Spatial Relation for SRS for positioning</w:t>
      </w:r>
    </w:p>
    <w:p w14:paraId="1BAA4B1F" w14:textId="77777777" w:rsidR="00E35E5A" w:rsidRDefault="00B95B3C">
      <w:pPr>
        <w:pStyle w:val="3GPPText"/>
      </w:pPr>
      <w:r>
        <w:t>The following views were expressed regarding spatial relation for SRS for positioning by RRC_INACTIVE UEs:</w:t>
      </w:r>
    </w:p>
    <w:p w14:paraId="6F10A1A0" w14:textId="77777777" w:rsidR="00E35E5A" w:rsidRDefault="00B95B3C">
      <w:pPr>
        <w:pStyle w:val="3GPPAgreements"/>
      </w:pPr>
      <w:r>
        <w:t xml:space="preserve">[Huawei, </w:t>
      </w:r>
      <w:r>
        <w:fldChar w:fldCharType="begin"/>
      </w:r>
      <w:r>
        <w:instrText xml:space="preserve"> REF _Ref79694474 \n \h  \* MERGEFORMAT </w:instrText>
      </w:r>
      <w:r>
        <w:fldChar w:fldCharType="separate"/>
      </w:r>
      <w:r>
        <w:t>[13]</w:t>
      </w:r>
      <w:r>
        <w:fldChar w:fldCharType="end"/>
      </w:r>
      <w:r>
        <w:t>]</w:t>
      </w:r>
    </w:p>
    <w:p w14:paraId="6C156E42" w14:textId="77777777" w:rsidR="00E35E5A" w:rsidRDefault="00B95B3C">
      <w:pPr>
        <w:pStyle w:val="3GPPAgreements"/>
        <w:numPr>
          <w:ilvl w:val="1"/>
          <w:numId w:val="4"/>
        </w:numPr>
      </w:pPr>
      <w:r>
        <w:t>Support the beam indication mechanism for SRS transmission in RRC_INACTIVE based on Rel-16 feature.</w:t>
      </w:r>
    </w:p>
    <w:p w14:paraId="0D33D2FD" w14:textId="77777777" w:rsidR="00E35E5A" w:rsidRDefault="00B95B3C">
      <w:pPr>
        <w:pStyle w:val="3GPPAgreements"/>
      </w:pPr>
      <w:r>
        <w:t xml:space="preserve">[vivo, </w:t>
      </w:r>
      <w:r>
        <w:fldChar w:fldCharType="begin"/>
      </w:r>
      <w:r>
        <w:instrText xml:space="preserve"> REF _Ref79694278 \n \h  \* MERGEFORMAT </w:instrText>
      </w:r>
      <w:r>
        <w:fldChar w:fldCharType="separate"/>
      </w:r>
      <w:r>
        <w:t>[2]</w:t>
      </w:r>
      <w:r>
        <w:fldChar w:fldCharType="end"/>
      </w:r>
      <w:r>
        <w:t>]</w:t>
      </w:r>
    </w:p>
    <w:p w14:paraId="1831F4E0" w14:textId="77777777" w:rsidR="00E35E5A" w:rsidRDefault="00B95B3C">
      <w:pPr>
        <w:pStyle w:val="3GPPAgreements"/>
        <w:numPr>
          <w:ilvl w:val="1"/>
          <w:numId w:val="4"/>
        </w:numPr>
      </w:pPr>
      <w:r>
        <w:t xml:space="preserve">Regarding spatial relation RS validation for SRS transmission </w:t>
      </w:r>
      <w:r>
        <w:rPr>
          <w:rFonts w:hint="eastAsia"/>
        </w:rPr>
        <w:t>in</w:t>
      </w:r>
      <w:r>
        <w:t xml:space="preserve"> </w:t>
      </w:r>
      <w:r>
        <w:rPr>
          <w:rFonts w:hint="eastAsia"/>
        </w:rPr>
        <w:t>in</w:t>
      </w:r>
      <w:r>
        <w:t>active state, the following validity criteria can be considered.</w:t>
      </w:r>
    </w:p>
    <w:p w14:paraId="4F8BFB5B" w14:textId="77777777" w:rsidR="00E35E5A" w:rsidRDefault="00B95B3C">
      <w:pPr>
        <w:pStyle w:val="3GPPAgreements"/>
        <w:numPr>
          <w:ilvl w:val="2"/>
          <w:numId w:val="4"/>
        </w:numPr>
      </w:pPr>
      <w:r>
        <w:t>Reuse criteria of RSRP based TA validation.</w:t>
      </w:r>
    </w:p>
    <w:p w14:paraId="4836C4EC" w14:textId="77777777" w:rsidR="00E35E5A" w:rsidRDefault="00B95B3C">
      <w:pPr>
        <w:pStyle w:val="3GPPAgreements"/>
        <w:numPr>
          <w:ilvl w:val="2"/>
          <w:numId w:val="4"/>
        </w:numPr>
      </w:pPr>
      <w:r>
        <w:t>Reuse criteria of accurately pathloss RS measurement: if the UE determines that the UE is not able to accurately measure the pre-configured spatial relation RS, the spatial relation RS will not be valid.</w:t>
      </w:r>
    </w:p>
    <w:p w14:paraId="782D7D07" w14:textId="77777777" w:rsidR="00E35E5A" w:rsidRDefault="00B95B3C">
      <w:pPr>
        <w:pStyle w:val="3GPPAgreements"/>
        <w:numPr>
          <w:ilvl w:val="1"/>
          <w:numId w:val="4"/>
        </w:numPr>
      </w:pPr>
      <w:r>
        <w:t>Support to enable SRS beam sweeping in inactive state.</w:t>
      </w:r>
    </w:p>
    <w:p w14:paraId="042279F2" w14:textId="77777777" w:rsidR="00E35E5A" w:rsidRDefault="00B95B3C">
      <w:pPr>
        <w:pStyle w:val="3GPPAgreements"/>
        <w:numPr>
          <w:ilvl w:val="2"/>
          <w:numId w:val="4"/>
        </w:numPr>
      </w:pPr>
      <w:r>
        <w:t>SRS repetition during beam sweeping can be considered.</w:t>
      </w:r>
    </w:p>
    <w:p w14:paraId="39ACEAE4" w14:textId="77777777" w:rsidR="00E35E5A" w:rsidRDefault="00B95B3C">
      <w:pPr>
        <w:pStyle w:val="3GPPAgreements"/>
      </w:pPr>
      <w:r>
        <w:t xml:space="preserve">[Qualcomm, </w:t>
      </w:r>
      <w:r>
        <w:fldChar w:fldCharType="begin"/>
      </w:r>
      <w:r>
        <w:instrText xml:space="preserve"> REF _Ref79694404 \n \h  \* MERGEFORMAT </w:instrText>
      </w:r>
      <w:r>
        <w:fldChar w:fldCharType="separate"/>
      </w:r>
      <w:r>
        <w:t>[9]</w:t>
      </w:r>
      <w:r>
        <w:fldChar w:fldCharType="end"/>
      </w:r>
      <w:r>
        <w:t>]</w:t>
      </w:r>
    </w:p>
    <w:p w14:paraId="39BC0C96" w14:textId="77777777" w:rsidR="00E35E5A" w:rsidRDefault="00B95B3C">
      <w:pPr>
        <w:pStyle w:val="3GPPAgreements"/>
        <w:numPr>
          <w:ilvl w:val="1"/>
          <w:numId w:val="4"/>
        </w:numPr>
      </w:pPr>
      <w:r>
        <w:t>Provide the SRS-SDT configuration in the RRC Release message</w:t>
      </w:r>
    </w:p>
    <w:p w14:paraId="7E3BB593" w14:textId="77777777" w:rsidR="00E35E5A" w:rsidRDefault="00B95B3C">
      <w:pPr>
        <w:pStyle w:val="3GPPAgreements"/>
        <w:numPr>
          <w:ilvl w:val="2"/>
          <w:numId w:val="4"/>
        </w:numPr>
      </w:pPr>
      <w:r>
        <w:t>SRS-STD configuration may contain path loss references and spatial relation references for the purpose of open loop power control and Tx beam determination of the SRS-SDT during the RRC Inactive state.</w:t>
      </w:r>
    </w:p>
    <w:p w14:paraId="53B1B57F" w14:textId="77777777" w:rsidR="00E35E5A" w:rsidRDefault="00E35E5A">
      <w:pPr>
        <w:pStyle w:val="3GPPAgreements"/>
        <w:numPr>
          <w:ilvl w:val="0"/>
          <w:numId w:val="0"/>
        </w:numPr>
        <w:ind w:left="284" w:hanging="284"/>
        <w:rPr>
          <w:highlight w:val="green"/>
        </w:rPr>
      </w:pPr>
    </w:p>
    <w:p w14:paraId="638CB4F5" w14:textId="77777777" w:rsidR="00E35E5A" w:rsidRDefault="00B95B3C">
      <w:pPr>
        <w:pStyle w:val="Heading3"/>
      </w:pPr>
      <w:r>
        <w:t>Round #1</w:t>
      </w:r>
    </w:p>
    <w:p w14:paraId="28070375" w14:textId="77777777" w:rsidR="00E35E5A" w:rsidRDefault="00B95B3C">
      <w:pPr>
        <w:pStyle w:val="3GPPText"/>
      </w:pPr>
      <w:r>
        <w:t>Based on review of contributions the following is proposed to facilitate further discussion:</w:t>
      </w:r>
    </w:p>
    <w:p w14:paraId="301C5AEC" w14:textId="77777777" w:rsidR="00E35E5A" w:rsidRDefault="00E35E5A">
      <w:pPr>
        <w:pStyle w:val="3GPPText"/>
      </w:pPr>
    </w:p>
    <w:p w14:paraId="4AD8EB26" w14:textId="77777777" w:rsidR="00E35E5A" w:rsidRDefault="00B95B3C">
      <w:pPr>
        <w:pStyle w:val="3GPPText"/>
        <w:rPr>
          <w:b/>
          <w:bCs/>
        </w:rPr>
      </w:pPr>
      <w:r>
        <w:rPr>
          <w:b/>
          <w:bCs/>
        </w:rPr>
        <w:t>Proposal 3.5-1</w:t>
      </w:r>
    </w:p>
    <w:p w14:paraId="7EC1DB5B" w14:textId="77777777" w:rsidR="00E35E5A" w:rsidRDefault="00B95B3C">
      <w:pPr>
        <w:pStyle w:val="3GPPText"/>
        <w:numPr>
          <w:ilvl w:val="0"/>
          <w:numId w:val="9"/>
        </w:numPr>
      </w:pPr>
      <w:r>
        <w:t>Configuration of spatial relation reference signals for transmit beamforming by RRC_INACTIVE UEs is supported</w:t>
      </w:r>
    </w:p>
    <w:p w14:paraId="6E0927FE" w14:textId="77777777" w:rsidR="00E35E5A" w:rsidRDefault="00E35E5A">
      <w:pPr>
        <w:pStyle w:val="3GPPText"/>
        <w:rPr>
          <w:highlight w:val="yellow"/>
        </w:rPr>
      </w:pPr>
    </w:p>
    <w:p w14:paraId="705037E0" w14:textId="77777777" w:rsidR="00E35E5A" w:rsidRDefault="00B95B3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35E5A" w14:paraId="43BDF503" w14:textId="77777777">
        <w:tc>
          <w:tcPr>
            <w:tcW w:w="1642" w:type="dxa"/>
            <w:shd w:val="clear" w:color="auto" w:fill="BDD6EE" w:themeFill="accent5" w:themeFillTint="66"/>
          </w:tcPr>
          <w:p w14:paraId="507C8F46" w14:textId="77777777" w:rsidR="00E35E5A" w:rsidRDefault="00B95B3C">
            <w:pPr>
              <w:spacing w:after="0"/>
              <w:rPr>
                <w:lang w:eastAsia="zh-CN"/>
              </w:rPr>
            </w:pPr>
            <w:r>
              <w:rPr>
                <w:lang w:eastAsia="zh-CN"/>
              </w:rPr>
              <w:t>Company Name</w:t>
            </w:r>
          </w:p>
        </w:tc>
        <w:tc>
          <w:tcPr>
            <w:tcW w:w="7708" w:type="dxa"/>
            <w:shd w:val="clear" w:color="auto" w:fill="BDD6EE" w:themeFill="accent5" w:themeFillTint="66"/>
          </w:tcPr>
          <w:p w14:paraId="559156DB" w14:textId="77777777" w:rsidR="00E35E5A" w:rsidRDefault="00B95B3C">
            <w:pPr>
              <w:spacing w:after="0"/>
              <w:rPr>
                <w:lang w:eastAsia="zh-CN"/>
              </w:rPr>
            </w:pPr>
            <w:r>
              <w:rPr>
                <w:lang w:eastAsia="zh-CN"/>
              </w:rPr>
              <w:t>Comments</w:t>
            </w:r>
          </w:p>
        </w:tc>
      </w:tr>
      <w:tr w:rsidR="00E35E5A" w14:paraId="2D810A06" w14:textId="77777777">
        <w:tc>
          <w:tcPr>
            <w:tcW w:w="1642" w:type="dxa"/>
          </w:tcPr>
          <w:p w14:paraId="696D4BAE" w14:textId="77777777" w:rsidR="00E35E5A" w:rsidRDefault="00B95B3C">
            <w:pPr>
              <w:spacing w:after="0"/>
              <w:rPr>
                <w:lang w:eastAsia="zh-CN"/>
              </w:rPr>
            </w:pPr>
            <w:r>
              <w:rPr>
                <w:lang w:eastAsia="zh-CN"/>
              </w:rPr>
              <w:t>Qualcomm</w:t>
            </w:r>
          </w:p>
        </w:tc>
        <w:tc>
          <w:tcPr>
            <w:tcW w:w="7708" w:type="dxa"/>
          </w:tcPr>
          <w:p w14:paraId="20FD3904" w14:textId="77777777" w:rsidR="00E35E5A" w:rsidRDefault="00B95B3C">
            <w:pPr>
              <w:spacing w:after="0"/>
              <w:rPr>
                <w:lang w:eastAsia="zh-CN"/>
              </w:rPr>
            </w:pPr>
            <w:r>
              <w:rPr>
                <w:lang w:eastAsia="zh-CN"/>
              </w:rPr>
              <w:t>support</w:t>
            </w:r>
          </w:p>
        </w:tc>
      </w:tr>
      <w:tr w:rsidR="00E35E5A" w14:paraId="26900B26" w14:textId="77777777">
        <w:tc>
          <w:tcPr>
            <w:tcW w:w="1642" w:type="dxa"/>
          </w:tcPr>
          <w:p w14:paraId="4A6A4B2A" w14:textId="77777777" w:rsidR="00E35E5A" w:rsidRDefault="00B95B3C">
            <w:pPr>
              <w:spacing w:after="0"/>
              <w:rPr>
                <w:lang w:eastAsia="zh-CN"/>
              </w:rPr>
            </w:pPr>
            <w:r>
              <w:rPr>
                <w:rFonts w:hint="eastAsia"/>
                <w:lang w:eastAsia="zh-CN"/>
              </w:rPr>
              <w:t>Z</w:t>
            </w:r>
            <w:r>
              <w:rPr>
                <w:lang w:eastAsia="zh-CN"/>
              </w:rPr>
              <w:t>TE</w:t>
            </w:r>
          </w:p>
        </w:tc>
        <w:tc>
          <w:tcPr>
            <w:tcW w:w="7708" w:type="dxa"/>
          </w:tcPr>
          <w:p w14:paraId="6AD272EE" w14:textId="77777777" w:rsidR="00E35E5A" w:rsidRDefault="00B95B3C">
            <w:pPr>
              <w:spacing w:after="0"/>
              <w:rPr>
                <w:lang w:eastAsia="zh-CN"/>
              </w:rPr>
            </w:pPr>
            <w:r>
              <w:rPr>
                <w:lang w:eastAsia="zh-CN"/>
              </w:rPr>
              <w:t xml:space="preserve">This is RAN2 issue as well.  How to configure SRS parameters including power control configuration, TA, spatial </w:t>
            </w:r>
            <w:proofErr w:type="spellStart"/>
            <w:r>
              <w:rPr>
                <w:lang w:eastAsia="zh-CN"/>
              </w:rPr>
              <w:t>realtion</w:t>
            </w:r>
            <w:proofErr w:type="spellEnd"/>
            <w:r>
              <w:rPr>
                <w:lang w:eastAsia="zh-CN"/>
              </w:rPr>
              <w:t xml:space="preserve">, etc. should be discussed in RAN2, </w:t>
            </w:r>
            <w:proofErr w:type="gramStart"/>
            <w:r>
              <w:rPr>
                <w:lang w:eastAsia="zh-CN"/>
              </w:rPr>
              <w:t>e.g.</w:t>
            </w:r>
            <w:proofErr w:type="gramEnd"/>
            <w:r>
              <w:rPr>
                <w:lang w:eastAsia="zh-CN"/>
              </w:rPr>
              <w:t xml:space="preserve"> by RRC Release with </w:t>
            </w:r>
            <w:proofErr w:type="spellStart"/>
            <w:r>
              <w:rPr>
                <w:lang w:eastAsia="zh-CN"/>
              </w:rPr>
              <w:t>SuspendConfig</w:t>
            </w:r>
            <w:proofErr w:type="spellEnd"/>
            <w:r>
              <w:rPr>
                <w:lang w:eastAsia="zh-CN"/>
              </w:rPr>
              <w:t>, or by RRC in RRC_CONNECTED state.</w:t>
            </w:r>
          </w:p>
        </w:tc>
      </w:tr>
      <w:tr w:rsidR="00E35E5A" w14:paraId="7FE7B8D3" w14:textId="77777777">
        <w:tc>
          <w:tcPr>
            <w:tcW w:w="1642" w:type="dxa"/>
          </w:tcPr>
          <w:p w14:paraId="7F087FDA" w14:textId="77777777" w:rsidR="00E35E5A" w:rsidRDefault="00B95B3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041DC03D" w14:textId="77777777" w:rsidR="00E35E5A" w:rsidRDefault="00B95B3C">
            <w:pPr>
              <w:spacing w:after="0"/>
              <w:rPr>
                <w:lang w:eastAsia="zh-CN"/>
              </w:rPr>
            </w:pPr>
            <w:r>
              <w:rPr>
                <w:lang w:eastAsia="zh-CN"/>
              </w:rPr>
              <w:t>Generally fine.</w:t>
            </w:r>
          </w:p>
          <w:p w14:paraId="0464A953" w14:textId="77777777" w:rsidR="00E35E5A" w:rsidRDefault="00E35E5A">
            <w:pPr>
              <w:spacing w:after="0"/>
              <w:rPr>
                <w:lang w:eastAsia="zh-CN"/>
              </w:rPr>
            </w:pPr>
          </w:p>
          <w:p w14:paraId="24C07B5E" w14:textId="77777777" w:rsidR="00E35E5A" w:rsidRDefault="00B95B3C">
            <w:pPr>
              <w:spacing w:after="0"/>
              <w:rPr>
                <w:lang w:eastAsia="zh-CN"/>
              </w:rPr>
            </w:pPr>
            <w:r>
              <w:rPr>
                <w:rFonts w:hint="eastAsia"/>
                <w:lang w:eastAsia="zh-CN"/>
              </w:rPr>
              <w:t>W</w:t>
            </w:r>
            <w:r>
              <w:rPr>
                <w:lang w:eastAsia="zh-CN"/>
              </w:rPr>
              <w:t>e think the similar wording can be used from power control.</w:t>
            </w:r>
          </w:p>
          <w:p w14:paraId="0749910E" w14:textId="77777777" w:rsidR="00E35E5A" w:rsidRDefault="00E35E5A">
            <w:pPr>
              <w:spacing w:after="0"/>
              <w:rPr>
                <w:lang w:eastAsia="zh-CN"/>
              </w:rPr>
            </w:pPr>
          </w:p>
          <w:p w14:paraId="2C4E79A3" w14:textId="77777777" w:rsidR="00E35E5A" w:rsidRDefault="00B95B3C">
            <w:pPr>
              <w:pStyle w:val="3GPPText"/>
              <w:numPr>
                <w:ilvl w:val="0"/>
                <w:numId w:val="9"/>
              </w:numPr>
            </w:pPr>
            <w:r>
              <w:t xml:space="preserve">Spatial relation defined in Rel.16 for transmission of SRS for </w:t>
            </w:r>
            <w:proofErr w:type="spellStart"/>
            <w:r>
              <w:t>positionng</w:t>
            </w:r>
            <w:proofErr w:type="spellEnd"/>
            <w:r>
              <w:t xml:space="preserve"> by RRC_CONNECTED UEs is applicable for RRC_INACTIVE UEs</w:t>
            </w:r>
          </w:p>
          <w:p w14:paraId="599D3ADB" w14:textId="77777777" w:rsidR="00E35E5A" w:rsidRDefault="00E35E5A">
            <w:pPr>
              <w:spacing w:after="0"/>
              <w:rPr>
                <w:lang w:eastAsia="zh-CN"/>
              </w:rPr>
            </w:pPr>
          </w:p>
        </w:tc>
      </w:tr>
      <w:tr w:rsidR="00E35E5A" w14:paraId="7B91622A" w14:textId="77777777">
        <w:tc>
          <w:tcPr>
            <w:tcW w:w="1642" w:type="dxa"/>
          </w:tcPr>
          <w:p w14:paraId="77AA6B9D" w14:textId="77777777" w:rsidR="00E35E5A" w:rsidRDefault="00B95B3C">
            <w:pPr>
              <w:spacing w:after="0"/>
              <w:rPr>
                <w:lang w:eastAsia="zh-CN"/>
              </w:rPr>
            </w:pPr>
            <w:r>
              <w:rPr>
                <w:lang w:eastAsia="zh-CN"/>
              </w:rPr>
              <w:t>CATT</w:t>
            </w:r>
          </w:p>
        </w:tc>
        <w:tc>
          <w:tcPr>
            <w:tcW w:w="7708" w:type="dxa"/>
          </w:tcPr>
          <w:p w14:paraId="5FEF54B4" w14:textId="77777777" w:rsidR="00E35E5A" w:rsidRDefault="00B95B3C">
            <w:pPr>
              <w:spacing w:after="0"/>
              <w:rPr>
                <w:lang w:eastAsia="zh-CN"/>
              </w:rPr>
            </w:pPr>
            <w:r>
              <w:rPr>
                <w:lang w:eastAsia="zh-CN"/>
              </w:rPr>
              <w:t>Support. The wording from Huawei is fine to us.</w:t>
            </w:r>
          </w:p>
        </w:tc>
      </w:tr>
      <w:tr w:rsidR="00E35E5A" w14:paraId="5750C55B" w14:textId="77777777">
        <w:tc>
          <w:tcPr>
            <w:tcW w:w="1642" w:type="dxa"/>
          </w:tcPr>
          <w:p w14:paraId="136FF13A" w14:textId="77777777" w:rsidR="00E35E5A" w:rsidRDefault="00B95B3C">
            <w:pPr>
              <w:spacing w:after="0"/>
              <w:rPr>
                <w:lang w:eastAsia="zh-CN"/>
              </w:rPr>
            </w:pPr>
            <w:proofErr w:type="spellStart"/>
            <w:r>
              <w:rPr>
                <w:lang w:eastAsia="zh-CN"/>
              </w:rPr>
              <w:t>Futurewei</w:t>
            </w:r>
            <w:proofErr w:type="spellEnd"/>
          </w:p>
        </w:tc>
        <w:tc>
          <w:tcPr>
            <w:tcW w:w="7708" w:type="dxa"/>
          </w:tcPr>
          <w:p w14:paraId="4885FD3C" w14:textId="77777777" w:rsidR="00E35E5A" w:rsidRDefault="00B95B3C">
            <w:pPr>
              <w:spacing w:after="0"/>
              <w:rPr>
                <w:lang w:eastAsia="zh-CN"/>
              </w:rPr>
            </w:pPr>
            <w:r>
              <w:rPr>
                <w:lang w:eastAsia="zh-CN"/>
              </w:rPr>
              <w:t>Support</w:t>
            </w:r>
          </w:p>
        </w:tc>
      </w:tr>
      <w:tr w:rsidR="00E35E5A" w14:paraId="5B61138F" w14:textId="77777777">
        <w:tc>
          <w:tcPr>
            <w:tcW w:w="1642" w:type="dxa"/>
          </w:tcPr>
          <w:p w14:paraId="50B016BD" w14:textId="77777777" w:rsidR="00E35E5A" w:rsidRDefault="00B95B3C">
            <w:pPr>
              <w:spacing w:after="0"/>
              <w:rPr>
                <w:lang w:eastAsia="zh-CN"/>
              </w:rPr>
            </w:pPr>
            <w:r>
              <w:rPr>
                <w:lang w:eastAsia="zh-CN"/>
              </w:rPr>
              <w:t>OPPO</w:t>
            </w:r>
          </w:p>
        </w:tc>
        <w:tc>
          <w:tcPr>
            <w:tcW w:w="7708" w:type="dxa"/>
          </w:tcPr>
          <w:p w14:paraId="0E6532F8" w14:textId="77777777" w:rsidR="00E35E5A" w:rsidRDefault="00B95B3C">
            <w:pPr>
              <w:spacing w:after="0"/>
              <w:rPr>
                <w:lang w:eastAsia="zh-CN"/>
              </w:rPr>
            </w:pPr>
            <w:r>
              <w:rPr>
                <w:lang w:eastAsia="zh-CN"/>
              </w:rPr>
              <w:t>It should be ensured that the spatial relation RS and pathloss are aligned.</w:t>
            </w:r>
          </w:p>
        </w:tc>
      </w:tr>
      <w:tr w:rsidR="00E35E5A" w14:paraId="545DD5EE" w14:textId="77777777">
        <w:tc>
          <w:tcPr>
            <w:tcW w:w="1642" w:type="dxa"/>
          </w:tcPr>
          <w:p w14:paraId="36382905" w14:textId="77777777" w:rsidR="00E35E5A" w:rsidRDefault="00B95B3C">
            <w:pPr>
              <w:spacing w:after="0"/>
              <w:rPr>
                <w:lang w:eastAsia="zh-CN"/>
              </w:rPr>
            </w:pPr>
            <w:r>
              <w:rPr>
                <w:rFonts w:hint="eastAsia"/>
                <w:lang w:eastAsia="zh-CN"/>
              </w:rPr>
              <w:t>v</w:t>
            </w:r>
            <w:r>
              <w:rPr>
                <w:lang w:eastAsia="zh-CN"/>
              </w:rPr>
              <w:t>ivo</w:t>
            </w:r>
          </w:p>
        </w:tc>
        <w:tc>
          <w:tcPr>
            <w:tcW w:w="7708" w:type="dxa"/>
          </w:tcPr>
          <w:p w14:paraId="238A7704" w14:textId="77777777" w:rsidR="00E35E5A" w:rsidRDefault="00B95B3C">
            <w:pPr>
              <w:spacing w:after="0"/>
              <w:rPr>
                <w:lang w:eastAsia="zh-CN"/>
              </w:rPr>
            </w:pPr>
            <w:r>
              <w:rPr>
                <w:rFonts w:hint="eastAsia"/>
                <w:lang w:eastAsia="zh-CN"/>
              </w:rPr>
              <w:t>S</w:t>
            </w:r>
            <w:r>
              <w:rPr>
                <w:lang w:eastAsia="zh-CN"/>
              </w:rPr>
              <w:t>upport in principle.</w:t>
            </w:r>
          </w:p>
          <w:p w14:paraId="120491E6" w14:textId="77777777" w:rsidR="00E35E5A" w:rsidRDefault="00B95B3C">
            <w:pPr>
              <w:spacing w:after="0"/>
              <w:rPr>
                <w:lang w:eastAsia="zh-CN"/>
              </w:rPr>
            </w:pPr>
            <w:r>
              <w:rPr>
                <w:rFonts w:hint="eastAsia"/>
                <w:lang w:eastAsia="zh-CN"/>
              </w:rPr>
              <w:t>I</w:t>
            </w:r>
            <w:r>
              <w:rPr>
                <w:lang w:eastAsia="zh-CN"/>
              </w:rPr>
              <w:t>n addition to configure spatial relation RS, we think enabling SRS beam sweeping in inactive state can also be considered.</w:t>
            </w:r>
          </w:p>
        </w:tc>
      </w:tr>
      <w:tr w:rsidR="00E35E5A" w14:paraId="5F07EE14" w14:textId="77777777">
        <w:tc>
          <w:tcPr>
            <w:tcW w:w="1642" w:type="dxa"/>
          </w:tcPr>
          <w:p w14:paraId="2EE50033" w14:textId="77777777" w:rsidR="00E35E5A" w:rsidRDefault="00B95B3C">
            <w:pPr>
              <w:spacing w:after="0"/>
              <w:rPr>
                <w:lang w:eastAsia="zh-CN"/>
              </w:rPr>
            </w:pPr>
            <w:r>
              <w:rPr>
                <w:rFonts w:hint="eastAsia"/>
                <w:lang w:eastAsia="zh-CN"/>
              </w:rPr>
              <w:t>C</w:t>
            </w:r>
            <w:r>
              <w:rPr>
                <w:lang w:eastAsia="zh-CN"/>
              </w:rPr>
              <w:t>MCC</w:t>
            </w:r>
          </w:p>
        </w:tc>
        <w:tc>
          <w:tcPr>
            <w:tcW w:w="7708" w:type="dxa"/>
          </w:tcPr>
          <w:p w14:paraId="22457E38" w14:textId="77777777" w:rsidR="00E35E5A" w:rsidRDefault="00B95B3C">
            <w:pPr>
              <w:spacing w:after="0"/>
              <w:rPr>
                <w:lang w:eastAsia="zh-CN"/>
              </w:rPr>
            </w:pPr>
            <w:r>
              <w:rPr>
                <w:rFonts w:hint="eastAsia"/>
                <w:lang w:eastAsia="zh-CN"/>
              </w:rPr>
              <w:t>S</w:t>
            </w:r>
            <w:r>
              <w:rPr>
                <w:lang w:eastAsia="zh-CN"/>
              </w:rPr>
              <w:t>upport</w:t>
            </w:r>
          </w:p>
        </w:tc>
      </w:tr>
      <w:tr w:rsidR="00E35E5A" w14:paraId="4E669CB4" w14:textId="77777777">
        <w:tc>
          <w:tcPr>
            <w:tcW w:w="1642" w:type="dxa"/>
          </w:tcPr>
          <w:p w14:paraId="4E4556E6" w14:textId="77777777" w:rsidR="00E35E5A" w:rsidRDefault="00B95B3C">
            <w:pPr>
              <w:spacing w:after="0"/>
              <w:rPr>
                <w:lang w:eastAsia="zh-CN"/>
              </w:rPr>
            </w:pPr>
            <w:r>
              <w:rPr>
                <w:rFonts w:hint="eastAsia"/>
                <w:lang w:eastAsia="zh-CN"/>
              </w:rPr>
              <w:t>LG</w:t>
            </w:r>
          </w:p>
        </w:tc>
        <w:tc>
          <w:tcPr>
            <w:tcW w:w="7708" w:type="dxa"/>
          </w:tcPr>
          <w:p w14:paraId="55238308" w14:textId="77777777" w:rsidR="00E35E5A" w:rsidRDefault="00B95B3C">
            <w:pPr>
              <w:spacing w:after="0"/>
              <w:rPr>
                <w:lang w:eastAsia="zh-CN"/>
              </w:rPr>
            </w:pPr>
            <w:r>
              <w:rPr>
                <w:lang w:eastAsia="zh-CN"/>
              </w:rPr>
              <w:t xml:space="preserve">As mentioned by ZTE, we also think that </w:t>
            </w:r>
            <w:r>
              <w:rPr>
                <w:rFonts w:hint="eastAsia"/>
                <w:lang w:eastAsia="zh-CN"/>
              </w:rPr>
              <w:t>RAN1 may inform to RAN2</w:t>
            </w:r>
            <w:r>
              <w:rPr>
                <w:lang w:eastAsia="zh-CN"/>
              </w:rPr>
              <w:t xml:space="preserve"> regarding SRS related parameters, and RAN2 will make final decision. </w:t>
            </w:r>
          </w:p>
        </w:tc>
      </w:tr>
      <w:tr w:rsidR="00E35E5A" w14:paraId="42833345" w14:textId="77777777">
        <w:tc>
          <w:tcPr>
            <w:tcW w:w="1642" w:type="dxa"/>
          </w:tcPr>
          <w:p w14:paraId="51967437" w14:textId="77777777" w:rsidR="00E35E5A" w:rsidRDefault="00B95B3C">
            <w:pPr>
              <w:spacing w:after="0"/>
              <w:rPr>
                <w:lang w:eastAsia="zh-CN"/>
              </w:rPr>
            </w:pPr>
            <w:r>
              <w:rPr>
                <w:lang w:eastAsia="zh-CN"/>
              </w:rPr>
              <w:t xml:space="preserve">Intel </w:t>
            </w:r>
          </w:p>
        </w:tc>
        <w:tc>
          <w:tcPr>
            <w:tcW w:w="7708" w:type="dxa"/>
          </w:tcPr>
          <w:p w14:paraId="13F53F1F" w14:textId="77777777" w:rsidR="00E35E5A" w:rsidRDefault="00B95B3C">
            <w:pPr>
              <w:spacing w:after="0"/>
              <w:rPr>
                <w:lang w:eastAsia="zh-CN"/>
              </w:rPr>
            </w:pPr>
            <w:r>
              <w:rPr>
                <w:lang w:eastAsia="zh-CN"/>
              </w:rPr>
              <w:t xml:space="preserve">Support, OK with wording from Huawei </w:t>
            </w:r>
          </w:p>
        </w:tc>
      </w:tr>
      <w:tr w:rsidR="00E35E5A" w14:paraId="4D80A761" w14:textId="77777777">
        <w:tc>
          <w:tcPr>
            <w:tcW w:w="1642" w:type="dxa"/>
          </w:tcPr>
          <w:p w14:paraId="3E52C1F2" w14:textId="77777777" w:rsidR="00E35E5A" w:rsidRDefault="00B95B3C">
            <w:pPr>
              <w:spacing w:after="0"/>
              <w:rPr>
                <w:lang w:eastAsia="zh-CN"/>
              </w:rPr>
            </w:pPr>
            <w:r>
              <w:rPr>
                <w:lang w:eastAsia="zh-CN"/>
              </w:rPr>
              <w:t>SONY</w:t>
            </w:r>
          </w:p>
        </w:tc>
        <w:tc>
          <w:tcPr>
            <w:tcW w:w="7708" w:type="dxa"/>
          </w:tcPr>
          <w:p w14:paraId="07E73FA1" w14:textId="77777777" w:rsidR="00E35E5A" w:rsidRDefault="00B95B3C">
            <w:pPr>
              <w:spacing w:after="0"/>
              <w:rPr>
                <w:rFonts w:eastAsia="Malgun Gothic"/>
                <w:lang w:eastAsia="ko-KR"/>
              </w:rPr>
            </w:pPr>
            <w:r>
              <w:rPr>
                <w:rFonts w:eastAsia="Malgun Gothic"/>
                <w:lang w:eastAsia="ko-KR"/>
              </w:rPr>
              <w:t>Support</w:t>
            </w:r>
          </w:p>
        </w:tc>
      </w:tr>
      <w:tr w:rsidR="00E35E5A" w14:paraId="1C359C40" w14:textId="77777777">
        <w:tc>
          <w:tcPr>
            <w:tcW w:w="1642" w:type="dxa"/>
          </w:tcPr>
          <w:p w14:paraId="5BA20E4D" w14:textId="77777777" w:rsidR="00E35E5A" w:rsidRDefault="00B95B3C">
            <w:pPr>
              <w:spacing w:after="0"/>
              <w:rPr>
                <w:lang w:eastAsia="zh-CN"/>
              </w:rPr>
            </w:pPr>
            <w:proofErr w:type="spellStart"/>
            <w:r>
              <w:rPr>
                <w:lang w:eastAsia="zh-CN"/>
              </w:rPr>
              <w:t>InterDigital</w:t>
            </w:r>
            <w:proofErr w:type="spellEnd"/>
          </w:p>
        </w:tc>
        <w:tc>
          <w:tcPr>
            <w:tcW w:w="7708" w:type="dxa"/>
          </w:tcPr>
          <w:p w14:paraId="730B868C" w14:textId="77777777" w:rsidR="00E35E5A" w:rsidRDefault="00B95B3C">
            <w:pPr>
              <w:spacing w:after="0"/>
              <w:rPr>
                <w:lang w:eastAsia="zh-CN"/>
              </w:rPr>
            </w:pPr>
            <w:r>
              <w:rPr>
                <w:lang w:eastAsia="zh-CN"/>
              </w:rPr>
              <w:t>Support</w:t>
            </w:r>
          </w:p>
        </w:tc>
      </w:tr>
      <w:tr w:rsidR="00E35E5A" w14:paraId="3384763E" w14:textId="77777777">
        <w:tc>
          <w:tcPr>
            <w:tcW w:w="1642" w:type="dxa"/>
          </w:tcPr>
          <w:p w14:paraId="4FB81299" w14:textId="77777777" w:rsidR="00E35E5A" w:rsidRDefault="00B95B3C">
            <w:pPr>
              <w:spacing w:after="0"/>
              <w:rPr>
                <w:lang w:eastAsia="zh-CN"/>
              </w:rPr>
            </w:pPr>
            <w:r>
              <w:rPr>
                <w:lang w:eastAsia="zh-CN"/>
              </w:rPr>
              <w:t>Nokia/NSB</w:t>
            </w:r>
          </w:p>
        </w:tc>
        <w:tc>
          <w:tcPr>
            <w:tcW w:w="7708" w:type="dxa"/>
          </w:tcPr>
          <w:p w14:paraId="63AE5F22" w14:textId="77777777" w:rsidR="00E35E5A" w:rsidRDefault="00B95B3C">
            <w:pPr>
              <w:spacing w:after="0"/>
              <w:rPr>
                <w:lang w:eastAsia="zh-CN"/>
              </w:rPr>
            </w:pPr>
            <w:r>
              <w:rPr>
                <w:lang w:eastAsia="zh-CN"/>
              </w:rPr>
              <w:t>We are okay but we prefer to reuse the spatial relation configuration for Rel-16 SRS resource for positioning. This issue needs further study and discussion.</w:t>
            </w:r>
          </w:p>
        </w:tc>
      </w:tr>
      <w:tr w:rsidR="00E35E5A" w14:paraId="64E13078" w14:textId="77777777">
        <w:tc>
          <w:tcPr>
            <w:tcW w:w="1642" w:type="dxa"/>
          </w:tcPr>
          <w:p w14:paraId="7BB8E8A9" w14:textId="77777777" w:rsidR="00E35E5A" w:rsidRDefault="00B95B3C">
            <w:pPr>
              <w:spacing w:after="0"/>
              <w:rPr>
                <w:lang w:eastAsia="zh-CN"/>
              </w:rPr>
            </w:pPr>
            <w:r>
              <w:rPr>
                <w:rFonts w:hint="eastAsia"/>
                <w:lang w:eastAsia="zh-CN"/>
              </w:rPr>
              <w:t>Xiaomi</w:t>
            </w:r>
          </w:p>
        </w:tc>
        <w:tc>
          <w:tcPr>
            <w:tcW w:w="7708" w:type="dxa"/>
          </w:tcPr>
          <w:p w14:paraId="7FC287D0" w14:textId="77777777" w:rsidR="00E35E5A" w:rsidRDefault="00B95B3C">
            <w:pPr>
              <w:spacing w:after="0"/>
              <w:rPr>
                <w:lang w:eastAsia="zh-CN"/>
              </w:rPr>
            </w:pPr>
            <w:r>
              <w:rPr>
                <w:lang w:val="en-US" w:eastAsia="zh-CN"/>
              </w:rPr>
              <w:t>S</w:t>
            </w:r>
            <w:r>
              <w:rPr>
                <w:rFonts w:hint="eastAsia"/>
                <w:lang w:val="en-US" w:eastAsia="zh-CN"/>
              </w:rPr>
              <w:t xml:space="preserve">upport </w:t>
            </w:r>
          </w:p>
        </w:tc>
      </w:tr>
    </w:tbl>
    <w:p w14:paraId="2E0D59D1" w14:textId="77777777" w:rsidR="00E35E5A" w:rsidRDefault="00E35E5A">
      <w:pPr>
        <w:pStyle w:val="3GPPText"/>
        <w:rPr>
          <w:lang w:val="en-GB"/>
        </w:rPr>
      </w:pPr>
    </w:p>
    <w:p w14:paraId="513B61D2" w14:textId="77777777" w:rsidR="00E35E5A" w:rsidRDefault="00E35E5A">
      <w:pPr>
        <w:pStyle w:val="3GPPAgreements"/>
        <w:numPr>
          <w:ilvl w:val="0"/>
          <w:numId w:val="0"/>
        </w:numPr>
        <w:ind w:left="360" w:hanging="360"/>
      </w:pPr>
    </w:p>
    <w:p w14:paraId="6E248649" w14:textId="77777777" w:rsidR="00E35E5A" w:rsidRDefault="00B95B3C">
      <w:pPr>
        <w:pStyle w:val="Heading3"/>
      </w:pPr>
      <w:r>
        <w:t>Round #2</w:t>
      </w:r>
    </w:p>
    <w:p w14:paraId="0A4085ED" w14:textId="77777777" w:rsidR="00E35E5A" w:rsidRDefault="00B95B3C">
      <w:pPr>
        <w:pStyle w:val="3GPPText"/>
      </w:pPr>
      <w:r>
        <w:t>Based on review of responses so far, majority of companies supported proposal in round #1 and modifications from Huawei seems to be acceptable for endorsement at upcoming GTW</w:t>
      </w:r>
    </w:p>
    <w:p w14:paraId="685E7BAF" w14:textId="77777777" w:rsidR="00E35E5A" w:rsidRDefault="00E35E5A">
      <w:pPr>
        <w:pStyle w:val="3GPPText"/>
      </w:pPr>
    </w:p>
    <w:p w14:paraId="0BBBD752" w14:textId="77777777" w:rsidR="00E35E5A" w:rsidRDefault="00B95B3C">
      <w:pPr>
        <w:pStyle w:val="3GPPText"/>
        <w:rPr>
          <w:b/>
          <w:bCs/>
        </w:rPr>
      </w:pPr>
      <w:r>
        <w:rPr>
          <w:b/>
          <w:bCs/>
        </w:rPr>
        <w:t>Proposal 3.4-2</w:t>
      </w:r>
    </w:p>
    <w:p w14:paraId="40402A19" w14:textId="77777777" w:rsidR="00E35E5A" w:rsidRDefault="00B95B3C">
      <w:pPr>
        <w:pStyle w:val="3GPPText"/>
        <w:numPr>
          <w:ilvl w:val="0"/>
          <w:numId w:val="9"/>
        </w:numPr>
      </w:pPr>
      <w:r>
        <w:t xml:space="preserve">Spatial relation defined in Rel.16 for transmission of SRS for </w:t>
      </w:r>
      <w:proofErr w:type="spellStart"/>
      <w:r>
        <w:t>positionng</w:t>
      </w:r>
      <w:proofErr w:type="spellEnd"/>
      <w:r>
        <w:t xml:space="preserve"> by RRC_CONNECTED UEs is applicable for RRC_INACTIVE UEs</w:t>
      </w:r>
    </w:p>
    <w:p w14:paraId="789BDB98" w14:textId="77777777" w:rsidR="00E35E5A" w:rsidRDefault="00E35E5A">
      <w:pPr>
        <w:pStyle w:val="3GPPText"/>
        <w:rPr>
          <w:highlight w:val="yellow"/>
        </w:rPr>
      </w:pPr>
    </w:p>
    <w:p w14:paraId="0E44403F" w14:textId="77777777" w:rsidR="00E35E5A" w:rsidRDefault="00B95B3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35E5A" w14:paraId="6A14F9BB" w14:textId="77777777">
        <w:tc>
          <w:tcPr>
            <w:tcW w:w="1642" w:type="dxa"/>
            <w:shd w:val="clear" w:color="auto" w:fill="BDD6EE" w:themeFill="accent5" w:themeFillTint="66"/>
          </w:tcPr>
          <w:p w14:paraId="6B616542" w14:textId="77777777" w:rsidR="00E35E5A" w:rsidRDefault="00B95B3C">
            <w:pPr>
              <w:spacing w:after="0"/>
              <w:rPr>
                <w:lang w:eastAsia="zh-CN"/>
              </w:rPr>
            </w:pPr>
            <w:r>
              <w:rPr>
                <w:lang w:eastAsia="zh-CN"/>
              </w:rPr>
              <w:t>Company Name</w:t>
            </w:r>
          </w:p>
        </w:tc>
        <w:tc>
          <w:tcPr>
            <w:tcW w:w="7708" w:type="dxa"/>
            <w:shd w:val="clear" w:color="auto" w:fill="BDD6EE" w:themeFill="accent5" w:themeFillTint="66"/>
          </w:tcPr>
          <w:p w14:paraId="127693E9" w14:textId="77777777" w:rsidR="00E35E5A" w:rsidRDefault="00B95B3C">
            <w:pPr>
              <w:spacing w:after="0"/>
              <w:rPr>
                <w:lang w:eastAsia="zh-CN"/>
              </w:rPr>
            </w:pPr>
            <w:r>
              <w:rPr>
                <w:lang w:eastAsia="zh-CN"/>
              </w:rPr>
              <w:t>Comments</w:t>
            </w:r>
          </w:p>
        </w:tc>
      </w:tr>
      <w:tr w:rsidR="00E35E5A" w14:paraId="0BD3EE63" w14:textId="77777777">
        <w:tc>
          <w:tcPr>
            <w:tcW w:w="1642" w:type="dxa"/>
          </w:tcPr>
          <w:p w14:paraId="41BD5B97" w14:textId="77777777" w:rsidR="00E35E5A" w:rsidRDefault="00B95B3C">
            <w:pPr>
              <w:spacing w:after="0"/>
              <w:rPr>
                <w:lang w:eastAsia="zh-CN"/>
              </w:rPr>
            </w:pPr>
            <w:r>
              <w:rPr>
                <w:lang w:eastAsia="zh-CN"/>
              </w:rPr>
              <w:t>CATT</w:t>
            </w:r>
          </w:p>
        </w:tc>
        <w:tc>
          <w:tcPr>
            <w:tcW w:w="7708" w:type="dxa"/>
          </w:tcPr>
          <w:p w14:paraId="186F95D6" w14:textId="77777777" w:rsidR="00E35E5A" w:rsidRDefault="00B95B3C">
            <w:pPr>
              <w:spacing w:after="0"/>
              <w:rPr>
                <w:lang w:eastAsia="zh-CN"/>
              </w:rPr>
            </w:pPr>
            <w:r>
              <w:rPr>
                <w:lang w:eastAsia="zh-CN"/>
              </w:rPr>
              <w:t>Support</w:t>
            </w:r>
          </w:p>
        </w:tc>
      </w:tr>
      <w:tr w:rsidR="00E35E5A" w14:paraId="64D2A0CB" w14:textId="77777777">
        <w:tc>
          <w:tcPr>
            <w:tcW w:w="1642" w:type="dxa"/>
          </w:tcPr>
          <w:p w14:paraId="5C6D15EB" w14:textId="77777777" w:rsidR="00E35E5A" w:rsidRDefault="00B95B3C">
            <w:pPr>
              <w:spacing w:after="0"/>
              <w:rPr>
                <w:lang w:eastAsia="zh-CN"/>
              </w:rPr>
            </w:pPr>
            <w:r>
              <w:rPr>
                <w:rFonts w:hint="eastAsia"/>
                <w:lang w:eastAsia="zh-CN"/>
              </w:rPr>
              <w:t>Xiaomi</w:t>
            </w:r>
          </w:p>
        </w:tc>
        <w:tc>
          <w:tcPr>
            <w:tcW w:w="7708" w:type="dxa"/>
          </w:tcPr>
          <w:p w14:paraId="5FEEBCEC" w14:textId="77777777" w:rsidR="00E35E5A" w:rsidRDefault="00B95B3C">
            <w:pPr>
              <w:spacing w:after="0"/>
              <w:rPr>
                <w:lang w:val="en-US" w:eastAsia="zh-CN"/>
              </w:rPr>
            </w:pPr>
            <w:r>
              <w:rPr>
                <w:lang w:val="en-US" w:eastAsia="zh-CN"/>
              </w:rPr>
              <w:t>S</w:t>
            </w:r>
            <w:r>
              <w:rPr>
                <w:rFonts w:hint="eastAsia"/>
                <w:lang w:val="en-US" w:eastAsia="zh-CN"/>
              </w:rPr>
              <w:t xml:space="preserve">upport </w:t>
            </w:r>
          </w:p>
        </w:tc>
      </w:tr>
      <w:tr w:rsidR="00E35E5A" w14:paraId="400CD890" w14:textId="77777777">
        <w:tc>
          <w:tcPr>
            <w:tcW w:w="1642" w:type="dxa"/>
          </w:tcPr>
          <w:p w14:paraId="7F6F7DA2" w14:textId="77777777" w:rsidR="00E35E5A" w:rsidRDefault="00B95B3C">
            <w:pPr>
              <w:spacing w:after="0"/>
              <w:rPr>
                <w:lang w:eastAsia="zh-CN"/>
              </w:rPr>
            </w:pPr>
            <w:r>
              <w:rPr>
                <w:rFonts w:hint="eastAsia"/>
                <w:lang w:eastAsia="zh-CN"/>
              </w:rPr>
              <w:t>v</w:t>
            </w:r>
            <w:r>
              <w:rPr>
                <w:lang w:eastAsia="zh-CN"/>
              </w:rPr>
              <w:t>ivo</w:t>
            </w:r>
          </w:p>
        </w:tc>
        <w:tc>
          <w:tcPr>
            <w:tcW w:w="7708" w:type="dxa"/>
          </w:tcPr>
          <w:p w14:paraId="7333B3A6" w14:textId="77777777" w:rsidR="00E35E5A" w:rsidRDefault="00B95B3C">
            <w:pPr>
              <w:spacing w:after="0"/>
              <w:rPr>
                <w:lang w:eastAsia="zh-CN"/>
              </w:rPr>
            </w:pPr>
            <w:r>
              <w:rPr>
                <w:rFonts w:hint="eastAsia"/>
                <w:lang w:eastAsia="zh-CN"/>
              </w:rPr>
              <w:t>S</w:t>
            </w:r>
            <w:r>
              <w:rPr>
                <w:lang w:eastAsia="zh-CN"/>
              </w:rPr>
              <w:t xml:space="preserve">upport </w:t>
            </w:r>
          </w:p>
          <w:p w14:paraId="217FD4A1" w14:textId="77777777" w:rsidR="00E35E5A" w:rsidRDefault="00B95B3C">
            <w:pPr>
              <w:spacing w:after="0"/>
              <w:rPr>
                <w:lang w:eastAsia="zh-CN"/>
              </w:rPr>
            </w:pPr>
            <w:r>
              <w:rPr>
                <w:lang w:eastAsia="zh-CN"/>
              </w:rPr>
              <w:t>We would like to confirm s</w:t>
            </w:r>
            <w:r>
              <w:t>patial relation includes</w:t>
            </w:r>
            <w:r>
              <w:rPr>
                <w:lang w:eastAsia="zh-CN"/>
              </w:rPr>
              <w:t xml:space="preserve"> enabling SRS beam sweeping. </w:t>
            </w:r>
            <w:r>
              <w:rPr>
                <w:lang w:val="en-US" w:eastAsia="zh-CN"/>
              </w:rPr>
              <w:t>and please change “</w:t>
            </w:r>
            <w:proofErr w:type="spellStart"/>
            <w:r>
              <w:t>positionng</w:t>
            </w:r>
            <w:proofErr w:type="spellEnd"/>
            <w:r>
              <w:rPr>
                <w:lang w:val="en-US" w:eastAsia="zh-CN"/>
              </w:rPr>
              <w:t>” to “positioning”</w:t>
            </w:r>
          </w:p>
        </w:tc>
      </w:tr>
      <w:tr w:rsidR="00E35E5A" w14:paraId="4E1DED0C" w14:textId="77777777">
        <w:tc>
          <w:tcPr>
            <w:tcW w:w="1642" w:type="dxa"/>
          </w:tcPr>
          <w:p w14:paraId="47DCEF5E" w14:textId="77777777" w:rsidR="00E35E5A" w:rsidRDefault="00B95B3C">
            <w:pPr>
              <w:spacing w:after="0"/>
              <w:rPr>
                <w:lang w:eastAsia="zh-CN"/>
              </w:rPr>
            </w:pPr>
            <w:r>
              <w:rPr>
                <w:lang w:eastAsia="zh-CN"/>
              </w:rPr>
              <w:t>Nokia/NSB</w:t>
            </w:r>
          </w:p>
        </w:tc>
        <w:tc>
          <w:tcPr>
            <w:tcW w:w="7708" w:type="dxa"/>
          </w:tcPr>
          <w:p w14:paraId="01D7C7F0" w14:textId="77777777" w:rsidR="00E35E5A" w:rsidRDefault="00B95B3C">
            <w:pPr>
              <w:spacing w:after="0"/>
              <w:rPr>
                <w:lang w:eastAsia="zh-CN"/>
              </w:rPr>
            </w:pPr>
            <w:r>
              <w:rPr>
                <w:lang w:eastAsia="zh-CN"/>
              </w:rPr>
              <w:t>Support</w:t>
            </w:r>
          </w:p>
        </w:tc>
      </w:tr>
      <w:tr w:rsidR="00E35E5A" w14:paraId="3FF848F9" w14:textId="77777777">
        <w:tc>
          <w:tcPr>
            <w:tcW w:w="1642" w:type="dxa"/>
          </w:tcPr>
          <w:p w14:paraId="6D1BBB4D" w14:textId="77777777" w:rsidR="00E35E5A" w:rsidRDefault="00B95B3C">
            <w:pPr>
              <w:spacing w:after="0"/>
              <w:rPr>
                <w:lang w:eastAsia="zh-CN"/>
              </w:rPr>
            </w:pPr>
            <w:r>
              <w:rPr>
                <w:lang w:eastAsia="zh-CN"/>
              </w:rPr>
              <w:t>OPPO</w:t>
            </w:r>
          </w:p>
        </w:tc>
        <w:tc>
          <w:tcPr>
            <w:tcW w:w="7708" w:type="dxa"/>
          </w:tcPr>
          <w:p w14:paraId="5BED76ED" w14:textId="77777777" w:rsidR="00E35E5A" w:rsidRDefault="00B95B3C">
            <w:pPr>
              <w:spacing w:after="0"/>
              <w:rPr>
                <w:lang w:eastAsia="zh-CN"/>
              </w:rPr>
            </w:pPr>
            <w:r>
              <w:rPr>
                <w:lang w:eastAsia="zh-CN"/>
              </w:rPr>
              <w:t>OPPO</w:t>
            </w:r>
          </w:p>
        </w:tc>
      </w:tr>
      <w:tr w:rsidR="00E35E5A" w14:paraId="69886A91" w14:textId="77777777">
        <w:tc>
          <w:tcPr>
            <w:tcW w:w="1642" w:type="dxa"/>
          </w:tcPr>
          <w:p w14:paraId="3314615C" w14:textId="77777777" w:rsidR="00E35E5A" w:rsidRDefault="00B95B3C">
            <w:pPr>
              <w:spacing w:after="0"/>
              <w:rPr>
                <w:lang w:eastAsia="zh-CN"/>
              </w:rPr>
            </w:pPr>
            <w:r>
              <w:rPr>
                <w:rFonts w:hint="eastAsia"/>
                <w:lang w:val="en-US" w:eastAsia="zh-CN"/>
              </w:rPr>
              <w:t>ZTE</w:t>
            </w:r>
          </w:p>
        </w:tc>
        <w:tc>
          <w:tcPr>
            <w:tcW w:w="7708" w:type="dxa"/>
          </w:tcPr>
          <w:p w14:paraId="2FE7C54A" w14:textId="77777777" w:rsidR="00E35E5A" w:rsidRDefault="00B95B3C">
            <w:pPr>
              <w:spacing w:after="0"/>
              <w:rPr>
                <w:lang w:eastAsia="zh-CN"/>
              </w:rPr>
            </w:pPr>
            <w:r>
              <w:rPr>
                <w:rFonts w:hint="eastAsia"/>
                <w:lang w:val="en-US" w:eastAsia="zh-CN"/>
              </w:rPr>
              <w:t>Support</w:t>
            </w:r>
          </w:p>
        </w:tc>
      </w:tr>
      <w:tr w:rsidR="00E35E5A" w14:paraId="278E7D8F" w14:textId="77777777">
        <w:tc>
          <w:tcPr>
            <w:tcW w:w="1642" w:type="dxa"/>
          </w:tcPr>
          <w:p w14:paraId="316D2FD7" w14:textId="77777777" w:rsidR="00E35E5A" w:rsidRDefault="00B95B3C">
            <w:pPr>
              <w:spacing w:after="0"/>
              <w:rPr>
                <w:rFonts w:eastAsia="Malgun Gothic"/>
                <w:lang w:eastAsia="ko-KR"/>
              </w:rPr>
            </w:pPr>
            <w:r>
              <w:rPr>
                <w:rFonts w:eastAsia="Malgun Gothic" w:hint="eastAsia"/>
                <w:lang w:eastAsia="ko-KR"/>
              </w:rPr>
              <w:t>LG</w:t>
            </w:r>
          </w:p>
        </w:tc>
        <w:tc>
          <w:tcPr>
            <w:tcW w:w="7708" w:type="dxa"/>
          </w:tcPr>
          <w:p w14:paraId="44D12BEA" w14:textId="77777777" w:rsidR="00E35E5A" w:rsidRDefault="00B95B3C">
            <w:pPr>
              <w:spacing w:after="0"/>
              <w:rPr>
                <w:rFonts w:eastAsia="Malgun Gothic"/>
                <w:lang w:eastAsia="ko-KR"/>
              </w:rPr>
            </w:pPr>
            <w:r>
              <w:rPr>
                <w:rFonts w:eastAsia="Malgun Gothic" w:hint="eastAsia"/>
                <w:lang w:eastAsia="ko-KR"/>
              </w:rPr>
              <w:t>Support</w:t>
            </w:r>
          </w:p>
        </w:tc>
      </w:tr>
      <w:tr w:rsidR="00E35E5A" w14:paraId="249F1396" w14:textId="77777777">
        <w:tc>
          <w:tcPr>
            <w:tcW w:w="1642" w:type="dxa"/>
          </w:tcPr>
          <w:p w14:paraId="2073B0B7" w14:textId="77777777" w:rsidR="00E35E5A" w:rsidRDefault="00B95B3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114F2730" w14:textId="77777777" w:rsidR="00E35E5A" w:rsidRDefault="00B95B3C">
            <w:pPr>
              <w:spacing w:after="0"/>
              <w:rPr>
                <w:lang w:eastAsia="zh-CN"/>
              </w:rPr>
            </w:pPr>
            <w:r>
              <w:rPr>
                <w:rFonts w:hint="eastAsia"/>
                <w:lang w:eastAsia="zh-CN"/>
              </w:rPr>
              <w:t>S</w:t>
            </w:r>
            <w:r>
              <w:rPr>
                <w:lang w:eastAsia="zh-CN"/>
              </w:rPr>
              <w:t>upport. The typo can be corrected.</w:t>
            </w:r>
          </w:p>
        </w:tc>
      </w:tr>
      <w:tr w:rsidR="00E35E5A" w14:paraId="0930B51C" w14:textId="77777777">
        <w:tc>
          <w:tcPr>
            <w:tcW w:w="1642" w:type="dxa"/>
          </w:tcPr>
          <w:p w14:paraId="05BF2F59" w14:textId="77777777" w:rsidR="00E35E5A" w:rsidRDefault="00B95B3C">
            <w:pPr>
              <w:spacing w:after="0"/>
              <w:rPr>
                <w:lang w:eastAsia="zh-CN"/>
              </w:rPr>
            </w:pPr>
            <w:r>
              <w:t>Qualcomm</w:t>
            </w:r>
          </w:p>
        </w:tc>
        <w:tc>
          <w:tcPr>
            <w:tcW w:w="7708" w:type="dxa"/>
          </w:tcPr>
          <w:p w14:paraId="1288123F" w14:textId="77777777" w:rsidR="00E35E5A" w:rsidRDefault="00B95B3C">
            <w:pPr>
              <w:spacing w:after="0"/>
              <w:rPr>
                <w:lang w:eastAsia="zh-CN"/>
              </w:rPr>
            </w:pPr>
            <w:r>
              <w:t>Support</w:t>
            </w:r>
          </w:p>
        </w:tc>
      </w:tr>
      <w:tr w:rsidR="00E35E5A" w14:paraId="47D47DAA" w14:textId="77777777">
        <w:tc>
          <w:tcPr>
            <w:tcW w:w="1642" w:type="dxa"/>
          </w:tcPr>
          <w:p w14:paraId="2CA0ABD2" w14:textId="77777777" w:rsidR="00E35E5A" w:rsidRDefault="00B95B3C">
            <w:pPr>
              <w:spacing w:after="0"/>
              <w:rPr>
                <w:lang w:eastAsia="zh-CN"/>
              </w:rPr>
            </w:pPr>
            <w:r>
              <w:rPr>
                <w:lang w:eastAsia="zh-CN"/>
              </w:rPr>
              <w:t xml:space="preserve">Intel </w:t>
            </w:r>
          </w:p>
        </w:tc>
        <w:tc>
          <w:tcPr>
            <w:tcW w:w="7708" w:type="dxa"/>
          </w:tcPr>
          <w:p w14:paraId="2AEC570E" w14:textId="77777777" w:rsidR="00E35E5A" w:rsidRDefault="00B95B3C">
            <w:pPr>
              <w:spacing w:after="0"/>
              <w:rPr>
                <w:rFonts w:eastAsia="Malgun Gothic"/>
                <w:lang w:eastAsia="ko-KR"/>
              </w:rPr>
            </w:pPr>
            <w:r>
              <w:rPr>
                <w:rFonts w:eastAsia="Malgun Gothic"/>
                <w:lang w:eastAsia="ko-KR"/>
              </w:rPr>
              <w:t xml:space="preserve">Support </w:t>
            </w:r>
          </w:p>
        </w:tc>
      </w:tr>
      <w:tr w:rsidR="00E35E5A" w14:paraId="16DC2D3B" w14:textId="77777777">
        <w:tc>
          <w:tcPr>
            <w:tcW w:w="1642" w:type="dxa"/>
          </w:tcPr>
          <w:p w14:paraId="3DE5CAD5" w14:textId="77777777" w:rsidR="00E35E5A" w:rsidRDefault="00B95B3C">
            <w:pPr>
              <w:spacing w:after="0"/>
              <w:rPr>
                <w:lang w:eastAsia="zh-CN"/>
              </w:rPr>
            </w:pPr>
            <w:proofErr w:type="spellStart"/>
            <w:r>
              <w:rPr>
                <w:lang w:eastAsia="zh-CN"/>
              </w:rPr>
              <w:t>InterDigital</w:t>
            </w:r>
            <w:proofErr w:type="spellEnd"/>
          </w:p>
        </w:tc>
        <w:tc>
          <w:tcPr>
            <w:tcW w:w="7708" w:type="dxa"/>
          </w:tcPr>
          <w:p w14:paraId="33A332AF" w14:textId="77777777" w:rsidR="00E35E5A" w:rsidRDefault="00B95B3C">
            <w:pPr>
              <w:spacing w:after="0"/>
              <w:rPr>
                <w:lang w:eastAsia="zh-CN"/>
              </w:rPr>
            </w:pPr>
            <w:r>
              <w:rPr>
                <w:lang w:eastAsia="zh-CN"/>
              </w:rPr>
              <w:t>Support</w:t>
            </w:r>
          </w:p>
        </w:tc>
      </w:tr>
      <w:tr w:rsidR="00E35E5A" w14:paraId="266F92E0" w14:textId="77777777">
        <w:tc>
          <w:tcPr>
            <w:tcW w:w="1642" w:type="dxa"/>
          </w:tcPr>
          <w:p w14:paraId="17BFF91E" w14:textId="77777777" w:rsidR="00E35E5A" w:rsidRDefault="00B95B3C">
            <w:pPr>
              <w:spacing w:after="0"/>
              <w:rPr>
                <w:lang w:eastAsia="zh-CN"/>
              </w:rPr>
            </w:pPr>
            <w:r>
              <w:rPr>
                <w:lang w:eastAsia="zh-CN"/>
              </w:rPr>
              <w:t>Sony</w:t>
            </w:r>
          </w:p>
        </w:tc>
        <w:tc>
          <w:tcPr>
            <w:tcW w:w="7708" w:type="dxa"/>
          </w:tcPr>
          <w:p w14:paraId="3AC4AEB8" w14:textId="77777777" w:rsidR="00E35E5A" w:rsidRDefault="00B95B3C">
            <w:pPr>
              <w:spacing w:after="0"/>
              <w:rPr>
                <w:lang w:eastAsia="zh-CN"/>
              </w:rPr>
            </w:pPr>
            <w:r>
              <w:rPr>
                <w:lang w:eastAsia="zh-CN"/>
              </w:rPr>
              <w:t>Support</w:t>
            </w:r>
          </w:p>
        </w:tc>
      </w:tr>
      <w:tr w:rsidR="00E35E5A" w14:paraId="5FCB063C" w14:textId="77777777">
        <w:tc>
          <w:tcPr>
            <w:tcW w:w="1642" w:type="dxa"/>
          </w:tcPr>
          <w:p w14:paraId="21626089" w14:textId="77777777" w:rsidR="00E35E5A" w:rsidRDefault="00B95B3C">
            <w:pPr>
              <w:spacing w:after="0"/>
              <w:rPr>
                <w:lang w:eastAsia="zh-CN"/>
              </w:rPr>
            </w:pPr>
            <w:r>
              <w:rPr>
                <w:lang w:eastAsia="zh-CN"/>
              </w:rPr>
              <w:t xml:space="preserve">Lenovo, Motorola Mobility </w:t>
            </w:r>
          </w:p>
        </w:tc>
        <w:tc>
          <w:tcPr>
            <w:tcW w:w="7708" w:type="dxa"/>
          </w:tcPr>
          <w:p w14:paraId="561E3458" w14:textId="77777777" w:rsidR="00E35E5A" w:rsidRDefault="00B95B3C">
            <w:pPr>
              <w:spacing w:after="0"/>
              <w:rPr>
                <w:lang w:eastAsia="zh-CN"/>
              </w:rPr>
            </w:pPr>
            <w:r>
              <w:rPr>
                <w:lang w:val="en-US" w:eastAsia="zh-CN"/>
              </w:rPr>
              <w:t>Support</w:t>
            </w:r>
          </w:p>
        </w:tc>
      </w:tr>
    </w:tbl>
    <w:p w14:paraId="0ABB05B7" w14:textId="77777777" w:rsidR="00E35E5A" w:rsidRDefault="00E35E5A">
      <w:pPr>
        <w:pStyle w:val="3GPPText"/>
      </w:pPr>
    </w:p>
    <w:p w14:paraId="43D6EFC2" w14:textId="77777777" w:rsidR="00E35E5A" w:rsidRDefault="00E35E5A">
      <w:pPr>
        <w:pStyle w:val="3GPPText"/>
        <w:rPr>
          <w:lang w:val="en-GB"/>
        </w:rPr>
      </w:pPr>
    </w:p>
    <w:p w14:paraId="27B8BABF" w14:textId="77777777" w:rsidR="00E35E5A" w:rsidRDefault="00E35E5A">
      <w:pPr>
        <w:pStyle w:val="3GPPText"/>
        <w:rPr>
          <w:lang w:val="en-GB"/>
        </w:rPr>
      </w:pPr>
    </w:p>
    <w:p w14:paraId="74E0FFFC" w14:textId="77777777" w:rsidR="00E35E5A" w:rsidRDefault="00B95B3C">
      <w:pPr>
        <w:pStyle w:val="Heading2"/>
      </w:pPr>
      <w:r>
        <w:t>Aspect #6: Configuration of SRS for positioning</w:t>
      </w:r>
    </w:p>
    <w:p w14:paraId="76C95523" w14:textId="77777777" w:rsidR="00E35E5A" w:rsidRDefault="00B95B3C">
      <w:pPr>
        <w:pStyle w:val="3GPPText"/>
      </w:pPr>
      <w:r>
        <w:t>Companies supporting SRS for positioning transmission by RRC_INACTIVE UEs have also discussed potential options for configuration of SRS for positioning. The following views were expressed:</w:t>
      </w:r>
    </w:p>
    <w:p w14:paraId="24D423D1" w14:textId="77777777" w:rsidR="00E35E5A" w:rsidRDefault="00B95B3C">
      <w:pPr>
        <w:pStyle w:val="3GPPAgreements"/>
      </w:pPr>
      <w:r>
        <w:t xml:space="preserve">[ZTE, </w:t>
      </w:r>
      <w:r>
        <w:fldChar w:fldCharType="begin"/>
      </w:r>
      <w:r>
        <w:instrText xml:space="preserve"> REF _Ref79497546 \n \h  \* MERGEFORMAT </w:instrText>
      </w:r>
      <w:r>
        <w:fldChar w:fldCharType="separate"/>
      </w:r>
      <w:r>
        <w:t>[1]</w:t>
      </w:r>
      <w:r>
        <w:fldChar w:fldCharType="end"/>
      </w:r>
      <w:r>
        <w:t>]</w:t>
      </w:r>
    </w:p>
    <w:p w14:paraId="796EC564" w14:textId="77777777" w:rsidR="00E35E5A" w:rsidRDefault="00B95B3C">
      <w:pPr>
        <w:pStyle w:val="3GPPAgreements"/>
        <w:numPr>
          <w:ilvl w:val="1"/>
          <w:numId w:val="4"/>
        </w:numPr>
      </w:pPr>
      <w:r>
        <w:rPr>
          <w:rFonts w:hint="eastAsia"/>
        </w:rPr>
        <w:t>P</w:t>
      </w:r>
      <w:r>
        <w:t>roposal 2: Strive to reuse existing Rel-16 RRC structure/parameters for positioning SRS configuration in RRC_INACTIVE</w:t>
      </w:r>
    </w:p>
    <w:p w14:paraId="29977D93" w14:textId="77777777" w:rsidR="00E35E5A" w:rsidRDefault="00B95B3C">
      <w:pPr>
        <w:pStyle w:val="3GPPAgreements"/>
        <w:numPr>
          <w:ilvl w:val="2"/>
          <w:numId w:val="4"/>
        </w:numPr>
        <w:rPr>
          <w:rFonts w:eastAsiaTheme="minorEastAsia"/>
          <w:sz w:val="20"/>
          <w:lang w:val="en-GB"/>
        </w:rPr>
      </w:pPr>
      <w:r>
        <w:rPr>
          <w:rFonts w:eastAsiaTheme="minorEastAsia"/>
          <w:sz w:val="20"/>
          <w:lang w:val="en-GB"/>
        </w:rPr>
        <w:t xml:space="preserve">Only SSB can be configured </w:t>
      </w:r>
      <w:r>
        <w:rPr>
          <w:rFonts w:eastAsiaTheme="minorEastAsia" w:hint="eastAsia"/>
          <w:sz w:val="20"/>
        </w:rPr>
        <w:t xml:space="preserve">as a source </w:t>
      </w:r>
      <w:r>
        <w:rPr>
          <w:rFonts w:eastAsiaTheme="minorEastAsia"/>
          <w:sz w:val="20"/>
          <w:lang w:val="en-GB"/>
        </w:rPr>
        <w:t xml:space="preserve">for path-loss RS </w:t>
      </w:r>
      <w:r>
        <w:rPr>
          <w:rFonts w:eastAsiaTheme="minorEastAsia" w:hint="eastAsia"/>
          <w:sz w:val="20"/>
          <w:lang w:val="en-GB"/>
        </w:rPr>
        <w:t>and</w:t>
      </w:r>
      <w:r>
        <w:rPr>
          <w:rFonts w:eastAsiaTheme="minorEastAsia"/>
          <w:sz w:val="20"/>
          <w:lang w:val="en-GB"/>
        </w:rPr>
        <w:t xml:space="preserve"> spatial relation if UE is in SDT </w:t>
      </w:r>
      <w:r>
        <w:rPr>
          <w:rFonts w:eastAsiaTheme="minorEastAsia" w:hint="eastAsia"/>
          <w:sz w:val="20"/>
          <w:lang w:val="en-GB"/>
        </w:rPr>
        <w:t>INACTIVE</w:t>
      </w:r>
      <w:r>
        <w:rPr>
          <w:rFonts w:eastAsiaTheme="minorEastAsia"/>
          <w:sz w:val="20"/>
          <w:lang w:val="en-GB"/>
        </w:rPr>
        <w:t xml:space="preserve"> period (still in RRC </w:t>
      </w:r>
      <w:r>
        <w:rPr>
          <w:rFonts w:eastAsiaTheme="minorEastAsia" w:hint="eastAsia"/>
          <w:sz w:val="20"/>
          <w:lang w:val="en-GB"/>
        </w:rPr>
        <w:t>INACTIVE</w:t>
      </w:r>
      <w:r>
        <w:rPr>
          <w:rFonts w:eastAsiaTheme="minorEastAsia"/>
          <w:sz w:val="20"/>
          <w:lang w:val="en-GB"/>
        </w:rPr>
        <w:t xml:space="preserve"> sate)</w:t>
      </w:r>
    </w:p>
    <w:p w14:paraId="33B927C7" w14:textId="77777777" w:rsidR="00E35E5A" w:rsidRDefault="00B95B3C">
      <w:pPr>
        <w:pStyle w:val="3GPPAgreements"/>
      </w:pPr>
      <w:r>
        <w:t xml:space="preserve">[vivo, </w:t>
      </w:r>
      <w:r>
        <w:fldChar w:fldCharType="begin"/>
      </w:r>
      <w:r>
        <w:instrText xml:space="preserve"> REF _Ref79694278 \n \h  \* MERGEFORMAT </w:instrText>
      </w:r>
      <w:r>
        <w:fldChar w:fldCharType="separate"/>
      </w:r>
      <w:r>
        <w:t>[2]</w:t>
      </w:r>
      <w:r>
        <w:fldChar w:fldCharType="end"/>
      </w:r>
      <w:r>
        <w:t>]</w:t>
      </w:r>
    </w:p>
    <w:p w14:paraId="6137B9AF" w14:textId="77777777" w:rsidR="00E35E5A" w:rsidRDefault="00B95B3C">
      <w:pPr>
        <w:pStyle w:val="3GPPAgreements"/>
        <w:numPr>
          <w:ilvl w:val="1"/>
          <w:numId w:val="4"/>
        </w:numPr>
      </w:pPr>
      <w:r>
        <w:t>Support to transmit configuration of SRS for positioning via RRC release when UE is in connected state for UL positioning in inactive state.</w:t>
      </w:r>
    </w:p>
    <w:p w14:paraId="31DB57DA" w14:textId="77777777" w:rsidR="00E35E5A" w:rsidRDefault="00B95B3C">
      <w:pPr>
        <w:pStyle w:val="3GPPAgreements"/>
        <w:numPr>
          <w:ilvl w:val="1"/>
          <w:numId w:val="4"/>
        </w:numPr>
      </w:pPr>
      <w:r>
        <w:t>Transmission of the SRS configuration while retaining the UE in inactive state can be considered.</w:t>
      </w:r>
    </w:p>
    <w:p w14:paraId="46C6018A" w14:textId="77777777" w:rsidR="00E35E5A" w:rsidRDefault="00B95B3C">
      <w:pPr>
        <w:pStyle w:val="3GPPAgreements"/>
        <w:numPr>
          <w:ilvl w:val="1"/>
          <w:numId w:val="4"/>
        </w:numPr>
      </w:pPr>
      <w:r>
        <w:t>T</w:t>
      </w:r>
      <w:r>
        <w:rPr>
          <w:rFonts w:hint="eastAsia"/>
        </w:rPr>
        <w:t>he</w:t>
      </w:r>
      <w:r>
        <w:t xml:space="preserve"> validity criteria for SRS configuration in inactive state should be considered, at least following validity criteria can be considered:</w:t>
      </w:r>
    </w:p>
    <w:p w14:paraId="3535DF94" w14:textId="77777777" w:rsidR="00E35E5A" w:rsidRDefault="00B95B3C">
      <w:pPr>
        <w:pStyle w:val="3GPPAgreements"/>
        <w:numPr>
          <w:ilvl w:val="2"/>
          <w:numId w:val="4"/>
        </w:numPr>
      </w:pPr>
      <w:r>
        <w:t xml:space="preserve">UE is in the valid predefined area, </w:t>
      </w:r>
      <w:proofErr w:type="gramStart"/>
      <w:r>
        <w:t>e.g.</w:t>
      </w:r>
      <w:proofErr w:type="gramEnd"/>
      <w:r>
        <w:t xml:space="preserve"> the cell where RRC release is received</w:t>
      </w:r>
    </w:p>
    <w:p w14:paraId="6ECEFF70" w14:textId="77777777" w:rsidR="00E35E5A" w:rsidRDefault="00B95B3C">
      <w:pPr>
        <w:pStyle w:val="3GPPAgreements"/>
        <w:numPr>
          <w:ilvl w:val="2"/>
          <w:numId w:val="4"/>
        </w:numPr>
      </w:pPr>
      <w:r>
        <w:t>UE has valid TA</w:t>
      </w:r>
    </w:p>
    <w:p w14:paraId="162A6141" w14:textId="77777777" w:rsidR="00E35E5A" w:rsidRDefault="00B95B3C">
      <w:pPr>
        <w:pStyle w:val="3GPPAgreements"/>
        <w:numPr>
          <w:ilvl w:val="2"/>
          <w:numId w:val="4"/>
        </w:numPr>
      </w:pPr>
      <w:r>
        <w:t>UE has valid spatial relation RS</w:t>
      </w:r>
    </w:p>
    <w:p w14:paraId="72E1ADF0" w14:textId="77777777" w:rsidR="00E35E5A" w:rsidRDefault="00B95B3C">
      <w:pPr>
        <w:pStyle w:val="3GPPAgreements"/>
        <w:numPr>
          <w:ilvl w:val="2"/>
          <w:numId w:val="4"/>
        </w:numPr>
      </w:pPr>
      <w:r>
        <w:t>UE has valid power control RS</w:t>
      </w:r>
    </w:p>
    <w:p w14:paraId="56DABA49" w14:textId="77777777" w:rsidR="00E35E5A" w:rsidRDefault="00B95B3C">
      <w:pPr>
        <w:pStyle w:val="3GPPAgreements"/>
        <w:numPr>
          <w:ilvl w:val="1"/>
          <w:numId w:val="4"/>
        </w:numPr>
      </w:pPr>
      <w:r>
        <w:t>The fallback behavior should be considered when the validity criteria for SRS configuration in inactive state is not met, including:</w:t>
      </w:r>
    </w:p>
    <w:p w14:paraId="20296427" w14:textId="77777777" w:rsidR="00E35E5A" w:rsidRDefault="00B95B3C">
      <w:pPr>
        <w:pStyle w:val="3GPPAgreements"/>
        <w:numPr>
          <w:ilvl w:val="2"/>
          <w:numId w:val="4"/>
        </w:numPr>
      </w:pPr>
      <w:r>
        <w:t>Entering connected state to perform UL positioning or request/update the SRS configuration; or remaining in inactive state to perform UL positioning and request/update SRS configuration</w:t>
      </w:r>
    </w:p>
    <w:p w14:paraId="6EF3F9A4" w14:textId="77777777" w:rsidR="00E35E5A" w:rsidRDefault="00B95B3C">
      <w:pPr>
        <w:pStyle w:val="3GPPAgreements"/>
        <w:numPr>
          <w:ilvl w:val="2"/>
          <w:numId w:val="4"/>
        </w:numPr>
      </w:pPr>
      <w:r>
        <w:rPr>
          <w:rFonts w:hint="eastAsia"/>
        </w:rPr>
        <w:t>B</w:t>
      </w:r>
      <w:r>
        <w:t xml:space="preserve">oth UE and </w:t>
      </w:r>
      <w:proofErr w:type="spellStart"/>
      <w:r>
        <w:t>gNBs</w:t>
      </w:r>
      <w:proofErr w:type="spellEnd"/>
      <w:r>
        <w:t xml:space="preserve"> release previous SRS configuration applied in inactive state</w:t>
      </w:r>
    </w:p>
    <w:p w14:paraId="20BD01BD" w14:textId="77777777" w:rsidR="00E35E5A" w:rsidRDefault="00B95B3C">
      <w:pPr>
        <w:pStyle w:val="3GPPAgreements"/>
      </w:pPr>
      <w:r>
        <w:t xml:space="preserve">[Sony, </w:t>
      </w:r>
      <w:r>
        <w:fldChar w:fldCharType="begin"/>
      </w:r>
      <w:r>
        <w:instrText xml:space="preserve"> REF _Ref79694301 \n \h  \* MERGEFORMAT </w:instrText>
      </w:r>
      <w:r>
        <w:fldChar w:fldCharType="separate"/>
      </w:r>
      <w:r>
        <w:t>[3]</w:t>
      </w:r>
      <w:r>
        <w:fldChar w:fldCharType="end"/>
      </w:r>
      <w:r>
        <w:t>]</w:t>
      </w:r>
    </w:p>
    <w:p w14:paraId="0DF87E90" w14:textId="77777777" w:rsidR="00E35E5A" w:rsidRDefault="00B95B3C">
      <w:pPr>
        <w:pStyle w:val="3GPPAgreements"/>
        <w:numPr>
          <w:ilvl w:val="1"/>
          <w:numId w:val="4"/>
        </w:numPr>
      </w:pPr>
      <w:r>
        <w:t xml:space="preserve">When the UE is in RRC_CONNECTED state, the UE receives the configuration of SRS positioning to be used in RRC_INACTIVE state. </w:t>
      </w:r>
    </w:p>
    <w:p w14:paraId="111C180E" w14:textId="77777777" w:rsidR="00E35E5A" w:rsidRDefault="00B95B3C">
      <w:pPr>
        <w:pStyle w:val="3GPPAgreements"/>
      </w:pPr>
      <w:r>
        <w:t xml:space="preserve">[CATT, </w:t>
      </w:r>
      <w:r>
        <w:fldChar w:fldCharType="begin"/>
      </w:r>
      <w:r>
        <w:instrText xml:space="preserve"> REF _Ref79694363 \n \h  \* MERGEFORMAT </w:instrText>
      </w:r>
      <w:r>
        <w:fldChar w:fldCharType="separate"/>
      </w:r>
      <w:r>
        <w:t>[5]</w:t>
      </w:r>
      <w:r>
        <w:fldChar w:fldCharType="end"/>
      </w:r>
      <w:r>
        <w:t>] Support the following three SRS-Pos configuration methods for UL positioning in RRC_INACTIVE state:</w:t>
      </w:r>
    </w:p>
    <w:p w14:paraId="7DD39E55" w14:textId="77777777" w:rsidR="00E35E5A" w:rsidRDefault="00B95B3C">
      <w:pPr>
        <w:pStyle w:val="3GPPAgreements"/>
        <w:numPr>
          <w:ilvl w:val="1"/>
          <w:numId w:val="4"/>
        </w:numPr>
      </w:pPr>
      <w:r>
        <w:t xml:space="preserve">UE keeps the SRS-Pos configuration information obtained in RRC_CONNECTED state. </w:t>
      </w:r>
    </w:p>
    <w:p w14:paraId="3A6E2D7F" w14:textId="77777777" w:rsidR="00E35E5A" w:rsidRDefault="00B95B3C">
      <w:pPr>
        <w:pStyle w:val="3GPPAgreements"/>
        <w:numPr>
          <w:ilvl w:val="1"/>
          <w:numId w:val="4"/>
        </w:numPr>
      </w:pPr>
      <w:r>
        <w:rPr>
          <w:rFonts w:hint="eastAsia"/>
        </w:rPr>
        <w:t>UE obtains the SRS-Pos configuration information through the paging message.</w:t>
      </w:r>
    </w:p>
    <w:p w14:paraId="2FD43C7A" w14:textId="77777777" w:rsidR="00E35E5A" w:rsidRDefault="00B95B3C">
      <w:pPr>
        <w:pStyle w:val="3GPPAgreements"/>
        <w:numPr>
          <w:ilvl w:val="1"/>
          <w:numId w:val="4"/>
        </w:numPr>
      </w:pPr>
      <w:r>
        <w:t>Introducing a new RACH procedure for UE to obtain the SRS-Pos configuration information</w:t>
      </w:r>
      <w:r>
        <w:rPr>
          <w:rFonts w:hint="eastAsia"/>
        </w:rPr>
        <w:t>.</w:t>
      </w:r>
    </w:p>
    <w:p w14:paraId="7C20D7E7" w14:textId="77777777" w:rsidR="00E35E5A" w:rsidRDefault="00B95B3C">
      <w:pPr>
        <w:pStyle w:val="3GPPAgreements"/>
      </w:pPr>
      <w:r>
        <w:t xml:space="preserve">[Qualcomm, </w:t>
      </w:r>
      <w:r>
        <w:fldChar w:fldCharType="begin"/>
      </w:r>
      <w:r>
        <w:instrText xml:space="preserve"> REF _Ref79694404 \n \h  \* MERGEFORMAT </w:instrText>
      </w:r>
      <w:r>
        <w:fldChar w:fldCharType="separate"/>
      </w:r>
      <w:r>
        <w:t>[9]</w:t>
      </w:r>
      <w:r>
        <w:fldChar w:fldCharType="end"/>
      </w:r>
      <w:r>
        <w:t>]</w:t>
      </w:r>
    </w:p>
    <w:p w14:paraId="1307B2FB" w14:textId="77777777" w:rsidR="00E35E5A" w:rsidRDefault="00B95B3C">
      <w:pPr>
        <w:pStyle w:val="3GPPAgreements"/>
        <w:numPr>
          <w:ilvl w:val="1"/>
          <w:numId w:val="4"/>
        </w:numPr>
      </w:pPr>
      <w:r>
        <w:t>Provide the SRS-SDT configuration in the RRC Release message</w:t>
      </w:r>
    </w:p>
    <w:p w14:paraId="2969F69D" w14:textId="77777777" w:rsidR="00E35E5A" w:rsidRDefault="00B95B3C">
      <w:pPr>
        <w:pStyle w:val="3GPPAgreements"/>
        <w:numPr>
          <w:ilvl w:val="2"/>
          <w:numId w:val="4"/>
        </w:numPr>
      </w:pPr>
      <w:r>
        <w:t>SRS-STD configuration may contain path loss references and spatial relation references for the purpose of open loop power control and Tx beam determination of the SRS-SDT during the RRC Inactive state.</w:t>
      </w:r>
    </w:p>
    <w:p w14:paraId="6126BE0C" w14:textId="77777777" w:rsidR="00E35E5A" w:rsidRDefault="00B95B3C">
      <w:pPr>
        <w:pStyle w:val="3GPPAgreements"/>
      </w:pPr>
      <w:r>
        <w:t xml:space="preserve">[CMCC, </w:t>
      </w:r>
      <w:r>
        <w:fldChar w:fldCharType="begin"/>
      </w:r>
      <w:r>
        <w:instrText xml:space="preserve"> REF _Ref79694404 \n \h  \* MERGEFORMAT </w:instrText>
      </w:r>
      <w:r>
        <w:fldChar w:fldCharType="separate"/>
      </w:r>
      <w:r>
        <w:t>[9]</w:t>
      </w:r>
      <w:r>
        <w:fldChar w:fldCharType="end"/>
      </w:r>
      <w:r>
        <w:t>]</w:t>
      </w:r>
    </w:p>
    <w:p w14:paraId="2655CA79" w14:textId="77777777" w:rsidR="00E35E5A" w:rsidRDefault="00B95B3C">
      <w:pPr>
        <w:pStyle w:val="3GPPAgreements"/>
        <w:numPr>
          <w:ilvl w:val="1"/>
          <w:numId w:val="4"/>
        </w:numPr>
      </w:pPr>
      <w:r>
        <w:t xml:space="preserve">Configuration and transmission of SRS for positioning is supported by </w:t>
      </w:r>
      <w:proofErr w:type="spellStart"/>
      <w:r>
        <w:t>Ues</w:t>
      </w:r>
      <w:proofErr w:type="spellEnd"/>
      <w:r>
        <w:t xml:space="preserve"> in RRC_INACTIVE state for UL and DL+UL positioning</w:t>
      </w:r>
      <w:r>
        <w:rPr>
          <w:rFonts w:hint="eastAsia"/>
        </w:rPr>
        <w:t>.</w:t>
      </w:r>
    </w:p>
    <w:p w14:paraId="44453DF4" w14:textId="77777777" w:rsidR="00E35E5A" w:rsidRDefault="00B95B3C">
      <w:pPr>
        <w:pStyle w:val="3GPPAgreements"/>
      </w:pPr>
      <w:r>
        <w:t>[</w:t>
      </w:r>
      <w:proofErr w:type="spellStart"/>
      <w:r>
        <w:t>InterDigital</w:t>
      </w:r>
      <w:proofErr w:type="spellEnd"/>
      <w:r>
        <w:t xml:space="preserve">, </w:t>
      </w:r>
      <w:r>
        <w:fldChar w:fldCharType="begin"/>
      </w:r>
      <w:r>
        <w:instrText xml:space="preserve"> REF _Ref79694464 \n \h  \* MERGEFORMAT </w:instrText>
      </w:r>
      <w:r>
        <w:fldChar w:fldCharType="separate"/>
      </w:r>
      <w:r>
        <w:t>[12]</w:t>
      </w:r>
      <w:r>
        <w:fldChar w:fldCharType="end"/>
      </w:r>
      <w:r>
        <w:t>]</w:t>
      </w:r>
    </w:p>
    <w:p w14:paraId="2F6683BF" w14:textId="77777777" w:rsidR="00E35E5A" w:rsidRDefault="00B95B3C">
      <w:pPr>
        <w:pStyle w:val="3GPPAgreements"/>
        <w:numPr>
          <w:ilvl w:val="1"/>
          <w:numId w:val="4"/>
        </w:numPr>
      </w:pPr>
      <w:r>
        <w:t xml:space="preserve">Support the use of pre-configured </w:t>
      </w:r>
      <w:proofErr w:type="spellStart"/>
      <w:r>
        <w:t>SRSp</w:t>
      </w:r>
      <w:proofErr w:type="spellEnd"/>
      <w:r>
        <w:t xml:space="preserve"> configuration received by UE during RRC CONNECTED for </w:t>
      </w:r>
      <w:proofErr w:type="spellStart"/>
      <w:r>
        <w:t>SRSp</w:t>
      </w:r>
      <w:proofErr w:type="spellEnd"/>
      <w:r>
        <w:t xml:space="preserve"> transmission when in INACTIVE</w:t>
      </w:r>
    </w:p>
    <w:p w14:paraId="0AD90284" w14:textId="77777777" w:rsidR="00E35E5A" w:rsidRDefault="00B95B3C">
      <w:pPr>
        <w:pStyle w:val="3GPPAgreements"/>
        <w:numPr>
          <w:ilvl w:val="1"/>
          <w:numId w:val="4"/>
        </w:numPr>
      </w:pPr>
      <w:r>
        <w:t xml:space="preserve">Support transmission of </w:t>
      </w:r>
      <w:proofErr w:type="spellStart"/>
      <w:r>
        <w:t>SRSp</w:t>
      </w:r>
      <w:proofErr w:type="spellEnd"/>
      <w:r>
        <w:t xml:space="preserve"> configuration (</w:t>
      </w:r>
      <w:proofErr w:type="gramStart"/>
      <w:r>
        <w:t>e.g.</w:t>
      </w:r>
      <w:proofErr w:type="gramEnd"/>
      <w:r>
        <w:t xml:space="preserve"> using SDT) or indication for initiating </w:t>
      </w:r>
      <w:proofErr w:type="spellStart"/>
      <w:r>
        <w:t>SRSp</w:t>
      </w:r>
      <w:proofErr w:type="spellEnd"/>
      <w:r>
        <w:t xml:space="preserve"> transmission to UE when in INACTIVE</w:t>
      </w:r>
    </w:p>
    <w:p w14:paraId="42424A69" w14:textId="77777777" w:rsidR="00E35E5A" w:rsidRDefault="00B95B3C">
      <w:pPr>
        <w:pStyle w:val="3GPPAgreements"/>
      </w:pPr>
      <w:r>
        <w:t xml:space="preserve">[Huawei, </w:t>
      </w:r>
      <w:r>
        <w:fldChar w:fldCharType="begin"/>
      </w:r>
      <w:r>
        <w:instrText xml:space="preserve"> REF _Ref79694474 \n \h  \* MERGEFORMAT </w:instrText>
      </w:r>
      <w:r>
        <w:fldChar w:fldCharType="separate"/>
      </w:r>
      <w:r>
        <w:t>[13]</w:t>
      </w:r>
      <w:r>
        <w:fldChar w:fldCharType="end"/>
      </w:r>
      <w:r>
        <w:t>]</w:t>
      </w:r>
    </w:p>
    <w:p w14:paraId="042D6A6D" w14:textId="77777777" w:rsidR="00E35E5A" w:rsidRDefault="00B95B3C">
      <w:pPr>
        <w:pStyle w:val="3GPPAgreements"/>
        <w:numPr>
          <w:ilvl w:val="1"/>
          <w:numId w:val="4"/>
        </w:numPr>
      </w:pPr>
      <w:r>
        <w:t>Support a separate positioning bandwidth configuration from that of BWP#0 configured by the system information for SRS transmission in RRC_INACTIVE.</w:t>
      </w:r>
    </w:p>
    <w:p w14:paraId="5D5887A0" w14:textId="77777777" w:rsidR="00E35E5A" w:rsidRDefault="00B95B3C">
      <w:pPr>
        <w:pStyle w:val="3GPPAgreements"/>
      </w:pPr>
      <w:r>
        <w:t>[</w:t>
      </w:r>
      <w:proofErr w:type="spellStart"/>
      <w:r>
        <w:t>Mediatek</w:t>
      </w:r>
      <w:proofErr w:type="spellEnd"/>
      <w:r>
        <w:t xml:space="preserve">, </w:t>
      </w:r>
      <w:r>
        <w:fldChar w:fldCharType="begin"/>
      </w:r>
      <w:r>
        <w:instrText xml:space="preserve"> REF _Ref79694481 \n \h  \* MERGEFORMAT </w:instrText>
      </w:r>
      <w:r>
        <w:fldChar w:fldCharType="separate"/>
      </w:r>
      <w:r>
        <w:t>[14]</w:t>
      </w:r>
      <w:r>
        <w:fldChar w:fldCharType="end"/>
      </w:r>
      <w:r>
        <w:t>]</w:t>
      </w:r>
    </w:p>
    <w:p w14:paraId="2857EF86" w14:textId="77777777" w:rsidR="00E35E5A" w:rsidRDefault="00B95B3C">
      <w:pPr>
        <w:pStyle w:val="3GPPAgreements"/>
        <w:numPr>
          <w:ilvl w:val="1"/>
          <w:numId w:val="4"/>
        </w:numPr>
      </w:pPr>
      <w:r>
        <w:t xml:space="preserve">Support the indication within RRC release with </w:t>
      </w:r>
      <w:proofErr w:type="spellStart"/>
      <w:r>
        <w:t>SuspendConfig</w:t>
      </w:r>
      <w:proofErr w:type="spellEnd"/>
      <w:r>
        <w:t xml:space="preserve"> message to indicate whether to continue using the existing SRS configuration, or to use new SRS configuration in RRC inactive state</w:t>
      </w:r>
    </w:p>
    <w:p w14:paraId="508CBED2" w14:textId="77777777" w:rsidR="00E35E5A" w:rsidRDefault="00B95B3C">
      <w:pPr>
        <w:pStyle w:val="3GPPAgreements"/>
        <w:numPr>
          <w:ilvl w:val="1"/>
          <w:numId w:val="4"/>
        </w:numPr>
      </w:pPr>
      <w:r>
        <w:rPr>
          <w:rFonts w:hint="eastAsia"/>
        </w:rPr>
        <w:t xml:space="preserve">Support </w:t>
      </w:r>
      <w:r>
        <w:t>SRS transmission bandwidth and uplink resource bandwidth to be decoupled in RRC inactive state.</w:t>
      </w:r>
    </w:p>
    <w:p w14:paraId="428161A5" w14:textId="77777777" w:rsidR="00E35E5A" w:rsidRDefault="00E35E5A">
      <w:pPr>
        <w:pStyle w:val="3GPPAgreements"/>
        <w:numPr>
          <w:ilvl w:val="0"/>
          <w:numId w:val="0"/>
        </w:numPr>
        <w:ind w:left="284" w:hanging="284"/>
        <w:rPr>
          <w:highlight w:val="green"/>
        </w:rPr>
      </w:pPr>
    </w:p>
    <w:p w14:paraId="788BCB3C" w14:textId="77777777" w:rsidR="00E35E5A" w:rsidRDefault="00B95B3C">
      <w:pPr>
        <w:pStyle w:val="Heading3"/>
      </w:pPr>
      <w:r>
        <w:t>Round #1</w:t>
      </w:r>
    </w:p>
    <w:p w14:paraId="2600A3E6" w14:textId="77777777" w:rsidR="00E35E5A" w:rsidRDefault="00B95B3C">
      <w:pPr>
        <w:pStyle w:val="3GPPText"/>
      </w:pPr>
      <w:r>
        <w:t>Based on review of contributions the following is proposed to facilitate further discussion:</w:t>
      </w:r>
    </w:p>
    <w:p w14:paraId="019C8600" w14:textId="77777777" w:rsidR="00E35E5A" w:rsidRDefault="00E35E5A">
      <w:pPr>
        <w:pStyle w:val="3GPPText"/>
      </w:pPr>
    </w:p>
    <w:p w14:paraId="6CCD6080" w14:textId="77777777" w:rsidR="00E35E5A" w:rsidRDefault="00B95B3C">
      <w:pPr>
        <w:pStyle w:val="3GPPText"/>
        <w:rPr>
          <w:b/>
          <w:bCs/>
        </w:rPr>
      </w:pPr>
      <w:r>
        <w:rPr>
          <w:b/>
          <w:bCs/>
        </w:rPr>
        <w:t>Proposal 3.6-1</w:t>
      </w:r>
    </w:p>
    <w:p w14:paraId="1DFBF8AD" w14:textId="77777777" w:rsidR="00E35E5A" w:rsidRDefault="00B95B3C">
      <w:pPr>
        <w:pStyle w:val="3GPPText"/>
        <w:numPr>
          <w:ilvl w:val="0"/>
          <w:numId w:val="9"/>
        </w:numPr>
      </w:pPr>
      <w:r>
        <w:t xml:space="preserve">Configuration parameters introduced for SRS for positioning in Rel.16 are reused for </w:t>
      </w:r>
      <w:proofErr w:type="spellStart"/>
      <w:r>
        <w:t>Ues</w:t>
      </w:r>
      <w:proofErr w:type="spellEnd"/>
      <w:r>
        <w:t xml:space="preserve"> in RRC_INACTIVE state</w:t>
      </w:r>
    </w:p>
    <w:p w14:paraId="667FD2B2" w14:textId="77777777" w:rsidR="00E35E5A" w:rsidRDefault="00B95B3C">
      <w:pPr>
        <w:pStyle w:val="3GPPText"/>
        <w:numPr>
          <w:ilvl w:val="1"/>
          <w:numId w:val="9"/>
        </w:numPr>
      </w:pPr>
      <w:r>
        <w:t xml:space="preserve">FFS in RAN2 details of configuration signaling for SRS for positioning </w:t>
      </w:r>
    </w:p>
    <w:p w14:paraId="50C2EC4D" w14:textId="77777777" w:rsidR="00E35E5A" w:rsidRDefault="00E35E5A">
      <w:pPr>
        <w:pStyle w:val="3GPPText"/>
        <w:rPr>
          <w:highlight w:val="yellow"/>
        </w:rPr>
      </w:pPr>
    </w:p>
    <w:p w14:paraId="60F0268E" w14:textId="77777777" w:rsidR="00E35E5A" w:rsidRDefault="00B95B3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35E5A" w14:paraId="74FC8CFC" w14:textId="77777777">
        <w:tc>
          <w:tcPr>
            <w:tcW w:w="1642" w:type="dxa"/>
            <w:shd w:val="clear" w:color="auto" w:fill="BDD6EE" w:themeFill="accent5" w:themeFillTint="66"/>
          </w:tcPr>
          <w:p w14:paraId="7803F498" w14:textId="77777777" w:rsidR="00E35E5A" w:rsidRDefault="00B95B3C">
            <w:pPr>
              <w:spacing w:after="0"/>
              <w:rPr>
                <w:lang w:eastAsia="zh-CN"/>
              </w:rPr>
            </w:pPr>
            <w:r>
              <w:rPr>
                <w:lang w:eastAsia="zh-CN"/>
              </w:rPr>
              <w:t>Company Name</w:t>
            </w:r>
          </w:p>
        </w:tc>
        <w:tc>
          <w:tcPr>
            <w:tcW w:w="7708" w:type="dxa"/>
            <w:shd w:val="clear" w:color="auto" w:fill="BDD6EE" w:themeFill="accent5" w:themeFillTint="66"/>
          </w:tcPr>
          <w:p w14:paraId="4ACB5158" w14:textId="77777777" w:rsidR="00E35E5A" w:rsidRDefault="00B95B3C">
            <w:pPr>
              <w:spacing w:after="0"/>
              <w:rPr>
                <w:lang w:eastAsia="zh-CN"/>
              </w:rPr>
            </w:pPr>
            <w:r>
              <w:rPr>
                <w:lang w:eastAsia="zh-CN"/>
              </w:rPr>
              <w:t>Comments</w:t>
            </w:r>
          </w:p>
        </w:tc>
      </w:tr>
      <w:tr w:rsidR="00E35E5A" w14:paraId="4CCCC167" w14:textId="77777777">
        <w:tc>
          <w:tcPr>
            <w:tcW w:w="1642" w:type="dxa"/>
          </w:tcPr>
          <w:p w14:paraId="17B98E98" w14:textId="77777777" w:rsidR="00E35E5A" w:rsidRDefault="00B95B3C">
            <w:pPr>
              <w:spacing w:after="0"/>
              <w:rPr>
                <w:lang w:eastAsia="zh-CN"/>
              </w:rPr>
            </w:pPr>
            <w:r>
              <w:rPr>
                <w:lang w:eastAsia="zh-CN"/>
              </w:rPr>
              <w:t>Qualcomm</w:t>
            </w:r>
          </w:p>
        </w:tc>
        <w:tc>
          <w:tcPr>
            <w:tcW w:w="7708" w:type="dxa"/>
          </w:tcPr>
          <w:p w14:paraId="44A01830" w14:textId="77777777" w:rsidR="00E35E5A" w:rsidRDefault="00B95B3C">
            <w:pPr>
              <w:spacing w:after="0"/>
              <w:rPr>
                <w:lang w:eastAsia="zh-CN"/>
              </w:rPr>
            </w:pPr>
            <w:r>
              <w:rPr>
                <w:lang w:eastAsia="zh-CN"/>
              </w:rPr>
              <w:t>Support</w:t>
            </w:r>
          </w:p>
        </w:tc>
      </w:tr>
      <w:tr w:rsidR="00E35E5A" w14:paraId="44BC4470" w14:textId="77777777">
        <w:tc>
          <w:tcPr>
            <w:tcW w:w="1642" w:type="dxa"/>
          </w:tcPr>
          <w:p w14:paraId="66246FB2" w14:textId="77777777" w:rsidR="00E35E5A" w:rsidRDefault="00B95B3C">
            <w:pPr>
              <w:spacing w:after="0"/>
              <w:rPr>
                <w:lang w:eastAsia="zh-CN"/>
              </w:rPr>
            </w:pPr>
            <w:r>
              <w:rPr>
                <w:rFonts w:hint="eastAsia"/>
                <w:lang w:eastAsia="zh-CN"/>
              </w:rPr>
              <w:t>Z</w:t>
            </w:r>
            <w:r>
              <w:rPr>
                <w:lang w:eastAsia="zh-CN"/>
              </w:rPr>
              <w:t>TE</w:t>
            </w:r>
          </w:p>
        </w:tc>
        <w:tc>
          <w:tcPr>
            <w:tcW w:w="7708" w:type="dxa"/>
          </w:tcPr>
          <w:p w14:paraId="1EDDF35B" w14:textId="77777777" w:rsidR="00E35E5A" w:rsidRDefault="00B95B3C">
            <w:pPr>
              <w:spacing w:after="0"/>
              <w:rPr>
                <w:lang w:eastAsia="zh-CN"/>
              </w:rPr>
            </w:pPr>
            <w:r>
              <w:rPr>
                <w:lang w:eastAsia="zh-CN"/>
              </w:rPr>
              <w:t xml:space="preserve">Support in principle. </w:t>
            </w:r>
          </w:p>
          <w:p w14:paraId="43CDAEEB" w14:textId="77777777" w:rsidR="00E35E5A" w:rsidRDefault="00B95B3C">
            <w:pPr>
              <w:spacing w:after="0"/>
              <w:rPr>
                <w:lang w:eastAsia="zh-CN"/>
              </w:rPr>
            </w:pPr>
            <w:r>
              <w:rPr>
                <w:lang w:eastAsia="zh-CN"/>
              </w:rPr>
              <w:t xml:space="preserve">One question should be discussed is: </w:t>
            </w:r>
            <w:proofErr w:type="spellStart"/>
            <w:r>
              <w:rPr>
                <w:lang w:eastAsia="zh-CN"/>
              </w:rPr>
              <w:t>Whehter</w:t>
            </w:r>
            <w:proofErr w:type="spellEnd"/>
            <w:r>
              <w:rPr>
                <w:lang w:eastAsia="zh-CN"/>
              </w:rPr>
              <w:t xml:space="preserve"> DL RS other than SSB can be the reference of PL-RS or spatial relation? For example, can CSI-RS be the PL-RS of </w:t>
            </w:r>
            <w:r>
              <w:rPr>
                <w:rFonts w:hint="eastAsia"/>
                <w:lang w:eastAsia="zh-CN"/>
              </w:rPr>
              <w:t>SRS</w:t>
            </w:r>
            <w:r>
              <w:rPr>
                <w:lang w:eastAsia="zh-CN"/>
              </w:rPr>
              <w:t xml:space="preserve"> in RRC_INACTIVE? In our view, it may not be feasible as UE may not measure CSI-RS in RRC_INACTIVE. </w:t>
            </w:r>
          </w:p>
        </w:tc>
      </w:tr>
      <w:tr w:rsidR="00E35E5A" w14:paraId="04F73828" w14:textId="77777777">
        <w:tc>
          <w:tcPr>
            <w:tcW w:w="1642" w:type="dxa"/>
          </w:tcPr>
          <w:p w14:paraId="059A5914" w14:textId="77777777" w:rsidR="00E35E5A" w:rsidRDefault="00B95B3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0D580652" w14:textId="77777777" w:rsidR="00E35E5A" w:rsidRDefault="00B95B3C">
            <w:pPr>
              <w:spacing w:after="0"/>
              <w:rPr>
                <w:lang w:eastAsia="zh-CN"/>
              </w:rPr>
            </w:pPr>
            <w:r>
              <w:rPr>
                <w:lang w:eastAsia="zh-CN"/>
              </w:rPr>
              <w:t xml:space="preserve">Just clarify that we are saying the </w:t>
            </w:r>
            <w:r>
              <w:rPr>
                <w:i/>
                <w:lang w:eastAsia="zh-CN"/>
              </w:rPr>
              <w:t>SRS-</w:t>
            </w:r>
            <w:proofErr w:type="spellStart"/>
            <w:r>
              <w:rPr>
                <w:i/>
                <w:lang w:eastAsia="zh-CN"/>
              </w:rPr>
              <w:t>PosResource</w:t>
            </w:r>
            <w:proofErr w:type="spellEnd"/>
            <w:r>
              <w:rPr>
                <w:i/>
                <w:lang w:eastAsia="zh-CN"/>
              </w:rPr>
              <w:t xml:space="preserve"> </w:t>
            </w:r>
            <w:r>
              <w:rPr>
                <w:lang w:eastAsia="zh-CN"/>
              </w:rPr>
              <w:t xml:space="preserve">and </w:t>
            </w:r>
            <w:r>
              <w:rPr>
                <w:i/>
                <w:lang w:eastAsia="zh-CN"/>
              </w:rPr>
              <w:t>SRS-</w:t>
            </w:r>
            <w:proofErr w:type="spellStart"/>
            <w:r>
              <w:rPr>
                <w:i/>
                <w:lang w:eastAsia="zh-CN"/>
              </w:rPr>
              <w:t>PosResourceSet</w:t>
            </w:r>
            <w:proofErr w:type="spellEnd"/>
            <w:r>
              <w:rPr>
                <w:i/>
                <w:lang w:eastAsia="zh-CN"/>
              </w:rPr>
              <w:t xml:space="preserve"> </w:t>
            </w:r>
            <w:proofErr w:type="spellStart"/>
            <w:r>
              <w:rPr>
                <w:lang w:eastAsia="zh-CN"/>
              </w:rPr>
              <w:t>Ies</w:t>
            </w:r>
            <w:proofErr w:type="spellEnd"/>
            <w:r>
              <w:rPr>
                <w:lang w:eastAsia="zh-CN"/>
              </w:rPr>
              <w:t xml:space="preserve"> will be reused.</w:t>
            </w:r>
          </w:p>
        </w:tc>
      </w:tr>
      <w:tr w:rsidR="00E35E5A" w14:paraId="192016CF" w14:textId="77777777">
        <w:tc>
          <w:tcPr>
            <w:tcW w:w="1642" w:type="dxa"/>
          </w:tcPr>
          <w:p w14:paraId="1B320B22" w14:textId="77777777" w:rsidR="00E35E5A" w:rsidRDefault="00B95B3C">
            <w:pPr>
              <w:spacing w:after="0"/>
              <w:rPr>
                <w:lang w:eastAsia="zh-CN"/>
              </w:rPr>
            </w:pPr>
            <w:r>
              <w:rPr>
                <w:lang w:eastAsia="zh-CN"/>
              </w:rPr>
              <w:t>CATT</w:t>
            </w:r>
          </w:p>
        </w:tc>
        <w:tc>
          <w:tcPr>
            <w:tcW w:w="7708" w:type="dxa"/>
          </w:tcPr>
          <w:p w14:paraId="69E1DE75" w14:textId="77777777" w:rsidR="00E35E5A" w:rsidRDefault="00B95B3C">
            <w:pPr>
              <w:spacing w:after="0"/>
              <w:rPr>
                <w:lang w:eastAsia="zh-CN"/>
              </w:rPr>
            </w:pPr>
            <w:r>
              <w:rPr>
                <w:lang w:eastAsia="zh-CN"/>
              </w:rPr>
              <w:t xml:space="preserve">Support in principle. May need to check if </w:t>
            </w:r>
            <w:proofErr w:type="gramStart"/>
            <w:r>
              <w:rPr>
                <w:lang w:eastAsia="zh-CN"/>
              </w:rPr>
              <w:t>all of</w:t>
            </w:r>
            <w:proofErr w:type="gramEnd"/>
            <w:r>
              <w:rPr>
                <w:lang w:eastAsia="zh-CN"/>
              </w:rPr>
              <w:t xml:space="preserve"> the existing configuration parameters in R16 can be used for </w:t>
            </w:r>
            <w:r>
              <w:t>RRC_INACTIVE state.</w:t>
            </w:r>
          </w:p>
        </w:tc>
      </w:tr>
      <w:tr w:rsidR="00E35E5A" w14:paraId="7D1EA47F" w14:textId="77777777">
        <w:tc>
          <w:tcPr>
            <w:tcW w:w="1642" w:type="dxa"/>
          </w:tcPr>
          <w:p w14:paraId="7F17B0AD" w14:textId="77777777" w:rsidR="00E35E5A" w:rsidRDefault="00B95B3C">
            <w:pPr>
              <w:spacing w:after="0"/>
              <w:rPr>
                <w:lang w:eastAsia="zh-CN"/>
              </w:rPr>
            </w:pPr>
            <w:r>
              <w:rPr>
                <w:lang w:eastAsia="zh-CN"/>
              </w:rPr>
              <w:t>OPPO</w:t>
            </w:r>
          </w:p>
        </w:tc>
        <w:tc>
          <w:tcPr>
            <w:tcW w:w="7708" w:type="dxa"/>
          </w:tcPr>
          <w:p w14:paraId="4AE1E6DE" w14:textId="77777777" w:rsidR="00E35E5A" w:rsidRDefault="00B95B3C">
            <w:pPr>
              <w:spacing w:after="0"/>
              <w:rPr>
                <w:lang w:eastAsia="zh-CN"/>
              </w:rPr>
            </w:pPr>
            <w:r>
              <w:rPr>
                <w:lang w:eastAsia="zh-CN"/>
              </w:rPr>
              <w:t>Support in principle.</w:t>
            </w:r>
          </w:p>
          <w:p w14:paraId="57629C9A" w14:textId="77777777" w:rsidR="00E35E5A" w:rsidRDefault="00B95B3C">
            <w:pPr>
              <w:spacing w:after="0"/>
              <w:rPr>
                <w:lang w:eastAsia="zh-CN"/>
              </w:rPr>
            </w:pPr>
            <w:r>
              <w:rPr>
                <w:lang w:eastAsia="zh-CN"/>
              </w:rPr>
              <w:t>Not quite understand what the sub-</w:t>
            </w:r>
            <w:proofErr w:type="spellStart"/>
            <w:r>
              <w:rPr>
                <w:lang w:eastAsia="zh-CN"/>
              </w:rPr>
              <w:t>bullt</w:t>
            </w:r>
            <w:proofErr w:type="spellEnd"/>
            <w:r>
              <w:rPr>
                <w:lang w:eastAsia="zh-CN"/>
              </w:rPr>
              <w:t xml:space="preserve"> (FFS part) means. Is the intension to say that “the detailed configuration signalling for SRS for positioning is up to RAN2”? </w:t>
            </w:r>
          </w:p>
        </w:tc>
      </w:tr>
      <w:tr w:rsidR="00E35E5A" w14:paraId="3439F165" w14:textId="77777777">
        <w:tc>
          <w:tcPr>
            <w:tcW w:w="1642" w:type="dxa"/>
          </w:tcPr>
          <w:p w14:paraId="1B999333" w14:textId="77777777" w:rsidR="00E35E5A" w:rsidRDefault="00B95B3C">
            <w:pPr>
              <w:spacing w:after="0"/>
              <w:rPr>
                <w:lang w:eastAsia="zh-CN"/>
              </w:rPr>
            </w:pPr>
            <w:r>
              <w:rPr>
                <w:rFonts w:hint="eastAsia"/>
                <w:lang w:eastAsia="zh-CN"/>
              </w:rPr>
              <w:t>v</w:t>
            </w:r>
            <w:r>
              <w:rPr>
                <w:lang w:eastAsia="zh-CN"/>
              </w:rPr>
              <w:t>ivo</w:t>
            </w:r>
          </w:p>
        </w:tc>
        <w:tc>
          <w:tcPr>
            <w:tcW w:w="7708" w:type="dxa"/>
          </w:tcPr>
          <w:p w14:paraId="6DB0D721" w14:textId="77777777" w:rsidR="00E35E5A" w:rsidRDefault="00B95B3C">
            <w:pPr>
              <w:spacing w:after="0"/>
              <w:rPr>
                <w:lang w:eastAsia="zh-CN"/>
              </w:rPr>
            </w:pPr>
            <w:r>
              <w:rPr>
                <w:rFonts w:hint="eastAsia"/>
                <w:lang w:eastAsia="zh-CN"/>
              </w:rPr>
              <w:t>S</w:t>
            </w:r>
            <w:r>
              <w:rPr>
                <w:lang w:eastAsia="zh-CN"/>
              </w:rPr>
              <w:t>upport</w:t>
            </w:r>
          </w:p>
        </w:tc>
      </w:tr>
      <w:tr w:rsidR="00E35E5A" w14:paraId="19688A55" w14:textId="77777777">
        <w:tc>
          <w:tcPr>
            <w:tcW w:w="1642" w:type="dxa"/>
          </w:tcPr>
          <w:p w14:paraId="2DEE7274" w14:textId="77777777" w:rsidR="00E35E5A" w:rsidRDefault="00B95B3C">
            <w:pPr>
              <w:spacing w:after="0"/>
              <w:rPr>
                <w:lang w:eastAsia="zh-CN"/>
              </w:rPr>
            </w:pPr>
            <w:r>
              <w:rPr>
                <w:rFonts w:hint="eastAsia"/>
                <w:lang w:eastAsia="zh-CN"/>
              </w:rPr>
              <w:t>C</w:t>
            </w:r>
            <w:r>
              <w:rPr>
                <w:lang w:eastAsia="zh-CN"/>
              </w:rPr>
              <w:t>MCC</w:t>
            </w:r>
          </w:p>
        </w:tc>
        <w:tc>
          <w:tcPr>
            <w:tcW w:w="7708" w:type="dxa"/>
          </w:tcPr>
          <w:p w14:paraId="2FA99FE9" w14:textId="77777777" w:rsidR="00E35E5A" w:rsidRDefault="00B95B3C">
            <w:pPr>
              <w:spacing w:after="0"/>
              <w:rPr>
                <w:lang w:eastAsia="zh-CN"/>
              </w:rPr>
            </w:pPr>
            <w:r>
              <w:rPr>
                <w:rFonts w:hint="eastAsia"/>
                <w:lang w:eastAsia="zh-CN"/>
              </w:rPr>
              <w:t>S</w:t>
            </w:r>
            <w:r>
              <w:rPr>
                <w:lang w:eastAsia="zh-CN"/>
              </w:rPr>
              <w:t>upport</w:t>
            </w:r>
          </w:p>
        </w:tc>
      </w:tr>
      <w:tr w:rsidR="00E35E5A" w14:paraId="7798A8B9" w14:textId="77777777">
        <w:tc>
          <w:tcPr>
            <w:tcW w:w="1642" w:type="dxa"/>
          </w:tcPr>
          <w:p w14:paraId="5A8FACCE" w14:textId="77777777" w:rsidR="00E35E5A" w:rsidRDefault="00B95B3C">
            <w:pPr>
              <w:spacing w:after="0"/>
              <w:rPr>
                <w:lang w:eastAsia="zh-CN"/>
              </w:rPr>
            </w:pPr>
            <w:r>
              <w:rPr>
                <w:rFonts w:hint="eastAsia"/>
                <w:lang w:eastAsia="zh-CN"/>
              </w:rPr>
              <w:t>LG</w:t>
            </w:r>
          </w:p>
        </w:tc>
        <w:tc>
          <w:tcPr>
            <w:tcW w:w="7708" w:type="dxa"/>
          </w:tcPr>
          <w:p w14:paraId="54E53114" w14:textId="77777777" w:rsidR="00E35E5A" w:rsidRDefault="00B95B3C">
            <w:pPr>
              <w:spacing w:after="0"/>
              <w:rPr>
                <w:lang w:eastAsia="zh-CN"/>
              </w:rPr>
            </w:pPr>
            <w:r>
              <w:rPr>
                <w:rFonts w:hint="eastAsia"/>
                <w:lang w:eastAsia="zh-CN"/>
              </w:rPr>
              <w:t xml:space="preserve">we </w:t>
            </w:r>
            <w:r>
              <w:rPr>
                <w:lang w:eastAsia="zh-CN"/>
              </w:rPr>
              <w:t>generally fine with</w:t>
            </w:r>
            <w:r>
              <w:rPr>
                <w:rFonts w:hint="eastAsia"/>
                <w:lang w:eastAsia="zh-CN"/>
              </w:rPr>
              <w:t xml:space="preserve"> the </w:t>
            </w:r>
            <w:r>
              <w:rPr>
                <w:lang w:eastAsia="zh-CN"/>
              </w:rPr>
              <w:t>proposal</w:t>
            </w:r>
            <w:r>
              <w:rPr>
                <w:rFonts w:hint="eastAsia"/>
                <w:lang w:eastAsia="zh-CN"/>
              </w:rPr>
              <w:t xml:space="preserve"> </w:t>
            </w:r>
            <w:r>
              <w:rPr>
                <w:lang w:eastAsia="zh-CN"/>
              </w:rPr>
              <w:t>3.6-1 and we also agree with Huawei’s comment.</w:t>
            </w:r>
          </w:p>
        </w:tc>
      </w:tr>
      <w:tr w:rsidR="00E35E5A" w14:paraId="0DA06919" w14:textId="77777777">
        <w:tc>
          <w:tcPr>
            <w:tcW w:w="1642" w:type="dxa"/>
          </w:tcPr>
          <w:p w14:paraId="368DC6F4" w14:textId="77777777" w:rsidR="00E35E5A" w:rsidRDefault="00B95B3C">
            <w:pPr>
              <w:spacing w:after="0"/>
              <w:rPr>
                <w:lang w:eastAsia="zh-CN"/>
              </w:rPr>
            </w:pPr>
            <w:r>
              <w:rPr>
                <w:lang w:eastAsia="zh-CN"/>
              </w:rPr>
              <w:t xml:space="preserve">Intel </w:t>
            </w:r>
          </w:p>
        </w:tc>
        <w:tc>
          <w:tcPr>
            <w:tcW w:w="7708" w:type="dxa"/>
          </w:tcPr>
          <w:p w14:paraId="78166151" w14:textId="77777777" w:rsidR="00E35E5A" w:rsidRDefault="00B95B3C">
            <w:pPr>
              <w:spacing w:after="0"/>
              <w:rPr>
                <w:lang w:eastAsia="zh-CN"/>
              </w:rPr>
            </w:pPr>
            <w:r>
              <w:rPr>
                <w:lang w:eastAsia="zh-CN"/>
              </w:rPr>
              <w:t xml:space="preserve">Support </w:t>
            </w:r>
          </w:p>
        </w:tc>
      </w:tr>
      <w:tr w:rsidR="00E35E5A" w14:paraId="455D2E7C" w14:textId="77777777">
        <w:tc>
          <w:tcPr>
            <w:tcW w:w="1642" w:type="dxa"/>
          </w:tcPr>
          <w:p w14:paraId="5DECA38B" w14:textId="77777777" w:rsidR="00E35E5A" w:rsidRDefault="00B95B3C">
            <w:pPr>
              <w:spacing w:after="0"/>
              <w:rPr>
                <w:lang w:eastAsia="zh-CN"/>
              </w:rPr>
            </w:pPr>
            <w:r>
              <w:rPr>
                <w:lang w:eastAsia="zh-CN"/>
              </w:rPr>
              <w:t>SONY</w:t>
            </w:r>
          </w:p>
        </w:tc>
        <w:tc>
          <w:tcPr>
            <w:tcW w:w="7708" w:type="dxa"/>
          </w:tcPr>
          <w:p w14:paraId="5A4B05ED" w14:textId="77777777" w:rsidR="00E35E5A" w:rsidRDefault="00B95B3C">
            <w:pPr>
              <w:spacing w:after="0"/>
              <w:rPr>
                <w:lang w:eastAsia="zh-CN"/>
              </w:rPr>
            </w:pPr>
            <w:r>
              <w:rPr>
                <w:lang w:eastAsia="zh-CN"/>
              </w:rPr>
              <w:t>Not sure if we want to completely reuse it or partly? (</w:t>
            </w:r>
            <w:proofErr w:type="spellStart"/>
            <w:r>
              <w:rPr>
                <w:lang w:eastAsia="zh-CN"/>
              </w:rPr>
              <w:t>e.g</w:t>
            </w:r>
            <w:proofErr w:type="spellEnd"/>
            <w:r>
              <w:rPr>
                <w:lang w:eastAsia="zh-CN"/>
              </w:rPr>
              <w:t xml:space="preserve">, similar to CATT comment) Suggest </w:t>
            </w:r>
            <w:proofErr w:type="gramStart"/>
            <w:r>
              <w:rPr>
                <w:lang w:eastAsia="zh-CN"/>
              </w:rPr>
              <w:t>to change</w:t>
            </w:r>
            <w:proofErr w:type="gramEnd"/>
            <w:r>
              <w:rPr>
                <w:lang w:eastAsia="zh-CN"/>
              </w:rPr>
              <w:t>:</w:t>
            </w:r>
          </w:p>
          <w:p w14:paraId="0B2F4DA9" w14:textId="77777777" w:rsidR="00E35E5A" w:rsidRDefault="00B95B3C">
            <w:pPr>
              <w:pStyle w:val="3GPPText"/>
              <w:numPr>
                <w:ilvl w:val="0"/>
                <w:numId w:val="9"/>
              </w:numPr>
            </w:pPr>
            <w:r>
              <w:t xml:space="preserve">Configuration parameters introduced for SRS for positioning in Rel.16 are reused </w:t>
            </w:r>
            <w:r>
              <w:rPr>
                <w:color w:val="FF0000"/>
              </w:rPr>
              <w:t>as the baseline</w:t>
            </w:r>
            <w:r>
              <w:t xml:space="preserve"> for </w:t>
            </w:r>
            <w:proofErr w:type="spellStart"/>
            <w:r>
              <w:t>Ues</w:t>
            </w:r>
            <w:proofErr w:type="spellEnd"/>
            <w:r>
              <w:t xml:space="preserve"> in RRC_INACTIVE state</w:t>
            </w:r>
          </w:p>
          <w:p w14:paraId="30C309D6" w14:textId="77777777" w:rsidR="00E35E5A" w:rsidRDefault="00E35E5A">
            <w:pPr>
              <w:spacing w:after="0"/>
              <w:rPr>
                <w:lang w:eastAsia="zh-CN"/>
              </w:rPr>
            </w:pPr>
          </w:p>
        </w:tc>
      </w:tr>
      <w:tr w:rsidR="00E35E5A" w14:paraId="2969D0D6" w14:textId="77777777">
        <w:tc>
          <w:tcPr>
            <w:tcW w:w="1642" w:type="dxa"/>
          </w:tcPr>
          <w:p w14:paraId="22CD196D" w14:textId="77777777" w:rsidR="00E35E5A" w:rsidRDefault="00B95B3C">
            <w:pPr>
              <w:spacing w:after="0"/>
              <w:rPr>
                <w:lang w:eastAsia="zh-CN"/>
              </w:rPr>
            </w:pPr>
            <w:proofErr w:type="spellStart"/>
            <w:r>
              <w:rPr>
                <w:lang w:eastAsia="zh-CN"/>
              </w:rPr>
              <w:t>InterDigital</w:t>
            </w:r>
            <w:proofErr w:type="spellEnd"/>
          </w:p>
        </w:tc>
        <w:tc>
          <w:tcPr>
            <w:tcW w:w="7708" w:type="dxa"/>
          </w:tcPr>
          <w:p w14:paraId="31551DED" w14:textId="77777777" w:rsidR="00E35E5A" w:rsidRDefault="00B95B3C">
            <w:pPr>
              <w:spacing w:after="0"/>
              <w:rPr>
                <w:lang w:eastAsia="zh-CN"/>
              </w:rPr>
            </w:pPr>
            <w:r>
              <w:rPr>
                <w:lang w:eastAsia="zh-CN"/>
              </w:rPr>
              <w:t>Support</w:t>
            </w:r>
          </w:p>
        </w:tc>
      </w:tr>
      <w:tr w:rsidR="00E35E5A" w14:paraId="2C89D279" w14:textId="77777777">
        <w:tc>
          <w:tcPr>
            <w:tcW w:w="1642" w:type="dxa"/>
          </w:tcPr>
          <w:p w14:paraId="5B7D5D02" w14:textId="77777777" w:rsidR="00E35E5A" w:rsidRDefault="00B95B3C">
            <w:pPr>
              <w:spacing w:after="0"/>
              <w:rPr>
                <w:lang w:eastAsia="zh-CN"/>
              </w:rPr>
            </w:pPr>
            <w:r>
              <w:rPr>
                <w:rFonts w:hint="eastAsia"/>
                <w:lang w:eastAsia="zh-CN"/>
              </w:rPr>
              <w:t>Xiaomi</w:t>
            </w:r>
          </w:p>
        </w:tc>
        <w:tc>
          <w:tcPr>
            <w:tcW w:w="7708" w:type="dxa"/>
          </w:tcPr>
          <w:p w14:paraId="73660990" w14:textId="77777777" w:rsidR="00E35E5A" w:rsidRDefault="00B95B3C">
            <w:pPr>
              <w:spacing w:after="0"/>
              <w:rPr>
                <w:lang w:eastAsia="zh-CN"/>
              </w:rPr>
            </w:pPr>
            <w:r>
              <w:rPr>
                <w:lang w:eastAsia="zh-CN"/>
              </w:rPr>
              <w:t>W</w:t>
            </w:r>
            <w:r>
              <w:rPr>
                <w:rFonts w:hint="eastAsia"/>
                <w:lang w:eastAsia="zh-CN"/>
              </w:rPr>
              <w:t xml:space="preserve">e </w:t>
            </w:r>
            <w:r>
              <w:rPr>
                <w:lang w:eastAsia="zh-CN"/>
              </w:rPr>
              <w:t xml:space="preserve">suggest </w:t>
            </w:r>
            <w:proofErr w:type="gramStart"/>
            <w:r>
              <w:rPr>
                <w:lang w:eastAsia="zh-CN"/>
              </w:rPr>
              <w:t>to discuss</w:t>
            </w:r>
            <w:proofErr w:type="gramEnd"/>
            <w:r>
              <w:rPr>
                <w:lang w:eastAsia="zh-CN"/>
              </w:rPr>
              <w:t xml:space="preserve"> the details of c</w:t>
            </w:r>
            <w:r>
              <w:t>onfiguration parameters first</w:t>
            </w:r>
          </w:p>
        </w:tc>
      </w:tr>
    </w:tbl>
    <w:p w14:paraId="3E5C3ADB" w14:textId="77777777" w:rsidR="00E35E5A" w:rsidRDefault="00E35E5A">
      <w:pPr>
        <w:pStyle w:val="3GPPText"/>
      </w:pPr>
    </w:p>
    <w:p w14:paraId="734AC7A9" w14:textId="77777777" w:rsidR="00E35E5A" w:rsidRDefault="00E35E5A">
      <w:pPr>
        <w:pStyle w:val="3GPPText"/>
      </w:pPr>
    </w:p>
    <w:p w14:paraId="16DA9203" w14:textId="77777777" w:rsidR="00E35E5A" w:rsidRDefault="00E35E5A">
      <w:pPr>
        <w:pStyle w:val="3GPPAgreements"/>
        <w:numPr>
          <w:ilvl w:val="0"/>
          <w:numId w:val="0"/>
        </w:numPr>
        <w:ind w:left="284" w:hanging="284"/>
        <w:rPr>
          <w:highlight w:val="green"/>
        </w:rPr>
      </w:pPr>
    </w:p>
    <w:p w14:paraId="5A203B0E" w14:textId="77777777" w:rsidR="00E35E5A" w:rsidRDefault="00B95B3C">
      <w:pPr>
        <w:pStyle w:val="Heading3"/>
      </w:pPr>
      <w:r>
        <w:t>Round #2</w:t>
      </w:r>
    </w:p>
    <w:p w14:paraId="21866A3F" w14:textId="77777777" w:rsidR="00E35E5A" w:rsidRDefault="00B95B3C">
      <w:pPr>
        <w:pStyle w:val="3GPPText"/>
      </w:pPr>
      <w:r>
        <w:t>Based on review of responses the following is proposed to facilitate further discussion:</w:t>
      </w:r>
    </w:p>
    <w:p w14:paraId="3CA6A46A" w14:textId="77777777" w:rsidR="00E35E5A" w:rsidRDefault="00E35E5A">
      <w:pPr>
        <w:pStyle w:val="3GPPText"/>
      </w:pPr>
    </w:p>
    <w:p w14:paraId="5FFE52D1" w14:textId="77777777" w:rsidR="00E35E5A" w:rsidRDefault="00B95B3C">
      <w:pPr>
        <w:pStyle w:val="3GPPText"/>
        <w:rPr>
          <w:b/>
          <w:bCs/>
        </w:rPr>
      </w:pPr>
      <w:r>
        <w:rPr>
          <w:b/>
          <w:bCs/>
        </w:rPr>
        <w:t>Proposal 3.6-1</w:t>
      </w:r>
    </w:p>
    <w:p w14:paraId="3ABC13BD" w14:textId="77777777" w:rsidR="00E35E5A" w:rsidRDefault="00B95B3C">
      <w:pPr>
        <w:pStyle w:val="3GPPText"/>
        <w:numPr>
          <w:ilvl w:val="0"/>
          <w:numId w:val="9"/>
        </w:numPr>
      </w:pPr>
      <w:r>
        <w:t xml:space="preserve">Configuration parameters introduced for SRS for positioning in Rel.16 are reused for </w:t>
      </w:r>
      <w:proofErr w:type="spellStart"/>
      <w:r>
        <w:t>Ues</w:t>
      </w:r>
      <w:proofErr w:type="spellEnd"/>
      <w:r>
        <w:t xml:space="preserve"> in RRC_INACTIVE state (</w:t>
      </w:r>
      <w:proofErr w:type="gramStart"/>
      <w:r>
        <w:t>i.e.</w:t>
      </w:r>
      <w:proofErr w:type="gramEnd"/>
      <w:r>
        <w:t xml:space="preserve"> </w:t>
      </w:r>
      <w:r>
        <w:rPr>
          <w:i/>
          <w:lang w:eastAsia="zh-CN"/>
        </w:rPr>
        <w:t>SRS-</w:t>
      </w:r>
      <w:proofErr w:type="spellStart"/>
      <w:r>
        <w:rPr>
          <w:i/>
          <w:lang w:eastAsia="zh-CN"/>
        </w:rPr>
        <w:t>PosResource</w:t>
      </w:r>
      <w:proofErr w:type="spellEnd"/>
      <w:r>
        <w:rPr>
          <w:i/>
          <w:lang w:eastAsia="zh-CN"/>
        </w:rPr>
        <w:t xml:space="preserve"> </w:t>
      </w:r>
      <w:r>
        <w:rPr>
          <w:lang w:eastAsia="zh-CN"/>
        </w:rPr>
        <w:t xml:space="preserve">and </w:t>
      </w:r>
      <w:r>
        <w:rPr>
          <w:i/>
          <w:lang w:eastAsia="zh-CN"/>
        </w:rPr>
        <w:t>SRS-</w:t>
      </w:r>
      <w:proofErr w:type="spellStart"/>
      <w:r>
        <w:rPr>
          <w:i/>
          <w:lang w:eastAsia="zh-CN"/>
        </w:rPr>
        <w:t>PosResourceSet</w:t>
      </w:r>
      <w:proofErr w:type="spellEnd"/>
      <w:r>
        <w:rPr>
          <w:i/>
          <w:lang w:eastAsia="zh-CN"/>
        </w:rPr>
        <w:t xml:space="preserve"> </w:t>
      </w:r>
      <w:proofErr w:type="spellStart"/>
      <w:r>
        <w:rPr>
          <w:lang w:eastAsia="zh-CN"/>
        </w:rPr>
        <w:t>Ies</w:t>
      </w:r>
      <w:proofErr w:type="spellEnd"/>
      <w:r>
        <w:t>)</w:t>
      </w:r>
    </w:p>
    <w:p w14:paraId="5C4DFE25" w14:textId="77777777" w:rsidR="00E35E5A" w:rsidRDefault="00B95B3C">
      <w:pPr>
        <w:pStyle w:val="3GPPText"/>
        <w:numPr>
          <w:ilvl w:val="1"/>
          <w:numId w:val="9"/>
        </w:numPr>
      </w:pPr>
      <w:r>
        <w:t xml:space="preserve">FFS in RAN2 details of configuration signaling used for SRS for positioning </w:t>
      </w:r>
    </w:p>
    <w:p w14:paraId="371BAC08" w14:textId="77777777" w:rsidR="00E35E5A" w:rsidRDefault="00E35E5A">
      <w:pPr>
        <w:pStyle w:val="3GPPText"/>
        <w:rPr>
          <w:highlight w:val="yellow"/>
        </w:rPr>
      </w:pPr>
    </w:p>
    <w:p w14:paraId="3BA37989" w14:textId="77777777" w:rsidR="00E35E5A" w:rsidRDefault="00B95B3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35E5A" w14:paraId="4F1D862B" w14:textId="77777777">
        <w:tc>
          <w:tcPr>
            <w:tcW w:w="1642" w:type="dxa"/>
            <w:shd w:val="clear" w:color="auto" w:fill="BDD6EE" w:themeFill="accent5" w:themeFillTint="66"/>
          </w:tcPr>
          <w:p w14:paraId="097A5351" w14:textId="77777777" w:rsidR="00E35E5A" w:rsidRDefault="00B95B3C">
            <w:pPr>
              <w:spacing w:after="0"/>
              <w:rPr>
                <w:lang w:eastAsia="zh-CN"/>
              </w:rPr>
            </w:pPr>
            <w:r>
              <w:rPr>
                <w:lang w:eastAsia="zh-CN"/>
              </w:rPr>
              <w:t>Company Name</w:t>
            </w:r>
          </w:p>
        </w:tc>
        <w:tc>
          <w:tcPr>
            <w:tcW w:w="7708" w:type="dxa"/>
            <w:shd w:val="clear" w:color="auto" w:fill="BDD6EE" w:themeFill="accent5" w:themeFillTint="66"/>
          </w:tcPr>
          <w:p w14:paraId="34DAF609" w14:textId="77777777" w:rsidR="00E35E5A" w:rsidRDefault="00B95B3C">
            <w:pPr>
              <w:spacing w:after="0"/>
              <w:rPr>
                <w:lang w:eastAsia="zh-CN"/>
              </w:rPr>
            </w:pPr>
            <w:r>
              <w:rPr>
                <w:lang w:eastAsia="zh-CN"/>
              </w:rPr>
              <w:t>Comments</w:t>
            </w:r>
          </w:p>
        </w:tc>
      </w:tr>
      <w:tr w:rsidR="00E35E5A" w14:paraId="6D535D6D" w14:textId="77777777">
        <w:tc>
          <w:tcPr>
            <w:tcW w:w="1642" w:type="dxa"/>
          </w:tcPr>
          <w:p w14:paraId="3AB103BA" w14:textId="77777777" w:rsidR="00E35E5A" w:rsidRDefault="00B95B3C">
            <w:pPr>
              <w:spacing w:after="0"/>
              <w:rPr>
                <w:lang w:eastAsia="zh-CN"/>
              </w:rPr>
            </w:pPr>
            <w:r>
              <w:rPr>
                <w:lang w:eastAsia="zh-CN"/>
              </w:rPr>
              <w:t>CATT</w:t>
            </w:r>
          </w:p>
        </w:tc>
        <w:tc>
          <w:tcPr>
            <w:tcW w:w="7708" w:type="dxa"/>
          </w:tcPr>
          <w:p w14:paraId="33E8C3D3" w14:textId="77777777" w:rsidR="00E35E5A" w:rsidRDefault="00B95B3C">
            <w:pPr>
              <w:spacing w:after="0"/>
              <w:rPr>
                <w:lang w:eastAsia="zh-CN"/>
              </w:rPr>
            </w:pPr>
            <w:r>
              <w:rPr>
                <w:lang w:eastAsia="zh-CN"/>
              </w:rPr>
              <w:t>Support. Maybe simpler to say:</w:t>
            </w:r>
          </w:p>
          <w:p w14:paraId="03AD338C" w14:textId="77777777" w:rsidR="00E35E5A" w:rsidRDefault="00E35E5A">
            <w:pPr>
              <w:spacing w:after="0"/>
              <w:rPr>
                <w:lang w:eastAsia="zh-CN"/>
              </w:rPr>
            </w:pPr>
          </w:p>
          <w:p w14:paraId="269F36B0" w14:textId="77777777" w:rsidR="00E35E5A" w:rsidRDefault="00B95B3C">
            <w:pPr>
              <w:pStyle w:val="3GPPText"/>
              <w:numPr>
                <w:ilvl w:val="0"/>
                <w:numId w:val="9"/>
              </w:numPr>
            </w:pPr>
            <w:ins w:id="7" w:author="Ren Da (CATT)" w:date="2021-08-17T18:14:00Z">
              <w:r>
                <w:rPr>
                  <w:i/>
                  <w:lang w:eastAsia="zh-CN"/>
                </w:rPr>
                <w:t>SRS-</w:t>
              </w:r>
              <w:proofErr w:type="spellStart"/>
              <w:r>
                <w:rPr>
                  <w:i/>
                  <w:lang w:eastAsia="zh-CN"/>
                </w:rPr>
                <w:t>PosResource</w:t>
              </w:r>
              <w:proofErr w:type="spellEnd"/>
              <w:r>
                <w:rPr>
                  <w:i/>
                  <w:lang w:eastAsia="zh-CN"/>
                </w:rPr>
                <w:t xml:space="preserve"> </w:t>
              </w:r>
              <w:r>
                <w:rPr>
                  <w:lang w:eastAsia="zh-CN"/>
                </w:rPr>
                <w:t xml:space="preserve">and </w:t>
              </w:r>
              <w:r>
                <w:rPr>
                  <w:i/>
                  <w:lang w:eastAsia="zh-CN"/>
                </w:rPr>
                <w:t>SRS-</w:t>
              </w:r>
              <w:proofErr w:type="spellStart"/>
              <w:r>
                <w:rPr>
                  <w:i/>
                  <w:lang w:eastAsia="zh-CN"/>
                </w:rPr>
                <w:t>PosResourceSet</w:t>
              </w:r>
              <w:proofErr w:type="spellEnd"/>
              <w:r>
                <w:rPr>
                  <w:i/>
                  <w:lang w:eastAsia="zh-CN"/>
                </w:rPr>
                <w:t xml:space="preserve"> </w:t>
              </w:r>
              <w:proofErr w:type="spellStart"/>
              <w:r>
                <w:rPr>
                  <w:lang w:eastAsia="zh-CN"/>
                </w:rPr>
                <w:t>Ies</w:t>
              </w:r>
              <w:proofErr w:type="spellEnd"/>
              <w:r>
                <w:rPr>
                  <w:lang w:eastAsia="zh-CN"/>
                </w:rPr>
                <w:t xml:space="preserve"> </w:t>
              </w:r>
            </w:ins>
            <w:del w:id="8" w:author="Ren Da (CATT)" w:date="2021-08-17T18:14:00Z">
              <w:r>
                <w:delText xml:space="preserve">Configuration parameters </w:delText>
              </w:r>
            </w:del>
            <w:r>
              <w:t xml:space="preserve">introduced </w:t>
            </w:r>
            <w:del w:id="9" w:author="Ren Da (CATT)" w:date="2021-08-17T18:14:00Z">
              <w:r>
                <w:delText xml:space="preserve">for SRS for positioning </w:delText>
              </w:r>
            </w:del>
            <w:r>
              <w:t xml:space="preserve">in Rel.16 are reused for </w:t>
            </w:r>
            <w:proofErr w:type="spellStart"/>
            <w:r>
              <w:t>Ues</w:t>
            </w:r>
            <w:proofErr w:type="spellEnd"/>
            <w:r>
              <w:t xml:space="preserve"> in RRC_INACTIVE state</w:t>
            </w:r>
            <w:del w:id="10" w:author="Ren Da (CATT)" w:date="2021-08-17T18:14:00Z">
              <w:r>
                <w:delText xml:space="preserve"> (i.e. </w:delText>
              </w:r>
              <w:r>
                <w:rPr>
                  <w:i/>
                  <w:lang w:eastAsia="zh-CN"/>
                </w:rPr>
                <w:delText xml:space="preserve">SRS-PosResource </w:delText>
              </w:r>
              <w:r>
                <w:rPr>
                  <w:lang w:eastAsia="zh-CN"/>
                </w:rPr>
                <w:delText xml:space="preserve">and </w:delText>
              </w:r>
              <w:r>
                <w:rPr>
                  <w:i/>
                  <w:lang w:eastAsia="zh-CN"/>
                </w:rPr>
                <w:delText xml:space="preserve">SRS-PosResourceSet </w:delText>
              </w:r>
              <w:r>
                <w:rPr>
                  <w:lang w:eastAsia="zh-CN"/>
                </w:rPr>
                <w:delText>IEs</w:delText>
              </w:r>
            </w:del>
            <w:ins w:id="11" w:author="Ren Da (CATT)" w:date="2021-08-17T18:14:00Z">
              <w:r>
                <w:t>.</w:t>
              </w:r>
            </w:ins>
            <w:del w:id="12" w:author="Ren Da (CATT)" w:date="2021-08-17T18:14:00Z">
              <w:r>
                <w:delText>)</w:delText>
              </w:r>
            </w:del>
          </w:p>
          <w:p w14:paraId="4501B396" w14:textId="77777777" w:rsidR="00E35E5A" w:rsidRDefault="00E35E5A">
            <w:pPr>
              <w:spacing w:after="0"/>
              <w:rPr>
                <w:lang w:eastAsia="zh-CN"/>
              </w:rPr>
            </w:pPr>
          </w:p>
        </w:tc>
      </w:tr>
      <w:tr w:rsidR="00E35E5A" w14:paraId="3795F1AE" w14:textId="77777777">
        <w:tc>
          <w:tcPr>
            <w:tcW w:w="1642" w:type="dxa"/>
          </w:tcPr>
          <w:p w14:paraId="323419EE" w14:textId="77777777" w:rsidR="00E35E5A" w:rsidRDefault="00B95B3C">
            <w:pPr>
              <w:spacing w:after="0"/>
              <w:rPr>
                <w:lang w:eastAsia="zh-CN"/>
              </w:rPr>
            </w:pPr>
            <w:r>
              <w:rPr>
                <w:rFonts w:hint="eastAsia"/>
                <w:lang w:eastAsia="zh-CN"/>
              </w:rPr>
              <w:t>Xiaomi</w:t>
            </w:r>
          </w:p>
        </w:tc>
        <w:tc>
          <w:tcPr>
            <w:tcW w:w="7708" w:type="dxa"/>
          </w:tcPr>
          <w:p w14:paraId="13D398B4" w14:textId="77777777" w:rsidR="00E35E5A" w:rsidRDefault="00B95B3C">
            <w:pPr>
              <w:spacing w:after="0"/>
              <w:rPr>
                <w:lang w:eastAsia="zh-CN"/>
              </w:rPr>
            </w:pPr>
            <w:r>
              <w:rPr>
                <w:lang w:eastAsia="zh-CN"/>
              </w:rPr>
              <w:t>S</w:t>
            </w:r>
            <w:r>
              <w:rPr>
                <w:rFonts w:hint="eastAsia"/>
                <w:lang w:eastAsia="zh-CN"/>
              </w:rPr>
              <w:t xml:space="preserve">upport </w:t>
            </w:r>
          </w:p>
        </w:tc>
      </w:tr>
      <w:tr w:rsidR="00E35E5A" w14:paraId="45DBB69C" w14:textId="77777777">
        <w:tc>
          <w:tcPr>
            <w:tcW w:w="1642" w:type="dxa"/>
          </w:tcPr>
          <w:p w14:paraId="0E657435" w14:textId="77777777" w:rsidR="00E35E5A" w:rsidRDefault="00B95B3C">
            <w:pPr>
              <w:spacing w:after="0"/>
              <w:rPr>
                <w:lang w:eastAsia="zh-CN"/>
              </w:rPr>
            </w:pPr>
            <w:r>
              <w:rPr>
                <w:lang w:eastAsia="zh-CN"/>
              </w:rPr>
              <w:t>Apple</w:t>
            </w:r>
          </w:p>
        </w:tc>
        <w:tc>
          <w:tcPr>
            <w:tcW w:w="7708" w:type="dxa"/>
          </w:tcPr>
          <w:p w14:paraId="6527E07B" w14:textId="77777777" w:rsidR="00E35E5A" w:rsidRDefault="00B95B3C">
            <w:pPr>
              <w:spacing w:after="0"/>
              <w:rPr>
                <w:lang w:eastAsia="zh-CN"/>
              </w:rPr>
            </w:pPr>
            <w:r>
              <w:rPr>
                <w:lang w:eastAsia="zh-CN"/>
              </w:rPr>
              <w:t xml:space="preserve">We are fine with the intention. </w:t>
            </w:r>
          </w:p>
        </w:tc>
      </w:tr>
      <w:tr w:rsidR="00E35E5A" w14:paraId="699D1C56" w14:textId="77777777">
        <w:tc>
          <w:tcPr>
            <w:tcW w:w="1642" w:type="dxa"/>
          </w:tcPr>
          <w:p w14:paraId="18F9560A" w14:textId="77777777" w:rsidR="00E35E5A" w:rsidRDefault="00B95B3C">
            <w:pPr>
              <w:spacing w:after="0"/>
              <w:rPr>
                <w:lang w:eastAsia="zh-CN"/>
              </w:rPr>
            </w:pPr>
            <w:r>
              <w:rPr>
                <w:lang w:eastAsia="zh-CN"/>
              </w:rPr>
              <w:t>NTT DOCOMO</w:t>
            </w:r>
          </w:p>
        </w:tc>
        <w:tc>
          <w:tcPr>
            <w:tcW w:w="7708" w:type="dxa"/>
          </w:tcPr>
          <w:p w14:paraId="30668F88" w14:textId="77777777" w:rsidR="00E35E5A" w:rsidRDefault="00B95B3C">
            <w:pPr>
              <w:spacing w:after="0"/>
              <w:rPr>
                <w:lang w:eastAsia="zh-CN"/>
              </w:rPr>
            </w:pPr>
            <w:r>
              <w:rPr>
                <w:rFonts w:eastAsia="Yu Mincho"/>
                <w:lang w:eastAsia="ja-JP"/>
              </w:rPr>
              <w:t>Support</w:t>
            </w:r>
          </w:p>
        </w:tc>
      </w:tr>
      <w:tr w:rsidR="00E35E5A" w14:paraId="300E7A5F" w14:textId="77777777">
        <w:tc>
          <w:tcPr>
            <w:tcW w:w="1642" w:type="dxa"/>
          </w:tcPr>
          <w:p w14:paraId="4B54F778" w14:textId="77777777" w:rsidR="00E35E5A" w:rsidRDefault="00B95B3C">
            <w:pPr>
              <w:spacing w:after="0"/>
              <w:rPr>
                <w:lang w:eastAsia="zh-CN"/>
              </w:rPr>
            </w:pPr>
            <w:r>
              <w:rPr>
                <w:rFonts w:hint="eastAsia"/>
                <w:lang w:eastAsia="zh-CN"/>
              </w:rPr>
              <w:t>v</w:t>
            </w:r>
            <w:r>
              <w:rPr>
                <w:lang w:eastAsia="zh-CN"/>
              </w:rPr>
              <w:t>ivo</w:t>
            </w:r>
          </w:p>
        </w:tc>
        <w:tc>
          <w:tcPr>
            <w:tcW w:w="7708" w:type="dxa"/>
          </w:tcPr>
          <w:p w14:paraId="15A68379" w14:textId="77777777" w:rsidR="00E35E5A" w:rsidRDefault="00B95B3C">
            <w:pPr>
              <w:spacing w:after="0"/>
              <w:rPr>
                <w:lang w:eastAsia="zh-CN"/>
              </w:rPr>
            </w:pPr>
            <w:r>
              <w:rPr>
                <w:rFonts w:hint="eastAsia"/>
                <w:lang w:eastAsia="zh-CN"/>
              </w:rPr>
              <w:t>S</w:t>
            </w:r>
            <w:r>
              <w:rPr>
                <w:lang w:eastAsia="zh-CN"/>
              </w:rPr>
              <w:t>upport</w:t>
            </w:r>
          </w:p>
        </w:tc>
      </w:tr>
      <w:tr w:rsidR="00E35E5A" w14:paraId="041B577D" w14:textId="77777777">
        <w:tc>
          <w:tcPr>
            <w:tcW w:w="1642" w:type="dxa"/>
          </w:tcPr>
          <w:p w14:paraId="367957F1" w14:textId="77777777" w:rsidR="00E35E5A" w:rsidRDefault="00B95B3C">
            <w:pPr>
              <w:spacing w:after="0"/>
              <w:rPr>
                <w:lang w:eastAsia="zh-CN"/>
              </w:rPr>
            </w:pPr>
            <w:r>
              <w:rPr>
                <w:lang w:eastAsia="zh-CN"/>
              </w:rPr>
              <w:t>Nokia/NSB</w:t>
            </w:r>
          </w:p>
        </w:tc>
        <w:tc>
          <w:tcPr>
            <w:tcW w:w="7708" w:type="dxa"/>
          </w:tcPr>
          <w:p w14:paraId="682F92B0" w14:textId="77777777" w:rsidR="00E35E5A" w:rsidRDefault="00B95B3C">
            <w:pPr>
              <w:spacing w:after="0"/>
              <w:rPr>
                <w:lang w:eastAsia="zh-CN"/>
              </w:rPr>
            </w:pPr>
            <w:r>
              <w:rPr>
                <w:lang w:eastAsia="zh-CN"/>
              </w:rPr>
              <w:t>Support</w:t>
            </w:r>
          </w:p>
        </w:tc>
      </w:tr>
      <w:tr w:rsidR="00E35E5A" w14:paraId="7CFE1CB5" w14:textId="77777777">
        <w:tc>
          <w:tcPr>
            <w:tcW w:w="1642" w:type="dxa"/>
          </w:tcPr>
          <w:p w14:paraId="27F7F8F4" w14:textId="77777777" w:rsidR="00E35E5A" w:rsidRDefault="00B95B3C">
            <w:pPr>
              <w:spacing w:after="0"/>
              <w:rPr>
                <w:lang w:eastAsia="zh-CN"/>
              </w:rPr>
            </w:pPr>
            <w:r>
              <w:rPr>
                <w:lang w:eastAsia="zh-CN"/>
              </w:rPr>
              <w:t>OPPO</w:t>
            </w:r>
          </w:p>
        </w:tc>
        <w:tc>
          <w:tcPr>
            <w:tcW w:w="7708" w:type="dxa"/>
          </w:tcPr>
          <w:p w14:paraId="6F16785D" w14:textId="77777777" w:rsidR="00E35E5A" w:rsidRDefault="00B95B3C">
            <w:pPr>
              <w:spacing w:after="0"/>
              <w:rPr>
                <w:lang w:eastAsia="zh-CN"/>
              </w:rPr>
            </w:pPr>
            <w:r>
              <w:rPr>
                <w:lang w:eastAsia="zh-CN"/>
              </w:rPr>
              <w:t xml:space="preserve">We are fine with the proposal in principle.  Usually, “FFS” indicate further discussion in RAN1 </w:t>
            </w:r>
            <w:proofErr w:type="spellStart"/>
            <w:r>
              <w:rPr>
                <w:lang w:eastAsia="zh-CN"/>
              </w:rPr>
              <w:t>itslef</w:t>
            </w:r>
            <w:proofErr w:type="spellEnd"/>
            <w:r>
              <w:rPr>
                <w:lang w:eastAsia="zh-CN"/>
              </w:rPr>
              <w:t>, which is not the intention. Thus, some modification for the sublet is suggested as below:</w:t>
            </w:r>
          </w:p>
          <w:p w14:paraId="4C146BD0" w14:textId="77777777" w:rsidR="00E35E5A" w:rsidRDefault="00E35E5A">
            <w:pPr>
              <w:spacing w:after="0"/>
              <w:rPr>
                <w:lang w:eastAsia="zh-CN"/>
              </w:rPr>
            </w:pPr>
          </w:p>
          <w:p w14:paraId="4678F749" w14:textId="77777777" w:rsidR="00E35E5A" w:rsidRDefault="00B95B3C">
            <w:pPr>
              <w:pStyle w:val="3GPPText"/>
              <w:numPr>
                <w:ilvl w:val="0"/>
                <w:numId w:val="9"/>
              </w:numPr>
            </w:pPr>
            <w:r>
              <w:t xml:space="preserve">Configuration parameters introduced for SRS for positioning in Rel.16 are reused for </w:t>
            </w:r>
            <w:proofErr w:type="spellStart"/>
            <w:r>
              <w:t>Ues</w:t>
            </w:r>
            <w:proofErr w:type="spellEnd"/>
            <w:r>
              <w:t xml:space="preserve"> in RRC_INACTIVE state (</w:t>
            </w:r>
            <w:proofErr w:type="gramStart"/>
            <w:r>
              <w:t>i.e.</w:t>
            </w:r>
            <w:proofErr w:type="gramEnd"/>
            <w:r>
              <w:t xml:space="preserve"> </w:t>
            </w:r>
            <w:r>
              <w:rPr>
                <w:i/>
                <w:lang w:eastAsia="zh-CN"/>
              </w:rPr>
              <w:t>SRS-</w:t>
            </w:r>
            <w:proofErr w:type="spellStart"/>
            <w:r>
              <w:rPr>
                <w:i/>
                <w:lang w:eastAsia="zh-CN"/>
              </w:rPr>
              <w:t>PosResource</w:t>
            </w:r>
            <w:proofErr w:type="spellEnd"/>
            <w:r>
              <w:rPr>
                <w:i/>
                <w:lang w:eastAsia="zh-CN"/>
              </w:rPr>
              <w:t xml:space="preserve"> </w:t>
            </w:r>
            <w:r>
              <w:rPr>
                <w:lang w:eastAsia="zh-CN"/>
              </w:rPr>
              <w:t xml:space="preserve">and </w:t>
            </w:r>
            <w:r>
              <w:rPr>
                <w:i/>
                <w:lang w:eastAsia="zh-CN"/>
              </w:rPr>
              <w:t>SRS-</w:t>
            </w:r>
            <w:proofErr w:type="spellStart"/>
            <w:r>
              <w:rPr>
                <w:i/>
                <w:lang w:eastAsia="zh-CN"/>
              </w:rPr>
              <w:t>PosResourceSet</w:t>
            </w:r>
            <w:proofErr w:type="spellEnd"/>
            <w:r>
              <w:rPr>
                <w:i/>
                <w:lang w:eastAsia="zh-CN"/>
              </w:rPr>
              <w:t xml:space="preserve"> </w:t>
            </w:r>
            <w:proofErr w:type="spellStart"/>
            <w:r>
              <w:rPr>
                <w:lang w:eastAsia="zh-CN"/>
              </w:rPr>
              <w:t>Ies</w:t>
            </w:r>
            <w:proofErr w:type="spellEnd"/>
            <w:r>
              <w:t>)</w:t>
            </w:r>
          </w:p>
          <w:p w14:paraId="29B37480" w14:textId="77777777" w:rsidR="00E35E5A" w:rsidRDefault="00B95B3C">
            <w:pPr>
              <w:pStyle w:val="3GPPText"/>
              <w:numPr>
                <w:ilvl w:val="1"/>
                <w:numId w:val="9"/>
              </w:numPr>
            </w:pPr>
            <w:r>
              <w:rPr>
                <w:strike/>
                <w:color w:val="FF0000"/>
              </w:rPr>
              <w:t xml:space="preserve">FFS in </w:t>
            </w:r>
            <w:r>
              <w:rPr>
                <w:color w:val="FF0000"/>
              </w:rPr>
              <w:t xml:space="preserve">It is up to </w:t>
            </w:r>
            <w:r>
              <w:t xml:space="preserve">RAN2 </w:t>
            </w:r>
            <w:r>
              <w:rPr>
                <w:color w:val="FF0000"/>
              </w:rPr>
              <w:t xml:space="preserve">for the </w:t>
            </w:r>
            <w:r>
              <w:t xml:space="preserve">details of configuration signaling used for SRS for positioning </w:t>
            </w:r>
          </w:p>
          <w:p w14:paraId="64892931" w14:textId="77777777" w:rsidR="00E35E5A" w:rsidRDefault="00E35E5A">
            <w:pPr>
              <w:spacing w:after="0"/>
              <w:rPr>
                <w:lang w:val="en-US" w:eastAsia="zh-CN"/>
              </w:rPr>
            </w:pPr>
          </w:p>
        </w:tc>
      </w:tr>
      <w:tr w:rsidR="00E35E5A" w14:paraId="2056D676" w14:textId="77777777">
        <w:tc>
          <w:tcPr>
            <w:tcW w:w="1642" w:type="dxa"/>
          </w:tcPr>
          <w:p w14:paraId="3BA038C6" w14:textId="77777777" w:rsidR="00E35E5A" w:rsidRDefault="00B95B3C">
            <w:pPr>
              <w:spacing w:after="0"/>
              <w:rPr>
                <w:lang w:eastAsia="zh-CN"/>
              </w:rPr>
            </w:pPr>
            <w:r>
              <w:rPr>
                <w:rFonts w:hint="eastAsia"/>
                <w:lang w:val="en-US" w:eastAsia="zh-CN"/>
              </w:rPr>
              <w:t>ZTE</w:t>
            </w:r>
          </w:p>
        </w:tc>
        <w:tc>
          <w:tcPr>
            <w:tcW w:w="7708" w:type="dxa"/>
          </w:tcPr>
          <w:p w14:paraId="0CAEE8DD" w14:textId="77777777" w:rsidR="00E35E5A" w:rsidRDefault="00B95B3C">
            <w:pPr>
              <w:spacing w:after="0"/>
              <w:rPr>
                <w:lang w:val="en-US" w:eastAsia="zh-CN"/>
              </w:rPr>
            </w:pPr>
            <w:r>
              <w:rPr>
                <w:rFonts w:hint="eastAsia"/>
                <w:lang w:val="en-US" w:eastAsia="zh-CN"/>
              </w:rPr>
              <w:t xml:space="preserve">We would like to add an FFS </w:t>
            </w:r>
            <w:proofErr w:type="gramStart"/>
            <w:r>
              <w:rPr>
                <w:rFonts w:hint="eastAsia"/>
                <w:lang w:val="en-US" w:eastAsia="zh-CN"/>
              </w:rPr>
              <w:t>below, because</w:t>
            </w:r>
            <w:proofErr w:type="gramEnd"/>
            <w:r>
              <w:rPr>
                <w:rFonts w:hint="eastAsia"/>
                <w:lang w:val="en-US" w:eastAsia="zh-CN"/>
              </w:rPr>
              <w:t xml:space="preserve"> UE may not detect CSI-RS in RRC_INACTIVE</w:t>
            </w:r>
          </w:p>
          <w:p w14:paraId="2D280D19" w14:textId="77777777" w:rsidR="00E35E5A" w:rsidRDefault="00E35E5A">
            <w:pPr>
              <w:spacing w:after="0"/>
              <w:rPr>
                <w:lang w:val="en-US" w:eastAsia="zh-CN"/>
              </w:rPr>
            </w:pPr>
          </w:p>
          <w:p w14:paraId="748B555D" w14:textId="77777777" w:rsidR="00E35E5A" w:rsidRDefault="00B95B3C">
            <w:pPr>
              <w:spacing w:after="0"/>
              <w:rPr>
                <w:lang w:eastAsia="zh-CN"/>
              </w:rPr>
            </w:pPr>
            <w:r>
              <w:rPr>
                <w:rFonts w:hint="eastAsia"/>
                <w:lang w:val="en-US" w:eastAsia="zh-CN"/>
              </w:rPr>
              <w:t xml:space="preserve">FFS whether some parameters should be restricted, </w:t>
            </w:r>
            <w:proofErr w:type="gramStart"/>
            <w:r>
              <w:rPr>
                <w:rFonts w:hint="eastAsia"/>
                <w:lang w:val="en-US" w:eastAsia="zh-CN"/>
              </w:rPr>
              <w:t>e.g.</w:t>
            </w:r>
            <w:proofErr w:type="gramEnd"/>
            <w:r>
              <w:rPr>
                <w:rFonts w:hint="eastAsia"/>
                <w:lang w:val="en-US" w:eastAsia="zh-CN"/>
              </w:rPr>
              <w:t xml:space="preserve"> whether CSI-RS can be PL-RS or reference RS of Spatial relation </w:t>
            </w:r>
          </w:p>
        </w:tc>
      </w:tr>
      <w:tr w:rsidR="00E35E5A" w14:paraId="586ED758" w14:textId="77777777">
        <w:tc>
          <w:tcPr>
            <w:tcW w:w="1642" w:type="dxa"/>
          </w:tcPr>
          <w:p w14:paraId="3E6E2224" w14:textId="77777777" w:rsidR="00E35E5A" w:rsidRDefault="00B95B3C">
            <w:pPr>
              <w:spacing w:after="0"/>
              <w:rPr>
                <w:rFonts w:eastAsia="Malgun Gothic"/>
                <w:lang w:eastAsia="ko-KR"/>
              </w:rPr>
            </w:pPr>
            <w:r>
              <w:rPr>
                <w:rFonts w:eastAsia="Malgun Gothic" w:hint="eastAsia"/>
                <w:lang w:eastAsia="ko-KR"/>
              </w:rPr>
              <w:t>LG</w:t>
            </w:r>
          </w:p>
        </w:tc>
        <w:tc>
          <w:tcPr>
            <w:tcW w:w="7708" w:type="dxa"/>
          </w:tcPr>
          <w:p w14:paraId="22209E8A" w14:textId="77777777" w:rsidR="00E35E5A" w:rsidRDefault="00B95B3C">
            <w:pPr>
              <w:spacing w:after="0"/>
              <w:rPr>
                <w:rFonts w:eastAsia="Malgun Gothic"/>
                <w:lang w:eastAsia="ko-KR"/>
              </w:rPr>
            </w:pPr>
            <w:r>
              <w:rPr>
                <w:rFonts w:eastAsia="Malgun Gothic" w:hint="eastAsia"/>
                <w:lang w:eastAsia="ko-KR"/>
              </w:rPr>
              <w:t xml:space="preserve">Agree with </w:t>
            </w:r>
            <w:r>
              <w:rPr>
                <w:rFonts w:eastAsia="Malgun Gothic"/>
                <w:lang w:eastAsia="ko-KR"/>
              </w:rPr>
              <w:t xml:space="preserve">version of </w:t>
            </w:r>
            <w:r>
              <w:rPr>
                <w:rFonts w:eastAsia="Malgun Gothic" w:hint="eastAsia"/>
                <w:lang w:eastAsia="ko-KR"/>
              </w:rPr>
              <w:t>OPP</w:t>
            </w:r>
            <w:r>
              <w:rPr>
                <w:rFonts w:eastAsia="Malgun Gothic"/>
                <w:lang w:eastAsia="ko-KR"/>
              </w:rPr>
              <w:t>O’s revision.</w:t>
            </w:r>
          </w:p>
        </w:tc>
      </w:tr>
      <w:tr w:rsidR="00E35E5A" w14:paraId="2676CC3B" w14:textId="77777777">
        <w:tc>
          <w:tcPr>
            <w:tcW w:w="1642" w:type="dxa"/>
          </w:tcPr>
          <w:p w14:paraId="2F482230" w14:textId="77777777" w:rsidR="00E35E5A" w:rsidRDefault="00B95B3C">
            <w:pPr>
              <w:spacing w:after="0"/>
              <w:rPr>
                <w:lang w:eastAsia="zh-CN"/>
              </w:rPr>
            </w:pPr>
            <w:r>
              <w:t>Qualcomm</w:t>
            </w:r>
          </w:p>
        </w:tc>
        <w:tc>
          <w:tcPr>
            <w:tcW w:w="7708" w:type="dxa"/>
          </w:tcPr>
          <w:p w14:paraId="7D544F65" w14:textId="77777777" w:rsidR="00E35E5A" w:rsidRDefault="00B95B3C">
            <w:pPr>
              <w:spacing w:after="0"/>
              <w:rPr>
                <w:lang w:eastAsia="zh-CN"/>
              </w:rPr>
            </w:pPr>
            <w:r>
              <w:t>OK with OPPO’s version</w:t>
            </w:r>
          </w:p>
        </w:tc>
      </w:tr>
      <w:tr w:rsidR="00E35E5A" w14:paraId="2871BAB3" w14:textId="77777777">
        <w:tc>
          <w:tcPr>
            <w:tcW w:w="1642" w:type="dxa"/>
          </w:tcPr>
          <w:p w14:paraId="3685B4B2" w14:textId="77777777" w:rsidR="00E35E5A" w:rsidRDefault="00B95B3C">
            <w:pPr>
              <w:spacing w:after="0"/>
              <w:rPr>
                <w:lang w:eastAsia="zh-CN"/>
              </w:rPr>
            </w:pPr>
            <w:r>
              <w:rPr>
                <w:lang w:eastAsia="zh-CN"/>
              </w:rPr>
              <w:t xml:space="preserve">Intel </w:t>
            </w:r>
          </w:p>
        </w:tc>
        <w:tc>
          <w:tcPr>
            <w:tcW w:w="7708" w:type="dxa"/>
          </w:tcPr>
          <w:p w14:paraId="4271F285" w14:textId="77777777" w:rsidR="00E35E5A" w:rsidRDefault="00B95B3C">
            <w:pPr>
              <w:spacing w:after="0"/>
              <w:rPr>
                <w:lang w:eastAsia="zh-CN"/>
              </w:rPr>
            </w:pPr>
            <w:r>
              <w:rPr>
                <w:lang w:eastAsia="zh-CN"/>
              </w:rPr>
              <w:t xml:space="preserve">Support FL’s proposal </w:t>
            </w:r>
          </w:p>
        </w:tc>
      </w:tr>
      <w:tr w:rsidR="00E35E5A" w14:paraId="2288AD80" w14:textId="77777777">
        <w:tc>
          <w:tcPr>
            <w:tcW w:w="1642" w:type="dxa"/>
          </w:tcPr>
          <w:p w14:paraId="2E142B76" w14:textId="77777777" w:rsidR="00E35E5A" w:rsidRDefault="00B95B3C">
            <w:pPr>
              <w:spacing w:after="0"/>
              <w:rPr>
                <w:lang w:eastAsia="zh-CN"/>
              </w:rPr>
            </w:pPr>
            <w:r>
              <w:rPr>
                <w:lang w:eastAsia="zh-CN"/>
              </w:rPr>
              <w:t>Ericsson</w:t>
            </w:r>
          </w:p>
        </w:tc>
        <w:tc>
          <w:tcPr>
            <w:tcW w:w="7708" w:type="dxa"/>
          </w:tcPr>
          <w:p w14:paraId="56D41DD1" w14:textId="77777777" w:rsidR="00E35E5A" w:rsidRDefault="00B95B3C">
            <w:pPr>
              <w:spacing w:after="0"/>
              <w:rPr>
                <w:lang w:eastAsia="zh-CN"/>
              </w:rPr>
            </w:pPr>
            <w:r>
              <w:rPr>
                <w:lang w:eastAsia="zh-CN"/>
              </w:rPr>
              <w:t xml:space="preserve">Is the intention to configure the SRS also while the UE is inactive state?  We don’t really understand what the proposal will add to rel16. Maybe a conclusion based on CATT’s rewording is a better way forward. </w:t>
            </w:r>
          </w:p>
        </w:tc>
      </w:tr>
      <w:tr w:rsidR="00E35E5A" w14:paraId="6D23E488" w14:textId="77777777">
        <w:tc>
          <w:tcPr>
            <w:tcW w:w="1642" w:type="dxa"/>
          </w:tcPr>
          <w:p w14:paraId="7074C16B" w14:textId="77777777" w:rsidR="00E35E5A" w:rsidRDefault="00B95B3C">
            <w:pPr>
              <w:spacing w:after="0"/>
              <w:rPr>
                <w:lang w:val="en-US" w:eastAsia="zh-CN"/>
              </w:rPr>
            </w:pPr>
            <w:r>
              <w:rPr>
                <w:rFonts w:hint="eastAsia"/>
                <w:lang w:val="en-US" w:eastAsia="zh-CN"/>
              </w:rPr>
              <w:t>ZTE</w:t>
            </w:r>
          </w:p>
        </w:tc>
        <w:tc>
          <w:tcPr>
            <w:tcW w:w="7708" w:type="dxa"/>
          </w:tcPr>
          <w:p w14:paraId="4A2D0F5F" w14:textId="77777777" w:rsidR="00E35E5A" w:rsidRDefault="00B95B3C">
            <w:pPr>
              <w:spacing w:after="0"/>
              <w:rPr>
                <w:lang w:val="en-US" w:eastAsia="zh-CN"/>
              </w:rPr>
            </w:pPr>
            <w:r>
              <w:rPr>
                <w:rFonts w:hint="eastAsia"/>
                <w:lang w:val="en-US" w:eastAsia="zh-CN"/>
              </w:rPr>
              <w:t xml:space="preserve">@Ericsson, we think </w:t>
            </w:r>
            <w:proofErr w:type="spellStart"/>
            <w:r>
              <w:rPr>
                <w:rFonts w:hint="eastAsia"/>
                <w:lang w:val="en-US" w:eastAsia="zh-CN"/>
              </w:rPr>
              <w:t>gNB</w:t>
            </w:r>
            <w:proofErr w:type="spellEnd"/>
            <w:r>
              <w:rPr>
                <w:rFonts w:hint="eastAsia"/>
                <w:lang w:val="en-US" w:eastAsia="zh-CN"/>
              </w:rPr>
              <w:t xml:space="preserve"> can only configure SRS in RRC connection state or probably in SDT active period. The intention of FL proposal is to reuse the existing RRC configuration for </w:t>
            </w:r>
            <w:r>
              <w:rPr>
                <w:rFonts w:hint="eastAsia"/>
                <w:b/>
                <w:bCs/>
                <w:lang w:val="en-US" w:eastAsia="zh-CN"/>
              </w:rPr>
              <w:t>SRS transmission</w:t>
            </w:r>
            <w:r>
              <w:rPr>
                <w:rFonts w:hint="eastAsia"/>
                <w:lang w:val="en-US" w:eastAsia="zh-CN"/>
              </w:rPr>
              <w:t xml:space="preserve"> in RRC inactive state. To avoid misunderstanding, we suggest </w:t>
            </w:r>
          </w:p>
          <w:p w14:paraId="3DB37FC3" w14:textId="77777777" w:rsidR="00E35E5A" w:rsidRDefault="00B95B3C">
            <w:pPr>
              <w:pStyle w:val="3GPPText"/>
              <w:numPr>
                <w:ilvl w:val="0"/>
                <w:numId w:val="9"/>
              </w:numPr>
            </w:pPr>
            <w:r>
              <w:t xml:space="preserve">Configuration parameters introduced for SRS for positioning in Rel.16 are reused for </w:t>
            </w:r>
            <w:del w:id="13" w:author="ZTE" w:date="2021-08-24T08:03:00Z">
              <w:r>
                <w:delText>UEs</w:delText>
              </w:r>
            </w:del>
            <w:ins w:id="14" w:author="ZTE" w:date="2021-08-24T08:03:00Z">
              <w:r>
                <w:rPr>
                  <w:rFonts w:hint="eastAsia"/>
                  <w:lang w:eastAsia="zh-CN"/>
                </w:rPr>
                <w:t>the SRS transmission</w:t>
              </w:r>
            </w:ins>
            <w:r>
              <w:t xml:space="preserve"> in RRC_INACTIVE state (</w:t>
            </w:r>
            <w:proofErr w:type="gramStart"/>
            <w:r>
              <w:t>i.e.</w:t>
            </w:r>
            <w:proofErr w:type="gramEnd"/>
            <w:r>
              <w:t xml:space="preserve"> </w:t>
            </w:r>
            <w:r>
              <w:rPr>
                <w:i/>
                <w:lang w:eastAsia="zh-CN"/>
              </w:rPr>
              <w:t>SRS-</w:t>
            </w:r>
            <w:proofErr w:type="spellStart"/>
            <w:r>
              <w:rPr>
                <w:i/>
                <w:lang w:eastAsia="zh-CN"/>
              </w:rPr>
              <w:t>PosResource</w:t>
            </w:r>
            <w:proofErr w:type="spellEnd"/>
            <w:r>
              <w:rPr>
                <w:i/>
                <w:lang w:eastAsia="zh-CN"/>
              </w:rPr>
              <w:t xml:space="preserve"> </w:t>
            </w:r>
            <w:r>
              <w:rPr>
                <w:lang w:eastAsia="zh-CN"/>
              </w:rPr>
              <w:t xml:space="preserve">and </w:t>
            </w:r>
            <w:r>
              <w:rPr>
                <w:i/>
                <w:lang w:eastAsia="zh-CN"/>
              </w:rPr>
              <w:t>SRS-</w:t>
            </w:r>
            <w:proofErr w:type="spellStart"/>
            <w:r>
              <w:rPr>
                <w:i/>
                <w:lang w:eastAsia="zh-CN"/>
              </w:rPr>
              <w:t>PosResourceSet</w:t>
            </w:r>
            <w:proofErr w:type="spellEnd"/>
            <w:r>
              <w:rPr>
                <w:i/>
                <w:lang w:eastAsia="zh-CN"/>
              </w:rPr>
              <w:t xml:space="preserve"> </w:t>
            </w:r>
            <w:proofErr w:type="spellStart"/>
            <w:r>
              <w:rPr>
                <w:lang w:eastAsia="zh-CN"/>
              </w:rPr>
              <w:t>Ies</w:t>
            </w:r>
            <w:proofErr w:type="spellEnd"/>
            <w:r>
              <w:t>)</w:t>
            </w:r>
          </w:p>
          <w:p w14:paraId="2A3923EC" w14:textId="77777777" w:rsidR="00E35E5A" w:rsidRDefault="00E35E5A">
            <w:pPr>
              <w:spacing w:after="0"/>
              <w:rPr>
                <w:lang w:val="en-US" w:eastAsia="zh-CN"/>
              </w:rPr>
            </w:pPr>
          </w:p>
        </w:tc>
      </w:tr>
      <w:tr w:rsidR="00E35E5A" w14:paraId="577AC14D" w14:textId="77777777">
        <w:tc>
          <w:tcPr>
            <w:tcW w:w="1642" w:type="dxa"/>
          </w:tcPr>
          <w:p w14:paraId="15032068" w14:textId="77777777" w:rsidR="00E35E5A" w:rsidRDefault="00B95B3C">
            <w:pPr>
              <w:spacing w:after="0"/>
              <w:rPr>
                <w:lang w:val="en-US" w:eastAsia="zh-CN"/>
              </w:rPr>
            </w:pPr>
            <w:proofErr w:type="spellStart"/>
            <w:r>
              <w:rPr>
                <w:lang w:val="en-US" w:eastAsia="zh-CN"/>
              </w:rPr>
              <w:t>InterDigital</w:t>
            </w:r>
            <w:proofErr w:type="spellEnd"/>
          </w:p>
        </w:tc>
        <w:tc>
          <w:tcPr>
            <w:tcW w:w="7708" w:type="dxa"/>
          </w:tcPr>
          <w:p w14:paraId="33FEF7F2" w14:textId="77777777" w:rsidR="00E35E5A" w:rsidRDefault="00B95B3C">
            <w:pPr>
              <w:spacing w:after="0"/>
              <w:rPr>
                <w:lang w:val="en-US" w:eastAsia="zh-CN"/>
              </w:rPr>
            </w:pPr>
            <w:r>
              <w:rPr>
                <w:lang w:val="en-US" w:eastAsia="zh-CN"/>
              </w:rPr>
              <w:t>Support the FL’s proposal</w:t>
            </w:r>
          </w:p>
        </w:tc>
      </w:tr>
      <w:tr w:rsidR="00E35E5A" w14:paraId="2FAF2FE8" w14:textId="77777777">
        <w:tc>
          <w:tcPr>
            <w:tcW w:w="1642" w:type="dxa"/>
          </w:tcPr>
          <w:p w14:paraId="1B567E44" w14:textId="77777777" w:rsidR="00E35E5A" w:rsidRDefault="00B95B3C">
            <w:pPr>
              <w:spacing w:after="0"/>
              <w:rPr>
                <w:lang w:val="en-US" w:eastAsia="zh-CN"/>
              </w:rPr>
            </w:pPr>
            <w:r>
              <w:rPr>
                <w:lang w:val="en-US" w:eastAsia="zh-CN"/>
              </w:rPr>
              <w:t>SONY</w:t>
            </w:r>
          </w:p>
        </w:tc>
        <w:tc>
          <w:tcPr>
            <w:tcW w:w="7708" w:type="dxa"/>
          </w:tcPr>
          <w:p w14:paraId="6036C1A1" w14:textId="77777777" w:rsidR="00E35E5A" w:rsidRDefault="00B95B3C">
            <w:pPr>
              <w:spacing w:after="0"/>
              <w:rPr>
                <w:lang w:val="en-US" w:eastAsia="zh-CN"/>
              </w:rPr>
            </w:pPr>
            <w:r>
              <w:rPr>
                <w:lang w:val="en-US" w:eastAsia="zh-CN"/>
              </w:rPr>
              <w:t>We prefer to use the suggested proposal by CATT. It is clear.</w:t>
            </w:r>
          </w:p>
        </w:tc>
      </w:tr>
      <w:tr w:rsidR="00E35E5A" w14:paraId="72D512D2" w14:textId="77777777">
        <w:tc>
          <w:tcPr>
            <w:tcW w:w="1642" w:type="dxa"/>
          </w:tcPr>
          <w:p w14:paraId="6ECD98C4" w14:textId="77777777" w:rsidR="00E35E5A" w:rsidRDefault="00B95B3C">
            <w:pPr>
              <w:spacing w:after="0"/>
              <w:rPr>
                <w:lang w:val="en-US" w:eastAsia="zh-CN"/>
              </w:rPr>
            </w:pPr>
            <w:r>
              <w:rPr>
                <w:lang w:eastAsia="zh-CN"/>
              </w:rPr>
              <w:t>Lenovo, Motorola Mobility</w:t>
            </w:r>
          </w:p>
        </w:tc>
        <w:tc>
          <w:tcPr>
            <w:tcW w:w="7708" w:type="dxa"/>
          </w:tcPr>
          <w:p w14:paraId="606A8DF6" w14:textId="77777777" w:rsidR="00E35E5A" w:rsidRDefault="00B95B3C">
            <w:pPr>
              <w:spacing w:after="0"/>
              <w:rPr>
                <w:lang w:val="en-US" w:eastAsia="zh-CN"/>
              </w:rPr>
            </w:pPr>
            <w:r>
              <w:rPr>
                <w:lang w:eastAsia="zh-CN"/>
              </w:rPr>
              <w:t>Generally fine with the principle of the FL’s proposal.</w:t>
            </w:r>
          </w:p>
        </w:tc>
      </w:tr>
    </w:tbl>
    <w:p w14:paraId="733FF72D" w14:textId="77777777" w:rsidR="00E35E5A" w:rsidRDefault="00E35E5A">
      <w:pPr>
        <w:pStyle w:val="3GPPText"/>
        <w:rPr>
          <w:lang w:val="en-GB"/>
        </w:rPr>
      </w:pPr>
    </w:p>
    <w:p w14:paraId="77FA60F8" w14:textId="77777777" w:rsidR="00E35E5A" w:rsidRDefault="00E35E5A">
      <w:pPr>
        <w:pStyle w:val="3GPPText"/>
      </w:pPr>
    </w:p>
    <w:p w14:paraId="5B671263" w14:textId="77777777" w:rsidR="00E35E5A" w:rsidRDefault="00B95B3C">
      <w:pPr>
        <w:pStyle w:val="Heading2"/>
      </w:pPr>
      <w:r>
        <w:t>Aspect #7: Support of DL positioning in RRC_INACTIVE state</w:t>
      </w:r>
    </w:p>
    <w:p w14:paraId="1C394964" w14:textId="77777777" w:rsidR="00E35E5A" w:rsidRDefault="00B95B3C">
      <w:pPr>
        <w:pStyle w:val="3GPPAgreements"/>
        <w:numPr>
          <w:ilvl w:val="0"/>
          <w:numId w:val="0"/>
        </w:numPr>
      </w:pPr>
      <w:r>
        <w:t>The following views were expressed by selected companies regarding support of NR DL Positioning by RRC_INACTIVE UEs:</w:t>
      </w:r>
    </w:p>
    <w:p w14:paraId="5CC14A9B" w14:textId="77777777" w:rsidR="00E35E5A" w:rsidRDefault="00B95B3C">
      <w:pPr>
        <w:pStyle w:val="3GPPAgreements"/>
      </w:pPr>
      <w:r>
        <w:t xml:space="preserve">[ZTE, </w:t>
      </w:r>
      <w:r>
        <w:fldChar w:fldCharType="begin"/>
      </w:r>
      <w:r>
        <w:instrText xml:space="preserve"> REF _Ref79497546 \n \h  \* MERGEFORMAT </w:instrText>
      </w:r>
      <w:r>
        <w:fldChar w:fldCharType="separate"/>
      </w:r>
      <w:r>
        <w:t>[1]</w:t>
      </w:r>
      <w:r>
        <w:fldChar w:fldCharType="end"/>
      </w:r>
      <w:r>
        <w:t>]</w:t>
      </w:r>
    </w:p>
    <w:p w14:paraId="7E580EDF" w14:textId="77777777" w:rsidR="00E35E5A" w:rsidRDefault="00B95B3C">
      <w:pPr>
        <w:pStyle w:val="3GPPAgreements"/>
        <w:numPr>
          <w:ilvl w:val="1"/>
          <w:numId w:val="4"/>
        </w:numPr>
      </w:pPr>
      <w:r>
        <w:t xml:space="preserve">For NR DL positioning in RRC </w:t>
      </w:r>
      <w:r>
        <w:rPr>
          <w:rFonts w:hint="eastAsia"/>
        </w:rPr>
        <w:t>INACTIVE</w:t>
      </w:r>
      <w:r>
        <w:t xml:space="preserve"> state, there is no </w:t>
      </w:r>
      <w:r>
        <w:rPr>
          <w:rFonts w:hint="eastAsia"/>
        </w:rPr>
        <w:t xml:space="preserve">remaining </w:t>
      </w:r>
      <w:r>
        <w:t>RAN1 specification impact.</w:t>
      </w:r>
    </w:p>
    <w:p w14:paraId="133F76CD" w14:textId="77777777" w:rsidR="00E35E5A" w:rsidRDefault="00B95B3C">
      <w:pPr>
        <w:pStyle w:val="3GPPAgreements"/>
      </w:pPr>
      <w:r>
        <w:t xml:space="preserve">[vivo, </w:t>
      </w:r>
      <w:r>
        <w:fldChar w:fldCharType="begin"/>
      </w:r>
      <w:r>
        <w:instrText xml:space="preserve"> REF _Ref79694278 \n \h  \* MERGEFORMAT </w:instrText>
      </w:r>
      <w:r>
        <w:fldChar w:fldCharType="separate"/>
      </w:r>
      <w:r>
        <w:t>[2]</w:t>
      </w:r>
      <w:r>
        <w:fldChar w:fldCharType="end"/>
      </w:r>
      <w:r>
        <w:t>]</w:t>
      </w:r>
    </w:p>
    <w:p w14:paraId="04BD5EA2" w14:textId="77777777" w:rsidR="00E35E5A" w:rsidRDefault="00B95B3C">
      <w:pPr>
        <w:pStyle w:val="3GPPAgreements"/>
        <w:numPr>
          <w:ilvl w:val="1"/>
          <w:numId w:val="4"/>
        </w:numPr>
      </w:pPr>
      <w:r>
        <w:t xml:space="preserve">Validity criteria of PRS configuration in inactive state delivered by LPP message in connected state should be considered, </w:t>
      </w:r>
      <w:proofErr w:type="gramStart"/>
      <w:r>
        <w:t>e.g.</w:t>
      </w:r>
      <w:proofErr w:type="gramEnd"/>
      <w:r>
        <w:t xml:space="preserve"> validity criteria of UE/cell-specific PRS configuration such as priority indication, expected RSTD etc.</w:t>
      </w:r>
    </w:p>
    <w:p w14:paraId="6FE41D41" w14:textId="77777777" w:rsidR="00E35E5A" w:rsidRDefault="00B95B3C">
      <w:pPr>
        <w:pStyle w:val="3GPPAgreements"/>
        <w:numPr>
          <w:ilvl w:val="1"/>
          <w:numId w:val="4"/>
        </w:numPr>
      </w:pPr>
      <w:r>
        <w:t xml:space="preserve">Support to reuse QCL configuration in connected state for PRS reception for inactive </w:t>
      </w:r>
      <w:proofErr w:type="spellStart"/>
      <w:r>
        <w:t>Ues</w:t>
      </w:r>
      <w:proofErr w:type="spellEnd"/>
      <w:r>
        <w:t>.</w:t>
      </w:r>
    </w:p>
    <w:p w14:paraId="1D432D7E" w14:textId="77777777" w:rsidR="00E35E5A" w:rsidRDefault="00B95B3C">
      <w:pPr>
        <w:pStyle w:val="3GPPAgreements"/>
        <w:numPr>
          <w:ilvl w:val="1"/>
          <w:numId w:val="4"/>
        </w:numPr>
      </w:pPr>
      <w:r>
        <w:t xml:space="preserve">The relationship between PRS measurement and initial DL BWP should be further studied, </w:t>
      </w:r>
      <w:proofErr w:type="gramStart"/>
      <w:r>
        <w:t>e.g.</w:t>
      </w:r>
      <w:proofErr w:type="gramEnd"/>
      <w:r>
        <w:t xml:space="preserve"> including</w:t>
      </w:r>
    </w:p>
    <w:p w14:paraId="3534FD63" w14:textId="77777777" w:rsidR="00E35E5A" w:rsidRDefault="00B95B3C">
      <w:pPr>
        <w:pStyle w:val="3GPPAgreements"/>
        <w:numPr>
          <w:ilvl w:val="2"/>
          <w:numId w:val="4"/>
        </w:numPr>
      </w:pPr>
      <w:r>
        <w:t>how to support UE to process PRS outside the initial DL BWP and/or PRS whose SCS is different with the initial DL BWP</w:t>
      </w:r>
    </w:p>
    <w:p w14:paraId="4CE984CC" w14:textId="77777777" w:rsidR="00E35E5A" w:rsidRDefault="00B95B3C">
      <w:pPr>
        <w:pStyle w:val="3GPPAgreements"/>
        <w:numPr>
          <w:ilvl w:val="1"/>
          <w:numId w:val="4"/>
        </w:numPr>
      </w:pPr>
      <w:r>
        <w:t>In inactive state, when PRS and other DL signals (</w:t>
      </w:r>
      <w:proofErr w:type="gramStart"/>
      <w:r>
        <w:t>e.g.</w:t>
      </w:r>
      <w:proofErr w:type="gramEnd"/>
      <w:r>
        <w:t xml:space="preserve"> SSB, SIB1, COREST0, MSG2/MSGB, paging, etc.) are in the same symbol, how the UE processes PRS should be considered.</w:t>
      </w:r>
    </w:p>
    <w:p w14:paraId="35986B0A" w14:textId="77777777" w:rsidR="00E35E5A" w:rsidRDefault="00B95B3C">
      <w:pPr>
        <w:pStyle w:val="3GPPAgreements"/>
      </w:pPr>
      <w:r>
        <w:t xml:space="preserve">[CATT, </w:t>
      </w:r>
      <w:r>
        <w:fldChar w:fldCharType="begin"/>
      </w:r>
      <w:r>
        <w:instrText xml:space="preserve"> REF _Ref79694363 \n \h  \* MERGEFORMAT </w:instrText>
      </w:r>
      <w:r>
        <w:fldChar w:fldCharType="separate"/>
      </w:r>
      <w:r>
        <w:t>[5]</w:t>
      </w:r>
      <w:r>
        <w:fldChar w:fldCharType="end"/>
      </w:r>
      <w:r>
        <w:t>]</w:t>
      </w:r>
    </w:p>
    <w:p w14:paraId="334F2BCF" w14:textId="77777777" w:rsidR="00E35E5A" w:rsidRDefault="00B95B3C">
      <w:pPr>
        <w:pStyle w:val="3GPPAgreements"/>
        <w:numPr>
          <w:ilvl w:val="1"/>
          <w:numId w:val="4"/>
        </w:numPr>
      </w:pPr>
      <w:r>
        <w:t xml:space="preserve">For UE-assisted DL positioning for </w:t>
      </w:r>
      <w:proofErr w:type="spellStart"/>
      <w:r>
        <w:t>Ues</w:t>
      </w:r>
      <w:proofErr w:type="spellEnd"/>
      <w:r>
        <w:t xml:space="preserve"> in RRC_INACTIVE state, support: </w:t>
      </w:r>
    </w:p>
    <w:p w14:paraId="7F50817B" w14:textId="77777777" w:rsidR="00E35E5A" w:rsidRDefault="00B95B3C">
      <w:pPr>
        <w:pStyle w:val="3GPPAgreements"/>
        <w:numPr>
          <w:ilvl w:val="2"/>
          <w:numId w:val="4"/>
        </w:numPr>
      </w:pPr>
      <w:proofErr w:type="spellStart"/>
      <w:r>
        <w:rPr>
          <w:rFonts w:hint="eastAsia"/>
        </w:rPr>
        <w:t>gNB</w:t>
      </w:r>
      <w:proofErr w:type="spellEnd"/>
      <w:r>
        <w:rPr>
          <w:rFonts w:hint="eastAsia"/>
        </w:rPr>
        <w:t xml:space="preserve"> to </w:t>
      </w:r>
      <w:r>
        <w:t xml:space="preserve">broadcast DL PRS assistance information in the system </w:t>
      </w:r>
      <w:proofErr w:type="gramStart"/>
      <w:r>
        <w:t>information;</w:t>
      </w:r>
      <w:proofErr w:type="gramEnd"/>
      <w:r>
        <w:t xml:space="preserve"> </w:t>
      </w:r>
    </w:p>
    <w:p w14:paraId="4E84515B" w14:textId="77777777" w:rsidR="00E35E5A" w:rsidRDefault="00B95B3C">
      <w:pPr>
        <w:pStyle w:val="3GPPAgreements"/>
        <w:numPr>
          <w:ilvl w:val="2"/>
          <w:numId w:val="4"/>
        </w:numPr>
      </w:pPr>
      <w:r>
        <w:t xml:space="preserve">UE </w:t>
      </w:r>
      <w:r>
        <w:rPr>
          <w:rFonts w:hint="eastAsia"/>
        </w:rPr>
        <w:t xml:space="preserve">to </w:t>
      </w:r>
      <w:r>
        <w:t xml:space="preserve">report </w:t>
      </w:r>
      <w:r>
        <w:rPr>
          <w:rFonts w:hint="eastAsia"/>
        </w:rPr>
        <w:t xml:space="preserve">DL </w:t>
      </w:r>
      <w:r>
        <w:t xml:space="preserve">measurement results to the serving </w:t>
      </w:r>
      <w:proofErr w:type="spellStart"/>
      <w:r>
        <w:t>gNB</w:t>
      </w:r>
      <w:proofErr w:type="spellEnd"/>
      <w:r>
        <w:t xml:space="preserve"> using </w:t>
      </w:r>
      <w:proofErr w:type="gramStart"/>
      <w:r>
        <w:t>RACH, and</w:t>
      </w:r>
      <w:proofErr w:type="gramEnd"/>
      <w:r>
        <w:t xml:space="preserve"> serving </w:t>
      </w:r>
      <w:proofErr w:type="spellStart"/>
      <w:r>
        <w:t>gNB</w:t>
      </w:r>
      <w:proofErr w:type="spellEnd"/>
      <w:r>
        <w:t xml:space="preserve"> </w:t>
      </w:r>
      <w:r>
        <w:rPr>
          <w:rFonts w:hint="eastAsia"/>
        </w:rPr>
        <w:t xml:space="preserve">to </w:t>
      </w:r>
      <w:r>
        <w:t>forward the DL measurement results to LMF.</w:t>
      </w:r>
    </w:p>
    <w:p w14:paraId="4531EBB2" w14:textId="77777777" w:rsidR="00E35E5A" w:rsidRDefault="00B95B3C">
      <w:pPr>
        <w:pStyle w:val="3GPPAgreements"/>
      </w:pPr>
      <w:r>
        <w:t xml:space="preserve">[Huawei, </w:t>
      </w:r>
      <w:r>
        <w:fldChar w:fldCharType="begin"/>
      </w:r>
      <w:r>
        <w:instrText xml:space="preserve"> REF _Ref79694474 \n \h  \* MERGEFORMAT </w:instrText>
      </w:r>
      <w:r>
        <w:fldChar w:fldCharType="separate"/>
      </w:r>
      <w:r>
        <w:t>[13]</w:t>
      </w:r>
      <w:r>
        <w:fldChar w:fldCharType="end"/>
      </w:r>
      <w:r>
        <w:t>]</w:t>
      </w:r>
    </w:p>
    <w:p w14:paraId="272BEB20" w14:textId="77777777" w:rsidR="00E35E5A" w:rsidRDefault="00B95B3C">
      <w:pPr>
        <w:pStyle w:val="3GPPAgreements"/>
        <w:numPr>
          <w:ilvl w:val="1"/>
          <w:numId w:val="4"/>
        </w:numPr>
      </w:pPr>
      <w:r>
        <w:t>The RAN1 work to support DL positioning methods in RRC_INACTIVE state can be considered as completed.</w:t>
      </w:r>
    </w:p>
    <w:p w14:paraId="5AE7EDD6" w14:textId="77777777" w:rsidR="00E35E5A" w:rsidRDefault="00B95B3C">
      <w:pPr>
        <w:pStyle w:val="3GPPAgreements"/>
      </w:pPr>
      <w:r>
        <w:t xml:space="preserve">[LGE, </w:t>
      </w:r>
      <w:r>
        <w:fldChar w:fldCharType="begin"/>
      </w:r>
      <w:r>
        <w:instrText xml:space="preserve"> REF _Ref79699155 \n \h  \* MERGEFORMAT </w:instrText>
      </w:r>
      <w:r>
        <w:fldChar w:fldCharType="separate"/>
      </w:r>
      <w:r>
        <w:t>[15]</w:t>
      </w:r>
      <w:r>
        <w:fldChar w:fldCharType="end"/>
      </w:r>
      <w:r>
        <w:t>]</w:t>
      </w:r>
    </w:p>
    <w:p w14:paraId="0E9C01F6" w14:textId="77777777" w:rsidR="00E35E5A" w:rsidRDefault="00B95B3C">
      <w:pPr>
        <w:pStyle w:val="3GPPAgreements"/>
        <w:numPr>
          <w:ilvl w:val="1"/>
          <w:numId w:val="4"/>
        </w:numPr>
      </w:pPr>
      <w:r>
        <w:t>Study measurement time duration for supporting positioning measurement of UE in RRC_INACTIVE. For examples, following options could be considered for PRS measurement.</w:t>
      </w:r>
    </w:p>
    <w:p w14:paraId="1203FE55" w14:textId="77777777" w:rsidR="00E35E5A" w:rsidRDefault="00B95B3C">
      <w:pPr>
        <w:pStyle w:val="3GPPAgreements"/>
        <w:numPr>
          <w:ilvl w:val="2"/>
          <w:numId w:val="4"/>
        </w:numPr>
      </w:pPr>
      <w:r>
        <w:t xml:space="preserve">Allowing UE to measure </w:t>
      </w:r>
      <w:r>
        <w:rPr>
          <w:rFonts w:hint="eastAsia"/>
        </w:rPr>
        <w:t>PRS wit</w:t>
      </w:r>
      <w:r>
        <w:t>hin active time.</w:t>
      </w:r>
    </w:p>
    <w:p w14:paraId="3E40ACB0" w14:textId="77777777" w:rsidR="00E35E5A" w:rsidRDefault="00B95B3C">
      <w:pPr>
        <w:pStyle w:val="3GPPAgreements"/>
        <w:numPr>
          <w:ilvl w:val="2"/>
          <w:numId w:val="4"/>
        </w:numPr>
      </w:pPr>
      <w:r>
        <w:t xml:space="preserve">Allowing UE to measure </w:t>
      </w:r>
      <w:r>
        <w:rPr>
          <w:rFonts w:hint="eastAsia"/>
        </w:rPr>
        <w:t>PRS wit</w:t>
      </w:r>
      <w:r>
        <w:t>hin inactive time</w:t>
      </w:r>
    </w:p>
    <w:p w14:paraId="522DC36A" w14:textId="77777777" w:rsidR="00E35E5A" w:rsidRDefault="00B95B3C">
      <w:pPr>
        <w:pStyle w:val="3GPPAgreements"/>
        <w:numPr>
          <w:ilvl w:val="2"/>
          <w:numId w:val="4"/>
        </w:numPr>
      </w:pPr>
      <w:r>
        <w:t xml:space="preserve">Allowing UE to measure </w:t>
      </w:r>
      <w:r>
        <w:rPr>
          <w:rFonts w:hint="eastAsia"/>
        </w:rPr>
        <w:t>PRS regard</w:t>
      </w:r>
      <w:r>
        <w:t>less of in/active time</w:t>
      </w:r>
    </w:p>
    <w:p w14:paraId="40AE8D6E" w14:textId="77777777" w:rsidR="00E35E5A" w:rsidRDefault="00B95B3C">
      <w:pPr>
        <w:pStyle w:val="3GPPAgreements"/>
      </w:pPr>
      <w:r>
        <w:t xml:space="preserve">If network initiated positioning measurement is supported, RAN 1 can discuss which DL channel is used for the transmission of information from LMF to UE. </w:t>
      </w:r>
    </w:p>
    <w:p w14:paraId="0374793A" w14:textId="77777777" w:rsidR="00E35E5A" w:rsidRDefault="00B95B3C">
      <w:pPr>
        <w:pStyle w:val="3GPPAgreements"/>
        <w:numPr>
          <w:ilvl w:val="1"/>
          <w:numId w:val="4"/>
        </w:numPr>
      </w:pPr>
      <w:r>
        <w:t>Paging PDCCH (esp., message in DCI for paging) can be considered as one of options for indicating whether the positioning related message is delivered.</w:t>
      </w:r>
    </w:p>
    <w:p w14:paraId="265B4564" w14:textId="77777777" w:rsidR="00E35E5A" w:rsidRDefault="00B95B3C">
      <w:pPr>
        <w:pStyle w:val="3GPPAgreements"/>
      </w:pPr>
      <w:r>
        <w:t xml:space="preserve">[Xiaomi, </w:t>
      </w:r>
      <w:r>
        <w:fldChar w:fldCharType="begin"/>
      </w:r>
      <w:r>
        <w:instrText xml:space="preserve"> REF _Ref79694490 \n \h  \* MERGEFORMAT </w:instrText>
      </w:r>
      <w:r>
        <w:fldChar w:fldCharType="separate"/>
      </w:r>
      <w:r>
        <w:t>[17]</w:t>
      </w:r>
      <w:r>
        <w:fldChar w:fldCharType="end"/>
      </w:r>
      <w:r>
        <w:t>]</w:t>
      </w:r>
    </w:p>
    <w:p w14:paraId="1681E453" w14:textId="77777777" w:rsidR="00E35E5A" w:rsidRDefault="00B95B3C">
      <w:pPr>
        <w:pStyle w:val="3GPPAgreements"/>
        <w:numPr>
          <w:ilvl w:val="1"/>
          <w:numId w:val="4"/>
        </w:numPr>
      </w:pPr>
      <w:r>
        <w:t xml:space="preserve">Suggest </w:t>
      </w:r>
      <w:proofErr w:type="gramStart"/>
      <w:r>
        <w:t>to associate</w:t>
      </w:r>
      <w:proofErr w:type="gramEnd"/>
      <w:r>
        <w:t xml:space="preserve"> a state ID with a PRS configuration, a measurement gap configuration and a PRS measurement report configuration, and MAC CE or DCI can activate</w:t>
      </w:r>
      <w:r>
        <w:rPr>
          <w:rFonts w:hint="eastAsia"/>
        </w:rPr>
        <w:t>/</w:t>
      </w:r>
      <w:r>
        <w:t>deactivate or trigger the PRS measurement report by indicating a state ID.</w:t>
      </w:r>
    </w:p>
    <w:p w14:paraId="1020F336" w14:textId="77777777" w:rsidR="00E35E5A" w:rsidRDefault="00B95B3C">
      <w:pPr>
        <w:pStyle w:val="3GPPAgreements"/>
        <w:numPr>
          <w:ilvl w:val="1"/>
          <w:numId w:val="4"/>
        </w:numPr>
      </w:pPr>
      <w:r>
        <w:t>Consider to pre-configure the PRS for inactive UE when UE is in connected mode.</w:t>
      </w:r>
    </w:p>
    <w:p w14:paraId="5B1F14CA" w14:textId="77777777" w:rsidR="00E35E5A" w:rsidRDefault="00B95B3C">
      <w:pPr>
        <w:pStyle w:val="3GPPAgreements"/>
      </w:pPr>
      <w:r>
        <w:t>[</w:t>
      </w:r>
      <w:proofErr w:type="spellStart"/>
      <w:r>
        <w:t>InterDigital</w:t>
      </w:r>
      <w:proofErr w:type="spellEnd"/>
      <w:r>
        <w:t xml:space="preserve">, </w:t>
      </w:r>
      <w:r>
        <w:fldChar w:fldCharType="begin"/>
      </w:r>
      <w:r>
        <w:instrText xml:space="preserve"> REF _Ref79694464 \n \h  \* MERGEFORMAT </w:instrText>
      </w:r>
      <w:r>
        <w:fldChar w:fldCharType="separate"/>
      </w:r>
      <w:r>
        <w:t>[12]</w:t>
      </w:r>
      <w:r>
        <w:fldChar w:fldCharType="end"/>
      </w:r>
      <w:r>
        <w:t>]:</w:t>
      </w:r>
    </w:p>
    <w:p w14:paraId="526D6FBC" w14:textId="77777777" w:rsidR="00E35E5A" w:rsidRDefault="00B95B3C">
      <w:pPr>
        <w:pStyle w:val="3GPPAgreements"/>
        <w:numPr>
          <w:ilvl w:val="1"/>
          <w:numId w:val="4"/>
        </w:numPr>
        <w:rPr>
          <w:ins w:id="15" w:author="Lenovo, Motorola Mobility-Robin Thomas" w:date="2021-08-17T18:31:00Z"/>
        </w:rPr>
      </w:pPr>
      <w:r>
        <w:t>Support transmission of DL indication to UE for initiating measurement of preconfigured PRS when in INACTIVE using paging/RACH procedure</w:t>
      </w:r>
    </w:p>
    <w:p w14:paraId="4B645DC8" w14:textId="77777777" w:rsidR="00E35E5A" w:rsidRDefault="00B95B3C">
      <w:pPr>
        <w:pStyle w:val="3GPPAgreements"/>
        <w:rPr>
          <w:ins w:id="16" w:author="Lenovo, Motorola Mobility-Robin Thomas" w:date="2021-08-17T18:31:00Z"/>
        </w:rPr>
      </w:pPr>
      <w:ins w:id="17" w:author="Lenovo, Motorola Mobility-Robin Thomas" w:date="2021-08-17T18:31:00Z">
        <w:r>
          <w:t>[Lenovo, Motorola Mobility, [19]]</w:t>
        </w:r>
      </w:ins>
    </w:p>
    <w:p w14:paraId="646E9D5E" w14:textId="77777777" w:rsidR="00E35E5A" w:rsidRDefault="00B95B3C">
      <w:pPr>
        <w:pStyle w:val="3GPPAgreements"/>
        <w:numPr>
          <w:ilvl w:val="1"/>
          <w:numId w:val="4"/>
        </w:numPr>
      </w:pPr>
      <w:ins w:id="18" w:author="Lenovo, Motorola Mobility-Robin Thomas" w:date="2021-08-17T18:32:00Z">
        <w:r>
          <w:t xml:space="preserve">RAN1 to consider the DL-PRS configuration impact on measurement accuracy in RRC_INACTIVE state. FFS solutions to address this gap, e.g., separate DL-PRS configurations for RRC_INACTIVE </w:t>
        </w:r>
        <w:proofErr w:type="spellStart"/>
        <w:r>
          <w:t>Ues</w:t>
        </w:r>
        <w:proofErr w:type="spellEnd"/>
        <w:r>
          <w:t xml:space="preserve">, sharing of the UE DRX configuration with the LMF for optimal RRC_INACTIVE measurements, etc. </w:t>
        </w:r>
      </w:ins>
    </w:p>
    <w:p w14:paraId="02980594" w14:textId="77777777" w:rsidR="00E35E5A" w:rsidRDefault="00E35E5A">
      <w:pPr>
        <w:pStyle w:val="3GPPAgreements"/>
        <w:numPr>
          <w:ilvl w:val="0"/>
          <w:numId w:val="0"/>
        </w:numPr>
        <w:ind w:left="284" w:hanging="284"/>
        <w:rPr>
          <w:highlight w:val="green"/>
        </w:rPr>
      </w:pPr>
    </w:p>
    <w:p w14:paraId="1D1ABDDC" w14:textId="77777777" w:rsidR="00E35E5A" w:rsidRDefault="00B95B3C">
      <w:pPr>
        <w:pStyle w:val="Heading3"/>
      </w:pPr>
      <w:r>
        <w:t>Round #1</w:t>
      </w:r>
    </w:p>
    <w:p w14:paraId="25F25227" w14:textId="77777777" w:rsidR="00E35E5A" w:rsidRDefault="00B95B3C">
      <w:pPr>
        <w:pStyle w:val="3GPPText"/>
      </w:pPr>
      <w:r>
        <w:t>Based on review of contributions the following is proposed to facilitate further discussion:</w:t>
      </w:r>
    </w:p>
    <w:p w14:paraId="5C46799C" w14:textId="77777777" w:rsidR="00E35E5A" w:rsidRDefault="00E35E5A">
      <w:pPr>
        <w:pStyle w:val="3GPPText"/>
      </w:pPr>
    </w:p>
    <w:p w14:paraId="16B42E8A" w14:textId="77777777" w:rsidR="00E35E5A" w:rsidRDefault="00B95B3C">
      <w:pPr>
        <w:pStyle w:val="3GPPText"/>
        <w:rPr>
          <w:b/>
          <w:bCs/>
        </w:rPr>
      </w:pPr>
      <w:r>
        <w:rPr>
          <w:b/>
          <w:bCs/>
        </w:rPr>
        <w:t>Proposal 3.7-1</w:t>
      </w:r>
    </w:p>
    <w:p w14:paraId="196A27F2" w14:textId="77777777" w:rsidR="00E35E5A" w:rsidRDefault="00B95B3C">
      <w:pPr>
        <w:pStyle w:val="3GPPText"/>
        <w:numPr>
          <w:ilvl w:val="0"/>
          <w:numId w:val="9"/>
        </w:numPr>
      </w:pPr>
      <w:r>
        <w:t>Select one of the following alternatives:</w:t>
      </w:r>
    </w:p>
    <w:p w14:paraId="188B3127" w14:textId="77777777" w:rsidR="00E35E5A" w:rsidRDefault="00B95B3C">
      <w:pPr>
        <w:pStyle w:val="3GPPText"/>
        <w:numPr>
          <w:ilvl w:val="1"/>
          <w:numId w:val="9"/>
        </w:numPr>
      </w:pPr>
      <w:r>
        <w:t xml:space="preserve">Alt.1 From RAN1 perspective, the work on NR DL positioning support by RRC_INACTIVE </w:t>
      </w:r>
      <w:proofErr w:type="spellStart"/>
      <w:r>
        <w:t>Ues</w:t>
      </w:r>
      <w:proofErr w:type="spellEnd"/>
      <w:r>
        <w:t xml:space="preserve"> is completed (</w:t>
      </w:r>
      <w:proofErr w:type="gramStart"/>
      <w:r>
        <w:t>i.e.</w:t>
      </w:r>
      <w:proofErr w:type="gramEnd"/>
      <w:r>
        <w:t xml:space="preserve"> no additional enhancements are considered by RAN1 for support of NR DL Positioning by RRC_INACTIVE </w:t>
      </w:r>
      <w:proofErr w:type="spellStart"/>
      <w:r>
        <w:t>Ues</w:t>
      </w:r>
      <w:proofErr w:type="spellEnd"/>
      <w:r>
        <w:t xml:space="preserve"> in Rel.17)</w:t>
      </w:r>
    </w:p>
    <w:p w14:paraId="2EE96E86" w14:textId="77777777" w:rsidR="00E35E5A" w:rsidRDefault="00B95B3C">
      <w:pPr>
        <w:pStyle w:val="3GPPText"/>
        <w:numPr>
          <w:ilvl w:val="2"/>
          <w:numId w:val="9"/>
        </w:numPr>
      </w:pPr>
      <w:r>
        <w:t xml:space="preserve">Details of DL PRS configuration signaling for RRC-INACTIVE </w:t>
      </w:r>
      <w:proofErr w:type="spellStart"/>
      <w:r>
        <w:t>Ues</w:t>
      </w:r>
      <w:proofErr w:type="spellEnd"/>
      <w:r>
        <w:t xml:space="preserve"> are up to RAN2</w:t>
      </w:r>
    </w:p>
    <w:p w14:paraId="4C41DDDA" w14:textId="77777777" w:rsidR="00E35E5A" w:rsidRDefault="00B95B3C">
      <w:pPr>
        <w:pStyle w:val="3GPPText"/>
        <w:numPr>
          <w:ilvl w:val="1"/>
          <w:numId w:val="9"/>
        </w:numPr>
      </w:pPr>
      <w:r>
        <w:t xml:space="preserve">Alt.2 FFS in RAN1 the following aspects for DL positioning support by RRC_INACTIVE </w:t>
      </w:r>
      <w:proofErr w:type="spellStart"/>
      <w:r>
        <w:t>Ues</w:t>
      </w:r>
      <w:proofErr w:type="spellEnd"/>
      <w:r>
        <w:t>:</w:t>
      </w:r>
    </w:p>
    <w:p w14:paraId="15E8BF80" w14:textId="77777777" w:rsidR="00E35E5A" w:rsidRDefault="00B95B3C">
      <w:pPr>
        <w:pStyle w:val="3GPPText"/>
        <w:numPr>
          <w:ilvl w:val="2"/>
          <w:numId w:val="9"/>
        </w:numPr>
      </w:pPr>
      <w:r>
        <w:t>Validity criteria of DL PRS configuration</w:t>
      </w:r>
    </w:p>
    <w:p w14:paraId="1D075A08" w14:textId="77777777" w:rsidR="00E35E5A" w:rsidRDefault="00B95B3C">
      <w:pPr>
        <w:pStyle w:val="3GPPText"/>
        <w:numPr>
          <w:ilvl w:val="2"/>
          <w:numId w:val="9"/>
        </w:numPr>
      </w:pPr>
      <w:r>
        <w:t>Relationship between DL PRS measurement BW and initial DL BWP</w:t>
      </w:r>
    </w:p>
    <w:p w14:paraId="3E15B827" w14:textId="77777777" w:rsidR="00E35E5A" w:rsidRDefault="00B95B3C">
      <w:pPr>
        <w:pStyle w:val="3GPPText"/>
        <w:numPr>
          <w:ilvl w:val="2"/>
          <w:numId w:val="9"/>
        </w:numPr>
      </w:pPr>
      <w:r>
        <w:t xml:space="preserve">Reception of DL PRS and </w:t>
      </w:r>
      <w:proofErr w:type="gramStart"/>
      <w:r>
        <w:t>other</w:t>
      </w:r>
      <w:proofErr w:type="gramEnd"/>
      <w:r>
        <w:t xml:space="preserve"> DL signals/channel in the same symbol</w:t>
      </w:r>
    </w:p>
    <w:p w14:paraId="62468270" w14:textId="77777777" w:rsidR="00E35E5A" w:rsidRDefault="00B95B3C">
      <w:pPr>
        <w:pStyle w:val="3GPPText"/>
        <w:numPr>
          <w:ilvl w:val="2"/>
          <w:numId w:val="9"/>
        </w:numPr>
      </w:pPr>
      <w:r>
        <w:t xml:space="preserve">UE DL PRS measurements within </w:t>
      </w:r>
      <w:proofErr w:type="gramStart"/>
      <w:r>
        <w:t>in-active</w:t>
      </w:r>
      <w:proofErr w:type="gramEnd"/>
      <w:r>
        <w:t xml:space="preserve"> / active time</w:t>
      </w:r>
    </w:p>
    <w:p w14:paraId="4606ED76" w14:textId="77777777" w:rsidR="00E35E5A" w:rsidRDefault="00B95B3C">
      <w:pPr>
        <w:pStyle w:val="3GPPText"/>
        <w:numPr>
          <w:ilvl w:val="2"/>
          <w:numId w:val="9"/>
        </w:numPr>
      </w:pPr>
      <w:r>
        <w:t>Indication (</w:t>
      </w:r>
      <w:proofErr w:type="gramStart"/>
      <w:r>
        <w:t>e.g.</w:t>
      </w:r>
      <w:proofErr w:type="gramEnd"/>
      <w:r>
        <w:t xml:space="preserve"> activation/deactivation signaling) for UE DL PRS measurement and report</w:t>
      </w:r>
    </w:p>
    <w:p w14:paraId="12D09B7E" w14:textId="77777777" w:rsidR="00E35E5A" w:rsidRDefault="00E35E5A">
      <w:pPr>
        <w:pStyle w:val="3GPPText"/>
        <w:rPr>
          <w:highlight w:val="yellow"/>
        </w:rPr>
      </w:pPr>
    </w:p>
    <w:p w14:paraId="67E9D928" w14:textId="77777777" w:rsidR="00E35E5A" w:rsidRDefault="00B95B3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35E5A" w14:paraId="50B252D7" w14:textId="77777777">
        <w:tc>
          <w:tcPr>
            <w:tcW w:w="1642" w:type="dxa"/>
            <w:shd w:val="clear" w:color="auto" w:fill="BDD6EE" w:themeFill="accent5" w:themeFillTint="66"/>
          </w:tcPr>
          <w:p w14:paraId="113CD011" w14:textId="77777777" w:rsidR="00E35E5A" w:rsidRDefault="00B95B3C">
            <w:pPr>
              <w:spacing w:after="0"/>
              <w:rPr>
                <w:lang w:eastAsia="zh-CN"/>
              </w:rPr>
            </w:pPr>
            <w:r>
              <w:rPr>
                <w:lang w:eastAsia="zh-CN"/>
              </w:rPr>
              <w:t>Company Name</w:t>
            </w:r>
          </w:p>
        </w:tc>
        <w:tc>
          <w:tcPr>
            <w:tcW w:w="7708" w:type="dxa"/>
            <w:shd w:val="clear" w:color="auto" w:fill="BDD6EE" w:themeFill="accent5" w:themeFillTint="66"/>
          </w:tcPr>
          <w:p w14:paraId="6506CB4E" w14:textId="77777777" w:rsidR="00E35E5A" w:rsidRDefault="00B95B3C">
            <w:pPr>
              <w:spacing w:after="0"/>
              <w:rPr>
                <w:lang w:eastAsia="zh-CN"/>
              </w:rPr>
            </w:pPr>
            <w:r>
              <w:rPr>
                <w:lang w:eastAsia="zh-CN"/>
              </w:rPr>
              <w:t>Comments</w:t>
            </w:r>
          </w:p>
        </w:tc>
      </w:tr>
      <w:tr w:rsidR="00E35E5A" w14:paraId="485F3BA3" w14:textId="77777777">
        <w:tc>
          <w:tcPr>
            <w:tcW w:w="1642" w:type="dxa"/>
          </w:tcPr>
          <w:p w14:paraId="6420E456" w14:textId="77777777" w:rsidR="00E35E5A" w:rsidRDefault="00B95B3C">
            <w:pPr>
              <w:spacing w:after="0"/>
              <w:rPr>
                <w:lang w:eastAsia="zh-CN"/>
              </w:rPr>
            </w:pPr>
            <w:r>
              <w:rPr>
                <w:lang w:eastAsia="zh-CN"/>
              </w:rPr>
              <w:t>Qualcomm</w:t>
            </w:r>
          </w:p>
        </w:tc>
        <w:tc>
          <w:tcPr>
            <w:tcW w:w="7708" w:type="dxa"/>
          </w:tcPr>
          <w:p w14:paraId="5CE4961A" w14:textId="77777777" w:rsidR="00E35E5A" w:rsidRDefault="00B95B3C">
            <w:pPr>
              <w:spacing w:after="0"/>
              <w:rPr>
                <w:lang w:eastAsia="zh-CN"/>
              </w:rPr>
            </w:pPr>
            <w:r>
              <w:rPr>
                <w:lang w:eastAsia="zh-CN"/>
              </w:rPr>
              <w:t>Alt. 2 together with “UE capabilities for this feature”</w:t>
            </w:r>
          </w:p>
        </w:tc>
      </w:tr>
      <w:tr w:rsidR="00E35E5A" w14:paraId="1B8B342E" w14:textId="77777777">
        <w:tc>
          <w:tcPr>
            <w:tcW w:w="1642" w:type="dxa"/>
          </w:tcPr>
          <w:p w14:paraId="087FAE0A" w14:textId="77777777" w:rsidR="00E35E5A" w:rsidRDefault="00B95B3C">
            <w:pPr>
              <w:spacing w:after="0"/>
              <w:rPr>
                <w:lang w:eastAsia="zh-CN"/>
              </w:rPr>
            </w:pPr>
            <w:r>
              <w:rPr>
                <w:rFonts w:hint="eastAsia"/>
                <w:lang w:eastAsia="zh-CN"/>
              </w:rPr>
              <w:t>Z</w:t>
            </w:r>
            <w:r>
              <w:rPr>
                <w:lang w:eastAsia="zh-CN"/>
              </w:rPr>
              <w:t>TE</w:t>
            </w:r>
          </w:p>
        </w:tc>
        <w:tc>
          <w:tcPr>
            <w:tcW w:w="7708" w:type="dxa"/>
          </w:tcPr>
          <w:p w14:paraId="25447699" w14:textId="77777777" w:rsidR="00E35E5A" w:rsidRDefault="00B95B3C">
            <w:pPr>
              <w:spacing w:after="0"/>
              <w:rPr>
                <w:lang w:eastAsia="zh-CN"/>
              </w:rPr>
            </w:pPr>
            <w:r>
              <w:rPr>
                <w:lang w:eastAsia="zh-CN"/>
              </w:rPr>
              <w:t>Alt.1</w:t>
            </w:r>
          </w:p>
          <w:p w14:paraId="4E869191" w14:textId="77777777" w:rsidR="00E35E5A" w:rsidRDefault="00B95B3C">
            <w:pPr>
              <w:spacing w:after="0"/>
              <w:rPr>
                <w:lang w:eastAsia="zh-CN"/>
              </w:rPr>
            </w:pPr>
            <w:r>
              <w:rPr>
                <w:lang w:eastAsia="zh-CN"/>
              </w:rPr>
              <w:t xml:space="preserve">All the issues listed under Alt.2 should be discussed in RAN2. Unless RAN2 send LS to ask something, we don’t think there is any open issue left from RAN1 perspective including UE capability which is also under discussion in RAN2. </w:t>
            </w:r>
          </w:p>
        </w:tc>
      </w:tr>
      <w:tr w:rsidR="00E35E5A" w14:paraId="0FD0DF17" w14:textId="77777777">
        <w:tc>
          <w:tcPr>
            <w:tcW w:w="1642" w:type="dxa"/>
          </w:tcPr>
          <w:p w14:paraId="465D8DA5" w14:textId="77777777" w:rsidR="00E35E5A" w:rsidRDefault="00B95B3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0E0FD0FB" w14:textId="77777777" w:rsidR="00E35E5A" w:rsidRDefault="00B95B3C">
            <w:pPr>
              <w:spacing w:after="0"/>
              <w:rPr>
                <w:lang w:eastAsia="zh-CN"/>
              </w:rPr>
            </w:pPr>
            <w:r>
              <w:rPr>
                <w:rFonts w:hint="eastAsia"/>
                <w:lang w:eastAsia="zh-CN"/>
              </w:rPr>
              <w:t>I</w:t>
            </w:r>
            <w:r>
              <w:rPr>
                <w:lang w:eastAsia="zh-CN"/>
              </w:rPr>
              <w:t>n our view, we see any enhancement to treat DL-PRS measurement in RRC_INACTIVE different from RRC_CONNECTED go against the RAN2 conclusion on RRC state exposure to LMF. Therefore, we think Alt.1 should be the way forward.</w:t>
            </w:r>
          </w:p>
        </w:tc>
      </w:tr>
      <w:tr w:rsidR="00E35E5A" w14:paraId="26CE12A5" w14:textId="77777777">
        <w:tc>
          <w:tcPr>
            <w:tcW w:w="1642" w:type="dxa"/>
          </w:tcPr>
          <w:p w14:paraId="5B0B27C8" w14:textId="77777777" w:rsidR="00E35E5A" w:rsidRDefault="00B95B3C">
            <w:pPr>
              <w:spacing w:after="0"/>
              <w:rPr>
                <w:lang w:eastAsia="zh-CN"/>
              </w:rPr>
            </w:pPr>
            <w:r>
              <w:rPr>
                <w:lang w:eastAsia="zh-CN"/>
              </w:rPr>
              <w:t>CATT</w:t>
            </w:r>
          </w:p>
        </w:tc>
        <w:tc>
          <w:tcPr>
            <w:tcW w:w="7708" w:type="dxa"/>
          </w:tcPr>
          <w:p w14:paraId="560206DC" w14:textId="77777777" w:rsidR="00E35E5A" w:rsidRDefault="00B95B3C">
            <w:pPr>
              <w:spacing w:after="0"/>
              <w:rPr>
                <w:lang w:eastAsia="zh-CN"/>
              </w:rPr>
            </w:pPr>
            <w:r>
              <w:rPr>
                <w:lang w:eastAsia="zh-CN"/>
              </w:rPr>
              <w:t xml:space="preserve">Our preference is Alt.1. </w:t>
            </w:r>
          </w:p>
        </w:tc>
      </w:tr>
      <w:tr w:rsidR="00E35E5A" w14:paraId="38DB8582" w14:textId="77777777">
        <w:tc>
          <w:tcPr>
            <w:tcW w:w="1642" w:type="dxa"/>
          </w:tcPr>
          <w:p w14:paraId="4AAE0CEC" w14:textId="77777777" w:rsidR="00E35E5A" w:rsidRDefault="00B95B3C">
            <w:pPr>
              <w:spacing w:after="0"/>
              <w:rPr>
                <w:lang w:eastAsia="zh-CN"/>
              </w:rPr>
            </w:pPr>
            <w:proofErr w:type="spellStart"/>
            <w:r>
              <w:rPr>
                <w:lang w:eastAsia="zh-CN"/>
              </w:rPr>
              <w:t>Futurewei</w:t>
            </w:r>
            <w:proofErr w:type="spellEnd"/>
          </w:p>
        </w:tc>
        <w:tc>
          <w:tcPr>
            <w:tcW w:w="7708" w:type="dxa"/>
          </w:tcPr>
          <w:p w14:paraId="1232906E" w14:textId="77777777" w:rsidR="00E35E5A" w:rsidRDefault="00B95B3C">
            <w:pPr>
              <w:spacing w:after="0"/>
              <w:rPr>
                <w:lang w:eastAsia="zh-CN"/>
              </w:rPr>
            </w:pPr>
            <w:r>
              <w:rPr>
                <w:lang w:eastAsia="zh-CN"/>
              </w:rPr>
              <w:t xml:space="preserve">The question should be whether any deviations from existing support for Connected state needed? If not, then I think it implies Alt 1 </w:t>
            </w:r>
          </w:p>
        </w:tc>
      </w:tr>
      <w:tr w:rsidR="00E35E5A" w14:paraId="427B9936" w14:textId="77777777">
        <w:tc>
          <w:tcPr>
            <w:tcW w:w="1642" w:type="dxa"/>
          </w:tcPr>
          <w:p w14:paraId="589D92E2" w14:textId="77777777" w:rsidR="00E35E5A" w:rsidRDefault="00B95B3C">
            <w:pPr>
              <w:spacing w:after="0"/>
              <w:rPr>
                <w:lang w:eastAsia="zh-CN"/>
              </w:rPr>
            </w:pPr>
            <w:r>
              <w:rPr>
                <w:lang w:eastAsia="zh-CN"/>
              </w:rPr>
              <w:t>OPPO</w:t>
            </w:r>
          </w:p>
        </w:tc>
        <w:tc>
          <w:tcPr>
            <w:tcW w:w="7708" w:type="dxa"/>
          </w:tcPr>
          <w:p w14:paraId="3018CCF5" w14:textId="77777777" w:rsidR="00E35E5A" w:rsidRDefault="00B95B3C">
            <w:pPr>
              <w:overflowPunct/>
              <w:autoSpaceDE/>
              <w:autoSpaceDN/>
              <w:adjustRightInd/>
              <w:spacing w:before="120" w:after="0" w:line="264" w:lineRule="auto"/>
              <w:jc w:val="both"/>
              <w:textAlignment w:val="auto"/>
              <w:rPr>
                <w:lang w:eastAsia="zh-CN"/>
              </w:rPr>
            </w:pPr>
            <w:r>
              <w:rPr>
                <w:lang w:eastAsia="zh-CN"/>
              </w:rPr>
              <w:t xml:space="preserve">Some aspects listed in Alt.2 need further study, e.g., the reception of DL PRS and other DL signals/channels </w:t>
            </w:r>
            <w:proofErr w:type="gramStart"/>
            <w:r>
              <w:rPr>
                <w:lang w:eastAsia="zh-CN"/>
              </w:rPr>
              <w:t>at  the</w:t>
            </w:r>
            <w:proofErr w:type="gramEnd"/>
            <w:r>
              <w:rPr>
                <w:lang w:eastAsia="zh-CN"/>
              </w:rPr>
              <w:t xml:space="preserve"> same time.  UE capability also needs discussion. </w:t>
            </w:r>
          </w:p>
        </w:tc>
      </w:tr>
      <w:tr w:rsidR="00E35E5A" w14:paraId="778E46B1" w14:textId="77777777">
        <w:tc>
          <w:tcPr>
            <w:tcW w:w="1642" w:type="dxa"/>
          </w:tcPr>
          <w:p w14:paraId="1AB18E07" w14:textId="77777777" w:rsidR="00E35E5A" w:rsidRDefault="00B95B3C">
            <w:pPr>
              <w:spacing w:after="0"/>
              <w:rPr>
                <w:lang w:eastAsia="zh-CN"/>
              </w:rPr>
            </w:pPr>
            <w:r>
              <w:rPr>
                <w:lang w:eastAsia="zh-CN"/>
              </w:rPr>
              <w:t>Vivo</w:t>
            </w:r>
          </w:p>
        </w:tc>
        <w:tc>
          <w:tcPr>
            <w:tcW w:w="7708" w:type="dxa"/>
          </w:tcPr>
          <w:p w14:paraId="28A25B1E" w14:textId="77777777" w:rsidR="00E35E5A" w:rsidRDefault="00B95B3C">
            <w:pPr>
              <w:rPr>
                <w:lang w:eastAsia="zh-CN"/>
              </w:rPr>
            </w:pPr>
            <w:r>
              <w:rPr>
                <w:lang w:eastAsia="zh-CN"/>
              </w:rPr>
              <w:t xml:space="preserve"> This issue is related to the discussion of UE capability. </w:t>
            </w:r>
            <w:r>
              <w:t>We think we can continue to discuss it along with UE capability at later stages.</w:t>
            </w:r>
          </w:p>
        </w:tc>
      </w:tr>
      <w:tr w:rsidR="00E35E5A" w14:paraId="1B54A0BF" w14:textId="77777777">
        <w:tc>
          <w:tcPr>
            <w:tcW w:w="1642" w:type="dxa"/>
          </w:tcPr>
          <w:p w14:paraId="283AE85E" w14:textId="77777777" w:rsidR="00E35E5A" w:rsidRDefault="00B95B3C">
            <w:pPr>
              <w:spacing w:after="0"/>
              <w:rPr>
                <w:lang w:eastAsia="zh-CN"/>
              </w:rPr>
            </w:pPr>
            <w:r>
              <w:rPr>
                <w:rFonts w:hint="eastAsia"/>
                <w:lang w:eastAsia="zh-CN"/>
              </w:rPr>
              <w:t>C</w:t>
            </w:r>
            <w:r>
              <w:rPr>
                <w:lang w:eastAsia="zh-CN"/>
              </w:rPr>
              <w:t>MCC</w:t>
            </w:r>
          </w:p>
        </w:tc>
        <w:tc>
          <w:tcPr>
            <w:tcW w:w="7708" w:type="dxa"/>
          </w:tcPr>
          <w:p w14:paraId="76F11F8F" w14:textId="77777777" w:rsidR="00E35E5A" w:rsidRDefault="00B95B3C">
            <w:pPr>
              <w:rPr>
                <w:lang w:eastAsia="zh-CN"/>
              </w:rPr>
            </w:pPr>
            <w:r>
              <w:rPr>
                <w:rFonts w:hint="eastAsia"/>
                <w:lang w:eastAsia="zh-CN"/>
              </w:rPr>
              <w:t>P</w:t>
            </w:r>
            <w:r>
              <w:rPr>
                <w:lang w:eastAsia="zh-CN"/>
              </w:rPr>
              <w:t>refer Alt. 1</w:t>
            </w:r>
          </w:p>
        </w:tc>
      </w:tr>
      <w:tr w:rsidR="00E35E5A" w14:paraId="0E178CF6" w14:textId="77777777">
        <w:tc>
          <w:tcPr>
            <w:tcW w:w="1642" w:type="dxa"/>
          </w:tcPr>
          <w:p w14:paraId="18A7732A" w14:textId="77777777" w:rsidR="00E35E5A" w:rsidRDefault="00B95B3C">
            <w:pPr>
              <w:spacing w:after="0"/>
              <w:rPr>
                <w:lang w:eastAsia="zh-CN"/>
              </w:rPr>
            </w:pPr>
            <w:r>
              <w:rPr>
                <w:rFonts w:hint="eastAsia"/>
                <w:lang w:eastAsia="zh-CN"/>
              </w:rPr>
              <w:t>LG</w:t>
            </w:r>
          </w:p>
        </w:tc>
        <w:tc>
          <w:tcPr>
            <w:tcW w:w="7708" w:type="dxa"/>
          </w:tcPr>
          <w:p w14:paraId="6AF9D970" w14:textId="77777777" w:rsidR="00E35E5A" w:rsidRDefault="00B95B3C">
            <w:pPr>
              <w:rPr>
                <w:lang w:eastAsia="zh-CN"/>
              </w:rPr>
            </w:pPr>
            <w:r>
              <w:rPr>
                <w:rFonts w:hint="eastAsia"/>
                <w:lang w:eastAsia="zh-CN"/>
              </w:rPr>
              <w:t xml:space="preserve">We are fine with the proposal </w:t>
            </w:r>
            <w:r>
              <w:rPr>
                <w:lang w:eastAsia="zh-CN"/>
              </w:rPr>
              <w:t>3.7-1. Also, we prefer Alt.2.</w:t>
            </w:r>
          </w:p>
        </w:tc>
      </w:tr>
      <w:tr w:rsidR="00E35E5A" w14:paraId="59F120A6" w14:textId="77777777">
        <w:tc>
          <w:tcPr>
            <w:tcW w:w="1642" w:type="dxa"/>
          </w:tcPr>
          <w:p w14:paraId="388762CE" w14:textId="77777777" w:rsidR="00E35E5A" w:rsidRDefault="00B95B3C">
            <w:pPr>
              <w:spacing w:after="0"/>
              <w:rPr>
                <w:lang w:eastAsia="zh-CN"/>
              </w:rPr>
            </w:pPr>
            <w:r>
              <w:rPr>
                <w:lang w:eastAsia="zh-CN"/>
              </w:rPr>
              <w:t xml:space="preserve">Intel </w:t>
            </w:r>
          </w:p>
        </w:tc>
        <w:tc>
          <w:tcPr>
            <w:tcW w:w="7708" w:type="dxa"/>
          </w:tcPr>
          <w:p w14:paraId="3CE63D79" w14:textId="77777777" w:rsidR="00E35E5A" w:rsidRDefault="00B95B3C">
            <w:pPr>
              <w:spacing w:after="0"/>
              <w:rPr>
                <w:lang w:eastAsia="zh-CN"/>
              </w:rPr>
            </w:pPr>
            <w:r>
              <w:rPr>
                <w:lang w:eastAsia="zh-CN"/>
              </w:rPr>
              <w:t xml:space="preserve">Alt. 1, </w:t>
            </w:r>
            <w:proofErr w:type="gramStart"/>
            <w:r>
              <w:rPr>
                <w:lang w:eastAsia="zh-CN"/>
              </w:rPr>
              <w:t>assuming that</w:t>
            </w:r>
            <w:proofErr w:type="gramEnd"/>
            <w:r>
              <w:rPr>
                <w:lang w:eastAsia="zh-CN"/>
              </w:rPr>
              <w:t xml:space="preserve"> the triggering of the activation/deactivation needs more discussion. </w:t>
            </w:r>
          </w:p>
          <w:p w14:paraId="67D10D1E" w14:textId="77777777" w:rsidR="00E35E5A" w:rsidRDefault="00E35E5A">
            <w:pPr>
              <w:spacing w:after="0"/>
              <w:rPr>
                <w:lang w:eastAsia="zh-CN"/>
              </w:rPr>
            </w:pPr>
          </w:p>
        </w:tc>
      </w:tr>
      <w:tr w:rsidR="00E35E5A" w14:paraId="78D794A4" w14:textId="77777777">
        <w:tc>
          <w:tcPr>
            <w:tcW w:w="1642" w:type="dxa"/>
          </w:tcPr>
          <w:p w14:paraId="127E5799" w14:textId="77777777" w:rsidR="00E35E5A" w:rsidRDefault="00B95B3C">
            <w:pPr>
              <w:spacing w:after="0"/>
              <w:rPr>
                <w:lang w:eastAsia="zh-CN"/>
              </w:rPr>
            </w:pPr>
            <w:r>
              <w:rPr>
                <w:lang w:eastAsia="zh-CN"/>
              </w:rPr>
              <w:t>Lenovo, Motorola Mobility</w:t>
            </w:r>
          </w:p>
        </w:tc>
        <w:tc>
          <w:tcPr>
            <w:tcW w:w="7708" w:type="dxa"/>
          </w:tcPr>
          <w:p w14:paraId="13F35383" w14:textId="77777777" w:rsidR="00E35E5A" w:rsidRDefault="00B95B3C">
            <w:pPr>
              <w:spacing w:after="0"/>
              <w:rPr>
                <w:lang w:eastAsia="zh-CN"/>
              </w:rPr>
            </w:pPr>
            <w:r>
              <w:rPr>
                <w:lang w:eastAsia="zh-CN"/>
              </w:rPr>
              <w:t>Support Alt. 2</w:t>
            </w:r>
          </w:p>
        </w:tc>
      </w:tr>
      <w:tr w:rsidR="00E35E5A" w14:paraId="531F722E" w14:textId="77777777">
        <w:tc>
          <w:tcPr>
            <w:tcW w:w="1642" w:type="dxa"/>
          </w:tcPr>
          <w:p w14:paraId="016E3F6F" w14:textId="77777777" w:rsidR="00E35E5A" w:rsidRDefault="00B95B3C">
            <w:pPr>
              <w:spacing w:after="0"/>
              <w:rPr>
                <w:lang w:eastAsia="zh-CN"/>
              </w:rPr>
            </w:pPr>
            <w:proofErr w:type="spellStart"/>
            <w:r>
              <w:rPr>
                <w:lang w:eastAsia="zh-CN"/>
              </w:rPr>
              <w:t>InterDigital</w:t>
            </w:r>
            <w:proofErr w:type="spellEnd"/>
          </w:p>
        </w:tc>
        <w:tc>
          <w:tcPr>
            <w:tcW w:w="7708" w:type="dxa"/>
          </w:tcPr>
          <w:p w14:paraId="7D842F81" w14:textId="77777777" w:rsidR="00E35E5A" w:rsidRDefault="00B95B3C">
            <w:pPr>
              <w:spacing w:after="0"/>
              <w:rPr>
                <w:lang w:eastAsia="zh-CN"/>
              </w:rPr>
            </w:pPr>
            <w:r>
              <w:rPr>
                <w:lang w:eastAsia="zh-CN"/>
              </w:rPr>
              <w:t>We support Alt 2.</w:t>
            </w:r>
          </w:p>
        </w:tc>
      </w:tr>
      <w:tr w:rsidR="00E35E5A" w14:paraId="24B48A9F" w14:textId="77777777">
        <w:tc>
          <w:tcPr>
            <w:tcW w:w="1642" w:type="dxa"/>
          </w:tcPr>
          <w:p w14:paraId="786C3FED" w14:textId="77777777" w:rsidR="00E35E5A" w:rsidRDefault="00B95B3C">
            <w:pPr>
              <w:spacing w:after="0"/>
              <w:rPr>
                <w:lang w:eastAsia="zh-CN"/>
              </w:rPr>
            </w:pPr>
            <w:r>
              <w:rPr>
                <w:lang w:eastAsia="zh-CN"/>
              </w:rPr>
              <w:t>Nokia/NSB</w:t>
            </w:r>
          </w:p>
        </w:tc>
        <w:tc>
          <w:tcPr>
            <w:tcW w:w="7708" w:type="dxa"/>
          </w:tcPr>
          <w:p w14:paraId="6BDD528B" w14:textId="77777777" w:rsidR="00E35E5A" w:rsidRDefault="00B95B3C">
            <w:pPr>
              <w:spacing w:after="0"/>
              <w:rPr>
                <w:lang w:eastAsia="zh-CN"/>
              </w:rPr>
            </w:pPr>
            <w:r>
              <w:rPr>
                <w:lang w:eastAsia="zh-CN"/>
              </w:rPr>
              <w:t>We are generally okay with this down-selection proposal. Our preference is Alt.2</w:t>
            </w:r>
          </w:p>
        </w:tc>
      </w:tr>
      <w:tr w:rsidR="00E35E5A" w14:paraId="559BA0A5" w14:textId="77777777">
        <w:tc>
          <w:tcPr>
            <w:tcW w:w="1642" w:type="dxa"/>
          </w:tcPr>
          <w:p w14:paraId="3D36AD6F" w14:textId="77777777" w:rsidR="00E35E5A" w:rsidRDefault="00B95B3C">
            <w:pPr>
              <w:spacing w:after="0"/>
              <w:rPr>
                <w:lang w:eastAsia="zh-CN"/>
              </w:rPr>
            </w:pPr>
            <w:r>
              <w:rPr>
                <w:rFonts w:hint="eastAsia"/>
                <w:lang w:eastAsia="zh-CN"/>
              </w:rPr>
              <w:t>Xiaomi</w:t>
            </w:r>
          </w:p>
        </w:tc>
        <w:tc>
          <w:tcPr>
            <w:tcW w:w="7708" w:type="dxa"/>
          </w:tcPr>
          <w:p w14:paraId="75A85396" w14:textId="77777777" w:rsidR="00E35E5A" w:rsidRDefault="00B95B3C">
            <w:pPr>
              <w:spacing w:after="0"/>
              <w:rPr>
                <w:lang w:eastAsia="zh-CN"/>
              </w:rPr>
            </w:pPr>
            <w:r>
              <w:rPr>
                <w:lang w:eastAsia="zh-CN"/>
              </w:rPr>
              <w:t>P</w:t>
            </w:r>
            <w:r>
              <w:rPr>
                <w:rFonts w:hint="eastAsia"/>
                <w:lang w:eastAsia="zh-CN"/>
              </w:rPr>
              <w:t xml:space="preserve">refer </w:t>
            </w:r>
            <w:r>
              <w:rPr>
                <w:lang w:eastAsia="zh-CN"/>
              </w:rPr>
              <w:t>Alt 2</w:t>
            </w:r>
          </w:p>
        </w:tc>
      </w:tr>
    </w:tbl>
    <w:p w14:paraId="4E6EBD39" w14:textId="77777777" w:rsidR="00E35E5A" w:rsidRDefault="00E35E5A">
      <w:pPr>
        <w:pStyle w:val="3GPPText"/>
        <w:rPr>
          <w:lang w:val="en-GB"/>
        </w:rPr>
      </w:pPr>
    </w:p>
    <w:p w14:paraId="095E0109" w14:textId="77777777" w:rsidR="00E35E5A" w:rsidRDefault="00E35E5A">
      <w:pPr>
        <w:pStyle w:val="3GPPAgreements"/>
        <w:numPr>
          <w:ilvl w:val="0"/>
          <w:numId w:val="0"/>
        </w:numPr>
        <w:ind w:left="284" w:hanging="284"/>
        <w:rPr>
          <w:highlight w:val="green"/>
        </w:rPr>
      </w:pPr>
    </w:p>
    <w:p w14:paraId="765A7B20" w14:textId="77777777" w:rsidR="00E35E5A" w:rsidRDefault="00B95B3C">
      <w:pPr>
        <w:pStyle w:val="Heading3"/>
      </w:pPr>
      <w:r>
        <w:t>Round #2</w:t>
      </w:r>
    </w:p>
    <w:p w14:paraId="0832780F" w14:textId="77777777" w:rsidR="00E35E5A" w:rsidRDefault="00B95B3C">
      <w:pPr>
        <w:pStyle w:val="3GPPText"/>
      </w:pPr>
      <w:r>
        <w:t xml:space="preserve">Based on review of responses it seems both alternatives have </w:t>
      </w:r>
      <w:proofErr w:type="spellStart"/>
      <w:r>
        <w:t>equalt</w:t>
      </w:r>
      <w:proofErr w:type="spellEnd"/>
      <w:r>
        <w:t xml:space="preserve"> support and it is proposed to have short online debate to see if any progress can be made and better understand positions of the companies:</w:t>
      </w:r>
    </w:p>
    <w:p w14:paraId="13348DA0" w14:textId="77777777" w:rsidR="00E35E5A" w:rsidRDefault="00E35E5A">
      <w:pPr>
        <w:pStyle w:val="3GPPText"/>
      </w:pPr>
    </w:p>
    <w:p w14:paraId="6229F31D" w14:textId="77777777" w:rsidR="00E35E5A" w:rsidRDefault="00B95B3C">
      <w:pPr>
        <w:pStyle w:val="3GPPText"/>
        <w:rPr>
          <w:b/>
          <w:bCs/>
        </w:rPr>
      </w:pPr>
      <w:r>
        <w:rPr>
          <w:b/>
          <w:bCs/>
        </w:rPr>
        <w:t>Proposal 3.7-2</w:t>
      </w:r>
    </w:p>
    <w:p w14:paraId="7E607E04" w14:textId="77777777" w:rsidR="00E35E5A" w:rsidRDefault="00B95B3C">
      <w:pPr>
        <w:pStyle w:val="3GPPText"/>
        <w:numPr>
          <w:ilvl w:val="0"/>
          <w:numId w:val="9"/>
        </w:numPr>
      </w:pPr>
      <w:r>
        <w:t>Select one of the following alternatives:</w:t>
      </w:r>
    </w:p>
    <w:p w14:paraId="56CF6187" w14:textId="77777777" w:rsidR="00E35E5A" w:rsidRDefault="00B95B3C">
      <w:pPr>
        <w:pStyle w:val="3GPPText"/>
        <w:numPr>
          <w:ilvl w:val="1"/>
          <w:numId w:val="9"/>
        </w:numPr>
      </w:pPr>
      <w:r>
        <w:t>Alt.1 From RAN1 perspective, the work on NR DL positioning support by RRC_INACTIVE UEs is completed (</w:t>
      </w:r>
      <w:proofErr w:type="gramStart"/>
      <w:r>
        <w:t>i.e.</w:t>
      </w:r>
      <w:proofErr w:type="gramEnd"/>
      <w:r>
        <w:t xml:space="preserve"> no additional enhancements are considered by RAN1 for support of NR DL Positioning by RRC_INACTIVE </w:t>
      </w:r>
      <w:proofErr w:type="spellStart"/>
      <w:r>
        <w:t>Ues</w:t>
      </w:r>
      <w:proofErr w:type="spellEnd"/>
      <w:r>
        <w:t xml:space="preserve"> in Rel.17)</w:t>
      </w:r>
    </w:p>
    <w:p w14:paraId="6CDD5E78" w14:textId="77777777" w:rsidR="00E35E5A" w:rsidRDefault="00B95B3C">
      <w:pPr>
        <w:pStyle w:val="3GPPText"/>
        <w:numPr>
          <w:ilvl w:val="2"/>
          <w:numId w:val="9"/>
        </w:numPr>
      </w:pPr>
      <w:r>
        <w:t>Details of DL PRS configuration signaling for RRC-INACTIVE UEs are up to RAN2</w:t>
      </w:r>
    </w:p>
    <w:p w14:paraId="037E070D" w14:textId="77777777" w:rsidR="00E35E5A" w:rsidRDefault="00B95B3C">
      <w:pPr>
        <w:pStyle w:val="3GPPText"/>
        <w:numPr>
          <w:ilvl w:val="1"/>
          <w:numId w:val="9"/>
        </w:numPr>
      </w:pPr>
      <w:r>
        <w:t xml:space="preserve">Alt.2 FFS in RAN1 the following aspects for DL positioning support by RRC_INACTIVE </w:t>
      </w:r>
      <w:proofErr w:type="spellStart"/>
      <w:r>
        <w:t>Ues</w:t>
      </w:r>
      <w:proofErr w:type="spellEnd"/>
      <w:r>
        <w:t>:</w:t>
      </w:r>
    </w:p>
    <w:p w14:paraId="14E12F1A" w14:textId="77777777" w:rsidR="00E35E5A" w:rsidRDefault="00B95B3C">
      <w:pPr>
        <w:pStyle w:val="3GPPText"/>
        <w:numPr>
          <w:ilvl w:val="2"/>
          <w:numId w:val="9"/>
        </w:numPr>
      </w:pPr>
      <w:r>
        <w:t>Validity criteria of DL PRS configuration</w:t>
      </w:r>
    </w:p>
    <w:p w14:paraId="1DD8C6D3" w14:textId="77777777" w:rsidR="00E35E5A" w:rsidRDefault="00B95B3C">
      <w:pPr>
        <w:pStyle w:val="3GPPText"/>
        <w:numPr>
          <w:ilvl w:val="2"/>
          <w:numId w:val="9"/>
        </w:numPr>
      </w:pPr>
      <w:r>
        <w:t>Relationship between DL PRS measurement BW and initial DL BWP</w:t>
      </w:r>
    </w:p>
    <w:p w14:paraId="20503FFB" w14:textId="77777777" w:rsidR="00E35E5A" w:rsidRDefault="00B95B3C">
      <w:pPr>
        <w:pStyle w:val="3GPPText"/>
        <w:numPr>
          <w:ilvl w:val="2"/>
          <w:numId w:val="9"/>
        </w:numPr>
      </w:pPr>
      <w:r>
        <w:t xml:space="preserve">Reception of DL PRS and </w:t>
      </w:r>
      <w:proofErr w:type="gramStart"/>
      <w:r>
        <w:t>other</w:t>
      </w:r>
      <w:proofErr w:type="gramEnd"/>
      <w:r>
        <w:t xml:space="preserve"> DL signals/channel in the same symbol</w:t>
      </w:r>
    </w:p>
    <w:p w14:paraId="41B343EB" w14:textId="77777777" w:rsidR="00E35E5A" w:rsidRDefault="00B95B3C">
      <w:pPr>
        <w:pStyle w:val="3GPPText"/>
        <w:numPr>
          <w:ilvl w:val="2"/>
          <w:numId w:val="9"/>
        </w:numPr>
      </w:pPr>
      <w:r>
        <w:t xml:space="preserve">UE DL PRS measurements within </w:t>
      </w:r>
      <w:proofErr w:type="gramStart"/>
      <w:r>
        <w:t>in-active</w:t>
      </w:r>
      <w:proofErr w:type="gramEnd"/>
      <w:r>
        <w:t xml:space="preserve"> / active time</w:t>
      </w:r>
    </w:p>
    <w:p w14:paraId="15417001" w14:textId="77777777" w:rsidR="00E35E5A" w:rsidRDefault="00B95B3C">
      <w:pPr>
        <w:pStyle w:val="3GPPText"/>
        <w:numPr>
          <w:ilvl w:val="2"/>
          <w:numId w:val="9"/>
        </w:numPr>
      </w:pPr>
      <w:r>
        <w:t>Indication (</w:t>
      </w:r>
      <w:proofErr w:type="gramStart"/>
      <w:r>
        <w:t>e.g.</w:t>
      </w:r>
      <w:proofErr w:type="gramEnd"/>
      <w:r>
        <w:t xml:space="preserve"> activation/deactivation signaling) for UE DL PRS measurement and report</w:t>
      </w:r>
    </w:p>
    <w:p w14:paraId="0A72A3D8" w14:textId="77777777" w:rsidR="00E35E5A" w:rsidRDefault="00B95B3C">
      <w:pPr>
        <w:pStyle w:val="3GPPText"/>
        <w:numPr>
          <w:ilvl w:val="2"/>
          <w:numId w:val="9"/>
        </w:numPr>
      </w:pPr>
      <w:r>
        <w:t>UE capability for NR DL positioning support by RRC_INACTIVE UEs</w:t>
      </w:r>
    </w:p>
    <w:p w14:paraId="6B0441E6" w14:textId="77777777" w:rsidR="00E35E5A" w:rsidRDefault="00E35E5A">
      <w:pPr>
        <w:pStyle w:val="3GPPText"/>
        <w:rPr>
          <w:highlight w:val="yellow"/>
        </w:rPr>
      </w:pPr>
    </w:p>
    <w:p w14:paraId="1D6109BF" w14:textId="77777777" w:rsidR="00E35E5A" w:rsidRDefault="00B95B3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35E5A" w14:paraId="105E2596" w14:textId="77777777">
        <w:tc>
          <w:tcPr>
            <w:tcW w:w="1642" w:type="dxa"/>
            <w:shd w:val="clear" w:color="auto" w:fill="BDD6EE" w:themeFill="accent5" w:themeFillTint="66"/>
          </w:tcPr>
          <w:p w14:paraId="2EBF9B29" w14:textId="77777777" w:rsidR="00E35E5A" w:rsidRDefault="00B95B3C">
            <w:pPr>
              <w:spacing w:after="0"/>
              <w:rPr>
                <w:lang w:eastAsia="zh-CN"/>
              </w:rPr>
            </w:pPr>
            <w:r>
              <w:rPr>
                <w:lang w:eastAsia="zh-CN"/>
              </w:rPr>
              <w:t>Company Name</w:t>
            </w:r>
          </w:p>
        </w:tc>
        <w:tc>
          <w:tcPr>
            <w:tcW w:w="7708" w:type="dxa"/>
            <w:shd w:val="clear" w:color="auto" w:fill="BDD6EE" w:themeFill="accent5" w:themeFillTint="66"/>
          </w:tcPr>
          <w:p w14:paraId="07B04545" w14:textId="77777777" w:rsidR="00E35E5A" w:rsidRDefault="00B95B3C">
            <w:pPr>
              <w:spacing w:after="0"/>
              <w:rPr>
                <w:lang w:eastAsia="zh-CN"/>
              </w:rPr>
            </w:pPr>
            <w:r>
              <w:rPr>
                <w:lang w:eastAsia="zh-CN"/>
              </w:rPr>
              <w:t>Comments</w:t>
            </w:r>
          </w:p>
        </w:tc>
      </w:tr>
      <w:tr w:rsidR="00E35E5A" w14:paraId="1F0B587D" w14:textId="77777777">
        <w:tc>
          <w:tcPr>
            <w:tcW w:w="1642" w:type="dxa"/>
          </w:tcPr>
          <w:p w14:paraId="06D4A3D8" w14:textId="77777777" w:rsidR="00E35E5A" w:rsidRDefault="00B95B3C">
            <w:pPr>
              <w:spacing w:after="0"/>
              <w:rPr>
                <w:lang w:eastAsia="zh-CN"/>
              </w:rPr>
            </w:pPr>
            <w:r>
              <w:rPr>
                <w:rFonts w:hint="eastAsia"/>
                <w:lang w:eastAsia="zh-CN"/>
              </w:rPr>
              <w:t>Xiaomi</w:t>
            </w:r>
          </w:p>
        </w:tc>
        <w:tc>
          <w:tcPr>
            <w:tcW w:w="7708" w:type="dxa"/>
          </w:tcPr>
          <w:p w14:paraId="269E395C" w14:textId="77777777" w:rsidR="00E35E5A" w:rsidRDefault="00B95B3C">
            <w:pPr>
              <w:spacing w:after="0"/>
              <w:rPr>
                <w:lang w:eastAsia="zh-CN"/>
              </w:rPr>
            </w:pPr>
            <w:r>
              <w:rPr>
                <w:lang w:eastAsia="zh-CN"/>
              </w:rPr>
              <w:t>S</w:t>
            </w:r>
            <w:r>
              <w:rPr>
                <w:rFonts w:hint="eastAsia"/>
                <w:lang w:eastAsia="zh-CN"/>
              </w:rPr>
              <w:t xml:space="preserve">upport </w:t>
            </w:r>
            <w:r>
              <w:rPr>
                <w:lang w:eastAsia="zh-CN"/>
              </w:rPr>
              <w:t>the proposal and prefer Alt 2</w:t>
            </w:r>
          </w:p>
        </w:tc>
      </w:tr>
      <w:tr w:rsidR="00E35E5A" w14:paraId="3B783D85" w14:textId="77777777">
        <w:tc>
          <w:tcPr>
            <w:tcW w:w="1642" w:type="dxa"/>
          </w:tcPr>
          <w:p w14:paraId="114E73A0" w14:textId="77777777" w:rsidR="00E35E5A" w:rsidRDefault="00B95B3C">
            <w:pPr>
              <w:spacing w:after="0"/>
              <w:rPr>
                <w:lang w:eastAsia="zh-CN"/>
              </w:rPr>
            </w:pPr>
            <w:r>
              <w:rPr>
                <w:lang w:eastAsia="zh-CN"/>
              </w:rPr>
              <w:t>Nokia/NSB</w:t>
            </w:r>
          </w:p>
        </w:tc>
        <w:tc>
          <w:tcPr>
            <w:tcW w:w="7708" w:type="dxa"/>
          </w:tcPr>
          <w:p w14:paraId="09B68E28" w14:textId="77777777" w:rsidR="00E35E5A" w:rsidRDefault="00B95B3C">
            <w:pPr>
              <w:spacing w:after="0"/>
              <w:rPr>
                <w:lang w:eastAsia="zh-CN"/>
              </w:rPr>
            </w:pPr>
            <w:r>
              <w:rPr>
                <w:lang w:eastAsia="zh-CN"/>
              </w:rPr>
              <w:t>Support</w:t>
            </w:r>
          </w:p>
        </w:tc>
      </w:tr>
      <w:tr w:rsidR="00E35E5A" w14:paraId="1BB25741" w14:textId="77777777">
        <w:tc>
          <w:tcPr>
            <w:tcW w:w="1642" w:type="dxa"/>
          </w:tcPr>
          <w:p w14:paraId="0EDCD882" w14:textId="77777777" w:rsidR="00E35E5A" w:rsidRDefault="00B95B3C">
            <w:pPr>
              <w:spacing w:after="0"/>
              <w:rPr>
                <w:lang w:eastAsia="zh-CN"/>
              </w:rPr>
            </w:pPr>
            <w:r>
              <w:rPr>
                <w:lang w:eastAsia="zh-CN"/>
              </w:rPr>
              <w:t>OPPO</w:t>
            </w:r>
          </w:p>
        </w:tc>
        <w:tc>
          <w:tcPr>
            <w:tcW w:w="7708" w:type="dxa"/>
          </w:tcPr>
          <w:p w14:paraId="496AA7C0" w14:textId="77777777" w:rsidR="00E35E5A" w:rsidRDefault="00B95B3C">
            <w:pPr>
              <w:spacing w:after="0"/>
              <w:rPr>
                <w:lang w:eastAsia="zh-CN"/>
              </w:rPr>
            </w:pPr>
            <w:r>
              <w:rPr>
                <w:lang w:eastAsia="zh-CN"/>
              </w:rPr>
              <w:t>Support the proposal and prefer Alt.2</w:t>
            </w:r>
          </w:p>
        </w:tc>
      </w:tr>
      <w:tr w:rsidR="00E35E5A" w14:paraId="1F742256" w14:textId="77777777">
        <w:tc>
          <w:tcPr>
            <w:tcW w:w="1642" w:type="dxa"/>
          </w:tcPr>
          <w:p w14:paraId="23CA1EAC" w14:textId="77777777" w:rsidR="00E35E5A" w:rsidRDefault="00B95B3C">
            <w:pPr>
              <w:spacing w:after="0"/>
              <w:rPr>
                <w:lang w:eastAsia="zh-CN"/>
              </w:rPr>
            </w:pPr>
            <w:r>
              <w:rPr>
                <w:rFonts w:hint="eastAsia"/>
                <w:lang w:val="en-US" w:eastAsia="zh-CN"/>
              </w:rPr>
              <w:t>ZTE</w:t>
            </w:r>
          </w:p>
        </w:tc>
        <w:tc>
          <w:tcPr>
            <w:tcW w:w="7708" w:type="dxa"/>
          </w:tcPr>
          <w:p w14:paraId="1C077FF5" w14:textId="77777777" w:rsidR="00E35E5A" w:rsidRDefault="00B95B3C">
            <w:pPr>
              <w:spacing w:after="0"/>
              <w:rPr>
                <w:lang w:val="en-US" w:eastAsia="zh-CN"/>
              </w:rPr>
            </w:pPr>
            <w:r>
              <w:rPr>
                <w:rFonts w:hint="eastAsia"/>
                <w:lang w:val="en-US" w:eastAsia="zh-CN"/>
              </w:rPr>
              <w:t>Alt 1.</w:t>
            </w:r>
          </w:p>
          <w:p w14:paraId="66C49AD1" w14:textId="77777777" w:rsidR="00E35E5A" w:rsidRDefault="00B95B3C">
            <w:pPr>
              <w:spacing w:after="0"/>
              <w:rPr>
                <w:lang w:eastAsia="zh-CN"/>
              </w:rPr>
            </w:pPr>
            <w:r>
              <w:rPr>
                <w:rFonts w:hint="eastAsia"/>
                <w:lang w:val="en-US" w:eastAsia="zh-CN"/>
              </w:rPr>
              <w:t xml:space="preserve">Further, we doubt the necessity of this proposal. Even we go for Alt 2, we should study those aspects case by case. At least from our side, the </w:t>
            </w:r>
            <w:proofErr w:type="spellStart"/>
            <w:r>
              <w:rPr>
                <w:rFonts w:hint="eastAsia"/>
                <w:lang w:val="en-US" w:eastAsia="zh-CN"/>
              </w:rPr>
              <w:t>subbullets</w:t>
            </w:r>
            <w:proofErr w:type="spellEnd"/>
            <w:r>
              <w:rPr>
                <w:rFonts w:hint="eastAsia"/>
                <w:lang w:val="en-US" w:eastAsia="zh-CN"/>
              </w:rPr>
              <w:t xml:space="preserve"> listed under Alt.2 should be discussed in RAN2 rather than RAN1. </w:t>
            </w:r>
          </w:p>
        </w:tc>
      </w:tr>
      <w:tr w:rsidR="00E35E5A" w14:paraId="2C6E0CCC" w14:textId="77777777">
        <w:tc>
          <w:tcPr>
            <w:tcW w:w="1642" w:type="dxa"/>
          </w:tcPr>
          <w:p w14:paraId="455611FC" w14:textId="77777777" w:rsidR="00E35E5A" w:rsidRDefault="00B95B3C">
            <w:pPr>
              <w:spacing w:after="0"/>
              <w:rPr>
                <w:rFonts w:eastAsia="Malgun Gothic"/>
                <w:lang w:eastAsia="ko-KR"/>
              </w:rPr>
            </w:pPr>
            <w:r>
              <w:rPr>
                <w:rFonts w:eastAsia="Malgun Gothic" w:hint="eastAsia"/>
                <w:lang w:eastAsia="ko-KR"/>
              </w:rPr>
              <w:t>LG</w:t>
            </w:r>
          </w:p>
        </w:tc>
        <w:tc>
          <w:tcPr>
            <w:tcW w:w="7708" w:type="dxa"/>
          </w:tcPr>
          <w:p w14:paraId="11FCDB19" w14:textId="77777777" w:rsidR="00E35E5A" w:rsidRDefault="00B95B3C">
            <w:pPr>
              <w:spacing w:after="0"/>
              <w:rPr>
                <w:rFonts w:eastAsia="Malgun Gothic"/>
                <w:lang w:eastAsia="ko-KR"/>
              </w:rPr>
            </w:pPr>
            <w:r>
              <w:rPr>
                <w:rFonts w:eastAsia="Malgun Gothic" w:hint="eastAsia"/>
                <w:lang w:eastAsia="ko-KR"/>
              </w:rPr>
              <w:t xml:space="preserve">Agree with the proposal and we </w:t>
            </w:r>
            <w:proofErr w:type="spellStart"/>
            <w:r>
              <w:rPr>
                <w:rFonts w:eastAsia="Malgun Gothic" w:hint="eastAsia"/>
                <w:lang w:eastAsia="ko-KR"/>
              </w:rPr>
              <w:t>prfer</w:t>
            </w:r>
            <w:proofErr w:type="spellEnd"/>
            <w:r>
              <w:rPr>
                <w:rFonts w:eastAsia="Malgun Gothic" w:hint="eastAsia"/>
                <w:lang w:eastAsia="ko-KR"/>
              </w:rPr>
              <w:t xml:space="preserve"> Alt.2</w:t>
            </w:r>
          </w:p>
        </w:tc>
      </w:tr>
      <w:tr w:rsidR="00E35E5A" w14:paraId="6C624ECB" w14:textId="77777777">
        <w:tc>
          <w:tcPr>
            <w:tcW w:w="1642" w:type="dxa"/>
          </w:tcPr>
          <w:p w14:paraId="14EDC93A" w14:textId="77777777" w:rsidR="00E35E5A" w:rsidRDefault="00B95B3C">
            <w:pPr>
              <w:spacing w:after="0"/>
              <w:rPr>
                <w:lang w:eastAsia="zh-CN"/>
              </w:rPr>
            </w:pPr>
            <w:r>
              <w:rPr>
                <w:lang w:eastAsia="zh-CN"/>
              </w:rPr>
              <w:t xml:space="preserve">Huawei, </w:t>
            </w:r>
            <w:proofErr w:type="spellStart"/>
            <w:r>
              <w:rPr>
                <w:lang w:eastAsia="zh-CN"/>
              </w:rPr>
              <w:t>HiSilicon</w:t>
            </w:r>
            <w:proofErr w:type="spellEnd"/>
          </w:p>
        </w:tc>
        <w:tc>
          <w:tcPr>
            <w:tcW w:w="7708" w:type="dxa"/>
          </w:tcPr>
          <w:p w14:paraId="014D64C1" w14:textId="77777777" w:rsidR="00E35E5A" w:rsidRDefault="00B95B3C">
            <w:pPr>
              <w:spacing w:after="0"/>
              <w:rPr>
                <w:lang w:eastAsia="zh-CN"/>
              </w:rPr>
            </w:pPr>
            <w:r>
              <w:rPr>
                <w:rFonts w:hint="eastAsia"/>
                <w:lang w:eastAsia="zh-CN"/>
              </w:rPr>
              <w:t>W</w:t>
            </w:r>
            <w:r>
              <w:rPr>
                <w:lang w:eastAsia="zh-CN"/>
              </w:rPr>
              <w:t xml:space="preserve">e support the proposal. </w:t>
            </w:r>
          </w:p>
          <w:p w14:paraId="111EF9D0" w14:textId="77777777" w:rsidR="00E35E5A" w:rsidRDefault="00B95B3C">
            <w:pPr>
              <w:spacing w:after="0"/>
              <w:rPr>
                <w:lang w:eastAsia="zh-CN"/>
              </w:rPr>
            </w:pPr>
            <w:r>
              <w:rPr>
                <w:lang w:eastAsia="zh-CN"/>
              </w:rPr>
              <w:t xml:space="preserve">Not sure if the motivation is to </w:t>
            </w:r>
            <w:proofErr w:type="gramStart"/>
            <w:r>
              <w:rPr>
                <w:lang w:eastAsia="zh-CN"/>
              </w:rPr>
              <w:t>down-select</w:t>
            </w:r>
            <w:proofErr w:type="gramEnd"/>
            <w:r>
              <w:rPr>
                <w:lang w:eastAsia="zh-CN"/>
              </w:rPr>
              <w:t xml:space="preserve"> them now, and if so, we think following work in Alt.2 if needed (except UE capability) should be triggered by RAN2 first, and thus we support Alt.1.</w:t>
            </w:r>
          </w:p>
        </w:tc>
      </w:tr>
      <w:tr w:rsidR="00E35E5A" w14:paraId="4415591A" w14:textId="77777777">
        <w:tc>
          <w:tcPr>
            <w:tcW w:w="1642" w:type="dxa"/>
          </w:tcPr>
          <w:p w14:paraId="1275A9DD" w14:textId="77777777" w:rsidR="00E35E5A" w:rsidRDefault="00B95B3C">
            <w:pPr>
              <w:spacing w:after="0"/>
              <w:rPr>
                <w:lang w:eastAsia="zh-CN"/>
              </w:rPr>
            </w:pPr>
            <w:r>
              <w:t>Qualcomm</w:t>
            </w:r>
          </w:p>
        </w:tc>
        <w:tc>
          <w:tcPr>
            <w:tcW w:w="7708" w:type="dxa"/>
          </w:tcPr>
          <w:p w14:paraId="47023291" w14:textId="77777777" w:rsidR="00E35E5A" w:rsidRDefault="00B95B3C">
            <w:pPr>
              <w:spacing w:after="0"/>
            </w:pPr>
            <w:r>
              <w:t>Alt. 2</w:t>
            </w:r>
          </w:p>
          <w:p w14:paraId="3A5AAFC1" w14:textId="77777777" w:rsidR="00E35E5A" w:rsidRDefault="00B95B3C">
            <w:pPr>
              <w:spacing w:after="0"/>
              <w:rPr>
                <w:lang w:eastAsia="zh-CN"/>
              </w:rPr>
            </w:pPr>
            <w:r>
              <w:t xml:space="preserve">At least the UE capability is an obvious thing that needs to be discussed in RAN1. This is a new feature, in a later release, no doubt a capability is needed. </w:t>
            </w:r>
          </w:p>
        </w:tc>
      </w:tr>
      <w:tr w:rsidR="00E35E5A" w14:paraId="1FCB38C7" w14:textId="77777777">
        <w:tc>
          <w:tcPr>
            <w:tcW w:w="1642" w:type="dxa"/>
          </w:tcPr>
          <w:p w14:paraId="02081A0F" w14:textId="77777777" w:rsidR="00E35E5A" w:rsidRDefault="00B95B3C">
            <w:pPr>
              <w:spacing w:after="0"/>
              <w:rPr>
                <w:lang w:eastAsia="zh-CN"/>
              </w:rPr>
            </w:pPr>
            <w:r>
              <w:rPr>
                <w:lang w:eastAsia="zh-CN"/>
              </w:rPr>
              <w:t xml:space="preserve">Intel </w:t>
            </w:r>
          </w:p>
        </w:tc>
        <w:tc>
          <w:tcPr>
            <w:tcW w:w="7708" w:type="dxa"/>
          </w:tcPr>
          <w:p w14:paraId="0BDC5C3D" w14:textId="77777777" w:rsidR="00E35E5A" w:rsidRDefault="00B95B3C">
            <w:pPr>
              <w:spacing w:after="0"/>
              <w:rPr>
                <w:lang w:eastAsia="zh-CN"/>
              </w:rPr>
            </w:pPr>
            <w:r>
              <w:rPr>
                <w:lang w:eastAsia="zh-CN"/>
              </w:rPr>
              <w:t>Support, Alt. 1</w:t>
            </w:r>
          </w:p>
        </w:tc>
      </w:tr>
      <w:tr w:rsidR="00E35E5A" w14:paraId="77C50386" w14:textId="77777777">
        <w:tc>
          <w:tcPr>
            <w:tcW w:w="1642" w:type="dxa"/>
          </w:tcPr>
          <w:p w14:paraId="524DDFA2" w14:textId="77777777" w:rsidR="00E35E5A" w:rsidRDefault="00B95B3C">
            <w:pPr>
              <w:spacing w:after="0"/>
              <w:rPr>
                <w:lang w:eastAsia="zh-CN"/>
              </w:rPr>
            </w:pPr>
            <w:proofErr w:type="spellStart"/>
            <w:r>
              <w:rPr>
                <w:lang w:eastAsia="zh-CN"/>
              </w:rPr>
              <w:t>ericsson</w:t>
            </w:r>
            <w:proofErr w:type="spellEnd"/>
          </w:p>
        </w:tc>
        <w:tc>
          <w:tcPr>
            <w:tcW w:w="7708" w:type="dxa"/>
          </w:tcPr>
          <w:p w14:paraId="10892109" w14:textId="77777777" w:rsidR="00E35E5A" w:rsidRDefault="00B95B3C">
            <w:pPr>
              <w:spacing w:after="0"/>
              <w:rPr>
                <w:lang w:eastAsia="zh-CN"/>
              </w:rPr>
            </w:pPr>
            <w:r>
              <w:rPr>
                <w:lang w:eastAsia="zh-CN"/>
              </w:rPr>
              <w:t xml:space="preserve">We don’t really see a motivation for discussing this proposal. if the issue is incomplete, we can update the SR accordingly and identify issues to complete. </w:t>
            </w:r>
          </w:p>
        </w:tc>
      </w:tr>
      <w:tr w:rsidR="00E35E5A" w14:paraId="07558360" w14:textId="77777777">
        <w:tc>
          <w:tcPr>
            <w:tcW w:w="1642" w:type="dxa"/>
          </w:tcPr>
          <w:p w14:paraId="5C2520CB" w14:textId="77777777" w:rsidR="00E35E5A" w:rsidRDefault="00B95B3C">
            <w:pPr>
              <w:spacing w:after="0"/>
              <w:rPr>
                <w:lang w:eastAsia="zh-CN"/>
              </w:rPr>
            </w:pPr>
            <w:proofErr w:type="spellStart"/>
            <w:r>
              <w:rPr>
                <w:lang w:eastAsia="zh-CN"/>
              </w:rPr>
              <w:t>InterDigital</w:t>
            </w:r>
            <w:proofErr w:type="spellEnd"/>
          </w:p>
        </w:tc>
        <w:tc>
          <w:tcPr>
            <w:tcW w:w="7708" w:type="dxa"/>
          </w:tcPr>
          <w:p w14:paraId="1767E1FE" w14:textId="77777777" w:rsidR="00E35E5A" w:rsidRDefault="00B95B3C">
            <w:pPr>
              <w:spacing w:after="0"/>
              <w:rPr>
                <w:lang w:eastAsia="zh-CN"/>
              </w:rPr>
            </w:pPr>
            <w:r>
              <w:rPr>
                <w:lang w:eastAsia="zh-CN"/>
              </w:rPr>
              <w:t>We support the proposal and Alt. 2.</w:t>
            </w:r>
          </w:p>
        </w:tc>
      </w:tr>
      <w:tr w:rsidR="00E35E5A" w14:paraId="591DB672" w14:textId="77777777">
        <w:tc>
          <w:tcPr>
            <w:tcW w:w="1642" w:type="dxa"/>
          </w:tcPr>
          <w:p w14:paraId="769DB2E4" w14:textId="77777777" w:rsidR="00E35E5A" w:rsidRDefault="00B95B3C">
            <w:pPr>
              <w:spacing w:after="0"/>
              <w:rPr>
                <w:lang w:eastAsia="zh-CN"/>
              </w:rPr>
            </w:pPr>
            <w:r>
              <w:rPr>
                <w:lang w:eastAsia="zh-CN"/>
              </w:rPr>
              <w:t>Sony</w:t>
            </w:r>
          </w:p>
        </w:tc>
        <w:tc>
          <w:tcPr>
            <w:tcW w:w="7708" w:type="dxa"/>
          </w:tcPr>
          <w:p w14:paraId="1AE4DDCD" w14:textId="77777777" w:rsidR="00E35E5A" w:rsidRDefault="00B95B3C">
            <w:pPr>
              <w:spacing w:after="0"/>
              <w:rPr>
                <w:lang w:eastAsia="zh-CN"/>
              </w:rPr>
            </w:pPr>
            <w:r>
              <w:rPr>
                <w:lang w:eastAsia="zh-CN"/>
              </w:rPr>
              <w:t>Support</w:t>
            </w:r>
          </w:p>
        </w:tc>
      </w:tr>
      <w:tr w:rsidR="00E35E5A" w14:paraId="135EE068" w14:textId="77777777">
        <w:tc>
          <w:tcPr>
            <w:tcW w:w="1642" w:type="dxa"/>
          </w:tcPr>
          <w:p w14:paraId="63ED1D5C" w14:textId="77777777" w:rsidR="00E35E5A" w:rsidRDefault="00B95B3C">
            <w:pPr>
              <w:spacing w:after="0"/>
              <w:rPr>
                <w:lang w:eastAsia="zh-CN"/>
              </w:rPr>
            </w:pPr>
            <w:r>
              <w:rPr>
                <w:lang w:eastAsia="zh-CN"/>
              </w:rPr>
              <w:t>Lenovo, Motorola Mobility</w:t>
            </w:r>
          </w:p>
        </w:tc>
        <w:tc>
          <w:tcPr>
            <w:tcW w:w="7708" w:type="dxa"/>
          </w:tcPr>
          <w:p w14:paraId="1A8C4C7C" w14:textId="77777777" w:rsidR="00E35E5A" w:rsidRDefault="00B95B3C">
            <w:pPr>
              <w:spacing w:after="0"/>
              <w:rPr>
                <w:lang w:eastAsia="zh-CN"/>
              </w:rPr>
            </w:pPr>
            <w:r>
              <w:rPr>
                <w:lang w:eastAsia="zh-CN"/>
              </w:rPr>
              <w:t>Support Alt. 2</w:t>
            </w:r>
          </w:p>
        </w:tc>
      </w:tr>
    </w:tbl>
    <w:p w14:paraId="39D3A177" w14:textId="77777777" w:rsidR="00E35E5A" w:rsidRDefault="00E35E5A">
      <w:pPr>
        <w:pStyle w:val="3GPPText"/>
      </w:pPr>
    </w:p>
    <w:p w14:paraId="06E6281A" w14:textId="77777777" w:rsidR="00E35E5A" w:rsidRDefault="00B95B3C">
      <w:pPr>
        <w:pStyle w:val="Heading3"/>
      </w:pPr>
      <w:r>
        <w:t>Round #3</w:t>
      </w:r>
    </w:p>
    <w:p w14:paraId="469D2711" w14:textId="77777777" w:rsidR="00E35E5A" w:rsidRDefault="00B95B3C">
      <w:pPr>
        <w:pStyle w:val="3GPPText"/>
      </w:pPr>
      <w:r>
        <w:t>Based on review of responses it seems both alternatives have equal support. Considering remaining time of the meeting the following proposal is made:</w:t>
      </w:r>
    </w:p>
    <w:p w14:paraId="15F084CE" w14:textId="77777777" w:rsidR="00E35E5A" w:rsidRDefault="00E35E5A">
      <w:pPr>
        <w:pStyle w:val="3GPPText"/>
      </w:pPr>
    </w:p>
    <w:p w14:paraId="47238D34" w14:textId="77777777" w:rsidR="00E35E5A" w:rsidRDefault="00B95B3C">
      <w:pPr>
        <w:pStyle w:val="3GPPText"/>
        <w:rPr>
          <w:b/>
          <w:bCs/>
        </w:rPr>
      </w:pPr>
      <w:r>
        <w:rPr>
          <w:b/>
          <w:bCs/>
        </w:rPr>
        <w:t>Proposal 3.7-3</w:t>
      </w:r>
    </w:p>
    <w:p w14:paraId="39ECF0D6" w14:textId="77777777" w:rsidR="00E35E5A" w:rsidRDefault="00B95B3C">
      <w:pPr>
        <w:pStyle w:val="3GPPText"/>
        <w:numPr>
          <w:ilvl w:val="0"/>
          <w:numId w:val="9"/>
        </w:numPr>
      </w:pPr>
      <w:r>
        <w:t>Further study the following aspects for DL positioning support by RRC_INACTIVE UEs and update RAN2 WG by RAN1#106-bis-e:</w:t>
      </w:r>
    </w:p>
    <w:p w14:paraId="51E01FA0" w14:textId="77777777" w:rsidR="00E35E5A" w:rsidRDefault="00B95B3C">
      <w:pPr>
        <w:pStyle w:val="3GPPText"/>
        <w:numPr>
          <w:ilvl w:val="1"/>
          <w:numId w:val="9"/>
        </w:numPr>
      </w:pPr>
      <w:r>
        <w:t>Validity criteria of DL PRS configuration</w:t>
      </w:r>
    </w:p>
    <w:p w14:paraId="1E2A2DD2" w14:textId="77777777" w:rsidR="00E35E5A" w:rsidRDefault="00B95B3C">
      <w:pPr>
        <w:pStyle w:val="3GPPText"/>
        <w:numPr>
          <w:ilvl w:val="1"/>
          <w:numId w:val="9"/>
        </w:numPr>
      </w:pPr>
      <w:r>
        <w:t>Relationship between DL PRS measurement BW and initial DL BWP</w:t>
      </w:r>
    </w:p>
    <w:p w14:paraId="532C8BF5" w14:textId="77777777" w:rsidR="00E35E5A" w:rsidRDefault="00B95B3C">
      <w:pPr>
        <w:pStyle w:val="3GPPText"/>
        <w:numPr>
          <w:ilvl w:val="1"/>
          <w:numId w:val="9"/>
        </w:numPr>
      </w:pPr>
      <w:r>
        <w:t xml:space="preserve">Reception of DL PRS and </w:t>
      </w:r>
      <w:proofErr w:type="gramStart"/>
      <w:r>
        <w:t>other</w:t>
      </w:r>
      <w:proofErr w:type="gramEnd"/>
      <w:r>
        <w:t xml:space="preserve"> DL signals/channel in the same symbol</w:t>
      </w:r>
    </w:p>
    <w:p w14:paraId="6F021875" w14:textId="77777777" w:rsidR="00E35E5A" w:rsidRDefault="00B95B3C">
      <w:pPr>
        <w:pStyle w:val="3GPPText"/>
        <w:numPr>
          <w:ilvl w:val="1"/>
          <w:numId w:val="9"/>
        </w:numPr>
      </w:pPr>
      <w:r>
        <w:t xml:space="preserve">UE DL PRS measurements within </w:t>
      </w:r>
      <w:proofErr w:type="gramStart"/>
      <w:r>
        <w:t>in-active</w:t>
      </w:r>
      <w:proofErr w:type="gramEnd"/>
      <w:r>
        <w:t xml:space="preserve"> / active time</w:t>
      </w:r>
    </w:p>
    <w:p w14:paraId="3E713445" w14:textId="77777777" w:rsidR="00E35E5A" w:rsidRDefault="00B95B3C">
      <w:pPr>
        <w:pStyle w:val="3GPPText"/>
        <w:numPr>
          <w:ilvl w:val="1"/>
          <w:numId w:val="9"/>
        </w:numPr>
      </w:pPr>
      <w:r>
        <w:t>Indication (</w:t>
      </w:r>
      <w:proofErr w:type="gramStart"/>
      <w:r>
        <w:t>e.g.</w:t>
      </w:r>
      <w:proofErr w:type="gramEnd"/>
      <w:r>
        <w:t xml:space="preserve"> activation/deactivation signaling) for UE DL PRS measurement and report</w:t>
      </w:r>
    </w:p>
    <w:p w14:paraId="17EF06F9" w14:textId="77777777" w:rsidR="00E35E5A" w:rsidRDefault="00B95B3C">
      <w:pPr>
        <w:pStyle w:val="3GPPText"/>
        <w:numPr>
          <w:ilvl w:val="1"/>
          <w:numId w:val="9"/>
        </w:numPr>
      </w:pPr>
      <w:r>
        <w:t>UE capability for NR DL positioning support by RRC_INACTIVE UEs</w:t>
      </w:r>
    </w:p>
    <w:p w14:paraId="47EB3202" w14:textId="77777777" w:rsidR="00E35E5A" w:rsidRDefault="00E35E5A">
      <w:pPr>
        <w:pStyle w:val="3GPPText"/>
      </w:pPr>
    </w:p>
    <w:tbl>
      <w:tblPr>
        <w:tblStyle w:val="TableGrid"/>
        <w:tblW w:w="9350" w:type="dxa"/>
        <w:tblLayout w:type="fixed"/>
        <w:tblLook w:val="04A0" w:firstRow="1" w:lastRow="0" w:firstColumn="1" w:lastColumn="0" w:noHBand="0" w:noVBand="1"/>
      </w:tblPr>
      <w:tblGrid>
        <w:gridCol w:w="1642"/>
        <w:gridCol w:w="7708"/>
      </w:tblGrid>
      <w:tr w:rsidR="00E35E5A" w14:paraId="5C113D78" w14:textId="77777777">
        <w:tc>
          <w:tcPr>
            <w:tcW w:w="1642" w:type="dxa"/>
            <w:shd w:val="clear" w:color="auto" w:fill="BDD6EE" w:themeFill="accent5" w:themeFillTint="66"/>
          </w:tcPr>
          <w:p w14:paraId="24EA4F5E" w14:textId="77777777" w:rsidR="00E35E5A" w:rsidRDefault="00B95B3C">
            <w:pPr>
              <w:spacing w:after="0"/>
              <w:rPr>
                <w:lang w:eastAsia="zh-CN"/>
              </w:rPr>
            </w:pPr>
            <w:r>
              <w:rPr>
                <w:lang w:eastAsia="zh-CN"/>
              </w:rPr>
              <w:t>Company Name</w:t>
            </w:r>
          </w:p>
        </w:tc>
        <w:tc>
          <w:tcPr>
            <w:tcW w:w="7708" w:type="dxa"/>
            <w:shd w:val="clear" w:color="auto" w:fill="BDD6EE" w:themeFill="accent5" w:themeFillTint="66"/>
          </w:tcPr>
          <w:p w14:paraId="4BF39E6B" w14:textId="77777777" w:rsidR="00E35E5A" w:rsidRDefault="00B95B3C">
            <w:pPr>
              <w:spacing w:after="0"/>
              <w:rPr>
                <w:lang w:eastAsia="zh-CN"/>
              </w:rPr>
            </w:pPr>
            <w:r>
              <w:rPr>
                <w:lang w:eastAsia="zh-CN"/>
              </w:rPr>
              <w:t>Comments</w:t>
            </w:r>
          </w:p>
        </w:tc>
      </w:tr>
      <w:tr w:rsidR="00E35E5A" w14:paraId="008AB989" w14:textId="77777777">
        <w:tc>
          <w:tcPr>
            <w:tcW w:w="1642" w:type="dxa"/>
          </w:tcPr>
          <w:p w14:paraId="1C701331" w14:textId="77777777" w:rsidR="00E35E5A" w:rsidRDefault="00B95B3C">
            <w:pPr>
              <w:spacing w:after="0"/>
              <w:rPr>
                <w:lang w:eastAsia="zh-CN"/>
              </w:rPr>
            </w:pPr>
            <w:r>
              <w:rPr>
                <w:lang w:eastAsia="zh-CN"/>
              </w:rPr>
              <w:t>Qualcomm</w:t>
            </w:r>
          </w:p>
        </w:tc>
        <w:tc>
          <w:tcPr>
            <w:tcW w:w="7708" w:type="dxa"/>
          </w:tcPr>
          <w:p w14:paraId="129CF62D" w14:textId="77777777" w:rsidR="00E35E5A" w:rsidRDefault="00B95B3C">
            <w:pPr>
              <w:spacing w:after="0"/>
              <w:rPr>
                <w:lang w:eastAsia="zh-CN"/>
              </w:rPr>
            </w:pPr>
            <w:r>
              <w:rPr>
                <w:lang w:eastAsia="zh-CN"/>
              </w:rPr>
              <w:t xml:space="preserve">We are OK to study these. </w:t>
            </w:r>
          </w:p>
          <w:p w14:paraId="2A9CD8BE" w14:textId="77777777" w:rsidR="00E35E5A" w:rsidRDefault="00E35E5A">
            <w:pPr>
              <w:spacing w:after="0"/>
              <w:rPr>
                <w:lang w:eastAsia="zh-CN"/>
              </w:rPr>
            </w:pPr>
          </w:p>
          <w:p w14:paraId="5E33B3EF" w14:textId="77777777" w:rsidR="00E35E5A" w:rsidRDefault="00B95B3C">
            <w:pPr>
              <w:spacing w:after="0"/>
              <w:rPr>
                <w:lang w:eastAsia="zh-CN"/>
              </w:rPr>
            </w:pPr>
            <w:r>
              <w:rPr>
                <w:lang w:eastAsia="zh-CN"/>
              </w:rPr>
              <w:t xml:space="preserve">At least UE capabilities need to be discussed. This is a new feature, if not for any other reasons, at least for backward compatibility we would need a UE capability for supporting RSTD measurements in RRC Inactive. </w:t>
            </w:r>
          </w:p>
        </w:tc>
      </w:tr>
      <w:tr w:rsidR="00E35E5A" w14:paraId="12FAE273" w14:textId="77777777">
        <w:tc>
          <w:tcPr>
            <w:tcW w:w="1642" w:type="dxa"/>
          </w:tcPr>
          <w:p w14:paraId="64FC6AD9" w14:textId="77777777" w:rsidR="00E35E5A" w:rsidRDefault="00B95B3C">
            <w:pPr>
              <w:spacing w:after="0"/>
              <w:rPr>
                <w:lang w:eastAsia="zh-CN"/>
              </w:rPr>
            </w:pPr>
            <w:r>
              <w:rPr>
                <w:lang w:eastAsia="zh-CN"/>
              </w:rPr>
              <w:t>CATT</w:t>
            </w:r>
          </w:p>
        </w:tc>
        <w:tc>
          <w:tcPr>
            <w:tcW w:w="7708" w:type="dxa"/>
          </w:tcPr>
          <w:p w14:paraId="429BFBDF" w14:textId="77777777" w:rsidR="00E35E5A" w:rsidRDefault="00B95B3C">
            <w:pPr>
              <w:spacing w:after="0"/>
              <w:rPr>
                <w:lang w:eastAsia="zh-CN"/>
              </w:rPr>
            </w:pPr>
            <w:r>
              <w:rPr>
                <w:lang w:eastAsia="zh-CN"/>
              </w:rPr>
              <w:t>We are okay to study the list of issues. But, whether to send LS to RAN2 WG should depend on the study results. Suggest making the following changes:</w:t>
            </w:r>
          </w:p>
          <w:p w14:paraId="751A74AC" w14:textId="77777777" w:rsidR="00E35E5A" w:rsidRDefault="00B95B3C">
            <w:pPr>
              <w:spacing w:after="0"/>
            </w:pPr>
            <w:r>
              <w:rPr>
                <w:rFonts w:hint="eastAsia"/>
                <w:lang w:eastAsia="zh-CN"/>
              </w:rPr>
              <w:t>●</w:t>
            </w:r>
            <w:r>
              <w:rPr>
                <w:rFonts w:hint="eastAsia"/>
                <w:lang w:eastAsia="zh-CN"/>
              </w:rPr>
              <w:tab/>
              <w:t xml:space="preserve">Further study the following aspects for DL positioning support by RRC_INACTIVE UEs </w:t>
            </w:r>
            <w:r>
              <w:rPr>
                <w:rFonts w:hint="eastAsia"/>
                <w:color w:val="000000" w:themeColor="text1"/>
                <w:lang w:eastAsia="zh-CN"/>
              </w:rPr>
              <w:t>and update RAN2 WG by RAN1#106-bis-e</w:t>
            </w:r>
            <w:r>
              <w:rPr>
                <w:color w:val="000000" w:themeColor="text1"/>
                <w:lang w:eastAsia="zh-CN"/>
              </w:rPr>
              <w:t xml:space="preserve"> </w:t>
            </w:r>
            <w:r>
              <w:rPr>
                <w:color w:val="FF0000"/>
                <w:u w:val="single"/>
                <w:lang w:eastAsia="zh-CN"/>
              </w:rPr>
              <w:t>based on the study results if it is necessary</w:t>
            </w:r>
          </w:p>
        </w:tc>
      </w:tr>
      <w:tr w:rsidR="00E35E5A" w14:paraId="6EF9449F" w14:textId="77777777">
        <w:tc>
          <w:tcPr>
            <w:tcW w:w="1642" w:type="dxa"/>
          </w:tcPr>
          <w:p w14:paraId="3DCE01E9" w14:textId="77777777" w:rsidR="00E35E5A" w:rsidRDefault="00B95B3C">
            <w:pPr>
              <w:spacing w:after="0"/>
              <w:rPr>
                <w:lang w:eastAsia="zh-CN"/>
              </w:rPr>
            </w:pPr>
            <w:r>
              <w:rPr>
                <w:lang w:eastAsia="zh-CN"/>
              </w:rPr>
              <w:t>Nokia/NSB</w:t>
            </w:r>
          </w:p>
        </w:tc>
        <w:tc>
          <w:tcPr>
            <w:tcW w:w="7708" w:type="dxa"/>
          </w:tcPr>
          <w:p w14:paraId="232C20F6" w14:textId="77777777" w:rsidR="00E35E5A" w:rsidRDefault="00B95B3C">
            <w:pPr>
              <w:spacing w:after="0"/>
              <w:rPr>
                <w:lang w:eastAsia="zh-CN"/>
              </w:rPr>
            </w:pPr>
            <w:r>
              <w:rPr>
                <w:lang w:eastAsia="zh-CN"/>
              </w:rPr>
              <w:t xml:space="preserve">We are generally fine. </w:t>
            </w:r>
          </w:p>
        </w:tc>
      </w:tr>
      <w:tr w:rsidR="00E35E5A" w14:paraId="4310D6B8" w14:textId="77777777">
        <w:tc>
          <w:tcPr>
            <w:tcW w:w="1642" w:type="dxa"/>
          </w:tcPr>
          <w:p w14:paraId="6BCA7DFF" w14:textId="77777777" w:rsidR="00E35E5A" w:rsidRDefault="00B95B3C">
            <w:pPr>
              <w:spacing w:after="0"/>
              <w:rPr>
                <w:lang w:val="en-US" w:eastAsia="zh-CN"/>
              </w:rPr>
            </w:pPr>
            <w:r>
              <w:rPr>
                <w:rFonts w:hint="eastAsia"/>
                <w:lang w:val="en-US" w:eastAsia="zh-CN"/>
              </w:rPr>
              <w:t>ZTE</w:t>
            </w:r>
          </w:p>
        </w:tc>
        <w:tc>
          <w:tcPr>
            <w:tcW w:w="7708" w:type="dxa"/>
          </w:tcPr>
          <w:p w14:paraId="525091C0" w14:textId="77777777" w:rsidR="00E35E5A" w:rsidRDefault="00B95B3C">
            <w:pPr>
              <w:spacing w:after="0"/>
              <w:rPr>
                <w:lang w:val="en-US" w:eastAsia="zh-CN"/>
              </w:rPr>
            </w:pPr>
            <w:r>
              <w:rPr>
                <w:rFonts w:hint="eastAsia"/>
                <w:lang w:val="en-US" w:eastAsia="zh-CN"/>
              </w:rPr>
              <w:t xml:space="preserve">Do NOT support.  </w:t>
            </w:r>
          </w:p>
          <w:p w14:paraId="77F4652A" w14:textId="77777777" w:rsidR="00E35E5A" w:rsidRDefault="00B95B3C">
            <w:pPr>
              <w:spacing w:after="0"/>
              <w:rPr>
                <w:lang w:val="en-US" w:eastAsia="zh-CN"/>
              </w:rPr>
            </w:pPr>
            <w:r>
              <w:rPr>
                <w:rFonts w:hint="eastAsia"/>
                <w:lang w:val="en-US" w:eastAsia="zh-CN"/>
              </w:rPr>
              <w:t xml:space="preserve">These issues belong to RAN2 discussion. Further, </w:t>
            </w:r>
            <w:r>
              <w:rPr>
                <w:lang w:val="en-US" w:eastAsia="zh-CN"/>
              </w:rPr>
              <w:t>‘</w:t>
            </w:r>
            <w:r>
              <w:rPr>
                <w:rFonts w:hint="eastAsia"/>
                <w:lang w:val="en-US" w:eastAsia="zh-CN"/>
              </w:rPr>
              <w:t>study</w:t>
            </w:r>
            <w:r>
              <w:rPr>
                <w:lang w:val="en-US" w:eastAsia="zh-CN"/>
              </w:rPr>
              <w:t>’</w:t>
            </w:r>
            <w:r>
              <w:rPr>
                <w:rFonts w:hint="eastAsia"/>
                <w:lang w:val="en-US" w:eastAsia="zh-CN"/>
              </w:rPr>
              <w:t xml:space="preserve"> is not helpful in the very late sta</w:t>
            </w:r>
            <w:r w:rsidR="00417300">
              <w:rPr>
                <w:lang w:val="en-US" w:eastAsia="zh-CN"/>
              </w:rPr>
              <w:t>g</w:t>
            </w:r>
            <w:r>
              <w:rPr>
                <w:rFonts w:hint="eastAsia"/>
                <w:lang w:val="en-US" w:eastAsia="zh-CN"/>
              </w:rPr>
              <w:t xml:space="preserve">e of WI.  </w:t>
            </w:r>
          </w:p>
          <w:p w14:paraId="75D9E41B" w14:textId="77777777" w:rsidR="00E35E5A" w:rsidRDefault="00B95B3C" w:rsidP="00B95B3C">
            <w:pPr>
              <w:spacing w:after="0"/>
              <w:rPr>
                <w:lang w:val="en-US" w:eastAsia="zh-CN"/>
              </w:rPr>
            </w:pPr>
            <w:r>
              <w:rPr>
                <w:rFonts w:hint="eastAsia"/>
                <w:lang w:val="en-US" w:eastAsia="zh-CN"/>
              </w:rPr>
              <w:t>For UE capability, we also don</w:t>
            </w:r>
            <w:r>
              <w:rPr>
                <w:lang w:val="en-US" w:eastAsia="zh-CN"/>
              </w:rPr>
              <w:t>’</w:t>
            </w:r>
            <w:r>
              <w:rPr>
                <w:rFonts w:hint="eastAsia"/>
                <w:lang w:val="en-US" w:eastAsia="zh-CN"/>
              </w:rPr>
              <w:t>t think it should be discussed in RAN1. RAN2 has agreed RRC state is transparent to LMF. RAN2 should decide it. Technically, we don</w:t>
            </w:r>
            <w:r>
              <w:rPr>
                <w:lang w:val="en-US" w:eastAsia="zh-CN"/>
              </w:rPr>
              <w:t>’</w:t>
            </w:r>
            <w:r>
              <w:rPr>
                <w:rFonts w:hint="eastAsia"/>
                <w:lang w:val="en-US" w:eastAsia="zh-CN"/>
              </w:rPr>
              <w:t>t think it is needed. How</w:t>
            </w:r>
            <w:r>
              <w:rPr>
                <w:lang w:val="en-US" w:eastAsia="zh-CN"/>
              </w:rPr>
              <w:t xml:space="preserve"> can</w:t>
            </w:r>
            <w:r>
              <w:rPr>
                <w:rFonts w:hint="eastAsia"/>
                <w:lang w:val="en-US" w:eastAsia="zh-CN"/>
              </w:rPr>
              <w:t xml:space="preserve"> LMF use it when UE reports such capability? LMF does not know </w:t>
            </w:r>
            <w:proofErr w:type="gramStart"/>
            <w:r>
              <w:rPr>
                <w:rFonts w:hint="eastAsia"/>
                <w:lang w:val="en-US" w:eastAsia="zh-CN"/>
              </w:rPr>
              <w:t>and also</w:t>
            </w:r>
            <w:proofErr w:type="gramEnd"/>
            <w:r>
              <w:rPr>
                <w:rFonts w:hint="eastAsia"/>
                <w:lang w:val="en-US" w:eastAsia="zh-CN"/>
              </w:rPr>
              <w:t xml:space="preserve"> does not care UE</w:t>
            </w:r>
            <w:r>
              <w:rPr>
                <w:lang w:val="en-US" w:eastAsia="zh-CN"/>
              </w:rPr>
              <w:t>’</w:t>
            </w:r>
            <w:r>
              <w:rPr>
                <w:rFonts w:hint="eastAsia"/>
                <w:lang w:val="en-US" w:eastAsia="zh-CN"/>
              </w:rPr>
              <w:t xml:space="preserve">s RRC state. </w:t>
            </w:r>
          </w:p>
        </w:tc>
      </w:tr>
      <w:tr w:rsidR="00E35E5A" w14:paraId="704C848E" w14:textId="77777777">
        <w:tc>
          <w:tcPr>
            <w:tcW w:w="1642" w:type="dxa"/>
          </w:tcPr>
          <w:p w14:paraId="780A34DF" w14:textId="09F6EB4E" w:rsidR="00E35E5A" w:rsidRDefault="0042293F">
            <w:pPr>
              <w:spacing w:after="0"/>
              <w:rPr>
                <w:lang w:val="en-US" w:eastAsia="zh-CN"/>
              </w:rPr>
            </w:pPr>
            <w:proofErr w:type="spellStart"/>
            <w:r w:rsidRPr="0042293F">
              <w:rPr>
                <w:lang w:val="en-US" w:eastAsia="zh-CN"/>
              </w:rPr>
              <w:t>InterDigital</w:t>
            </w:r>
            <w:proofErr w:type="spellEnd"/>
          </w:p>
        </w:tc>
        <w:tc>
          <w:tcPr>
            <w:tcW w:w="7708" w:type="dxa"/>
          </w:tcPr>
          <w:p w14:paraId="3A9B3BA9" w14:textId="2143C06D" w:rsidR="00E35E5A" w:rsidRPr="004E412C" w:rsidRDefault="0042293F">
            <w:pPr>
              <w:spacing w:after="0"/>
              <w:rPr>
                <w:lang w:eastAsia="zh-CN"/>
              </w:rPr>
            </w:pPr>
            <w:r>
              <w:rPr>
                <w:lang w:eastAsia="zh-CN"/>
              </w:rPr>
              <w:t xml:space="preserve">We support the proposal. It helps to have a list of topics to </w:t>
            </w:r>
            <w:proofErr w:type="spellStart"/>
            <w:r>
              <w:rPr>
                <w:lang w:eastAsia="zh-CN"/>
              </w:rPr>
              <w:t>investigage</w:t>
            </w:r>
            <w:proofErr w:type="spellEnd"/>
            <w:r>
              <w:rPr>
                <w:lang w:eastAsia="zh-CN"/>
              </w:rPr>
              <w:t>.</w:t>
            </w:r>
            <w:r w:rsidR="004E412C">
              <w:rPr>
                <w:lang w:eastAsia="zh-CN"/>
              </w:rPr>
              <w:t xml:space="preserve"> We are also ok to add “</w:t>
            </w:r>
            <w:r w:rsidR="004E412C">
              <w:rPr>
                <w:color w:val="FF0000"/>
                <w:u w:val="single"/>
                <w:lang w:eastAsia="zh-CN"/>
              </w:rPr>
              <w:t>based on the study results if it is necessary”</w:t>
            </w:r>
            <w:r w:rsidR="004E412C">
              <w:rPr>
                <w:lang w:eastAsia="zh-CN"/>
              </w:rPr>
              <w:t xml:space="preserve"> as Qualcomm suggested.</w:t>
            </w:r>
          </w:p>
        </w:tc>
      </w:tr>
      <w:tr w:rsidR="009E3F9F" w14:paraId="6501E870" w14:textId="77777777">
        <w:tc>
          <w:tcPr>
            <w:tcW w:w="1642" w:type="dxa"/>
          </w:tcPr>
          <w:p w14:paraId="42862456" w14:textId="359C9110" w:rsidR="009E3F9F" w:rsidRDefault="009E3F9F" w:rsidP="009E3F9F">
            <w:pPr>
              <w:spacing w:after="0"/>
              <w:rPr>
                <w:lang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708" w:type="dxa"/>
          </w:tcPr>
          <w:p w14:paraId="5275E382" w14:textId="77777777" w:rsidR="009E3F9F" w:rsidRDefault="009E3F9F" w:rsidP="009E3F9F">
            <w:pPr>
              <w:spacing w:after="0"/>
              <w:rPr>
                <w:lang w:eastAsia="zh-CN"/>
              </w:rPr>
            </w:pPr>
            <w:r>
              <w:rPr>
                <w:rFonts w:hint="eastAsia"/>
                <w:lang w:eastAsia="zh-CN"/>
              </w:rPr>
              <w:t xml:space="preserve">We think capability related discussion is anyway open, regardless of what feature, so we are not against discussing capability. </w:t>
            </w:r>
            <w:r>
              <w:rPr>
                <w:lang w:eastAsia="zh-CN"/>
              </w:rPr>
              <w:t>Whether to discuss it in the overall capability thread or in the “others” thread may be up to the rapporteur.</w:t>
            </w:r>
          </w:p>
          <w:p w14:paraId="0FA5E41F" w14:textId="77777777" w:rsidR="009E3F9F" w:rsidRDefault="009E3F9F" w:rsidP="009E3F9F">
            <w:pPr>
              <w:spacing w:after="0"/>
              <w:rPr>
                <w:lang w:eastAsia="zh-CN"/>
              </w:rPr>
            </w:pPr>
          </w:p>
          <w:p w14:paraId="6A2D3055" w14:textId="77777777" w:rsidR="009E3F9F" w:rsidRDefault="009E3F9F" w:rsidP="009E3F9F">
            <w:pPr>
              <w:spacing w:after="0"/>
              <w:rPr>
                <w:lang w:eastAsia="zh-CN"/>
              </w:rPr>
            </w:pPr>
            <w:r>
              <w:rPr>
                <w:rFonts w:hint="eastAsia"/>
                <w:lang w:eastAsia="zh-CN"/>
              </w:rPr>
              <w:t>F</w:t>
            </w:r>
            <w:r>
              <w:rPr>
                <w:lang w:eastAsia="zh-CN"/>
              </w:rPr>
              <w:t>or the listed study aspects: please also refer to the RAN2 post meeting email threads.</w:t>
            </w:r>
          </w:p>
          <w:p w14:paraId="62A41A1F" w14:textId="77777777" w:rsidR="009E3F9F" w:rsidRDefault="009E3F9F" w:rsidP="009E3F9F">
            <w:pPr>
              <w:pStyle w:val="EmailDiscussion"/>
            </w:pPr>
            <w:r>
              <w:t>[Post115-e][</w:t>
            </w:r>
            <w:proofErr w:type="gramStart"/>
            <w:r>
              <w:t>608][</w:t>
            </w:r>
            <w:proofErr w:type="gramEnd"/>
            <w:r>
              <w:t>POS] PRS configuration and measurement in RRC_INACTIVE (vivo)</w:t>
            </w:r>
          </w:p>
          <w:p w14:paraId="4C8B1105" w14:textId="77777777" w:rsidR="009E3F9F" w:rsidRDefault="009E3F9F" w:rsidP="009E3F9F">
            <w:pPr>
              <w:pStyle w:val="EmailDiscussion2"/>
            </w:pPr>
            <w:r>
              <w:tab/>
              <w:t>Scope: Discuss the following potential configuration and measurement enhancements for DL-PRS in RRC_INACTIVE (without exposing RRC state to LMF):</w:t>
            </w:r>
          </w:p>
          <w:p w14:paraId="0E18CD07" w14:textId="77777777" w:rsidR="009E3F9F" w:rsidRDefault="009E3F9F" w:rsidP="009E3F9F">
            <w:pPr>
              <w:pStyle w:val="EmailDiscussion2"/>
              <w:numPr>
                <w:ilvl w:val="0"/>
                <w:numId w:val="31"/>
              </w:numPr>
            </w:pPr>
            <w:r>
              <w:t>Configuration enhancements:</w:t>
            </w:r>
          </w:p>
          <w:p w14:paraId="687E41B5" w14:textId="77777777" w:rsidR="009E3F9F" w:rsidRDefault="009E3F9F" w:rsidP="009E3F9F">
            <w:pPr>
              <w:pStyle w:val="EmailDiscussion2"/>
              <w:numPr>
                <w:ilvl w:val="1"/>
                <w:numId w:val="31"/>
              </w:numPr>
            </w:pPr>
            <w:r>
              <w:t>RNA in the PRS configuration</w:t>
            </w:r>
          </w:p>
          <w:p w14:paraId="4EABB77C" w14:textId="77777777" w:rsidR="009E3F9F" w:rsidRDefault="009E3F9F" w:rsidP="009E3F9F">
            <w:pPr>
              <w:pStyle w:val="EmailDiscussion2"/>
              <w:numPr>
                <w:ilvl w:val="1"/>
                <w:numId w:val="31"/>
              </w:numPr>
            </w:pPr>
            <w:r>
              <w:t>Validity conditions in the PRS configuration</w:t>
            </w:r>
          </w:p>
          <w:p w14:paraId="2CAAFE1E" w14:textId="77777777" w:rsidR="009E3F9F" w:rsidRDefault="009E3F9F" w:rsidP="009E3F9F">
            <w:pPr>
              <w:pStyle w:val="EmailDiscussion2"/>
              <w:numPr>
                <w:ilvl w:val="1"/>
                <w:numId w:val="31"/>
              </w:numPr>
            </w:pPr>
            <w:r>
              <w:t>No impact to PRS configuration</w:t>
            </w:r>
          </w:p>
          <w:p w14:paraId="36E39838" w14:textId="77777777" w:rsidR="009E3F9F" w:rsidRDefault="009E3F9F" w:rsidP="009E3F9F">
            <w:pPr>
              <w:pStyle w:val="EmailDiscussion2"/>
              <w:numPr>
                <w:ilvl w:val="0"/>
                <w:numId w:val="31"/>
              </w:numPr>
            </w:pPr>
            <w:r>
              <w:t xml:space="preserve">Assistance information from UE to </w:t>
            </w:r>
            <w:proofErr w:type="spellStart"/>
            <w:r>
              <w:t>gNB</w:t>
            </w:r>
            <w:proofErr w:type="spellEnd"/>
            <w:r>
              <w:t xml:space="preserve"> to help with configuration:</w:t>
            </w:r>
          </w:p>
          <w:p w14:paraId="54537595" w14:textId="77777777" w:rsidR="009E3F9F" w:rsidRDefault="009E3F9F" w:rsidP="009E3F9F">
            <w:pPr>
              <w:pStyle w:val="EmailDiscussion2"/>
              <w:numPr>
                <w:ilvl w:val="1"/>
                <w:numId w:val="31"/>
              </w:numPr>
            </w:pPr>
            <w:r>
              <w:t>Type of reporting requested (</w:t>
            </w:r>
            <w:proofErr w:type="gramStart"/>
            <w:r>
              <w:t>e.g.</w:t>
            </w:r>
            <w:proofErr w:type="gramEnd"/>
            <w:r>
              <w:t xml:space="preserve"> periodic, aperiodic)</w:t>
            </w:r>
          </w:p>
          <w:p w14:paraId="20D2BBC8" w14:textId="77777777" w:rsidR="009E3F9F" w:rsidRDefault="009E3F9F" w:rsidP="009E3F9F">
            <w:pPr>
              <w:pStyle w:val="EmailDiscussion2"/>
              <w:numPr>
                <w:ilvl w:val="1"/>
                <w:numId w:val="31"/>
              </w:numPr>
            </w:pPr>
            <w:r>
              <w:t>Payload size of LPP message</w:t>
            </w:r>
          </w:p>
          <w:p w14:paraId="4F7ABBA6" w14:textId="77777777" w:rsidR="009E3F9F" w:rsidRDefault="009E3F9F" w:rsidP="009E3F9F">
            <w:pPr>
              <w:pStyle w:val="EmailDiscussion2"/>
              <w:numPr>
                <w:ilvl w:val="1"/>
                <w:numId w:val="31"/>
              </w:numPr>
            </w:pPr>
            <w:r>
              <w:t>Start timing, measurement duration, reporting periodicity</w:t>
            </w:r>
          </w:p>
          <w:p w14:paraId="327DC0E6" w14:textId="77777777" w:rsidR="009E3F9F" w:rsidRDefault="009E3F9F" w:rsidP="009E3F9F">
            <w:pPr>
              <w:pStyle w:val="EmailDiscussion2"/>
              <w:numPr>
                <w:ilvl w:val="1"/>
                <w:numId w:val="31"/>
              </w:numPr>
            </w:pPr>
            <w:r>
              <w:t>No assistance information</w:t>
            </w:r>
          </w:p>
          <w:p w14:paraId="1D5DF91F" w14:textId="77777777" w:rsidR="009E3F9F" w:rsidRDefault="009E3F9F" w:rsidP="009E3F9F">
            <w:pPr>
              <w:pStyle w:val="EmailDiscussion2"/>
              <w:numPr>
                <w:ilvl w:val="0"/>
                <w:numId w:val="31"/>
              </w:numPr>
            </w:pPr>
            <w:r>
              <w:t>Measurement enhancements:</w:t>
            </w:r>
          </w:p>
          <w:p w14:paraId="392ACB44" w14:textId="77777777" w:rsidR="009E3F9F" w:rsidRDefault="009E3F9F" w:rsidP="009E3F9F">
            <w:pPr>
              <w:pStyle w:val="EmailDiscussion2"/>
              <w:numPr>
                <w:ilvl w:val="1"/>
                <w:numId w:val="31"/>
              </w:numPr>
            </w:pPr>
            <w:r>
              <w:t>LMF/</w:t>
            </w:r>
            <w:proofErr w:type="spellStart"/>
            <w:r>
              <w:t>gNB</w:t>
            </w:r>
            <w:proofErr w:type="spellEnd"/>
            <w:r>
              <w:t xml:space="preserve"> interactions (for report size, periodicity, positioning requirements, data volume threshold)</w:t>
            </w:r>
          </w:p>
          <w:p w14:paraId="39C4C19A" w14:textId="77777777" w:rsidR="009E3F9F" w:rsidRDefault="009E3F9F" w:rsidP="009E3F9F">
            <w:pPr>
              <w:pStyle w:val="EmailDiscussion2"/>
              <w:numPr>
                <w:ilvl w:val="1"/>
                <w:numId w:val="31"/>
              </w:numPr>
            </w:pPr>
            <w:r>
              <w:t>Differential measurement report</w:t>
            </w:r>
          </w:p>
          <w:p w14:paraId="2F2CCEAF" w14:textId="4C43F8E0" w:rsidR="009E3F9F" w:rsidRPr="003E37CE" w:rsidRDefault="009E3F9F" w:rsidP="009E3F9F">
            <w:pPr>
              <w:pStyle w:val="EmailDiscussion2"/>
              <w:numPr>
                <w:ilvl w:val="1"/>
                <w:numId w:val="31"/>
              </w:numPr>
              <w:rPr>
                <w:lang w:val="en-US" w:eastAsia="zh-CN"/>
              </w:rPr>
            </w:pPr>
            <w:r>
              <w:t>No enhancements to measurement report</w:t>
            </w:r>
          </w:p>
        </w:tc>
      </w:tr>
      <w:tr w:rsidR="00DA5520" w14:paraId="4ACFB27F" w14:textId="77777777">
        <w:tc>
          <w:tcPr>
            <w:tcW w:w="1642" w:type="dxa"/>
          </w:tcPr>
          <w:p w14:paraId="5BA59119" w14:textId="2008EA7F" w:rsidR="00DA5520" w:rsidRDefault="00DA5520" w:rsidP="00DA5520">
            <w:pPr>
              <w:spacing w:after="0"/>
              <w:rPr>
                <w:lang w:val="en-US" w:eastAsia="zh-CN"/>
              </w:rPr>
            </w:pPr>
            <w:r>
              <w:rPr>
                <w:lang w:eastAsia="zh-CN"/>
              </w:rPr>
              <w:t>OPPO</w:t>
            </w:r>
          </w:p>
        </w:tc>
        <w:tc>
          <w:tcPr>
            <w:tcW w:w="7708" w:type="dxa"/>
          </w:tcPr>
          <w:p w14:paraId="79BC6084" w14:textId="1118CC60" w:rsidR="00DA5520" w:rsidRDefault="00DA5520" w:rsidP="00DA5520">
            <w:pPr>
              <w:spacing w:after="0"/>
              <w:rPr>
                <w:lang w:eastAsia="zh-CN"/>
              </w:rPr>
            </w:pPr>
            <w:r>
              <w:rPr>
                <w:lang w:eastAsia="zh-CN"/>
              </w:rPr>
              <w:t>We are fine with the proposal</w:t>
            </w:r>
          </w:p>
        </w:tc>
      </w:tr>
      <w:tr w:rsidR="0075318D" w14:paraId="5EE7D89D" w14:textId="77777777">
        <w:tc>
          <w:tcPr>
            <w:tcW w:w="1642" w:type="dxa"/>
          </w:tcPr>
          <w:p w14:paraId="7E4D1201" w14:textId="39028F03" w:rsidR="0075318D" w:rsidRDefault="0075318D" w:rsidP="0075318D">
            <w:pPr>
              <w:spacing w:after="0"/>
              <w:rPr>
                <w:lang w:eastAsia="zh-CN"/>
              </w:rPr>
            </w:pPr>
            <w:r>
              <w:rPr>
                <w:rFonts w:hint="eastAsia"/>
                <w:lang w:val="en-US" w:eastAsia="zh-CN"/>
              </w:rPr>
              <w:t>vivo</w:t>
            </w:r>
          </w:p>
        </w:tc>
        <w:tc>
          <w:tcPr>
            <w:tcW w:w="7708" w:type="dxa"/>
          </w:tcPr>
          <w:p w14:paraId="6DB8A03B" w14:textId="32352A20" w:rsidR="0075318D" w:rsidRDefault="0075318D" w:rsidP="0075318D">
            <w:pPr>
              <w:spacing w:after="0"/>
              <w:rPr>
                <w:lang w:eastAsia="zh-CN"/>
              </w:rPr>
            </w:pPr>
            <w:r w:rsidRPr="00A02488">
              <w:rPr>
                <w:lang w:val="en-US" w:eastAsia="zh-CN"/>
              </w:rPr>
              <w:t>W</w:t>
            </w:r>
            <w:r w:rsidRPr="00A02488">
              <w:rPr>
                <w:rFonts w:hint="eastAsia"/>
                <w:lang w:val="en-US" w:eastAsia="zh-CN"/>
              </w:rPr>
              <w:t>e</w:t>
            </w:r>
            <w:r w:rsidRPr="00A02488">
              <w:rPr>
                <w:lang w:val="en-US" w:eastAsia="zh-CN"/>
              </w:rPr>
              <w:t xml:space="preserve"> </w:t>
            </w:r>
            <w:r w:rsidRPr="00A02488">
              <w:rPr>
                <w:rFonts w:hint="eastAsia"/>
                <w:lang w:val="en-US" w:eastAsia="zh-CN"/>
              </w:rPr>
              <w:t>are</w:t>
            </w:r>
            <w:r w:rsidRPr="00A02488">
              <w:rPr>
                <w:lang w:val="en-US" w:eastAsia="zh-CN"/>
              </w:rPr>
              <w:t xml:space="preserve"> </w:t>
            </w:r>
            <w:r w:rsidRPr="00A02488">
              <w:rPr>
                <w:rFonts w:hint="eastAsia"/>
                <w:lang w:val="en-US" w:eastAsia="zh-CN"/>
              </w:rPr>
              <w:t>okay</w:t>
            </w:r>
            <w:r w:rsidRPr="00A02488">
              <w:rPr>
                <w:lang w:val="en-US" w:eastAsia="zh-CN"/>
              </w:rPr>
              <w:t xml:space="preserve"> </w:t>
            </w:r>
            <w:r w:rsidRPr="00A02488">
              <w:rPr>
                <w:rFonts w:hint="eastAsia"/>
                <w:lang w:val="en-US" w:eastAsia="zh-CN"/>
              </w:rPr>
              <w:t>to</w:t>
            </w:r>
            <w:r w:rsidRPr="00A02488">
              <w:rPr>
                <w:lang w:val="en-US" w:eastAsia="zh-CN"/>
              </w:rPr>
              <w:t xml:space="preserve"> </w:t>
            </w:r>
            <w:r w:rsidRPr="00A02488">
              <w:rPr>
                <w:rFonts w:hint="eastAsia"/>
                <w:lang w:val="en-US" w:eastAsia="zh-CN"/>
              </w:rPr>
              <w:t>study</w:t>
            </w:r>
            <w:r w:rsidRPr="00A02488">
              <w:rPr>
                <w:lang w:val="en-US" w:eastAsia="zh-CN"/>
              </w:rPr>
              <w:t xml:space="preserve"> </w:t>
            </w:r>
            <w:r w:rsidRPr="00A02488">
              <w:rPr>
                <w:rFonts w:hint="eastAsia"/>
                <w:lang w:val="en-US" w:eastAsia="zh-CN"/>
              </w:rPr>
              <w:t>it</w:t>
            </w:r>
            <w:r w:rsidRPr="00A02488">
              <w:rPr>
                <w:lang w:val="en-US" w:eastAsia="zh-CN"/>
              </w:rPr>
              <w:t xml:space="preserve"> </w:t>
            </w:r>
            <w:r>
              <w:rPr>
                <w:rFonts w:hint="eastAsia"/>
                <w:lang w:val="en-US" w:eastAsia="zh-CN"/>
              </w:rPr>
              <w:t>c</w:t>
            </w:r>
            <w:r w:rsidRPr="00A02488">
              <w:rPr>
                <w:lang w:val="en-US" w:eastAsia="zh-CN"/>
              </w:rPr>
              <w:t>onsidering that RAN1 will have another meeting in October</w:t>
            </w:r>
            <w:r>
              <w:rPr>
                <w:lang w:val="en-US" w:eastAsia="zh-CN"/>
              </w:rPr>
              <w:t>, and there is no hurt to double-check whether there is a remaining issue in RAN1.</w:t>
            </w:r>
            <w:r>
              <w:rPr>
                <w:lang w:eastAsia="zh-CN"/>
              </w:rPr>
              <w:t xml:space="preserve"> </w:t>
            </w:r>
          </w:p>
        </w:tc>
      </w:tr>
      <w:tr w:rsidR="00A111CE" w14:paraId="3429D9EA" w14:textId="77777777">
        <w:tc>
          <w:tcPr>
            <w:tcW w:w="1642" w:type="dxa"/>
          </w:tcPr>
          <w:p w14:paraId="4E4BA56C" w14:textId="7B10136C" w:rsidR="00A111CE" w:rsidRDefault="00A111CE" w:rsidP="0075318D">
            <w:pPr>
              <w:spacing w:after="0"/>
              <w:rPr>
                <w:rFonts w:hint="eastAsia"/>
                <w:lang w:val="en-US" w:eastAsia="zh-CN"/>
              </w:rPr>
            </w:pPr>
            <w:r>
              <w:rPr>
                <w:lang w:val="en-US" w:eastAsia="zh-CN"/>
              </w:rPr>
              <w:t>Qualcomm2</w:t>
            </w:r>
          </w:p>
        </w:tc>
        <w:tc>
          <w:tcPr>
            <w:tcW w:w="7708" w:type="dxa"/>
          </w:tcPr>
          <w:p w14:paraId="799575E1" w14:textId="77777777" w:rsidR="00A111CE" w:rsidRDefault="00A111CE" w:rsidP="0075318D">
            <w:pPr>
              <w:spacing w:after="0"/>
              <w:rPr>
                <w:lang w:val="en-US" w:eastAsia="zh-CN"/>
              </w:rPr>
            </w:pPr>
            <w:r>
              <w:rPr>
                <w:lang w:val="en-US" w:eastAsia="zh-CN"/>
              </w:rPr>
              <w:t xml:space="preserve">To ZTE: The capability is not for an LMF to do something, but for the operators and the </w:t>
            </w:r>
            <w:proofErr w:type="spellStart"/>
            <w:r>
              <w:rPr>
                <w:lang w:val="en-US" w:eastAsia="zh-CN"/>
              </w:rPr>
              <w:t>gNB</w:t>
            </w:r>
            <w:proofErr w:type="spellEnd"/>
            <w:r>
              <w:rPr>
                <w:lang w:val="en-US" w:eastAsia="zh-CN"/>
              </w:rPr>
              <w:t xml:space="preserve"> vendors to know what the UE is expected to be capable of doing. Is ZTE saying that they are OK to have a new UE feature that there is no way to test it or verify that it supports it? Then why are we spending time here? I can argue a Rel-16 UE is doing RSTD measurements in RRC Inactive and no one will “catch my bluff”. </w:t>
            </w:r>
          </w:p>
          <w:p w14:paraId="01B7369E" w14:textId="77777777" w:rsidR="00A111CE" w:rsidRDefault="00A111CE" w:rsidP="0075318D">
            <w:pPr>
              <w:spacing w:after="0"/>
              <w:rPr>
                <w:lang w:val="en-US" w:eastAsia="zh-CN"/>
              </w:rPr>
            </w:pPr>
          </w:p>
          <w:p w14:paraId="47160E27" w14:textId="5A332CE5" w:rsidR="00A111CE" w:rsidRPr="00A02488" w:rsidRDefault="00A111CE" w:rsidP="0075318D">
            <w:pPr>
              <w:spacing w:after="0"/>
              <w:rPr>
                <w:lang w:val="en-US" w:eastAsia="zh-CN"/>
              </w:rPr>
            </w:pPr>
            <w:r>
              <w:rPr>
                <w:lang w:val="en-US" w:eastAsia="zh-CN"/>
              </w:rPr>
              <w:t xml:space="preserve">How are we going to test the UE if RAN4 introduces new measurement requirements? Wouldn’t </w:t>
            </w:r>
            <w:proofErr w:type="spellStart"/>
            <w:r>
              <w:rPr>
                <w:lang w:val="en-US" w:eastAsia="zh-CN"/>
              </w:rPr>
              <w:t>gNB</w:t>
            </w:r>
            <w:proofErr w:type="spellEnd"/>
            <w:r>
              <w:rPr>
                <w:lang w:val="en-US" w:eastAsia="zh-CN"/>
              </w:rPr>
              <w:t xml:space="preserve">/operators want to have some guarantees of what the UE is doing in RRC Inactive? </w:t>
            </w:r>
          </w:p>
        </w:tc>
      </w:tr>
    </w:tbl>
    <w:p w14:paraId="153EFADD" w14:textId="77777777" w:rsidR="00E35E5A" w:rsidRPr="00A111CE" w:rsidRDefault="00E35E5A">
      <w:pPr>
        <w:pStyle w:val="3GPPText"/>
        <w:rPr>
          <w:lang w:val="en-GB"/>
        </w:rPr>
      </w:pPr>
    </w:p>
    <w:p w14:paraId="2C2AB286" w14:textId="77777777" w:rsidR="00E35E5A" w:rsidRDefault="00B95B3C">
      <w:pPr>
        <w:pStyle w:val="Heading2"/>
      </w:pPr>
      <w:r>
        <w:t>Aspect #8: RACH for NR positioning in RRC_INACTIVE state</w:t>
      </w:r>
    </w:p>
    <w:p w14:paraId="7D0F8808" w14:textId="77777777" w:rsidR="00E35E5A" w:rsidRDefault="00B95B3C">
      <w:pPr>
        <w:pStyle w:val="3GPPAgreements"/>
        <w:numPr>
          <w:ilvl w:val="0"/>
          <w:numId w:val="0"/>
        </w:numPr>
      </w:pPr>
      <w:r>
        <w:t>The following views were expressed by selected companies regarding the use of RACH for NR positioning by RRC_INACTIVE UEs:</w:t>
      </w:r>
    </w:p>
    <w:p w14:paraId="57E29470" w14:textId="77777777" w:rsidR="00E35E5A" w:rsidRDefault="00B95B3C">
      <w:pPr>
        <w:pStyle w:val="3GPPAgreements"/>
      </w:pPr>
      <w:r>
        <w:t xml:space="preserve">[NTT DOCOMO, </w:t>
      </w:r>
      <w:r>
        <w:fldChar w:fldCharType="begin"/>
      </w:r>
      <w:r>
        <w:instrText xml:space="preserve"> REF _Ref79698297 \n \h  \* MERGEFORMAT </w:instrText>
      </w:r>
      <w:r>
        <w:fldChar w:fldCharType="separate"/>
      </w:r>
      <w:r>
        <w:t>[16]</w:t>
      </w:r>
      <w:r>
        <w:fldChar w:fldCharType="end"/>
      </w:r>
      <w:r>
        <w:t>]</w:t>
      </w:r>
    </w:p>
    <w:p w14:paraId="2A657E81" w14:textId="77777777" w:rsidR="00E35E5A" w:rsidRDefault="00B95B3C">
      <w:pPr>
        <w:pStyle w:val="3GPPAgreements"/>
        <w:numPr>
          <w:ilvl w:val="1"/>
          <w:numId w:val="4"/>
        </w:numPr>
        <w:rPr>
          <w:rFonts w:eastAsiaTheme="minorEastAsia"/>
        </w:rPr>
      </w:pPr>
      <w:r>
        <w:rPr>
          <w:rFonts w:eastAsia="Malgun Gothic"/>
        </w:rPr>
        <w:t>RACH preamble (</w:t>
      </w:r>
      <w:proofErr w:type="gramStart"/>
      <w:r>
        <w:rPr>
          <w:rFonts w:eastAsia="Malgun Gothic"/>
        </w:rPr>
        <w:t>i.e.</w:t>
      </w:r>
      <w:proofErr w:type="gramEnd"/>
      <w:r>
        <w:rPr>
          <w:rFonts w:eastAsia="Malgun Gothic"/>
        </w:rPr>
        <w:t xml:space="preserve"> TA based positioning) can be considered for NR positioning of UEs in RRC_INACTIVE state</w:t>
      </w:r>
    </w:p>
    <w:p w14:paraId="12B2F155" w14:textId="77777777" w:rsidR="00E35E5A" w:rsidRDefault="00B95B3C">
      <w:pPr>
        <w:pStyle w:val="3GPPAgreements"/>
      </w:pPr>
      <w:r>
        <w:t xml:space="preserve">[CMCC, </w:t>
      </w:r>
      <w:r>
        <w:fldChar w:fldCharType="begin"/>
      </w:r>
      <w:r>
        <w:instrText xml:space="preserve"> REF _Ref79694412 \n \h  \* MERGEFORMAT </w:instrText>
      </w:r>
      <w:r>
        <w:fldChar w:fldCharType="separate"/>
      </w:r>
      <w:r>
        <w:t>[10]</w:t>
      </w:r>
      <w:r>
        <w:fldChar w:fldCharType="end"/>
      </w:r>
      <w:r>
        <w:t>]</w:t>
      </w:r>
    </w:p>
    <w:p w14:paraId="75E114E1" w14:textId="77777777" w:rsidR="00E35E5A" w:rsidRDefault="00B95B3C">
      <w:pPr>
        <w:pStyle w:val="3GPPAgreements"/>
        <w:numPr>
          <w:ilvl w:val="1"/>
          <w:numId w:val="4"/>
        </w:numPr>
      </w:pPr>
      <w:r>
        <w:t xml:space="preserve">Support using RACH preamble as the UL reference signals for </w:t>
      </w:r>
      <w:proofErr w:type="spellStart"/>
      <w:r>
        <w:t>RRC_inactive</w:t>
      </w:r>
      <w:proofErr w:type="spellEnd"/>
      <w:r>
        <w:t xml:space="preserve"> state positioning</w:t>
      </w:r>
    </w:p>
    <w:p w14:paraId="56EAF51F" w14:textId="77777777" w:rsidR="00E35E5A" w:rsidRDefault="00B95B3C">
      <w:pPr>
        <w:pStyle w:val="3GPPAgreements"/>
        <w:numPr>
          <w:ilvl w:val="1"/>
          <w:numId w:val="4"/>
        </w:numPr>
      </w:pPr>
      <w:r>
        <w:t>Support enhancing NR E-CID using RACH preamble to obtain the UL measurements</w:t>
      </w:r>
    </w:p>
    <w:p w14:paraId="0ECA89FF" w14:textId="77777777" w:rsidR="00E35E5A" w:rsidRDefault="00B95B3C">
      <w:pPr>
        <w:pStyle w:val="3GPPAgreements"/>
      </w:pPr>
      <w:r>
        <w:t xml:space="preserve">[Xiaomi, </w:t>
      </w:r>
      <w:r>
        <w:fldChar w:fldCharType="begin"/>
      </w:r>
      <w:r>
        <w:instrText xml:space="preserve"> REF _Ref79694490 \n \h  \* MERGEFORMAT </w:instrText>
      </w:r>
      <w:r>
        <w:fldChar w:fldCharType="separate"/>
      </w:r>
      <w:r>
        <w:t>[17]</w:t>
      </w:r>
      <w:r>
        <w:fldChar w:fldCharType="end"/>
      </w:r>
      <w:r>
        <w:t>]:</w:t>
      </w:r>
    </w:p>
    <w:p w14:paraId="0B1CA60D" w14:textId="77777777" w:rsidR="00E35E5A" w:rsidRDefault="00B95B3C">
      <w:pPr>
        <w:pStyle w:val="3GPPAgreements"/>
        <w:numPr>
          <w:ilvl w:val="1"/>
          <w:numId w:val="4"/>
        </w:numPr>
      </w:pPr>
      <w:r>
        <w:t>Random access procedure can be reused for UL and DL&amp;UL positioning of Inactive UE.</w:t>
      </w:r>
    </w:p>
    <w:p w14:paraId="651AECDA" w14:textId="77777777" w:rsidR="00E35E5A" w:rsidRDefault="00B95B3C">
      <w:pPr>
        <w:pStyle w:val="3GPPAgreements"/>
        <w:numPr>
          <w:ilvl w:val="1"/>
          <w:numId w:val="4"/>
        </w:numPr>
      </w:pPr>
      <w:r>
        <w:t>Random access preamble can be reused as UL reference signal for Inactive UE.</w:t>
      </w:r>
    </w:p>
    <w:p w14:paraId="54FD66DF" w14:textId="77777777" w:rsidR="00E35E5A" w:rsidRDefault="00E35E5A">
      <w:pPr>
        <w:pStyle w:val="3GPPAgreements"/>
        <w:numPr>
          <w:ilvl w:val="0"/>
          <w:numId w:val="0"/>
        </w:numPr>
        <w:ind w:left="284" w:hanging="284"/>
        <w:rPr>
          <w:highlight w:val="green"/>
        </w:rPr>
      </w:pPr>
    </w:p>
    <w:p w14:paraId="186066A2" w14:textId="77777777" w:rsidR="00E35E5A" w:rsidRDefault="00B95B3C">
      <w:pPr>
        <w:pStyle w:val="Heading3"/>
      </w:pPr>
      <w:r>
        <w:t>Round #1</w:t>
      </w:r>
    </w:p>
    <w:p w14:paraId="454E24BA" w14:textId="77777777" w:rsidR="00E35E5A" w:rsidRDefault="00B95B3C">
      <w:pPr>
        <w:pStyle w:val="3GPPText"/>
      </w:pPr>
      <w:r>
        <w:t>Based on review of contributions the following is proposed to facilitate further discussion:</w:t>
      </w:r>
    </w:p>
    <w:p w14:paraId="61E3BF2C" w14:textId="77777777" w:rsidR="00E35E5A" w:rsidRDefault="00E35E5A">
      <w:pPr>
        <w:pStyle w:val="3GPPText"/>
      </w:pPr>
    </w:p>
    <w:p w14:paraId="7929DF63" w14:textId="77777777" w:rsidR="00E35E5A" w:rsidRDefault="00B95B3C">
      <w:pPr>
        <w:pStyle w:val="3GPPText"/>
        <w:rPr>
          <w:b/>
          <w:bCs/>
        </w:rPr>
      </w:pPr>
      <w:r>
        <w:rPr>
          <w:b/>
          <w:bCs/>
        </w:rPr>
        <w:t>Proposal 3.8-1</w:t>
      </w:r>
    </w:p>
    <w:p w14:paraId="566BC217" w14:textId="77777777" w:rsidR="00E35E5A" w:rsidRDefault="00B95B3C">
      <w:pPr>
        <w:pStyle w:val="3GPPText"/>
        <w:numPr>
          <w:ilvl w:val="0"/>
          <w:numId w:val="9"/>
        </w:numPr>
      </w:pPr>
      <w:r>
        <w:t>Companies are invited to provide views on support of RACH preamble transmission for NR UL positioning and DL+UL positioning measurements</w:t>
      </w:r>
    </w:p>
    <w:p w14:paraId="7F01C032" w14:textId="77777777" w:rsidR="00E35E5A" w:rsidRDefault="00E35E5A">
      <w:pPr>
        <w:pStyle w:val="3GPPText"/>
        <w:rPr>
          <w:highlight w:val="yellow"/>
        </w:rPr>
      </w:pPr>
    </w:p>
    <w:p w14:paraId="01374830" w14:textId="77777777" w:rsidR="00E35E5A" w:rsidRDefault="00B95B3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35E5A" w14:paraId="610ECD3E" w14:textId="77777777">
        <w:tc>
          <w:tcPr>
            <w:tcW w:w="1642" w:type="dxa"/>
            <w:shd w:val="clear" w:color="auto" w:fill="BDD6EE" w:themeFill="accent5" w:themeFillTint="66"/>
          </w:tcPr>
          <w:p w14:paraId="40D8FD07" w14:textId="77777777" w:rsidR="00E35E5A" w:rsidRDefault="00B95B3C">
            <w:pPr>
              <w:spacing w:after="0"/>
              <w:rPr>
                <w:lang w:eastAsia="zh-CN"/>
              </w:rPr>
            </w:pPr>
            <w:r>
              <w:rPr>
                <w:lang w:eastAsia="zh-CN"/>
              </w:rPr>
              <w:t>Company Name</w:t>
            </w:r>
          </w:p>
        </w:tc>
        <w:tc>
          <w:tcPr>
            <w:tcW w:w="7708" w:type="dxa"/>
            <w:shd w:val="clear" w:color="auto" w:fill="BDD6EE" w:themeFill="accent5" w:themeFillTint="66"/>
          </w:tcPr>
          <w:p w14:paraId="5F6FDA19" w14:textId="77777777" w:rsidR="00E35E5A" w:rsidRDefault="00B95B3C">
            <w:pPr>
              <w:spacing w:after="0"/>
              <w:rPr>
                <w:lang w:eastAsia="zh-CN"/>
              </w:rPr>
            </w:pPr>
            <w:r>
              <w:rPr>
                <w:lang w:eastAsia="zh-CN"/>
              </w:rPr>
              <w:t>Comments</w:t>
            </w:r>
          </w:p>
        </w:tc>
      </w:tr>
      <w:tr w:rsidR="00E35E5A" w14:paraId="00C14880" w14:textId="77777777">
        <w:tc>
          <w:tcPr>
            <w:tcW w:w="1642" w:type="dxa"/>
          </w:tcPr>
          <w:p w14:paraId="0FE4AD66" w14:textId="77777777" w:rsidR="00E35E5A" w:rsidRDefault="00B95B3C">
            <w:pPr>
              <w:spacing w:after="0"/>
              <w:rPr>
                <w:lang w:eastAsia="zh-CN"/>
              </w:rPr>
            </w:pPr>
            <w:r>
              <w:rPr>
                <w:lang w:eastAsia="zh-CN"/>
              </w:rPr>
              <w:t>Qualcomm</w:t>
            </w:r>
          </w:p>
        </w:tc>
        <w:tc>
          <w:tcPr>
            <w:tcW w:w="7708" w:type="dxa"/>
          </w:tcPr>
          <w:p w14:paraId="52DCEEC8" w14:textId="77777777" w:rsidR="00E35E5A" w:rsidRDefault="00B95B3C">
            <w:pPr>
              <w:spacing w:after="0"/>
              <w:rPr>
                <w:lang w:eastAsia="zh-CN"/>
              </w:rPr>
            </w:pPr>
            <w:r>
              <w:rPr>
                <w:lang w:eastAsia="zh-CN"/>
              </w:rPr>
              <w:t xml:space="preserve">No support. Even though we see some </w:t>
            </w:r>
            <w:proofErr w:type="spellStart"/>
            <w:r>
              <w:rPr>
                <w:lang w:eastAsia="zh-CN"/>
              </w:rPr>
              <w:t>usecases</w:t>
            </w:r>
            <w:proofErr w:type="spellEnd"/>
            <w:r>
              <w:rPr>
                <w:lang w:eastAsia="zh-CN"/>
              </w:rPr>
              <w:t xml:space="preserve">, they are rather limited, and prefer to have a complete solution using SRS-based procedures. </w:t>
            </w:r>
          </w:p>
        </w:tc>
      </w:tr>
      <w:tr w:rsidR="00E35E5A" w14:paraId="0F43E996" w14:textId="77777777">
        <w:tc>
          <w:tcPr>
            <w:tcW w:w="1642" w:type="dxa"/>
          </w:tcPr>
          <w:p w14:paraId="120701D0" w14:textId="77777777" w:rsidR="00E35E5A" w:rsidRDefault="00B95B3C">
            <w:pPr>
              <w:spacing w:after="0"/>
              <w:rPr>
                <w:lang w:eastAsia="zh-CN"/>
              </w:rPr>
            </w:pPr>
            <w:r>
              <w:rPr>
                <w:rFonts w:hint="eastAsia"/>
                <w:lang w:eastAsia="zh-CN"/>
              </w:rPr>
              <w:t>Z</w:t>
            </w:r>
            <w:r>
              <w:rPr>
                <w:lang w:eastAsia="zh-CN"/>
              </w:rPr>
              <w:t>TE</w:t>
            </w:r>
          </w:p>
        </w:tc>
        <w:tc>
          <w:tcPr>
            <w:tcW w:w="7708" w:type="dxa"/>
          </w:tcPr>
          <w:p w14:paraId="31DD3B97" w14:textId="77777777" w:rsidR="00E35E5A" w:rsidRDefault="00B95B3C">
            <w:pPr>
              <w:spacing w:after="0"/>
              <w:rPr>
                <w:lang w:eastAsia="zh-CN"/>
              </w:rPr>
            </w:pPr>
            <w:r>
              <w:rPr>
                <w:rFonts w:hint="eastAsia"/>
                <w:lang w:eastAsia="zh-CN"/>
              </w:rPr>
              <w:t>N</w:t>
            </w:r>
            <w:r>
              <w:rPr>
                <w:lang w:eastAsia="zh-CN"/>
              </w:rPr>
              <w:t xml:space="preserve">ot support.  We never evaluated this kind of positioning solution. We doubt whether the performance requirement is satisfied. </w:t>
            </w:r>
          </w:p>
        </w:tc>
      </w:tr>
      <w:tr w:rsidR="00E35E5A" w14:paraId="36B857F0" w14:textId="77777777">
        <w:tc>
          <w:tcPr>
            <w:tcW w:w="1642" w:type="dxa"/>
          </w:tcPr>
          <w:p w14:paraId="3B64D388" w14:textId="77777777" w:rsidR="00E35E5A" w:rsidRDefault="00B95B3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2613D4CC" w14:textId="77777777" w:rsidR="00E35E5A" w:rsidRDefault="00B95B3C">
            <w:pPr>
              <w:spacing w:after="0"/>
              <w:rPr>
                <w:lang w:eastAsia="zh-CN"/>
              </w:rPr>
            </w:pPr>
            <w:r>
              <w:rPr>
                <w:rFonts w:hint="eastAsia"/>
                <w:lang w:eastAsia="zh-CN"/>
              </w:rPr>
              <w:t>T</w:t>
            </w:r>
            <w:r>
              <w:rPr>
                <w:lang w:eastAsia="zh-CN"/>
              </w:rPr>
              <w:t xml:space="preserve">o DCM/CMCC: </w:t>
            </w:r>
          </w:p>
          <w:p w14:paraId="61D763BC" w14:textId="77777777" w:rsidR="00E35E5A" w:rsidRDefault="00E35E5A">
            <w:pPr>
              <w:spacing w:after="0"/>
              <w:rPr>
                <w:lang w:eastAsia="zh-CN"/>
              </w:rPr>
            </w:pPr>
          </w:p>
          <w:p w14:paraId="1F1A0408" w14:textId="77777777" w:rsidR="00E35E5A" w:rsidRDefault="00B95B3C">
            <w:pPr>
              <w:spacing w:after="0"/>
              <w:rPr>
                <w:lang w:eastAsia="zh-CN"/>
              </w:rPr>
            </w:pPr>
            <w:r>
              <w:rPr>
                <w:lang w:eastAsia="zh-CN"/>
              </w:rPr>
              <w:t>If using RACH is about to convey the messages to support positioning, we think it should be discussed by RAN2 directly.</w:t>
            </w:r>
          </w:p>
          <w:p w14:paraId="44196D7D" w14:textId="77777777" w:rsidR="00E35E5A" w:rsidRDefault="00E35E5A">
            <w:pPr>
              <w:spacing w:after="0"/>
              <w:rPr>
                <w:lang w:eastAsia="zh-CN"/>
              </w:rPr>
            </w:pPr>
          </w:p>
          <w:p w14:paraId="1E8A324C" w14:textId="77777777" w:rsidR="00E35E5A" w:rsidRDefault="00B95B3C">
            <w:pPr>
              <w:spacing w:after="0"/>
              <w:rPr>
                <w:lang w:eastAsia="zh-CN"/>
              </w:rPr>
            </w:pPr>
            <w:r>
              <w:rPr>
                <w:lang w:eastAsia="zh-CN"/>
              </w:rPr>
              <w:t xml:space="preserve">If using RACH is about to conduct measurement via PRACH/preamble, we think as long as the TEI-17 UL E-CID is enhanced, it should be applicable to UE in RRC_INACTIVE without specification impact, </w:t>
            </w:r>
            <w:proofErr w:type="gramStart"/>
            <w:r>
              <w:rPr>
                <w:lang w:eastAsia="zh-CN"/>
              </w:rPr>
              <w:t>e.g.</w:t>
            </w:r>
            <w:proofErr w:type="gramEnd"/>
            <w:r>
              <w:rPr>
                <w:lang w:eastAsia="zh-CN"/>
              </w:rPr>
              <w:t xml:space="preserve"> RAN paging triggered RRC Resume procedure.</w:t>
            </w:r>
          </w:p>
        </w:tc>
      </w:tr>
      <w:tr w:rsidR="00E35E5A" w14:paraId="75AD3EDF" w14:textId="77777777">
        <w:tc>
          <w:tcPr>
            <w:tcW w:w="1642" w:type="dxa"/>
          </w:tcPr>
          <w:p w14:paraId="59127338" w14:textId="77777777" w:rsidR="00E35E5A" w:rsidRDefault="00B95B3C">
            <w:pPr>
              <w:spacing w:after="0"/>
              <w:rPr>
                <w:lang w:eastAsia="zh-CN"/>
              </w:rPr>
            </w:pPr>
            <w:r>
              <w:rPr>
                <w:lang w:eastAsia="zh-CN"/>
              </w:rPr>
              <w:t>OPPO</w:t>
            </w:r>
          </w:p>
        </w:tc>
        <w:tc>
          <w:tcPr>
            <w:tcW w:w="7708" w:type="dxa"/>
          </w:tcPr>
          <w:p w14:paraId="33DB0DCD" w14:textId="77777777" w:rsidR="00E35E5A" w:rsidRDefault="00B95B3C">
            <w:pPr>
              <w:spacing w:after="0"/>
              <w:rPr>
                <w:lang w:eastAsia="zh-CN"/>
              </w:rPr>
            </w:pPr>
            <w:r>
              <w:rPr>
                <w:lang w:eastAsia="zh-CN"/>
              </w:rPr>
              <w:t>Not support</w:t>
            </w:r>
          </w:p>
        </w:tc>
      </w:tr>
      <w:tr w:rsidR="00E35E5A" w14:paraId="34DA3281" w14:textId="77777777">
        <w:tc>
          <w:tcPr>
            <w:tcW w:w="1642" w:type="dxa"/>
          </w:tcPr>
          <w:p w14:paraId="1251E335" w14:textId="77777777" w:rsidR="00E35E5A" w:rsidRDefault="00B95B3C">
            <w:pPr>
              <w:spacing w:after="0"/>
              <w:rPr>
                <w:lang w:eastAsia="zh-CN"/>
              </w:rPr>
            </w:pPr>
            <w:r>
              <w:rPr>
                <w:rFonts w:hint="eastAsia"/>
                <w:lang w:eastAsia="zh-CN"/>
              </w:rPr>
              <w:t>v</w:t>
            </w:r>
            <w:r>
              <w:rPr>
                <w:lang w:eastAsia="zh-CN"/>
              </w:rPr>
              <w:t>ivo</w:t>
            </w:r>
          </w:p>
        </w:tc>
        <w:tc>
          <w:tcPr>
            <w:tcW w:w="7708" w:type="dxa"/>
          </w:tcPr>
          <w:p w14:paraId="6A8614D5" w14:textId="77777777" w:rsidR="00E35E5A" w:rsidRDefault="00B95B3C">
            <w:pPr>
              <w:spacing w:after="0"/>
              <w:rPr>
                <w:lang w:eastAsia="zh-CN"/>
              </w:rPr>
            </w:pPr>
            <w:r>
              <w:rPr>
                <w:rFonts w:hint="eastAsia"/>
                <w:lang w:eastAsia="zh-CN"/>
              </w:rPr>
              <w:t>N</w:t>
            </w:r>
            <w:r>
              <w:rPr>
                <w:lang w:eastAsia="zh-CN"/>
              </w:rPr>
              <w:t xml:space="preserve">ot support. We can reuse UL framework in connected state, that is, SRS for positioning is preferred. </w:t>
            </w:r>
          </w:p>
        </w:tc>
      </w:tr>
      <w:tr w:rsidR="00E35E5A" w14:paraId="080BC96C" w14:textId="77777777">
        <w:tc>
          <w:tcPr>
            <w:tcW w:w="1642" w:type="dxa"/>
          </w:tcPr>
          <w:p w14:paraId="31D053C2" w14:textId="77777777" w:rsidR="00E35E5A" w:rsidRDefault="00B95B3C">
            <w:pPr>
              <w:spacing w:after="0"/>
              <w:rPr>
                <w:lang w:eastAsia="zh-CN"/>
              </w:rPr>
            </w:pPr>
            <w:r>
              <w:rPr>
                <w:rFonts w:hint="eastAsia"/>
                <w:lang w:eastAsia="zh-CN"/>
              </w:rPr>
              <w:t>C</w:t>
            </w:r>
            <w:r>
              <w:rPr>
                <w:lang w:eastAsia="zh-CN"/>
              </w:rPr>
              <w:t>MCC</w:t>
            </w:r>
          </w:p>
        </w:tc>
        <w:tc>
          <w:tcPr>
            <w:tcW w:w="7708" w:type="dxa"/>
          </w:tcPr>
          <w:p w14:paraId="202A0B9A" w14:textId="77777777" w:rsidR="00E35E5A" w:rsidRDefault="00B95B3C">
            <w:pPr>
              <w:spacing w:after="0"/>
              <w:rPr>
                <w:lang w:eastAsia="zh-CN"/>
              </w:rPr>
            </w:pPr>
            <w:r>
              <w:rPr>
                <w:rFonts w:hint="eastAsia"/>
                <w:lang w:eastAsia="zh-CN"/>
              </w:rPr>
              <w:t>O</w:t>
            </w:r>
            <w:r>
              <w:rPr>
                <w:lang w:eastAsia="zh-CN"/>
              </w:rPr>
              <w:t>K to de-prioritize this issue.</w:t>
            </w:r>
          </w:p>
        </w:tc>
      </w:tr>
      <w:tr w:rsidR="00E35E5A" w14:paraId="1B6867A2" w14:textId="77777777">
        <w:tc>
          <w:tcPr>
            <w:tcW w:w="1642" w:type="dxa"/>
          </w:tcPr>
          <w:p w14:paraId="473AE9BC" w14:textId="77777777" w:rsidR="00E35E5A" w:rsidRDefault="00B95B3C">
            <w:pPr>
              <w:spacing w:after="0"/>
              <w:rPr>
                <w:lang w:eastAsia="zh-CN"/>
              </w:rPr>
            </w:pPr>
            <w:r>
              <w:rPr>
                <w:rFonts w:hint="eastAsia"/>
                <w:lang w:eastAsia="zh-CN"/>
              </w:rPr>
              <w:t>LG</w:t>
            </w:r>
          </w:p>
        </w:tc>
        <w:tc>
          <w:tcPr>
            <w:tcW w:w="7708" w:type="dxa"/>
          </w:tcPr>
          <w:p w14:paraId="3A259F4C" w14:textId="77777777" w:rsidR="00E35E5A" w:rsidRDefault="00B95B3C">
            <w:pPr>
              <w:spacing w:after="0"/>
              <w:rPr>
                <w:lang w:eastAsia="zh-CN"/>
              </w:rPr>
            </w:pPr>
            <w:r>
              <w:rPr>
                <w:lang w:eastAsia="zh-CN"/>
              </w:rPr>
              <w:t xml:space="preserve">One of advantage of using RACH is that the resource can be used by UE in INACTIVE without timing advance command. </w:t>
            </w:r>
          </w:p>
          <w:p w14:paraId="505D03D2" w14:textId="77777777" w:rsidR="00E35E5A" w:rsidRDefault="00B95B3C">
            <w:pPr>
              <w:spacing w:after="0"/>
              <w:rPr>
                <w:lang w:eastAsia="zh-CN"/>
              </w:rPr>
            </w:pPr>
            <w:r>
              <w:rPr>
                <w:lang w:eastAsia="zh-CN"/>
              </w:rPr>
              <w:t>Hence, w</w:t>
            </w:r>
            <w:r>
              <w:rPr>
                <w:rFonts w:hint="eastAsia"/>
                <w:lang w:eastAsia="zh-CN"/>
              </w:rPr>
              <w:t xml:space="preserve">e think </w:t>
            </w:r>
            <w:r>
              <w:rPr>
                <w:lang w:eastAsia="zh-CN"/>
              </w:rPr>
              <w:t xml:space="preserve">RACH preamble is a good candidate for UL positioning and DL+UL positioning for UE in INACTIVE. </w:t>
            </w:r>
          </w:p>
        </w:tc>
      </w:tr>
      <w:tr w:rsidR="00E35E5A" w14:paraId="6195CD30" w14:textId="77777777">
        <w:tc>
          <w:tcPr>
            <w:tcW w:w="1642" w:type="dxa"/>
          </w:tcPr>
          <w:p w14:paraId="0F5C6B40" w14:textId="77777777" w:rsidR="00E35E5A" w:rsidRDefault="00B95B3C">
            <w:pPr>
              <w:spacing w:after="0"/>
              <w:rPr>
                <w:lang w:eastAsia="zh-CN"/>
              </w:rPr>
            </w:pPr>
            <w:r>
              <w:rPr>
                <w:lang w:eastAsia="zh-CN"/>
              </w:rPr>
              <w:t>SONY</w:t>
            </w:r>
          </w:p>
        </w:tc>
        <w:tc>
          <w:tcPr>
            <w:tcW w:w="7708" w:type="dxa"/>
          </w:tcPr>
          <w:p w14:paraId="678B2EF8" w14:textId="77777777" w:rsidR="00E35E5A" w:rsidRDefault="00B95B3C">
            <w:pPr>
              <w:spacing w:after="0"/>
              <w:rPr>
                <w:lang w:eastAsia="zh-CN"/>
              </w:rPr>
            </w:pPr>
            <w:r>
              <w:rPr>
                <w:lang w:eastAsia="zh-CN"/>
              </w:rPr>
              <w:t>Down-prioritize</w:t>
            </w:r>
          </w:p>
        </w:tc>
      </w:tr>
      <w:tr w:rsidR="00E35E5A" w14:paraId="7AF61960" w14:textId="77777777">
        <w:tc>
          <w:tcPr>
            <w:tcW w:w="1642" w:type="dxa"/>
          </w:tcPr>
          <w:p w14:paraId="4AED9642" w14:textId="77777777" w:rsidR="00E35E5A" w:rsidRDefault="00B95B3C">
            <w:pPr>
              <w:spacing w:after="0"/>
              <w:rPr>
                <w:lang w:eastAsia="zh-CN"/>
              </w:rPr>
            </w:pPr>
            <w:proofErr w:type="spellStart"/>
            <w:r>
              <w:rPr>
                <w:lang w:eastAsia="zh-CN"/>
              </w:rPr>
              <w:t>InterDigital</w:t>
            </w:r>
            <w:proofErr w:type="spellEnd"/>
          </w:p>
        </w:tc>
        <w:tc>
          <w:tcPr>
            <w:tcW w:w="7708" w:type="dxa"/>
          </w:tcPr>
          <w:p w14:paraId="17AA4A6E" w14:textId="77777777" w:rsidR="00E35E5A" w:rsidRDefault="00B95B3C">
            <w:pPr>
              <w:spacing w:after="0"/>
              <w:rPr>
                <w:lang w:eastAsia="zh-CN"/>
              </w:rPr>
            </w:pPr>
            <w:r>
              <w:rPr>
                <w:lang w:eastAsia="zh-CN"/>
              </w:rPr>
              <w:t>We are supportive of the proposal.</w:t>
            </w:r>
          </w:p>
        </w:tc>
      </w:tr>
      <w:tr w:rsidR="00E35E5A" w14:paraId="77844847" w14:textId="77777777">
        <w:tc>
          <w:tcPr>
            <w:tcW w:w="1642" w:type="dxa"/>
          </w:tcPr>
          <w:p w14:paraId="4E3879A6" w14:textId="77777777" w:rsidR="00E35E5A" w:rsidRDefault="00B95B3C">
            <w:pPr>
              <w:spacing w:after="0"/>
              <w:rPr>
                <w:lang w:eastAsia="zh-CN"/>
              </w:rPr>
            </w:pPr>
            <w:r>
              <w:rPr>
                <w:lang w:eastAsia="zh-CN"/>
              </w:rPr>
              <w:t>Nokia/NSB</w:t>
            </w:r>
          </w:p>
        </w:tc>
        <w:tc>
          <w:tcPr>
            <w:tcW w:w="7708" w:type="dxa"/>
          </w:tcPr>
          <w:p w14:paraId="679FC638" w14:textId="77777777" w:rsidR="00E35E5A" w:rsidRDefault="00B95B3C">
            <w:pPr>
              <w:spacing w:after="0"/>
              <w:rPr>
                <w:lang w:eastAsia="zh-CN"/>
              </w:rPr>
            </w:pPr>
            <w:r>
              <w:rPr>
                <w:lang w:eastAsia="zh-CN"/>
              </w:rPr>
              <w:t xml:space="preserve">Do not support. After introducing SRS for </w:t>
            </w:r>
            <w:proofErr w:type="spellStart"/>
            <w:r>
              <w:rPr>
                <w:lang w:eastAsia="zh-CN"/>
              </w:rPr>
              <w:t>RRC_Inactive</w:t>
            </w:r>
            <w:proofErr w:type="spellEnd"/>
            <w:r>
              <w:rPr>
                <w:lang w:eastAsia="zh-CN"/>
              </w:rPr>
              <w:t>, we can have further discussion if needed.</w:t>
            </w:r>
          </w:p>
        </w:tc>
      </w:tr>
      <w:tr w:rsidR="00E35E5A" w14:paraId="61D02C6D" w14:textId="77777777">
        <w:tc>
          <w:tcPr>
            <w:tcW w:w="1642" w:type="dxa"/>
          </w:tcPr>
          <w:p w14:paraId="28D5C840" w14:textId="77777777" w:rsidR="00E35E5A" w:rsidRDefault="00B95B3C">
            <w:pPr>
              <w:spacing w:after="0"/>
              <w:rPr>
                <w:lang w:eastAsia="zh-CN"/>
              </w:rPr>
            </w:pPr>
            <w:r>
              <w:rPr>
                <w:rFonts w:hint="eastAsia"/>
                <w:lang w:eastAsia="zh-CN"/>
              </w:rPr>
              <w:t>Xiaomi</w:t>
            </w:r>
          </w:p>
        </w:tc>
        <w:tc>
          <w:tcPr>
            <w:tcW w:w="7708" w:type="dxa"/>
          </w:tcPr>
          <w:p w14:paraId="2C700DDA" w14:textId="77777777" w:rsidR="00E35E5A" w:rsidRDefault="00B95B3C">
            <w:pPr>
              <w:spacing w:after="0"/>
              <w:rPr>
                <w:lang w:eastAsia="zh-CN"/>
              </w:rPr>
            </w:pPr>
            <w:r>
              <w:rPr>
                <w:lang w:eastAsia="zh-CN"/>
              </w:rPr>
              <w:t>S</w:t>
            </w:r>
            <w:r>
              <w:rPr>
                <w:rFonts w:hint="eastAsia"/>
                <w:lang w:eastAsia="zh-CN"/>
              </w:rPr>
              <w:t xml:space="preserve">upport. </w:t>
            </w:r>
            <w:r>
              <w:rPr>
                <w:lang w:eastAsia="zh-CN"/>
              </w:rPr>
              <w:t>We share same view as LG that RACH preamble can be transmitted without TA command.</w:t>
            </w:r>
          </w:p>
        </w:tc>
      </w:tr>
      <w:tr w:rsidR="00E35E5A" w14:paraId="563102D3" w14:textId="77777777">
        <w:tc>
          <w:tcPr>
            <w:tcW w:w="1642" w:type="dxa"/>
          </w:tcPr>
          <w:p w14:paraId="0A452F56" w14:textId="77777777" w:rsidR="00E35E5A" w:rsidRDefault="00B95B3C">
            <w:pPr>
              <w:spacing w:after="0"/>
              <w:rPr>
                <w:lang w:eastAsia="zh-CN"/>
              </w:rPr>
            </w:pPr>
            <w:r>
              <w:rPr>
                <w:lang w:eastAsia="zh-CN"/>
              </w:rPr>
              <w:t>NTT DOCOMO</w:t>
            </w:r>
          </w:p>
        </w:tc>
        <w:tc>
          <w:tcPr>
            <w:tcW w:w="7708" w:type="dxa"/>
          </w:tcPr>
          <w:p w14:paraId="1B35B2A3" w14:textId="77777777" w:rsidR="00E35E5A" w:rsidRDefault="00B95B3C">
            <w:pPr>
              <w:spacing w:after="0"/>
              <w:rPr>
                <w:rFonts w:eastAsia="Yu Mincho"/>
                <w:lang w:eastAsia="ja-JP"/>
              </w:rPr>
            </w:pPr>
            <w:r>
              <w:rPr>
                <w:rFonts w:eastAsia="Yu Mincho"/>
                <w:lang w:eastAsia="ja-JP"/>
              </w:rPr>
              <w:t xml:space="preserve">We support to introduce RACH preamble transmission for NR </w:t>
            </w:r>
            <w:proofErr w:type="spellStart"/>
            <w:r>
              <w:rPr>
                <w:rFonts w:eastAsia="Yu Mincho"/>
                <w:lang w:eastAsia="ja-JP"/>
              </w:rPr>
              <w:t>postioning</w:t>
            </w:r>
            <w:proofErr w:type="spellEnd"/>
            <w:r>
              <w:rPr>
                <w:rFonts w:eastAsia="Yu Mincho"/>
                <w:lang w:eastAsia="ja-JP"/>
              </w:rPr>
              <w:t xml:space="preserve"> (at least UL </w:t>
            </w:r>
            <w:proofErr w:type="spellStart"/>
            <w:r>
              <w:rPr>
                <w:rFonts w:eastAsia="Yu Mincho"/>
                <w:lang w:eastAsia="ja-JP"/>
              </w:rPr>
              <w:t>positining</w:t>
            </w:r>
            <w:proofErr w:type="spellEnd"/>
            <w:r>
              <w:rPr>
                <w:rFonts w:eastAsia="Yu Mincho"/>
                <w:lang w:eastAsia="ja-JP"/>
              </w:rPr>
              <w:t xml:space="preserve">). We believe RACH based positioning is beneficial to obtain </w:t>
            </w:r>
            <w:proofErr w:type="spellStart"/>
            <w:r>
              <w:rPr>
                <w:rFonts w:eastAsia="Yu Mincho"/>
                <w:lang w:eastAsia="ja-JP"/>
              </w:rPr>
              <w:t>gNB</w:t>
            </w:r>
            <w:proofErr w:type="spellEnd"/>
            <w:r>
              <w:rPr>
                <w:rFonts w:eastAsia="Yu Mincho"/>
                <w:lang w:eastAsia="ja-JP"/>
              </w:rPr>
              <w:t xml:space="preserve"> Rx-Tx measurements with low latency since NW can measure </w:t>
            </w:r>
            <w:proofErr w:type="spellStart"/>
            <w:r>
              <w:rPr>
                <w:rFonts w:eastAsia="Yu Mincho"/>
                <w:lang w:eastAsia="ja-JP"/>
              </w:rPr>
              <w:t>gNB</w:t>
            </w:r>
            <w:proofErr w:type="spellEnd"/>
            <w:r>
              <w:rPr>
                <w:rFonts w:eastAsia="Yu Mincho"/>
                <w:lang w:eastAsia="ja-JP"/>
              </w:rPr>
              <w:t xml:space="preserve"> Rx-Tx time difference without any dedicated signalling.</w:t>
            </w:r>
          </w:p>
          <w:p w14:paraId="7612DA1F" w14:textId="77777777" w:rsidR="00E35E5A" w:rsidRDefault="00E35E5A">
            <w:pPr>
              <w:spacing w:after="0"/>
              <w:rPr>
                <w:rFonts w:eastAsia="Yu Mincho"/>
                <w:lang w:eastAsia="ja-JP"/>
              </w:rPr>
            </w:pPr>
          </w:p>
          <w:p w14:paraId="4C46DF55" w14:textId="77777777" w:rsidR="00E35E5A" w:rsidRDefault="00B95B3C">
            <w:pPr>
              <w:spacing w:after="0"/>
              <w:rPr>
                <w:rFonts w:eastAsia="Yu Mincho"/>
                <w:lang w:eastAsia="ja-JP"/>
              </w:rPr>
            </w:pPr>
            <w:r>
              <w:rPr>
                <w:rFonts w:eastAsia="Yu Mincho" w:hint="eastAsia"/>
                <w:lang w:eastAsia="ja-JP"/>
              </w:rPr>
              <w:t>TO</w:t>
            </w:r>
            <w:r>
              <w:rPr>
                <w:rFonts w:eastAsia="Yu Mincho"/>
                <w:lang w:eastAsia="ja-JP"/>
              </w:rPr>
              <w:t xml:space="preserve"> HW:</w:t>
            </w:r>
          </w:p>
          <w:p w14:paraId="55F29452" w14:textId="77777777" w:rsidR="00E35E5A" w:rsidRDefault="00B95B3C">
            <w:pPr>
              <w:spacing w:after="0"/>
              <w:rPr>
                <w:lang w:eastAsia="zh-CN"/>
              </w:rPr>
            </w:pPr>
            <w:r>
              <w:rPr>
                <w:rFonts w:eastAsia="Yu Mincho"/>
                <w:lang w:eastAsia="ja-JP"/>
              </w:rPr>
              <w:t>Thank you for your comment. Our intention is the latter in your comment (</w:t>
            </w:r>
            <w:proofErr w:type="gramStart"/>
            <w:r>
              <w:rPr>
                <w:rFonts w:eastAsia="Yu Mincho"/>
                <w:lang w:eastAsia="ja-JP"/>
              </w:rPr>
              <w:t>i.e.</w:t>
            </w:r>
            <w:proofErr w:type="gramEnd"/>
            <w:r>
              <w:rPr>
                <w:rFonts w:eastAsia="Yu Mincho"/>
                <w:lang w:eastAsia="ja-JP"/>
              </w:rPr>
              <w:t xml:space="preserve"> using RACH is about to conduct measurement via PRACH/preamble). In addition, we have similar understanding as you (</w:t>
            </w:r>
            <w:proofErr w:type="gramStart"/>
            <w:r>
              <w:rPr>
                <w:rFonts w:eastAsia="Yu Mincho"/>
                <w:lang w:eastAsia="ja-JP"/>
              </w:rPr>
              <w:t>e.g.</w:t>
            </w:r>
            <w:proofErr w:type="gramEnd"/>
            <w:r>
              <w:rPr>
                <w:rFonts w:eastAsia="Yu Mincho"/>
                <w:lang w:eastAsia="ja-JP"/>
              </w:rPr>
              <w:t xml:space="preserve"> if TEI-17 UL E-CID enhancement is accepted, there is no spec impact in order to enable measurement via PRACH/preamble).</w:t>
            </w:r>
          </w:p>
        </w:tc>
      </w:tr>
    </w:tbl>
    <w:p w14:paraId="31464E37" w14:textId="77777777" w:rsidR="00E35E5A" w:rsidRDefault="00E35E5A">
      <w:pPr>
        <w:pStyle w:val="3GPPText"/>
      </w:pPr>
    </w:p>
    <w:p w14:paraId="71336D98" w14:textId="77777777" w:rsidR="00E35E5A" w:rsidRDefault="00E35E5A">
      <w:pPr>
        <w:pStyle w:val="3GPPText"/>
      </w:pPr>
    </w:p>
    <w:p w14:paraId="5D004359" w14:textId="77777777" w:rsidR="00E35E5A" w:rsidRDefault="00B95B3C">
      <w:pPr>
        <w:pStyle w:val="Heading2"/>
      </w:pPr>
      <w:r>
        <w:t>Aspect #9: Reporting by RRC_INACTIVE UEs</w:t>
      </w:r>
    </w:p>
    <w:p w14:paraId="6E249328" w14:textId="77777777" w:rsidR="00E35E5A" w:rsidRDefault="00B95B3C">
      <w:pPr>
        <w:pStyle w:val="3GPPAgreements"/>
        <w:numPr>
          <w:ilvl w:val="0"/>
          <w:numId w:val="0"/>
        </w:numPr>
        <w:ind w:left="360" w:hanging="360"/>
      </w:pPr>
      <w:r>
        <w:t>The following views were expressed with respect to NR positioning reports by RRC_INACTIVE UEs:</w:t>
      </w:r>
    </w:p>
    <w:p w14:paraId="0C2E5FF8" w14:textId="77777777" w:rsidR="00E35E5A" w:rsidRDefault="00B95B3C">
      <w:pPr>
        <w:pStyle w:val="3GPPAgreements"/>
      </w:pPr>
      <w:r>
        <w:t xml:space="preserve">[vivo, </w:t>
      </w:r>
      <w:r>
        <w:fldChar w:fldCharType="begin"/>
      </w:r>
      <w:r>
        <w:instrText xml:space="preserve"> REF _Ref79694278 \n \h  \* MERGEFORMAT </w:instrText>
      </w:r>
      <w:r>
        <w:fldChar w:fldCharType="separate"/>
      </w:r>
      <w:r>
        <w:t>[2]</w:t>
      </w:r>
      <w:r>
        <w:fldChar w:fldCharType="end"/>
      </w:r>
      <w:r>
        <w:t xml:space="preserve">]: UE report size optimization </w:t>
      </w:r>
    </w:p>
    <w:p w14:paraId="6A245913" w14:textId="77777777" w:rsidR="00E35E5A" w:rsidRDefault="00B95B3C">
      <w:pPr>
        <w:pStyle w:val="3GPPAgreements"/>
        <w:numPr>
          <w:ilvl w:val="1"/>
          <w:numId w:val="4"/>
        </w:numPr>
      </w:pPr>
      <w:r>
        <w:t xml:space="preserve">The data size optimization of positioning report especially for positioning measurements in inactive state should be considered, </w:t>
      </w:r>
      <w:proofErr w:type="gramStart"/>
      <w:r>
        <w:t>e.g.</w:t>
      </w:r>
      <w:proofErr w:type="gramEnd"/>
      <w:r>
        <w:t xml:space="preserve"> including the following options</w:t>
      </w:r>
    </w:p>
    <w:p w14:paraId="0F7A1FA6" w14:textId="77777777" w:rsidR="00E35E5A" w:rsidRDefault="00B95B3C">
      <w:pPr>
        <w:pStyle w:val="3GPPAgreements"/>
        <w:numPr>
          <w:ilvl w:val="2"/>
          <w:numId w:val="4"/>
        </w:numPr>
      </w:pPr>
      <w:r>
        <w:t xml:space="preserve">priority indication for TRPs/PRSs to be measured and reported </w:t>
      </w:r>
    </w:p>
    <w:p w14:paraId="5B1CCC70" w14:textId="77777777" w:rsidR="00E35E5A" w:rsidRDefault="00B95B3C">
      <w:pPr>
        <w:pStyle w:val="3GPPAgreements"/>
        <w:numPr>
          <w:ilvl w:val="2"/>
          <w:numId w:val="4"/>
        </w:numPr>
      </w:pPr>
      <w:r>
        <w:t>differential report between continuous report</w:t>
      </w:r>
    </w:p>
    <w:p w14:paraId="7ADBDA2C" w14:textId="77777777" w:rsidR="00E35E5A" w:rsidRDefault="00B95B3C">
      <w:pPr>
        <w:pStyle w:val="3GPPAgreements"/>
      </w:pPr>
      <w:r>
        <w:t>[</w:t>
      </w:r>
      <w:proofErr w:type="spellStart"/>
      <w:r>
        <w:t>InterDigital</w:t>
      </w:r>
      <w:proofErr w:type="spellEnd"/>
      <w:r>
        <w:t xml:space="preserve">, </w:t>
      </w:r>
      <w:r>
        <w:fldChar w:fldCharType="begin"/>
      </w:r>
      <w:r>
        <w:instrText xml:space="preserve"> REF _Ref79694464 \n \h  \* MERGEFORMAT </w:instrText>
      </w:r>
      <w:r>
        <w:fldChar w:fldCharType="separate"/>
      </w:r>
      <w:r>
        <w:t>[12]</w:t>
      </w:r>
      <w:r>
        <w:fldChar w:fldCharType="end"/>
      </w:r>
      <w:r>
        <w:t>]:</w:t>
      </w:r>
    </w:p>
    <w:p w14:paraId="5F4DC2FE" w14:textId="77777777" w:rsidR="00E35E5A" w:rsidRDefault="00B95B3C">
      <w:pPr>
        <w:pStyle w:val="3GPPAgreements"/>
        <w:numPr>
          <w:ilvl w:val="1"/>
          <w:numId w:val="4"/>
        </w:numPr>
      </w:pPr>
      <w:r>
        <w:t xml:space="preserve">Support UE reporting when the UE observes changes in its measurements during INACTIVE positioning </w:t>
      </w:r>
    </w:p>
    <w:p w14:paraId="453E7199" w14:textId="77777777" w:rsidR="00E35E5A" w:rsidRDefault="00B95B3C">
      <w:pPr>
        <w:pStyle w:val="3GPPAgreements"/>
        <w:numPr>
          <w:ilvl w:val="1"/>
          <w:numId w:val="4"/>
        </w:numPr>
      </w:pPr>
      <w:r>
        <w:t>Support aperiodic measurement reporting during INACTIVE positioning</w:t>
      </w:r>
    </w:p>
    <w:p w14:paraId="0798E6EF" w14:textId="77777777" w:rsidR="00E35E5A" w:rsidRDefault="00B95B3C">
      <w:pPr>
        <w:pStyle w:val="3GPPAgreements"/>
      </w:pPr>
      <w:r>
        <w:t xml:space="preserve">[Xiaomi, </w:t>
      </w:r>
      <w:r>
        <w:fldChar w:fldCharType="begin"/>
      </w:r>
      <w:r>
        <w:instrText xml:space="preserve"> REF _Ref79694490 \n \h  \* MERGEFORMAT </w:instrText>
      </w:r>
      <w:r>
        <w:fldChar w:fldCharType="separate"/>
      </w:r>
      <w:r>
        <w:t>[17]</w:t>
      </w:r>
      <w:r>
        <w:fldChar w:fldCharType="end"/>
      </w:r>
      <w:r>
        <w:t>]:</w:t>
      </w:r>
    </w:p>
    <w:p w14:paraId="0FE004F7" w14:textId="77777777" w:rsidR="00E35E5A" w:rsidRDefault="00B95B3C">
      <w:pPr>
        <w:pStyle w:val="3GPPAgreements"/>
        <w:numPr>
          <w:ilvl w:val="1"/>
          <w:numId w:val="4"/>
        </w:numPr>
      </w:pPr>
      <w:r>
        <w:t xml:space="preserve">Measurement report can be sent to </w:t>
      </w:r>
      <w:proofErr w:type="spellStart"/>
      <w:r>
        <w:t>gNB</w:t>
      </w:r>
      <w:proofErr w:type="spellEnd"/>
      <w:r>
        <w:t xml:space="preserve"> by PUSCH in Msg 3 or Msg A during random access procedure for inactive UE.</w:t>
      </w:r>
    </w:p>
    <w:p w14:paraId="202B3CAB" w14:textId="77777777" w:rsidR="00E35E5A" w:rsidRDefault="00E35E5A">
      <w:pPr>
        <w:pStyle w:val="3GPPAgreements"/>
        <w:numPr>
          <w:ilvl w:val="0"/>
          <w:numId w:val="0"/>
        </w:numPr>
        <w:ind w:left="284" w:hanging="284"/>
        <w:rPr>
          <w:highlight w:val="green"/>
        </w:rPr>
      </w:pPr>
    </w:p>
    <w:p w14:paraId="35C323CB" w14:textId="77777777" w:rsidR="00E35E5A" w:rsidRDefault="00B95B3C">
      <w:pPr>
        <w:pStyle w:val="Heading3"/>
      </w:pPr>
      <w:r>
        <w:t>Round #1</w:t>
      </w:r>
    </w:p>
    <w:p w14:paraId="1A40FB04" w14:textId="77777777" w:rsidR="00E35E5A" w:rsidRDefault="00B95B3C">
      <w:pPr>
        <w:pStyle w:val="3GPPText"/>
      </w:pPr>
      <w:r>
        <w:t>Based on review of contributions the following is proposed to facilitate further discussion:</w:t>
      </w:r>
    </w:p>
    <w:p w14:paraId="49EA7AE1" w14:textId="77777777" w:rsidR="00E35E5A" w:rsidRDefault="00E35E5A">
      <w:pPr>
        <w:pStyle w:val="3GPPText"/>
      </w:pPr>
    </w:p>
    <w:p w14:paraId="4378ECF2" w14:textId="77777777" w:rsidR="00E35E5A" w:rsidRDefault="00B95B3C">
      <w:pPr>
        <w:pStyle w:val="3GPPText"/>
        <w:rPr>
          <w:b/>
          <w:bCs/>
        </w:rPr>
      </w:pPr>
      <w:r>
        <w:rPr>
          <w:b/>
          <w:bCs/>
        </w:rPr>
        <w:t>Proposal 3.9-1</w:t>
      </w:r>
    </w:p>
    <w:p w14:paraId="1126C646" w14:textId="77777777" w:rsidR="00E35E5A" w:rsidRDefault="00B95B3C">
      <w:pPr>
        <w:pStyle w:val="3GPPText"/>
        <w:numPr>
          <w:ilvl w:val="0"/>
          <w:numId w:val="9"/>
        </w:numPr>
      </w:pPr>
      <w:r>
        <w:t>Details of NR positioning measurement reporting by RRC_INACTIVE UEs are up to RAN2</w:t>
      </w:r>
    </w:p>
    <w:p w14:paraId="1791346A" w14:textId="77777777" w:rsidR="00E35E5A" w:rsidRDefault="00E35E5A">
      <w:pPr>
        <w:pStyle w:val="3GPPText"/>
        <w:rPr>
          <w:highlight w:val="yellow"/>
        </w:rPr>
      </w:pPr>
    </w:p>
    <w:p w14:paraId="389476D6" w14:textId="77777777" w:rsidR="00E35E5A" w:rsidRDefault="00B95B3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35E5A" w14:paraId="408F5502" w14:textId="77777777">
        <w:tc>
          <w:tcPr>
            <w:tcW w:w="1642" w:type="dxa"/>
            <w:shd w:val="clear" w:color="auto" w:fill="BDD6EE" w:themeFill="accent5" w:themeFillTint="66"/>
          </w:tcPr>
          <w:p w14:paraId="329FCFA7" w14:textId="77777777" w:rsidR="00E35E5A" w:rsidRDefault="00B95B3C">
            <w:pPr>
              <w:spacing w:after="0"/>
              <w:rPr>
                <w:lang w:eastAsia="zh-CN"/>
              </w:rPr>
            </w:pPr>
            <w:r>
              <w:rPr>
                <w:lang w:eastAsia="zh-CN"/>
              </w:rPr>
              <w:t>Company Name</w:t>
            </w:r>
          </w:p>
        </w:tc>
        <w:tc>
          <w:tcPr>
            <w:tcW w:w="7708" w:type="dxa"/>
            <w:shd w:val="clear" w:color="auto" w:fill="BDD6EE" w:themeFill="accent5" w:themeFillTint="66"/>
          </w:tcPr>
          <w:p w14:paraId="37EE0053" w14:textId="77777777" w:rsidR="00E35E5A" w:rsidRDefault="00B95B3C">
            <w:pPr>
              <w:spacing w:after="0"/>
              <w:rPr>
                <w:lang w:eastAsia="zh-CN"/>
              </w:rPr>
            </w:pPr>
            <w:r>
              <w:rPr>
                <w:lang w:eastAsia="zh-CN"/>
              </w:rPr>
              <w:t>Comments</w:t>
            </w:r>
          </w:p>
        </w:tc>
      </w:tr>
      <w:tr w:rsidR="00E35E5A" w14:paraId="53F42B5E" w14:textId="77777777">
        <w:tc>
          <w:tcPr>
            <w:tcW w:w="1642" w:type="dxa"/>
          </w:tcPr>
          <w:p w14:paraId="55BCF3EF" w14:textId="77777777" w:rsidR="00E35E5A" w:rsidRDefault="00B95B3C">
            <w:pPr>
              <w:spacing w:after="0"/>
              <w:rPr>
                <w:lang w:eastAsia="zh-CN"/>
              </w:rPr>
            </w:pPr>
            <w:r>
              <w:rPr>
                <w:lang w:eastAsia="zh-CN"/>
              </w:rPr>
              <w:t>Qualcomm</w:t>
            </w:r>
          </w:p>
        </w:tc>
        <w:tc>
          <w:tcPr>
            <w:tcW w:w="7708" w:type="dxa"/>
          </w:tcPr>
          <w:p w14:paraId="4CE6F93B" w14:textId="77777777" w:rsidR="00E35E5A" w:rsidRDefault="00B95B3C">
            <w:pPr>
              <w:spacing w:after="0"/>
              <w:rPr>
                <w:lang w:eastAsia="zh-CN"/>
              </w:rPr>
            </w:pPr>
            <w:r>
              <w:rPr>
                <w:lang w:eastAsia="zh-CN"/>
              </w:rPr>
              <w:t>Support</w:t>
            </w:r>
          </w:p>
        </w:tc>
      </w:tr>
      <w:tr w:rsidR="00E35E5A" w14:paraId="6BCFF8C1" w14:textId="77777777">
        <w:tc>
          <w:tcPr>
            <w:tcW w:w="1642" w:type="dxa"/>
          </w:tcPr>
          <w:p w14:paraId="5930944E" w14:textId="77777777" w:rsidR="00E35E5A" w:rsidRDefault="00B95B3C">
            <w:pPr>
              <w:spacing w:after="0"/>
              <w:rPr>
                <w:lang w:eastAsia="zh-CN"/>
              </w:rPr>
            </w:pPr>
            <w:r>
              <w:rPr>
                <w:rFonts w:hint="eastAsia"/>
                <w:lang w:eastAsia="zh-CN"/>
              </w:rPr>
              <w:t>Z</w:t>
            </w:r>
            <w:r>
              <w:rPr>
                <w:lang w:eastAsia="zh-CN"/>
              </w:rPr>
              <w:t>TE</w:t>
            </w:r>
          </w:p>
        </w:tc>
        <w:tc>
          <w:tcPr>
            <w:tcW w:w="7708" w:type="dxa"/>
          </w:tcPr>
          <w:p w14:paraId="37B66867" w14:textId="77777777" w:rsidR="00E35E5A" w:rsidRDefault="00B95B3C">
            <w:pPr>
              <w:spacing w:after="0"/>
              <w:rPr>
                <w:lang w:eastAsia="zh-CN"/>
              </w:rPr>
            </w:pPr>
            <w:r>
              <w:rPr>
                <w:rFonts w:hint="eastAsia"/>
                <w:lang w:eastAsia="zh-CN"/>
              </w:rPr>
              <w:t>O</w:t>
            </w:r>
            <w:r>
              <w:rPr>
                <w:lang w:eastAsia="zh-CN"/>
              </w:rPr>
              <w:t>K but this is not needed to be included in the reply LS</w:t>
            </w:r>
          </w:p>
        </w:tc>
      </w:tr>
      <w:tr w:rsidR="00E35E5A" w14:paraId="19A78F75" w14:textId="77777777">
        <w:tc>
          <w:tcPr>
            <w:tcW w:w="1642" w:type="dxa"/>
          </w:tcPr>
          <w:p w14:paraId="2486ECF1" w14:textId="77777777" w:rsidR="00E35E5A" w:rsidRDefault="00B95B3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673C9185" w14:textId="77777777" w:rsidR="00E35E5A" w:rsidRDefault="00B95B3C">
            <w:pPr>
              <w:spacing w:after="0"/>
              <w:rPr>
                <w:lang w:eastAsia="zh-CN"/>
              </w:rPr>
            </w:pPr>
            <w:r>
              <w:rPr>
                <w:rFonts w:hint="eastAsia"/>
                <w:lang w:eastAsia="zh-CN"/>
              </w:rPr>
              <w:t>A</w:t>
            </w:r>
            <w:r>
              <w:rPr>
                <w:lang w:eastAsia="zh-CN"/>
              </w:rPr>
              <w:t>gree in principle.</w:t>
            </w:r>
          </w:p>
        </w:tc>
      </w:tr>
      <w:tr w:rsidR="00E35E5A" w14:paraId="1F93BC8E" w14:textId="77777777">
        <w:tc>
          <w:tcPr>
            <w:tcW w:w="1642" w:type="dxa"/>
          </w:tcPr>
          <w:p w14:paraId="4C3743CF" w14:textId="77777777" w:rsidR="00E35E5A" w:rsidRDefault="00B95B3C">
            <w:pPr>
              <w:spacing w:after="0"/>
              <w:rPr>
                <w:lang w:eastAsia="zh-CN"/>
              </w:rPr>
            </w:pPr>
            <w:r>
              <w:rPr>
                <w:lang w:eastAsia="zh-CN"/>
              </w:rPr>
              <w:t>CATT</w:t>
            </w:r>
          </w:p>
        </w:tc>
        <w:tc>
          <w:tcPr>
            <w:tcW w:w="7708" w:type="dxa"/>
          </w:tcPr>
          <w:p w14:paraId="7F3140E6" w14:textId="77777777" w:rsidR="00E35E5A" w:rsidRDefault="00B95B3C">
            <w:pPr>
              <w:spacing w:after="0"/>
              <w:rPr>
                <w:lang w:eastAsia="zh-CN"/>
              </w:rPr>
            </w:pPr>
            <w:r>
              <w:rPr>
                <w:lang w:eastAsia="zh-CN"/>
              </w:rPr>
              <w:t>Support</w:t>
            </w:r>
          </w:p>
        </w:tc>
      </w:tr>
      <w:tr w:rsidR="00E35E5A" w14:paraId="29DFD943" w14:textId="77777777">
        <w:tc>
          <w:tcPr>
            <w:tcW w:w="1642" w:type="dxa"/>
          </w:tcPr>
          <w:p w14:paraId="01B556F3" w14:textId="77777777" w:rsidR="00E35E5A" w:rsidRDefault="00B95B3C">
            <w:pPr>
              <w:spacing w:after="0"/>
              <w:rPr>
                <w:lang w:eastAsia="zh-CN"/>
              </w:rPr>
            </w:pPr>
            <w:proofErr w:type="spellStart"/>
            <w:r>
              <w:rPr>
                <w:lang w:eastAsia="zh-CN"/>
              </w:rPr>
              <w:t>Futurewei</w:t>
            </w:r>
            <w:proofErr w:type="spellEnd"/>
          </w:p>
        </w:tc>
        <w:tc>
          <w:tcPr>
            <w:tcW w:w="7708" w:type="dxa"/>
          </w:tcPr>
          <w:p w14:paraId="24D56712" w14:textId="77777777" w:rsidR="00E35E5A" w:rsidRDefault="00B95B3C">
            <w:pPr>
              <w:spacing w:after="0"/>
              <w:rPr>
                <w:lang w:eastAsia="zh-CN"/>
              </w:rPr>
            </w:pPr>
            <w:r>
              <w:rPr>
                <w:lang w:eastAsia="zh-CN"/>
              </w:rPr>
              <w:t>Not sure why this agreement is needed. Are we saying RAN1 should not discuss where applicable?</w:t>
            </w:r>
          </w:p>
        </w:tc>
      </w:tr>
      <w:tr w:rsidR="00E35E5A" w14:paraId="225EE36B" w14:textId="77777777">
        <w:tc>
          <w:tcPr>
            <w:tcW w:w="1642" w:type="dxa"/>
          </w:tcPr>
          <w:p w14:paraId="0B9EA0E8" w14:textId="77777777" w:rsidR="00E35E5A" w:rsidRDefault="00B95B3C">
            <w:pPr>
              <w:spacing w:after="0"/>
              <w:rPr>
                <w:lang w:eastAsia="zh-CN"/>
              </w:rPr>
            </w:pPr>
            <w:r>
              <w:rPr>
                <w:lang w:eastAsia="zh-CN"/>
              </w:rPr>
              <w:t>OPPO</w:t>
            </w:r>
          </w:p>
        </w:tc>
        <w:tc>
          <w:tcPr>
            <w:tcW w:w="7708" w:type="dxa"/>
          </w:tcPr>
          <w:p w14:paraId="5F8F9548" w14:textId="77777777" w:rsidR="00E35E5A" w:rsidRDefault="00B95B3C">
            <w:pPr>
              <w:spacing w:after="0"/>
              <w:rPr>
                <w:lang w:eastAsia="zh-CN"/>
              </w:rPr>
            </w:pPr>
            <w:r>
              <w:rPr>
                <w:lang w:eastAsia="zh-CN"/>
              </w:rPr>
              <w:t xml:space="preserve">Share the similar view as </w:t>
            </w:r>
            <w:proofErr w:type="spellStart"/>
            <w:r>
              <w:rPr>
                <w:lang w:eastAsia="zh-CN"/>
              </w:rPr>
              <w:t>Futurewei</w:t>
            </w:r>
            <w:proofErr w:type="spellEnd"/>
          </w:p>
        </w:tc>
      </w:tr>
      <w:tr w:rsidR="00E35E5A" w14:paraId="19227EE8" w14:textId="77777777">
        <w:tc>
          <w:tcPr>
            <w:tcW w:w="1642" w:type="dxa"/>
          </w:tcPr>
          <w:p w14:paraId="2D4747CE" w14:textId="77777777" w:rsidR="00E35E5A" w:rsidRDefault="00B95B3C">
            <w:pPr>
              <w:spacing w:after="0"/>
              <w:rPr>
                <w:lang w:eastAsia="zh-CN"/>
              </w:rPr>
            </w:pPr>
            <w:r>
              <w:rPr>
                <w:rFonts w:hint="eastAsia"/>
                <w:lang w:eastAsia="zh-CN"/>
              </w:rPr>
              <w:t>v</w:t>
            </w:r>
            <w:r>
              <w:rPr>
                <w:lang w:eastAsia="zh-CN"/>
              </w:rPr>
              <w:t>ivo</w:t>
            </w:r>
          </w:p>
        </w:tc>
        <w:tc>
          <w:tcPr>
            <w:tcW w:w="7708" w:type="dxa"/>
          </w:tcPr>
          <w:p w14:paraId="229A6BB3" w14:textId="77777777" w:rsidR="00E35E5A" w:rsidRDefault="00B95B3C">
            <w:pPr>
              <w:spacing w:after="0"/>
              <w:rPr>
                <w:lang w:eastAsia="zh-CN"/>
              </w:rPr>
            </w:pPr>
            <w:r>
              <w:rPr>
                <w:rFonts w:hint="eastAsia"/>
                <w:lang w:eastAsia="zh-CN"/>
              </w:rPr>
              <w:t>O</w:t>
            </w:r>
            <w:r>
              <w:rPr>
                <w:lang w:eastAsia="zh-CN"/>
              </w:rPr>
              <w:t>K</w:t>
            </w:r>
          </w:p>
        </w:tc>
      </w:tr>
      <w:tr w:rsidR="00E35E5A" w14:paraId="468733DB" w14:textId="77777777">
        <w:tc>
          <w:tcPr>
            <w:tcW w:w="1642" w:type="dxa"/>
          </w:tcPr>
          <w:p w14:paraId="5B6B4BB1" w14:textId="77777777" w:rsidR="00E35E5A" w:rsidRDefault="00B95B3C">
            <w:pPr>
              <w:spacing w:after="0"/>
              <w:rPr>
                <w:lang w:eastAsia="zh-CN"/>
              </w:rPr>
            </w:pPr>
            <w:r>
              <w:rPr>
                <w:rFonts w:eastAsia="Malgun Gothic" w:hint="eastAsia"/>
                <w:lang w:eastAsia="ko-KR"/>
              </w:rPr>
              <w:t>LG</w:t>
            </w:r>
          </w:p>
        </w:tc>
        <w:tc>
          <w:tcPr>
            <w:tcW w:w="7708" w:type="dxa"/>
          </w:tcPr>
          <w:p w14:paraId="3E43B518" w14:textId="77777777" w:rsidR="00E35E5A" w:rsidRDefault="00B95B3C">
            <w:pPr>
              <w:spacing w:after="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on the same page with </w:t>
            </w:r>
            <w:proofErr w:type="spellStart"/>
            <w:r>
              <w:rPr>
                <w:lang w:eastAsia="zh-CN"/>
              </w:rPr>
              <w:t>Futurewei</w:t>
            </w:r>
            <w:proofErr w:type="spellEnd"/>
            <w:r>
              <w:rPr>
                <w:lang w:eastAsia="zh-CN"/>
              </w:rPr>
              <w:t xml:space="preserve"> and OPPO. We think that some enhancements related with measurement report such as triggering/activation/deactivation can be handled by RAN1. To put this perspective, we think that RAN1 needs to discuss it and it might be useful for progress.</w:t>
            </w:r>
          </w:p>
        </w:tc>
      </w:tr>
      <w:tr w:rsidR="00E35E5A" w14:paraId="17273635" w14:textId="77777777">
        <w:tc>
          <w:tcPr>
            <w:tcW w:w="1642" w:type="dxa"/>
          </w:tcPr>
          <w:p w14:paraId="4BDD461A" w14:textId="77777777" w:rsidR="00E35E5A" w:rsidRDefault="00B95B3C">
            <w:pPr>
              <w:spacing w:after="0"/>
              <w:rPr>
                <w:rFonts w:eastAsia="Malgun Gothic"/>
                <w:lang w:eastAsia="ko-KR"/>
              </w:rPr>
            </w:pPr>
            <w:r>
              <w:rPr>
                <w:rFonts w:eastAsia="Malgun Gothic"/>
                <w:lang w:eastAsia="ko-KR"/>
              </w:rPr>
              <w:t>SONY</w:t>
            </w:r>
          </w:p>
        </w:tc>
        <w:tc>
          <w:tcPr>
            <w:tcW w:w="7708" w:type="dxa"/>
          </w:tcPr>
          <w:p w14:paraId="02D742B8" w14:textId="77777777" w:rsidR="00E35E5A" w:rsidRDefault="00B95B3C">
            <w:pPr>
              <w:spacing w:after="0"/>
              <w:rPr>
                <w:rFonts w:eastAsia="Malgun Gothic"/>
                <w:lang w:eastAsia="ko-KR"/>
              </w:rPr>
            </w:pPr>
            <w:r>
              <w:rPr>
                <w:rFonts w:eastAsia="Malgun Gothic"/>
                <w:lang w:eastAsia="ko-KR"/>
              </w:rPr>
              <w:t>OK</w:t>
            </w:r>
          </w:p>
        </w:tc>
      </w:tr>
      <w:tr w:rsidR="00E35E5A" w14:paraId="2075E1D6" w14:textId="77777777">
        <w:tc>
          <w:tcPr>
            <w:tcW w:w="1642" w:type="dxa"/>
          </w:tcPr>
          <w:p w14:paraId="56574CEC" w14:textId="77777777" w:rsidR="00E35E5A" w:rsidRDefault="00B95B3C">
            <w:pPr>
              <w:spacing w:after="0"/>
              <w:rPr>
                <w:rFonts w:eastAsia="Malgun Gothic"/>
                <w:lang w:eastAsia="ko-KR"/>
              </w:rPr>
            </w:pPr>
            <w:proofErr w:type="spellStart"/>
            <w:r>
              <w:rPr>
                <w:rFonts w:eastAsia="Malgun Gothic"/>
                <w:lang w:eastAsia="ko-KR"/>
              </w:rPr>
              <w:t>InterDigital</w:t>
            </w:r>
            <w:proofErr w:type="spellEnd"/>
          </w:p>
        </w:tc>
        <w:tc>
          <w:tcPr>
            <w:tcW w:w="7708" w:type="dxa"/>
          </w:tcPr>
          <w:p w14:paraId="6E2ED705" w14:textId="77777777" w:rsidR="00E35E5A" w:rsidRDefault="00B95B3C">
            <w:pPr>
              <w:spacing w:after="0"/>
              <w:rPr>
                <w:rFonts w:eastAsia="Malgun Gothic"/>
                <w:lang w:eastAsia="ko-KR"/>
              </w:rPr>
            </w:pPr>
            <w:r>
              <w:rPr>
                <w:rFonts w:eastAsia="Malgun Gothic"/>
                <w:lang w:eastAsia="ko-KR"/>
              </w:rPr>
              <w:t xml:space="preserve">The FL’s proposal is beneficial since it indicates which WG leads the discussion. Perhaps it can be rephrased as follows, to allow some room for RAN1 to </w:t>
            </w:r>
            <w:proofErr w:type="spellStart"/>
            <w:r>
              <w:rPr>
                <w:rFonts w:eastAsia="Malgun Gothic"/>
                <w:lang w:eastAsia="ko-KR"/>
              </w:rPr>
              <w:t>disucss</w:t>
            </w:r>
            <w:proofErr w:type="spellEnd"/>
            <w:r>
              <w:rPr>
                <w:rFonts w:eastAsia="Malgun Gothic"/>
                <w:lang w:eastAsia="ko-KR"/>
              </w:rPr>
              <w:t xml:space="preserve"> if necessary.</w:t>
            </w:r>
          </w:p>
          <w:p w14:paraId="15FBBA21" w14:textId="77777777" w:rsidR="00E35E5A" w:rsidRDefault="00B95B3C">
            <w:pPr>
              <w:spacing w:after="0"/>
              <w:rPr>
                <w:rFonts w:eastAsia="Malgun Gothic"/>
                <w:lang w:val="en-US" w:eastAsia="ko-KR"/>
              </w:rPr>
            </w:pPr>
            <w:r>
              <w:rPr>
                <w:rFonts w:eastAsia="Malgun Gothic"/>
                <w:lang w:val="en-US" w:eastAsia="ko-KR"/>
              </w:rPr>
              <w:t xml:space="preserve">Proposal </w:t>
            </w:r>
          </w:p>
          <w:p w14:paraId="75203942" w14:textId="77777777" w:rsidR="00E35E5A" w:rsidRDefault="00B95B3C">
            <w:pPr>
              <w:pStyle w:val="3GPPText"/>
              <w:numPr>
                <w:ilvl w:val="0"/>
                <w:numId w:val="9"/>
              </w:numPr>
            </w:pPr>
            <w:r>
              <w:rPr>
                <w:color w:val="00B0F0"/>
              </w:rPr>
              <w:t>Discussions related to d</w:t>
            </w:r>
            <w:r>
              <w:t xml:space="preserve">etails of NR positioning measurement reporting by RRC_INACTIVE UEs are </w:t>
            </w:r>
            <w:r>
              <w:rPr>
                <w:strike/>
                <w:color w:val="00B0F0"/>
              </w:rPr>
              <w:t>up to</w:t>
            </w:r>
            <w:r>
              <w:t xml:space="preserve"> </w:t>
            </w:r>
            <w:r>
              <w:rPr>
                <w:color w:val="00B0F0"/>
              </w:rPr>
              <w:t>led by</w:t>
            </w:r>
            <w:r>
              <w:t xml:space="preserve"> RAN2</w:t>
            </w:r>
          </w:p>
          <w:p w14:paraId="70419ECC" w14:textId="77777777" w:rsidR="00E35E5A" w:rsidRDefault="00E35E5A">
            <w:pPr>
              <w:spacing w:after="0"/>
              <w:rPr>
                <w:rFonts w:eastAsia="Malgun Gothic"/>
                <w:lang w:val="en-US" w:eastAsia="ko-KR"/>
              </w:rPr>
            </w:pPr>
          </w:p>
        </w:tc>
      </w:tr>
      <w:tr w:rsidR="00E35E5A" w14:paraId="1D42023A" w14:textId="77777777">
        <w:tc>
          <w:tcPr>
            <w:tcW w:w="1642" w:type="dxa"/>
          </w:tcPr>
          <w:p w14:paraId="65658D9B" w14:textId="77777777" w:rsidR="00E35E5A" w:rsidRDefault="00B95B3C">
            <w:pPr>
              <w:spacing w:after="0"/>
              <w:rPr>
                <w:rFonts w:eastAsia="Malgun Gothic"/>
                <w:lang w:eastAsia="ko-KR"/>
              </w:rPr>
            </w:pPr>
            <w:r>
              <w:rPr>
                <w:rFonts w:eastAsia="Malgun Gothic"/>
                <w:lang w:eastAsia="ko-KR"/>
              </w:rPr>
              <w:t>Nokia/NSB</w:t>
            </w:r>
          </w:p>
        </w:tc>
        <w:tc>
          <w:tcPr>
            <w:tcW w:w="7708" w:type="dxa"/>
          </w:tcPr>
          <w:p w14:paraId="03F65C5D" w14:textId="77777777" w:rsidR="00E35E5A" w:rsidRDefault="00B95B3C">
            <w:pPr>
              <w:spacing w:after="0"/>
              <w:rPr>
                <w:rFonts w:eastAsia="Malgun Gothic"/>
                <w:lang w:eastAsia="ko-KR"/>
              </w:rPr>
            </w:pPr>
            <w:r>
              <w:rPr>
                <w:rFonts w:eastAsia="Malgun Gothic"/>
                <w:lang w:eastAsia="ko-KR"/>
              </w:rPr>
              <w:t>We do not think making agreement is necessary on this proposal.</w:t>
            </w:r>
          </w:p>
        </w:tc>
      </w:tr>
      <w:tr w:rsidR="00E35E5A" w14:paraId="7EBE5CA0" w14:textId="77777777">
        <w:tc>
          <w:tcPr>
            <w:tcW w:w="1642" w:type="dxa"/>
          </w:tcPr>
          <w:p w14:paraId="085C2585" w14:textId="77777777" w:rsidR="00E35E5A" w:rsidRDefault="00B95B3C">
            <w:pPr>
              <w:spacing w:after="0"/>
              <w:rPr>
                <w:rFonts w:eastAsia="Malgun Gothic"/>
                <w:lang w:eastAsia="zh-CN"/>
              </w:rPr>
            </w:pPr>
            <w:r>
              <w:rPr>
                <w:rFonts w:eastAsia="Malgun Gothic" w:hint="eastAsia"/>
                <w:lang w:eastAsia="zh-CN"/>
              </w:rPr>
              <w:t>Xiaomi</w:t>
            </w:r>
          </w:p>
        </w:tc>
        <w:tc>
          <w:tcPr>
            <w:tcW w:w="7708" w:type="dxa"/>
          </w:tcPr>
          <w:p w14:paraId="52180681" w14:textId="77777777" w:rsidR="00E35E5A" w:rsidRDefault="00B95B3C">
            <w:pPr>
              <w:spacing w:after="0"/>
              <w:rPr>
                <w:rFonts w:eastAsia="Malgun Gothic"/>
                <w:lang w:eastAsia="zh-CN"/>
              </w:rPr>
            </w:pPr>
            <w:r>
              <w:rPr>
                <w:rFonts w:eastAsia="Malgun Gothic" w:hint="eastAsia"/>
                <w:lang w:eastAsia="zh-CN"/>
              </w:rPr>
              <w:t>OK</w:t>
            </w:r>
          </w:p>
        </w:tc>
      </w:tr>
    </w:tbl>
    <w:p w14:paraId="67F45731" w14:textId="77777777" w:rsidR="00E35E5A" w:rsidRDefault="00E35E5A">
      <w:pPr>
        <w:pStyle w:val="3GPPText"/>
      </w:pPr>
    </w:p>
    <w:p w14:paraId="23C1D063" w14:textId="77777777" w:rsidR="00E35E5A" w:rsidRDefault="00B95B3C">
      <w:pPr>
        <w:pStyle w:val="Heading2"/>
        <w:tabs>
          <w:tab w:val="left" w:pos="3261"/>
        </w:tabs>
      </w:pPr>
      <w:r>
        <w:t>Aspect #10: Triggering of SRS for positioning transmission by UEs in RRC_INACTIVE state</w:t>
      </w:r>
    </w:p>
    <w:p w14:paraId="5D643AC8" w14:textId="77777777" w:rsidR="00E35E5A" w:rsidRDefault="00B95B3C">
      <w:pPr>
        <w:pStyle w:val="3GPPAgreements"/>
        <w:numPr>
          <w:ilvl w:val="0"/>
          <w:numId w:val="0"/>
        </w:numPr>
        <w:rPr>
          <w:szCs w:val="22"/>
        </w:rPr>
      </w:pPr>
      <w:r>
        <w:rPr>
          <w:szCs w:val="22"/>
        </w:rPr>
        <w:t>The following views were expressed for</w:t>
      </w:r>
      <w:r>
        <w:t xml:space="preserve"> triggering of SRS for positioning transmission by UEs in RRC_INACTIVE state:</w:t>
      </w:r>
    </w:p>
    <w:p w14:paraId="692FFC2C" w14:textId="77777777" w:rsidR="00E35E5A" w:rsidRDefault="00B95B3C">
      <w:pPr>
        <w:pStyle w:val="3GPPAgreements"/>
        <w:numPr>
          <w:ilvl w:val="0"/>
          <w:numId w:val="13"/>
        </w:numPr>
        <w:jc w:val="both"/>
      </w:pPr>
      <w:r>
        <w:t xml:space="preserve">[Sony, </w:t>
      </w:r>
      <w:r>
        <w:fldChar w:fldCharType="begin"/>
      </w:r>
      <w:r>
        <w:instrText xml:space="preserve"> REF _Ref79694301 \n \h  \* MERGEFORMAT </w:instrText>
      </w:r>
      <w:r>
        <w:fldChar w:fldCharType="separate"/>
      </w:r>
      <w:r>
        <w:t>[3]</w:t>
      </w:r>
      <w:r>
        <w:fldChar w:fldCharType="end"/>
      </w:r>
      <w:r>
        <w:t>]</w:t>
      </w:r>
    </w:p>
    <w:p w14:paraId="70EA04F0" w14:textId="77777777" w:rsidR="00E35E5A" w:rsidRDefault="00B95B3C">
      <w:pPr>
        <w:pStyle w:val="3GPPAgreements"/>
        <w:numPr>
          <w:ilvl w:val="1"/>
          <w:numId w:val="13"/>
        </w:numPr>
        <w:jc w:val="both"/>
      </w:pPr>
      <w:r>
        <w:t xml:space="preserve">Support positioning request in paging message to enable SRS for positioning transmission in RRC_INACTIVE state. The details are to be defined by RAN2. </w:t>
      </w:r>
    </w:p>
    <w:p w14:paraId="5CCC6D09" w14:textId="77777777" w:rsidR="00E35E5A" w:rsidRDefault="00B95B3C">
      <w:pPr>
        <w:pStyle w:val="3GPPAgreements"/>
        <w:numPr>
          <w:ilvl w:val="0"/>
          <w:numId w:val="13"/>
        </w:numPr>
        <w:overflowPunct w:val="0"/>
        <w:autoSpaceDE w:val="0"/>
        <w:autoSpaceDN w:val="0"/>
        <w:adjustRightInd w:val="0"/>
        <w:spacing w:before="60" w:after="60"/>
        <w:jc w:val="both"/>
        <w:textAlignment w:val="baseline"/>
      </w:pPr>
      <w:r>
        <w:t xml:space="preserve">[CAICT, </w:t>
      </w:r>
      <w:r>
        <w:fldChar w:fldCharType="begin"/>
      </w:r>
      <w:r>
        <w:instrText xml:space="preserve"> REF _Ref79697927 \n \h  \* MERGEFORMAT </w:instrText>
      </w:r>
      <w:r>
        <w:fldChar w:fldCharType="separate"/>
      </w:r>
      <w:r>
        <w:t>[7]</w:t>
      </w:r>
      <w:r>
        <w:fldChar w:fldCharType="end"/>
      </w:r>
      <w:r>
        <w:t>]</w:t>
      </w:r>
    </w:p>
    <w:p w14:paraId="297FEA3B" w14:textId="77777777" w:rsidR="00E35E5A" w:rsidRDefault="00B95B3C">
      <w:pPr>
        <w:pStyle w:val="3GPPAgreements"/>
        <w:numPr>
          <w:ilvl w:val="1"/>
          <w:numId w:val="13"/>
        </w:numPr>
        <w:overflowPunct w:val="0"/>
        <w:autoSpaceDE w:val="0"/>
        <w:autoSpaceDN w:val="0"/>
        <w:adjustRightInd w:val="0"/>
        <w:spacing w:before="60" w:after="60"/>
        <w:jc w:val="both"/>
        <w:textAlignment w:val="baseline"/>
      </w:pPr>
      <w:r>
        <w:t xml:space="preserve">For </w:t>
      </w:r>
      <w:r>
        <w:rPr>
          <w:rFonts w:hint="eastAsia"/>
        </w:rPr>
        <w:t xml:space="preserve">UL positioning in RRC_IDLE state, a new paging message or a new </w:t>
      </w:r>
      <w:proofErr w:type="gramStart"/>
      <w:r>
        <w:rPr>
          <w:rFonts w:hint="eastAsia"/>
        </w:rPr>
        <w:t>random access</w:t>
      </w:r>
      <w:proofErr w:type="gramEnd"/>
      <w:r>
        <w:rPr>
          <w:rFonts w:hint="eastAsia"/>
        </w:rPr>
        <w:t xml:space="preserve"> process need to be specified.</w:t>
      </w:r>
    </w:p>
    <w:p w14:paraId="2B49ABDB" w14:textId="77777777" w:rsidR="00E35E5A" w:rsidRDefault="00B95B3C">
      <w:pPr>
        <w:pStyle w:val="3GPPAgreements"/>
        <w:numPr>
          <w:ilvl w:val="0"/>
          <w:numId w:val="13"/>
        </w:numPr>
        <w:rPr>
          <w:szCs w:val="22"/>
        </w:rPr>
      </w:pPr>
      <w:r>
        <w:rPr>
          <w:szCs w:val="22"/>
        </w:rPr>
        <w:t>[</w:t>
      </w:r>
      <w:proofErr w:type="spellStart"/>
      <w:r>
        <w:rPr>
          <w:szCs w:val="22"/>
        </w:rPr>
        <w:t>InterDigital</w:t>
      </w:r>
      <w:proofErr w:type="spellEnd"/>
      <w:r>
        <w:rPr>
          <w:szCs w:val="22"/>
        </w:rPr>
        <w:t xml:space="preserve">, </w:t>
      </w:r>
      <w:r>
        <w:rPr>
          <w:szCs w:val="22"/>
        </w:rPr>
        <w:fldChar w:fldCharType="begin"/>
      </w:r>
      <w:r>
        <w:rPr>
          <w:szCs w:val="22"/>
        </w:rPr>
        <w:instrText xml:space="preserve"> REF _Ref79694464 \n \h  \* MERGEFORMAT </w:instrText>
      </w:r>
      <w:r>
        <w:rPr>
          <w:szCs w:val="22"/>
        </w:rPr>
      </w:r>
      <w:r>
        <w:rPr>
          <w:szCs w:val="22"/>
        </w:rPr>
        <w:fldChar w:fldCharType="separate"/>
      </w:r>
      <w:r>
        <w:rPr>
          <w:szCs w:val="22"/>
        </w:rPr>
        <w:t>[12]</w:t>
      </w:r>
      <w:r>
        <w:rPr>
          <w:szCs w:val="22"/>
        </w:rPr>
        <w:fldChar w:fldCharType="end"/>
      </w:r>
      <w:r>
        <w:rPr>
          <w:szCs w:val="22"/>
        </w:rPr>
        <w:t>]</w:t>
      </w:r>
    </w:p>
    <w:p w14:paraId="4452C2E8" w14:textId="77777777" w:rsidR="00E35E5A" w:rsidRDefault="00B95B3C">
      <w:pPr>
        <w:pStyle w:val="3GPPAgreements"/>
        <w:numPr>
          <w:ilvl w:val="1"/>
          <w:numId w:val="13"/>
        </w:numPr>
        <w:rPr>
          <w:sz w:val="21"/>
          <w:szCs w:val="21"/>
        </w:rPr>
      </w:pPr>
      <w:r>
        <w:rPr>
          <w:sz w:val="21"/>
          <w:szCs w:val="21"/>
        </w:rPr>
        <w:t xml:space="preserve">Support the use of pre-configured </w:t>
      </w:r>
      <w:proofErr w:type="spellStart"/>
      <w:r>
        <w:rPr>
          <w:sz w:val="21"/>
          <w:szCs w:val="21"/>
        </w:rPr>
        <w:t>SRSp</w:t>
      </w:r>
      <w:proofErr w:type="spellEnd"/>
      <w:r>
        <w:rPr>
          <w:sz w:val="21"/>
          <w:szCs w:val="21"/>
        </w:rPr>
        <w:t xml:space="preserve"> configuration received by UE during RRC CONNECTED for </w:t>
      </w:r>
      <w:proofErr w:type="spellStart"/>
      <w:r>
        <w:rPr>
          <w:sz w:val="21"/>
          <w:szCs w:val="21"/>
        </w:rPr>
        <w:t>SRSp</w:t>
      </w:r>
      <w:proofErr w:type="spellEnd"/>
      <w:r>
        <w:rPr>
          <w:sz w:val="21"/>
          <w:szCs w:val="21"/>
        </w:rPr>
        <w:t xml:space="preserve"> transmission when in INACTIVE</w:t>
      </w:r>
    </w:p>
    <w:p w14:paraId="360C09A9" w14:textId="77777777" w:rsidR="00E35E5A" w:rsidRDefault="00B95B3C">
      <w:pPr>
        <w:pStyle w:val="3GPPAgreements"/>
        <w:numPr>
          <w:ilvl w:val="1"/>
          <w:numId w:val="13"/>
        </w:numPr>
        <w:rPr>
          <w:b/>
          <w:bCs/>
          <w:sz w:val="21"/>
          <w:szCs w:val="21"/>
        </w:rPr>
      </w:pPr>
      <w:r>
        <w:rPr>
          <w:sz w:val="21"/>
          <w:szCs w:val="21"/>
        </w:rPr>
        <w:t xml:space="preserve">Support transmission of </w:t>
      </w:r>
      <w:proofErr w:type="spellStart"/>
      <w:r>
        <w:rPr>
          <w:sz w:val="21"/>
          <w:szCs w:val="21"/>
        </w:rPr>
        <w:t>SRSp</w:t>
      </w:r>
      <w:proofErr w:type="spellEnd"/>
      <w:r>
        <w:rPr>
          <w:sz w:val="21"/>
          <w:szCs w:val="21"/>
        </w:rPr>
        <w:t xml:space="preserve"> configuration (</w:t>
      </w:r>
      <w:proofErr w:type="gramStart"/>
      <w:r>
        <w:rPr>
          <w:sz w:val="21"/>
          <w:szCs w:val="21"/>
        </w:rPr>
        <w:t>e.g.</w:t>
      </w:r>
      <w:proofErr w:type="gramEnd"/>
      <w:r>
        <w:rPr>
          <w:sz w:val="21"/>
          <w:szCs w:val="21"/>
        </w:rPr>
        <w:t xml:space="preserve"> using SDT) or indication for initiating </w:t>
      </w:r>
      <w:proofErr w:type="spellStart"/>
      <w:r>
        <w:rPr>
          <w:sz w:val="21"/>
          <w:szCs w:val="21"/>
        </w:rPr>
        <w:t>SRSp</w:t>
      </w:r>
      <w:proofErr w:type="spellEnd"/>
      <w:r>
        <w:rPr>
          <w:sz w:val="21"/>
          <w:szCs w:val="21"/>
        </w:rPr>
        <w:t xml:space="preserve"> transmission to UE when in INACTIVE</w:t>
      </w:r>
    </w:p>
    <w:p w14:paraId="06DB67E6" w14:textId="77777777" w:rsidR="00E35E5A" w:rsidRDefault="00B95B3C">
      <w:pPr>
        <w:pStyle w:val="3GPPAgreements"/>
        <w:numPr>
          <w:ilvl w:val="0"/>
          <w:numId w:val="13"/>
        </w:numPr>
        <w:rPr>
          <w:bCs/>
          <w:iCs/>
        </w:rPr>
      </w:pPr>
      <w:r>
        <w:rPr>
          <w:bCs/>
          <w:iCs/>
        </w:rPr>
        <w:t xml:space="preserve">[Huawei, </w:t>
      </w:r>
      <w:r>
        <w:rPr>
          <w:bCs/>
          <w:iCs/>
        </w:rPr>
        <w:fldChar w:fldCharType="begin"/>
      </w:r>
      <w:r>
        <w:rPr>
          <w:bCs/>
          <w:iCs/>
        </w:rPr>
        <w:instrText xml:space="preserve"> REF _Ref79694474 \n \h  \* MERGEFORMAT </w:instrText>
      </w:r>
      <w:r>
        <w:rPr>
          <w:bCs/>
          <w:iCs/>
        </w:rPr>
      </w:r>
      <w:r>
        <w:rPr>
          <w:bCs/>
          <w:iCs/>
        </w:rPr>
        <w:fldChar w:fldCharType="separate"/>
      </w:r>
      <w:r>
        <w:rPr>
          <w:bCs/>
          <w:iCs/>
        </w:rPr>
        <w:t>[13]</w:t>
      </w:r>
      <w:r>
        <w:rPr>
          <w:bCs/>
          <w:iCs/>
        </w:rPr>
        <w:fldChar w:fldCharType="end"/>
      </w:r>
      <w:r>
        <w:rPr>
          <w:bCs/>
          <w:iCs/>
        </w:rPr>
        <w:t>]</w:t>
      </w:r>
    </w:p>
    <w:p w14:paraId="2A2D8B51" w14:textId="77777777" w:rsidR="00E35E5A" w:rsidRDefault="00B95B3C">
      <w:pPr>
        <w:pStyle w:val="3GPPAgreements"/>
        <w:numPr>
          <w:ilvl w:val="1"/>
          <w:numId w:val="13"/>
        </w:numPr>
        <w:rPr>
          <w:bCs/>
          <w:iCs/>
        </w:rPr>
      </w:pPr>
      <w:r>
        <w:rPr>
          <w:bCs/>
          <w:iCs/>
        </w:rPr>
        <w:t xml:space="preserve">Support at least periodic positioning SRS for </w:t>
      </w:r>
      <w:r>
        <w:rPr>
          <w:rFonts w:hint="eastAsia"/>
          <w:bCs/>
          <w:iCs/>
        </w:rPr>
        <w:t>RRC</w:t>
      </w:r>
      <w:r>
        <w:rPr>
          <w:bCs/>
          <w:iCs/>
        </w:rPr>
        <w:t>_INACTIVE.</w:t>
      </w:r>
    </w:p>
    <w:p w14:paraId="30467513" w14:textId="77777777" w:rsidR="00E35E5A" w:rsidRDefault="00B95B3C">
      <w:pPr>
        <w:pStyle w:val="3GPPAgreements"/>
        <w:numPr>
          <w:ilvl w:val="0"/>
          <w:numId w:val="13"/>
        </w:numPr>
        <w:rPr>
          <w:bCs/>
          <w:iCs/>
        </w:rPr>
      </w:pPr>
      <w:r>
        <w:rPr>
          <w:bCs/>
          <w:iCs/>
        </w:rPr>
        <w:t>[</w:t>
      </w:r>
      <w:proofErr w:type="spellStart"/>
      <w:r>
        <w:rPr>
          <w:bCs/>
          <w:iCs/>
        </w:rPr>
        <w:t>Mediatek</w:t>
      </w:r>
      <w:proofErr w:type="spellEnd"/>
      <w:r>
        <w:rPr>
          <w:bCs/>
          <w:iCs/>
        </w:rPr>
        <w:t xml:space="preserve">, </w:t>
      </w:r>
      <w:r>
        <w:rPr>
          <w:bCs/>
          <w:iCs/>
        </w:rPr>
        <w:fldChar w:fldCharType="begin"/>
      </w:r>
      <w:r>
        <w:rPr>
          <w:bCs/>
          <w:iCs/>
        </w:rPr>
        <w:instrText xml:space="preserve"> REF _Ref79694481 \n \h  \* MERGEFORMAT </w:instrText>
      </w:r>
      <w:r>
        <w:rPr>
          <w:bCs/>
          <w:iCs/>
        </w:rPr>
      </w:r>
      <w:r>
        <w:rPr>
          <w:bCs/>
          <w:iCs/>
        </w:rPr>
        <w:fldChar w:fldCharType="separate"/>
      </w:r>
      <w:r>
        <w:rPr>
          <w:bCs/>
          <w:iCs/>
        </w:rPr>
        <w:t>[14]</w:t>
      </w:r>
      <w:r>
        <w:rPr>
          <w:bCs/>
          <w:iCs/>
        </w:rPr>
        <w:fldChar w:fldCharType="end"/>
      </w:r>
      <w:r>
        <w:rPr>
          <w:bCs/>
          <w:iCs/>
        </w:rPr>
        <w:t>]</w:t>
      </w:r>
    </w:p>
    <w:p w14:paraId="1A061ACB" w14:textId="77777777" w:rsidR="00E35E5A" w:rsidRDefault="00B95B3C">
      <w:pPr>
        <w:pStyle w:val="3GPPAgreements"/>
        <w:numPr>
          <w:ilvl w:val="1"/>
          <w:numId w:val="13"/>
        </w:numPr>
        <w:rPr>
          <w:bCs/>
          <w:iCs/>
        </w:rPr>
      </w:pPr>
      <w:r>
        <w:rPr>
          <w:rFonts w:hint="eastAsia"/>
          <w:bCs/>
          <w:iCs/>
        </w:rPr>
        <w:t>Support periodic and semi-persistent SRS transmission in RRC inactive state</w:t>
      </w:r>
    </w:p>
    <w:p w14:paraId="773E9CC2" w14:textId="77777777" w:rsidR="00E35E5A" w:rsidRDefault="00B95B3C">
      <w:pPr>
        <w:pStyle w:val="3GPPAgreements"/>
        <w:numPr>
          <w:ilvl w:val="1"/>
          <w:numId w:val="13"/>
        </w:numPr>
        <w:rPr>
          <w:bCs/>
          <w:iCs/>
        </w:rPr>
      </w:pPr>
      <w:r>
        <w:rPr>
          <w:bCs/>
          <w:iCs/>
        </w:rPr>
        <w:t xml:space="preserve">The activation command of semi-persistent SRS may be contained within the RRC release with </w:t>
      </w:r>
      <w:proofErr w:type="spellStart"/>
      <w:r>
        <w:rPr>
          <w:bCs/>
          <w:iCs/>
        </w:rPr>
        <w:t>SuspendConfig</w:t>
      </w:r>
      <w:proofErr w:type="spellEnd"/>
      <w:r>
        <w:rPr>
          <w:bCs/>
          <w:iCs/>
        </w:rPr>
        <w:t xml:space="preserve"> message</w:t>
      </w:r>
    </w:p>
    <w:p w14:paraId="3810B577" w14:textId="77777777" w:rsidR="00E35E5A" w:rsidRDefault="00B95B3C">
      <w:pPr>
        <w:pStyle w:val="3GPPAgreements"/>
        <w:numPr>
          <w:ilvl w:val="0"/>
          <w:numId w:val="13"/>
        </w:numPr>
        <w:overflowPunct w:val="0"/>
        <w:autoSpaceDE w:val="0"/>
        <w:autoSpaceDN w:val="0"/>
        <w:adjustRightInd w:val="0"/>
        <w:spacing w:before="60" w:after="60"/>
        <w:jc w:val="both"/>
        <w:textAlignment w:val="baseline"/>
      </w:pPr>
      <w:r>
        <w:t xml:space="preserve">[Xiaomi, </w:t>
      </w:r>
      <w:r>
        <w:fldChar w:fldCharType="begin"/>
      </w:r>
      <w:r>
        <w:instrText xml:space="preserve"> REF _Ref79694490 \n \h  \* MERGEFORMAT </w:instrText>
      </w:r>
      <w:r>
        <w:fldChar w:fldCharType="separate"/>
      </w:r>
      <w:r>
        <w:t>[17]</w:t>
      </w:r>
      <w:r>
        <w:fldChar w:fldCharType="end"/>
      </w:r>
      <w:r>
        <w:t>]</w:t>
      </w:r>
    </w:p>
    <w:p w14:paraId="740E5AC9" w14:textId="77777777" w:rsidR="00E35E5A" w:rsidRDefault="00B95B3C">
      <w:pPr>
        <w:pStyle w:val="3GPPAgreements"/>
        <w:numPr>
          <w:ilvl w:val="1"/>
          <w:numId w:val="13"/>
        </w:numPr>
        <w:overflowPunct w:val="0"/>
        <w:autoSpaceDE w:val="0"/>
        <w:autoSpaceDN w:val="0"/>
        <w:adjustRightInd w:val="0"/>
        <w:spacing w:before="60" w:after="60"/>
        <w:jc w:val="both"/>
        <w:textAlignment w:val="baseline"/>
      </w:pPr>
      <w:r>
        <w:t xml:space="preserve">SRS transmission for inactive UE can be triggered by </w:t>
      </w:r>
      <w:proofErr w:type="spellStart"/>
      <w:r>
        <w:t>gNB</w:t>
      </w:r>
      <w:proofErr w:type="spellEnd"/>
      <w:r>
        <w:t xml:space="preserve"> through paging</w:t>
      </w:r>
    </w:p>
    <w:p w14:paraId="65BDD8F0" w14:textId="77777777" w:rsidR="00E35E5A" w:rsidRDefault="00B95B3C">
      <w:pPr>
        <w:pStyle w:val="3GPPAgreements"/>
        <w:numPr>
          <w:ilvl w:val="0"/>
          <w:numId w:val="13"/>
        </w:numPr>
        <w:rPr>
          <w:bCs/>
        </w:rPr>
      </w:pPr>
      <w:r>
        <w:rPr>
          <w:bCs/>
        </w:rPr>
        <w:t xml:space="preserve">[Fraunhofer, </w:t>
      </w:r>
      <w:r>
        <w:rPr>
          <w:bCs/>
        </w:rPr>
        <w:fldChar w:fldCharType="begin"/>
      </w:r>
      <w:r>
        <w:rPr>
          <w:bCs/>
        </w:rPr>
        <w:instrText xml:space="preserve"> REF _Ref79694502 \n \h  \* MERGEFORMAT </w:instrText>
      </w:r>
      <w:r>
        <w:rPr>
          <w:bCs/>
        </w:rPr>
      </w:r>
      <w:r>
        <w:rPr>
          <w:bCs/>
        </w:rPr>
        <w:fldChar w:fldCharType="separate"/>
      </w:r>
      <w:r>
        <w:rPr>
          <w:bCs/>
        </w:rPr>
        <w:t>[18]</w:t>
      </w:r>
      <w:r>
        <w:rPr>
          <w:bCs/>
        </w:rPr>
        <w:fldChar w:fldCharType="end"/>
      </w:r>
      <w:r>
        <w:rPr>
          <w:bCs/>
        </w:rPr>
        <w:t>]</w:t>
      </w:r>
    </w:p>
    <w:p w14:paraId="3F385C35" w14:textId="77777777" w:rsidR="00E35E5A" w:rsidRDefault="00B95B3C">
      <w:pPr>
        <w:pStyle w:val="3GPPAgreements"/>
        <w:numPr>
          <w:ilvl w:val="1"/>
          <w:numId w:val="13"/>
        </w:numPr>
        <w:rPr>
          <w:bCs/>
        </w:rPr>
      </w:pPr>
      <w:r>
        <w:rPr>
          <w:bCs/>
        </w:rPr>
        <w:t xml:space="preserve">Consider mechanisms for SRS-Pos activation/deactivation based on DL-PRS measurements during RRC_INACTIVE to lessen the necessity of additional SRS configurations. </w:t>
      </w:r>
    </w:p>
    <w:p w14:paraId="7036421B" w14:textId="77777777" w:rsidR="00E35E5A" w:rsidRDefault="00E35E5A">
      <w:pPr>
        <w:pStyle w:val="3GPPAgreements"/>
        <w:numPr>
          <w:ilvl w:val="0"/>
          <w:numId w:val="0"/>
        </w:numPr>
        <w:ind w:left="284" w:hanging="284"/>
        <w:rPr>
          <w:highlight w:val="green"/>
        </w:rPr>
      </w:pPr>
    </w:p>
    <w:p w14:paraId="6C92F261" w14:textId="77777777" w:rsidR="00E35E5A" w:rsidRDefault="00B95B3C">
      <w:pPr>
        <w:pStyle w:val="Heading3"/>
      </w:pPr>
      <w:r>
        <w:t>Round #1</w:t>
      </w:r>
    </w:p>
    <w:p w14:paraId="5C6954B8" w14:textId="77777777" w:rsidR="00E35E5A" w:rsidRDefault="00B95B3C">
      <w:pPr>
        <w:pStyle w:val="3GPPText"/>
      </w:pPr>
      <w:r>
        <w:t>Based on review of contributions the following is proposed to facilitate further discussion:</w:t>
      </w:r>
    </w:p>
    <w:p w14:paraId="4FE3FCD2" w14:textId="77777777" w:rsidR="00E35E5A" w:rsidRDefault="00E35E5A">
      <w:pPr>
        <w:pStyle w:val="3GPPText"/>
      </w:pPr>
    </w:p>
    <w:p w14:paraId="7866E64B" w14:textId="77777777" w:rsidR="00E35E5A" w:rsidRDefault="00B95B3C">
      <w:pPr>
        <w:pStyle w:val="3GPPText"/>
        <w:rPr>
          <w:b/>
          <w:bCs/>
        </w:rPr>
      </w:pPr>
      <w:r>
        <w:rPr>
          <w:b/>
          <w:bCs/>
        </w:rPr>
        <w:t>Proposal 3.10-1</w:t>
      </w:r>
    </w:p>
    <w:p w14:paraId="1E9DBB91" w14:textId="77777777" w:rsidR="00E35E5A" w:rsidRDefault="00B95B3C">
      <w:pPr>
        <w:pStyle w:val="3GPPText"/>
        <w:numPr>
          <w:ilvl w:val="0"/>
          <w:numId w:val="9"/>
        </w:numPr>
      </w:pPr>
      <w:r>
        <w:t>Signaling details for activation and deactivation of SRS for positioning transmission by RRC-INACTIVE UEs are:</w:t>
      </w:r>
    </w:p>
    <w:p w14:paraId="243167F1" w14:textId="77777777" w:rsidR="00E35E5A" w:rsidRDefault="00B95B3C">
      <w:pPr>
        <w:pStyle w:val="3GPPText"/>
        <w:numPr>
          <w:ilvl w:val="1"/>
          <w:numId w:val="9"/>
        </w:numPr>
      </w:pPr>
      <w:r>
        <w:t>Alt.1: Defined by RAN1</w:t>
      </w:r>
    </w:p>
    <w:p w14:paraId="166D6038" w14:textId="77777777" w:rsidR="00E35E5A" w:rsidRDefault="00B95B3C">
      <w:pPr>
        <w:pStyle w:val="3GPPText"/>
        <w:numPr>
          <w:ilvl w:val="1"/>
          <w:numId w:val="9"/>
        </w:numPr>
      </w:pPr>
      <w:r>
        <w:t>Alt.2: Defined by RAN2</w:t>
      </w:r>
    </w:p>
    <w:p w14:paraId="7D110BBF" w14:textId="77777777" w:rsidR="00E35E5A" w:rsidRDefault="00E35E5A">
      <w:pPr>
        <w:pStyle w:val="3GPPText"/>
        <w:rPr>
          <w:highlight w:val="yellow"/>
        </w:rPr>
      </w:pPr>
    </w:p>
    <w:p w14:paraId="11FCA290" w14:textId="77777777" w:rsidR="00E35E5A" w:rsidRDefault="00B95B3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35E5A" w14:paraId="0543E74D" w14:textId="77777777">
        <w:tc>
          <w:tcPr>
            <w:tcW w:w="1642" w:type="dxa"/>
            <w:shd w:val="clear" w:color="auto" w:fill="BDD6EE" w:themeFill="accent5" w:themeFillTint="66"/>
          </w:tcPr>
          <w:p w14:paraId="23F531AD" w14:textId="77777777" w:rsidR="00E35E5A" w:rsidRDefault="00B95B3C">
            <w:pPr>
              <w:spacing w:after="0"/>
              <w:rPr>
                <w:lang w:eastAsia="zh-CN"/>
              </w:rPr>
            </w:pPr>
            <w:r>
              <w:rPr>
                <w:lang w:eastAsia="zh-CN"/>
              </w:rPr>
              <w:t>Company Name</w:t>
            </w:r>
          </w:p>
        </w:tc>
        <w:tc>
          <w:tcPr>
            <w:tcW w:w="7708" w:type="dxa"/>
            <w:shd w:val="clear" w:color="auto" w:fill="BDD6EE" w:themeFill="accent5" w:themeFillTint="66"/>
          </w:tcPr>
          <w:p w14:paraId="107F78A4" w14:textId="77777777" w:rsidR="00E35E5A" w:rsidRDefault="00B95B3C">
            <w:pPr>
              <w:spacing w:after="0"/>
              <w:rPr>
                <w:lang w:eastAsia="zh-CN"/>
              </w:rPr>
            </w:pPr>
            <w:r>
              <w:rPr>
                <w:lang w:eastAsia="zh-CN"/>
              </w:rPr>
              <w:t>Comments</w:t>
            </w:r>
          </w:p>
        </w:tc>
      </w:tr>
      <w:tr w:rsidR="00E35E5A" w14:paraId="5A747CAC" w14:textId="77777777">
        <w:tc>
          <w:tcPr>
            <w:tcW w:w="1642" w:type="dxa"/>
          </w:tcPr>
          <w:p w14:paraId="190D1F89" w14:textId="77777777" w:rsidR="00E35E5A" w:rsidRDefault="00B95B3C">
            <w:pPr>
              <w:spacing w:after="0"/>
              <w:rPr>
                <w:lang w:eastAsia="zh-CN"/>
              </w:rPr>
            </w:pPr>
            <w:r>
              <w:rPr>
                <w:rFonts w:hint="eastAsia"/>
                <w:lang w:eastAsia="zh-CN"/>
              </w:rPr>
              <w:t>Z</w:t>
            </w:r>
            <w:r>
              <w:rPr>
                <w:lang w:eastAsia="zh-CN"/>
              </w:rPr>
              <w:t>TE</w:t>
            </w:r>
          </w:p>
        </w:tc>
        <w:tc>
          <w:tcPr>
            <w:tcW w:w="7708" w:type="dxa"/>
          </w:tcPr>
          <w:p w14:paraId="277F84D7" w14:textId="77777777" w:rsidR="00E35E5A" w:rsidRDefault="00B95B3C">
            <w:pPr>
              <w:spacing w:after="0"/>
              <w:rPr>
                <w:lang w:eastAsia="zh-CN"/>
              </w:rPr>
            </w:pPr>
            <w:r>
              <w:rPr>
                <w:lang w:eastAsia="zh-CN"/>
              </w:rPr>
              <w:t xml:space="preserve">This is related with proposal 3.2.1 where </w:t>
            </w:r>
            <w:proofErr w:type="spellStart"/>
            <w:r>
              <w:rPr>
                <w:lang w:eastAsia="zh-CN"/>
              </w:rPr>
              <w:t>whethe</w:t>
            </w:r>
            <w:proofErr w:type="spellEnd"/>
            <w:r>
              <w:rPr>
                <w:lang w:eastAsia="zh-CN"/>
              </w:rPr>
              <w:t xml:space="preserve"> </w:t>
            </w:r>
            <w:proofErr w:type="gramStart"/>
            <w:r>
              <w:rPr>
                <w:lang w:eastAsia="zh-CN"/>
              </w:rPr>
              <w:t>all of</w:t>
            </w:r>
            <w:proofErr w:type="gramEnd"/>
            <w:r>
              <w:rPr>
                <w:lang w:eastAsia="zh-CN"/>
              </w:rPr>
              <w:t xml:space="preserve"> aperiodic, semi-persistent and periodic SRS are supported. </w:t>
            </w:r>
            <w:r>
              <w:rPr>
                <w:rFonts w:hint="eastAsia"/>
                <w:lang w:eastAsia="zh-CN"/>
              </w:rPr>
              <w:t>W</w:t>
            </w:r>
            <w:r>
              <w:rPr>
                <w:lang w:eastAsia="zh-CN"/>
              </w:rPr>
              <w:t xml:space="preserve">e think it is better to discuss this issue first. </w:t>
            </w:r>
          </w:p>
          <w:p w14:paraId="6217FD2D" w14:textId="77777777" w:rsidR="00E35E5A" w:rsidRDefault="00B95B3C">
            <w:pPr>
              <w:spacing w:after="0"/>
              <w:rPr>
                <w:lang w:eastAsia="zh-CN"/>
              </w:rPr>
            </w:pPr>
            <w:r>
              <w:rPr>
                <w:lang w:eastAsia="zh-CN"/>
              </w:rPr>
              <w:t xml:space="preserve">For periodic SRS activation, we think it can be used by RRC Release </w:t>
            </w:r>
            <w:proofErr w:type="gramStart"/>
            <w:r>
              <w:rPr>
                <w:lang w:eastAsia="zh-CN"/>
              </w:rPr>
              <w:t>message</w:t>
            </w:r>
            <w:proofErr w:type="gramEnd"/>
            <w:r>
              <w:rPr>
                <w:lang w:eastAsia="zh-CN"/>
              </w:rPr>
              <w:t xml:space="preserve"> but it is up to RAN2. </w:t>
            </w:r>
          </w:p>
          <w:p w14:paraId="4D5895B7" w14:textId="77777777" w:rsidR="00E35E5A" w:rsidRDefault="00B95B3C">
            <w:pPr>
              <w:spacing w:after="0"/>
              <w:rPr>
                <w:lang w:eastAsia="zh-CN"/>
              </w:rPr>
            </w:pPr>
            <w:r>
              <w:rPr>
                <w:lang w:eastAsia="zh-CN"/>
              </w:rPr>
              <w:t xml:space="preserve">For semi-persistent SRS and aperiodic SRS, DL SDT should be used to activate/trigger SRS in RRC_INACTIVE state. </w:t>
            </w:r>
          </w:p>
        </w:tc>
      </w:tr>
      <w:tr w:rsidR="00E35E5A" w14:paraId="37B699FE" w14:textId="77777777">
        <w:tc>
          <w:tcPr>
            <w:tcW w:w="1642" w:type="dxa"/>
          </w:tcPr>
          <w:p w14:paraId="41DFC19A" w14:textId="77777777" w:rsidR="00E35E5A" w:rsidRDefault="00B95B3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40131919" w14:textId="77777777" w:rsidR="00E35E5A" w:rsidRDefault="00B95B3C">
            <w:pPr>
              <w:spacing w:after="0"/>
              <w:rPr>
                <w:lang w:eastAsia="zh-CN"/>
              </w:rPr>
            </w:pPr>
            <w:r>
              <w:rPr>
                <w:rFonts w:hint="eastAsia"/>
                <w:lang w:eastAsia="zh-CN"/>
              </w:rPr>
              <w:t>W</w:t>
            </w:r>
            <w:r>
              <w:rPr>
                <w:lang w:eastAsia="zh-CN"/>
              </w:rPr>
              <w:t xml:space="preserve">e believe this can be done by RAN2, if the triggering is not based on DCI, </w:t>
            </w:r>
            <w:proofErr w:type="gramStart"/>
            <w:r>
              <w:rPr>
                <w:lang w:eastAsia="zh-CN"/>
              </w:rPr>
              <w:t>e.g.</w:t>
            </w:r>
            <w:proofErr w:type="gramEnd"/>
            <w:r>
              <w:rPr>
                <w:lang w:eastAsia="zh-CN"/>
              </w:rPr>
              <w:t xml:space="preserve"> MAC CE.</w:t>
            </w:r>
          </w:p>
        </w:tc>
      </w:tr>
      <w:tr w:rsidR="00E35E5A" w14:paraId="20D7AB5A" w14:textId="77777777">
        <w:tc>
          <w:tcPr>
            <w:tcW w:w="1642" w:type="dxa"/>
          </w:tcPr>
          <w:p w14:paraId="733E6ACE" w14:textId="77777777" w:rsidR="00E35E5A" w:rsidRDefault="00B95B3C">
            <w:pPr>
              <w:spacing w:after="0"/>
              <w:rPr>
                <w:lang w:eastAsia="zh-CN"/>
              </w:rPr>
            </w:pPr>
            <w:r>
              <w:rPr>
                <w:lang w:eastAsia="zh-CN"/>
              </w:rPr>
              <w:t>CATT</w:t>
            </w:r>
          </w:p>
        </w:tc>
        <w:tc>
          <w:tcPr>
            <w:tcW w:w="7708" w:type="dxa"/>
          </w:tcPr>
          <w:p w14:paraId="3C945041" w14:textId="77777777" w:rsidR="00E35E5A" w:rsidRDefault="00B95B3C">
            <w:pPr>
              <w:spacing w:after="0"/>
              <w:rPr>
                <w:lang w:eastAsia="zh-CN"/>
              </w:rPr>
            </w:pPr>
            <w:r>
              <w:rPr>
                <w:lang w:eastAsia="zh-CN"/>
              </w:rPr>
              <w:t xml:space="preserve">It may depend on the </w:t>
            </w:r>
            <w:proofErr w:type="spellStart"/>
            <w:r>
              <w:t>signaling</w:t>
            </w:r>
            <w:proofErr w:type="spellEnd"/>
            <w:r>
              <w:t xml:space="preserve"> details for activation and deactivation. Both RAN1 and RAN2 may need to be involved.</w:t>
            </w:r>
          </w:p>
        </w:tc>
      </w:tr>
      <w:tr w:rsidR="00E35E5A" w14:paraId="15526B6A" w14:textId="77777777">
        <w:tc>
          <w:tcPr>
            <w:tcW w:w="1642" w:type="dxa"/>
          </w:tcPr>
          <w:p w14:paraId="0CD55817" w14:textId="77777777" w:rsidR="00E35E5A" w:rsidRDefault="00B95B3C">
            <w:pPr>
              <w:spacing w:after="0"/>
              <w:rPr>
                <w:lang w:eastAsia="zh-CN"/>
              </w:rPr>
            </w:pPr>
            <w:r>
              <w:rPr>
                <w:lang w:eastAsia="zh-CN"/>
              </w:rPr>
              <w:t>OPPO</w:t>
            </w:r>
          </w:p>
        </w:tc>
        <w:tc>
          <w:tcPr>
            <w:tcW w:w="7708" w:type="dxa"/>
          </w:tcPr>
          <w:p w14:paraId="6FA12D44" w14:textId="77777777" w:rsidR="00E35E5A" w:rsidRDefault="00B95B3C">
            <w:pPr>
              <w:spacing w:after="0"/>
              <w:rPr>
                <w:lang w:eastAsia="zh-CN"/>
              </w:rPr>
            </w:pPr>
            <w:r>
              <w:rPr>
                <w:lang w:eastAsia="zh-CN"/>
              </w:rPr>
              <w:t xml:space="preserve">It depends on what types of SRS for positioning are supported for </w:t>
            </w:r>
            <w:proofErr w:type="gramStart"/>
            <w:r>
              <w:rPr>
                <w:lang w:eastAsia="zh-CN"/>
              </w:rPr>
              <w:t>a</w:t>
            </w:r>
            <w:proofErr w:type="gramEnd"/>
            <w:r>
              <w:rPr>
                <w:lang w:eastAsia="zh-CN"/>
              </w:rPr>
              <w:t xml:space="preserve"> RRC_INACTIVE UE. Thus, we should </w:t>
            </w:r>
            <w:proofErr w:type="gramStart"/>
            <w:r>
              <w:rPr>
                <w:lang w:eastAsia="zh-CN"/>
              </w:rPr>
              <w:t>discuss  the</w:t>
            </w:r>
            <w:proofErr w:type="gramEnd"/>
            <w:r>
              <w:rPr>
                <w:lang w:eastAsia="zh-CN"/>
              </w:rPr>
              <w:t xml:space="preserve"> type of SRS</w:t>
            </w:r>
          </w:p>
        </w:tc>
      </w:tr>
      <w:tr w:rsidR="00E35E5A" w14:paraId="086BAA9C" w14:textId="77777777">
        <w:tc>
          <w:tcPr>
            <w:tcW w:w="1642" w:type="dxa"/>
          </w:tcPr>
          <w:p w14:paraId="15EF6F97" w14:textId="77777777" w:rsidR="00E35E5A" w:rsidRDefault="00B95B3C">
            <w:pPr>
              <w:spacing w:after="0"/>
              <w:rPr>
                <w:lang w:eastAsia="zh-CN"/>
              </w:rPr>
            </w:pPr>
            <w:r>
              <w:rPr>
                <w:rFonts w:hint="eastAsia"/>
                <w:lang w:eastAsia="zh-CN"/>
              </w:rPr>
              <w:t>Xiaomi</w:t>
            </w:r>
          </w:p>
        </w:tc>
        <w:tc>
          <w:tcPr>
            <w:tcW w:w="7708" w:type="dxa"/>
          </w:tcPr>
          <w:p w14:paraId="1D98C288" w14:textId="77777777" w:rsidR="00E35E5A" w:rsidRDefault="00B95B3C">
            <w:pPr>
              <w:spacing w:after="0"/>
              <w:rPr>
                <w:lang w:eastAsia="zh-CN"/>
              </w:rPr>
            </w:pPr>
            <w:r>
              <w:rPr>
                <w:lang w:eastAsia="zh-CN"/>
              </w:rPr>
              <w:t>I</w:t>
            </w:r>
            <w:r>
              <w:rPr>
                <w:rFonts w:hint="eastAsia"/>
                <w:lang w:eastAsia="zh-CN"/>
              </w:rPr>
              <w:t xml:space="preserve">t </w:t>
            </w:r>
            <w:r>
              <w:rPr>
                <w:lang w:eastAsia="zh-CN"/>
              </w:rPr>
              <w:t xml:space="preserve">may depend on what types of SRS are supported for UE in RRC_INACTIVE state, then corresponding </w:t>
            </w:r>
            <w:proofErr w:type="spellStart"/>
            <w:r>
              <w:rPr>
                <w:lang w:eastAsia="zh-CN"/>
              </w:rPr>
              <w:t>singaling</w:t>
            </w:r>
            <w:proofErr w:type="spellEnd"/>
            <w:r>
              <w:rPr>
                <w:lang w:eastAsia="zh-CN"/>
              </w:rPr>
              <w:t xml:space="preserve"> need to be introduced.</w:t>
            </w:r>
          </w:p>
        </w:tc>
      </w:tr>
      <w:tr w:rsidR="00E35E5A" w14:paraId="2879810A" w14:textId="77777777">
        <w:tc>
          <w:tcPr>
            <w:tcW w:w="1642" w:type="dxa"/>
          </w:tcPr>
          <w:p w14:paraId="257CD5ED" w14:textId="77777777" w:rsidR="00E35E5A" w:rsidRDefault="00B95B3C">
            <w:pPr>
              <w:spacing w:after="0"/>
              <w:rPr>
                <w:lang w:eastAsia="zh-CN"/>
              </w:rPr>
            </w:pPr>
            <w:proofErr w:type="spellStart"/>
            <w:r>
              <w:rPr>
                <w:lang w:eastAsia="zh-CN"/>
              </w:rPr>
              <w:t>InterDigital</w:t>
            </w:r>
            <w:proofErr w:type="spellEnd"/>
          </w:p>
        </w:tc>
        <w:tc>
          <w:tcPr>
            <w:tcW w:w="7708" w:type="dxa"/>
          </w:tcPr>
          <w:p w14:paraId="4127A1DD" w14:textId="77777777" w:rsidR="00E35E5A" w:rsidRDefault="00B95B3C">
            <w:pPr>
              <w:spacing w:after="0"/>
              <w:rPr>
                <w:lang w:eastAsia="zh-CN"/>
              </w:rPr>
            </w:pPr>
            <w:r>
              <w:rPr>
                <w:lang w:eastAsia="zh-CN"/>
              </w:rPr>
              <w:t xml:space="preserve">We agree with other that this is type-by-type scenario. Both RAN1 and RAN2 can discuss </w:t>
            </w:r>
            <w:proofErr w:type="spellStart"/>
            <w:r>
              <w:rPr>
                <w:lang w:eastAsia="zh-CN"/>
              </w:rPr>
              <w:t>signaling</w:t>
            </w:r>
            <w:proofErr w:type="spellEnd"/>
            <w:r>
              <w:rPr>
                <w:lang w:eastAsia="zh-CN"/>
              </w:rPr>
              <w:t xml:space="preserve"> details. The work may be initiated by RAN2 first.</w:t>
            </w:r>
          </w:p>
        </w:tc>
      </w:tr>
    </w:tbl>
    <w:p w14:paraId="585829BC" w14:textId="77777777" w:rsidR="00E35E5A" w:rsidRDefault="00E35E5A">
      <w:pPr>
        <w:pStyle w:val="3GPPText"/>
      </w:pPr>
    </w:p>
    <w:p w14:paraId="4945E79D" w14:textId="77777777" w:rsidR="00E35E5A" w:rsidRDefault="00B95B3C">
      <w:pPr>
        <w:pStyle w:val="Heading2"/>
        <w:rPr>
          <w:lang w:eastAsia="zh-CN"/>
        </w:rPr>
      </w:pPr>
      <w:r>
        <w:rPr>
          <w:lang w:eastAsia="zh-CN"/>
        </w:rPr>
        <w:t>Aspect #11: PRS/SRS relationship with BWP0</w:t>
      </w:r>
    </w:p>
    <w:p w14:paraId="19D35578" w14:textId="77777777" w:rsidR="00E35E5A" w:rsidRDefault="00B95B3C">
      <w:pPr>
        <w:pStyle w:val="3GPPAgreements"/>
        <w:numPr>
          <w:ilvl w:val="0"/>
          <w:numId w:val="0"/>
        </w:numPr>
        <w:ind w:left="360" w:hanging="360"/>
      </w:pPr>
      <w:r>
        <w:t>The following views were expressed in terms of DL PRS and SRS relationship with initial BWP</w:t>
      </w:r>
    </w:p>
    <w:p w14:paraId="5B82917E" w14:textId="77777777" w:rsidR="00E35E5A" w:rsidRDefault="00B95B3C">
      <w:pPr>
        <w:pStyle w:val="3GPPAgreements"/>
      </w:pPr>
      <w:r>
        <w:t xml:space="preserve">[vivo, </w:t>
      </w:r>
      <w:r>
        <w:fldChar w:fldCharType="begin"/>
      </w:r>
      <w:r>
        <w:instrText xml:space="preserve"> REF _Ref79694278 \n \h  \* MERGEFORMAT </w:instrText>
      </w:r>
      <w:r>
        <w:fldChar w:fldCharType="separate"/>
      </w:r>
      <w:r>
        <w:t>[2]</w:t>
      </w:r>
      <w:r>
        <w:fldChar w:fldCharType="end"/>
      </w:r>
      <w:r>
        <w:t>]:</w:t>
      </w:r>
    </w:p>
    <w:p w14:paraId="3B1471C1" w14:textId="77777777" w:rsidR="00E35E5A" w:rsidRDefault="00B95B3C">
      <w:pPr>
        <w:pStyle w:val="3GPPAgreements"/>
        <w:numPr>
          <w:ilvl w:val="1"/>
          <w:numId w:val="4"/>
        </w:numPr>
      </w:pPr>
      <w:r>
        <w:t xml:space="preserve">The relationship between PRS measurement and initial DL BWP should be further studied, </w:t>
      </w:r>
      <w:proofErr w:type="gramStart"/>
      <w:r>
        <w:t>e.g.</w:t>
      </w:r>
      <w:proofErr w:type="gramEnd"/>
      <w:r>
        <w:t xml:space="preserve"> including</w:t>
      </w:r>
    </w:p>
    <w:p w14:paraId="1A5CD0EF" w14:textId="77777777" w:rsidR="00E35E5A" w:rsidRDefault="00B95B3C">
      <w:pPr>
        <w:pStyle w:val="3GPPAgreements"/>
        <w:numPr>
          <w:ilvl w:val="2"/>
          <w:numId w:val="4"/>
        </w:numPr>
      </w:pPr>
      <w:r>
        <w:t>how to support UE to process PRS outside the initial DL BWP and/or PRS whose SCS is different with the initial DL BWP</w:t>
      </w:r>
    </w:p>
    <w:p w14:paraId="75C80FCD" w14:textId="77777777" w:rsidR="00E35E5A" w:rsidRDefault="00B95B3C">
      <w:pPr>
        <w:pStyle w:val="3GPPAgreements"/>
      </w:pPr>
      <w:r>
        <w:t xml:space="preserve">[Huawei, </w:t>
      </w:r>
      <w:r>
        <w:fldChar w:fldCharType="begin"/>
      </w:r>
      <w:r>
        <w:instrText xml:space="preserve"> REF _Ref79694474 \n \h  \* MERGEFORMAT </w:instrText>
      </w:r>
      <w:r>
        <w:fldChar w:fldCharType="separate"/>
      </w:r>
      <w:r>
        <w:t>[13]</w:t>
      </w:r>
      <w:r>
        <w:fldChar w:fldCharType="end"/>
      </w:r>
      <w:r>
        <w:t>]:</w:t>
      </w:r>
    </w:p>
    <w:p w14:paraId="17132768" w14:textId="77777777" w:rsidR="00E35E5A" w:rsidRDefault="00B95B3C">
      <w:pPr>
        <w:pStyle w:val="3GPPAgreements"/>
        <w:numPr>
          <w:ilvl w:val="1"/>
          <w:numId w:val="4"/>
        </w:numPr>
      </w:pPr>
      <w:r>
        <w:t>Support a separate positioning bandwidth configuration from that of BWP#0 configured by the system information for SRS transmission in RRC_INACTIVE.</w:t>
      </w:r>
    </w:p>
    <w:p w14:paraId="54DB850A" w14:textId="77777777" w:rsidR="00E35E5A" w:rsidRDefault="00E35E5A">
      <w:pPr>
        <w:pStyle w:val="3GPPAgreements"/>
        <w:numPr>
          <w:ilvl w:val="0"/>
          <w:numId w:val="0"/>
        </w:numPr>
        <w:ind w:left="284" w:hanging="284"/>
      </w:pPr>
    </w:p>
    <w:p w14:paraId="048BBCAF" w14:textId="77777777" w:rsidR="00E35E5A" w:rsidRDefault="00B95B3C">
      <w:pPr>
        <w:pStyle w:val="Heading3"/>
      </w:pPr>
      <w:r>
        <w:t>Round #1</w:t>
      </w:r>
    </w:p>
    <w:p w14:paraId="7FD23633" w14:textId="77777777" w:rsidR="00E35E5A" w:rsidRDefault="00B95B3C">
      <w:pPr>
        <w:pStyle w:val="3GPPText"/>
      </w:pPr>
      <w:r>
        <w:t>Based on review of contributions the following is proposed to facilitate further discussion:</w:t>
      </w:r>
    </w:p>
    <w:p w14:paraId="3E763E4F" w14:textId="77777777" w:rsidR="00E35E5A" w:rsidRDefault="00E35E5A">
      <w:pPr>
        <w:pStyle w:val="3GPPText"/>
      </w:pPr>
    </w:p>
    <w:p w14:paraId="5941393C" w14:textId="77777777" w:rsidR="00E35E5A" w:rsidRDefault="00B95B3C">
      <w:pPr>
        <w:pStyle w:val="3GPPText"/>
        <w:rPr>
          <w:b/>
          <w:bCs/>
        </w:rPr>
      </w:pPr>
      <w:r>
        <w:rPr>
          <w:b/>
          <w:bCs/>
        </w:rPr>
        <w:t>Proposal 3.11-1</w:t>
      </w:r>
    </w:p>
    <w:p w14:paraId="363D9926" w14:textId="77777777" w:rsidR="00E35E5A" w:rsidRDefault="00B95B3C">
      <w:pPr>
        <w:pStyle w:val="3GPPText"/>
        <w:numPr>
          <w:ilvl w:val="0"/>
          <w:numId w:val="9"/>
        </w:numPr>
      </w:pPr>
      <w:r>
        <w:t>Companies are invited to comment on relationship of DL PRS and SRS for positioning bandwidth with initial DL and UL BWPs</w:t>
      </w:r>
    </w:p>
    <w:p w14:paraId="74292549" w14:textId="77777777" w:rsidR="00E35E5A" w:rsidRDefault="00E35E5A">
      <w:pPr>
        <w:pStyle w:val="3GPPText"/>
        <w:rPr>
          <w:highlight w:val="yellow"/>
        </w:rPr>
      </w:pPr>
    </w:p>
    <w:p w14:paraId="69886398" w14:textId="77777777" w:rsidR="00E35E5A" w:rsidRDefault="00B95B3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35E5A" w14:paraId="7C1E8147" w14:textId="77777777">
        <w:tc>
          <w:tcPr>
            <w:tcW w:w="1642" w:type="dxa"/>
            <w:shd w:val="clear" w:color="auto" w:fill="BDD6EE" w:themeFill="accent5" w:themeFillTint="66"/>
          </w:tcPr>
          <w:p w14:paraId="3061A4A6" w14:textId="77777777" w:rsidR="00E35E5A" w:rsidRDefault="00B95B3C">
            <w:pPr>
              <w:spacing w:after="0"/>
              <w:rPr>
                <w:lang w:eastAsia="zh-CN"/>
              </w:rPr>
            </w:pPr>
            <w:r>
              <w:rPr>
                <w:lang w:eastAsia="zh-CN"/>
              </w:rPr>
              <w:t>Company Name</w:t>
            </w:r>
          </w:p>
        </w:tc>
        <w:tc>
          <w:tcPr>
            <w:tcW w:w="7708" w:type="dxa"/>
            <w:shd w:val="clear" w:color="auto" w:fill="BDD6EE" w:themeFill="accent5" w:themeFillTint="66"/>
          </w:tcPr>
          <w:p w14:paraId="2CF63365" w14:textId="77777777" w:rsidR="00E35E5A" w:rsidRDefault="00B95B3C">
            <w:pPr>
              <w:spacing w:after="0"/>
              <w:rPr>
                <w:lang w:eastAsia="zh-CN"/>
              </w:rPr>
            </w:pPr>
            <w:r>
              <w:rPr>
                <w:lang w:eastAsia="zh-CN"/>
              </w:rPr>
              <w:t>Comments</w:t>
            </w:r>
          </w:p>
        </w:tc>
      </w:tr>
      <w:tr w:rsidR="00E35E5A" w14:paraId="7FAEA72B" w14:textId="77777777">
        <w:tc>
          <w:tcPr>
            <w:tcW w:w="1642" w:type="dxa"/>
          </w:tcPr>
          <w:p w14:paraId="39528DF5" w14:textId="77777777" w:rsidR="00E35E5A" w:rsidRDefault="00B95B3C">
            <w:pPr>
              <w:spacing w:after="0"/>
              <w:rPr>
                <w:lang w:eastAsia="zh-CN"/>
              </w:rPr>
            </w:pPr>
            <w:r>
              <w:rPr>
                <w:lang w:eastAsia="zh-CN"/>
              </w:rPr>
              <w:t>Qualcomm</w:t>
            </w:r>
          </w:p>
        </w:tc>
        <w:tc>
          <w:tcPr>
            <w:tcW w:w="7708" w:type="dxa"/>
          </w:tcPr>
          <w:p w14:paraId="2F1CD1F0" w14:textId="77777777" w:rsidR="00E35E5A" w:rsidRDefault="00B95B3C">
            <w:pPr>
              <w:spacing w:after="0"/>
              <w:rPr>
                <w:lang w:eastAsia="zh-CN"/>
              </w:rPr>
            </w:pPr>
            <w:r>
              <w:rPr>
                <w:lang w:eastAsia="zh-CN"/>
              </w:rPr>
              <w:t>2</w:t>
            </w:r>
            <w:r>
              <w:rPr>
                <w:vertAlign w:val="superscript"/>
                <w:lang w:eastAsia="zh-CN"/>
              </w:rPr>
              <w:t>nd</w:t>
            </w:r>
            <w:r>
              <w:rPr>
                <w:lang w:eastAsia="zh-CN"/>
              </w:rPr>
              <w:t xml:space="preserve"> order details; suggest to de-prioritize for now</w:t>
            </w:r>
          </w:p>
        </w:tc>
      </w:tr>
      <w:tr w:rsidR="00E35E5A" w14:paraId="5EE8BBC3" w14:textId="77777777">
        <w:tc>
          <w:tcPr>
            <w:tcW w:w="1642" w:type="dxa"/>
          </w:tcPr>
          <w:p w14:paraId="6A502BA8" w14:textId="77777777" w:rsidR="00E35E5A" w:rsidRDefault="00B95B3C">
            <w:pPr>
              <w:spacing w:after="0"/>
              <w:rPr>
                <w:lang w:eastAsia="zh-CN"/>
              </w:rPr>
            </w:pPr>
            <w:r>
              <w:rPr>
                <w:rFonts w:hint="eastAsia"/>
                <w:lang w:eastAsia="zh-CN"/>
              </w:rPr>
              <w:t>Z</w:t>
            </w:r>
            <w:r>
              <w:rPr>
                <w:lang w:eastAsia="zh-CN"/>
              </w:rPr>
              <w:t>TE</w:t>
            </w:r>
          </w:p>
        </w:tc>
        <w:tc>
          <w:tcPr>
            <w:tcW w:w="7708" w:type="dxa"/>
          </w:tcPr>
          <w:p w14:paraId="20A7C2CB" w14:textId="77777777" w:rsidR="00E35E5A" w:rsidRDefault="00B95B3C">
            <w:pPr>
              <w:spacing w:after="0"/>
              <w:rPr>
                <w:lang w:eastAsia="zh-CN"/>
              </w:rPr>
            </w:pPr>
            <w:r>
              <w:rPr>
                <w:lang w:eastAsia="zh-CN"/>
              </w:rPr>
              <w:t>This issue should be handled by RAN2 first</w:t>
            </w:r>
          </w:p>
        </w:tc>
      </w:tr>
      <w:tr w:rsidR="00E35E5A" w14:paraId="4ED42F30" w14:textId="77777777">
        <w:tc>
          <w:tcPr>
            <w:tcW w:w="1642" w:type="dxa"/>
          </w:tcPr>
          <w:p w14:paraId="217815C3" w14:textId="77777777" w:rsidR="00E35E5A" w:rsidRDefault="00B95B3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16E79F3A" w14:textId="77777777" w:rsidR="00E35E5A" w:rsidRDefault="00B95B3C">
            <w:pPr>
              <w:spacing w:after="0"/>
              <w:rPr>
                <w:lang w:eastAsia="zh-CN"/>
              </w:rPr>
            </w:pPr>
            <w:r>
              <w:rPr>
                <w:rFonts w:hint="eastAsia"/>
                <w:lang w:eastAsia="zh-CN"/>
              </w:rPr>
              <w:t>RAN</w:t>
            </w:r>
            <w:r>
              <w:rPr>
                <w:lang w:eastAsia="zh-CN"/>
              </w:rPr>
              <w:t>2 is also discussing the possibility of separate UL BWP for CG-SDT, and we think SRS can reuse the discussion.</w:t>
            </w:r>
          </w:p>
        </w:tc>
      </w:tr>
      <w:tr w:rsidR="00E35E5A" w14:paraId="18035605" w14:textId="77777777">
        <w:tc>
          <w:tcPr>
            <w:tcW w:w="1642" w:type="dxa"/>
          </w:tcPr>
          <w:p w14:paraId="3D232A57" w14:textId="77777777" w:rsidR="00E35E5A" w:rsidRDefault="00B95B3C">
            <w:pPr>
              <w:spacing w:after="0"/>
              <w:rPr>
                <w:lang w:eastAsia="zh-CN"/>
              </w:rPr>
            </w:pPr>
            <w:r>
              <w:rPr>
                <w:lang w:eastAsia="zh-CN"/>
              </w:rPr>
              <w:t>CATT</w:t>
            </w:r>
          </w:p>
        </w:tc>
        <w:tc>
          <w:tcPr>
            <w:tcW w:w="7708" w:type="dxa"/>
          </w:tcPr>
          <w:p w14:paraId="091C26A6" w14:textId="77777777" w:rsidR="00E35E5A" w:rsidRDefault="00B95B3C">
            <w:pPr>
              <w:spacing w:after="0"/>
              <w:rPr>
                <w:lang w:eastAsia="zh-CN"/>
              </w:rPr>
            </w:pPr>
            <w:r>
              <w:rPr>
                <w:lang w:eastAsia="zh-CN"/>
              </w:rPr>
              <w:t>Share the similar view as ZTE and Huawei.</w:t>
            </w:r>
          </w:p>
        </w:tc>
      </w:tr>
      <w:tr w:rsidR="00E35E5A" w14:paraId="64AD34AC" w14:textId="77777777">
        <w:tc>
          <w:tcPr>
            <w:tcW w:w="1642" w:type="dxa"/>
          </w:tcPr>
          <w:p w14:paraId="5307BBA2" w14:textId="77777777" w:rsidR="00E35E5A" w:rsidRDefault="00B95B3C">
            <w:pPr>
              <w:spacing w:after="0"/>
              <w:rPr>
                <w:lang w:eastAsia="zh-CN"/>
              </w:rPr>
            </w:pPr>
            <w:r>
              <w:rPr>
                <w:lang w:eastAsia="zh-CN"/>
              </w:rPr>
              <w:t>OPPO</w:t>
            </w:r>
          </w:p>
        </w:tc>
        <w:tc>
          <w:tcPr>
            <w:tcW w:w="7708" w:type="dxa"/>
          </w:tcPr>
          <w:p w14:paraId="6AB60A12" w14:textId="77777777" w:rsidR="00E35E5A" w:rsidRDefault="00B95B3C">
            <w:pPr>
              <w:spacing w:after="0"/>
              <w:rPr>
                <w:lang w:eastAsia="zh-CN"/>
              </w:rPr>
            </w:pPr>
            <w:r>
              <w:rPr>
                <w:lang w:eastAsia="zh-CN"/>
              </w:rPr>
              <w:t>In Rel-16, the PRS reception is not depending on some specific BWP. Thus, we would like to know why we need to connect BWP0 and PRS</w:t>
            </w:r>
          </w:p>
        </w:tc>
      </w:tr>
      <w:tr w:rsidR="00E35E5A" w14:paraId="74C83C86" w14:textId="77777777">
        <w:tc>
          <w:tcPr>
            <w:tcW w:w="1642" w:type="dxa"/>
          </w:tcPr>
          <w:p w14:paraId="63CA860B" w14:textId="77777777" w:rsidR="00E35E5A" w:rsidRDefault="00B95B3C">
            <w:pPr>
              <w:spacing w:after="0"/>
              <w:rPr>
                <w:lang w:eastAsia="zh-CN"/>
              </w:rPr>
            </w:pPr>
            <w:r>
              <w:rPr>
                <w:rFonts w:hint="eastAsia"/>
                <w:lang w:eastAsia="zh-CN"/>
              </w:rPr>
              <w:t>v</w:t>
            </w:r>
            <w:r>
              <w:rPr>
                <w:lang w:eastAsia="zh-CN"/>
              </w:rPr>
              <w:t>ivo</w:t>
            </w:r>
          </w:p>
        </w:tc>
        <w:tc>
          <w:tcPr>
            <w:tcW w:w="7708" w:type="dxa"/>
          </w:tcPr>
          <w:p w14:paraId="6B8552D9" w14:textId="77777777" w:rsidR="00E35E5A" w:rsidRDefault="00B95B3C">
            <w:pPr>
              <w:spacing w:after="0"/>
              <w:rPr>
                <w:lang w:eastAsia="zh-CN"/>
              </w:rPr>
            </w:pPr>
            <w:r>
              <w:rPr>
                <w:lang w:eastAsia="zh-CN"/>
              </w:rPr>
              <w:t>W</w:t>
            </w:r>
            <w:r>
              <w:rPr>
                <w:rFonts w:hint="eastAsia"/>
                <w:lang w:eastAsia="zh-CN"/>
              </w:rPr>
              <w:t>e</w:t>
            </w:r>
            <w:r>
              <w:rPr>
                <w:lang w:eastAsia="zh-CN"/>
              </w:rPr>
              <w:t xml:space="preserve"> think we can discuss this issue after the progress (separate UL BWP for CG-SDT) from SDT.</w:t>
            </w:r>
          </w:p>
        </w:tc>
      </w:tr>
      <w:tr w:rsidR="00E35E5A" w14:paraId="7DA24C8F" w14:textId="77777777">
        <w:tc>
          <w:tcPr>
            <w:tcW w:w="1642" w:type="dxa"/>
          </w:tcPr>
          <w:p w14:paraId="40C6DDE3" w14:textId="77777777" w:rsidR="00E35E5A" w:rsidRDefault="00B95B3C">
            <w:pPr>
              <w:spacing w:after="0"/>
              <w:rPr>
                <w:lang w:eastAsia="zh-CN"/>
              </w:rPr>
            </w:pPr>
            <w:r>
              <w:rPr>
                <w:rFonts w:hint="eastAsia"/>
                <w:lang w:eastAsia="zh-CN"/>
              </w:rPr>
              <w:t>LG</w:t>
            </w:r>
          </w:p>
        </w:tc>
        <w:tc>
          <w:tcPr>
            <w:tcW w:w="7708" w:type="dxa"/>
          </w:tcPr>
          <w:p w14:paraId="283B1506" w14:textId="77777777" w:rsidR="00E35E5A" w:rsidRDefault="00B95B3C">
            <w:pPr>
              <w:spacing w:after="0"/>
              <w:rPr>
                <w:lang w:eastAsia="zh-CN"/>
              </w:rPr>
            </w:pPr>
            <w:r>
              <w:rPr>
                <w:lang w:eastAsia="zh-CN"/>
              </w:rPr>
              <w:t xml:space="preserve">We think that RAN2 firstly discusses which BWP is used for UE in INACTIVE. </w:t>
            </w:r>
            <w:r>
              <w:rPr>
                <w:rFonts w:hint="eastAsia"/>
                <w:lang w:eastAsia="zh-CN"/>
              </w:rPr>
              <w:t xml:space="preserve">This issue (PRS/SRS relationship with BWP0) can be de-prioritize in RAN1. </w:t>
            </w:r>
          </w:p>
        </w:tc>
      </w:tr>
      <w:tr w:rsidR="00E35E5A" w14:paraId="54E56136" w14:textId="77777777">
        <w:tc>
          <w:tcPr>
            <w:tcW w:w="1642" w:type="dxa"/>
          </w:tcPr>
          <w:p w14:paraId="566011CB" w14:textId="77777777" w:rsidR="00E35E5A" w:rsidRDefault="00B95B3C">
            <w:pPr>
              <w:spacing w:after="0"/>
              <w:rPr>
                <w:lang w:eastAsia="zh-CN"/>
              </w:rPr>
            </w:pPr>
            <w:r>
              <w:rPr>
                <w:lang w:eastAsia="zh-CN"/>
              </w:rPr>
              <w:t>Nokia/NSB</w:t>
            </w:r>
          </w:p>
        </w:tc>
        <w:tc>
          <w:tcPr>
            <w:tcW w:w="7708" w:type="dxa"/>
          </w:tcPr>
          <w:p w14:paraId="3E977EB9" w14:textId="77777777" w:rsidR="00E35E5A" w:rsidRDefault="00B95B3C">
            <w:pPr>
              <w:spacing w:after="0"/>
              <w:rPr>
                <w:lang w:eastAsia="zh-CN"/>
              </w:rPr>
            </w:pPr>
            <w:r>
              <w:rPr>
                <w:lang w:eastAsia="zh-CN"/>
              </w:rPr>
              <w:t>Low priority for now.</w:t>
            </w:r>
          </w:p>
        </w:tc>
      </w:tr>
      <w:tr w:rsidR="00E35E5A" w14:paraId="089B7F17" w14:textId="77777777">
        <w:tc>
          <w:tcPr>
            <w:tcW w:w="1642" w:type="dxa"/>
          </w:tcPr>
          <w:p w14:paraId="7ECF44EE" w14:textId="77777777" w:rsidR="00E35E5A" w:rsidRDefault="00E35E5A">
            <w:pPr>
              <w:spacing w:after="0"/>
              <w:rPr>
                <w:lang w:eastAsia="zh-CN"/>
              </w:rPr>
            </w:pPr>
          </w:p>
        </w:tc>
        <w:tc>
          <w:tcPr>
            <w:tcW w:w="7708" w:type="dxa"/>
          </w:tcPr>
          <w:p w14:paraId="70946960" w14:textId="77777777" w:rsidR="00E35E5A" w:rsidRDefault="00E35E5A">
            <w:pPr>
              <w:spacing w:after="0"/>
              <w:rPr>
                <w:lang w:eastAsia="zh-CN"/>
              </w:rPr>
            </w:pPr>
          </w:p>
        </w:tc>
      </w:tr>
    </w:tbl>
    <w:p w14:paraId="50674888" w14:textId="77777777" w:rsidR="00E35E5A" w:rsidRDefault="00E35E5A">
      <w:pPr>
        <w:pStyle w:val="3GPPText"/>
      </w:pPr>
    </w:p>
    <w:p w14:paraId="25566592" w14:textId="77777777" w:rsidR="00E35E5A" w:rsidRDefault="00B95B3C">
      <w:pPr>
        <w:pStyle w:val="Heading2"/>
        <w:tabs>
          <w:tab w:val="clear" w:pos="432"/>
          <w:tab w:val="clear" w:pos="576"/>
          <w:tab w:val="left" w:pos="567"/>
        </w:tabs>
      </w:pPr>
      <w:r>
        <w:t>Aspect #12: UE capability for NR positioning in RRC_INACTIVE state</w:t>
      </w:r>
    </w:p>
    <w:p w14:paraId="7E83558C" w14:textId="77777777" w:rsidR="00E35E5A" w:rsidRDefault="00B95B3C">
      <w:pPr>
        <w:pStyle w:val="3GPPText"/>
      </w:pPr>
      <w:r>
        <w:t xml:space="preserve">One source has mentioned that UE capability for NR positioning in RRC_INACTIVE state needs to be defined. </w:t>
      </w:r>
    </w:p>
    <w:p w14:paraId="0F75CEF4" w14:textId="77777777" w:rsidR="00E35E5A" w:rsidRDefault="00B95B3C">
      <w:pPr>
        <w:pStyle w:val="3GPPAgreements"/>
      </w:pPr>
      <w:r>
        <w:t xml:space="preserve">[vivo, </w:t>
      </w:r>
      <w:r>
        <w:fldChar w:fldCharType="begin"/>
      </w:r>
      <w:r>
        <w:instrText xml:space="preserve"> REF _Ref79694278 \n \h  \* MERGEFORMAT </w:instrText>
      </w:r>
      <w:r>
        <w:fldChar w:fldCharType="separate"/>
      </w:r>
      <w:r>
        <w:t>[2]</w:t>
      </w:r>
      <w:r>
        <w:fldChar w:fldCharType="end"/>
      </w:r>
      <w:r>
        <w:t>]:</w:t>
      </w:r>
    </w:p>
    <w:p w14:paraId="35911A1E" w14:textId="77777777" w:rsidR="00E35E5A" w:rsidRDefault="00B95B3C">
      <w:pPr>
        <w:pStyle w:val="3GPPAgreements"/>
        <w:numPr>
          <w:ilvl w:val="1"/>
          <w:numId w:val="4"/>
        </w:numPr>
      </w:pPr>
      <w:r>
        <w:t xml:space="preserve">DL positioning capability should be defined in inactive state, </w:t>
      </w:r>
      <w:proofErr w:type="gramStart"/>
      <w:r>
        <w:rPr>
          <w:rFonts w:hint="eastAsia"/>
        </w:rPr>
        <w:t>e.g</w:t>
      </w:r>
      <w:r>
        <w:t>.</w:t>
      </w:r>
      <w:proofErr w:type="gramEnd"/>
      <w:r>
        <w:t xml:space="preserve"> including at least</w:t>
      </w:r>
    </w:p>
    <w:p w14:paraId="1AA3C293" w14:textId="77777777" w:rsidR="00E35E5A" w:rsidRDefault="00B95B3C">
      <w:pPr>
        <w:pStyle w:val="3GPPAgreements"/>
        <w:numPr>
          <w:ilvl w:val="3"/>
          <w:numId w:val="4"/>
        </w:numPr>
      </w:pPr>
      <w:r>
        <w:t xml:space="preserve">DL </w:t>
      </w:r>
      <w:r>
        <w:rPr>
          <w:rFonts w:hint="eastAsia"/>
        </w:rPr>
        <w:t>P</w:t>
      </w:r>
      <w:r>
        <w:t>RS processing capability in inactive state</w:t>
      </w:r>
    </w:p>
    <w:p w14:paraId="176C346E" w14:textId="77777777" w:rsidR="00E35E5A" w:rsidRDefault="00B95B3C">
      <w:pPr>
        <w:pStyle w:val="3GPPAgreements"/>
        <w:numPr>
          <w:ilvl w:val="3"/>
          <w:numId w:val="4"/>
        </w:numPr>
      </w:pPr>
      <w:r>
        <w:t>DL PRS resource capability in inactive state</w:t>
      </w:r>
    </w:p>
    <w:p w14:paraId="2D242E30" w14:textId="77777777" w:rsidR="00E35E5A" w:rsidRDefault="00B95B3C">
      <w:pPr>
        <w:pStyle w:val="3GPPAgreements"/>
        <w:rPr>
          <w:ins w:id="19" w:author="Lenovo, Motorola Mobility-Robin Thomas" w:date="2021-08-17T18:37:00Z"/>
        </w:rPr>
      </w:pPr>
      <w:ins w:id="20" w:author="Lenovo, Motorola Mobility-Robin Thomas" w:date="2021-08-17T18:36:00Z">
        <w:r>
          <w:t>[</w:t>
        </w:r>
      </w:ins>
      <w:ins w:id="21" w:author="Lenovo, Motorola Mobility-Robin Thomas" w:date="2021-08-17T18:37:00Z">
        <w:r>
          <w:t>Lenovo, Motorola Mobility [19]]:</w:t>
        </w:r>
      </w:ins>
    </w:p>
    <w:p w14:paraId="600CB330" w14:textId="77777777" w:rsidR="00E35E5A" w:rsidRDefault="00B95B3C">
      <w:pPr>
        <w:pStyle w:val="3GPPAgreements"/>
        <w:numPr>
          <w:ilvl w:val="1"/>
          <w:numId w:val="4"/>
        </w:numPr>
      </w:pPr>
      <w:ins w:id="22" w:author="Lenovo, Motorola Mobility-Robin Thomas" w:date="2021-08-17T18:37:00Z">
        <w:r>
          <w:t>RAN1 to support separate capabilities of UEs performing RRC_INACTIVE positioning.</w:t>
        </w:r>
      </w:ins>
    </w:p>
    <w:p w14:paraId="62432AC7" w14:textId="77777777" w:rsidR="00E35E5A" w:rsidRDefault="00E35E5A">
      <w:pPr>
        <w:pStyle w:val="3GPPAgreements"/>
        <w:numPr>
          <w:ilvl w:val="0"/>
          <w:numId w:val="0"/>
        </w:numPr>
        <w:ind w:left="284" w:hanging="284"/>
        <w:rPr>
          <w:highlight w:val="green"/>
        </w:rPr>
      </w:pPr>
    </w:p>
    <w:p w14:paraId="45CCF52D" w14:textId="77777777" w:rsidR="00E35E5A" w:rsidRDefault="00B95B3C">
      <w:pPr>
        <w:pStyle w:val="Heading3"/>
      </w:pPr>
      <w:r>
        <w:t>Round #1</w:t>
      </w:r>
    </w:p>
    <w:p w14:paraId="62E693DD" w14:textId="77777777" w:rsidR="00E35E5A" w:rsidRDefault="00B95B3C">
      <w:pPr>
        <w:pStyle w:val="3GPPText"/>
      </w:pPr>
      <w:r>
        <w:t>Based on review of contributions the following is proposed to facilitate further discussion:</w:t>
      </w:r>
    </w:p>
    <w:p w14:paraId="42C3814B" w14:textId="77777777" w:rsidR="00E35E5A" w:rsidRDefault="00E35E5A">
      <w:pPr>
        <w:pStyle w:val="3GPPText"/>
      </w:pPr>
    </w:p>
    <w:p w14:paraId="6143E553" w14:textId="77777777" w:rsidR="00E35E5A" w:rsidRDefault="00B95B3C">
      <w:pPr>
        <w:pStyle w:val="3GPPText"/>
        <w:rPr>
          <w:b/>
          <w:bCs/>
        </w:rPr>
      </w:pPr>
      <w:r>
        <w:rPr>
          <w:b/>
          <w:bCs/>
        </w:rPr>
        <w:t>Proposal 3.1-1</w:t>
      </w:r>
    </w:p>
    <w:p w14:paraId="04C17B25" w14:textId="77777777" w:rsidR="00E35E5A" w:rsidRDefault="00B95B3C">
      <w:pPr>
        <w:pStyle w:val="3GPPText"/>
        <w:numPr>
          <w:ilvl w:val="0"/>
          <w:numId w:val="9"/>
        </w:numPr>
      </w:pPr>
      <w:r>
        <w:t>Continue discussion at later stages</w:t>
      </w:r>
    </w:p>
    <w:p w14:paraId="0D9DF3B1" w14:textId="77777777" w:rsidR="00E35E5A" w:rsidRDefault="00E35E5A">
      <w:pPr>
        <w:pStyle w:val="3GPPText"/>
        <w:rPr>
          <w:highlight w:val="yellow"/>
        </w:rPr>
      </w:pPr>
    </w:p>
    <w:p w14:paraId="7F9A7815" w14:textId="77777777" w:rsidR="00E35E5A" w:rsidRDefault="00B95B3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35E5A" w14:paraId="02439FB6" w14:textId="77777777">
        <w:tc>
          <w:tcPr>
            <w:tcW w:w="1642" w:type="dxa"/>
            <w:shd w:val="clear" w:color="auto" w:fill="BDD6EE" w:themeFill="accent5" w:themeFillTint="66"/>
          </w:tcPr>
          <w:p w14:paraId="63FDB2F7" w14:textId="77777777" w:rsidR="00E35E5A" w:rsidRDefault="00B95B3C">
            <w:pPr>
              <w:spacing w:after="0"/>
              <w:rPr>
                <w:lang w:eastAsia="zh-CN"/>
              </w:rPr>
            </w:pPr>
            <w:r>
              <w:rPr>
                <w:lang w:eastAsia="zh-CN"/>
              </w:rPr>
              <w:t>Company Name</w:t>
            </w:r>
          </w:p>
        </w:tc>
        <w:tc>
          <w:tcPr>
            <w:tcW w:w="7708" w:type="dxa"/>
            <w:shd w:val="clear" w:color="auto" w:fill="BDD6EE" w:themeFill="accent5" w:themeFillTint="66"/>
          </w:tcPr>
          <w:p w14:paraId="16C798F5" w14:textId="77777777" w:rsidR="00E35E5A" w:rsidRDefault="00B95B3C">
            <w:pPr>
              <w:spacing w:after="0"/>
              <w:rPr>
                <w:lang w:eastAsia="zh-CN"/>
              </w:rPr>
            </w:pPr>
            <w:r>
              <w:rPr>
                <w:lang w:eastAsia="zh-CN"/>
              </w:rPr>
              <w:t>Comments</w:t>
            </w:r>
          </w:p>
        </w:tc>
      </w:tr>
      <w:tr w:rsidR="00E35E5A" w14:paraId="6DC8FF93" w14:textId="77777777">
        <w:tc>
          <w:tcPr>
            <w:tcW w:w="1642" w:type="dxa"/>
          </w:tcPr>
          <w:p w14:paraId="7752BF23" w14:textId="77777777" w:rsidR="00E35E5A" w:rsidRDefault="00B95B3C">
            <w:pPr>
              <w:spacing w:after="0"/>
              <w:rPr>
                <w:lang w:eastAsia="zh-CN"/>
              </w:rPr>
            </w:pPr>
            <w:r>
              <w:rPr>
                <w:lang w:eastAsia="zh-CN"/>
              </w:rPr>
              <w:t>Qualcomm</w:t>
            </w:r>
          </w:p>
        </w:tc>
        <w:tc>
          <w:tcPr>
            <w:tcW w:w="7708" w:type="dxa"/>
          </w:tcPr>
          <w:p w14:paraId="3C7BA07F" w14:textId="77777777" w:rsidR="00E35E5A" w:rsidRDefault="00B95B3C">
            <w:pPr>
              <w:spacing w:after="0"/>
              <w:rPr>
                <w:lang w:eastAsia="zh-CN"/>
              </w:rPr>
            </w:pPr>
            <w:r>
              <w:rPr>
                <w:lang w:eastAsia="zh-CN"/>
              </w:rPr>
              <w:t>We are supportive of having UE capability for Positioning in RRC inactive</w:t>
            </w:r>
          </w:p>
        </w:tc>
      </w:tr>
      <w:tr w:rsidR="00E35E5A" w14:paraId="69A2BBDA" w14:textId="77777777">
        <w:tc>
          <w:tcPr>
            <w:tcW w:w="1642" w:type="dxa"/>
          </w:tcPr>
          <w:p w14:paraId="5301A9A1" w14:textId="77777777" w:rsidR="00E35E5A" w:rsidRDefault="00B95B3C">
            <w:pPr>
              <w:spacing w:after="0"/>
              <w:rPr>
                <w:lang w:eastAsia="zh-CN"/>
              </w:rPr>
            </w:pPr>
            <w:r>
              <w:rPr>
                <w:rFonts w:hint="eastAsia"/>
                <w:lang w:eastAsia="zh-CN"/>
              </w:rPr>
              <w:t>Z</w:t>
            </w:r>
            <w:r>
              <w:rPr>
                <w:lang w:eastAsia="zh-CN"/>
              </w:rPr>
              <w:t>TE</w:t>
            </w:r>
          </w:p>
        </w:tc>
        <w:tc>
          <w:tcPr>
            <w:tcW w:w="7708" w:type="dxa"/>
          </w:tcPr>
          <w:p w14:paraId="01D56FD1" w14:textId="77777777" w:rsidR="00E35E5A" w:rsidRDefault="00B95B3C">
            <w:pPr>
              <w:spacing w:after="0"/>
              <w:rPr>
                <w:lang w:eastAsia="zh-CN"/>
              </w:rPr>
            </w:pPr>
            <w:r>
              <w:rPr>
                <w:rFonts w:hint="eastAsia"/>
                <w:lang w:eastAsia="zh-CN"/>
              </w:rPr>
              <w:t>T</w:t>
            </w:r>
            <w:r>
              <w:rPr>
                <w:lang w:eastAsia="zh-CN"/>
              </w:rPr>
              <w:t xml:space="preserve">his issue has been raised in RAN2 previous meeting. We suggest </w:t>
            </w:r>
            <w:proofErr w:type="gramStart"/>
            <w:r>
              <w:rPr>
                <w:lang w:eastAsia="zh-CN"/>
              </w:rPr>
              <w:t>to discuss</w:t>
            </w:r>
            <w:proofErr w:type="gramEnd"/>
            <w:r>
              <w:rPr>
                <w:lang w:eastAsia="zh-CN"/>
              </w:rPr>
              <w:t xml:space="preserve"> it in RAN2 first. </w:t>
            </w:r>
          </w:p>
          <w:p w14:paraId="742F4EBC" w14:textId="77777777" w:rsidR="00E35E5A" w:rsidRDefault="00B95B3C">
            <w:pPr>
              <w:spacing w:after="0"/>
              <w:rPr>
                <w:lang w:eastAsia="zh-CN"/>
              </w:rPr>
            </w:pPr>
            <w:r>
              <w:rPr>
                <w:lang w:eastAsia="zh-CN"/>
              </w:rPr>
              <w:t xml:space="preserve">Technically, we don’t support this kind of UE capability as RAN2 has agreed RRC active/inactive sate is transparent to LMF. That is, LMF is not aware of UE’s RRC state. So even UE reports such capability, what should LMF do? </w:t>
            </w:r>
          </w:p>
          <w:p w14:paraId="55EC69C6" w14:textId="77777777" w:rsidR="00E35E5A" w:rsidRDefault="00B95B3C">
            <w:pPr>
              <w:spacing w:after="0"/>
              <w:rPr>
                <w:lang w:eastAsia="zh-CN"/>
              </w:rPr>
            </w:pPr>
            <w:r>
              <w:rPr>
                <w:lang w:eastAsia="zh-CN"/>
              </w:rPr>
              <w:t xml:space="preserve">If this capability is willing to be reported to </w:t>
            </w:r>
            <w:proofErr w:type="spellStart"/>
            <w:r>
              <w:rPr>
                <w:lang w:eastAsia="zh-CN"/>
              </w:rPr>
              <w:t>gNB</w:t>
            </w:r>
            <w:proofErr w:type="spellEnd"/>
            <w:r>
              <w:rPr>
                <w:lang w:eastAsia="zh-CN"/>
              </w:rPr>
              <w:t xml:space="preserve">, we also don’t think it is necessary. Rel-16 UE has supported PRS processing in RRC_INACTIVE sate. The new thing here is measurement report. </w:t>
            </w:r>
          </w:p>
        </w:tc>
      </w:tr>
      <w:tr w:rsidR="00E35E5A" w14:paraId="681AE7AD" w14:textId="77777777">
        <w:tc>
          <w:tcPr>
            <w:tcW w:w="1642" w:type="dxa"/>
          </w:tcPr>
          <w:p w14:paraId="230D7BC1" w14:textId="77777777" w:rsidR="00E35E5A" w:rsidRDefault="00B95B3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5751619F" w14:textId="77777777" w:rsidR="00E35E5A" w:rsidRDefault="00B95B3C">
            <w:pPr>
              <w:spacing w:after="0"/>
              <w:rPr>
                <w:lang w:eastAsia="zh-CN"/>
              </w:rPr>
            </w:pPr>
            <w:r>
              <w:rPr>
                <w:rFonts w:hint="eastAsia"/>
                <w:lang w:eastAsia="zh-CN"/>
              </w:rPr>
              <w:t>W</w:t>
            </w:r>
            <w:r>
              <w:rPr>
                <w:lang w:eastAsia="zh-CN"/>
              </w:rPr>
              <w:t xml:space="preserve">e don’t think a new capability is useful since LMF does not differentiate UE RRC state as per RAN2 conclusion. </w:t>
            </w:r>
            <w:proofErr w:type="spellStart"/>
            <w:r>
              <w:rPr>
                <w:lang w:eastAsia="zh-CN"/>
              </w:rPr>
              <w:t>Neverthelss</w:t>
            </w:r>
            <w:proofErr w:type="spellEnd"/>
            <w:r>
              <w:rPr>
                <w:lang w:eastAsia="zh-CN"/>
              </w:rPr>
              <w:t>, the proposal would be fine for us.</w:t>
            </w:r>
          </w:p>
        </w:tc>
      </w:tr>
      <w:tr w:rsidR="00E35E5A" w14:paraId="7A49E8D9" w14:textId="77777777">
        <w:tc>
          <w:tcPr>
            <w:tcW w:w="1642" w:type="dxa"/>
          </w:tcPr>
          <w:p w14:paraId="6B36CCA9" w14:textId="77777777" w:rsidR="00E35E5A" w:rsidRDefault="00B95B3C">
            <w:pPr>
              <w:spacing w:after="0"/>
              <w:rPr>
                <w:lang w:eastAsia="zh-CN"/>
              </w:rPr>
            </w:pPr>
            <w:r>
              <w:rPr>
                <w:lang w:eastAsia="zh-CN"/>
              </w:rPr>
              <w:t>OPPO</w:t>
            </w:r>
          </w:p>
        </w:tc>
        <w:tc>
          <w:tcPr>
            <w:tcW w:w="7708" w:type="dxa"/>
          </w:tcPr>
          <w:p w14:paraId="3056500E" w14:textId="77777777" w:rsidR="00E35E5A" w:rsidRDefault="00B95B3C">
            <w:pPr>
              <w:spacing w:after="0"/>
              <w:rPr>
                <w:lang w:eastAsia="zh-CN"/>
              </w:rPr>
            </w:pPr>
            <w:r>
              <w:rPr>
                <w:lang w:eastAsia="zh-CN"/>
              </w:rPr>
              <w:t xml:space="preserve">We support to have </w:t>
            </w:r>
            <w:proofErr w:type="gramStart"/>
            <w:r>
              <w:rPr>
                <w:lang w:eastAsia="zh-CN"/>
              </w:rPr>
              <w:t>some kind of UE</w:t>
            </w:r>
            <w:proofErr w:type="gramEnd"/>
            <w:r>
              <w:rPr>
                <w:lang w:eastAsia="zh-CN"/>
              </w:rPr>
              <w:t xml:space="preserve"> capability. Otherwise, how does NW know a UE can support it or not?</w:t>
            </w:r>
          </w:p>
        </w:tc>
      </w:tr>
      <w:tr w:rsidR="00E35E5A" w14:paraId="15882B69" w14:textId="77777777">
        <w:tc>
          <w:tcPr>
            <w:tcW w:w="1642" w:type="dxa"/>
          </w:tcPr>
          <w:p w14:paraId="0076BCC7" w14:textId="77777777" w:rsidR="00E35E5A" w:rsidRDefault="00B95B3C">
            <w:pPr>
              <w:spacing w:after="0"/>
              <w:rPr>
                <w:lang w:eastAsia="zh-CN"/>
              </w:rPr>
            </w:pPr>
            <w:r>
              <w:rPr>
                <w:rFonts w:hint="eastAsia"/>
                <w:lang w:eastAsia="zh-CN"/>
              </w:rPr>
              <w:t>v</w:t>
            </w:r>
            <w:r>
              <w:rPr>
                <w:lang w:eastAsia="zh-CN"/>
              </w:rPr>
              <w:t>ivo</w:t>
            </w:r>
          </w:p>
        </w:tc>
        <w:tc>
          <w:tcPr>
            <w:tcW w:w="7708" w:type="dxa"/>
          </w:tcPr>
          <w:p w14:paraId="6634E027" w14:textId="77777777" w:rsidR="00E35E5A" w:rsidRDefault="00B95B3C">
            <w:pPr>
              <w:spacing w:after="0"/>
              <w:rPr>
                <w:lang w:eastAsia="zh-CN"/>
              </w:rPr>
            </w:pPr>
            <w:r>
              <w:rPr>
                <w:lang w:eastAsia="zh-CN"/>
              </w:rPr>
              <w:t>Agree with FL to discuss UE capability at later stage.</w:t>
            </w:r>
          </w:p>
        </w:tc>
      </w:tr>
      <w:tr w:rsidR="00E35E5A" w14:paraId="45B0A3A6" w14:textId="77777777">
        <w:tc>
          <w:tcPr>
            <w:tcW w:w="1642" w:type="dxa"/>
          </w:tcPr>
          <w:p w14:paraId="23F62806" w14:textId="77777777" w:rsidR="00E35E5A" w:rsidRDefault="00B95B3C">
            <w:pPr>
              <w:spacing w:after="0"/>
              <w:rPr>
                <w:lang w:eastAsia="zh-CN"/>
              </w:rPr>
            </w:pPr>
            <w:r>
              <w:rPr>
                <w:rFonts w:hint="eastAsia"/>
                <w:lang w:eastAsia="zh-CN"/>
              </w:rPr>
              <w:t xml:space="preserve">LG </w:t>
            </w:r>
          </w:p>
        </w:tc>
        <w:tc>
          <w:tcPr>
            <w:tcW w:w="7708" w:type="dxa"/>
          </w:tcPr>
          <w:p w14:paraId="356A2F98" w14:textId="77777777" w:rsidR="00E35E5A" w:rsidRDefault="00B95B3C">
            <w:pPr>
              <w:spacing w:after="0"/>
              <w:rPr>
                <w:lang w:eastAsia="zh-CN"/>
              </w:rPr>
            </w:pPr>
            <w:r>
              <w:rPr>
                <w:rFonts w:hint="eastAsia"/>
                <w:lang w:eastAsia="zh-CN"/>
              </w:rPr>
              <w:t xml:space="preserve">It seems better that RAN2 </w:t>
            </w:r>
            <w:proofErr w:type="spellStart"/>
            <w:r>
              <w:rPr>
                <w:rFonts w:hint="eastAsia"/>
                <w:lang w:eastAsia="zh-CN"/>
              </w:rPr>
              <w:t>disucsses</w:t>
            </w:r>
            <w:proofErr w:type="spellEnd"/>
            <w:r>
              <w:rPr>
                <w:rFonts w:hint="eastAsia"/>
                <w:lang w:eastAsia="zh-CN"/>
              </w:rPr>
              <w:t xml:space="preserve"> </w:t>
            </w:r>
            <w:r>
              <w:rPr>
                <w:lang w:eastAsia="zh-CN"/>
              </w:rPr>
              <w:t>UE capability for NR positioning for UE in INACTIVE.</w:t>
            </w:r>
          </w:p>
        </w:tc>
      </w:tr>
      <w:tr w:rsidR="00E35E5A" w14:paraId="0960DB7E" w14:textId="77777777">
        <w:tc>
          <w:tcPr>
            <w:tcW w:w="1642" w:type="dxa"/>
          </w:tcPr>
          <w:p w14:paraId="2482F172" w14:textId="77777777" w:rsidR="00E35E5A" w:rsidRDefault="00B95B3C">
            <w:pPr>
              <w:spacing w:after="0"/>
              <w:rPr>
                <w:lang w:eastAsia="zh-CN"/>
              </w:rPr>
            </w:pPr>
            <w:r>
              <w:rPr>
                <w:lang w:eastAsia="zh-CN"/>
              </w:rPr>
              <w:t>Lenovo, Motorola Mobility</w:t>
            </w:r>
          </w:p>
        </w:tc>
        <w:tc>
          <w:tcPr>
            <w:tcW w:w="7708" w:type="dxa"/>
          </w:tcPr>
          <w:p w14:paraId="4E756998" w14:textId="77777777" w:rsidR="00E35E5A" w:rsidRDefault="00B95B3C">
            <w:pPr>
              <w:spacing w:after="0"/>
              <w:rPr>
                <w:lang w:eastAsia="zh-CN"/>
              </w:rPr>
            </w:pPr>
            <w:r>
              <w:rPr>
                <w:lang w:eastAsia="zh-CN"/>
              </w:rPr>
              <w:t>Support a separate UE capability for RRC_INACTIVE positioning UEs since this can help the LMF better distinguish UEs with such a Rel-17 and beyond capability.</w:t>
            </w:r>
          </w:p>
        </w:tc>
      </w:tr>
      <w:tr w:rsidR="00E35E5A" w14:paraId="416B6BE2" w14:textId="77777777">
        <w:tc>
          <w:tcPr>
            <w:tcW w:w="1642" w:type="dxa"/>
          </w:tcPr>
          <w:p w14:paraId="63D11A22" w14:textId="77777777" w:rsidR="00E35E5A" w:rsidRDefault="00B95B3C">
            <w:pPr>
              <w:spacing w:after="0"/>
              <w:rPr>
                <w:lang w:eastAsia="zh-CN"/>
              </w:rPr>
            </w:pPr>
            <w:proofErr w:type="spellStart"/>
            <w:r>
              <w:rPr>
                <w:lang w:eastAsia="zh-CN"/>
              </w:rPr>
              <w:t>InterDigital</w:t>
            </w:r>
            <w:proofErr w:type="spellEnd"/>
          </w:p>
        </w:tc>
        <w:tc>
          <w:tcPr>
            <w:tcW w:w="7708" w:type="dxa"/>
          </w:tcPr>
          <w:p w14:paraId="67E46E61" w14:textId="77777777" w:rsidR="00E35E5A" w:rsidRDefault="00B95B3C">
            <w:pPr>
              <w:spacing w:after="0"/>
              <w:rPr>
                <w:lang w:eastAsia="zh-CN"/>
              </w:rPr>
            </w:pPr>
            <w:r>
              <w:rPr>
                <w:lang w:eastAsia="zh-CN"/>
              </w:rPr>
              <w:t>We are ok with the proposal.</w:t>
            </w:r>
          </w:p>
        </w:tc>
      </w:tr>
      <w:tr w:rsidR="00E35E5A" w14:paraId="122C3BE3" w14:textId="77777777">
        <w:tc>
          <w:tcPr>
            <w:tcW w:w="1642" w:type="dxa"/>
          </w:tcPr>
          <w:p w14:paraId="5116A57A" w14:textId="77777777" w:rsidR="00E35E5A" w:rsidRDefault="00B95B3C">
            <w:pPr>
              <w:spacing w:after="0"/>
              <w:rPr>
                <w:lang w:eastAsia="zh-CN"/>
              </w:rPr>
            </w:pPr>
            <w:r>
              <w:rPr>
                <w:lang w:eastAsia="zh-CN"/>
              </w:rPr>
              <w:t>Nokia/NSB</w:t>
            </w:r>
          </w:p>
        </w:tc>
        <w:tc>
          <w:tcPr>
            <w:tcW w:w="7708" w:type="dxa"/>
          </w:tcPr>
          <w:p w14:paraId="6CD71422" w14:textId="77777777" w:rsidR="00E35E5A" w:rsidRDefault="00B95B3C">
            <w:pPr>
              <w:spacing w:after="0"/>
              <w:rPr>
                <w:lang w:eastAsia="zh-CN"/>
              </w:rPr>
            </w:pPr>
            <w:r>
              <w:rPr>
                <w:lang w:eastAsia="zh-CN"/>
              </w:rPr>
              <w:t xml:space="preserve">It is unclear to us. The LMF does not know the current state of UEs, so we are not sure if we need to define the UE capability for </w:t>
            </w:r>
            <w:proofErr w:type="spellStart"/>
            <w:r>
              <w:rPr>
                <w:lang w:eastAsia="zh-CN"/>
              </w:rPr>
              <w:t>RRC_Inactive</w:t>
            </w:r>
            <w:proofErr w:type="spellEnd"/>
            <w:r>
              <w:rPr>
                <w:lang w:eastAsia="zh-CN"/>
              </w:rPr>
              <w:t xml:space="preserve"> UEs. </w:t>
            </w:r>
          </w:p>
        </w:tc>
      </w:tr>
    </w:tbl>
    <w:p w14:paraId="46023DB8" w14:textId="77777777" w:rsidR="00E35E5A" w:rsidRDefault="00E35E5A">
      <w:pPr>
        <w:pStyle w:val="3GPPText"/>
      </w:pPr>
    </w:p>
    <w:p w14:paraId="5F0695E8" w14:textId="77777777" w:rsidR="00E35E5A" w:rsidRDefault="00B95B3C">
      <w:pPr>
        <w:pStyle w:val="Heading2"/>
        <w:tabs>
          <w:tab w:val="clear" w:pos="432"/>
          <w:tab w:val="clear" w:pos="576"/>
          <w:tab w:val="left" w:pos="567"/>
        </w:tabs>
      </w:pPr>
      <w:r>
        <w:t>Aspect #13: Positioning Accuracy</w:t>
      </w:r>
    </w:p>
    <w:p w14:paraId="1AB1CBDC" w14:textId="77777777" w:rsidR="00E35E5A" w:rsidRDefault="00B95B3C">
      <w:pPr>
        <w:pStyle w:val="3GPPAgreements"/>
        <w:numPr>
          <w:ilvl w:val="0"/>
          <w:numId w:val="0"/>
        </w:numPr>
        <w:ind w:left="284" w:hanging="284"/>
      </w:pPr>
      <w:r>
        <w:t xml:space="preserve">Target accuracy for both UE-based and UE-assisted positioning of the UEs in the </w:t>
      </w:r>
      <w:proofErr w:type="spellStart"/>
      <w:r>
        <w:t>RRC_Inactive</w:t>
      </w:r>
      <w:proofErr w:type="spellEnd"/>
      <w:r>
        <w:t xml:space="preserve"> state</w:t>
      </w:r>
    </w:p>
    <w:p w14:paraId="31E683F3" w14:textId="77777777" w:rsidR="00E35E5A" w:rsidRDefault="00B95B3C">
      <w:pPr>
        <w:pStyle w:val="3GPPAgreements"/>
      </w:pPr>
      <w:r>
        <w:t xml:space="preserve">[Nokia, </w:t>
      </w:r>
      <w:r>
        <w:fldChar w:fldCharType="begin"/>
      </w:r>
      <w:r>
        <w:instrText xml:space="preserve"> REF _Ref79739636 \n \h  \* MERGEFORMAT </w:instrText>
      </w:r>
      <w:r>
        <w:fldChar w:fldCharType="separate"/>
      </w:r>
      <w:r>
        <w:t>[6]</w:t>
      </w:r>
      <w:r>
        <w:fldChar w:fldCharType="end"/>
      </w:r>
      <w:r>
        <w:t>]</w:t>
      </w:r>
    </w:p>
    <w:p w14:paraId="7360D0A0" w14:textId="77777777" w:rsidR="00E35E5A" w:rsidRDefault="00B95B3C">
      <w:pPr>
        <w:pStyle w:val="3GPPAgreements"/>
        <w:numPr>
          <w:ilvl w:val="1"/>
          <w:numId w:val="4"/>
        </w:numPr>
      </w:pPr>
      <w:r>
        <w:t xml:space="preserve">RAN1 needs discussion on the target positioning accuracy for both UE-based and UE-assisted positioning of the UEs in the </w:t>
      </w:r>
      <w:proofErr w:type="spellStart"/>
      <w:r>
        <w:t>RRC_Inactive</w:t>
      </w:r>
      <w:proofErr w:type="spellEnd"/>
      <w:r>
        <w:t xml:space="preserve"> state but the final answer may also involve RAN4. For UE-assisted based positioning, clarify the available reporting overhead by SDT and the required reporting overhead to achieve the target performance.</w:t>
      </w:r>
    </w:p>
    <w:p w14:paraId="643071AD" w14:textId="77777777" w:rsidR="00E35E5A" w:rsidRDefault="00E35E5A">
      <w:pPr>
        <w:pStyle w:val="3GPPAgreements"/>
        <w:numPr>
          <w:ilvl w:val="0"/>
          <w:numId w:val="0"/>
        </w:numPr>
        <w:ind w:left="284" w:hanging="284"/>
      </w:pPr>
    </w:p>
    <w:p w14:paraId="3185D4E3" w14:textId="77777777" w:rsidR="00E35E5A" w:rsidRDefault="00B95B3C">
      <w:pPr>
        <w:pStyle w:val="Heading3"/>
      </w:pPr>
      <w:r>
        <w:t>Round #1</w:t>
      </w:r>
    </w:p>
    <w:p w14:paraId="7644D68A" w14:textId="77777777" w:rsidR="00E35E5A" w:rsidRDefault="00B95B3C">
      <w:pPr>
        <w:pStyle w:val="3GPPText"/>
      </w:pPr>
      <w:r>
        <w:t>Based on review of contributions the following is proposed to facilitate further discussion:</w:t>
      </w:r>
    </w:p>
    <w:p w14:paraId="49E75050" w14:textId="77777777" w:rsidR="00E35E5A" w:rsidRDefault="00E35E5A">
      <w:pPr>
        <w:pStyle w:val="3GPPText"/>
      </w:pPr>
    </w:p>
    <w:p w14:paraId="4A00E15B" w14:textId="77777777" w:rsidR="00E35E5A" w:rsidRDefault="00B95B3C">
      <w:pPr>
        <w:pStyle w:val="3GPPText"/>
        <w:rPr>
          <w:b/>
          <w:bCs/>
        </w:rPr>
      </w:pPr>
      <w:r>
        <w:rPr>
          <w:b/>
          <w:bCs/>
        </w:rPr>
        <w:t>Proposal 3.13-1</w:t>
      </w:r>
    </w:p>
    <w:p w14:paraId="1ED2472A" w14:textId="77777777" w:rsidR="00E35E5A" w:rsidRDefault="00B95B3C">
      <w:pPr>
        <w:pStyle w:val="3GPPText"/>
        <w:numPr>
          <w:ilvl w:val="0"/>
          <w:numId w:val="9"/>
        </w:numPr>
      </w:pPr>
      <w:r>
        <w:t>Companies are invited to provide views on target positioning accuracy for RRC_INACTIVE UEs</w:t>
      </w:r>
    </w:p>
    <w:p w14:paraId="0400C757" w14:textId="77777777" w:rsidR="00E35E5A" w:rsidRDefault="00E35E5A">
      <w:pPr>
        <w:pStyle w:val="3GPPText"/>
        <w:rPr>
          <w:highlight w:val="yellow"/>
        </w:rPr>
      </w:pPr>
    </w:p>
    <w:p w14:paraId="2CEC071C" w14:textId="77777777" w:rsidR="00E35E5A" w:rsidRDefault="00B95B3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35E5A" w14:paraId="1788B961" w14:textId="77777777">
        <w:tc>
          <w:tcPr>
            <w:tcW w:w="1642" w:type="dxa"/>
            <w:shd w:val="clear" w:color="auto" w:fill="BDD6EE" w:themeFill="accent5" w:themeFillTint="66"/>
          </w:tcPr>
          <w:p w14:paraId="75D980FB" w14:textId="77777777" w:rsidR="00E35E5A" w:rsidRDefault="00B95B3C">
            <w:pPr>
              <w:spacing w:after="0"/>
              <w:rPr>
                <w:lang w:eastAsia="zh-CN"/>
              </w:rPr>
            </w:pPr>
            <w:r>
              <w:rPr>
                <w:lang w:eastAsia="zh-CN"/>
              </w:rPr>
              <w:t>Company Name</w:t>
            </w:r>
          </w:p>
        </w:tc>
        <w:tc>
          <w:tcPr>
            <w:tcW w:w="7708" w:type="dxa"/>
            <w:shd w:val="clear" w:color="auto" w:fill="BDD6EE" w:themeFill="accent5" w:themeFillTint="66"/>
          </w:tcPr>
          <w:p w14:paraId="343605C9" w14:textId="77777777" w:rsidR="00E35E5A" w:rsidRDefault="00B95B3C">
            <w:pPr>
              <w:spacing w:after="0"/>
              <w:rPr>
                <w:lang w:eastAsia="zh-CN"/>
              </w:rPr>
            </w:pPr>
            <w:r>
              <w:rPr>
                <w:lang w:eastAsia="zh-CN"/>
              </w:rPr>
              <w:t>Comments</w:t>
            </w:r>
          </w:p>
        </w:tc>
      </w:tr>
      <w:tr w:rsidR="00E35E5A" w14:paraId="044C205E" w14:textId="77777777">
        <w:tc>
          <w:tcPr>
            <w:tcW w:w="1642" w:type="dxa"/>
          </w:tcPr>
          <w:p w14:paraId="733C6B0B" w14:textId="77777777" w:rsidR="00E35E5A" w:rsidRDefault="00B95B3C">
            <w:pPr>
              <w:spacing w:after="0"/>
              <w:rPr>
                <w:lang w:eastAsia="zh-CN"/>
              </w:rPr>
            </w:pPr>
            <w:r>
              <w:rPr>
                <w:lang w:eastAsia="zh-CN"/>
              </w:rPr>
              <w:t>Nokia/NSB</w:t>
            </w:r>
          </w:p>
        </w:tc>
        <w:tc>
          <w:tcPr>
            <w:tcW w:w="7708" w:type="dxa"/>
          </w:tcPr>
          <w:p w14:paraId="6FE376A9" w14:textId="77777777" w:rsidR="00E35E5A" w:rsidRDefault="00B95B3C">
            <w:pPr>
              <w:spacing w:after="0"/>
              <w:rPr>
                <w:lang w:eastAsia="zh-CN"/>
              </w:rPr>
            </w:pPr>
            <w:r>
              <w:rPr>
                <w:lang w:eastAsia="zh-CN"/>
              </w:rPr>
              <w:t xml:space="preserve">In our view, at least we need a consensus on </w:t>
            </w:r>
            <w:proofErr w:type="gramStart"/>
            <w:r>
              <w:rPr>
                <w:lang w:eastAsia="zh-CN"/>
              </w:rPr>
              <w:t>whether or not</w:t>
            </w:r>
            <w:proofErr w:type="gramEnd"/>
            <w:r>
              <w:rPr>
                <w:lang w:eastAsia="zh-CN"/>
              </w:rPr>
              <w:t xml:space="preserve"> to support the same positioning accuracy with the RRC_INACTIVE. Or are we just going to discuss the required feature to support the positioning functionality for </w:t>
            </w:r>
            <w:proofErr w:type="gramStart"/>
            <w:r>
              <w:rPr>
                <w:lang w:eastAsia="zh-CN"/>
              </w:rPr>
              <w:t>the  RRC</w:t>
            </w:r>
            <w:proofErr w:type="gramEnd"/>
            <w:r>
              <w:rPr>
                <w:lang w:eastAsia="zh-CN"/>
              </w:rPr>
              <w:t>_INACTIVE UEs?</w:t>
            </w:r>
          </w:p>
        </w:tc>
      </w:tr>
      <w:tr w:rsidR="00E35E5A" w14:paraId="773B16D7" w14:textId="77777777">
        <w:tc>
          <w:tcPr>
            <w:tcW w:w="1642" w:type="dxa"/>
          </w:tcPr>
          <w:p w14:paraId="77826A12" w14:textId="77777777" w:rsidR="00E35E5A" w:rsidRDefault="00E35E5A">
            <w:pPr>
              <w:spacing w:after="0"/>
              <w:rPr>
                <w:lang w:eastAsia="zh-CN"/>
              </w:rPr>
            </w:pPr>
          </w:p>
        </w:tc>
        <w:tc>
          <w:tcPr>
            <w:tcW w:w="7708" w:type="dxa"/>
          </w:tcPr>
          <w:p w14:paraId="612C3005" w14:textId="77777777" w:rsidR="00E35E5A" w:rsidRDefault="00E35E5A">
            <w:pPr>
              <w:spacing w:after="0"/>
              <w:rPr>
                <w:lang w:eastAsia="zh-CN"/>
              </w:rPr>
            </w:pPr>
          </w:p>
        </w:tc>
      </w:tr>
      <w:tr w:rsidR="00E35E5A" w14:paraId="63D48F4F" w14:textId="77777777">
        <w:tc>
          <w:tcPr>
            <w:tcW w:w="1642" w:type="dxa"/>
          </w:tcPr>
          <w:p w14:paraId="30E82CF1" w14:textId="77777777" w:rsidR="00E35E5A" w:rsidRDefault="00E35E5A">
            <w:pPr>
              <w:spacing w:after="0"/>
              <w:rPr>
                <w:lang w:eastAsia="zh-CN"/>
              </w:rPr>
            </w:pPr>
          </w:p>
        </w:tc>
        <w:tc>
          <w:tcPr>
            <w:tcW w:w="7708" w:type="dxa"/>
          </w:tcPr>
          <w:p w14:paraId="5610F6B0" w14:textId="77777777" w:rsidR="00E35E5A" w:rsidRDefault="00E35E5A">
            <w:pPr>
              <w:spacing w:after="0"/>
              <w:rPr>
                <w:lang w:eastAsia="zh-CN"/>
              </w:rPr>
            </w:pPr>
          </w:p>
        </w:tc>
      </w:tr>
      <w:tr w:rsidR="00E35E5A" w14:paraId="583D4393" w14:textId="77777777">
        <w:tc>
          <w:tcPr>
            <w:tcW w:w="1642" w:type="dxa"/>
          </w:tcPr>
          <w:p w14:paraId="6C8AAD94" w14:textId="77777777" w:rsidR="00E35E5A" w:rsidRDefault="00E35E5A">
            <w:pPr>
              <w:spacing w:after="0"/>
              <w:rPr>
                <w:lang w:eastAsia="zh-CN"/>
              </w:rPr>
            </w:pPr>
          </w:p>
        </w:tc>
        <w:tc>
          <w:tcPr>
            <w:tcW w:w="7708" w:type="dxa"/>
          </w:tcPr>
          <w:p w14:paraId="1F31E57A" w14:textId="77777777" w:rsidR="00E35E5A" w:rsidRDefault="00E35E5A">
            <w:pPr>
              <w:spacing w:after="0"/>
              <w:rPr>
                <w:lang w:eastAsia="zh-CN"/>
              </w:rPr>
            </w:pPr>
          </w:p>
        </w:tc>
      </w:tr>
      <w:tr w:rsidR="00E35E5A" w14:paraId="4121B93A" w14:textId="77777777">
        <w:tc>
          <w:tcPr>
            <w:tcW w:w="1642" w:type="dxa"/>
          </w:tcPr>
          <w:p w14:paraId="41563877" w14:textId="77777777" w:rsidR="00E35E5A" w:rsidRDefault="00E35E5A">
            <w:pPr>
              <w:spacing w:after="0"/>
              <w:rPr>
                <w:lang w:eastAsia="zh-CN"/>
              </w:rPr>
            </w:pPr>
          </w:p>
        </w:tc>
        <w:tc>
          <w:tcPr>
            <w:tcW w:w="7708" w:type="dxa"/>
          </w:tcPr>
          <w:p w14:paraId="23C113CF" w14:textId="77777777" w:rsidR="00E35E5A" w:rsidRDefault="00E35E5A">
            <w:pPr>
              <w:spacing w:after="0"/>
              <w:rPr>
                <w:lang w:eastAsia="zh-CN"/>
              </w:rPr>
            </w:pPr>
          </w:p>
        </w:tc>
      </w:tr>
      <w:tr w:rsidR="00E35E5A" w14:paraId="7CD2571E" w14:textId="77777777">
        <w:tc>
          <w:tcPr>
            <w:tcW w:w="1642" w:type="dxa"/>
          </w:tcPr>
          <w:p w14:paraId="45CBB56B" w14:textId="77777777" w:rsidR="00E35E5A" w:rsidRDefault="00E35E5A">
            <w:pPr>
              <w:spacing w:after="0"/>
              <w:rPr>
                <w:lang w:eastAsia="zh-CN"/>
              </w:rPr>
            </w:pPr>
          </w:p>
        </w:tc>
        <w:tc>
          <w:tcPr>
            <w:tcW w:w="7708" w:type="dxa"/>
          </w:tcPr>
          <w:p w14:paraId="32FBB16C" w14:textId="77777777" w:rsidR="00E35E5A" w:rsidRDefault="00E35E5A">
            <w:pPr>
              <w:spacing w:after="0"/>
              <w:rPr>
                <w:lang w:eastAsia="zh-CN"/>
              </w:rPr>
            </w:pPr>
          </w:p>
        </w:tc>
      </w:tr>
    </w:tbl>
    <w:p w14:paraId="2C6526C4" w14:textId="77777777" w:rsidR="00E35E5A" w:rsidRDefault="00E35E5A">
      <w:pPr>
        <w:pStyle w:val="3GPPText"/>
      </w:pPr>
    </w:p>
    <w:p w14:paraId="3F8CF343" w14:textId="77777777" w:rsidR="00E35E5A" w:rsidRDefault="00B95B3C">
      <w:pPr>
        <w:pStyle w:val="3GPPH1"/>
        <w:rPr>
          <w:sz w:val="32"/>
        </w:rPr>
      </w:pPr>
      <w:r>
        <w:rPr>
          <w:sz w:val="32"/>
        </w:rPr>
        <w:t>On-Demand DL PRS Support</w:t>
      </w:r>
    </w:p>
    <w:p w14:paraId="1D5D24D0" w14:textId="77777777" w:rsidR="00E35E5A" w:rsidRDefault="00B95B3C">
      <w:pPr>
        <w:pStyle w:val="Heading2"/>
      </w:pPr>
      <w:bookmarkStart w:id="23" w:name="_Hlk79760663"/>
      <w:r>
        <w:t>Aspect #1: Reply LS to RAN2 on parameters for on-demand PRS</w:t>
      </w:r>
    </w:p>
    <w:p w14:paraId="195A0061" w14:textId="77777777" w:rsidR="00E35E5A" w:rsidRDefault="00E35E5A"/>
    <w:p w14:paraId="2CCD4149" w14:textId="77777777" w:rsidR="00E35E5A" w:rsidRDefault="00B95B3C">
      <w:pPr>
        <w:pStyle w:val="3GPPText"/>
      </w:pPr>
      <w:r>
        <w:t xml:space="preserve">RAN1 has received the LS from RAN2 on parameters for on-demand DL </w:t>
      </w:r>
      <w:proofErr w:type="gramStart"/>
      <w:r>
        <w:t>PRS  with</w:t>
      </w:r>
      <w:proofErr w:type="gramEnd"/>
      <w:r>
        <w:t xml:space="preserve"> the following content:</w:t>
      </w:r>
    </w:p>
    <w:tbl>
      <w:tblPr>
        <w:tblStyle w:val="TableGrid"/>
        <w:tblW w:w="0" w:type="auto"/>
        <w:tblLook w:val="04A0" w:firstRow="1" w:lastRow="0" w:firstColumn="1" w:lastColumn="0" w:noHBand="0" w:noVBand="1"/>
      </w:tblPr>
      <w:tblGrid>
        <w:gridCol w:w="9350"/>
      </w:tblGrid>
      <w:tr w:rsidR="00E35E5A" w14:paraId="6BCF589C" w14:textId="77777777">
        <w:tc>
          <w:tcPr>
            <w:tcW w:w="9350" w:type="dxa"/>
          </w:tcPr>
          <w:p w14:paraId="594E6243" w14:textId="77777777" w:rsidR="00E35E5A" w:rsidRDefault="00E35E5A">
            <w:pPr>
              <w:pBdr>
                <w:bottom w:val="single" w:sz="4" w:space="1" w:color="auto"/>
              </w:pBdr>
            </w:pPr>
          </w:p>
          <w:p w14:paraId="2F1C8EE4" w14:textId="77777777" w:rsidR="00E35E5A" w:rsidRDefault="00B95B3C">
            <w:pPr>
              <w:rPr>
                <w:b/>
              </w:rPr>
            </w:pPr>
            <w:r>
              <w:rPr>
                <w:b/>
              </w:rPr>
              <w:t>1. Overall Description:</w:t>
            </w:r>
          </w:p>
          <w:p w14:paraId="75A27F8A" w14:textId="77777777" w:rsidR="00E35E5A" w:rsidRDefault="00B95B3C">
            <w:pPr>
              <w:rPr>
                <w:bCs/>
              </w:rPr>
            </w:pPr>
            <w:r>
              <w:rPr>
                <w:bCs/>
              </w:rPr>
              <w:t>During RAN2#114-e meeting, RAN2 discussed the support of on-demand PRS and made the following set of agreements:</w:t>
            </w:r>
          </w:p>
          <w:p w14:paraId="7603D29B" w14:textId="77777777" w:rsidR="00E35E5A" w:rsidRDefault="00E35E5A">
            <w:pPr>
              <w:rPr>
                <w:bCs/>
              </w:rPr>
            </w:pPr>
          </w:p>
          <w:tbl>
            <w:tblPr>
              <w:tblStyle w:val="TableGrid"/>
              <w:tblW w:w="0" w:type="auto"/>
              <w:tblLook w:val="04A0" w:firstRow="1" w:lastRow="0" w:firstColumn="1" w:lastColumn="0" w:noHBand="0" w:noVBand="1"/>
            </w:tblPr>
            <w:tblGrid>
              <w:gridCol w:w="9124"/>
            </w:tblGrid>
            <w:tr w:rsidR="00E35E5A" w14:paraId="22742529" w14:textId="77777777">
              <w:tc>
                <w:tcPr>
                  <w:tcW w:w="9629" w:type="dxa"/>
                </w:tcPr>
                <w:p w14:paraId="0BB37FB8" w14:textId="77777777" w:rsidR="00E35E5A" w:rsidRDefault="00B95B3C">
                  <w:pPr>
                    <w:tabs>
                      <w:tab w:val="left" w:pos="1622"/>
                    </w:tabs>
                    <w:ind w:left="363" w:hanging="363"/>
                    <w:rPr>
                      <w:rFonts w:eastAsia="MS Mincho"/>
                      <w:lang w:eastAsia="en-GB"/>
                    </w:rPr>
                  </w:pPr>
                  <w:r>
                    <w:rPr>
                      <w:rFonts w:eastAsia="MS Mincho"/>
                      <w:lang w:eastAsia="en-GB"/>
                    </w:rPr>
                    <w:t>- The network can signal predefined PRS configurations to the UE and the UE can select one to request.  FFS if the UE can request a configuration with different parameters and exactly which parameters are flexible.</w:t>
                  </w:r>
                </w:p>
                <w:p w14:paraId="00376F9E" w14:textId="77777777" w:rsidR="00E35E5A" w:rsidRDefault="00B95B3C">
                  <w:pPr>
                    <w:tabs>
                      <w:tab w:val="left" w:pos="1622"/>
                    </w:tabs>
                    <w:ind w:left="363" w:hanging="363"/>
                    <w:rPr>
                      <w:rFonts w:eastAsia="MS Mincho"/>
                      <w:lang w:eastAsia="en-GB"/>
                    </w:rPr>
                  </w:pPr>
                  <w:r>
                    <w:rPr>
                      <w:rFonts w:eastAsia="MS Mincho"/>
                      <w:lang w:eastAsia="en-GB"/>
                    </w:rPr>
                    <w:t xml:space="preserve">- Define a new LPP assistance data IE which can contain a set of possible on-demand DL-PRS configurations, where each on-demand DL-PRS configuration has an associated identifier. </w:t>
                  </w:r>
                </w:p>
                <w:p w14:paraId="69C1B598" w14:textId="77777777" w:rsidR="00E35E5A" w:rsidRDefault="00B95B3C">
                  <w:pPr>
                    <w:tabs>
                      <w:tab w:val="left" w:pos="1622"/>
                    </w:tabs>
                    <w:ind w:left="363" w:hanging="363"/>
                    <w:rPr>
                      <w:rFonts w:eastAsia="MS Mincho"/>
                      <w:lang w:eastAsia="en-GB"/>
                    </w:rPr>
                  </w:pPr>
                  <w:r>
                    <w:rPr>
                      <w:rFonts w:eastAsia="MS Mincho"/>
                      <w:lang w:eastAsia="en-GB"/>
                    </w:rPr>
                    <w:t xml:space="preserve">- This new LPP assistance data IE can be included in an LPP </w:t>
                  </w:r>
                  <w:proofErr w:type="gramStart"/>
                  <w:r>
                    <w:rPr>
                      <w:rFonts w:eastAsia="MS Mincho"/>
                      <w:lang w:eastAsia="en-GB"/>
                    </w:rPr>
                    <w:t>Provide Assistance</w:t>
                  </w:r>
                  <w:proofErr w:type="gramEnd"/>
                  <w:r>
                    <w:rPr>
                      <w:rFonts w:eastAsia="MS Mincho"/>
                      <w:lang w:eastAsia="en-GB"/>
                    </w:rPr>
                    <w:t xml:space="preserve"> Data message and/or a new </w:t>
                  </w:r>
                  <w:proofErr w:type="spellStart"/>
                  <w:r>
                    <w:rPr>
                      <w:rFonts w:eastAsia="MS Mincho"/>
                      <w:lang w:eastAsia="en-GB"/>
                    </w:rPr>
                    <w:t>posSIB</w:t>
                  </w:r>
                  <w:proofErr w:type="spellEnd"/>
                  <w:r>
                    <w:rPr>
                      <w:rFonts w:eastAsia="MS Mincho"/>
                      <w:lang w:eastAsia="en-GB"/>
                    </w:rPr>
                    <w:t>.</w:t>
                  </w:r>
                </w:p>
                <w:p w14:paraId="47608713" w14:textId="77777777" w:rsidR="00E35E5A" w:rsidRDefault="00B95B3C">
                  <w:pPr>
                    <w:tabs>
                      <w:tab w:val="left" w:pos="1622"/>
                    </w:tabs>
                    <w:ind w:left="363" w:hanging="363"/>
                    <w:rPr>
                      <w:rFonts w:eastAsia="MS Mincho"/>
                      <w:lang w:eastAsia="en-GB"/>
                    </w:rPr>
                  </w:pPr>
                  <w:r>
                    <w:rPr>
                      <w:rFonts w:eastAsia="MS Mincho"/>
                      <w:lang w:eastAsia="en-GB"/>
                    </w:rPr>
                    <w:t xml:space="preserve">- The procedure(s) for on-demand DL-PRS should support at least the following functionality (up to RAN3 what is in </w:t>
                  </w:r>
                  <w:proofErr w:type="spellStart"/>
                  <w:r>
                    <w:rPr>
                      <w:rFonts w:eastAsia="MS Mincho"/>
                      <w:lang w:eastAsia="en-GB"/>
                    </w:rPr>
                    <w:t>NRPPa</w:t>
                  </w:r>
                  <w:proofErr w:type="spellEnd"/>
                  <w:r>
                    <w:rPr>
                      <w:rFonts w:eastAsia="MS Mincho"/>
                      <w:lang w:eastAsia="en-GB"/>
                    </w:rPr>
                    <w:t xml:space="preserve"> vs. OAM, etc.):</w:t>
                  </w:r>
                </w:p>
                <w:p w14:paraId="5D2AB99E" w14:textId="77777777" w:rsidR="00E35E5A" w:rsidRDefault="00B95B3C">
                  <w:pPr>
                    <w:pStyle w:val="ListParagraph"/>
                    <w:numPr>
                      <w:ilvl w:val="0"/>
                      <w:numId w:val="14"/>
                    </w:numPr>
                    <w:tabs>
                      <w:tab w:val="left" w:pos="1622"/>
                    </w:tabs>
                    <w:overflowPunct w:val="0"/>
                    <w:autoSpaceDE w:val="0"/>
                    <w:autoSpaceDN w:val="0"/>
                    <w:adjustRightInd w:val="0"/>
                    <w:textAlignment w:val="baseline"/>
                    <w:rPr>
                      <w:rFonts w:ascii="Times New Roman" w:eastAsia="MS Mincho" w:hAnsi="Times New Roman"/>
                      <w:sz w:val="20"/>
                      <w:szCs w:val="20"/>
                      <w:lang w:eastAsia="en-GB"/>
                    </w:rPr>
                  </w:pPr>
                  <w:r>
                    <w:rPr>
                      <w:rFonts w:ascii="Times New Roman" w:eastAsia="MS Mincho" w:hAnsi="Times New Roman"/>
                      <w:sz w:val="20"/>
                      <w:szCs w:val="20"/>
                      <w:lang w:eastAsia="en-GB"/>
                    </w:rPr>
                    <w:t xml:space="preserve">Providing the requested on-demand DL-PRS configuration information from an LMF to the </w:t>
                  </w:r>
                  <w:proofErr w:type="spellStart"/>
                  <w:r>
                    <w:rPr>
                      <w:rFonts w:ascii="Times New Roman" w:eastAsia="MS Mincho" w:hAnsi="Times New Roman"/>
                      <w:sz w:val="20"/>
                      <w:szCs w:val="20"/>
                      <w:lang w:eastAsia="en-GB"/>
                    </w:rPr>
                    <w:t>gNB</w:t>
                  </w:r>
                  <w:proofErr w:type="spellEnd"/>
                  <w:r>
                    <w:rPr>
                      <w:rFonts w:ascii="Times New Roman" w:eastAsia="MS Mincho" w:hAnsi="Times New Roman"/>
                      <w:sz w:val="20"/>
                      <w:szCs w:val="20"/>
                      <w:lang w:eastAsia="en-GB"/>
                    </w:rPr>
                    <w:t xml:space="preserve"> (e.g., explicit parameter or identifier of a predefined DL-PRS configuration), and confirmation of the request by the </w:t>
                  </w:r>
                  <w:proofErr w:type="spellStart"/>
                  <w:r>
                    <w:rPr>
                      <w:rFonts w:ascii="Times New Roman" w:eastAsia="MS Mincho" w:hAnsi="Times New Roman"/>
                      <w:sz w:val="20"/>
                      <w:szCs w:val="20"/>
                      <w:lang w:eastAsia="en-GB"/>
                    </w:rPr>
                    <w:t>gNB</w:t>
                  </w:r>
                  <w:proofErr w:type="spellEnd"/>
                </w:p>
                <w:p w14:paraId="4B1FDACF" w14:textId="77777777" w:rsidR="00E35E5A" w:rsidRDefault="00B95B3C">
                  <w:pPr>
                    <w:pStyle w:val="ListParagraph"/>
                    <w:numPr>
                      <w:ilvl w:val="0"/>
                      <w:numId w:val="14"/>
                    </w:numPr>
                    <w:tabs>
                      <w:tab w:val="left" w:pos="1622"/>
                    </w:tabs>
                    <w:overflowPunct w:val="0"/>
                    <w:autoSpaceDE w:val="0"/>
                    <w:autoSpaceDN w:val="0"/>
                    <w:adjustRightInd w:val="0"/>
                    <w:textAlignment w:val="baseline"/>
                    <w:rPr>
                      <w:rFonts w:ascii="Times New Roman" w:eastAsia="MS Mincho" w:hAnsi="Times New Roman"/>
                      <w:sz w:val="20"/>
                      <w:szCs w:val="20"/>
                      <w:lang w:eastAsia="en-GB"/>
                    </w:rPr>
                  </w:pPr>
                  <w:r>
                    <w:rPr>
                      <w:rFonts w:ascii="Times New Roman" w:eastAsia="MS Mincho" w:hAnsi="Times New Roman"/>
                      <w:sz w:val="20"/>
                      <w:szCs w:val="20"/>
                      <w:lang w:eastAsia="en-GB"/>
                    </w:rPr>
                    <w:t xml:space="preserve">Provision of (possible/allowed) on-demand DL-PRS configurations that the </w:t>
                  </w:r>
                  <w:proofErr w:type="spellStart"/>
                  <w:r>
                    <w:rPr>
                      <w:rFonts w:ascii="Times New Roman" w:eastAsia="MS Mincho" w:hAnsi="Times New Roman"/>
                      <w:sz w:val="20"/>
                      <w:szCs w:val="20"/>
                      <w:lang w:eastAsia="en-GB"/>
                    </w:rPr>
                    <w:t>gNB</w:t>
                  </w:r>
                  <w:proofErr w:type="spellEnd"/>
                  <w:r>
                    <w:rPr>
                      <w:rFonts w:ascii="Times New Roman" w:eastAsia="MS Mincho" w:hAnsi="Times New Roman"/>
                      <w:sz w:val="20"/>
                      <w:szCs w:val="20"/>
                      <w:lang w:eastAsia="en-GB"/>
                    </w:rPr>
                    <w:t xml:space="preserve"> can support from a </w:t>
                  </w:r>
                  <w:proofErr w:type="spellStart"/>
                  <w:r>
                    <w:rPr>
                      <w:rFonts w:ascii="Times New Roman" w:eastAsia="MS Mincho" w:hAnsi="Times New Roman"/>
                      <w:sz w:val="20"/>
                      <w:szCs w:val="20"/>
                      <w:lang w:eastAsia="en-GB"/>
                    </w:rPr>
                    <w:t>gNB</w:t>
                  </w:r>
                  <w:proofErr w:type="spellEnd"/>
                  <w:r>
                    <w:rPr>
                      <w:rFonts w:ascii="Times New Roman" w:eastAsia="MS Mincho" w:hAnsi="Times New Roman"/>
                      <w:sz w:val="20"/>
                      <w:szCs w:val="20"/>
                      <w:lang w:eastAsia="en-GB"/>
                    </w:rPr>
                    <w:t xml:space="preserve"> to an LMF</w:t>
                  </w:r>
                </w:p>
                <w:p w14:paraId="201A0D12" w14:textId="77777777" w:rsidR="00E35E5A" w:rsidRDefault="00B95B3C">
                  <w:pPr>
                    <w:pStyle w:val="ListParagraph"/>
                    <w:numPr>
                      <w:ilvl w:val="0"/>
                      <w:numId w:val="14"/>
                    </w:numPr>
                    <w:tabs>
                      <w:tab w:val="left" w:pos="1622"/>
                    </w:tabs>
                    <w:overflowPunct w:val="0"/>
                    <w:autoSpaceDE w:val="0"/>
                    <w:autoSpaceDN w:val="0"/>
                    <w:adjustRightInd w:val="0"/>
                    <w:textAlignment w:val="baseline"/>
                    <w:rPr>
                      <w:rFonts w:ascii="Times New Roman" w:hAnsi="Times New Roman"/>
                      <w:bCs/>
                      <w:sz w:val="20"/>
                      <w:szCs w:val="20"/>
                    </w:rPr>
                  </w:pPr>
                  <w:r>
                    <w:rPr>
                      <w:rFonts w:ascii="Times New Roman" w:eastAsia="MS Mincho" w:hAnsi="Times New Roman"/>
                      <w:sz w:val="20"/>
                      <w:szCs w:val="20"/>
                      <w:lang w:eastAsia="en-GB"/>
                    </w:rPr>
                    <w:t>TRP capability transfer (e.g., whether the RAN node supports the reconfiguration of DL-PRS, etc.)</w:t>
                  </w:r>
                </w:p>
              </w:tc>
            </w:tr>
          </w:tbl>
          <w:p w14:paraId="5CC26385" w14:textId="77777777" w:rsidR="00E35E5A" w:rsidRDefault="00E35E5A">
            <w:pPr>
              <w:rPr>
                <w:bCs/>
              </w:rPr>
            </w:pPr>
          </w:p>
          <w:p w14:paraId="2870C60D" w14:textId="77777777" w:rsidR="00E35E5A" w:rsidRDefault="00B95B3C">
            <w:r>
              <w:rPr>
                <w:bCs/>
              </w:rPr>
              <w:t xml:space="preserve">In addition, </w:t>
            </w:r>
            <w:r>
              <w:t>RAN2 expects that RAN1 shall define and specify parameters for support of on-demand DL-PRS request as needed.</w:t>
            </w:r>
          </w:p>
          <w:p w14:paraId="096AA74F" w14:textId="77777777" w:rsidR="00E35E5A" w:rsidRDefault="00E35E5A"/>
          <w:p w14:paraId="5BA13938" w14:textId="77777777" w:rsidR="00E35E5A" w:rsidRDefault="00B95B3C">
            <w:r>
              <w:t>RAN1 is requested to define and provide the list of parameters for on-demand DL-PRS and inform RAN2 accordingly.</w:t>
            </w:r>
          </w:p>
          <w:p w14:paraId="531D0A09" w14:textId="77777777" w:rsidR="00E35E5A" w:rsidRDefault="00E35E5A">
            <w:pPr>
              <w:rPr>
                <w:bCs/>
              </w:rPr>
            </w:pPr>
          </w:p>
          <w:p w14:paraId="1C16DC4E" w14:textId="77777777" w:rsidR="00E35E5A" w:rsidRDefault="00B95B3C">
            <w:pPr>
              <w:rPr>
                <w:b/>
              </w:rPr>
            </w:pPr>
            <w:r>
              <w:rPr>
                <w:b/>
              </w:rPr>
              <w:t>2. Actions:</w:t>
            </w:r>
          </w:p>
          <w:p w14:paraId="340E586E" w14:textId="77777777" w:rsidR="00E35E5A" w:rsidRDefault="00B95B3C">
            <w:pPr>
              <w:ind w:left="1985" w:hanging="1985"/>
              <w:rPr>
                <w:b/>
              </w:rPr>
            </w:pPr>
            <w:r>
              <w:rPr>
                <w:b/>
              </w:rPr>
              <w:t>To RAN1 group.</w:t>
            </w:r>
          </w:p>
          <w:p w14:paraId="2563415D" w14:textId="77777777" w:rsidR="00E35E5A" w:rsidRDefault="00B95B3C">
            <w:pPr>
              <w:ind w:left="1080" w:hanging="1080"/>
              <w:rPr>
                <w:bCs/>
              </w:rPr>
            </w:pPr>
            <w:r>
              <w:rPr>
                <w:b/>
              </w:rPr>
              <w:t xml:space="preserve">ACTION: </w:t>
            </w:r>
            <w:r>
              <w:rPr>
                <w:b/>
              </w:rPr>
              <w:tab/>
            </w:r>
            <w:r>
              <w:t>RAN2 respectfully requests RAN1 to provide the list of parameters for on-demand PRS request, taking the above into account</w:t>
            </w:r>
            <w:r>
              <w:rPr>
                <w:bCs/>
              </w:rPr>
              <w:t>.</w:t>
            </w:r>
          </w:p>
        </w:tc>
      </w:tr>
    </w:tbl>
    <w:p w14:paraId="0C8751FC" w14:textId="77777777" w:rsidR="00E35E5A" w:rsidRDefault="00E35E5A"/>
    <w:p w14:paraId="3E60E705" w14:textId="77777777" w:rsidR="00E35E5A" w:rsidRDefault="00B95B3C">
      <w:pPr>
        <w:pStyle w:val="Heading3"/>
      </w:pPr>
      <w:r>
        <w:t>Round #1</w:t>
      </w:r>
    </w:p>
    <w:p w14:paraId="268B86AE" w14:textId="77777777" w:rsidR="00E35E5A" w:rsidRDefault="00B95B3C">
      <w:pPr>
        <w:pStyle w:val="3GPPText"/>
      </w:pPr>
      <w:r>
        <w:t>Based on review of contributions the following is proposed to facilitate further discussion:</w:t>
      </w:r>
    </w:p>
    <w:p w14:paraId="51BA8F36" w14:textId="77777777" w:rsidR="00E35E5A" w:rsidRDefault="00E35E5A">
      <w:pPr>
        <w:pStyle w:val="3GPPText"/>
      </w:pPr>
    </w:p>
    <w:p w14:paraId="7D14E7D3" w14:textId="77777777" w:rsidR="00E35E5A" w:rsidRDefault="00B95B3C">
      <w:pPr>
        <w:pStyle w:val="3GPPText"/>
        <w:rPr>
          <w:b/>
          <w:bCs/>
        </w:rPr>
      </w:pPr>
      <w:r>
        <w:rPr>
          <w:b/>
          <w:bCs/>
        </w:rPr>
        <w:t>Proposal 4.1-1</w:t>
      </w:r>
    </w:p>
    <w:p w14:paraId="260E885C" w14:textId="77777777" w:rsidR="00E35E5A" w:rsidRDefault="00B95B3C">
      <w:pPr>
        <w:pStyle w:val="3GPPText"/>
        <w:numPr>
          <w:ilvl w:val="0"/>
          <w:numId w:val="9"/>
        </w:numPr>
      </w:pPr>
      <w:r>
        <w:t>Send LS to RAN2 providing update on the list of parameters and work status based on agreements reached at RAN1#106</w:t>
      </w:r>
    </w:p>
    <w:p w14:paraId="1691EAE5" w14:textId="77777777" w:rsidR="00E35E5A" w:rsidRDefault="00E35E5A">
      <w:pPr>
        <w:pStyle w:val="3GPPText"/>
        <w:rPr>
          <w:highlight w:val="yellow"/>
        </w:rPr>
      </w:pPr>
    </w:p>
    <w:p w14:paraId="76ED12E1" w14:textId="77777777" w:rsidR="00E35E5A" w:rsidRDefault="00B95B3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35E5A" w14:paraId="728EE5EF" w14:textId="77777777">
        <w:tc>
          <w:tcPr>
            <w:tcW w:w="1642" w:type="dxa"/>
            <w:shd w:val="clear" w:color="auto" w:fill="BDD6EE" w:themeFill="accent5" w:themeFillTint="66"/>
          </w:tcPr>
          <w:p w14:paraId="7FFA2AB6" w14:textId="77777777" w:rsidR="00E35E5A" w:rsidRDefault="00B95B3C">
            <w:pPr>
              <w:spacing w:after="0"/>
              <w:rPr>
                <w:lang w:eastAsia="zh-CN"/>
              </w:rPr>
            </w:pPr>
            <w:r>
              <w:rPr>
                <w:lang w:eastAsia="zh-CN"/>
              </w:rPr>
              <w:t>Company Name</w:t>
            </w:r>
          </w:p>
        </w:tc>
        <w:tc>
          <w:tcPr>
            <w:tcW w:w="7708" w:type="dxa"/>
            <w:shd w:val="clear" w:color="auto" w:fill="BDD6EE" w:themeFill="accent5" w:themeFillTint="66"/>
          </w:tcPr>
          <w:p w14:paraId="3B457464" w14:textId="77777777" w:rsidR="00E35E5A" w:rsidRDefault="00B95B3C">
            <w:pPr>
              <w:spacing w:after="0"/>
              <w:rPr>
                <w:lang w:eastAsia="zh-CN"/>
              </w:rPr>
            </w:pPr>
            <w:r>
              <w:rPr>
                <w:lang w:eastAsia="zh-CN"/>
              </w:rPr>
              <w:t>Comments</w:t>
            </w:r>
          </w:p>
        </w:tc>
      </w:tr>
      <w:tr w:rsidR="00E35E5A" w14:paraId="015E1FC6" w14:textId="77777777">
        <w:tc>
          <w:tcPr>
            <w:tcW w:w="1642" w:type="dxa"/>
          </w:tcPr>
          <w:p w14:paraId="6F17F835" w14:textId="77777777" w:rsidR="00E35E5A" w:rsidRDefault="00B95B3C">
            <w:pPr>
              <w:spacing w:after="0"/>
              <w:rPr>
                <w:lang w:eastAsia="zh-CN"/>
              </w:rPr>
            </w:pPr>
            <w:r>
              <w:rPr>
                <w:rFonts w:hint="eastAsia"/>
                <w:lang w:eastAsia="zh-CN"/>
              </w:rPr>
              <w:t>Z</w:t>
            </w:r>
            <w:r>
              <w:rPr>
                <w:lang w:eastAsia="zh-CN"/>
              </w:rPr>
              <w:t>TE</w:t>
            </w:r>
          </w:p>
        </w:tc>
        <w:tc>
          <w:tcPr>
            <w:tcW w:w="7708" w:type="dxa"/>
          </w:tcPr>
          <w:p w14:paraId="059A0929" w14:textId="77777777" w:rsidR="00E35E5A" w:rsidRDefault="00B95B3C">
            <w:pPr>
              <w:spacing w:after="0"/>
              <w:rPr>
                <w:lang w:eastAsia="zh-CN"/>
              </w:rPr>
            </w:pPr>
            <w:r>
              <w:rPr>
                <w:rFonts w:hint="eastAsia"/>
                <w:lang w:eastAsia="zh-CN"/>
              </w:rPr>
              <w:t>O</w:t>
            </w:r>
            <w:r>
              <w:rPr>
                <w:lang w:eastAsia="zh-CN"/>
              </w:rPr>
              <w:t>K</w:t>
            </w:r>
          </w:p>
        </w:tc>
      </w:tr>
      <w:tr w:rsidR="00E35E5A" w14:paraId="76CD1871" w14:textId="77777777">
        <w:tc>
          <w:tcPr>
            <w:tcW w:w="1642" w:type="dxa"/>
          </w:tcPr>
          <w:p w14:paraId="12F5930C" w14:textId="77777777" w:rsidR="00E35E5A" w:rsidRDefault="00B95B3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216FBF7" w14:textId="77777777" w:rsidR="00E35E5A" w:rsidRDefault="00B95B3C">
            <w:pPr>
              <w:spacing w:after="0"/>
              <w:rPr>
                <w:lang w:eastAsia="zh-CN"/>
              </w:rPr>
            </w:pPr>
            <w:r>
              <w:rPr>
                <w:lang w:eastAsia="zh-CN"/>
              </w:rPr>
              <w:t xml:space="preserve">We support the intention to </w:t>
            </w:r>
            <w:proofErr w:type="spellStart"/>
            <w:r>
              <w:rPr>
                <w:lang w:eastAsia="zh-CN"/>
              </w:rPr>
              <w:t>provde</w:t>
            </w:r>
            <w:proofErr w:type="spellEnd"/>
            <w:r>
              <w:rPr>
                <w:lang w:eastAsia="zh-CN"/>
              </w:rPr>
              <w:t xml:space="preserve"> the reply to RAN2 if RAN1 </w:t>
            </w:r>
            <w:proofErr w:type="gramStart"/>
            <w:r>
              <w:rPr>
                <w:lang w:eastAsia="zh-CN"/>
              </w:rPr>
              <w:t>is able to</w:t>
            </w:r>
            <w:proofErr w:type="gramEnd"/>
            <w:r>
              <w:rPr>
                <w:lang w:eastAsia="zh-CN"/>
              </w:rPr>
              <w:t xml:space="preserve"> make progress. Yet we could also reply even if we cannot conclude it this meeting, since in general the higher layer parameter list can include the on-demand parameters, and an early RAN2 LS can indicate such information.</w:t>
            </w:r>
          </w:p>
        </w:tc>
      </w:tr>
      <w:tr w:rsidR="00E35E5A" w14:paraId="103C4769" w14:textId="77777777">
        <w:tc>
          <w:tcPr>
            <w:tcW w:w="1642" w:type="dxa"/>
          </w:tcPr>
          <w:p w14:paraId="352FAA40" w14:textId="77777777" w:rsidR="00E35E5A" w:rsidRDefault="00B95B3C">
            <w:pPr>
              <w:spacing w:after="0"/>
              <w:rPr>
                <w:lang w:eastAsia="zh-CN"/>
              </w:rPr>
            </w:pPr>
            <w:r>
              <w:rPr>
                <w:lang w:eastAsia="zh-CN"/>
              </w:rPr>
              <w:t>CATT</w:t>
            </w:r>
          </w:p>
        </w:tc>
        <w:tc>
          <w:tcPr>
            <w:tcW w:w="7708" w:type="dxa"/>
          </w:tcPr>
          <w:p w14:paraId="00A33531" w14:textId="77777777" w:rsidR="00E35E5A" w:rsidRDefault="00B95B3C">
            <w:pPr>
              <w:spacing w:after="0"/>
              <w:rPr>
                <w:lang w:eastAsia="zh-CN"/>
              </w:rPr>
            </w:pPr>
            <w:r>
              <w:rPr>
                <w:lang w:eastAsia="zh-CN"/>
              </w:rPr>
              <w:t xml:space="preserve">We may decide whether to send LS to RAN2 based on the </w:t>
            </w:r>
            <w:r>
              <w:t>outcome of discussion during the meeting.</w:t>
            </w:r>
          </w:p>
        </w:tc>
      </w:tr>
      <w:tr w:rsidR="00E35E5A" w14:paraId="20D00FFF" w14:textId="77777777">
        <w:tc>
          <w:tcPr>
            <w:tcW w:w="1642" w:type="dxa"/>
          </w:tcPr>
          <w:p w14:paraId="738C39DF" w14:textId="77777777" w:rsidR="00E35E5A" w:rsidRDefault="00B95B3C">
            <w:pPr>
              <w:spacing w:after="0"/>
              <w:rPr>
                <w:lang w:eastAsia="zh-CN"/>
              </w:rPr>
            </w:pPr>
            <w:proofErr w:type="spellStart"/>
            <w:r>
              <w:rPr>
                <w:lang w:eastAsia="zh-CN"/>
              </w:rPr>
              <w:t>Futurewei</w:t>
            </w:r>
            <w:proofErr w:type="spellEnd"/>
          </w:p>
        </w:tc>
        <w:tc>
          <w:tcPr>
            <w:tcW w:w="7708" w:type="dxa"/>
          </w:tcPr>
          <w:p w14:paraId="6595043A" w14:textId="77777777" w:rsidR="00E35E5A" w:rsidRDefault="00B95B3C">
            <w:pPr>
              <w:spacing w:after="0"/>
              <w:rPr>
                <w:lang w:eastAsia="zh-CN"/>
              </w:rPr>
            </w:pPr>
            <w:r>
              <w:rPr>
                <w:lang w:eastAsia="zh-CN"/>
              </w:rPr>
              <w:t xml:space="preserve">Should be decided when agreements are made and available. We don’t need to agree an LS </w:t>
            </w:r>
            <w:proofErr w:type="spellStart"/>
            <w:r>
              <w:rPr>
                <w:lang w:eastAsia="zh-CN"/>
              </w:rPr>
              <w:t>apriori</w:t>
            </w:r>
            <w:proofErr w:type="spellEnd"/>
            <w:r>
              <w:rPr>
                <w:lang w:eastAsia="zh-CN"/>
              </w:rPr>
              <w:t>.</w:t>
            </w:r>
          </w:p>
        </w:tc>
      </w:tr>
      <w:tr w:rsidR="00E35E5A" w14:paraId="6F65AC61" w14:textId="77777777">
        <w:tc>
          <w:tcPr>
            <w:tcW w:w="1642" w:type="dxa"/>
          </w:tcPr>
          <w:p w14:paraId="690264D4" w14:textId="77777777" w:rsidR="00E35E5A" w:rsidRDefault="00B95B3C">
            <w:pPr>
              <w:spacing w:after="0"/>
              <w:rPr>
                <w:lang w:eastAsia="zh-CN"/>
              </w:rPr>
            </w:pPr>
            <w:r>
              <w:rPr>
                <w:lang w:eastAsia="zh-CN"/>
              </w:rPr>
              <w:t>OPPO</w:t>
            </w:r>
          </w:p>
        </w:tc>
        <w:tc>
          <w:tcPr>
            <w:tcW w:w="7708" w:type="dxa"/>
          </w:tcPr>
          <w:p w14:paraId="1BE305E4" w14:textId="77777777" w:rsidR="00E35E5A" w:rsidRDefault="00B95B3C">
            <w:pPr>
              <w:spacing w:after="0"/>
              <w:rPr>
                <w:lang w:eastAsia="zh-CN"/>
              </w:rPr>
            </w:pPr>
            <w:r>
              <w:rPr>
                <w:lang w:eastAsia="zh-CN"/>
              </w:rPr>
              <w:t>We share similar view as other companies that LS depends on the outcome of RAN1 discussion.</w:t>
            </w:r>
          </w:p>
        </w:tc>
      </w:tr>
      <w:tr w:rsidR="00E35E5A" w14:paraId="18CB4017" w14:textId="77777777">
        <w:tc>
          <w:tcPr>
            <w:tcW w:w="1642" w:type="dxa"/>
          </w:tcPr>
          <w:p w14:paraId="2A92FA0E" w14:textId="77777777" w:rsidR="00E35E5A" w:rsidRDefault="00B95B3C">
            <w:pPr>
              <w:spacing w:after="0"/>
              <w:rPr>
                <w:lang w:eastAsia="zh-CN"/>
              </w:rPr>
            </w:pPr>
            <w:r>
              <w:rPr>
                <w:lang w:eastAsia="zh-CN"/>
              </w:rPr>
              <w:t xml:space="preserve">Intel </w:t>
            </w:r>
          </w:p>
        </w:tc>
        <w:tc>
          <w:tcPr>
            <w:tcW w:w="7708" w:type="dxa"/>
          </w:tcPr>
          <w:p w14:paraId="638FA574" w14:textId="77777777" w:rsidR="00E35E5A" w:rsidRDefault="00B95B3C">
            <w:pPr>
              <w:spacing w:after="0"/>
              <w:rPr>
                <w:lang w:eastAsia="zh-CN"/>
              </w:rPr>
            </w:pPr>
            <w:r>
              <w:rPr>
                <w:lang w:eastAsia="zh-CN"/>
              </w:rPr>
              <w:t xml:space="preserve">Support </w:t>
            </w:r>
          </w:p>
        </w:tc>
      </w:tr>
      <w:tr w:rsidR="00E35E5A" w14:paraId="2D2E1836" w14:textId="77777777">
        <w:tc>
          <w:tcPr>
            <w:tcW w:w="1642" w:type="dxa"/>
          </w:tcPr>
          <w:p w14:paraId="486669E1" w14:textId="77777777" w:rsidR="00E35E5A" w:rsidRDefault="00B95B3C">
            <w:pPr>
              <w:spacing w:after="0"/>
              <w:rPr>
                <w:lang w:eastAsia="zh-CN"/>
              </w:rPr>
            </w:pPr>
            <w:proofErr w:type="spellStart"/>
            <w:r>
              <w:rPr>
                <w:lang w:eastAsia="zh-CN"/>
              </w:rPr>
              <w:t>InterDigital</w:t>
            </w:r>
            <w:proofErr w:type="spellEnd"/>
          </w:p>
        </w:tc>
        <w:tc>
          <w:tcPr>
            <w:tcW w:w="7708" w:type="dxa"/>
          </w:tcPr>
          <w:p w14:paraId="1BF8A712" w14:textId="77777777" w:rsidR="00E35E5A" w:rsidRDefault="00B95B3C">
            <w:pPr>
              <w:spacing w:after="0"/>
              <w:rPr>
                <w:lang w:eastAsia="zh-CN"/>
              </w:rPr>
            </w:pPr>
            <w:r>
              <w:rPr>
                <w:lang w:eastAsia="zh-CN"/>
              </w:rPr>
              <w:t>We are ok with the proposal.</w:t>
            </w:r>
          </w:p>
        </w:tc>
      </w:tr>
      <w:tr w:rsidR="00E35E5A" w14:paraId="2848C425" w14:textId="77777777">
        <w:tc>
          <w:tcPr>
            <w:tcW w:w="1642" w:type="dxa"/>
          </w:tcPr>
          <w:p w14:paraId="5C638BB5" w14:textId="77777777" w:rsidR="00E35E5A" w:rsidRDefault="00B95B3C">
            <w:pPr>
              <w:spacing w:after="0"/>
              <w:rPr>
                <w:lang w:eastAsia="zh-CN"/>
              </w:rPr>
            </w:pPr>
            <w:r>
              <w:rPr>
                <w:lang w:eastAsia="zh-CN"/>
              </w:rPr>
              <w:t>Nokia/NSB</w:t>
            </w:r>
          </w:p>
        </w:tc>
        <w:tc>
          <w:tcPr>
            <w:tcW w:w="7708" w:type="dxa"/>
          </w:tcPr>
          <w:p w14:paraId="71F39284" w14:textId="77777777" w:rsidR="00E35E5A" w:rsidRDefault="00B95B3C">
            <w:pPr>
              <w:spacing w:after="0"/>
              <w:rPr>
                <w:lang w:eastAsia="zh-CN"/>
              </w:rPr>
            </w:pPr>
            <w:r>
              <w:rPr>
                <w:lang w:eastAsia="zh-CN"/>
              </w:rPr>
              <w:t xml:space="preserve">We do not agree with this proposal. Sending an LS to RAN2 is up to RAN1 outcome. </w:t>
            </w:r>
          </w:p>
        </w:tc>
      </w:tr>
    </w:tbl>
    <w:p w14:paraId="0A999264" w14:textId="77777777" w:rsidR="00E35E5A" w:rsidRDefault="00E35E5A">
      <w:pPr>
        <w:pStyle w:val="3GPPText"/>
      </w:pPr>
    </w:p>
    <w:p w14:paraId="4091BCBA" w14:textId="77777777" w:rsidR="00E35E5A" w:rsidRDefault="00B95B3C">
      <w:pPr>
        <w:pStyle w:val="Heading3"/>
      </w:pPr>
      <w:r>
        <w:t>Round #2</w:t>
      </w:r>
    </w:p>
    <w:p w14:paraId="32020077" w14:textId="77777777" w:rsidR="00E35E5A" w:rsidRDefault="00B95B3C">
      <w:pPr>
        <w:pStyle w:val="3GPPText"/>
      </w:pPr>
      <w:r>
        <w:t>This section is reserved to discuss draft LS reply to RAN2 once more progress is made by RAN1.</w:t>
      </w:r>
    </w:p>
    <w:p w14:paraId="11D8A75B" w14:textId="77777777" w:rsidR="00E35E5A" w:rsidRDefault="00E35E5A">
      <w:pPr>
        <w:pStyle w:val="3GPPText"/>
      </w:pPr>
    </w:p>
    <w:p w14:paraId="3F990488" w14:textId="77777777" w:rsidR="00E35E5A" w:rsidRDefault="00B95B3C">
      <w:pPr>
        <w:pStyle w:val="3GPPText"/>
        <w:rPr>
          <w:b/>
          <w:bCs/>
        </w:rPr>
      </w:pPr>
      <w:r>
        <w:rPr>
          <w:b/>
          <w:bCs/>
        </w:rPr>
        <w:t>Proposal 4.1-2</w:t>
      </w:r>
    </w:p>
    <w:p w14:paraId="6C4FB144" w14:textId="77777777" w:rsidR="00E35E5A" w:rsidRDefault="00B95B3C">
      <w:pPr>
        <w:pStyle w:val="3GPPText"/>
        <w:numPr>
          <w:ilvl w:val="0"/>
          <w:numId w:val="9"/>
        </w:numPr>
      </w:pPr>
      <w:r>
        <w:t>TBD</w:t>
      </w:r>
    </w:p>
    <w:p w14:paraId="48507211" w14:textId="77777777" w:rsidR="00E35E5A" w:rsidRDefault="00E35E5A">
      <w:pPr>
        <w:pStyle w:val="3GPPText"/>
        <w:rPr>
          <w:highlight w:val="yellow"/>
        </w:rPr>
      </w:pPr>
    </w:p>
    <w:p w14:paraId="5134D376" w14:textId="77777777" w:rsidR="00E35E5A" w:rsidRDefault="00B95B3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35E5A" w14:paraId="69BAD514" w14:textId="77777777">
        <w:tc>
          <w:tcPr>
            <w:tcW w:w="1642" w:type="dxa"/>
            <w:shd w:val="clear" w:color="auto" w:fill="BDD6EE" w:themeFill="accent5" w:themeFillTint="66"/>
          </w:tcPr>
          <w:p w14:paraId="72A1352C" w14:textId="77777777" w:rsidR="00E35E5A" w:rsidRDefault="00B95B3C">
            <w:pPr>
              <w:spacing w:after="0"/>
              <w:rPr>
                <w:lang w:eastAsia="zh-CN"/>
              </w:rPr>
            </w:pPr>
            <w:r>
              <w:rPr>
                <w:lang w:eastAsia="zh-CN"/>
              </w:rPr>
              <w:t>Company Name</w:t>
            </w:r>
          </w:p>
        </w:tc>
        <w:tc>
          <w:tcPr>
            <w:tcW w:w="7708" w:type="dxa"/>
            <w:shd w:val="clear" w:color="auto" w:fill="BDD6EE" w:themeFill="accent5" w:themeFillTint="66"/>
          </w:tcPr>
          <w:p w14:paraId="2D81DAFD" w14:textId="77777777" w:rsidR="00E35E5A" w:rsidRDefault="00B95B3C">
            <w:pPr>
              <w:spacing w:after="0"/>
              <w:rPr>
                <w:lang w:eastAsia="zh-CN"/>
              </w:rPr>
            </w:pPr>
            <w:r>
              <w:rPr>
                <w:lang w:eastAsia="zh-CN"/>
              </w:rPr>
              <w:t>Comments</w:t>
            </w:r>
          </w:p>
        </w:tc>
      </w:tr>
      <w:tr w:rsidR="00E35E5A" w14:paraId="66196FF1" w14:textId="77777777">
        <w:tc>
          <w:tcPr>
            <w:tcW w:w="1642" w:type="dxa"/>
          </w:tcPr>
          <w:p w14:paraId="3F8D50CF" w14:textId="77777777" w:rsidR="00E35E5A" w:rsidRDefault="00E35E5A">
            <w:pPr>
              <w:spacing w:after="0"/>
              <w:rPr>
                <w:lang w:eastAsia="zh-CN"/>
              </w:rPr>
            </w:pPr>
          </w:p>
        </w:tc>
        <w:tc>
          <w:tcPr>
            <w:tcW w:w="7708" w:type="dxa"/>
          </w:tcPr>
          <w:p w14:paraId="2B61E84C" w14:textId="77777777" w:rsidR="00E35E5A" w:rsidRDefault="00E35E5A">
            <w:pPr>
              <w:spacing w:after="0"/>
              <w:rPr>
                <w:lang w:eastAsia="zh-CN"/>
              </w:rPr>
            </w:pPr>
          </w:p>
        </w:tc>
      </w:tr>
      <w:tr w:rsidR="00E35E5A" w14:paraId="7429C4CD" w14:textId="77777777">
        <w:tc>
          <w:tcPr>
            <w:tcW w:w="1642" w:type="dxa"/>
          </w:tcPr>
          <w:p w14:paraId="78E86390" w14:textId="77777777" w:rsidR="00E35E5A" w:rsidRDefault="00E35E5A">
            <w:pPr>
              <w:spacing w:after="0"/>
              <w:rPr>
                <w:lang w:eastAsia="zh-CN"/>
              </w:rPr>
            </w:pPr>
          </w:p>
        </w:tc>
        <w:tc>
          <w:tcPr>
            <w:tcW w:w="7708" w:type="dxa"/>
          </w:tcPr>
          <w:p w14:paraId="0640848D" w14:textId="77777777" w:rsidR="00E35E5A" w:rsidRDefault="00E35E5A">
            <w:pPr>
              <w:spacing w:after="0"/>
              <w:rPr>
                <w:lang w:eastAsia="zh-CN"/>
              </w:rPr>
            </w:pPr>
          </w:p>
        </w:tc>
      </w:tr>
      <w:tr w:rsidR="00E35E5A" w14:paraId="63D8744B" w14:textId="77777777">
        <w:tc>
          <w:tcPr>
            <w:tcW w:w="1642" w:type="dxa"/>
          </w:tcPr>
          <w:p w14:paraId="016FD36E" w14:textId="77777777" w:rsidR="00E35E5A" w:rsidRDefault="00E35E5A">
            <w:pPr>
              <w:spacing w:after="0"/>
              <w:rPr>
                <w:lang w:eastAsia="zh-CN"/>
              </w:rPr>
            </w:pPr>
          </w:p>
        </w:tc>
        <w:tc>
          <w:tcPr>
            <w:tcW w:w="7708" w:type="dxa"/>
          </w:tcPr>
          <w:p w14:paraId="3A0EC641" w14:textId="77777777" w:rsidR="00E35E5A" w:rsidRDefault="00E35E5A">
            <w:pPr>
              <w:spacing w:after="0"/>
              <w:rPr>
                <w:lang w:eastAsia="zh-CN"/>
              </w:rPr>
            </w:pPr>
          </w:p>
        </w:tc>
      </w:tr>
      <w:tr w:rsidR="00E35E5A" w14:paraId="551801B5" w14:textId="77777777">
        <w:tc>
          <w:tcPr>
            <w:tcW w:w="1642" w:type="dxa"/>
          </w:tcPr>
          <w:p w14:paraId="01F24DE5" w14:textId="77777777" w:rsidR="00E35E5A" w:rsidRDefault="00E35E5A">
            <w:pPr>
              <w:spacing w:after="0"/>
              <w:rPr>
                <w:lang w:eastAsia="zh-CN"/>
              </w:rPr>
            </w:pPr>
          </w:p>
        </w:tc>
        <w:tc>
          <w:tcPr>
            <w:tcW w:w="7708" w:type="dxa"/>
          </w:tcPr>
          <w:p w14:paraId="47A30C34" w14:textId="77777777" w:rsidR="00E35E5A" w:rsidRDefault="00E35E5A">
            <w:pPr>
              <w:spacing w:after="0"/>
              <w:rPr>
                <w:lang w:eastAsia="zh-CN"/>
              </w:rPr>
            </w:pPr>
          </w:p>
        </w:tc>
      </w:tr>
      <w:tr w:rsidR="00E35E5A" w14:paraId="07A96653" w14:textId="77777777">
        <w:tc>
          <w:tcPr>
            <w:tcW w:w="1642" w:type="dxa"/>
          </w:tcPr>
          <w:p w14:paraId="15064CEE" w14:textId="77777777" w:rsidR="00E35E5A" w:rsidRDefault="00E35E5A">
            <w:pPr>
              <w:spacing w:after="0"/>
              <w:rPr>
                <w:lang w:eastAsia="zh-CN"/>
              </w:rPr>
            </w:pPr>
          </w:p>
        </w:tc>
        <w:tc>
          <w:tcPr>
            <w:tcW w:w="7708" w:type="dxa"/>
          </w:tcPr>
          <w:p w14:paraId="2DC20793" w14:textId="77777777" w:rsidR="00E35E5A" w:rsidRDefault="00E35E5A">
            <w:pPr>
              <w:spacing w:after="0"/>
              <w:rPr>
                <w:lang w:eastAsia="zh-CN"/>
              </w:rPr>
            </w:pPr>
          </w:p>
        </w:tc>
      </w:tr>
      <w:tr w:rsidR="00E35E5A" w14:paraId="739A08CA" w14:textId="77777777">
        <w:tc>
          <w:tcPr>
            <w:tcW w:w="1642" w:type="dxa"/>
          </w:tcPr>
          <w:p w14:paraId="08C7426A" w14:textId="77777777" w:rsidR="00E35E5A" w:rsidRDefault="00E35E5A">
            <w:pPr>
              <w:spacing w:after="0"/>
              <w:rPr>
                <w:lang w:eastAsia="zh-CN"/>
              </w:rPr>
            </w:pPr>
          </w:p>
        </w:tc>
        <w:tc>
          <w:tcPr>
            <w:tcW w:w="7708" w:type="dxa"/>
          </w:tcPr>
          <w:p w14:paraId="5F4BA231" w14:textId="77777777" w:rsidR="00E35E5A" w:rsidRDefault="00E35E5A">
            <w:pPr>
              <w:spacing w:after="0"/>
              <w:rPr>
                <w:lang w:eastAsia="zh-CN"/>
              </w:rPr>
            </w:pPr>
          </w:p>
        </w:tc>
      </w:tr>
      <w:tr w:rsidR="00E35E5A" w14:paraId="3C1FAE2C" w14:textId="77777777">
        <w:tc>
          <w:tcPr>
            <w:tcW w:w="1642" w:type="dxa"/>
          </w:tcPr>
          <w:p w14:paraId="77502929" w14:textId="77777777" w:rsidR="00E35E5A" w:rsidRDefault="00E35E5A">
            <w:pPr>
              <w:spacing w:after="0"/>
              <w:rPr>
                <w:lang w:eastAsia="zh-CN"/>
              </w:rPr>
            </w:pPr>
          </w:p>
        </w:tc>
        <w:tc>
          <w:tcPr>
            <w:tcW w:w="7708" w:type="dxa"/>
          </w:tcPr>
          <w:p w14:paraId="59480CCB" w14:textId="77777777" w:rsidR="00E35E5A" w:rsidRDefault="00E35E5A">
            <w:pPr>
              <w:spacing w:after="0"/>
              <w:rPr>
                <w:lang w:eastAsia="zh-CN"/>
              </w:rPr>
            </w:pPr>
          </w:p>
        </w:tc>
      </w:tr>
    </w:tbl>
    <w:p w14:paraId="2669B370" w14:textId="77777777" w:rsidR="00E35E5A" w:rsidRDefault="00E35E5A">
      <w:pPr>
        <w:pStyle w:val="3GPPText"/>
      </w:pPr>
    </w:p>
    <w:p w14:paraId="4015A747" w14:textId="77777777" w:rsidR="00E35E5A" w:rsidRDefault="00E35E5A">
      <w:pPr>
        <w:pStyle w:val="3GPPText"/>
      </w:pPr>
    </w:p>
    <w:p w14:paraId="19BF3599" w14:textId="77777777" w:rsidR="00E35E5A" w:rsidRDefault="00E35E5A"/>
    <w:p w14:paraId="5777EA26" w14:textId="77777777" w:rsidR="00E35E5A" w:rsidRDefault="00B95B3C">
      <w:pPr>
        <w:pStyle w:val="Heading2"/>
      </w:pPr>
      <w:r>
        <w:rPr>
          <w:lang w:eastAsia="zh-CN"/>
        </w:rPr>
        <w:t xml:space="preserve">Aspect #2: Types of </w:t>
      </w:r>
      <w:r>
        <w:t xml:space="preserve">UE / LMF initiated </w:t>
      </w:r>
      <w:r>
        <w:rPr>
          <w:lang w:eastAsia="zh-CN"/>
        </w:rPr>
        <w:t xml:space="preserve">on-demand DL PRS </w:t>
      </w:r>
      <w:r>
        <w:t>request</w:t>
      </w:r>
    </w:p>
    <w:p w14:paraId="2E5E9D28" w14:textId="77777777" w:rsidR="00E35E5A" w:rsidRDefault="00B95B3C">
      <w:pPr>
        <w:pStyle w:val="3GPPText"/>
      </w:pPr>
      <w:r>
        <w:t>According to LS to RAN1 (R1-2106412) on parameters for on-demand DL PRS, RAN2 has agreed on on-demand DL PRS framework based on pre-configured set of on-demand DL PRS configurations:</w:t>
      </w:r>
    </w:p>
    <w:tbl>
      <w:tblPr>
        <w:tblStyle w:val="TableGrid"/>
        <w:tblW w:w="0" w:type="auto"/>
        <w:tblLook w:val="04A0" w:firstRow="1" w:lastRow="0" w:firstColumn="1" w:lastColumn="0" w:noHBand="0" w:noVBand="1"/>
      </w:tblPr>
      <w:tblGrid>
        <w:gridCol w:w="9350"/>
      </w:tblGrid>
      <w:tr w:rsidR="00E35E5A" w14:paraId="20B0BBE0" w14:textId="77777777">
        <w:tc>
          <w:tcPr>
            <w:tcW w:w="9350" w:type="dxa"/>
          </w:tcPr>
          <w:tbl>
            <w:tblPr>
              <w:tblStyle w:val="TableGrid"/>
              <w:tblW w:w="0" w:type="auto"/>
              <w:tblLook w:val="04A0" w:firstRow="1" w:lastRow="0" w:firstColumn="1" w:lastColumn="0" w:noHBand="0" w:noVBand="1"/>
            </w:tblPr>
            <w:tblGrid>
              <w:gridCol w:w="9124"/>
            </w:tblGrid>
            <w:tr w:rsidR="00E35E5A" w14:paraId="4B7FE158" w14:textId="77777777">
              <w:tc>
                <w:tcPr>
                  <w:tcW w:w="9629" w:type="dxa"/>
                </w:tcPr>
                <w:p w14:paraId="7EBFC9D7" w14:textId="77777777" w:rsidR="00E35E5A" w:rsidRDefault="00B95B3C">
                  <w:pPr>
                    <w:tabs>
                      <w:tab w:val="left" w:pos="1622"/>
                    </w:tabs>
                    <w:ind w:left="284" w:hanging="284"/>
                    <w:rPr>
                      <w:rFonts w:eastAsia="MS Mincho"/>
                      <w:lang w:eastAsia="en-GB"/>
                    </w:rPr>
                  </w:pPr>
                  <w:r>
                    <w:rPr>
                      <w:rFonts w:eastAsia="MS Mincho"/>
                      <w:lang w:eastAsia="en-GB"/>
                    </w:rPr>
                    <w:t>- The network can signal predefined PRS configurations to the UE and the UE can select one to request.  FFS if the UE can request a configuration with different parameters and exactly which parameters are flexible.</w:t>
                  </w:r>
                </w:p>
                <w:p w14:paraId="1EAF33CB" w14:textId="77777777" w:rsidR="00E35E5A" w:rsidRDefault="00B95B3C">
                  <w:pPr>
                    <w:tabs>
                      <w:tab w:val="left" w:pos="340"/>
                    </w:tabs>
                    <w:ind w:left="284" w:hanging="284"/>
                    <w:rPr>
                      <w:rFonts w:eastAsia="MS Mincho"/>
                      <w:lang w:eastAsia="en-GB"/>
                    </w:rPr>
                  </w:pPr>
                  <w:r>
                    <w:rPr>
                      <w:rFonts w:eastAsia="MS Mincho"/>
                      <w:lang w:eastAsia="en-GB"/>
                    </w:rPr>
                    <w:t xml:space="preserve">- Define a new LPP assistance data IE which can contain a set of possible on-demand DL-PRS configurations, where each on-demand DL-PRS configuration has an associated identifier. </w:t>
                  </w:r>
                </w:p>
                <w:p w14:paraId="4262C1CC" w14:textId="77777777" w:rsidR="00E35E5A" w:rsidRDefault="00B95B3C">
                  <w:pPr>
                    <w:tabs>
                      <w:tab w:val="left" w:pos="1622"/>
                    </w:tabs>
                    <w:ind w:left="284" w:hanging="284"/>
                    <w:rPr>
                      <w:rFonts w:eastAsia="MS Mincho"/>
                      <w:lang w:eastAsia="en-GB"/>
                    </w:rPr>
                  </w:pPr>
                  <w:r>
                    <w:rPr>
                      <w:rFonts w:eastAsia="MS Mincho"/>
                      <w:lang w:eastAsia="en-GB"/>
                    </w:rPr>
                    <w:t xml:space="preserve">- This new LPP assistance data IE can be included in an LPP </w:t>
                  </w:r>
                  <w:proofErr w:type="gramStart"/>
                  <w:r>
                    <w:rPr>
                      <w:rFonts w:eastAsia="MS Mincho"/>
                      <w:lang w:eastAsia="en-GB"/>
                    </w:rPr>
                    <w:t>Provide Assistance</w:t>
                  </w:r>
                  <w:proofErr w:type="gramEnd"/>
                  <w:r>
                    <w:rPr>
                      <w:rFonts w:eastAsia="MS Mincho"/>
                      <w:lang w:eastAsia="en-GB"/>
                    </w:rPr>
                    <w:t xml:space="preserve"> Data message and/or a new </w:t>
                  </w:r>
                  <w:proofErr w:type="spellStart"/>
                  <w:r>
                    <w:rPr>
                      <w:rFonts w:eastAsia="MS Mincho"/>
                      <w:lang w:eastAsia="en-GB"/>
                    </w:rPr>
                    <w:t>posSIB</w:t>
                  </w:r>
                  <w:proofErr w:type="spellEnd"/>
                  <w:r>
                    <w:rPr>
                      <w:rFonts w:eastAsia="MS Mincho"/>
                      <w:lang w:eastAsia="en-GB"/>
                    </w:rPr>
                    <w:t>.</w:t>
                  </w:r>
                </w:p>
                <w:p w14:paraId="61B17AC9" w14:textId="77777777" w:rsidR="00E35E5A" w:rsidRDefault="00B95B3C">
                  <w:pPr>
                    <w:tabs>
                      <w:tab w:val="left" w:pos="1622"/>
                    </w:tabs>
                    <w:ind w:left="284" w:hanging="284"/>
                    <w:rPr>
                      <w:rFonts w:eastAsia="MS Mincho"/>
                      <w:lang w:eastAsia="en-GB"/>
                    </w:rPr>
                  </w:pPr>
                  <w:r>
                    <w:rPr>
                      <w:rFonts w:eastAsia="MS Mincho"/>
                      <w:lang w:eastAsia="en-GB"/>
                    </w:rPr>
                    <w:t xml:space="preserve">- The procedure(s) for on-demand DL-PRS should support at least the following functionality (up to RAN3 what is in </w:t>
                  </w:r>
                  <w:proofErr w:type="spellStart"/>
                  <w:r>
                    <w:rPr>
                      <w:rFonts w:eastAsia="MS Mincho"/>
                      <w:lang w:eastAsia="en-GB"/>
                    </w:rPr>
                    <w:t>NRPPa</w:t>
                  </w:r>
                  <w:proofErr w:type="spellEnd"/>
                  <w:r>
                    <w:rPr>
                      <w:rFonts w:eastAsia="MS Mincho"/>
                      <w:lang w:eastAsia="en-GB"/>
                    </w:rPr>
                    <w:t xml:space="preserve"> vs. OAM, etc.):</w:t>
                  </w:r>
                </w:p>
                <w:p w14:paraId="70C05C64" w14:textId="77777777" w:rsidR="00E35E5A" w:rsidRDefault="00B95B3C">
                  <w:pPr>
                    <w:pStyle w:val="ListParagraph"/>
                    <w:numPr>
                      <w:ilvl w:val="0"/>
                      <w:numId w:val="14"/>
                    </w:numPr>
                    <w:tabs>
                      <w:tab w:val="left" w:pos="1622"/>
                    </w:tabs>
                    <w:overflowPunct w:val="0"/>
                    <w:autoSpaceDE w:val="0"/>
                    <w:autoSpaceDN w:val="0"/>
                    <w:adjustRightInd w:val="0"/>
                    <w:ind w:left="568" w:hanging="284"/>
                    <w:textAlignment w:val="baseline"/>
                    <w:rPr>
                      <w:rFonts w:ascii="Times New Roman" w:eastAsia="MS Mincho" w:hAnsi="Times New Roman"/>
                      <w:sz w:val="20"/>
                      <w:szCs w:val="20"/>
                      <w:lang w:eastAsia="en-GB"/>
                    </w:rPr>
                  </w:pPr>
                  <w:r>
                    <w:rPr>
                      <w:rFonts w:ascii="Times New Roman" w:eastAsia="MS Mincho" w:hAnsi="Times New Roman"/>
                      <w:sz w:val="20"/>
                      <w:szCs w:val="20"/>
                      <w:lang w:eastAsia="en-GB"/>
                    </w:rPr>
                    <w:t xml:space="preserve">Providing the requested on-demand DL-PRS configuration information from an LMF to the </w:t>
                  </w:r>
                  <w:proofErr w:type="spellStart"/>
                  <w:r>
                    <w:rPr>
                      <w:rFonts w:ascii="Times New Roman" w:eastAsia="MS Mincho" w:hAnsi="Times New Roman"/>
                      <w:sz w:val="20"/>
                      <w:szCs w:val="20"/>
                      <w:lang w:eastAsia="en-GB"/>
                    </w:rPr>
                    <w:t>gNB</w:t>
                  </w:r>
                  <w:proofErr w:type="spellEnd"/>
                  <w:r>
                    <w:rPr>
                      <w:rFonts w:ascii="Times New Roman" w:eastAsia="MS Mincho" w:hAnsi="Times New Roman"/>
                      <w:sz w:val="20"/>
                      <w:szCs w:val="20"/>
                      <w:lang w:eastAsia="en-GB"/>
                    </w:rPr>
                    <w:t xml:space="preserve"> (e.g., explicit parameter or identifier of a predefined DL-PRS configuration), and confirmation of the request by the </w:t>
                  </w:r>
                  <w:proofErr w:type="spellStart"/>
                  <w:r>
                    <w:rPr>
                      <w:rFonts w:ascii="Times New Roman" w:eastAsia="MS Mincho" w:hAnsi="Times New Roman"/>
                      <w:sz w:val="20"/>
                      <w:szCs w:val="20"/>
                      <w:lang w:eastAsia="en-GB"/>
                    </w:rPr>
                    <w:t>gNB</w:t>
                  </w:r>
                  <w:proofErr w:type="spellEnd"/>
                </w:p>
                <w:p w14:paraId="1EA54D55" w14:textId="77777777" w:rsidR="00E35E5A" w:rsidRDefault="00B95B3C">
                  <w:pPr>
                    <w:pStyle w:val="ListParagraph"/>
                    <w:numPr>
                      <w:ilvl w:val="0"/>
                      <w:numId w:val="14"/>
                    </w:numPr>
                    <w:tabs>
                      <w:tab w:val="left" w:pos="1622"/>
                    </w:tabs>
                    <w:overflowPunct w:val="0"/>
                    <w:autoSpaceDE w:val="0"/>
                    <w:autoSpaceDN w:val="0"/>
                    <w:adjustRightInd w:val="0"/>
                    <w:ind w:left="568" w:hanging="284"/>
                    <w:textAlignment w:val="baseline"/>
                    <w:rPr>
                      <w:rFonts w:ascii="Times New Roman" w:eastAsia="MS Mincho" w:hAnsi="Times New Roman"/>
                      <w:sz w:val="20"/>
                      <w:szCs w:val="20"/>
                      <w:lang w:eastAsia="en-GB"/>
                    </w:rPr>
                  </w:pPr>
                  <w:r>
                    <w:rPr>
                      <w:rFonts w:ascii="Times New Roman" w:eastAsia="MS Mincho" w:hAnsi="Times New Roman"/>
                      <w:sz w:val="20"/>
                      <w:szCs w:val="20"/>
                      <w:lang w:eastAsia="en-GB"/>
                    </w:rPr>
                    <w:t xml:space="preserve">Provision of (possible/allowed) on-demand DL-PRS configurations that the </w:t>
                  </w:r>
                  <w:proofErr w:type="spellStart"/>
                  <w:r>
                    <w:rPr>
                      <w:rFonts w:ascii="Times New Roman" w:eastAsia="MS Mincho" w:hAnsi="Times New Roman"/>
                      <w:sz w:val="20"/>
                      <w:szCs w:val="20"/>
                      <w:lang w:eastAsia="en-GB"/>
                    </w:rPr>
                    <w:t>gNB</w:t>
                  </w:r>
                  <w:proofErr w:type="spellEnd"/>
                  <w:r>
                    <w:rPr>
                      <w:rFonts w:ascii="Times New Roman" w:eastAsia="MS Mincho" w:hAnsi="Times New Roman"/>
                      <w:sz w:val="20"/>
                      <w:szCs w:val="20"/>
                      <w:lang w:eastAsia="en-GB"/>
                    </w:rPr>
                    <w:t xml:space="preserve"> can support from a </w:t>
                  </w:r>
                  <w:proofErr w:type="spellStart"/>
                  <w:r>
                    <w:rPr>
                      <w:rFonts w:ascii="Times New Roman" w:eastAsia="MS Mincho" w:hAnsi="Times New Roman"/>
                      <w:sz w:val="20"/>
                      <w:szCs w:val="20"/>
                      <w:lang w:eastAsia="en-GB"/>
                    </w:rPr>
                    <w:t>gNB</w:t>
                  </w:r>
                  <w:proofErr w:type="spellEnd"/>
                  <w:r>
                    <w:rPr>
                      <w:rFonts w:ascii="Times New Roman" w:eastAsia="MS Mincho" w:hAnsi="Times New Roman"/>
                      <w:sz w:val="20"/>
                      <w:szCs w:val="20"/>
                      <w:lang w:eastAsia="en-GB"/>
                    </w:rPr>
                    <w:t xml:space="preserve"> to an LMF</w:t>
                  </w:r>
                </w:p>
                <w:p w14:paraId="46948A06" w14:textId="77777777" w:rsidR="00E35E5A" w:rsidRDefault="00B95B3C">
                  <w:pPr>
                    <w:pStyle w:val="ListParagraph"/>
                    <w:numPr>
                      <w:ilvl w:val="0"/>
                      <w:numId w:val="14"/>
                    </w:numPr>
                    <w:tabs>
                      <w:tab w:val="left" w:pos="1622"/>
                    </w:tabs>
                    <w:overflowPunct w:val="0"/>
                    <w:autoSpaceDE w:val="0"/>
                    <w:autoSpaceDN w:val="0"/>
                    <w:adjustRightInd w:val="0"/>
                    <w:ind w:left="568" w:hanging="284"/>
                    <w:textAlignment w:val="baseline"/>
                    <w:rPr>
                      <w:rFonts w:ascii="Times New Roman" w:hAnsi="Times New Roman"/>
                      <w:bCs/>
                      <w:sz w:val="20"/>
                      <w:szCs w:val="20"/>
                    </w:rPr>
                  </w:pPr>
                  <w:r>
                    <w:rPr>
                      <w:rFonts w:ascii="Times New Roman" w:eastAsia="MS Mincho" w:hAnsi="Times New Roman"/>
                      <w:sz w:val="20"/>
                      <w:szCs w:val="20"/>
                      <w:lang w:eastAsia="en-GB"/>
                    </w:rPr>
                    <w:t>TRP capability transfer (e.g., whether the RAN node supports the reconfiguration of DL-PRS, etc.)</w:t>
                  </w:r>
                </w:p>
              </w:tc>
            </w:tr>
          </w:tbl>
          <w:p w14:paraId="03F4CCA8" w14:textId="77777777" w:rsidR="00E35E5A" w:rsidRDefault="00B95B3C">
            <w:r>
              <w:rPr>
                <w:bCs/>
              </w:rPr>
              <w:t xml:space="preserve">In addition, </w:t>
            </w:r>
            <w:r>
              <w:t>RAN2 expects that RAN1 shall define and specify parameters for support of on-demand DL-PRS request as needed.</w:t>
            </w:r>
          </w:p>
          <w:p w14:paraId="615BFAC8" w14:textId="77777777" w:rsidR="00E35E5A" w:rsidRDefault="00B95B3C">
            <w:r>
              <w:t>RAN1 is requested to define and provide the list of parameters for on-demand DL-PRS and inform RAN2 accordingly.</w:t>
            </w:r>
          </w:p>
        </w:tc>
      </w:tr>
    </w:tbl>
    <w:p w14:paraId="37244576" w14:textId="77777777" w:rsidR="00E35E5A" w:rsidRDefault="00E35E5A">
      <w:pPr>
        <w:pStyle w:val="3GPPAgreements"/>
        <w:numPr>
          <w:ilvl w:val="0"/>
          <w:numId w:val="0"/>
        </w:numPr>
        <w:ind w:left="284" w:hanging="284"/>
        <w:rPr>
          <w:highlight w:val="green"/>
        </w:rPr>
      </w:pPr>
    </w:p>
    <w:p w14:paraId="0589857B" w14:textId="77777777" w:rsidR="00E35E5A" w:rsidRDefault="00B95B3C">
      <w:pPr>
        <w:pStyle w:val="3GPPText"/>
      </w:pPr>
      <w:r>
        <w:t>Based on discussion at the last RAN1 meeting and in submitted to RAN1 contributions, companies discuss two approaches for UE/LMF initiated on-</w:t>
      </w:r>
      <w:proofErr w:type="spellStart"/>
      <w:r>
        <w:t>demnad</w:t>
      </w:r>
      <w:proofErr w:type="spellEnd"/>
      <w:r>
        <w:t xml:space="preserve"> DL PRS requests:</w:t>
      </w:r>
    </w:p>
    <w:p w14:paraId="07D26959" w14:textId="77777777" w:rsidR="00E35E5A" w:rsidRDefault="00B95B3C">
      <w:pPr>
        <w:pStyle w:val="3GPPText"/>
        <w:numPr>
          <w:ilvl w:val="0"/>
          <w:numId w:val="15"/>
        </w:numPr>
      </w:pPr>
      <w:r>
        <w:t>General request for on-demand DL PRS which is not associated with a specific set of DL PRS pre-configurations</w:t>
      </w:r>
    </w:p>
    <w:p w14:paraId="2E202E82" w14:textId="77777777" w:rsidR="00E35E5A" w:rsidRDefault="00B95B3C">
      <w:pPr>
        <w:pStyle w:val="3GPPText"/>
        <w:numPr>
          <w:ilvl w:val="0"/>
          <w:numId w:val="15"/>
        </w:numPr>
      </w:pPr>
      <w:r>
        <w:t>Request related to pre-configured set of on-demand DL PRS configurations (</w:t>
      </w:r>
      <w:proofErr w:type="gramStart"/>
      <w:r>
        <w:t>e.g.</w:t>
      </w:r>
      <w:proofErr w:type="gramEnd"/>
      <w:r>
        <w:t xml:space="preserve"> set of on-demand DL PRS configurations provided in assistance data)</w:t>
      </w:r>
    </w:p>
    <w:p w14:paraId="23A50D64" w14:textId="77777777" w:rsidR="00E35E5A" w:rsidRDefault="00E35E5A">
      <w:pPr>
        <w:pStyle w:val="3GPPText"/>
      </w:pPr>
    </w:p>
    <w:p w14:paraId="0DFF78D8" w14:textId="77777777" w:rsidR="00E35E5A" w:rsidRDefault="00B95B3C">
      <w:pPr>
        <w:pStyle w:val="3GPPText"/>
      </w:pPr>
      <w:r>
        <w:t xml:space="preserve">Before RAN1 starts discussion on details of parameters for on-demand DL PRS requests, it is important to align on types of on-demand DL PRS requests to be supported. </w:t>
      </w:r>
    </w:p>
    <w:p w14:paraId="1CCB9CD6" w14:textId="77777777" w:rsidR="00E35E5A" w:rsidRDefault="00E35E5A">
      <w:pPr>
        <w:pStyle w:val="3GPPAgreements"/>
        <w:numPr>
          <w:ilvl w:val="0"/>
          <w:numId w:val="0"/>
        </w:numPr>
        <w:ind w:left="284" w:hanging="284"/>
        <w:rPr>
          <w:highlight w:val="green"/>
        </w:rPr>
      </w:pPr>
    </w:p>
    <w:p w14:paraId="4A4C7138" w14:textId="77777777" w:rsidR="00E35E5A" w:rsidRDefault="00B95B3C">
      <w:pPr>
        <w:pStyle w:val="Heading3"/>
      </w:pPr>
      <w:r>
        <w:t>Round #1</w:t>
      </w:r>
    </w:p>
    <w:p w14:paraId="71A04303" w14:textId="77777777" w:rsidR="00E35E5A" w:rsidRDefault="00B95B3C">
      <w:pPr>
        <w:pStyle w:val="3GPPText"/>
      </w:pPr>
      <w:r>
        <w:t>Based on review of contributions the following is proposed to facilitate further discussion:</w:t>
      </w:r>
    </w:p>
    <w:p w14:paraId="2C37C9D8" w14:textId="77777777" w:rsidR="00E35E5A" w:rsidRDefault="00E35E5A">
      <w:pPr>
        <w:pStyle w:val="3GPPText"/>
      </w:pPr>
    </w:p>
    <w:p w14:paraId="734731C4" w14:textId="77777777" w:rsidR="00E35E5A" w:rsidRDefault="00B95B3C">
      <w:pPr>
        <w:pStyle w:val="3GPPText"/>
        <w:rPr>
          <w:b/>
          <w:bCs/>
        </w:rPr>
      </w:pPr>
      <w:r>
        <w:rPr>
          <w:b/>
          <w:bCs/>
        </w:rPr>
        <w:t>Proposal 4.2-1</w:t>
      </w:r>
    </w:p>
    <w:p w14:paraId="0D4D254A" w14:textId="77777777" w:rsidR="00E35E5A" w:rsidRDefault="00B95B3C">
      <w:pPr>
        <w:pStyle w:val="3GPPText"/>
        <w:numPr>
          <w:ilvl w:val="0"/>
          <w:numId w:val="9"/>
        </w:numPr>
      </w:pPr>
      <w:r>
        <w:t>The following lists of on-demand DL-PRS parameters are defined by RAN1 and provided to RAN2:</w:t>
      </w:r>
    </w:p>
    <w:p w14:paraId="639C4FBD" w14:textId="77777777" w:rsidR="00E35E5A" w:rsidRDefault="00B95B3C">
      <w:pPr>
        <w:pStyle w:val="3GPPText"/>
        <w:numPr>
          <w:ilvl w:val="1"/>
          <w:numId w:val="9"/>
        </w:numPr>
      </w:pPr>
      <w:r>
        <w:t>List#1: List of parameters for UE-initiated on-demand DL PRS request</w:t>
      </w:r>
    </w:p>
    <w:p w14:paraId="7EABE6EA" w14:textId="77777777" w:rsidR="00E35E5A" w:rsidRDefault="00B95B3C">
      <w:pPr>
        <w:pStyle w:val="3GPPText"/>
        <w:numPr>
          <w:ilvl w:val="1"/>
          <w:numId w:val="9"/>
        </w:numPr>
      </w:pPr>
      <w:r>
        <w:t>List#2: List of parameters for LMF-initiated on-demand DL PRS request</w:t>
      </w:r>
    </w:p>
    <w:p w14:paraId="23C6965F" w14:textId="77777777" w:rsidR="00E35E5A" w:rsidRDefault="00B95B3C">
      <w:pPr>
        <w:pStyle w:val="3GPPText"/>
        <w:numPr>
          <w:ilvl w:val="1"/>
          <w:numId w:val="9"/>
        </w:numPr>
      </w:pPr>
      <w:r>
        <w:t>List #3: List of parameters for UE-initiated on-demand DL PRS request associated with pre-configured set of on-demand DL PRS configurations</w:t>
      </w:r>
    </w:p>
    <w:p w14:paraId="14837BA1" w14:textId="77777777" w:rsidR="00E35E5A" w:rsidRDefault="00B95B3C">
      <w:pPr>
        <w:pStyle w:val="3GPPText"/>
        <w:numPr>
          <w:ilvl w:val="1"/>
          <w:numId w:val="9"/>
        </w:numPr>
      </w:pPr>
      <w:r>
        <w:t>List #4: List of parameters for LMF-initiated on-demand DL PRS request associated with pre-configured set of on-demand DL PRS configurations</w:t>
      </w:r>
    </w:p>
    <w:p w14:paraId="132A7D0C" w14:textId="77777777" w:rsidR="00E35E5A" w:rsidRDefault="00B95B3C">
      <w:pPr>
        <w:pStyle w:val="3GPPAgreements"/>
      </w:pPr>
      <w:r>
        <w:t>Notes:</w:t>
      </w:r>
    </w:p>
    <w:p w14:paraId="600BF99E" w14:textId="77777777" w:rsidR="00E35E5A" w:rsidRDefault="00B95B3C">
      <w:pPr>
        <w:pStyle w:val="3GPPAgreements"/>
        <w:numPr>
          <w:ilvl w:val="1"/>
          <w:numId w:val="4"/>
        </w:numPr>
      </w:pPr>
      <w:r>
        <w:t>Lists #1 and #2 contain DL PRS parameters and values recommended by UE / LMF respectively for on-demand DL PRS support</w:t>
      </w:r>
    </w:p>
    <w:p w14:paraId="46740E72" w14:textId="77777777" w:rsidR="00E35E5A" w:rsidRDefault="00B95B3C">
      <w:pPr>
        <w:pStyle w:val="3GPPAgreements"/>
        <w:numPr>
          <w:ilvl w:val="1"/>
          <w:numId w:val="4"/>
        </w:numPr>
      </w:pPr>
      <w:r>
        <w:t>Lists #3 and #4 contain DL PRS parameters and values for pre-configured on-demand DL PRS configurations recommended by UE/LMF respectively for update</w:t>
      </w:r>
    </w:p>
    <w:p w14:paraId="6D5B0267" w14:textId="77777777" w:rsidR="00E35E5A" w:rsidRDefault="00E35E5A">
      <w:pPr>
        <w:pStyle w:val="3GPPText"/>
        <w:rPr>
          <w:highlight w:val="yellow"/>
        </w:rPr>
      </w:pPr>
    </w:p>
    <w:p w14:paraId="57782533" w14:textId="77777777" w:rsidR="00E35E5A" w:rsidRDefault="00B95B3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35E5A" w14:paraId="6B80C7BD" w14:textId="77777777">
        <w:tc>
          <w:tcPr>
            <w:tcW w:w="1642" w:type="dxa"/>
            <w:shd w:val="clear" w:color="auto" w:fill="BDD6EE" w:themeFill="accent5" w:themeFillTint="66"/>
          </w:tcPr>
          <w:p w14:paraId="3737F211" w14:textId="77777777" w:rsidR="00E35E5A" w:rsidRDefault="00B95B3C">
            <w:pPr>
              <w:spacing w:after="0"/>
              <w:rPr>
                <w:lang w:eastAsia="zh-CN"/>
              </w:rPr>
            </w:pPr>
            <w:r>
              <w:rPr>
                <w:lang w:eastAsia="zh-CN"/>
              </w:rPr>
              <w:t>Company Name</w:t>
            </w:r>
          </w:p>
        </w:tc>
        <w:tc>
          <w:tcPr>
            <w:tcW w:w="7708" w:type="dxa"/>
            <w:shd w:val="clear" w:color="auto" w:fill="BDD6EE" w:themeFill="accent5" w:themeFillTint="66"/>
          </w:tcPr>
          <w:p w14:paraId="784E3629" w14:textId="77777777" w:rsidR="00E35E5A" w:rsidRDefault="00B95B3C">
            <w:pPr>
              <w:spacing w:after="0"/>
              <w:rPr>
                <w:lang w:eastAsia="zh-CN"/>
              </w:rPr>
            </w:pPr>
            <w:r>
              <w:rPr>
                <w:lang w:eastAsia="zh-CN"/>
              </w:rPr>
              <w:t>Comments</w:t>
            </w:r>
          </w:p>
        </w:tc>
      </w:tr>
      <w:tr w:rsidR="00E35E5A" w14:paraId="2FF5098A" w14:textId="77777777">
        <w:tc>
          <w:tcPr>
            <w:tcW w:w="1642" w:type="dxa"/>
          </w:tcPr>
          <w:p w14:paraId="467B9FCF" w14:textId="77777777" w:rsidR="00E35E5A" w:rsidRDefault="00B95B3C">
            <w:pPr>
              <w:spacing w:after="0"/>
              <w:rPr>
                <w:lang w:eastAsia="zh-CN"/>
              </w:rPr>
            </w:pPr>
            <w:r>
              <w:rPr>
                <w:lang w:eastAsia="zh-CN"/>
              </w:rPr>
              <w:t>Qualcomm</w:t>
            </w:r>
          </w:p>
        </w:tc>
        <w:tc>
          <w:tcPr>
            <w:tcW w:w="7708" w:type="dxa"/>
          </w:tcPr>
          <w:p w14:paraId="0FAEB5AC" w14:textId="77777777" w:rsidR="00E35E5A" w:rsidRDefault="00B95B3C">
            <w:pPr>
              <w:spacing w:after="0"/>
              <w:rPr>
                <w:lang w:eastAsia="zh-CN"/>
              </w:rPr>
            </w:pPr>
            <w:r>
              <w:rPr>
                <w:lang w:eastAsia="zh-CN"/>
              </w:rPr>
              <w:t xml:space="preserve">We support all 4 lists. </w:t>
            </w:r>
          </w:p>
          <w:p w14:paraId="3C7C496C" w14:textId="77777777" w:rsidR="00E35E5A" w:rsidRDefault="00E35E5A">
            <w:pPr>
              <w:spacing w:after="0"/>
              <w:rPr>
                <w:lang w:eastAsia="zh-CN"/>
              </w:rPr>
            </w:pPr>
          </w:p>
          <w:p w14:paraId="07198815" w14:textId="77777777" w:rsidR="00E35E5A" w:rsidRDefault="00B95B3C">
            <w:pPr>
              <w:spacing w:after="0"/>
              <w:rPr>
                <w:lang w:eastAsia="zh-CN"/>
              </w:rPr>
            </w:pPr>
            <w:r>
              <w:rPr>
                <w:lang w:eastAsia="zh-CN"/>
              </w:rPr>
              <w:t xml:space="preserve">With regards to the case of pre-configured on-demand, there is an item that RAN1 can provide input on: If a UE gets 2 </w:t>
            </w:r>
            <w:proofErr w:type="spellStart"/>
            <w:r>
              <w:rPr>
                <w:lang w:eastAsia="zh-CN"/>
              </w:rPr>
              <w:t>prec</w:t>
            </w:r>
            <w:proofErr w:type="spellEnd"/>
            <w:r>
              <w:rPr>
                <w:lang w:eastAsia="zh-CN"/>
              </w:rPr>
              <w:t>-configurations, each one with different PFLs/PRS-IDs/PRS-sets/etc, can a UE recommend/request some PFL/PRS-IDs/PRS-sets from the 1</w:t>
            </w:r>
            <w:r>
              <w:rPr>
                <w:vertAlign w:val="superscript"/>
                <w:lang w:eastAsia="zh-CN"/>
              </w:rPr>
              <w:t>st</w:t>
            </w:r>
            <w:r>
              <w:rPr>
                <w:lang w:eastAsia="zh-CN"/>
              </w:rPr>
              <w:t xml:space="preserve"> pre-</w:t>
            </w:r>
            <w:proofErr w:type="spellStart"/>
            <w:r>
              <w:rPr>
                <w:lang w:eastAsia="zh-CN"/>
              </w:rPr>
              <w:t>configuraiton</w:t>
            </w:r>
            <w:proofErr w:type="spellEnd"/>
            <w:r>
              <w:rPr>
                <w:lang w:eastAsia="zh-CN"/>
              </w:rPr>
              <w:t xml:space="preserve"> and some from the other pre-</w:t>
            </w:r>
            <w:proofErr w:type="spellStart"/>
            <w:r>
              <w:rPr>
                <w:lang w:eastAsia="zh-CN"/>
              </w:rPr>
              <w:t>configuraiton</w:t>
            </w:r>
            <w:proofErr w:type="spellEnd"/>
            <w:r>
              <w:rPr>
                <w:lang w:eastAsia="zh-CN"/>
              </w:rPr>
              <w:t xml:space="preserve">? OR the UE will only be allowed to pick a configuration ID? We do not see a harm from being able to recommend/request within/across the configurations. </w:t>
            </w:r>
          </w:p>
          <w:p w14:paraId="79864AEB" w14:textId="77777777" w:rsidR="00E35E5A" w:rsidRDefault="00E35E5A">
            <w:pPr>
              <w:spacing w:after="0"/>
              <w:rPr>
                <w:lang w:eastAsia="zh-CN"/>
              </w:rPr>
            </w:pPr>
          </w:p>
        </w:tc>
      </w:tr>
      <w:tr w:rsidR="00E35E5A" w14:paraId="21709BF3" w14:textId="77777777">
        <w:tc>
          <w:tcPr>
            <w:tcW w:w="1642" w:type="dxa"/>
          </w:tcPr>
          <w:p w14:paraId="667BC9D3" w14:textId="77777777" w:rsidR="00E35E5A" w:rsidRDefault="00B95B3C">
            <w:pPr>
              <w:spacing w:after="0"/>
              <w:rPr>
                <w:lang w:eastAsia="zh-CN"/>
              </w:rPr>
            </w:pPr>
            <w:r>
              <w:rPr>
                <w:rFonts w:hint="eastAsia"/>
                <w:lang w:eastAsia="zh-CN"/>
              </w:rPr>
              <w:t>Z</w:t>
            </w:r>
            <w:r>
              <w:rPr>
                <w:lang w:eastAsia="zh-CN"/>
              </w:rPr>
              <w:t>TE</w:t>
            </w:r>
          </w:p>
        </w:tc>
        <w:tc>
          <w:tcPr>
            <w:tcW w:w="7708" w:type="dxa"/>
          </w:tcPr>
          <w:p w14:paraId="35FA8390" w14:textId="77777777" w:rsidR="00E35E5A" w:rsidRDefault="00B95B3C">
            <w:pPr>
              <w:spacing w:after="0"/>
              <w:rPr>
                <w:lang w:eastAsia="zh-CN"/>
              </w:rPr>
            </w:pPr>
            <w:r>
              <w:rPr>
                <w:lang w:eastAsia="zh-CN"/>
              </w:rPr>
              <w:t xml:space="preserve">Support </w:t>
            </w:r>
            <w:r>
              <w:rPr>
                <w:rFonts w:hint="eastAsia"/>
                <w:lang w:eastAsia="zh-CN"/>
              </w:rPr>
              <w:t>L</w:t>
            </w:r>
            <w:r>
              <w:rPr>
                <w:lang w:eastAsia="zh-CN"/>
              </w:rPr>
              <w:t xml:space="preserve">ist#1 and #2. </w:t>
            </w:r>
            <w:r>
              <w:rPr>
                <w:rFonts w:hint="eastAsia"/>
                <w:lang w:eastAsia="zh-CN"/>
              </w:rPr>
              <w:t xml:space="preserve"> </w:t>
            </w:r>
          </w:p>
          <w:p w14:paraId="6695F1F8" w14:textId="77777777" w:rsidR="00E35E5A" w:rsidRDefault="00B95B3C">
            <w:pPr>
              <w:spacing w:after="0"/>
              <w:rPr>
                <w:lang w:eastAsia="zh-CN"/>
              </w:rPr>
            </w:pPr>
            <w:r>
              <w:rPr>
                <w:lang w:eastAsia="zh-CN"/>
              </w:rPr>
              <w:t xml:space="preserve">Based on LS, RAN1 only need to discuss what kind of parameters can be contained in the on-demand request. As for </w:t>
            </w:r>
            <w:proofErr w:type="spellStart"/>
            <w:r>
              <w:rPr>
                <w:lang w:eastAsia="zh-CN"/>
              </w:rPr>
              <w:t>preconfiguration</w:t>
            </w:r>
            <w:proofErr w:type="spellEnd"/>
            <w:r>
              <w:rPr>
                <w:lang w:eastAsia="zh-CN"/>
              </w:rPr>
              <w:t xml:space="preserve"> issue, RAN2 will handle it. </w:t>
            </w:r>
          </w:p>
        </w:tc>
      </w:tr>
      <w:tr w:rsidR="00E35E5A" w14:paraId="32F864A4" w14:textId="77777777">
        <w:tc>
          <w:tcPr>
            <w:tcW w:w="1642" w:type="dxa"/>
          </w:tcPr>
          <w:p w14:paraId="781B7F7B" w14:textId="77777777" w:rsidR="00E35E5A" w:rsidRDefault="00B95B3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51F69974" w14:textId="77777777" w:rsidR="00E35E5A" w:rsidRDefault="00B95B3C">
            <w:pPr>
              <w:spacing w:after="0"/>
              <w:rPr>
                <w:lang w:eastAsia="zh-CN"/>
              </w:rPr>
            </w:pPr>
            <w:r>
              <w:rPr>
                <w:rFonts w:hint="eastAsia"/>
                <w:lang w:eastAsia="zh-CN"/>
              </w:rPr>
              <w:t>W</w:t>
            </w:r>
            <w:r>
              <w:rPr>
                <w:lang w:eastAsia="zh-CN"/>
              </w:rPr>
              <w:t xml:space="preserve">e assume that the </w:t>
            </w:r>
            <w:proofErr w:type="spellStart"/>
            <w:r>
              <w:rPr>
                <w:lang w:eastAsia="zh-CN"/>
              </w:rPr>
              <w:t>preconfiguration</w:t>
            </w:r>
            <w:proofErr w:type="spellEnd"/>
            <w:r>
              <w:rPr>
                <w:lang w:eastAsia="zh-CN"/>
              </w:rPr>
              <w:t xml:space="preserve"> does not reply on RAN1 at all. Why do we need List#3 and List#4?</w:t>
            </w:r>
          </w:p>
          <w:p w14:paraId="7C69D612" w14:textId="77777777" w:rsidR="00E35E5A" w:rsidRDefault="00E35E5A">
            <w:pPr>
              <w:spacing w:after="0"/>
              <w:rPr>
                <w:lang w:eastAsia="zh-CN"/>
              </w:rPr>
            </w:pPr>
          </w:p>
          <w:p w14:paraId="03467611" w14:textId="77777777" w:rsidR="00E35E5A" w:rsidRDefault="00B95B3C">
            <w:pPr>
              <w:spacing w:after="0"/>
              <w:rPr>
                <w:lang w:eastAsia="zh-CN"/>
              </w:rPr>
            </w:pPr>
            <w:r>
              <w:rPr>
                <w:rFonts w:hint="eastAsia"/>
                <w:lang w:eastAsia="zh-CN"/>
              </w:rPr>
              <w:t>R</w:t>
            </w:r>
            <w:r>
              <w:rPr>
                <w:lang w:eastAsia="zh-CN"/>
              </w:rPr>
              <w:t>AN2 agreement below:</w:t>
            </w:r>
          </w:p>
          <w:tbl>
            <w:tblPr>
              <w:tblStyle w:val="TableGrid"/>
              <w:tblW w:w="0" w:type="auto"/>
              <w:tblInd w:w="363" w:type="dxa"/>
              <w:tblLayout w:type="fixed"/>
              <w:tblLook w:val="04A0" w:firstRow="1" w:lastRow="0" w:firstColumn="1" w:lastColumn="0" w:noHBand="0" w:noVBand="1"/>
            </w:tblPr>
            <w:tblGrid>
              <w:gridCol w:w="7482"/>
            </w:tblGrid>
            <w:tr w:rsidR="00E35E5A" w14:paraId="09F3087F" w14:textId="77777777">
              <w:tc>
                <w:tcPr>
                  <w:tcW w:w="7482" w:type="dxa"/>
                </w:tcPr>
                <w:p w14:paraId="412C11AA" w14:textId="77777777" w:rsidR="00E35E5A" w:rsidRDefault="00B95B3C">
                  <w:pPr>
                    <w:tabs>
                      <w:tab w:val="left" w:pos="1622"/>
                    </w:tabs>
                    <w:autoSpaceDE/>
                    <w:autoSpaceDN/>
                    <w:adjustRightInd/>
                    <w:spacing w:after="0"/>
                    <w:ind w:left="363" w:hanging="363"/>
                    <w:rPr>
                      <w:rFonts w:ascii="Arial" w:eastAsia="MS Mincho" w:hAnsi="Arial"/>
                      <w:szCs w:val="24"/>
                      <w:lang w:eastAsia="en-GB"/>
                    </w:rPr>
                  </w:pPr>
                  <w:r>
                    <w:rPr>
                      <w:rFonts w:ascii="Arial" w:eastAsia="MS Mincho" w:hAnsi="Arial"/>
                      <w:szCs w:val="24"/>
                      <w:lang w:eastAsia="en-GB"/>
                    </w:rPr>
                    <w:t>- The network can signal predefined PRS configurations to the UE and the UE can select one to request.  FFS if the UE can request a configuration with different parameters and exactly which parameters are flexible.</w:t>
                  </w:r>
                </w:p>
                <w:p w14:paraId="52AE7609" w14:textId="77777777" w:rsidR="00E35E5A" w:rsidRDefault="00E35E5A">
                  <w:pPr>
                    <w:tabs>
                      <w:tab w:val="left" w:pos="1622"/>
                    </w:tabs>
                    <w:autoSpaceDE/>
                    <w:autoSpaceDN/>
                    <w:adjustRightInd/>
                    <w:spacing w:after="0"/>
                    <w:rPr>
                      <w:lang w:eastAsia="zh-CN"/>
                    </w:rPr>
                  </w:pPr>
                </w:p>
              </w:tc>
            </w:tr>
          </w:tbl>
          <w:p w14:paraId="4B999FB7" w14:textId="77777777" w:rsidR="00E35E5A" w:rsidRDefault="00E35E5A">
            <w:pPr>
              <w:tabs>
                <w:tab w:val="left" w:pos="1622"/>
              </w:tabs>
              <w:autoSpaceDE/>
              <w:autoSpaceDN/>
              <w:adjustRightInd/>
              <w:spacing w:after="0"/>
              <w:ind w:left="363" w:hanging="363"/>
              <w:rPr>
                <w:lang w:eastAsia="zh-CN"/>
              </w:rPr>
            </w:pPr>
          </w:p>
          <w:p w14:paraId="5F91166E" w14:textId="77777777" w:rsidR="00E35E5A" w:rsidRDefault="00B95B3C">
            <w:pPr>
              <w:spacing w:after="0"/>
              <w:rPr>
                <w:lang w:eastAsia="zh-CN"/>
              </w:rPr>
            </w:pPr>
            <w:r>
              <w:rPr>
                <w:lang w:eastAsia="zh-CN"/>
              </w:rPr>
              <w:t xml:space="preserve">For the </w:t>
            </w:r>
            <w:proofErr w:type="spellStart"/>
            <w:r>
              <w:rPr>
                <w:lang w:eastAsia="zh-CN"/>
              </w:rPr>
              <w:t>preconfiguration</w:t>
            </w:r>
            <w:proofErr w:type="spellEnd"/>
            <w:r>
              <w:rPr>
                <w:lang w:eastAsia="zh-CN"/>
              </w:rPr>
              <w:t xml:space="preserve">, UE will only select </w:t>
            </w:r>
            <w:proofErr w:type="spellStart"/>
            <w:r>
              <w:rPr>
                <w:lang w:eastAsia="zh-CN"/>
              </w:rPr>
              <w:t>preconfiguration</w:t>
            </w:r>
            <w:proofErr w:type="spellEnd"/>
            <w:r>
              <w:rPr>
                <w:lang w:eastAsia="zh-CN"/>
              </w:rPr>
              <w:t xml:space="preserve"> ID. No need to discuss the parameters.</w:t>
            </w:r>
          </w:p>
          <w:p w14:paraId="5C1669D4" w14:textId="77777777" w:rsidR="00E35E5A" w:rsidRDefault="00E35E5A">
            <w:pPr>
              <w:spacing w:after="0"/>
              <w:rPr>
                <w:lang w:eastAsia="zh-CN"/>
              </w:rPr>
            </w:pPr>
          </w:p>
          <w:p w14:paraId="62E6CB1F" w14:textId="77777777" w:rsidR="00E35E5A" w:rsidRDefault="00B95B3C">
            <w:pPr>
              <w:spacing w:after="0"/>
              <w:rPr>
                <w:lang w:eastAsia="zh-CN"/>
              </w:rPr>
            </w:pPr>
            <w:r>
              <w:rPr>
                <w:lang w:eastAsia="zh-CN"/>
              </w:rPr>
              <w:t xml:space="preserve">One potential </w:t>
            </w:r>
            <w:proofErr w:type="spellStart"/>
            <w:r>
              <w:rPr>
                <w:lang w:eastAsia="zh-CN"/>
              </w:rPr>
              <w:t>implemention</w:t>
            </w:r>
            <w:proofErr w:type="spellEnd"/>
            <w:r>
              <w:rPr>
                <w:lang w:eastAsia="zh-CN"/>
              </w:rPr>
              <w:t xml:space="preserve"> based on our understanding would be a new field nr-</w:t>
            </w:r>
            <w:proofErr w:type="spellStart"/>
            <w:r>
              <w:rPr>
                <w:lang w:eastAsia="zh-CN"/>
              </w:rPr>
              <w:t>OdAssistanceDataList</w:t>
            </w:r>
            <w:proofErr w:type="spellEnd"/>
            <w:r>
              <w:rPr>
                <w:lang w:eastAsia="zh-CN"/>
              </w:rPr>
              <w:t xml:space="preserve"> is used to provide the list of pre-defined configurations under the assistance data for a specific method, </w:t>
            </w:r>
            <w:proofErr w:type="gramStart"/>
            <w:r>
              <w:rPr>
                <w:lang w:eastAsia="zh-CN"/>
              </w:rPr>
              <w:t>e.g.</w:t>
            </w:r>
            <w:proofErr w:type="gramEnd"/>
            <w:r>
              <w:rPr>
                <w:lang w:eastAsia="zh-CN"/>
              </w:rPr>
              <w:t xml:space="preserve"> NR-DL-TDOA-</w:t>
            </w:r>
            <w:proofErr w:type="spellStart"/>
            <w:r>
              <w:rPr>
                <w:lang w:eastAsia="zh-CN"/>
              </w:rPr>
              <w:t>ProvideAssistanceData</w:t>
            </w:r>
            <w:proofErr w:type="spellEnd"/>
            <w:r>
              <w:rPr>
                <w:lang w:eastAsia="zh-CN"/>
              </w:rPr>
              <w:t xml:space="preserve">, where each configuration is the same structure as the Rel-16 </w:t>
            </w:r>
            <w:r>
              <w:rPr>
                <w:i/>
                <w:lang w:eastAsia="zh-CN"/>
              </w:rPr>
              <w:t>NR-DL-PRS-</w:t>
            </w:r>
            <w:proofErr w:type="spellStart"/>
            <w:r>
              <w:rPr>
                <w:i/>
                <w:lang w:eastAsia="zh-CN"/>
              </w:rPr>
              <w:t>AssistanceData</w:t>
            </w:r>
            <w:proofErr w:type="spellEnd"/>
            <w:r>
              <w:rPr>
                <w:lang w:eastAsia="zh-CN"/>
              </w:rPr>
              <w:t xml:space="preserve"> with potential </w:t>
            </w:r>
            <w:proofErr w:type="spellStart"/>
            <w:r>
              <w:rPr>
                <w:lang w:eastAsia="zh-CN"/>
              </w:rPr>
              <w:t>extention</w:t>
            </w:r>
            <w:proofErr w:type="spellEnd"/>
            <w:r>
              <w:rPr>
                <w:lang w:eastAsia="zh-CN"/>
              </w:rPr>
              <w:t xml:space="preserve"> of a field </w:t>
            </w:r>
            <w:proofErr w:type="spellStart"/>
            <w:r>
              <w:rPr>
                <w:i/>
                <w:lang w:eastAsia="zh-CN"/>
              </w:rPr>
              <w:t>odConfigID</w:t>
            </w:r>
            <w:proofErr w:type="spellEnd"/>
            <w:r>
              <w:rPr>
                <w:lang w:eastAsia="zh-CN"/>
              </w:rPr>
              <w:t>.</w:t>
            </w:r>
          </w:p>
          <w:p w14:paraId="4B0B4DAF" w14:textId="77777777" w:rsidR="00E35E5A" w:rsidRDefault="00E35E5A">
            <w:pPr>
              <w:spacing w:after="0"/>
              <w:rPr>
                <w:lang w:eastAsia="zh-CN"/>
              </w:rPr>
            </w:pPr>
          </w:p>
          <w:p w14:paraId="0BB02239" w14:textId="77777777" w:rsidR="00E35E5A" w:rsidRDefault="00B95B3C">
            <w:pPr>
              <w:pStyle w:val="PL"/>
              <w:shd w:val="clear" w:color="auto" w:fill="E6E6E6"/>
              <w:rPr>
                <w:snapToGrid w:val="0"/>
              </w:rPr>
            </w:pPr>
            <w:r>
              <w:rPr>
                <w:snapToGrid w:val="0"/>
              </w:rPr>
              <w:t>NR-DL-TDOA-ProvideAssistanceData-r</w:t>
            </w:r>
            <w:proofErr w:type="gramStart"/>
            <w:r>
              <w:rPr>
                <w:snapToGrid w:val="0"/>
              </w:rPr>
              <w:t>16 ::=</w:t>
            </w:r>
            <w:proofErr w:type="gramEnd"/>
            <w:r>
              <w:rPr>
                <w:snapToGrid w:val="0"/>
              </w:rPr>
              <w:t xml:space="preserve"> SEQUENCE {</w:t>
            </w:r>
          </w:p>
          <w:p w14:paraId="7F1D8A8B" w14:textId="77777777" w:rsidR="00E35E5A" w:rsidRDefault="00B95B3C">
            <w:pPr>
              <w:pStyle w:val="PL"/>
              <w:shd w:val="clear" w:color="auto" w:fill="E6E6E6"/>
            </w:pPr>
            <w:r>
              <w:tab/>
              <w:t>nr-DL-PRS-AssistanceData-r16</w:t>
            </w:r>
            <w:r>
              <w:tab/>
            </w:r>
            <w:r>
              <w:tab/>
            </w:r>
            <w:proofErr w:type="spellStart"/>
            <w:r>
              <w:t>NR-DL-PRS-AssistanceData-r16</w:t>
            </w:r>
            <w:proofErr w:type="spellEnd"/>
            <w:r>
              <w:tab/>
            </w:r>
            <w:r>
              <w:tab/>
              <w:t>OPTIONAL,</w:t>
            </w:r>
            <w:r>
              <w:tab/>
              <w:t>-- Need ON</w:t>
            </w:r>
          </w:p>
          <w:p w14:paraId="2B58EC49" w14:textId="77777777" w:rsidR="00E35E5A" w:rsidRDefault="00B95B3C">
            <w:pPr>
              <w:pStyle w:val="PL"/>
              <w:shd w:val="clear" w:color="auto" w:fill="E6E6E6"/>
            </w:pPr>
            <w:r>
              <w:tab/>
              <w:t>nr-</w:t>
            </w:r>
            <w:r>
              <w:rPr>
                <w:snapToGrid w:val="0"/>
                <w:lang w:eastAsia="zh-CN"/>
              </w:rPr>
              <w:t>Selected</w:t>
            </w:r>
            <w:r>
              <w:t>DL-PRS-</w:t>
            </w:r>
            <w:r>
              <w:rPr>
                <w:snapToGrid w:val="0"/>
                <w:lang w:eastAsia="zh-CN"/>
              </w:rPr>
              <w:t>IndexList</w:t>
            </w:r>
            <w:r>
              <w:t>-r16</w:t>
            </w:r>
            <w:r>
              <w:tab/>
            </w:r>
            <w:r>
              <w:tab/>
            </w:r>
            <w:proofErr w:type="spellStart"/>
            <w:r>
              <w:t>NR-</w:t>
            </w:r>
            <w:r>
              <w:rPr>
                <w:snapToGrid w:val="0"/>
                <w:lang w:eastAsia="zh-CN"/>
              </w:rPr>
              <w:t>Selected</w:t>
            </w:r>
            <w:r>
              <w:t>DL-PRS-</w:t>
            </w:r>
            <w:r>
              <w:rPr>
                <w:snapToGrid w:val="0"/>
                <w:lang w:eastAsia="zh-CN"/>
              </w:rPr>
              <w:t>IndexList</w:t>
            </w:r>
            <w:r>
              <w:t>-r16</w:t>
            </w:r>
            <w:proofErr w:type="spellEnd"/>
            <w:r>
              <w:t xml:space="preserve"> </w:t>
            </w:r>
            <w:r>
              <w:tab/>
              <w:t>OPTIONAL,</w:t>
            </w:r>
            <w:r>
              <w:tab/>
              <w:t>-- Need ON</w:t>
            </w:r>
          </w:p>
          <w:p w14:paraId="0D6D74AE" w14:textId="77777777" w:rsidR="00E35E5A" w:rsidRDefault="00B95B3C">
            <w:pPr>
              <w:pStyle w:val="PL"/>
              <w:shd w:val="clear" w:color="auto" w:fill="E6E6E6"/>
              <w:rPr>
                <w:snapToGrid w:val="0"/>
                <w:lang w:val="fr-FR"/>
              </w:rPr>
            </w:pPr>
            <w:r>
              <w:rPr>
                <w:snapToGrid w:val="0"/>
              </w:rPr>
              <w:tab/>
            </w:r>
            <w:proofErr w:type="gramStart"/>
            <w:r>
              <w:rPr>
                <w:snapToGrid w:val="0"/>
                <w:lang w:val="fr-FR"/>
              </w:rPr>
              <w:t>nr</w:t>
            </w:r>
            <w:proofErr w:type="gramEnd"/>
            <w:r>
              <w:rPr>
                <w:snapToGrid w:val="0"/>
                <w:lang w:val="fr-FR"/>
              </w:rPr>
              <w:t>-PositionCalculationAssistance-r16</w:t>
            </w:r>
          </w:p>
          <w:p w14:paraId="3B21E79E" w14:textId="77777777" w:rsidR="00E35E5A" w:rsidRDefault="00B95B3C">
            <w:pPr>
              <w:pStyle w:val="PL"/>
              <w:shd w:val="clear" w:color="auto" w:fill="E6E6E6"/>
              <w:rPr>
                <w:snapToGrid w:val="0"/>
                <w:lang w:val="fr-FR"/>
              </w:rPr>
            </w:pP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NR-PositionCalculationAssistance-r16</w:t>
            </w:r>
          </w:p>
          <w:p w14:paraId="1EBF58EA" w14:textId="77777777" w:rsidR="00E35E5A" w:rsidRDefault="00B95B3C">
            <w:pPr>
              <w:pStyle w:val="PL"/>
              <w:shd w:val="clear" w:color="auto" w:fill="E6E6E6"/>
              <w:rPr>
                <w:snapToGrid w:val="0"/>
              </w:rPr>
            </w:pP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rPr>
              <w:t xml:space="preserve">OPTIONAL, </w:t>
            </w:r>
            <w:r>
              <w:rPr>
                <w:snapToGrid w:val="0"/>
              </w:rPr>
              <w:tab/>
              <w:t>-- Cond UEB</w:t>
            </w:r>
          </w:p>
          <w:p w14:paraId="2DC2CB8C" w14:textId="77777777" w:rsidR="00E35E5A" w:rsidRDefault="00B95B3C">
            <w:pPr>
              <w:pStyle w:val="PL"/>
              <w:shd w:val="clear" w:color="auto" w:fill="E6E6E6"/>
              <w:rPr>
                <w:snapToGrid w:val="0"/>
              </w:rPr>
            </w:pPr>
            <w:r>
              <w:rPr>
                <w:snapToGrid w:val="0"/>
              </w:rPr>
              <w:tab/>
              <w:t>nr-DL-TDOA-Error-r16</w:t>
            </w:r>
            <w:r>
              <w:rPr>
                <w:snapToGrid w:val="0"/>
              </w:rPr>
              <w:tab/>
            </w:r>
            <w:r>
              <w:rPr>
                <w:snapToGrid w:val="0"/>
              </w:rPr>
              <w:tab/>
            </w:r>
            <w:r>
              <w:rPr>
                <w:snapToGrid w:val="0"/>
              </w:rPr>
              <w:tab/>
            </w:r>
            <w:r>
              <w:rPr>
                <w:snapToGrid w:val="0"/>
              </w:rPr>
              <w:tab/>
            </w:r>
            <w:proofErr w:type="spellStart"/>
            <w:r>
              <w:rPr>
                <w:snapToGrid w:val="0"/>
              </w:rPr>
              <w:t>NR-DL-TDOA-Error-r16</w:t>
            </w:r>
            <w:proofErr w:type="spellEnd"/>
            <w:r>
              <w:rPr>
                <w:snapToGrid w:val="0"/>
              </w:rPr>
              <w:tab/>
            </w:r>
            <w:r>
              <w:rPr>
                <w:snapToGrid w:val="0"/>
              </w:rPr>
              <w:tab/>
            </w:r>
            <w:r>
              <w:rPr>
                <w:snapToGrid w:val="0"/>
              </w:rPr>
              <w:tab/>
            </w:r>
            <w:r>
              <w:rPr>
                <w:snapToGrid w:val="0"/>
              </w:rPr>
              <w:tab/>
              <w:t>OPTIONAL,</w:t>
            </w:r>
            <w:r>
              <w:rPr>
                <w:snapToGrid w:val="0"/>
              </w:rPr>
              <w:tab/>
              <w:t>-- Need ON</w:t>
            </w:r>
          </w:p>
          <w:p w14:paraId="250778BA" w14:textId="77777777" w:rsidR="00E35E5A" w:rsidRDefault="00B95B3C">
            <w:pPr>
              <w:pStyle w:val="PL"/>
              <w:shd w:val="clear" w:color="auto" w:fill="E6E6E6"/>
              <w:rPr>
                <w:snapToGrid w:val="0"/>
              </w:rPr>
            </w:pPr>
            <w:r>
              <w:rPr>
                <w:snapToGrid w:val="0"/>
              </w:rPr>
              <w:tab/>
              <w:t>...,</w:t>
            </w:r>
          </w:p>
          <w:p w14:paraId="2AAF3A42" w14:textId="77777777" w:rsidR="00E35E5A" w:rsidRDefault="00B95B3C">
            <w:pPr>
              <w:pStyle w:val="PL"/>
              <w:shd w:val="clear" w:color="auto" w:fill="E6E6E6"/>
              <w:ind w:firstLine="390"/>
              <w:rPr>
                <w:snapToGrid w:val="0"/>
                <w:color w:val="FF0000"/>
              </w:rPr>
            </w:pPr>
            <w:r>
              <w:rPr>
                <w:snapToGrid w:val="0"/>
                <w:color w:val="FF0000"/>
              </w:rPr>
              <w:t>[[</w:t>
            </w:r>
          </w:p>
          <w:p w14:paraId="1F5AC2C8" w14:textId="77777777" w:rsidR="00E35E5A" w:rsidRDefault="00B95B3C">
            <w:pPr>
              <w:pStyle w:val="PL"/>
              <w:shd w:val="clear" w:color="auto" w:fill="E6E6E6"/>
              <w:ind w:firstLine="390"/>
              <w:rPr>
                <w:snapToGrid w:val="0"/>
                <w:color w:val="FF0000"/>
                <w:lang w:eastAsia="zh-CN"/>
              </w:rPr>
            </w:pPr>
            <w:r>
              <w:rPr>
                <w:snapToGrid w:val="0"/>
                <w:color w:val="FF0000"/>
                <w:lang w:eastAsia="zh-CN"/>
              </w:rPr>
              <w:t>nr-OdAssistanceDataList-r17</w:t>
            </w:r>
            <w:r>
              <w:rPr>
                <w:snapToGrid w:val="0"/>
              </w:rPr>
              <w:tab/>
            </w:r>
            <w:r>
              <w:rPr>
                <w:snapToGrid w:val="0"/>
              </w:rPr>
              <w:tab/>
            </w:r>
            <w:r>
              <w:rPr>
                <w:snapToGrid w:val="0"/>
                <w:color w:val="FF0000"/>
              </w:rPr>
              <w:t>SEQUENCE (</w:t>
            </w:r>
            <w:proofErr w:type="gramStart"/>
            <w:r>
              <w:rPr>
                <w:snapToGrid w:val="0"/>
                <w:color w:val="FF0000"/>
              </w:rPr>
              <w:t>SIZE(</w:t>
            </w:r>
            <w:proofErr w:type="gramEnd"/>
            <w:r>
              <w:rPr>
                <w:snapToGrid w:val="0"/>
                <w:color w:val="FF0000"/>
              </w:rPr>
              <w:t>1..maxPreconf-r17)) OF NR-DL-PRS-AssistanceData-r16</w:t>
            </w:r>
            <w:r>
              <w:tab/>
            </w:r>
            <w:r>
              <w:tab/>
            </w:r>
            <w:r>
              <w:tab/>
            </w:r>
            <w:r>
              <w:tab/>
            </w:r>
            <w:r>
              <w:rPr>
                <w:color w:val="FF0000"/>
              </w:rPr>
              <w:t>OPTIONAL</w:t>
            </w:r>
          </w:p>
          <w:p w14:paraId="77EF2D19" w14:textId="77777777" w:rsidR="00E35E5A" w:rsidRDefault="00B95B3C">
            <w:pPr>
              <w:pStyle w:val="PL"/>
              <w:shd w:val="clear" w:color="auto" w:fill="E6E6E6"/>
              <w:ind w:firstLine="390"/>
              <w:rPr>
                <w:snapToGrid w:val="0"/>
                <w:color w:val="FF0000"/>
              </w:rPr>
            </w:pPr>
            <w:r>
              <w:rPr>
                <w:snapToGrid w:val="0"/>
                <w:color w:val="FF0000"/>
              </w:rPr>
              <w:t>]]</w:t>
            </w:r>
          </w:p>
          <w:p w14:paraId="2DA20BFF" w14:textId="77777777" w:rsidR="00E35E5A" w:rsidRDefault="00B95B3C">
            <w:pPr>
              <w:pStyle w:val="PL"/>
              <w:shd w:val="clear" w:color="auto" w:fill="E6E6E6"/>
              <w:rPr>
                <w:snapToGrid w:val="0"/>
              </w:rPr>
            </w:pPr>
            <w:r>
              <w:rPr>
                <w:snapToGrid w:val="0"/>
              </w:rPr>
              <w:t>}</w:t>
            </w:r>
          </w:p>
          <w:p w14:paraId="3CB30F7A" w14:textId="77777777" w:rsidR="00E35E5A" w:rsidRDefault="00E35E5A">
            <w:pPr>
              <w:spacing w:after="0"/>
              <w:rPr>
                <w:lang w:eastAsia="zh-CN"/>
              </w:rPr>
            </w:pPr>
          </w:p>
          <w:p w14:paraId="3C658CFE" w14:textId="77777777" w:rsidR="00E35E5A" w:rsidRDefault="00B95B3C">
            <w:pPr>
              <w:pStyle w:val="PL"/>
              <w:shd w:val="clear" w:color="auto" w:fill="E6E6E6"/>
              <w:rPr>
                <w:snapToGrid w:val="0"/>
              </w:rPr>
            </w:pPr>
            <w:r>
              <w:rPr>
                <w:snapToGrid w:val="0"/>
              </w:rPr>
              <w:t>NR-DL-PRS-AssistanceData-r</w:t>
            </w:r>
            <w:proofErr w:type="gramStart"/>
            <w:r>
              <w:rPr>
                <w:snapToGrid w:val="0"/>
              </w:rPr>
              <w:t>16 ::=</w:t>
            </w:r>
            <w:proofErr w:type="gramEnd"/>
            <w:r>
              <w:rPr>
                <w:snapToGrid w:val="0"/>
              </w:rPr>
              <w:t xml:space="preserve"> SEQUENCE {</w:t>
            </w:r>
          </w:p>
          <w:p w14:paraId="1EDEC5AA" w14:textId="77777777" w:rsidR="00E35E5A" w:rsidRDefault="00B95B3C">
            <w:pPr>
              <w:pStyle w:val="PL"/>
              <w:shd w:val="clear" w:color="auto" w:fill="E6E6E6"/>
              <w:rPr>
                <w:snapToGrid w:val="0"/>
              </w:rPr>
            </w:pPr>
            <w:r>
              <w:rPr>
                <w:snapToGrid w:val="0"/>
              </w:rPr>
              <w:tab/>
              <w:t>nr-DL-PRS-ReferenceInfo</w:t>
            </w:r>
            <w:r>
              <w:t>-r16</w:t>
            </w:r>
            <w:r>
              <w:rPr>
                <w:snapToGrid w:val="0"/>
              </w:rPr>
              <w:t xml:space="preserve"> </w:t>
            </w:r>
            <w:r>
              <w:rPr>
                <w:snapToGrid w:val="0"/>
              </w:rPr>
              <w:tab/>
            </w:r>
            <w:r>
              <w:rPr>
                <w:snapToGrid w:val="0"/>
              </w:rPr>
              <w:tab/>
              <w:t>DL-PRS-ID-Info-r16,</w:t>
            </w:r>
          </w:p>
          <w:p w14:paraId="6351D8FB" w14:textId="77777777" w:rsidR="00E35E5A" w:rsidRDefault="00B95B3C">
            <w:pPr>
              <w:pStyle w:val="PL"/>
              <w:shd w:val="clear" w:color="auto" w:fill="E6E6E6"/>
            </w:pPr>
            <w:r>
              <w:tab/>
              <w:t>nr-DL-PRS-</w:t>
            </w:r>
            <w:r>
              <w:rPr>
                <w:snapToGrid w:val="0"/>
              </w:rPr>
              <w:t>AssistanceDataList</w:t>
            </w:r>
            <w:r>
              <w:t>-r16</w:t>
            </w:r>
            <w:r>
              <w:tab/>
              <w:t>SEQUENCE (SIZE (</w:t>
            </w:r>
            <w:proofErr w:type="gramStart"/>
            <w:r>
              <w:t>1..</w:t>
            </w:r>
            <w:proofErr w:type="gramEnd"/>
            <w:r>
              <w:t>nrMaxFreqLayers-r16)) OF</w:t>
            </w:r>
          </w:p>
          <w:p w14:paraId="55FE074C" w14:textId="77777777" w:rsidR="00E35E5A" w:rsidRDefault="00B95B3C">
            <w:pPr>
              <w:pStyle w:val="PL"/>
              <w:shd w:val="clear" w:color="auto" w:fill="E6E6E6"/>
            </w:pPr>
            <w:r>
              <w:tab/>
            </w:r>
            <w:r>
              <w:tab/>
            </w:r>
            <w:r>
              <w:tab/>
            </w:r>
            <w:r>
              <w:tab/>
            </w:r>
            <w:r>
              <w:tab/>
            </w:r>
            <w:r>
              <w:tab/>
            </w:r>
            <w:r>
              <w:tab/>
            </w:r>
            <w:r>
              <w:tab/>
            </w:r>
            <w:r>
              <w:tab/>
            </w:r>
            <w:r>
              <w:tab/>
            </w:r>
            <w:r>
              <w:tab/>
            </w:r>
            <w:r>
              <w:tab/>
            </w:r>
            <w:r>
              <w:tab/>
            </w:r>
            <w:r>
              <w:tab/>
            </w:r>
            <w:r>
              <w:rPr>
                <w:snapToGrid w:val="0"/>
              </w:rPr>
              <w:t>NR-DL-PRS-AssistanceDataPerFreq</w:t>
            </w:r>
            <w:r>
              <w:t>-r16,</w:t>
            </w:r>
          </w:p>
          <w:p w14:paraId="0D6AE0F4" w14:textId="77777777" w:rsidR="00E35E5A" w:rsidRDefault="00B95B3C">
            <w:pPr>
              <w:pStyle w:val="PL"/>
              <w:shd w:val="clear" w:color="auto" w:fill="E6E6E6"/>
            </w:pPr>
            <w:r>
              <w:tab/>
              <w:t>nr-SSB-Config-r16</w:t>
            </w:r>
            <w:r>
              <w:tab/>
            </w:r>
            <w:r>
              <w:tab/>
            </w:r>
            <w:r>
              <w:tab/>
            </w:r>
            <w:r>
              <w:tab/>
            </w:r>
            <w:r>
              <w:tab/>
              <w:t>SEQUENCE (SIZE (</w:t>
            </w:r>
            <w:proofErr w:type="gramStart"/>
            <w:r>
              <w:t>1..</w:t>
            </w:r>
            <w:proofErr w:type="gramEnd"/>
            <w:r>
              <w:t>nrMaxTRPs-r16)) OF</w:t>
            </w:r>
          </w:p>
          <w:p w14:paraId="5844AB29" w14:textId="77777777" w:rsidR="00E35E5A" w:rsidRDefault="00B95B3C">
            <w:pPr>
              <w:pStyle w:val="PL"/>
              <w:shd w:val="clear" w:color="auto" w:fill="E6E6E6"/>
            </w:pPr>
            <w:r>
              <w:tab/>
            </w:r>
            <w:r>
              <w:tab/>
            </w:r>
            <w:r>
              <w:tab/>
            </w:r>
            <w:r>
              <w:tab/>
            </w:r>
            <w:r>
              <w:tab/>
            </w:r>
            <w:r>
              <w:tab/>
            </w:r>
            <w:r>
              <w:tab/>
            </w:r>
            <w:r>
              <w:tab/>
            </w:r>
            <w:r>
              <w:tab/>
            </w:r>
            <w:r>
              <w:tab/>
            </w:r>
            <w:r>
              <w:tab/>
            </w:r>
            <w:r>
              <w:tab/>
            </w:r>
            <w:r>
              <w:tab/>
            </w:r>
            <w:r>
              <w:tab/>
              <w:t>NR-SSB-Config-r16</w:t>
            </w:r>
            <w:r>
              <w:tab/>
              <w:t>OPTIONAL,</w:t>
            </w:r>
            <w:r>
              <w:tab/>
              <w:t>-- Need ON</w:t>
            </w:r>
          </w:p>
          <w:p w14:paraId="5D67186A" w14:textId="77777777" w:rsidR="00E35E5A" w:rsidRDefault="00B95B3C">
            <w:pPr>
              <w:pStyle w:val="PL"/>
              <w:shd w:val="clear" w:color="auto" w:fill="E6E6E6"/>
              <w:rPr>
                <w:snapToGrid w:val="0"/>
              </w:rPr>
            </w:pPr>
            <w:r>
              <w:rPr>
                <w:snapToGrid w:val="0"/>
              </w:rPr>
              <w:tab/>
              <w:t>...,</w:t>
            </w:r>
          </w:p>
          <w:p w14:paraId="57207026" w14:textId="77777777" w:rsidR="00E35E5A" w:rsidRDefault="00B95B3C">
            <w:pPr>
              <w:pStyle w:val="PL"/>
              <w:shd w:val="clear" w:color="auto" w:fill="E6E6E6"/>
              <w:ind w:firstLine="390"/>
              <w:rPr>
                <w:snapToGrid w:val="0"/>
                <w:color w:val="FF0000"/>
                <w:lang w:eastAsia="zh-CN"/>
              </w:rPr>
            </w:pPr>
            <w:r>
              <w:rPr>
                <w:rFonts w:hint="eastAsia"/>
                <w:snapToGrid w:val="0"/>
                <w:color w:val="FF0000"/>
                <w:lang w:eastAsia="zh-CN"/>
              </w:rPr>
              <w:t>[</w:t>
            </w:r>
            <w:r>
              <w:rPr>
                <w:snapToGrid w:val="0"/>
                <w:color w:val="FF0000"/>
                <w:lang w:eastAsia="zh-CN"/>
              </w:rPr>
              <w:t>[</w:t>
            </w:r>
          </w:p>
          <w:p w14:paraId="127B5340" w14:textId="77777777" w:rsidR="00E35E5A" w:rsidRDefault="00B95B3C">
            <w:pPr>
              <w:pStyle w:val="PL"/>
              <w:shd w:val="clear" w:color="auto" w:fill="E6E6E6"/>
              <w:ind w:firstLine="390"/>
              <w:rPr>
                <w:color w:val="FF0000"/>
              </w:rPr>
            </w:pPr>
            <w:r>
              <w:rPr>
                <w:snapToGrid w:val="0"/>
                <w:color w:val="FF0000"/>
                <w:lang w:eastAsia="zh-CN"/>
              </w:rPr>
              <w:t>odConfigID</w:t>
            </w:r>
            <w:r>
              <w:rPr>
                <w:color w:val="FF0000"/>
              </w:rPr>
              <w:t>-r17</w:t>
            </w:r>
            <w:r>
              <w:rPr>
                <w:color w:val="FF0000"/>
              </w:rPr>
              <w:tab/>
            </w:r>
            <w:r>
              <w:rPr>
                <w:color w:val="FF0000"/>
              </w:rPr>
              <w:tab/>
            </w:r>
            <w:r>
              <w:rPr>
                <w:color w:val="FF0000"/>
              </w:rPr>
              <w:tab/>
            </w:r>
            <w:r>
              <w:rPr>
                <w:color w:val="FF0000"/>
              </w:rPr>
              <w:tab/>
            </w:r>
            <w:r>
              <w:rPr>
                <w:color w:val="FF0000"/>
              </w:rPr>
              <w:tab/>
            </w:r>
            <w:r>
              <w:rPr>
                <w:color w:val="FF0000"/>
              </w:rPr>
              <w:tab/>
              <w:t>INTEGER (</w:t>
            </w:r>
            <w:proofErr w:type="gramStart"/>
            <w:r>
              <w:rPr>
                <w:color w:val="FF0000"/>
              </w:rPr>
              <w:t>1..</w:t>
            </w:r>
            <w:proofErr w:type="gramEnd"/>
            <w:r>
              <w:rPr>
                <w:color w:val="FF0000"/>
              </w:rPr>
              <w:t>xx)</w:t>
            </w:r>
            <w:r>
              <w:rPr>
                <w:color w:val="FF0000"/>
              </w:rPr>
              <w:tab/>
            </w:r>
            <w:r>
              <w:rPr>
                <w:color w:val="FF0000"/>
              </w:rPr>
              <w:tab/>
            </w:r>
            <w:r>
              <w:rPr>
                <w:color w:val="FF0000"/>
              </w:rPr>
              <w:tab/>
              <w:t>OPTIONAL</w:t>
            </w:r>
          </w:p>
          <w:p w14:paraId="203571E1" w14:textId="77777777" w:rsidR="00E35E5A" w:rsidRDefault="00B95B3C">
            <w:pPr>
              <w:pStyle w:val="PL"/>
              <w:shd w:val="clear" w:color="auto" w:fill="E6E6E6"/>
              <w:ind w:firstLine="390"/>
              <w:rPr>
                <w:snapToGrid w:val="0"/>
                <w:color w:val="FF0000"/>
                <w:lang w:eastAsia="zh-CN"/>
              </w:rPr>
            </w:pPr>
            <w:r>
              <w:rPr>
                <w:color w:val="FF0000"/>
              </w:rPr>
              <w:t>]]</w:t>
            </w:r>
          </w:p>
          <w:p w14:paraId="3D5E7DFC" w14:textId="77777777" w:rsidR="00E35E5A" w:rsidRDefault="00B95B3C">
            <w:pPr>
              <w:pStyle w:val="PL"/>
              <w:shd w:val="clear" w:color="auto" w:fill="E6E6E6"/>
            </w:pPr>
            <w:r>
              <w:t>}</w:t>
            </w:r>
          </w:p>
          <w:p w14:paraId="6D13FDB1" w14:textId="77777777" w:rsidR="00E35E5A" w:rsidRDefault="00E35E5A">
            <w:pPr>
              <w:spacing w:after="0"/>
              <w:rPr>
                <w:lang w:eastAsia="zh-CN"/>
              </w:rPr>
            </w:pPr>
          </w:p>
        </w:tc>
      </w:tr>
      <w:tr w:rsidR="00E35E5A" w14:paraId="5DCA97A6" w14:textId="77777777">
        <w:tc>
          <w:tcPr>
            <w:tcW w:w="1642" w:type="dxa"/>
          </w:tcPr>
          <w:p w14:paraId="7E39AC6F" w14:textId="77777777" w:rsidR="00E35E5A" w:rsidRDefault="00B95B3C">
            <w:pPr>
              <w:spacing w:after="0"/>
              <w:rPr>
                <w:lang w:eastAsia="zh-CN"/>
              </w:rPr>
            </w:pPr>
            <w:r>
              <w:rPr>
                <w:lang w:eastAsia="zh-CN"/>
              </w:rPr>
              <w:t>CATT</w:t>
            </w:r>
          </w:p>
        </w:tc>
        <w:tc>
          <w:tcPr>
            <w:tcW w:w="7708" w:type="dxa"/>
          </w:tcPr>
          <w:p w14:paraId="05991BC2" w14:textId="77777777" w:rsidR="00E35E5A" w:rsidRDefault="00B95B3C">
            <w:pPr>
              <w:spacing w:after="0"/>
              <w:rPr>
                <w:lang w:eastAsia="zh-CN"/>
              </w:rPr>
            </w:pPr>
            <w:r>
              <w:rPr>
                <w:lang w:eastAsia="zh-CN"/>
              </w:rPr>
              <w:t xml:space="preserve">Support </w:t>
            </w:r>
            <w:r>
              <w:rPr>
                <w:rFonts w:hint="eastAsia"/>
                <w:lang w:eastAsia="zh-CN"/>
              </w:rPr>
              <w:t>L</w:t>
            </w:r>
            <w:r>
              <w:rPr>
                <w:lang w:eastAsia="zh-CN"/>
              </w:rPr>
              <w:t xml:space="preserve">ist#1 and #2. </w:t>
            </w:r>
          </w:p>
        </w:tc>
      </w:tr>
      <w:tr w:rsidR="00E35E5A" w14:paraId="1B580BAB" w14:textId="77777777">
        <w:tc>
          <w:tcPr>
            <w:tcW w:w="1642" w:type="dxa"/>
          </w:tcPr>
          <w:p w14:paraId="4028A1A8" w14:textId="77777777" w:rsidR="00E35E5A" w:rsidRDefault="00B95B3C">
            <w:pPr>
              <w:spacing w:after="0"/>
              <w:rPr>
                <w:lang w:eastAsia="zh-CN"/>
              </w:rPr>
            </w:pPr>
            <w:r>
              <w:rPr>
                <w:lang w:eastAsia="zh-CN"/>
              </w:rPr>
              <w:t>OPPO</w:t>
            </w:r>
          </w:p>
        </w:tc>
        <w:tc>
          <w:tcPr>
            <w:tcW w:w="7708" w:type="dxa"/>
          </w:tcPr>
          <w:p w14:paraId="71CE8883" w14:textId="77777777" w:rsidR="00E35E5A" w:rsidRDefault="00B95B3C">
            <w:pPr>
              <w:spacing w:after="0"/>
              <w:rPr>
                <w:lang w:eastAsia="zh-CN"/>
              </w:rPr>
            </w:pPr>
            <w:proofErr w:type="spellStart"/>
            <w:r>
              <w:rPr>
                <w:lang w:eastAsia="zh-CN"/>
              </w:rPr>
              <w:t>Supprt</w:t>
            </w:r>
            <w:proofErr w:type="spellEnd"/>
            <w:r>
              <w:rPr>
                <w:lang w:eastAsia="zh-CN"/>
              </w:rPr>
              <w:t xml:space="preserve"> List#1 and #2. For the case with </w:t>
            </w:r>
            <w:r>
              <w:rPr>
                <w:rFonts w:ascii="Arial" w:eastAsia="MS Mincho" w:hAnsi="Arial"/>
                <w:szCs w:val="24"/>
                <w:lang w:eastAsia="en-GB"/>
              </w:rPr>
              <w:t xml:space="preserve">predefined PRS configurations, UE only needs to indicate which configuration is recommended. </w:t>
            </w:r>
          </w:p>
        </w:tc>
      </w:tr>
      <w:tr w:rsidR="00E35E5A" w14:paraId="455B9CAF" w14:textId="77777777">
        <w:tc>
          <w:tcPr>
            <w:tcW w:w="1642" w:type="dxa"/>
          </w:tcPr>
          <w:p w14:paraId="1BC45F30" w14:textId="77777777" w:rsidR="00E35E5A" w:rsidRDefault="00B95B3C">
            <w:pPr>
              <w:spacing w:after="0"/>
              <w:rPr>
                <w:lang w:eastAsia="zh-CN"/>
              </w:rPr>
            </w:pPr>
            <w:r>
              <w:rPr>
                <w:rFonts w:hint="eastAsia"/>
                <w:lang w:eastAsia="zh-CN"/>
              </w:rPr>
              <w:t>v</w:t>
            </w:r>
            <w:r>
              <w:rPr>
                <w:lang w:eastAsia="zh-CN"/>
              </w:rPr>
              <w:t>ivo</w:t>
            </w:r>
          </w:p>
        </w:tc>
        <w:tc>
          <w:tcPr>
            <w:tcW w:w="7708" w:type="dxa"/>
          </w:tcPr>
          <w:p w14:paraId="57847387" w14:textId="77777777" w:rsidR="00E35E5A" w:rsidRDefault="00B95B3C">
            <w:pPr>
              <w:spacing w:after="0"/>
            </w:pPr>
            <w:r>
              <w:rPr>
                <w:lang w:eastAsia="zh-CN"/>
              </w:rPr>
              <w:t xml:space="preserve">We think a list for provision of (possible/allowed) on-demand DL-PRS configurations that the </w:t>
            </w:r>
            <w:proofErr w:type="spellStart"/>
            <w:r>
              <w:rPr>
                <w:lang w:eastAsia="zh-CN"/>
              </w:rPr>
              <w:t>gNB</w:t>
            </w:r>
            <w:proofErr w:type="spellEnd"/>
            <w:r>
              <w:rPr>
                <w:lang w:eastAsia="zh-CN"/>
              </w:rPr>
              <w:t xml:space="preserve"> can support </w:t>
            </w:r>
            <w:r>
              <w:t xml:space="preserve">from a </w:t>
            </w:r>
            <w:proofErr w:type="spellStart"/>
            <w:r>
              <w:t>gNB</w:t>
            </w:r>
            <w:proofErr w:type="spellEnd"/>
            <w:r>
              <w:t xml:space="preserve"> to an LMF</w:t>
            </w:r>
            <w:r>
              <w:rPr>
                <w:lang w:eastAsia="zh-CN"/>
              </w:rPr>
              <w:t xml:space="preserve"> s</w:t>
            </w:r>
            <w:r>
              <w:t>hould be discussed except the above 4 lists. That is, what parameters are helpful for LMF to pre-configure</w:t>
            </w:r>
            <w:r>
              <w:rPr>
                <w:lang w:eastAsia="zh-CN"/>
              </w:rPr>
              <w:t xml:space="preserve"> on-demand DL-PRS.</w:t>
            </w:r>
          </w:p>
          <w:p w14:paraId="0F50D9A3" w14:textId="77777777" w:rsidR="00E35E5A" w:rsidRDefault="00E35E5A">
            <w:pPr>
              <w:spacing w:after="0"/>
            </w:pPr>
          </w:p>
          <w:p w14:paraId="2BBA02A8" w14:textId="77777777" w:rsidR="00E35E5A" w:rsidRDefault="00B95B3C">
            <w:pPr>
              <w:spacing w:after="0"/>
            </w:pPr>
            <w:r>
              <w:rPr>
                <w:lang w:eastAsia="zh-CN"/>
              </w:rPr>
              <w:t xml:space="preserve">In </w:t>
            </w:r>
            <w:r>
              <w:rPr>
                <w:rFonts w:hint="eastAsia"/>
                <w:lang w:eastAsia="zh-CN"/>
              </w:rPr>
              <w:t>R</w:t>
            </w:r>
            <w:r>
              <w:rPr>
                <w:lang w:eastAsia="zh-CN"/>
              </w:rPr>
              <w:t xml:space="preserve">AN2 agreement below, it was agreed to </w:t>
            </w:r>
            <w:r>
              <w:t xml:space="preserve">support </w:t>
            </w:r>
            <w:r>
              <w:rPr>
                <w:lang w:eastAsia="zh-CN"/>
              </w:rPr>
              <w:t xml:space="preserve">the provision of (possible/allowed) on-demand DL-PRS configurations that the </w:t>
            </w:r>
            <w:proofErr w:type="spellStart"/>
            <w:r>
              <w:rPr>
                <w:lang w:eastAsia="zh-CN"/>
              </w:rPr>
              <w:t>gNB</w:t>
            </w:r>
            <w:proofErr w:type="spellEnd"/>
            <w:r>
              <w:rPr>
                <w:lang w:eastAsia="zh-CN"/>
              </w:rPr>
              <w:t xml:space="preserve"> can support from a </w:t>
            </w:r>
            <w:proofErr w:type="spellStart"/>
            <w:r>
              <w:rPr>
                <w:lang w:eastAsia="zh-CN"/>
              </w:rPr>
              <w:t>gNB</w:t>
            </w:r>
            <w:proofErr w:type="spellEnd"/>
            <w:r>
              <w:rPr>
                <w:lang w:eastAsia="zh-CN"/>
              </w:rPr>
              <w:t xml:space="preserve"> to an LMF. </w:t>
            </w:r>
          </w:p>
          <w:p w14:paraId="1A04A29A" w14:textId="77777777" w:rsidR="00E35E5A" w:rsidRDefault="00B95B3C">
            <w:pPr>
              <w:pStyle w:val="Doc-text2"/>
              <w:pBdr>
                <w:top w:val="single" w:sz="4" w:space="1" w:color="auto"/>
                <w:left w:val="single" w:sz="4" w:space="4" w:color="auto"/>
                <w:bottom w:val="single" w:sz="4" w:space="1" w:color="auto"/>
                <w:right w:val="single" w:sz="4" w:space="4" w:color="auto"/>
              </w:pBdr>
            </w:pPr>
            <w:r>
              <w:t xml:space="preserve">The procedure(s) for on-demand DL-PRS should support at least the following functionality (up to RAN3 what is in </w:t>
            </w:r>
            <w:proofErr w:type="spellStart"/>
            <w:r>
              <w:t>NRPPa</w:t>
            </w:r>
            <w:proofErr w:type="spellEnd"/>
            <w:r>
              <w:t xml:space="preserve"> vs. OAM, etc.):</w:t>
            </w:r>
          </w:p>
          <w:p w14:paraId="3EDEB0EE" w14:textId="77777777" w:rsidR="00E35E5A" w:rsidRDefault="00B95B3C">
            <w:pPr>
              <w:pStyle w:val="Doc-text2"/>
              <w:pBdr>
                <w:top w:val="single" w:sz="4" w:space="1" w:color="auto"/>
                <w:left w:val="single" w:sz="4" w:space="4" w:color="auto"/>
                <w:bottom w:val="single" w:sz="4" w:space="1" w:color="auto"/>
                <w:right w:val="single" w:sz="4" w:space="4" w:color="auto"/>
              </w:pBdr>
            </w:pPr>
            <w:r>
              <w:t>-</w:t>
            </w:r>
            <w:r>
              <w:tab/>
              <w:t xml:space="preserve">Providing the requested on-demand DL-PRS configuration information from an LMF to the </w:t>
            </w:r>
            <w:proofErr w:type="spellStart"/>
            <w:r>
              <w:t>gNB</w:t>
            </w:r>
            <w:proofErr w:type="spellEnd"/>
            <w:r>
              <w:t xml:space="preserve"> (e.g., explicit parameter or identifier of a predefined DL-PRS configuration), and confirmation of the request by the </w:t>
            </w:r>
            <w:proofErr w:type="spellStart"/>
            <w:r>
              <w:t>gNB</w:t>
            </w:r>
            <w:proofErr w:type="spellEnd"/>
          </w:p>
          <w:p w14:paraId="00368324" w14:textId="77777777" w:rsidR="00E35E5A" w:rsidRDefault="00B95B3C">
            <w:pPr>
              <w:pStyle w:val="Doc-text2"/>
              <w:pBdr>
                <w:top w:val="single" w:sz="4" w:space="1" w:color="auto"/>
                <w:left w:val="single" w:sz="4" w:space="4" w:color="auto"/>
                <w:bottom w:val="single" w:sz="4" w:space="1" w:color="auto"/>
                <w:right w:val="single" w:sz="4" w:space="4" w:color="auto"/>
              </w:pBdr>
            </w:pPr>
            <w:r>
              <w:t>-</w:t>
            </w:r>
            <w:r>
              <w:tab/>
            </w:r>
            <w:r>
              <w:rPr>
                <w:color w:val="FF0000"/>
              </w:rPr>
              <w:t>Provision of (possible/allowed) on-demand DL-PRS configurations</w:t>
            </w:r>
            <w:r>
              <w:t xml:space="preserve"> </w:t>
            </w:r>
            <w:r>
              <w:rPr>
                <w:color w:val="FF0000"/>
              </w:rPr>
              <w:t xml:space="preserve">that the </w:t>
            </w:r>
            <w:proofErr w:type="spellStart"/>
            <w:r>
              <w:rPr>
                <w:color w:val="FF0000"/>
              </w:rPr>
              <w:t>gNB</w:t>
            </w:r>
            <w:proofErr w:type="spellEnd"/>
            <w:r>
              <w:rPr>
                <w:color w:val="FF0000"/>
              </w:rPr>
              <w:t xml:space="preserve"> can support from a </w:t>
            </w:r>
            <w:proofErr w:type="spellStart"/>
            <w:r>
              <w:rPr>
                <w:color w:val="FF0000"/>
              </w:rPr>
              <w:t>gNB</w:t>
            </w:r>
            <w:proofErr w:type="spellEnd"/>
            <w:r>
              <w:rPr>
                <w:color w:val="FF0000"/>
              </w:rPr>
              <w:t xml:space="preserve"> to an LMF</w:t>
            </w:r>
          </w:p>
          <w:p w14:paraId="4651A60A" w14:textId="77777777" w:rsidR="00E35E5A" w:rsidRDefault="00B95B3C">
            <w:pPr>
              <w:spacing w:after="0"/>
              <w:rPr>
                <w:lang w:eastAsia="zh-CN"/>
              </w:rPr>
            </w:pPr>
            <w:r>
              <w:rPr>
                <w:lang w:eastAsia="zh-CN"/>
              </w:rPr>
              <w:t xml:space="preserve">Therefore, we suggest discussing these parameters that the </w:t>
            </w:r>
            <w:proofErr w:type="spellStart"/>
            <w:r>
              <w:rPr>
                <w:lang w:eastAsia="zh-CN"/>
              </w:rPr>
              <w:t>gNB</w:t>
            </w:r>
            <w:proofErr w:type="spellEnd"/>
            <w:r>
              <w:rPr>
                <w:lang w:eastAsia="zh-CN"/>
              </w:rPr>
              <w:t xml:space="preserve"> can support</w:t>
            </w:r>
            <w:r>
              <w:t xml:space="preserve"> </w:t>
            </w:r>
            <w:r>
              <w:rPr>
                <w:lang w:eastAsia="zh-CN"/>
              </w:rPr>
              <w:t xml:space="preserve">from a </w:t>
            </w:r>
            <w:proofErr w:type="spellStart"/>
            <w:r>
              <w:rPr>
                <w:lang w:eastAsia="zh-CN"/>
              </w:rPr>
              <w:t>gNB</w:t>
            </w:r>
            <w:proofErr w:type="spellEnd"/>
            <w:r>
              <w:rPr>
                <w:lang w:eastAsia="zh-CN"/>
              </w:rPr>
              <w:t xml:space="preserve"> to an LMF</w:t>
            </w:r>
            <w:r>
              <w:t xml:space="preserve"> for pre-configurations </w:t>
            </w:r>
          </w:p>
        </w:tc>
      </w:tr>
      <w:tr w:rsidR="00E35E5A" w14:paraId="5A6B56C5" w14:textId="77777777">
        <w:tc>
          <w:tcPr>
            <w:tcW w:w="1642" w:type="dxa"/>
          </w:tcPr>
          <w:p w14:paraId="6696BFA3" w14:textId="77777777" w:rsidR="00E35E5A" w:rsidRDefault="00B95B3C">
            <w:pPr>
              <w:spacing w:after="0"/>
              <w:rPr>
                <w:rFonts w:eastAsia="Malgun Gothic"/>
                <w:lang w:eastAsia="ko-KR"/>
              </w:rPr>
            </w:pPr>
            <w:r>
              <w:rPr>
                <w:rFonts w:eastAsia="Malgun Gothic" w:hint="eastAsia"/>
                <w:lang w:eastAsia="ko-KR"/>
              </w:rPr>
              <w:t>LG</w:t>
            </w:r>
          </w:p>
        </w:tc>
        <w:tc>
          <w:tcPr>
            <w:tcW w:w="7708" w:type="dxa"/>
          </w:tcPr>
          <w:p w14:paraId="4042B6CB" w14:textId="77777777" w:rsidR="00E35E5A" w:rsidRDefault="00B95B3C">
            <w:pPr>
              <w:spacing w:after="0"/>
              <w:rPr>
                <w:rFonts w:eastAsia="Malgun Gothic"/>
                <w:lang w:eastAsia="ko-KR"/>
              </w:rPr>
            </w:pPr>
            <w:r>
              <w:rPr>
                <w:rFonts w:eastAsia="Malgun Gothic"/>
                <w:lang w:eastAsia="ko-KR"/>
              </w:rPr>
              <w:t xml:space="preserve">We have the similar view as ZTE. In terms of the RAN1 perspective, </w:t>
            </w:r>
            <w:proofErr w:type="gramStart"/>
            <w:r>
              <w:rPr>
                <w:rFonts w:eastAsia="Malgun Gothic"/>
                <w:lang w:eastAsia="ko-KR"/>
              </w:rPr>
              <w:t>We</w:t>
            </w:r>
            <w:proofErr w:type="gramEnd"/>
            <w:r>
              <w:rPr>
                <w:rFonts w:eastAsia="Malgun Gothic"/>
                <w:lang w:eastAsia="ko-KR"/>
              </w:rPr>
              <w:t xml:space="preserve"> need to fill the List#1 and #2. Regarding the pre-configured set, we think it needs to be handled by RAN2.</w:t>
            </w:r>
          </w:p>
        </w:tc>
      </w:tr>
      <w:tr w:rsidR="00E35E5A" w14:paraId="68BBCADB" w14:textId="77777777">
        <w:tc>
          <w:tcPr>
            <w:tcW w:w="1642" w:type="dxa"/>
          </w:tcPr>
          <w:p w14:paraId="62ECB947" w14:textId="77777777" w:rsidR="00E35E5A" w:rsidRDefault="00B95B3C">
            <w:pPr>
              <w:spacing w:after="0"/>
              <w:rPr>
                <w:lang w:eastAsia="zh-CN"/>
              </w:rPr>
            </w:pPr>
            <w:r>
              <w:rPr>
                <w:lang w:eastAsia="zh-CN"/>
              </w:rPr>
              <w:t xml:space="preserve">Intel </w:t>
            </w:r>
          </w:p>
        </w:tc>
        <w:tc>
          <w:tcPr>
            <w:tcW w:w="7708" w:type="dxa"/>
          </w:tcPr>
          <w:p w14:paraId="2E8CC058" w14:textId="77777777" w:rsidR="00E35E5A" w:rsidRDefault="00B95B3C">
            <w:pPr>
              <w:spacing w:after="0"/>
              <w:rPr>
                <w:lang w:eastAsia="zh-CN"/>
              </w:rPr>
            </w:pPr>
            <w:r>
              <w:rPr>
                <w:lang w:eastAsia="zh-CN"/>
              </w:rPr>
              <w:t xml:space="preserve">Support all 4 lists, given that parameters for the lists 3 and 4 need to be provided to RAN2 </w:t>
            </w:r>
          </w:p>
        </w:tc>
      </w:tr>
      <w:tr w:rsidR="00E35E5A" w14:paraId="4F4B477B" w14:textId="77777777">
        <w:tc>
          <w:tcPr>
            <w:tcW w:w="1642" w:type="dxa"/>
          </w:tcPr>
          <w:p w14:paraId="07621A10" w14:textId="77777777" w:rsidR="00E35E5A" w:rsidRDefault="00B95B3C">
            <w:pPr>
              <w:spacing w:after="0"/>
              <w:rPr>
                <w:lang w:eastAsia="zh-CN"/>
              </w:rPr>
            </w:pPr>
            <w:r>
              <w:rPr>
                <w:lang w:eastAsia="zh-CN"/>
              </w:rPr>
              <w:t>SONY</w:t>
            </w:r>
          </w:p>
        </w:tc>
        <w:tc>
          <w:tcPr>
            <w:tcW w:w="7708" w:type="dxa"/>
          </w:tcPr>
          <w:p w14:paraId="598E9DDF" w14:textId="77777777" w:rsidR="00E35E5A" w:rsidRDefault="00B95B3C">
            <w:pPr>
              <w:spacing w:after="0"/>
              <w:rPr>
                <w:lang w:eastAsia="zh-CN"/>
              </w:rPr>
            </w:pPr>
            <w:r>
              <w:rPr>
                <w:lang w:eastAsia="zh-CN"/>
              </w:rPr>
              <w:t>Support List#1 and List#2</w:t>
            </w:r>
          </w:p>
        </w:tc>
      </w:tr>
      <w:tr w:rsidR="00E35E5A" w14:paraId="01CF6FA0" w14:textId="77777777">
        <w:tc>
          <w:tcPr>
            <w:tcW w:w="1642" w:type="dxa"/>
          </w:tcPr>
          <w:p w14:paraId="160220DD" w14:textId="77777777" w:rsidR="00E35E5A" w:rsidRDefault="00B95B3C">
            <w:pPr>
              <w:spacing w:after="0"/>
              <w:rPr>
                <w:lang w:eastAsia="zh-CN"/>
              </w:rPr>
            </w:pPr>
            <w:r>
              <w:rPr>
                <w:lang w:eastAsia="zh-CN"/>
              </w:rPr>
              <w:t>Lenovo, Motorola Mobility</w:t>
            </w:r>
          </w:p>
        </w:tc>
        <w:tc>
          <w:tcPr>
            <w:tcW w:w="7708" w:type="dxa"/>
          </w:tcPr>
          <w:p w14:paraId="6AB37654" w14:textId="77777777" w:rsidR="00E35E5A" w:rsidRDefault="00B95B3C">
            <w:pPr>
              <w:spacing w:after="0"/>
              <w:rPr>
                <w:lang w:eastAsia="zh-CN"/>
              </w:rPr>
            </w:pPr>
            <w:r>
              <w:rPr>
                <w:lang w:eastAsia="zh-CN"/>
              </w:rPr>
              <w:t>List#1 and List#2 as initial basis. FFS List#3 and List#4</w:t>
            </w:r>
          </w:p>
        </w:tc>
      </w:tr>
      <w:tr w:rsidR="00E35E5A" w14:paraId="65CD0C68" w14:textId="77777777">
        <w:tc>
          <w:tcPr>
            <w:tcW w:w="1642" w:type="dxa"/>
          </w:tcPr>
          <w:p w14:paraId="0DFA1150" w14:textId="77777777" w:rsidR="00E35E5A" w:rsidRDefault="00B95B3C">
            <w:pPr>
              <w:spacing w:after="0"/>
              <w:rPr>
                <w:lang w:eastAsia="zh-CN"/>
              </w:rPr>
            </w:pPr>
            <w:proofErr w:type="spellStart"/>
            <w:r>
              <w:rPr>
                <w:lang w:eastAsia="zh-CN"/>
              </w:rPr>
              <w:t>InterDigital</w:t>
            </w:r>
            <w:proofErr w:type="spellEnd"/>
          </w:p>
        </w:tc>
        <w:tc>
          <w:tcPr>
            <w:tcW w:w="7708" w:type="dxa"/>
          </w:tcPr>
          <w:p w14:paraId="4D76E8C8" w14:textId="77777777" w:rsidR="00E35E5A" w:rsidRDefault="00B95B3C">
            <w:pPr>
              <w:spacing w:after="0"/>
              <w:rPr>
                <w:lang w:eastAsia="zh-CN"/>
              </w:rPr>
            </w:pPr>
            <w:r>
              <w:rPr>
                <w:lang w:eastAsia="zh-CN"/>
              </w:rPr>
              <w:t>We support all four lists.</w:t>
            </w:r>
          </w:p>
        </w:tc>
      </w:tr>
      <w:tr w:rsidR="00E35E5A" w14:paraId="6E8411F5" w14:textId="77777777">
        <w:tc>
          <w:tcPr>
            <w:tcW w:w="1642" w:type="dxa"/>
          </w:tcPr>
          <w:p w14:paraId="0661E420" w14:textId="77777777" w:rsidR="00E35E5A" w:rsidRDefault="00B95B3C">
            <w:pPr>
              <w:spacing w:after="0"/>
              <w:rPr>
                <w:lang w:eastAsia="zh-CN"/>
              </w:rPr>
            </w:pPr>
            <w:r>
              <w:rPr>
                <w:lang w:eastAsia="zh-CN"/>
              </w:rPr>
              <w:t>Nokia/NSB</w:t>
            </w:r>
          </w:p>
        </w:tc>
        <w:tc>
          <w:tcPr>
            <w:tcW w:w="7708" w:type="dxa"/>
          </w:tcPr>
          <w:p w14:paraId="74795A24" w14:textId="77777777" w:rsidR="00E35E5A" w:rsidRDefault="00B95B3C">
            <w:pPr>
              <w:spacing w:after="0"/>
              <w:rPr>
                <w:lang w:eastAsia="zh-CN"/>
              </w:rPr>
            </w:pPr>
            <w:r>
              <w:rPr>
                <w:lang w:eastAsia="zh-CN"/>
              </w:rPr>
              <w:t xml:space="preserve">Support all lists. For the case of pre-configured on-demand PRS, the UE can select preferable PRSs or TRPs which show better </w:t>
            </w:r>
            <w:proofErr w:type="spellStart"/>
            <w:r>
              <w:rPr>
                <w:lang w:eastAsia="zh-CN"/>
              </w:rPr>
              <w:t>LoS</w:t>
            </w:r>
            <w:proofErr w:type="spellEnd"/>
            <w:r>
              <w:rPr>
                <w:lang w:eastAsia="zh-CN"/>
              </w:rPr>
              <w:t xml:space="preserve"> environment, so a </w:t>
            </w:r>
            <w:proofErr w:type="spellStart"/>
            <w:r>
              <w:rPr>
                <w:lang w:eastAsia="zh-CN"/>
              </w:rPr>
              <w:t>separattion</w:t>
            </w:r>
            <w:proofErr w:type="spellEnd"/>
            <w:r>
              <w:rPr>
                <w:lang w:eastAsia="zh-CN"/>
              </w:rPr>
              <w:t xml:space="preserve"> discussion to make a list may be necessary.</w:t>
            </w:r>
          </w:p>
        </w:tc>
      </w:tr>
      <w:tr w:rsidR="00E35E5A" w14:paraId="5722917B" w14:textId="77777777">
        <w:tc>
          <w:tcPr>
            <w:tcW w:w="1642" w:type="dxa"/>
          </w:tcPr>
          <w:p w14:paraId="5BB1E002" w14:textId="77777777" w:rsidR="00E35E5A" w:rsidRDefault="00B95B3C">
            <w:pPr>
              <w:spacing w:after="0"/>
              <w:rPr>
                <w:lang w:eastAsia="zh-CN"/>
              </w:rPr>
            </w:pPr>
            <w:r>
              <w:rPr>
                <w:rFonts w:hint="eastAsia"/>
                <w:lang w:eastAsia="zh-CN"/>
              </w:rPr>
              <w:t>Xiaomi</w:t>
            </w:r>
          </w:p>
        </w:tc>
        <w:tc>
          <w:tcPr>
            <w:tcW w:w="7708" w:type="dxa"/>
          </w:tcPr>
          <w:p w14:paraId="51EB9E3E" w14:textId="77777777" w:rsidR="00E35E5A" w:rsidRDefault="00B95B3C">
            <w:pPr>
              <w:spacing w:after="0"/>
              <w:rPr>
                <w:lang w:eastAsia="zh-CN"/>
              </w:rPr>
            </w:pPr>
            <w:r>
              <w:rPr>
                <w:lang w:eastAsia="zh-CN"/>
              </w:rPr>
              <w:t xml:space="preserve">We can </w:t>
            </w:r>
            <w:proofErr w:type="spellStart"/>
            <w:r>
              <w:rPr>
                <w:lang w:eastAsia="zh-CN"/>
              </w:rPr>
              <w:t>disucss</w:t>
            </w:r>
            <w:proofErr w:type="spellEnd"/>
            <w:r>
              <w:rPr>
                <w:lang w:eastAsia="zh-CN"/>
              </w:rPr>
              <w:t xml:space="preserve"> List#1 and List#2 first. While for List#3 and List#4, it is only </w:t>
            </w:r>
            <w:proofErr w:type="gramStart"/>
            <w:r>
              <w:rPr>
                <w:lang w:eastAsia="zh-CN"/>
              </w:rPr>
              <w:t>need</w:t>
            </w:r>
            <w:proofErr w:type="gramEnd"/>
            <w:r>
              <w:rPr>
                <w:lang w:eastAsia="zh-CN"/>
              </w:rPr>
              <w:t xml:space="preserve"> to indicate which one is recommend according to the agreement of RAN#2.</w:t>
            </w:r>
          </w:p>
        </w:tc>
      </w:tr>
    </w:tbl>
    <w:p w14:paraId="6433F72B" w14:textId="77777777" w:rsidR="00E35E5A" w:rsidRDefault="00E35E5A">
      <w:pPr>
        <w:pStyle w:val="3GPPText"/>
        <w:rPr>
          <w:highlight w:val="yellow"/>
          <w:lang w:val="en-GB"/>
        </w:rPr>
      </w:pPr>
    </w:p>
    <w:p w14:paraId="389E2482" w14:textId="77777777" w:rsidR="00E35E5A" w:rsidRDefault="00E35E5A">
      <w:pPr>
        <w:pStyle w:val="3GPPText"/>
        <w:rPr>
          <w:highlight w:val="yellow"/>
          <w:lang w:val="en-GB"/>
        </w:rPr>
      </w:pPr>
    </w:p>
    <w:p w14:paraId="25EB5AAE" w14:textId="77777777" w:rsidR="00E35E5A" w:rsidRDefault="00E35E5A">
      <w:pPr>
        <w:pStyle w:val="3GPPText"/>
      </w:pPr>
    </w:p>
    <w:p w14:paraId="51029BAD" w14:textId="77777777" w:rsidR="00E35E5A" w:rsidRDefault="00B95B3C">
      <w:pPr>
        <w:pStyle w:val="Heading3"/>
      </w:pPr>
      <w:r>
        <w:t>Round #2</w:t>
      </w:r>
    </w:p>
    <w:p w14:paraId="6C1B2D36" w14:textId="77777777" w:rsidR="00E35E5A" w:rsidRDefault="00B95B3C">
      <w:pPr>
        <w:pStyle w:val="3GPPText"/>
      </w:pPr>
      <w:r>
        <w:t xml:space="preserve">Based on received responses it seems companies have different understanding and interpretation of the RAN2 LS. From feature lead perspective, RAN1 needs to discuss/conclude on four cases/lists as it was described in Round-1 and provide input to RAN2 for each list given that parameters for List#1 and List#2 are proposed in RAN1 </w:t>
      </w:r>
      <w:proofErr w:type="spellStart"/>
      <w:r>
        <w:t>tdocs</w:t>
      </w:r>
      <w:proofErr w:type="spellEnd"/>
      <w:r>
        <w:t xml:space="preserve"> and RAN2 agreed on pre-configuration based on-demand DL PRS framework which is relevant to discussion on List#3 and List#4. Note that RAN2 has explicitly stated in LS the following:</w:t>
      </w:r>
    </w:p>
    <w:p w14:paraId="69A26A00" w14:textId="77777777" w:rsidR="00E35E5A" w:rsidRDefault="00E35E5A">
      <w:pPr>
        <w:pStyle w:val="3GPPText"/>
      </w:pPr>
    </w:p>
    <w:tbl>
      <w:tblPr>
        <w:tblStyle w:val="TableGrid"/>
        <w:tblW w:w="0" w:type="auto"/>
        <w:tblLook w:val="04A0" w:firstRow="1" w:lastRow="0" w:firstColumn="1" w:lastColumn="0" w:noHBand="0" w:noVBand="1"/>
      </w:tblPr>
      <w:tblGrid>
        <w:gridCol w:w="9350"/>
      </w:tblGrid>
      <w:tr w:rsidR="00E35E5A" w14:paraId="7772FD3F" w14:textId="77777777">
        <w:tc>
          <w:tcPr>
            <w:tcW w:w="9350" w:type="dxa"/>
          </w:tcPr>
          <w:p w14:paraId="16C965BB" w14:textId="77777777" w:rsidR="00E35E5A" w:rsidRDefault="00B95B3C">
            <w:pPr>
              <w:pStyle w:val="3GPPText"/>
              <w:numPr>
                <w:ilvl w:val="0"/>
                <w:numId w:val="7"/>
              </w:numPr>
            </w:pPr>
            <w:r>
              <w:rPr>
                <w:rFonts w:eastAsia="MS Mincho"/>
                <w:lang w:eastAsia="en-GB"/>
              </w:rPr>
              <w:t>FFS if the UE can request a configuration with different parameters and exactly which parameters are flexible.</w:t>
            </w:r>
          </w:p>
          <w:p w14:paraId="475087B5" w14:textId="77777777" w:rsidR="00E35E5A" w:rsidRDefault="00B95B3C">
            <w:pPr>
              <w:pStyle w:val="3GPPText"/>
              <w:numPr>
                <w:ilvl w:val="0"/>
                <w:numId w:val="7"/>
              </w:numPr>
            </w:pPr>
            <w:r>
              <w:t>RAN1 is requested to define and provide the list of parameters for on-demand DL-PRS and inform RAN2 accordingly.</w:t>
            </w:r>
          </w:p>
        </w:tc>
      </w:tr>
    </w:tbl>
    <w:p w14:paraId="116A5991" w14:textId="77777777" w:rsidR="00E35E5A" w:rsidRDefault="00E35E5A">
      <w:pPr>
        <w:pStyle w:val="3GPPText"/>
      </w:pPr>
    </w:p>
    <w:p w14:paraId="37FAD6EF" w14:textId="77777777" w:rsidR="00E35E5A" w:rsidRDefault="00B95B3C">
      <w:pPr>
        <w:pStyle w:val="3GPPText"/>
      </w:pPr>
      <w:r>
        <w:t xml:space="preserve">Based on responses it seems some companies are OK to discuss parameters for List #1 and List#2 and have concerns to discuss parameters for List #3 and List#4 in RAN1. </w:t>
      </w:r>
      <w:proofErr w:type="gramStart"/>
      <w:r>
        <w:t>In order to</w:t>
      </w:r>
      <w:proofErr w:type="gramEnd"/>
      <w:r>
        <w:t xml:space="preserve"> avoid potential misunderstanding b/w WGs it can be recommended that RAN1 provides list of parameters as an input to RAN2 for all four lists. Otherwise, if it is not agreeable RAN1 needs to inform RAN2 that plans to work only on List #1 and List #2, while parameters for List#3 and List#4 are to be defined by RAN2.</w:t>
      </w:r>
    </w:p>
    <w:p w14:paraId="2D145EB3" w14:textId="77777777" w:rsidR="00E35E5A" w:rsidRDefault="00E35E5A">
      <w:pPr>
        <w:pStyle w:val="3GPPText"/>
      </w:pPr>
    </w:p>
    <w:p w14:paraId="0181C4A2" w14:textId="77777777" w:rsidR="00E35E5A" w:rsidRDefault="00B95B3C">
      <w:pPr>
        <w:pStyle w:val="3GPPText"/>
        <w:rPr>
          <w:b/>
          <w:bCs/>
        </w:rPr>
      </w:pPr>
      <w:r>
        <w:rPr>
          <w:b/>
          <w:bCs/>
        </w:rPr>
        <w:t>Proposal 4.2-2</w:t>
      </w:r>
    </w:p>
    <w:p w14:paraId="6A6138E4" w14:textId="77777777" w:rsidR="00E35E5A" w:rsidRDefault="00B95B3C">
      <w:pPr>
        <w:pStyle w:val="3GPPText"/>
        <w:numPr>
          <w:ilvl w:val="0"/>
          <w:numId w:val="9"/>
        </w:numPr>
      </w:pPr>
      <w:r>
        <w:t xml:space="preserve">Select one of the following alternatives </w:t>
      </w:r>
    </w:p>
    <w:p w14:paraId="2ED06BF4" w14:textId="77777777" w:rsidR="00E35E5A" w:rsidRDefault="00B95B3C">
      <w:pPr>
        <w:pStyle w:val="3GPPText"/>
        <w:numPr>
          <w:ilvl w:val="1"/>
          <w:numId w:val="9"/>
        </w:numPr>
      </w:pPr>
      <w:r>
        <w:t>Alt.1:</w:t>
      </w:r>
    </w:p>
    <w:p w14:paraId="0CCA4EE1" w14:textId="77777777" w:rsidR="00E35E5A" w:rsidRDefault="00B95B3C">
      <w:pPr>
        <w:pStyle w:val="3GPPText"/>
        <w:numPr>
          <w:ilvl w:val="2"/>
          <w:numId w:val="9"/>
        </w:numPr>
      </w:pPr>
      <w:r>
        <w:t>The following lists of on-demand DL-PRS parameters are discussed/prepared by RAN1 and provided as input to RAN2:</w:t>
      </w:r>
    </w:p>
    <w:p w14:paraId="4840BC0B" w14:textId="77777777" w:rsidR="00E35E5A" w:rsidRDefault="00B95B3C">
      <w:pPr>
        <w:pStyle w:val="3GPPText"/>
        <w:numPr>
          <w:ilvl w:val="3"/>
          <w:numId w:val="9"/>
        </w:numPr>
      </w:pPr>
      <w:r>
        <w:t>List#1: List of parameters for UE-initiated on-demand DL PRS request</w:t>
      </w:r>
    </w:p>
    <w:p w14:paraId="767AD593" w14:textId="77777777" w:rsidR="00E35E5A" w:rsidRDefault="00B95B3C">
      <w:pPr>
        <w:pStyle w:val="3GPPText"/>
        <w:numPr>
          <w:ilvl w:val="3"/>
          <w:numId w:val="9"/>
        </w:numPr>
      </w:pPr>
      <w:r>
        <w:t>List#2: List of parameters for LMF-initiated on-demand DL PRS request</w:t>
      </w:r>
    </w:p>
    <w:p w14:paraId="6160519A" w14:textId="77777777" w:rsidR="00E35E5A" w:rsidRDefault="00B95B3C">
      <w:pPr>
        <w:pStyle w:val="3GPPText"/>
        <w:numPr>
          <w:ilvl w:val="3"/>
          <w:numId w:val="9"/>
        </w:numPr>
      </w:pPr>
      <w:r>
        <w:t>List #3: List of parameters for UE-initiated on-demand DL PRS request associated with pre-configured set of on-demand DL PRS configurations</w:t>
      </w:r>
    </w:p>
    <w:p w14:paraId="47275BAF" w14:textId="77777777" w:rsidR="00E35E5A" w:rsidRDefault="00B95B3C">
      <w:pPr>
        <w:pStyle w:val="3GPPText"/>
        <w:numPr>
          <w:ilvl w:val="3"/>
          <w:numId w:val="9"/>
        </w:numPr>
      </w:pPr>
      <w:r>
        <w:t>List #4: List of parameters for LMF-initiated on-demand DL PRS request associated with pre-configured set of on-demand DL PRS configurations</w:t>
      </w:r>
    </w:p>
    <w:p w14:paraId="4BF52124" w14:textId="77777777" w:rsidR="00E35E5A" w:rsidRDefault="00B95B3C">
      <w:pPr>
        <w:pStyle w:val="3GPPText"/>
        <w:numPr>
          <w:ilvl w:val="1"/>
          <w:numId w:val="9"/>
        </w:numPr>
      </w:pPr>
      <w:r>
        <w:t>Alt.2:</w:t>
      </w:r>
    </w:p>
    <w:p w14:paraId="16053062" w14:textId="77777777" w:rsidR="00E35E5A" w:rsidRDefault="00B95B3C">
      <w:pPr>
        <w:pStyle w:val="3GPPText"/>
        <w:numPr>
          <w:ilvl w:val="2"/>
          <w:numId w:val="9"/>
        </w:numPr>
      </w:pPr>
      <w:r>
        <w:t>The following lists of on-demand DL-PRS parameters are discussed/prepared by RAN1 and provided as input to RAN2:</w:t>
      </w:r>
    </w:p>
    <w:p w14:paraId="601DCBF5" w14:textId="77777777" w:rsidR="00E35E5A" w:rsidRDefault="00B95B3C">
      <w:pPr>
        <w:pStyle w:val="3GPPText"/>
        <w:numPr>
          <w:ilvl w:val="3"/>
          <w:numId w:val="9"/>
        </w:numPr>
      </w:pPr>
      <w:r>
        <w:t>List#1: List of parameters for UE-initiated on-demand DL PRS request</w:t>
      </w:r>
    </w:p>
    <w:p w14:paraId="72266438" w14:textId="77777777" w:rsidR="00E35E5A" w:rsidRDefault="00B95B3C">
      <w:pPr>
        <w:pStyle w:val="3GPPText"/>
        <w:numPr>
          <w:ilvl w:val="3"/>
          <w:numId w:val="9"/>
        </w:numPr>
      </w:pPr>
      <w:r>
        <w:t>List#2: List of parameters for LMF-initiated on-demand DL PRS request</w:t>
      </w:r>
    </w:p>
    <w:p w14:paraId="45DFBFF7" w14:textId="77777777" w:rsidR="00E35E5A" w:rsidRDefault="00B95B3C">
      <w:pPr>
        <w:pStyle w:val="3GPPText"/>
        <w:numPr>
          <w:ilvl w:val="2"/>
          <w:numId w:val="9"/>
        </w:numPr>
      </w:pPr>
      <w:r>
        <w:t>The following lists of on-demand DL-PRS parameters are up to RAN2:</w:t>
      </w:r>
    </w:p>
    <w:p w14:paraId="33D437E1" w14:textId="77777777" w:rsidR="00E35E5A" w:rsidRDefault="00B95B3C">
      <w:pPr>
        <w:pStyle w:val="3GPPText"/>
        <w:numPr>
          <w:ilvl w:val="3"/>
          <w:numId w:val="9"/>
        </w:numPr>
      </w:pPr>
      <w:r>
        <w:t>List #3: List of parameters for UE-initiated on-demand DL PRS request associated with pre-configured set of on-demand DL PRS configurations</w:t>
      </w:r>
    </w:p>
    <w:p w14:paraId="6F7081B6" w14:textId="77777777" w:rsidR="00E35E5A" w:rsidRDefault="00B95B3C">
      <w:pPr>
        <w:pStyle w:val="3GPPText"/>
        <w:numPr>
          <w:ilvl w:val="3"/>
          <w:numId w:val="9"/>
        </w:numPr>
      </w:pPr>
      <w:r>
        <w:t>List #4: List of parameters for LMF-initiated on-demand DL PRS request associated with pre-configured set of on-demand DL PRS configurations</w:t>
      </w:r>
    </w:p>
    <w:p w14:paraId="4A2D0E30" w14:textId="77777777" w:rsidR="00E35E5A" w:rsidRDefault="00B95B3C">
      <w:pPr>
        <w:pStyle w:val="3GPPAgreements"/>
      </w:pPr>
      <w:r>
        <w:t>Notes:</w:t>
      </w:r>
    </w:p>
    <w:p w14:paraId="3D863702" w14:textId="77777777" w:rsidR="00E35E5A" w:rsidRDefault="00B95B3C">
      <w:pPr>
        <w:pStyle w:val="3GPPAgreements"/>
        <w:numPr>
          <w:ilvl w:val="1"/>
          <w:numId w:val="4"/>
        </w:numPr>
      </w:pPr>
      <w:r>
        <w:t>Lists #1 and #2 contain DL PRS parameters and values recommended by UE / LMF respectively for on-demand DL PRS support</w:t>
      </w:r>
    </w:p>
    <w:p w14:paraId="60F90CF5" w14:textId="77777777" w:rsidR="00E35E5A" w:rsidRDefault="00B95B3C">
      <w:pPr>
        <w:pStyle w:val="3GPPAgreements"/>
        <w:numPr>
          <w:ilvl w:val="1"/>
          <w:numId w:val="4"/>
        </w:numPr>
      </w:pPr>
      <w:r>
        <w:t>Lists #3 and #4 contain DL PRS parameters and values for pre-configured on-demand DL PRS configurations recommended by UE/LMF respectively for update</w:t>
      </w:r>
    </w:p>
    <w:p w14:paraId="4D730CE9" w14:textId="77777777" w:rsidR="00E35E5A" w:rsidRDefault="00E35E5A">
      <w:pPr>
        <w:pStyle w:val="3GPPText"/>
        <w:rPr>
          <w:highlight w:val="yellow"/>
        </w:rPr>
      </w:pPr>
    </w:p>
    <w:p w14:paraId="51C334CA" w14:textId="77777777" w:rsidR="00E35E5A" w:rsidRDefault="00E35E5A">
      <w:pPr>
        <w:pStyle w:val="3GPPText"/>
        <w:rPr>
          <w:highlight w:val="yellow"/>
        </w:rPr>
      </w:pPr>
    </w:p>
    <w:p w14:paraId="48CD03AC" w14:textId="77777777" w:rsidR="00E35E5A" w:rsidRDefault="00B95B3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35E5A" w14:paraId="5477B501" w14:textId="77777777">
        <w:tc>
          <w:tcPr>
            <w:tcW w:w="1642" w:type="dxa"/>
            <w:shd w:val="clear" w:color="auto" w:fill="BDD6EE" w:themeFill="accent5" w:themeFillTint="66"/>
          </w:tcPr>
          <w:p w14:paraId="7C12B299" w14:textId="77777777" w:rsidR="00E35E5A" w:rsidRDefault="00B95B3C">
            <w:pPr>
              <w:spacing w:after="0"/>
              <w:rPr>
                <w:lang w:eastAsia="zh-CN"/>
              </w:rPr>
            </w:pPr>
            <w:r>
              <w:rPr>
                <w:lang w:eastAsia="zh-CN"/>
              </w:rPr>
              <w:t>Company Name</w:t>
            </w:r>
          </w:p>
        </w:tc>
        <w:tc>
          <w:tcPr>
            <w:tcW w:w="7708" w:type="dxa"/>
            <w:shd w:val="clear" w:color="auto" w:fill="BDD6EE" w:themeFill="accent5" w:themeFillTint="66"/>
          </w:tcPr>
          <w:p w14:paraId="745AA4F8" w14:textId="77777777" w:rsidR="00E35E5A" w:rsidRDefault="00B95B3C">
            <w:pPr>
              <w:spacing w:after="0"/>
              <w:rPr>
                <w:lang w:eastAsia="zh-CN"/>
              </w:rPr>
            </w:pPr>
            <w:r>
              <w:rPr>
                <w:lang w:eastAsia="zh-CN"/>
              </w:rPr>
              <w:t>Comments</w:t>
            </w:r>
          </w:p>
        </w:tc>
      </w:tr>
      <w:tr w:rsidR="00E35E5A" w14:paraId="4722E3D5" w14:textId="77777777">
        <w:tc>
          <w:tcPr>
            <w:tcW w:w="1642" w:type="dxa"/>
          </w:tcPr>
          <w:p w14:paraId="0F67CB65" w14:textId="77777777" w:rsidR="00E35E5A" w:rsidRDefault="00B95B3C">
            <w:pPr>
              <w:spacing w:after="0"/>
              <w:rPr>
                <w:lang w:eastAsia="zh-CN"/>
              </w:rPr>
            </w:pPr>
            <w:r>
              <w:rPr>
                <w:lang w:eastAsia="zh-CN"/>
              </w:rPr>
              <w:t>CATT</w:t>
            </w:r>
          </w:p>
        </w:tc>
        <w:tc>
          <w:tcPr>
            <w:tcW w:w="7708" w:type="dxa"/>
          </w:tcPr>
          <w:p w14:paraId="1BF2A7FA" w14:textId="77777777" w:rsidR="00E35E5A" w:rsidRDefault="00B95B3C">
            <w:pPr>
              <w:spacing w:after="0"/>
              <w:rPr>
                <w:lang w:eastAsia="zh-CN"/>
              </w:rPr>
            </w:pPr>
            <w:r>
              <w:rPr>
                <w:lang w:eastAsia="zh-CN"/>
              </w:rPr>
              <w:t>Support Alt.2</w:t>
            </w:r>
          </w:p>
        </w:tc>
      </w:tr>
      <w:tr w:rsidR="00E35E5A" w14:paraId="4DF78D6C" w14:textId="77777777">
        <w:tc>
          <w:tcPr>
            <w:tcW w:w="1642" w:type="dxa"/>
          </w:tcPr>
          <w:p w14:paraId="208B3D32" w14:textId="77777777" w:rsidR="00E35E5A" w:rsidRDefault="00B95B3C">
            <w:pPr>
              <w:spacing w:after="0"/>
              <w:rPr>
                <w:lang w:eastAsia="zh-CN"/>
              </w:rPr>
            </w:pPr>
            <w:r>
              <w:rPr>
                <w:rFonts w:hint="eastAsia"/>
                <w:lang w:eastAsia="zh-CN"/>
              </w:rPr>
              <w:t>Xiaomi</w:t>
            </w:r>
          </w:p>
        </w:tc>
        <w:tc>
          <w:tcPr>
            <w:tcW w:w="7708" w:type="dxa"/>
          </w:tcPr>
          <w:p w14:paraId="18B76056" w14:textId="77777777" w:rsidR="00E35E5A" w:rsidRDefault="00B95B3C">
            <w:pPr>
              <w:spacing w:after="0"/>
              <w:rPr>
                <w:lang w:eastAsia="zh-CN"/>
              </w:rPr>
            </w:pPr>
            <w:r>
              <w:rPr>
                <w:lang w:eastAsia="zh-CN"/>
              </w:rPr>
              <w:t>S</w:t>
            </w:r>
            <w:r>
              <w:rPr>
                <w:rFonts w:hint="eastAsia"/>
                <w:lang w:eastAsia="zh-CN"/>
              </w:rPr>
              <w:t xml:space="preserve">lightly </w:t>
            </w:r>
            <w:r>
              <w:rPr>
                <w:lang w:eastAsia="zh-CN"/>
              </w:rPr>
              <w:t>prefer Alt 2</w:t>
            </w:r>
          </w:p>
        </w:tc>
      </w:tr>
      <w:tr w:rsidR="00E35E5A" w14:paraId="3BE1D000" w14:textId="77777777">
        <w:tc>
          <w:tcPr>
            <w:tcW w:w="1642" w:type="dxa"/>
          </w:tcPr>
          <w:p w14:paraId="2CF93B55" w14:textId="77777777" w:rsidR="00E35E5A" w:rsidRDefault="00B95B3C">
            <w:pPr>
              <w:spacing w:after="0"/>
              <w:rPr>
                <w:lang w:eastAsia="zh-CN"/>
              </w:rPr>
            </w:pPr>
            <w:r>
              <w:rPr>
                <w:rFonts w:hint="eastAsia"/>
                <w:lang w:eastAsia="zh-CN"/>
              </w:rPr>
              <w:t>v</w:t>
            </w:r>
            <w:r>
              <w:rPr>
                <w:lang w:eastAsia="zh-CN"/>
              </w:rPr>
              <w:t>ivo</w:t>
            </w:r>
          </w:p>
        </w:tc>
        <w:tc>
          <w:tcPr>
            <w:tcW w:w="7708" w:type="dxa"/>
          </w:tcPr>
          <w:p w14:paraId="7065F036" w14:textId="77777777" w:rsidR="00E35E5A" w:rsidRDefault="00B95B3C">
            <w:pPr>
              <w:spacing w:after="0"/>
              <w:rPr>
                <w:lang w:eastAsia="zh-CN"/>
              </w:rPr>
            </w:pPr>
            <w:r>
              <w:rPr>
                <w:lang w:eastAsia="zh-CN"/>
              </w:rPr>
              <w:t>Sorry, we will repeat our previous comments as there is no response.</w:t>
            </w:r>
          </w:p>
          <w:p w14:paraId="11BD3AA3" w14:textId="77777777" w:rsidR="00E35E5A" w:rsidRDefault="00E35E5A">
            <w:pPr>
              <w:spacing w:after="0"/>
              <w:rPr>
                <w:lang w:eastAsia="zh-CN"/>
              </w:rPr>
            </w:pPr>
          </w:p>
          <w:p w14:paraId="237F2BCD" w14:textId="77777777" w:rsidR="00E35E5A" w:rsidRDefault="00B95B3C">
            <w:pPr>
              <w:spacing w:after="0"/>
              <w:rPr>
                <w:lang w:eastAsia="zh-CN"/>
              </w:rPr>
            </w:pPr>
            <w:r>
              <w:rPr>
                <w:lang w:eastAsia="zh-CN"/>
              </w:rPr>
              <w:t>We would like to know whether another list for provision of (possible/allowed) on-demand DL-PRS configurations is needed to be discussed in RAN1</w:t>
            </w:r>
            <w:r>
              <w:t>. That is, whether RAN1 needs to discuss what parameters are helpful for LMF to pre-configure</w:t>
            </w:r>
            <w:r>
              <w:rPr>
                <w:lang w:eastAsia="zh-CN"/>
              </w:rPr>
              <w:t xml:space="preserve"> on-demand DL-</w:t>
            </w:r>
            <w:proofErr w:type="gramStart"/>
            <w:r>
              <w:rPr>
                <w:lang w:eastAsia="zh-CN"/>
              </w:rPr>
              <w:t>PRS(</w:t>
            </w:r>
            <w:proofErr w:type="gramEnd"/>
            <w:r>
              <w:rPr>
                <w:lang w:eastAsia="zh-CN"/>
              </w:rPr>
              <w:t>such as available time, available band).</w:t>
            </w:r>
          </w:p>
          <w:p w14:paraId="60C00DDE" w14:textId="77777777" w:rsidR="00E35E5A" w:rsidRDefault="00E35E5A">
            <w:pPr>
              <w:spacing w:after="0"/>
            </w:pPr>
          </w:p>
          <w:p w14:paraId="42E0F8E8" w14:textId="77777777" w:rsidR="00E35E5A" w:rsidRDefault="00B95B3C">
            <w:pPr>
              <w:pStyle w:val="Doc-text2"/>
              <w:pBdr>
                <w:top w:val="single" w:sz="4" w:space="1" w:color="auto"/>
                <w:left w:val="single" w:sz="4" w:space="4" w:color="auto"/>
                <w:bottom w:val="single" w:sz="4" w:space="1" w:color="auto"/>
                <w:right w:val="single" w:sz="4" w:space="4" w:color="auto"/>
              </w:pBdr>
            </w:pPr>
            <w:r>
              <w:t xml:space="preserve">The procedure(s) for on-demand DL-PRS should support at least the following functionality (up to RAN3 what is in </w:t>
            </w:r>
            <w:proofErr w:type="spellStart"/>
            <w:r>
              <w:t>NRPPa</w:t>
            </w:r>
            <w:proofErr w:type="spellEnd"/>
            <w:r>
              <w:t xml:space="preserve"> vs. OAM, etc.):</w:t>
            </w:r>
          </w:p>
          <w:p w14:paraId="4BB9AE67" w14:textId="77777777" w:rsidR="00E35E5A" w:rsidRDefault="00B95B3C">
            <w:pPr>
              <w:pStyle w:val="Doc-text2"/>
              <w:pBdr>
                <w:top w:val="single" w:sz="4" w:space="1" w:color="auto"/>
                <w:left w:val="single" w:sz="4" w:space="4" w:color="auto"/>
                <w:bottom w:val="single" w:sz="4" w:space="1" w:color="auto"/>
                <w:right w:val="single" w:sz="4" w:space="4" w:color="auto"/>
              </w:pBdr>
            </w:pPr>
            <w:r>
              <w:t>-</w:t>
            </w:r>
            <w:r>
              <w:tab/>
              <w:t xml:space="preserve">Providing the requested on-demand DL-PRS configuration information from an LMF to the </w:t>
            </w:r>
            <w:proofErr w:type="spellStart"/>
            <w:r>
              <w:t>gNB</w:t>
            </w:r>
            <w:proofErr w:type="spellEnd"/>
            <w:r>
              <w:t xml:space="preserve"> (e.g., explicit parameter or identifier of a predefined DL-PRS configuration), and confirmation of the request by the </w:t>
            </w:r>
            <w:proofErr w:type="spellStart"/>
            <w:r>
              <w:t>gNB</w:t>
            </w:r>
            <w:proofErr w:type="spellEnd"/>
          </w:p>
          <w:p w14:paraId="2D648241" w14:textId="77777777" w:rsidR="00E35E5A" w:rsidRDefault="00B95B3C">
            <w:pPr>
              <w:pStyle w:val="Doc-text2"/>
              <w:pBdr>
                <w:top w:val="single" w:sz="4" w:space="1" w:color="auto"/>
                <w:left w:val="single" w:sz="4" w:space="4" w:color="auto"/>
                <w:bottom w:val="single" w:sz="4" w:space="1" w:color="auto"/>
                <w:right w:val="single" w:sz="4" w:space="4" w:color="auto"/>
              </w:pBdr>
            </w:pPr>
            <w:r>
              <w:t>-</w:t>
            </w:r>
            <w:r>
              <w:tab/>
            </w:r>
            <w:r>
              <w:rPr>
                <w:color w:val="FF0000"/>
              </w:rPr>
              <w:t>Provision of (possible/allowed) on-demand DL-PRS configurations</w:t>
            </w:r>
            <w:r>
              <w:t xml:space="preserve"> </w:t>
            </w:r>
            <w:r>
              <w:rPr>
                <w:color w:val="FF0000"/>
              </w:rPr>
              <w:t xml:space="preserve">that the </w:t>
            </w:r>
            <w:proofErr w:type="spellStart"/>
            <w:r>
              <w:rPr>
                <w:color w:val="FF0000"/>
              </w:rPr>
              <w:t>gNB</w:t>
            </w:r>
            <w:proofErr w:type="spellEnd"/>
            <w:r>
              <w:rPr>
                <w:color w:val="FF0000"/>
              </w:rPr>
              <w:t xml:space="preserve"> can support from a </w:t>
            </w:r>
            <w:proofErr w:type="spellStart"/>
            <w:r>
              <w:rPr>
                <w:color w:val="FF0000"/>
              </w:rPr>
              <w:t>gNB</w:t>
            </w:r>
            <w:proofErr w:type="spellEnd"/>
            <w:r>
              <w:rPr>
                <w:color w:val="FF0000"/>
              </w:rPr>
              <w:t xml:space="preserve"> to an LMF</w:t>
            </w:r>
          </w:p>
          <w:p w14:paraId="03E5D37B" w14:textId="77777777" w:rsidR="00E35E5A" w:rsidRDefault="00E35E5A">
            <w:pPr>
              <w:spacing w:after="0"/>
            </w:pPr>
          </w:p>
          <w:p w14:paraId="22EEBD53" w14:textId="77777777" w:rsidR="00E35E5A" w:rsidRDefault="00E35E5A">
            <w:pPr>
              <w:spacing w:after="0"/>
              <w:rPr>
                <w:lang w:eastAsia="zh-CN"/>
              </w:rPr>
            </w:pPr>
          </w:p>
        </w:tc>
      </w:tr>
      <w:tr w:rsidR="00E35E5A" w14:paraId="32911BDF" w14:textId="77777777">
        <w:tc>
          <w:tcPr>
            <w:tcW w:w="1642" w:type="dxa"/>
          </w:tcPr>
          <w:p w14:paraId="60F56857" w14:textId="77777777" w:rsidR="00E35E5A" w:rsidRDefault="00B95B3C">
            <w:pPr>
              <w:spacing w:after="0"/>
              <w:rPr>
                <w:rFonts w:eastAsia="Malgun Gothic"/>
                <w:lang w:eastAsia="ko-KR"/>
              </w:rPr>
            </w:pPr>
            <w:r>
              <w:rPr>
                <w:rFonts w:eastAsia="Malgun Gothic" w:hint="eastAsia"/>
                <w:lang w:eastAsia="ko-KR"/>
              </w:rPr>
              <w:t>LG</w:t>
            </w:r>
          </w:p>
        </w:tc>
        <w:tc>
          <w:tcPr>
            <w:tcW w:w="7708" w:type="dxa"/>
          </w:tcPr>
          <w:p w14:paraId="41B0B15D" w14:textId="77777777" w:rsidR="00E35E5A" w:rsidRDefault="00B95B3C">
            <w:pPr>
              <w:spacing w:after="0"/>
              <w:rPr>
                <w:rFonts w:eastAsia="Malgun Gothic"/>
                <w:lang w:eastAsia="ko-KR"/>
              </w:rPr>
            </w:pPr>
            <w:r>
              <w:rPr>
                <w:rFonts w:eastAsia="Malgun Gothic" w:hint="eastAsia"/>
                <w:lang w:eastAsia="ko-KR"/>
              </w:rPr>
              <w:t>Support Alt.2</w:t>
            </w:r>
          </w:p>
        </w:tc>
      </w:tr>
      <w:tr w:rsidR="00E35E5A" w14:paraId="396D9AEB" w14:textId="77777777">
        <w:tc>
          <w:tcPr>
            <w:tcW w:w="1642" w:type="dxa"/>
          </w:tcPr>
          <w:p w14:paraId="03E700BF" w14:textId="77777777" w:rsidR="00E35E5A" w:rsidRDefault="00E35E5A">
            <w:pPr>
              <w:spacing w:after="0"/>
              <w:rPr>
                <w:lang w:eastAsia="zh-CN"/>
              </w:rPr>
            </w:pPr>
          </w:p>
        </w:tc>
        <w:tc>
          <w:tcPr>
            <w:tcW w:w="7708" w:type="dxa"/>
          </w:tcPr>
          <w:p w14:paraId="501464D8" w14:textId="77777777" w:rsidR="00E35E5A" w:rsidRDefault="00E35E5A">
            <w:pPr>
              <w:spacing w:after="0"/>
              <w:rPr>
                <w:lang w:eastAsia="zh-CN"/>
              </w:rPr>
            </w:pPr>
          </w:p>
        </w:tc>
      </w:tr>
      <w:tr w:rsidR="00E35E5A" w14:paraId="672CC8AE" w14:textId="77777777">
        <w:tc>
          <w:tcPr>
            <w:tcW w:w="1642" w:type="dxa"/>
          </w:tcPr>
          <w:p w14:paraId="3CDD0B27" w14:textId="77777777" w:rsidR="00E35E5A" w:rsidRDefault="00E35E5A">
            <w:pPr>
              <w:spacing w:after="0"/>
              <w:rPr>
                <w:lang w:eastAsia="zh-CN"/>
              </w:rPr>
            </w:pPr>
          </w:p>
        </w:tc>
        <w:tc>
          <w:tcPr>
            <w:tcW w:w="7708" w:type="dxa"/>
          </w:tcPr>
          <w:p w14:paraId="0701B296" w14:textId="77777777" w:rsidR="00E35E5A" w:rsidRDefault="00E35E5A">
            <w:pPr>
              <w:spacing w:after="0"/>
              <w:rPr>
                <w:lang w:eastAsia="zh-CN"/>
              </w:rPr>
            </w:pPr>
          </w:p>
        </w:tc>
      </w:tr>
      <w:tr w:rsidR="00E35E5A" w14:paraId="635F4A14" w14:textId="77777777">
        <w:tc>
          <w:tcPr>
            <w:tcW w:w="1642" w:type="dxa"/>
          </w:tcPr>
          <w:p w14:paraId="3C1BB126" w14:textId="77777777" w:rsidR="00E35E5A" w:rsidRDefault="00E35E5A">
            <w:pPr>
              <w:spacing w:after="0"/>
              <w:rPr>
                <w:lang w:eastAsia="zh-CN"/>
              </w:rPr>
            </w:pPr>
          </w:p>
        </w:tc>
        <w:tc>
          <w:tcPr>
            <w:tcW w:w="7708" w:type="dxa"/>
          </w:tcPr>
          <w:p w14:paraId="0D67D4E7" w14:textId="77777777" w:rsidR="00E35E5A" w:rsidRDefault="00E35E5A">
            <w:pPr>
              <w:spacing w:after="0"/>
              <w:rPr>
                <w:lang w:eastAsia="zh-CN"/>
              </w:rPr>
            </w:pPr>
          </w:p>
        </w:tc>
      </w:tr>
    </w:tbl>
    <w:p w14:paraId="59A9C8E4" w14:textId="77777777" w:rsidR="00E35E5A" w:rsidRDefault="00E35E5A">
      <w:pPr>
        <w:pStyle w:val="3GPPText"/>
      </w:pPr>
    </w:p>
    <w:p w14:paraId="618CB4AF" w14:textId="77777777" w:rsidR="00E35E5A" w:rsidRDefault="00E35E5A">
      <w:pPr>
        <w:pStyle w:val="3GPPText"/>
        <w:rPr>
          <w:highlight w:val="yellow"/>
          <w:lang w:val="en-GB"/>
        </w:rPr>
      </w:pPr>
    </w:p>
    <w:p w14:paraId="6DFC7FF4" w14:textId="77777777" w:rsidR="00E35E5A" w:rsidRDefault="00E35E5A">
      <w:pPr>
        <w:pStyle w:val="3GPPText"/>
        <w:rPr>
          <w:highlight w:val="yellow"/>
          <w:lang w:val="en-GB"/>
        </w:rPr>
      </w:pPr>
    </w:p>
    <w:p w14:paraId="0AC5A071" w14:textId="77777777" w:rsidR="00E35E5A" w:rsidRDefault="00E35E5A">
      <w:pPr>
        <w:pStyle w:val="3GPPText"/>
        <w:rPr>
          <w:highlight w:val="yellow"/>
          <w:lang w:val="en-GB"/>
        </w:rPr>
      </w:pPr>
    </w:p>
    <w:p w14:paraId="5AA8B8A2" w14:textId="77777777" w:rsidR="00E35E5A" w:rsidRDefault="00B95B3C">
      <w:pPr>
        <w:pStyle w:val="Heading2"/>
      </w:pPr>
      <w:r>
        <w:rPr>
          <w:lang w:eastAsia="zh-CN"/>
        </w:rPr>
        <w:t xml:space="preserve">Aspect #3: Lists of parameters for </w:t>
      </w:r>
      <w:r>
        <w:t xml:space="preserve">UE / LMF initiated </w:t>
      </w:r>
      <w:r>
        <w:rPr>
          <w:lang w:eastAsia="zh-CN"/>
        </w:rPr>
        <w:t xml:space="preserve">on-demand DL PRS </w:t>
      </w:r>
      <w:r>
        <w:t>request</w:t>
      </w:r>
    </w:p>
    <w:p w14:paraId="15C017CA" w14:textId="77777777" w:rsidR="00E35E5A" w:rsidRDefault="00E35E5A"/>
    <w:bookmarkEnd w:id="23"/>
    <w:p w14:paraId="055D5A4E" w14:textId="77777777" w:rsidR="00E35E5A" w:rsidRDefault="00B95B3C">
      <w:pPr>
        <w:rPr>
          <w:sz w:val="22"/>
          <w:szCs w:val="22"/>
        </w:rPr>
      </w:pPr>
      <w:r>
        <w:rPr>
          <w:sz w:val="22"/>
          <w:szCs w:val="22"/>
        </w:rPr>
        <w:t>The major topic of discussion for on-demand DL PRS support is the list of parameters indicated during the UE/LMF initiated on-demand DL PRS signalling. The following views were expressed:</w:t>
      </w:r>
    </w:p>
    <w:p w14:paraId="695E2578" w14:textId="77777777" w:rsidR="00E35E5A" w:rsidRDefault="00B95B3C">
      <w:pPr>
        <w:pStyle w:val="3GPPAgreements"/>
      </w:pPr>
      <w:r>
        <w:t xml:space="preserve">[ZTE, </w:t>
      </w:r>
      <w:r>
        <w:fldChar w:fldCharType="begin"/>
      </w:r>
      <w:r>
        <w:instrText xml:space="preserve"> REF _Ref79497546 \n \h  \* MERGEFORMAT </w:instrText>
      </w:r>
      <w:r>
        <w:fldChar w:fldCharType="separate"/>
      </w:r>
      <w:r>
        <w:t>[1]</w:t>
      </w:r>
      <w:r>
        <w:fldChar w:fldCharType="end"/>
      </w:r>
      <w:r>
        <w:t xml:space="preserve">] </w:t>
      </w:r>
    </w:p>
    <w:p w14:paraId="5BD06334" w14:textId="77777777" w:rsidR="00E35E5A" w:rsidRDefault="00B95B3C">
      <w:pPr>
        <w:pStyle w:val="3GPPAgreements"/>
        <w:numPr>
          <w:ilvl w:val="1"/>
          <w:numId w:val="4"/>
        </w:numPr>
      </w:pPr>
      <w:r>
        <w:t>On-demand DL-PRS request should include the preferred</w:t>
      </w:r>
      <w:r>
        <w:rPr>
          <w:rFonts w:hint="eastAsia"/>
        </w:rPr>
        <w:t xml:space="preserve"> transmission</w:t>
      </w:r>
      <w:r>
        <w:t xml:space="preserve"> time window within which </w:t>
      </w:r>
      <w:r>
        <w:rPr>
          <w:rFonts w:hint="eastAsia"/>
        </w:rPr>
        <w:t xml:space="preserve">DL </w:t>
      </w:r>
      <w:r>
        <w:t>PRS is transmitted</w:t>
      </w:r>
    </w:p>
    <w:p w14:paraId="647AB055" w14:textId="77777777" w:rsidR="00E35E5A" w:rsidRDefault="00B95B3C">
      <w:pPr>
        <w:pStyle w:val="3GPPAgreements"/>
        <w:numPr>
          <w:ilvl w:val="2"/>
          <w:numId w:val="4"/>
        </w:numPr>
      </w:pPr>
      <w:r>
        <w:t>The time window parameters include periodicity, time offset, window length and the number of window occasions</w:t>
      </w:r>
    </w:p>
    <w:p w14:paraId="51CBA30A" w14:textId="77777777" w:rsidR="00E35E5A" w:rsidRDefault="00B95B3C">
      <w:pPr>
        <w:pStyle w:val="3GPPAgreements"/>
        <w:numPr>
          <w:ilvl w:val="1"/>
          <w:numId w:val="4"/>
        </w:numPr>
      </w:pPr>
      <w:r>
        <w:t xml:space="preserve">The following PRS parameters can also be included in the on-demand PRS request by LMF/UE. </w:t>
      </w:r>
    </w:p>
    <w:p w14:paraId="0C3AA1A2" w14:textId="77777777" w:rsidR="00E35E5A" w:rsidRDefault="00B95B3C">
      <w:pPr>
        <w:pStyle w:val="3GPPAgreements"/>
        <w:numPr>
          <w:ilvl w:val="2"/>
          <w:numId w:val="4"/>
        </w:numPr>
      </w:pPr>
      <w:r>
        <w:t>Parameters for frequency layer configuration including PRS BW, PRS comb size and CP type</w:t>
      </w:r>
    </w:p>
    <w:p w14:paraId="40578603" w14:textId="77777777" w:rsidR="00E35E5A" w:rsidRDefault="00B95B3C">
      <w:pPr>
        <w:pStyle w:val="3GPPAgreements"/>
        <w:numPr>
          <w:ilvl w:val="2"/>
          <w:numId w:val="4"/>
        </w:numPr>
      </w:pPr>
      <w:r>
        <w:t>Parameters for TRP configuration including dl-PRS-ID, nr-</w:t>
      </w:r>
      <w:proofErr w:type="spellStart"/>
      <w:r>
        <w:t>PhysCellID</w:t>
      </w:r>
      <w:proofErr w:type="spellEnd"/>
      <w:r>
        <w:t>, nr-</w:t>
      </w:r>
      <w:proofErr w:type="spellStart"/>
      <w:r>
        <w:t>CellGlobalID</w:t>
      </w:r>
      <w:proofErr w:type="spellEnd"/>
      <w:r>
        <w:t>, nr-ARFCN-r16 and nr-DL-PRS-Info-r16</w:t>
      </w:r>
    </w:p>
    <w:p w14:paraId="78BD09D6" w14:textId="77777777" w:rsidR="00E35E5A" w:rsidRDefault="00B95B3C">
      <w:pPr>
        <w:pStyle w:val="3GPPAgreements"/>
        <w:numPr>
          <w:ilvl w:val="1"/>
          <w:numId w:val="4"/>
        </w:numPr>
      </w:pPr>
      <w:r>
        <w:t>Parameters for PRS resource and resource set configuration including beam/QCL configuration, transmit power, PRS resource repetition factor, the number of PRS symbols and PRS resource set periodicity</w:t>
      </w:r>
    </w:p>
    <w:p w14:paraId="072F5467" w14:textId="77777777" w:rsidR="00E35E5A" w:rsidRDefault="00B95B3C">
      <w:pPr>
        <w:pStyle w:val="3GPPAgreements"/>
      </w:pPr>
      <w:r>
        <w:t xml:space="preserve">[vivo, </w:t>
      </w:r>
      <w:r>
        <w:fldChar w:fldCharType="begin"/>
      </w:r>
      <w:r>
        <w:instrText xml:space="preserve"> REF _Ref79694278 \n \h  \* MERGEFORMAT </w:instrText>
      </w:r>
      <w:r>
        <w:fldChar w:fldCharType="separate"/>
      </w:r>
      <w:r>
        <w:t>[2]</w:t>
      </w:r>
      <w:r>
        <w:fldChar w:fldCharType="end"/>
      </w:r>
      <w:r>
        <w:t>]</w:t>
      </w:r>
    </w:p>
    <w:p w14:paraId="3DC5980F" w14:textId="77777777" w:rsidR="00E35E5A" w:rsidRDefault="00B95B3C">
      <w:pPr>
        <w:pStyle w:val="3GPPAgreements"/>
        <w:numPr>
          <w:ilvl w:val="1"/>
          <w:numId w:val="4"/>
        </w:numPr>
      </w:pPr>
      <w:r>
        <w:t>The ON/OFF request should be supported for UE-initiated and LMF-initiated on-demand DL PRS request.</w:t>
      </w:r>
    </w:p>
    <w:p w14:paraId="60674A78" w14:textId="77777777" w:rsidR="00E35E5A" w:rsidRDefault="00B95B3C">
      <w:pPr>
        <w:pStyle w:val="3GPPAgreements"/>
        <w:numPr>
          <w:ilvl w:val="2"/>
          <w:numId w:val="4"/>
        </w:numPr>
      </w:pPr>
      <w:r>
        <w:t>ON request of on-demand PRS means to start the transmission of on-demand PRS</w:t>
      </w:r>
      <w:r>
        <w:rPr>
          <w:rFonts w:hint="eastAsia"/>
        </w:rPr>
        <w:t>.</w:t>
      </w:r>
    </w:p>
    <w:p w14:paraId="75A0C152" w14:textId="77777777" w:rsidR="00E35E5A" w:rsidRDefault="00B95B3C">
      <w:pPr>
        <w:pStyle w:val="3GPPAgreements"/>
        <w:numPr>
          <w:ilvl w:val="2"/>
          <w:numId w:val="4"/>
        </w:numPr>
      </w:pPr>
      <w:r>
        <w:t>OFF request of on-demand PRS means to turn off the transmission of on-demand PRS and fallback to the transmission of PRS with basic configurations.</w:t>
      </w:r>
    </w:p>
    <w:p w14:paraId="33255DED" w14:textId="77777777" w:rsidR="00E35E5A" w:rsidRDefault="00B95B3C">
      <w:pPr>
        <w:pStyle w:val="3GPPAgreements"/>
        <w:numPr>
          <w:ilvl w:val="1"/>
          <w:numId w:val="4"/>
        </w:numPr>
      </w:pPr>
      <w:r>
        <w:t>For UE-initiated and LMF-initiated on-demand DL PRS request, the following parameters should be supported:</w:t>
      </w:r>
    </w:p>
    <w:p w14:paraId="3B911FBF" w14:textId="77777777" w:rsidR="00E35E5A" w:rsidRDefault="00B95B3C">
      <w:pPr>
        <w:pStyle w:val="3GPPAgreements"/>
        <w:numPr>
          <w:ilvl w:val="2"/>
          <w:numId w:val="4"/>
        </w:numPr>
      </w:pPr>
      <w:r>
        <w:t>ON/OFF indicator of the on-demand DL PRS</w:t>
      </w:r>
    </w:p>
    <w:p w14:paraId="497BA346" w14:textId="77777777" w:rsidR="00E35E5A" w:rsidRDefault="00B95B3C">
      <w:pPr>
        <w:pStyle w:val="3GPPAgreements"/>
        <w:numPr>
          <w:ilvl w:val="2"/>
          <w:numId w:val="4"/>
        </w:numPr>
      </w:pPr>
      <w:r>
        <w:t>Start/end time of DL PRS transmission</w:t>
      </w:r>
    </w:p>
    <w:p w14:paraId="273399CF" w14:textId="77777777" w:rsidR="00E35E5A" w:rsidRDefault="00B95B3C">
      <w:pPr>
        <w:pStyle w:val="3GPPAgreements"/>
        <w:numPr>
          <w:ilvl w:val="2"/>
          <w:numId w:val="4"/>
        </w:numPr>
      </w:pPr>
      <w:r>
        <w:t>DL PRS resource bandwidth</w:t>
      </w:r>
    </w:p>
    <w:p w14:paraId="01A06AD4" w14:textId="77777777" w:rsidR="00E35E5A" w:rsidRDefault="00B95B3C">
      <w:pPr>
        <w:pStyle w:val="3GPPAgreements"/>
        <w:numPr>
          <w:ilvl w:val="2"/>
          <w:numId w:val="4"/>
        </w:numPr>
      </w:pPr>
      <w:r>
        <w:t>Number frequency layers or frequency layer indicator</w:t>
      </w:r>
    </w:p>
    <w:p w14:paraId="022EE537" w14:textId="77777777" w:rsidR="00E35E5A" w:rsidRDefault="00B95B3C">
      <w:pPr>
        <w:pStyle w:val="3GPPAgreements"/>
        <w:numPr>
          <w:ilvl w:val="2"/>
          <w:numId w:val="4"/>
        </w:numPr>
      </w:pPr>
      <w:r>
        <w:t>DL PRS transmission periodicity and offset</w:t>
      </w:r>
    </w:p>
    <w:p w14:paraId="5C1C2A2C" w14:textId="77777777" w:rsidR="00E35E5A" w:rsidRDefault="00B95B3C">
      <w:pPr>
        <w:pStyle w:val="3GPPAgreements"/>
        <w:numPr>
          <w:ilvl w:val="2"/>
          <w:numId w:val="4"/>
        </w:numPr>
      </w:pPr>
      <w:r>
        <w:t>PRS measurement window</w:t>
      </w:r>
    </w:p>
    <w:p w14:paraId="3F8AD25B" w14:textId="77777777" w:rsidR="00E35E5A" w:rsidRDefault="00B95B3C">
      <w:pPr>
        <w:pStyle w:val="3GPPAgreements"/>
        <w:numPr>
          <w:ilvl w:val="2"/>
          <w:numId w:val="4"/>
        </w:numPr>
      </w:pPr>
      <w:r>
        <w:t>DL PRS resource repetition factor</w:t>
      </w:r>
    </w:p>
    <w:p w14:paraId="4BB4BBA8" w14:textId="77777777" w:rsidR="00E35E5A" w:rsidRDefault="00B95B3C">
      <w:pPr>
        <w:pStyle w:val="3GPPAgreements"/>
        <w:numPr>
          <w:ilvl w:val="2"/>
          <w:numId w:val="4"/>
        </w:numPr>
      </w:pPr>
      <w:r>
        <w:t>DL PRS muting patterns</w:t>
      </w:r>
    </w:p>
    <w:p w14:paraId="6F900A9F" w14:textId="77777777" w:rsidR="00E35E5A" w:rsidRDefault="00B95B3C">
      <w:pPr>
        <w:pStyle w:val="3GPPAgreements"/>
        <w:numPr>
          <w:ilvl w:val="2"/>
          <w:numId w:val="4"/>
        </w:numPr>
      </w:pPr>
      <w:r>
        <w:t>Number of DL PRS symbols per DL PRS resource</w:t>
      </w:r>
    </w:p>
    <w:p w14:paraId="03F479DD" w14:textId="77777777" w:rsidR="00E35E5A" w:rsidRDefault="00B95B3C">
      <w:pPr>
        <w:pStyle w:val="3GPPAgreements"/>
        <w:numPr>
          <w:ilvl w:val="2"/>
          <w:numId w:val="4"/>
        </w:numPr>
      </w:pPr>
      <w:r>
        <w:t>Comb size, start PRB, Point A of DL PRS</w:t>
      </w:r>
    </w:p>
    <w:p w14:paraId="54F3CFC0" w14:textId="77777777" w:rsidR="00E35E5A" w:rsidRDefault="00B95B3C">
      <w:pPr>
        <w:pStyle w:val="3GPPAgreements"/>
        <w:numPr>
          <w:ilvl w:val="2"/>
          <w:numId w:val="4"/>
        </w:numPr>
      </w:pPr>
      <w:r>
        <w:t>Number of TRPs</w:t>
      </w:r>
    </w:p>
    <w:p w14:paraId="2875E8FF" w14:textId="77777777" w:rsidR="00E35E5A" w:rsidRDefault="00B95B3C">
      <w:pPr>
        <w:pStyle w:val="3GPPAgreements"/>
        <w:numPr>
          <w:ilvl w:val="2"/>
          <w:numId w:val="4"/>
        </w:numPr>
      </w:pPr>
      <w:r>
        <w:t>DL PRS QCL information</w:t>
      </w:r>
    </w:p>
    <w:p w14:paraId="4E7835DC" w14:textId="77777777" w:rsidR="00E35E5A" w:rsidRDefault="00B95B3C">
      <w:pPr>
        <w:pStyle w:val="3GPPAgreements"/>
        <w:numPr>
          <w:ilvl w:val="2"/>
          <w:numId w:val="4"/>
        </w:numPr>
      </w:pPr>
      <w:r>
        <w:t>Number of PRS resources per PRS resource set</w:t>
      </w:r>
    </w:p>
    <w:p w14:paraId="74B70DBD" w14:textId="77777777" w:rsidR="00E35E5A" w:rsidRDefault="00B95B3C">
      <w:pPr>
        <w:pStyle w:val="3GPPAgreements"/>
        <w:numPr>
          <w:ilvl w:val="2"/>
          <w:numId w:val="4"/>
        </w:numPr>
      </w:pPr>
      <w:r>
        <w:t>Beam directions</w:t>
      </w:r>
    </w:p>
    <w:p w14:paraId="2D96FD2E" w14:textId="77777777" w:rsidR="00E35E5A" w:rsidRDefault="00B95B3C">
      <w:pPr>
        <w:pStyle w:val="3GPPAgreements"/>
        <w:numPr>
          <w:ilvl w:val="2"/>
          <w:numId w:val="4"/>
        </w:numPr>
      </w:pPr>
      <w:r>
        <w:t>Angle measurement window</w:t>
      </w:r>
    </w:p>
    <w:p w14:paraId="147B8862" w14:textId="77777777" w:rsidR="00E35E5A" w:rsidRDefault="00B95B3C">
      <w:pPr>
        <w:pStyle w:val="3GPPAgreements"/>
        <w:numPr>
          <w:ilvl w:val="2"/>
          <w:numId w:val="4"/>
        </w:numPr>
      </w:pPr>
      <w:r>
        <w:t>Antenna configurations</w:t>
      </w:r>
    </w:p>
    <w:p w14:paraId="622BD3B1" w14:textId="77777777" w:rsidR="00E35E5A" w:rsidRDefault="00B95B3C">
      <w:pPr>
        <w:pStyle w:val="3GPPAgreements"/>
        <w:numPr>
          <w:ilvl w:val="1"/>
          <w:numId w:val="4"/>
        </w:numPr>
      </w:pPr>
      <w:r>
        <w:t>For</w:t>
      </w:r>
      <w:r>
        <w:rPr>
          <w:rFonts w:hint="eastAsia"/>
        </w:rPr>
        <w:t xml:space="preserve"> pre-configuration of </w:t>
      </w:r>
      <w:r>
        <w:t>on-demand</w:t>
      </w:r>
      <w:r>
        <w:rPr>
          <w:rFonts w:hint="eastAsia"/>
        </w:rPr>
        <w:t xml:space="preserve"> DL PRS</w:t>
      </w:r>
      <w:r>
        <w:t>, the following parameters should be supported:</w:t>
      </w:r>
    </w:p>
    <w:p w14:paraId="46652111" w14:textId="77777777" w:rsidR="00E35E5A" w:rsidRDefault="00B95B3C">
      <w:pPr>
        <w:pStyle w:val="3GPPAgreements"/>
        <w:numPr>
          <w:ilvl w:val="2"/>
          <w:numId w:val="4"/>
        </w:numPr>
      </w:pPr>
      <w:r>
        <w:t>Start/end time of DL PRS transmission</w:t>
      </w:r>
    </w:p>
    <w:p w14:paraId="30B25501" w14:textId="77777777" w:rsidR="00E35E5A" w:rsidRDefault="00B95B3C">
      <w:pPr>
        <w:pStyle w:val="3GPPAgreements"/>
        <w:numPr>
          <w:ilvl w:val="2"/>
          <w:numId w:val="4"/>
        </w:numPr>
      </w:pPr>
      <w:r>
        <w:t>DL PRS resource bandwidth</w:t>
      </w:r>
    </w:p>
    <w:p w14:paraId="4473DA4F" w14:textId="77777777" w:rsidR="00E35E5A" w:rsidRDefault="00B95B3C">
      <w:pPr>
        <w:pStyle w:val="3GPPAgreements"/>
        <w:numPr>
          <w:ilvl w:val="2"/>
          <w:numId w:val="4"/>
        </w:numPr>
      </w:pPr>
      <w:r>
        <w:t>Number frequency layers or frequency layer indicator</w:t>
      </w:r>
    </w:p>
    <w:p w14:paraId="2B8AE576" w14:textId="77777777" w:rsidR="00E35E5A" w:rsidRDefault="00B95B3C">
      <w:pPr>
        <w:pStyle w:val="3GPPAgreements"/>
        <w:numPr>
          <w:ilvl w:val="2"/>
          <w:numId w:val="4"/>
        </w:numPr>
      </w:pPr>
      <w:r>
        <w:t>DL PRS transmission periodicity and offset</w:t>
      </w:r>
    </w:p>
    <w:p w14:paraId="0A91B4C4" w14:textId="77777777" w:rsidR="00E35E5A" w:rsidRDefault="00B95B3C">
      <w:pPr>
        <w:pStyle w:val="3GPPAgreements"/>
        <w:numPr>
          <w:ilvl w:val="2"/>
          <w:numId w:val="4"/>
        </w:numPr>
      </w:pPr>
      <w:r>
        <w:t>PRS measurement window</w:t>
      </w:r>
    </w:p>
    <w:p w14:paraId="12D06EF7" w14:textId="77777777" w:rsidR="00E35E5A" w:rsidRDefault="00B95B3C">
      <w:pPr>
        <w:pStyle w:val="3GPPAgreements"/>
        <w:numPr>
          <w:ilvl w:val="2"/>
          <w:numId w:val="4"/>
        </w:numPr>
      </w:pPr>
      <w:r>
        <w:t>DL PRS resource repetition factor</w:t>
      </w:r>
    </w:p>
    <w:p w14:paraId="613DB034" w14:textId="77777777" w:rsidR="00E35E5A" w:rsidRDefault="00B95B3C">
      <w:pPr>
        <w:pStyle w:val="3GPPAgreements"/>
        <w:numPr>
          <w:ilvl w:val="2"/>
          <w:numId w:val="4"/>
        </w:numPr>
      </w:pPr>
      <w:r>
        <w:t>DL PRS muting patterns</w:t>
      </w:r>
    </w:p>
    <w:p w14:paraId="169D96C1" w14:textId="77777777" w:rsidR="00E35E5A" w:rsidRDefault="00B95B3C">
      <w:pPr>
        <w:pStyle w:val="3GPPAgreements"/>
        <w:numPr>
          <w:ilvl w:val="2"/>
          <w:numId w:val="4"/>
        </w:numPr>
      </w:pPr>
      <w:r>
        <w:t>Number of DL PRS symbols per DL PRS resource</w:t>
      </w:r>
    </w:p>
    <w:p w14:paraId="36AD381D" w14:textId="77777777" w:rsidR="00E35E5A" w:rsidRDefault="00B95B3C">
      <w:pPr>
        <w:pStyle w:val="3GPPAgreements"/>
        <w:numPr>
          <w:ilvl w:val="2"/>
          <w:numId w:val="4"/>
        </w:numPr>
      </w:pPr>
      <w:r>
        <w:t>Comb size, start PRB, Point A of DL PRS</w:t>
      </w:r>
    </w:p>
    <w:p w14:paraId="2E4E8DBF" w14:textId="77777777" w:rsidR="00E35E5A" w:rsidRDefault="00B95B3C">
      <w:pPr>
        <w:pStyle w:val="3GPPAgreements"/>
        <w:numPr>
          <w:ilvl w:val="2"/>
          <w:numId w:val="4"/>
        </w:numPr>
      </w:pPr>
      <w:r>
        <w:t>Number of TRPs</w:t>
      </w:r>
    </w:p>
    <w:p w14:paraId="16A0B0BB" w14:textId="77777777" w:rsidR="00E35E5A" w:rsidRDefault="00B95B3C">
      <w:pPr>
        <w:pStyle w:val="3GPPAgreements"/>
        <w:numPr>
          <w:ilvl w:val="2"/>
          <w:numId w:val="4"/>
        </w:numPr>
      </w:pPr>
      <w:r>
        <w:t>DL PRS QCL information</w:t>
      </w:r>
    </w:p>
    <w:p w14:paraId="2DA8AF55" w14:textId="77777777" w:rsidR="00E35E5A" w:rsidRDefault="00B95B3C">
      <w:pPr>
        <w:pStyle w:val="3GPPAgreements"/>
        <w:numPr>
          <w:ilvl w:val="2"/>
          <w:numId w:val="4"/>
        </w:numPr>
      </w:pPr>
      <w:r>
        <w:t>Number of PRS resources per PRS resource set</w:t>
      </w:r>
    </w:p>
    <w:p w14:paraId="3B5B089A" w14:textId="77777777" w:rsidR="00E35E5A" w:rsidRDefault="00B95B3C">
      <w:pPr>
        <w:pStyle w:val="3GPPAgreements"/>
        <w:numPr>
          <w:ilvl w:val="2"/>
          <w:numId w:val="4"/>
        </w:numPr>
      </w:pPr>
      <w:r>
        <w:t>Beam directions</w:t>
      </w:r>
    </w:p>
    <w:p w14:paraId="2E65C2AE" w14:textId="77777777" w:rsidR="00E35E5A" w:rsidRDefault="00B95B3C">
      <w:pPr>
        <w:pStyle w:val="3GPPAgreements"/>
        <w:numPr>
          <w:ilvl w:val="2"/>
          <w:numId w:val="4"/>
        </w:numPr>
      </w:pPr>
      <w:r>
        <w:t>Angle measurement window</w:t>
      </w:r>
    </w:p>
    <w:p w14:paraId="10EA52AC" w14:textId="77777777" w:rsidR="00E35E5A" w:rsidRDefault="00B95B3C">
      <w:pPr>
        <w:pStyle w:val="3GPPAgreements"/>
        <w:numPr>
          <w:ilvl w:val="2"/>
          <w:numId w:val="4"/>
        </w:numPr>
      </w:pPr>
      <w:r>
        <w:t>Antenna configurations</w:t>
      </w:r>
    </w:p>
    <w:p w14:paraId="08725293" w14:textId="77777777" w:rsidR="00E35E5A" w:rsidRDefault="00B95B3C">
      <w:pPr>
        <w:pStyle w:val="3GPPAgreements"/>
        <w:numPr>
          <w:ilvl w:val="2"/>
          <w:numId w:val="4"/>
        </w:numPr>
      </w:pPr>
      <w:r>
        <w:t>Priority of PRS</w:t>
      </w:r>
    </w:p>
    <w:p w14:paraId="24D68CD3" w14:textId="77777777" w:rsidR="00E35E5A" w:rsidRDefault="00B95B3C">
      <w:pPr>
        <w:pStyle w:val="3GPPAgreements"/>
      </w:pPr>
      <w:r>
        <w:t xml:space="preserve">[Sony, </w:t>
      </w:r>
      <w:r>
        <w:fldChar w:fldCharType="begin"/>
      </w:r>
      <w:r>
        <w:instrText xml:space="preserve"> REF _Ref79694301 \n \h  \* MERGEFORMAT </w:instrText>
      </w:r>
      <w:r>
        <w:fldChar w:fldCharType="separate"/>
      </w:r>
      <w:r>
        <w:t>[3]</w:t>
      </w:r>
      <w:r>
        <w:fldChar w:fldCharType="end"/>
      </w:r>
      <w:r>
        <w:t>]</w:t>
      </w:r>
    </w:p>
    <w:p w14:paraId="55E52FB3" w14:textId="77777777" w:rsidR="00E35E5A" w:rsidRDefault="00B95B3C">
      <w:pPr>
        <w:pStyle w:val="3GPPAgreements"/>
        <w:numPr>
          <w:ilvl w:val="1"/>
          <w:numId w:val="4"/>
        </w:numPr>
      </w:pPr>
      <w:r>
        <w:t xml:space="preserve">Proposal 3: For both UE- and LMF- initiated on-demand DL PRS request, the assistance information with at least the following parameters </w:t>
      </w:r>
      <w:proofErr w:type="gramStart"/>
      <w:r>
        <w:t>are</w:t>
      </w:r>
      <w:proofErr w:type="gramEnd"/>
      <w:r>
        <w:t xml:space="preserve"> supported:</w:t>
      </w:r>
    </w:p>
    <w:p w14:paraId="5463D6F1" w14:textId="77777777" w:rsidR="00E35E5A" w:rsidRDefault="00B95B3C">
      <w:pPr>
        <w:pStyle w:val="3GPPAgreements"/>
        <w:numPr>
          <w:ilvl w:val="2"/>
          <w:numId w:val="4"/>
        </w:numPr>
      </w:pPr>
      <w:r>
        <w:t>Bandwidth of PRS transmission.</w:t>
      </w:r>
    </w:p>
    <w:p w14:paraId="1539D17E" w14:textId="77777777" w:rsidR="00E35E5A" w:rsidRDefault="00B95B3C">
      <w:pPr>
        <w:pStyle w:val="3GPPAgreements"/>
        <w:numPr>
          <w:ilvl w:val="2"/>
          <w:numId w:val="4"/>
        </w:numPr>
      </w:pPr>
      <w:r>
        <w:t>Beam direction(s) that can be in a form of PRS resource ID(s)</w:t>
      </w:r>
    </w:p>
    <w:p w14:paraId="66267E80" w14:textId="77777777" w:rsidR="00E35E5A" w:rsidRDefault="00B95B3C">
      <w:pPr>
        <w:pStyle w:val="3GPPAgreements"/>
        <w:numPr>
          <w:ilvl w:val="2"/>
          <w:numId w:val="4"/>
        </w:numPr>
      </w:pPr>
      <w:r>
        <w:t>List of TRP(s)</w:t>
      </w:r>
    </w:p>
    <w:p w14:paraId="6DCFE963" w14:textId="77777777" w:rsidR="00E35E5A" w:rsidRDefault="00B95B3C">
      <w:pPr>
        <w:pStyle w:val="3GPPAgreements"/>
        <w:numPr>
          <w:ilvl w:val="2"/>
          <w:numId w:val="4"/>
        </w:numPr>
      </w:pPr>
      <w:r>
        <w:t>Timing information for on-demand PRS</w:t>
      </w:r>
    </w:p>
    <w:p w14:paraId="5C396297" w14:textId="77777777" w:rsidR="00E35E5A" w:rsidRDefault="00B95B3C">
      <w:pPr>
        <w:pStyle w:val="3GPPAgreements"/>
        <w:numPr>
          <w:ilvl w:val="2"/>
          <w:numId w:val="4"/>
        </w:numPr>
      </w:pPr>
      <w:r>
        <w:t>Selected frequency layer(s) and PRS resource-set(s)</w:t>
      </w:r>
    </w:p>
    <w:p w14:paraId="20881CCA" w14:textId="77777777" w:rsidR="00E35E5A" w:rsidRDefault="00B95B3C">
      <w:pPr>
        <w:pStyle w:val="3GPPAgreements"/>
      </w:pPr>
      <w:r>
        <w:t xml:space="preserve">[CATT, </w:t>
      </w:r>
      <w:r>
        <w:fldChar w:fldCharType="begin"/>
      </w:r>
      <w:r>
        <w:instrText xml:space="preserve"> REF _Ref79694363 \n \h  \* MERGEFORMAT </w:instrText>
      </w:r>
      <w:r>
        <w:fldChar w:fldCharType="separate"/>
      </w:r>
      <w:r>
        <w:t>[5]</w:t>
      </w:r>
      <w:r>
        <w:fldChar w:fldCharType="end"/>
      </w:r>
      <w:r>
        <w:t>]</w:t>
      </w:r>
    </w:p>
    <w:p w14:paraId="20C5345F" w14:textId="77777777" w:rsidR="00E35E5A" w:rsidRDefault="00B95B3C">
      <w:pPr>
        <w:pStyle w:val="3GPPAgreements"/>
        <w:numPr>
          <w:ilvl w:val="1"/>
          <w:numId w:val="4"/>
        </w:numPr>
      </w:pPr>
      <w:r>
        <w:t xml:space="preserve">For UE-initiated on-demand DL PRS, the UE may provide the following information to the </w:t>
      </w:r>
      <w:proofErr w:type="spellStart"/>
      <w:r>
        <w:t>gNB</w:t>
      </w:r>
      <w:proofErr w:type="spellEnd"/>
      <w:r>
        <w:t xml:space="preserve"> and/or LMF when the UE sends an on-demand PRS request to the LMF:</w:t>
      </w:r>
    </w:p>
    <w:p w14:paraId="4876E2D3" w14:textId="77777777" w:rsidR="00E35E5A" w:rsidRDefault="00B95B3C">
      <w:pPr>
        <w:pStyle w:val="3GPPAgreements"/>
        <w:numPr>
          <w:ilvl w:val="2"/>
          <w:numId w:val="4"/>
        </w:numPr>
      </w:pPr>
      <w:r>
        <w:t xml:space="preserve">DL measurements available in UE, which may include SS-RSRP, CSI-RSRP, etc., measured from the serving </w:t>
      </w:r>
      <w:proofErr w:type="spellStart"/>
      <w:r>
        <w:t>gNB</w:t>
      </w:r>
      <w:proofErr w:type="spellEnd"/>
      <w:r>
        <w:t xml:space="preserve"> and neighboring </w:t>
      </w:r>
      <w:proofErr w:type="spellStart"/>
      <w:proofErr w:type="gramStart"/>
      <w:r>
        <w:t>gNBs</w:t>
      </w:r>
      <w:proofErr w:type="spellEnd"/>
      <w:r>
        <w:t>;</w:t>
      </w:r>
      <w:proofErr w:type="gramEnd"/>
    </w:p>
    <w:p w14:paraId="13E888FA" w14:textId="77777777" w:rsidR="00E35E5A" w:rsidRDefault="00B95B3C">
      <w:pPr>
        <w:pStyle w:val="3GPPAgreements"/>
        <w:numPr>
          <w:ilvl w:val="2"/>
          <w:numId w:val="4"/>
        </w:numPr>
      </w:pPr>
      <w:r>
        <w:t xml:space="preserve">The requested DL PRS resources in the time, </w:t>
      </w:r>
      <w:proofErr w:type="gramStart"/>
      <w:r>
        <w:t>frequency</w:t>
      </w:r>
      <w:proofErr w:type="gramEnd"/>
      <w:r>
        <w:t xml:space="preserve"> and spatial domain, and/or the QoS parameters related to target positioning performance (e.g., the start time, duration, periodicity, the repetition number of PRS resources, etc.) to help the </w:t>
      </w:r>
      <w:proofErr w:type="spellStart"/>
      <w:r>
        <w:t>gNBs</w:t>
      </w:r>
      <w:proofErr w:type="spellEnd"/>
      <w:r>
        <w:t xml:space="preserve"> to allocate DL PRS resources properly.</w:t>
      </w:r>
    </w:p>
    <w:p w14:paraId="5ADBADDE" w14:textId="77777777" w:rsidR="00E35E5A" w:rsidRDefault="00B95B3C">
      <w:pPr>
        <w:pStyle w:val="3GPPAgreements"/>
        <w:numPr>
          <w:ilvl w:val="1"/>
          <w:numId w:val="4"/>
        </w:numPr>
      </w:pPr>
      <w:r>
        <w:t xml:space="preserve">For LMF-initiated on-demand DL PRS, the LMF may provide the following information to the </w:t>
      </w:r>
      <w:proofErr w:type="spellStart"/>
      <w:r>
        <w:t>gNB</w:t>
      </w:r>
      <w:proofErr w:type="spellEnd"/>
      <w:r>
        <w:t xml:space="preserve"> when the LMF sends the request to the </w:t>
      </w:r>
      <w:proofErr w:type="spellStart"/>
      <w:r>
        <w:t>gNB</w:t>
      </w:r>
      <w:proofErr w:type="spellEnd"/>
      <w:r>
        <w:t>:</w:t>
      </w:r>
    </w:p>
    <w:p w14:paraId="38AA0FB1" w14:textId="77777777" w:rsidR="00E35E5A" w:rsidRDefault="00B95B3C">
      <w:pPr>
        <w:pStyle w:val="3GPPAgreements"/>
        <w:numPr>
          <w:ilvl w:val="2"/>
          <w:numId w:val="4"/>
        </w:numPr>
      </w:pPr>
      <w:r>
        <w:t xml:space="preserve">The requested DL PRS resources in the time, </w:t>
      </w:r>
      <w:proofErr w:type="gramStart"/>
      <w:r>
        <w:t>frequency</w:t>
      </w:r>
      <w:proofErr w:type="gramEnd"/>
      <w:r>
        <w:t xml:space="preserve"> and spatial domain, and/or the QoS parameters related to target positioning performance (e.g., the start time, duration, periodicity, and repetition number of PRS resources, etc.) to help the </w:t>
      </w:r>
      <w:proofErr w:type="spellStart"/>
      <w:r>
        <w:t>gNB</w:t>
      </w:r>
      <w:proofErr w:type="spellEnd"/>
      <w:r>
        <w:t xml:space="preserve"> to allocate DL PRS resources properly.</w:t>
      </w:r>
    </w:p>
    <w:p w14:paraId="6F28BE4F" w14:textId="77777777" w:rsidR="00E35E5A" w:rsidRDefault="00B95B3C">
      <w:pPr>
        <w:pStyle w:val="3GPPAgreements"/>
        <w:numPr>
          <w:ilvl w:val="1"/>
          <w:numId w:val="4"/>
        </w:numPr>
      </w:pPr>
      <w:r>
        <w:t xml:space="preserve">When a serving </w:t>
      </w:r>
      <w:proofErr w:type="spellStart"/>
      <w:r>
        <w:t>gNB</w:t>
      </w:r>
      <w:proofErr w:type="spellEnd"/>
      <w:r>
        <w:t xml:space="preserve"> sends the response to </w:t>
      </w:r>
      <w:proofErr w:type="gramStart"/>
      <w:r>
        <w:t>LMF-initiated</w:t>
      </w:r>
      <w:proofErr w:type="gramEnd"/>
      <w:r>
        <w:t xml:space="preserve"> on-demand DL PRS for a UE, the serving </w:t>
      </w:r>
      <w:proofErr w:type="spellStart"/>
      <w:r>
        <w:t>gNB</w:t>
      </w:r>
      <w:proofErr w:type="spellEnd"/>
      <w:r>
        <w:t xml:space="preserve"> may provide the following information to the LMF in addition to the allocated DL PRS resources for supporting the on-demand DL PRS:</w:t>
      </w:r>
    </w:p>
    <w:p w14:paraId="0919C1B5" w14:textId="77777777" w:rsidR="00E35E5A" w:rsidRDefault="00B95B3C">
      <w:pPr>
        <w:pStyle w:val="3GPPAgreements"/>
        <w:numPr>
          <w:ilvl w:val="2"/>
          <w:numId w:val="4"/>
        </w:numPr>
      </w:pPr>
      <w:r>
        <w:t xml:space="preserve">DL measurements reported by the UE if available at the </w:t>
      </w:r>
      <w:proofErr w:type="spellStart"/>
      <w:r>
        <w:t>gNB</w:t>
      </w:r>
      <w:proofErr w:type="spellEnd"/>
      <w:r>
        <w:t xml:space="preserve">, which may include SS-RSRP, CSI-RSRP, etc., measured from the DL RS of serving </w:t>
      </w:r>
      <w:proofErr w:type="spellStart"/>
      <w:r>
        <w:t>gNB</w:t>
      </w:r>
      <w:proofErr w:type="spellEnd"/>
      <w:r>
        <w:t xml:space="preserve"> and neighboring </w:t>
      </w:r>
      <w:proofErr w:type="spellStart"/>
      <w:proofErr w:type="gramStart"/>
      <w:r>
        <w:t>gNBs</w:t>
      </w:r>
      <w:proofErr w:type="spellEnd"/>
      <w:r>
        <w:t>;</w:t>
      </w:r>
      <w:proofErr w:type="gramEnd"/>
    </w:p>
    <w:p w14:paraId="3C28EA89" w14:textId="77777777" w:rsidR="00E35E5A" w:rsidRDefault="00B95B3C">
      <w:pPr>
        <w:pStyle w:val="3GPPAgreements"/>
        <w:numPr>
          <w:ilvl w:val="2"/>
          <w:numId w:val="4"/>
        </w:numPr>
      </w:pPr>
      <w:r>
        <w:t xml:space="preserve">UL measurements related to the UE if available at the </w:t>
      </w:r>
      <w:proofErr w:type="spellStart"/>
      <w:r>
        <w:t>gNB</w:t>
      </w:r>
      <w:proofErr w:type="spellEnd"/>
      <w:r>
        <w:t xml:space="preserve">, which may include SRS-RSRP, etc., measured by the serving </w:t>
      </w:r>
      <w:proofErr w:type="spellStart"/>
      <w:r>
        <w:t>gNB</w:t>
      </w:r>
      <w:proofErr w:type="spellEnd"/>
      <w:r>
        <w:t>.</w:t>
      </w:r>
    </w:p>
    <w:p w14:paraId="08BA62F0" w14:textId="77777777" w:rsidR="00E35E5A" w:rsidRDefault="00B95B3C">
      <w:pPr>
        <w:pStyle w:val="3GPPAgreements"/>
      </w:pPr>
      <w:r>
        <w:t xml:space="preserve">[Nokia, </w:t>
      </w:r>
      <w:r>
        <w:fldChar w:fldCharType="begin"/>
      </w:r>
      <w:r>
        <w:instrText xml:space="preserve"> REF _Ref79739636 \n \h  \* MERGEFORMAT </w:instrText>
      </w:r>
      <w:r>
        <w:fldChar w:fldCharType="separate"/>
      </w:r>
      <w:r>
        <w:t>[6]</w:t>
      </w:r>
      <w:r>
        <w:fldChar w:fldCharType="end"/>
      </w:r>
      <w:r>
        <w:t>]</w:t>
      </w:r>
    </w:p>
    <w:p w14:paraId="71724A81" w14:textId="77777777" w:rsidR="00E35E5A" w:rsidRDefault="00B95B3C">
      <w:pPr>
        <w:pStyle w:val="3GPPAgreements"/>
        <w:numPr>
          <w:ilvl w:val="1"/>
          <w:numId w:val="4"/>
        </w:numPr>
      </w:pPr>
      <w:r>
        <w:t>Requested PRS parameters include preferable TRP information, beam directions, DL PRS QCL information, PRS resource ID, PRS resource set ID, PRS bandwidth, number of consecutive subframes within a positioning occasion and PRS periodicity (periodicity of positioning occasions) for both UE-initiated and LMF-initiated.</w:t>
      </w:r>
    </w:p>
    <w:p w14:paraId="48A13558" w14:textId="77777777" w:rsidR="00E35E5A" w:rsidRDefault="00B95B3C">
      <w:pPr>
        <w:pStyle w:val="3GPPAgreements"/>
        <w:numPr>
          <w:ilvl w:val="1"/>
          <w:numId w:val="4"/>
        </w:numPr>
        <w:rPr>
          <w:b/>
        </w:rPr>
      </w:pPr>
      <w:r>
        <w:t xml:space="preserve">Support of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w:t>
      </w:r>
      <w:proofErr w:type="spellStart"/>
      <w:r>
        <w:t>gNBs</w:t>
      </w:r>
      <w:proofErr w:type="spellEnd"/>
      <w:r>
        <w:t>/TRPs at least for LMF-initiated on-demand PRS.</w:t>
      </w:r>
    </w:p>
    <w:p w14:paraId="6B883BD2" w14:textId="77777777" w:rsidR="00E35E5A" w:rsidRDefault="00B95B3C">
      <w:pPr>
        <w:pStyle w:val="3GPPAgreements"/>
        <w:numPr>
          <w:ilvl w:val="1"/>
          <w:numId w:val="4"/>
        </w:numPr>
      </w:pPr>
      <w:r>
        <w:t>RAN1 to study partial updates of PRS AD for UEs in RRC_ INACTIVE mode to reduce overhead and power consumption.</w:t>
      </w:r>
    </w:p>
    <w:p w14:paraId="646BD2BC" w14:textId="77777777" w:rsidR="00E35E5A" w:rsidRDefault="00B95B3C">
      <w:pPr>
        <w:pStyle w:val="3GPPAgreements"/>
      </w:pPr>
      <w:r>
        <w:t xml:space="preserve">[OPPO, </w:t>
      </w:r>
      <w:r>
        <w:fldChar w:fldCharType="begin"/>
      </w:r>
      <w:r>
        <w:instrText xml:space="preserve"> REF _Ref79694378 \n \h  \* MERGEFORMAT </w:instrText>
      </w:r>
      <w:r>
        <w:fldChar w:fldCharType="separate"/>
      </w:r>
      <w:r>
        <w:t>[8]</w:t>
      </w:r>
      <w:r>
        <w:fldChar w:fldCharType="end"/>
      </w:r>
      <w:r>
        <w:t>]</w:t>
      </w:r>
    </w:p>
    <w:p w14:paraId="1780626C" w14:textId="77777777" w:rsidR="00E35E5A" w:rsidRDefault="00B95B3C">
      <w:pPr>
        <w:pStyle w:val="3GPPAgreements"/>
        <w:numPr>
          <w:ilvl w:val="1"/>
          <w:numId w:val="4"/>
        </w:numPr>
      </w:pPr>
      <w:r>
        <w:t>For Rel-17 on-demand PRS, support Alt.2:  Non-</w:t>
      </w:r>
      <w:proofErr w:type="gramStart"/>
      <w:r>
        <w:t>pre-configuration based</w:t>
      </w:r>
      <w:proofErr w:type="gramEnd"/>
      <w:r>
        <w:t xml:space="preserve"> solution</w:t>
      </w:r>
    </w:p>
    <w:p w14:paraId="334C80D5" w14:textId="77777777" w:rsidR="00E35E5A" w:rsidRDefault="00B95B3C">
      <w:pPr>
        <w:pStyle w:val="3GPPAgreements"/>
        <w:numPr>
          <w:ilvl w:val="2"/>
          <w:numId w:val="4"/>
        </w:numPr>
      </w:pPr>
      <w:r>
        <w:t>UE requests an on-demand PRS by indicating its preferred value(s) of some DL PRS parameter(s)</w:t>
      </w:r>
    </w:p>
    <w:p w14:paraId="18F73CAE" w14:textId="77777777" w:rsidR="00E35E5A" w:rsidRDefault="00B95B3C">
      <w:pPr>
        <w:pStyle w:val="3GPPAgreements"/>
        <w:numPr>
          <w:ilvl w:val="2"/>
          <w:numId w:val="4"/>
        </w:numPr>
      </w:pPr>
      <w:r>
        <w:t xml:space="preserve">LMF indicates </w:t>
      </w:r>
      <w:proofErr w:type="spellStart"/>
      <w:r>
        <w:t>gNB</w:t>
      </w:r>
      <w:proofErr w:type="spellEnd"/>
      <w:r>
        <w:t>/TRP to apply a DL PRS configuration with some given value(s) for some DL PRS parameter(s)</w:t>
      </w:r>
    </w:p>
    <w:p w14:paraId="5FDF95C2" w14:textId="77777777" w:rsidR="00E35E5A" w:rsidRDefault="00B95B3C">
      <w:pPr>
        <w:pStyle w:val="3GPPAgreements"/>
        <w:numPr>
          <w:ilvl w:val="1"/>
          <w:numId w:val="4"/>
        </w:numPr>
      </w:pPr>
      <w:r>
        <w:t>For Rel-17 on-demand PRS, at least the following parameters can be used for the UE/LMF request signaling:</w:t>
      </w:r>
    </w:p>
    <w:p w14:paraId="1F81164F" w14:textId="77777777" w:rsidR="00E35E5A" w:rsidRDefault="00B95B3C">
      <w:pPr>
        <w:pStyle w:val="3GPPAgreements"/>
        <w:numPr>
          <w:ilvl w:val="2"/>
          <w:numId w:val="4"/>
        </w:numPr>
      </w:pPr>
      <w:r>
        <w:t>the start time and duration (validity window)</w:t>
      </w:r>
    </w:p>
    <w:p w14:paraId="36419E94" w14:textId="77777777" w:rsidR="00E35E5A" w:rsidRDefault="00B95B3C">
      <w:pPr>
        <w:pStyle w:val="3GPPAgreements"/>
        <w:numPr>
          <w:ilvl w:val="2"/>
          <w:numId w:val="4"/>
        </w:numPr>
      </w:pPr>
      <w:r>
        <w:t>TRP information</w:t>
      </w:r>
    </w:p>
    <w:p w14:paraId="0E6D715B" w14:textId="77777777" w:rsidR="00E35E5A" w:rsidRDefault="00B95B3C">
      <w:pPr>
        <w:pStyle w:val="3GPPAgreements"/>
        <w:numPr>
          <w:ilvl w:val="2"/>
          <w:numId w:val="4"/>
        </w:numPr>
      </w:pPr>
      <w:r>
        <w:t>Positioning Frequency layer (PFL) information</w:t>
      </w:r>
    </w:p>
    <w:p w14:paraId="17A25E84" w14:textId="77777777" w:rsidR="00E35E5A" w:rsidRDefault="00B95B3C">
      <w:pPr>
        <w:pStyle w:val="3GPPAgreements"/>
        <w:numPr>
          <w:ilvl w:val="2"/>
          <w:numId w:val="4"/>
        </w:numPr>
      </w:pPr>
      <w:r>
        <w:t>Periodicity</w:t>
      </w:r>
    </w:p>
    <w:p w14:paraId="4B10B91B" w14:textId="77777777" w:rsidR="00E35E5A" w:rsidRDefault="00B95B3C">
      <w:pPr>
        <w:pStyle w:val="3GPPAgreements"/>
        <w:numPr>
          <w:ilvl w:val="2"/>
          <w:numId w:val="4"/>
        </w:numPr>
      </w:pPr>
      <w:r>
        <w:t>Repetition</w:t>
      </w:r>
    </w:p>
    <w:p w14:paraId="5B9A21C4" w14:textId="77777777" w:rsidR="00E35E5A" w:rsidRDefault="00B95B3C">
      <w:pPr>
        <w:pStyle w:val="3GPPAgreements"/>
        <w:numPr>
          <w:ilvl w:val="2"/>
          <w:numId w:val="4"/>
        </w:numPr>
      </w:pPr>
      <w:r>
        <w:t>Number of symbols</w:t>
      </w:r>
    </w:p>
    <w:p w14:paraId="430E37B1" w14:textId="77777777" w:rsidR="00E35E5A" w:rsidRDefault="00B95B3C">
      <w:pPr>
        <w:pStyle w:val="3GPPAgreements"/>
        <w:numPr>
          <w:ilvl w:val="2"/>
          <w:numId w:val="4"/>
        </w:numPr>
      </w:pPr>
      <w:r>
        <w:t>Bandwidth</w:t>
      </w:r>
    </w:p>
    <w:p w14:paraId="137B52D3" w14:textId="77777777" w:rsidR="00E35E5A" w:rsidRDefault="00B95B3C">
      <w:pPr>
        <w:pStyle w:val="3GPPAgreements"/>
        <w:numPr>
          <w:ilvl w:val="2"/>
          <w:numId w:val="4"/>
        </w:numPr>
      </w:pPr>
      <w:r>
        <w:t>Muting pattern</w:t>
      </w:r>
    </w:p>
    <w:p w14:paraId="7D25341A" w14:textId="77777777" w:rsidR="00E35E5A" w:rsidRDefault="00B95B3C">
      <w:pPr>
        <w:pStyle w:val="3GPPAgreements"/>
        <w:numPr>
          <w:ilvl w:val="2"/>
          <w:numId w:val="4"/>
        </w:numPr>
      </w:pPr>
      <w:r>
        <w:t>QCL information</w:t>
      </w:r>
    </w:p>
    <w:p w14:paraId="174CC647" w14:textId="77777777" w:rsidR="00E35E5A" w:rsidRDefault="00B95B3C">
      <w:pPr>
        <w:pStyle w:val="3GPPAgreements"/>
      </w:pPr>
      <w:r>
        <w:t xml:space="preserve">[Qualcomm, </w:t>
      </w:r>
      <w:r>
        <w:fldChar w:fldCharType="begin"/>
      </w:r>
      <w:r>
        <w:instrText xml:space="preserve"> REF _Ref79694404 \n \h  \* MERGEFORMAT </w:instrText>
      </w:r>
      <w:r>
        <w:fldChar w:fldCharType="separate"/>
      </w:r>
      <w:r>
        <w:t>[9]</w:t>
      </w:r>
      <w:r>
        <w:fldChar w:fldCharType="end"/>
      </w:r>
      <w:r>
        <w:t>]</w:t>
      </w:r>
    </w:p>
    <w:p w14:paraId="775F5CF1" w14:textId="77777777" w:rsidR="00E35E5A" w:rsidRDefault="00B95B3C">
      <w:pPr>
        <w:pStyle w:val="3GPPAgreements"/>
        <w:numPr>
          <w:ilvl w:val="1"/>
          <w:numId w:val="4"/>
        </w:numPr>
      </w:pPr>
      <w:r>
        <w:t>For on-demand DL-</w:t>
      </w:r>
      <w:proofErr w:type="gramStart"/>
      <w:r>
        <w:t>PRS,  the</w:t>
      </w:r>
      <w:proofErr w:type="gramEnd"/>
      <w:r>
        <w:t xml:space="preserve"> UE should be able to send an explicit parameter list for one or more desired DL-PRS configuration(s) without prior configuration of potential PRS configurations. The following parameters should be able to be signaled: </w:t>
      </w:r>
    </w:p>
    <w:p w14:paraId="207D90E0" w14:textId="77777777" w:rsidR="00E35E5A" w:rsidRDefault="00B95B3C">
      <w:pPr>
        <w:pStyle w:val="3GPPAgreements"/>
        <w:numPr>
          <w:ilvl w:val="2"/>
          <w:numId w:val="4"/>
        </w:numPr>
      </w:pPr>
      <w:r>
        <w:t>Start/end time of DL PRS transmission</w:t>
      </w:r>
    </w:p>
    <w:p w14:paraId="0C2B96A7" w14:textId="77777777" w:rsidR="00E35E5A" w:rsidRDefault="00B95B3C">
      <w:pPr>
        <w:pStyle w:val="3GPPAgreements"/>
        <w:numPr>
          <w:ilvl w:val="2"/>
          <w:numId w:val="4"/>
        </w:numPr>
      </w:pPr>
      <w:r>
        <w:t>DL PRS resource bandwidth</w:t>
      </w:r>
    </w:p>
    <w:p w14:paraId="7F3F3DC3" w14:textId="77777777" w:rsidR="00E35E5A" w:rsidRDefault="00B95B3C">
      <w:pPr>
        <w:pStyle w:val="3GPPAgreements"/>
        <w:numPr>
          <w:ilvl w:val="2"/>
          <w:numId w:val="4"/>
        </w:numPr>
      </w:pPr>
      <w:r>
        <w:t>DL PRS resource set transmission periodicity and set/resource offsets</w:t>
      </w:r>
    </w:p>
    <w:p w14:paraId="38314B6A" w14:textId="77777777" w:rsidR="00E35E5A" w:rsidRDefault="00B95B3C">
      <w:pPr>
        <w:pStyle w:val="3GPPAgreements"/>
        <w:numPr>
          <w:ilvl w:val="2"/>
          <w:numId w:val="4"/>
        </w:numPr>
      </w:pPr>
      <w:r>
        <w:t>DL PRS resource repetition factor</w:t>
      </w:r>
    </w:p>
    <w:p w14:paraId="5626F8CC" w14:textId="77777777" w:rsidR="00E35E5A" w:rsidRDefault="00B95B3C">
      <w:pPr>
        <w:pStyle w:val="3GPPAgreements"/>
        <w:numPr>
          <w:ilvl w:val="2"/>
          <w:numId w:val="4"/>
        </w:numPr>
      </w:pPr>
      <w:r>
        <w:t>Number of DL PRS symbols per DL PRS resource</w:t>
      </w:r>
    </w:p>
    <w:p w14:paraId="30239B67" w14:textId="77777777" w:rsidR="00E35E5A" w:rsidRDefault="00B95B3C">
      <w:pPr>
        <w:pStyle w:val="3GPPAgreements"/>
        <w:numPr>
          <w:ilvl w:val="2"/>
          <w:numId w:val="4"/>
        </w:numPr>
      </w:pPr>
      <w:r>
        <w:t>DL PRS QCL information</w:t>
      </w:r>
    </w:p>
    <w:p w14:paraId="610D8A78" w14:textId="77777777" w:rsidR="00E35E5A" w:rsidRDefault="00B95B3C">
      <w:pPr>
        <w:pStyle w:val="3GPPAgreements"/>
        <w:numPr>
          <w:ilvl w:val="2"/>
          <w:numId w:val="4"/>
        </w:numPr>
      </w:pPr>
      <w:r>
        <w:t>Number of TRPs</w:t>
      </w:r>
    </w:p>
    <w:p w14:paraId="5F860571" w14:textId="77777777" w:rsidR="00E35E5A" w:rsidRDefault="00B95B3C">
      <w:pPr>
        <w:pStyle w:val="3GPPAgreements"/>
        <w:numPr>
          <w:ilvl w:val="2"/>
          <w:numId w:val="4"/>
        </w:numPr>
      </w:pPr>
      <w:r>
        <w:t>Number of PRS resources per PRS resource set</w:t>
      </w:r>
    </w:p>
    <w:p w14:paraId="338BB6D0" w14:textId="77777777" w:rsidR="00E35E5A" w:rsidRDefault="00B95B3C">
      <w:pPr>
        <w:pStyle w:val="3GPPAgreements"/>
        <w:numPr>
          <w:ilvl w:val="2"/>
          <w:numId w:val="4"/>
        </w:numPr>
      </w:pPr>
      <w:r>
        <w:t>Number frequency layers</w:t>
      </w:r>
    </w:p>
    <w:p w14:paraId="11F11F95" w14:textId="77777777" w:rsidR="00E35E5A" w:rsidRDefault="00B95B3C">
      <w:pPr>
        <w:pStyle w:val="3GPPAgreements"/>
        <w:numPr>
          <w:ilvl w:val="2"/>
          <w:numId w:val="4"/>
        </w:numPr>
      </w:pPr>
      <w:r>
        <w:t xml:space="preserve">Beam directions </w:t>
      </w:r>
    </w:p>
    <w:p w14:paraId="6A555EAF" w14:textId="77777777" w:rsidR="00E35E5A" w:rsidRDefault="00B95B3C">
      <w:pPr>
        <w:pStyle w:val="3GPPAgreements"/>
        <w:numPr>
          <w:ilvl w:val="2"/>
          <w:numId w:val="4"/>
        </w:numPr>
      </w:pPr>
      <w:proofErr w:type="spellStart"/>
      <w:r>
        <w:t>Combsize</w:t>
      </w:r>
      <w:proofErr w:type="spellEnd"/>
    </w:p>
    <w:p w14:paraId="681E4B52" w14:textId="77777777" w:rsidR="00E35E5A" w:rsidRDefault="00B95B3C">
      <w:pPr>
        <w:pStyle w:val="3GPPAgreements"/>
        <w:numPr>
          <w:ilvl w:val="2"/>
          <w:numId w:val="4"/>
        </w:numPr>
      </w:pPr>
      <w:r>
        <w:t>ON/OFF indicator of the DL PRS</w:t>
      </w:r>
    </w:p>
    <w:p w14:paraId="6D3C6A45" w14:textId="77777777" w:rsidR="00E35E5A" w:rsidRDefault="00B95B3C">
      <w:pPr>
        <w:pStyle w:val="3GPPAgreements"/>
        <w:numPr>
          <w:ilvl w:val="1"/>
          <w:numId w:val="4"/>
        </w:numPr>
      </w:pPr>
      <w:r>
        <w:t>For on-demand DL-</w:t>
      </w:r>
      <w:proofErr w:type="gramStart"/>
      <w:r>
        <w:t>PRS,  the</w:t>
      </w:r>
      <w:proofErr w:type="gramEnd"/>
      <w:r>
        <w:t xml:space="preserve"> UE should be able to send an explicit parameter list for one or more desired DL-PRS configuration(s) which includes </w:t>
      </w:r>
      <w:proofErr w:type="spellStart"/>
      <w:r>
        <w:t>indeces</w:t>
      </w:r>
      <w:proofErr w:type="spellEnd"/>
      <w:r>
        <w:t xml:space="preserve"> to of the one or more PRS resources/sets/TRPs/PFLs from the prior-configured allowed PRS configuration(s):</w:t>
      </w:r>
    </w:p>
    <w:p w14:paraId="41C5BEF8" w14:textId="77777777" w:rsidR="00E35E5A" w:rsidRDefault="00B95B3C">
      <w:pPr>
        <w:pStyle w:val="3GPPAgreements"/>
        <w:numPr>
          <w:ilvl w:val="2"/>
          <w:numId w:val="4"/>
        </w:numPr>
      </w:pPr>
      <w:r>
        <w:t xml:space="preserve">DL-PRS </w:t>
      </w:r>
      <w:proofErr w:type="spellStart"/>
      <w:r>
        <w:t>configution</w:t>
      </w:r>
      <w:proofErr w:type="spellEnd"/>
      <w:r>
        <w:t xml:space="preserve"> ID from the set of allowed PRS configuration(s)</w:t>
      </w:r>
    </w:p>
    <w:p w14:paraId="5A3C0B21" w14:textId="77777777" w:rsidR="00E35E5A" w:rsidRDefault="00B95B3C">
      <w:pPr>
        <w:pStyle w:val="3GPPAgreements"/>
        <w:numPr>
          <w:ilvl w:val="2"/>
          <w:numId w:val="4"/>
        </w:numPr>
      </w:pPr>
      <w:r>
        <w:t>PRS ID(s)</w:t>
      </w:r>
    </w:p>
    <w:p w14:paraId="4C83E56D" w14:textId="77777777" w:rsidR="00E35E5A" w:rsidRDefault="00B95B3C">
      <w:pPr>
        <w:pStyle w:val="3GPPAgreements"/>
        <w:numPr>
          <w:ilvl w:val="2"/>
          <w:numId w:val="4"/>
        </w:numPr>
      </w:pPr>
      <w:r>
        <w:t>Positioning frequency layer ID(s)</w:t>
      </w:r>
    </w:p>
    <w:p w14:paraId="7B056AC6" w14:textId="77777777" w:rsidR="00E35E5A" w:rsidRDefault="00B95B3C">
      <w:pPr>
        <w:pStyle w:val="3GPPAgreements"/>
        <w:numPr>
          <w:ilvl w:val="2"/>
          <w:numId w:val="4"/>
        </w:numPr>
      </w:pPr>
      <w:r>
        <w:t>DL-PRS resource set ID(s)</w:t>
      </w:r>
    </w:p>
    <w:p w14:paraId="19DE2884" w14:textId="77777777" w:rsidR="00E35E5A" w:rsidRDefault="00B95B3C">
      <w:pPr>
        <w:pStyle w:val="3GPPAgreements"/>
        <w:numPr>
          <w:ilvl w:val="2"/>
          <w:numId w:val="4"/>
        </w:numPr>
      </w:pPr>
      <w:r>
        <w:t>DL PRS resource ID(s)</w:t>
      </w:r>
    </w:p>
    <w:p w14:paraId="7AC509B8" w14:textId="77777777" w:rsidR="00E35E5A" w:rsidRDefault="00B95B3C">
      <w:pPr>
        <w:pStyle w:val="3GPPAgreements"/>
      </w:pPr>
      <w:r>
        <w:t>Support a UE to include one or multiple desired DL-PRS configurations, in decreased ordering of priority.</w:t>
      </w:r>
    </w:p>
    <w:p w14:paraId="7412D9C4" w14:textId="77777777" w:rsidR="00E35E5A" w:rsidRDefault="00B95B3C">
      <w:pPr>
        <w:pStyle w:val="3GPPAgreements"/>
      </w:pPr>
      <w:r>
        <w:t xml:space="preserve">[CMCC, </w:t>
      </w:r>
      <w:r>
        <w:fldChar w:fldCharType="begin"/>
      </w:r>
      <w:r>
        <w:instrText xml:space="preserve"> REF _Ref79694412 \n \h  \* MERGEFORMAT </w:instrText>
      </w:r>
      <w:r>
        <w:fldChar w:fldCharType="separate"/>
      </w:r>
      <w:r>
        <w:t>[10]</w:t>
      </w:r>
      <w:r>
        <w:fldChar w:fldCharType="end"/>
      </w:r>
      <w:r>
        <w:t>]</w:t>
      </w:r>
    </w:p>
    <w:p w14:paraId="12393336" w14:textId="77777777" w:rsidR="00E35E5A" w:rsidRDefault="00B95B3C">
      <w:pPr>
        <w:pStyle w:val="3GPPAgreements"/>
        <w:numPr>
          <w:ilvl w:val="1"/>
          <w:numId w:val="4"/>
        </w:numPr>
      </w:pPr>
      <w:r>
        <w:t>For potential signaling of one or more parameters for UE-initiated on-demand DL PRS request, at least the following should be supported:</w:t>
      </w:r>
    </w:p>
    <w:p w14:paraId="376E4D99" w14:textId="77777777" w:rsidR="00E35E5A" w:rsidRDefault="00B95B3C">
      <w:pPr>
        <w:pStyle w:val="3GPPAgreements"/>
        <w:numPr>
          <w:ilvl w:val="2"/>
          <w:numId w:val="4"/>
        </w:numPr>
      </w:pPr>
      <w:r>
        <w:t>Start/end time of DL PRS transmission</w:t>
      </w:r>
    </w:p>
    <w:p w14:paraId="1DA3BC27" w14:textId="77777777" w:rsidR="00E35E5A" w:rsidRDefault="00B95B3C">
      <w:pPr>
        <w:pStyle w:val="3GPPAgreements"/>
        <w:numPr>
          <w:ilvl w:val="2"/>
          <w:numId w:val="4"/>
        </w:numPr>
      </w:pPr>
      <w:r>
        <w:t>DL PRS resource bandwidth</w:t>
      </w:r>
    </w:p>
    <w:p w14:paraId="2D75E847" w14:textId="77777777" w:rsidR="00E35E5A" w:rsidRDefault="00B95B3C">
      <w:pPr>
        <w:pStyle w:val="3GPPAgreements"/>
        <w:numPr>
          <w:ilvl w:val="2"/>
          <w:numId w:val="4"/>
        </w:numPr>
      </w:pPr>
      <w:r>
        <w:t>DL-PRS resource set IDs</w:t>
      </w:r>
    </w:p>
    <w:p w14:paraId="1F5CC9E8" w14:textId="77777777" w:rsidR="00E35E5A" w:rsidRDefault="00B95B3C">
      <w:pPr>
        <w:pStyle w:val="3GPPAgreements"/>
        <w:numPr>
          <w:ilvl w:val="2"/>
          <w:numId w:val="4"/>
        </w:numPr>
      </w:pPr>
      <w:r>
        <w:t>DL PRS resource IDs</w:t>
      </w:r>
    </w:p>
    <w:p w14:paraId="45BA8227" w14:textId="77777777" w:rsidR="00E35E5A" w:rsidRDefault="00B95B3C">
      <w:pPr>
        <w:pStyle w:val="3GPPAgreements"/>
        <w:numPr>
          <w:ilvl w:val="2"/>
          <w:numId w:val="4"/>
        </w:numPr>
      </w:pPr>
      <w:r>
        <w:t>DL PRS transmission periodicity and offset</w:t>
      </w:r>
    </w:p>
    <w:p w14:paraId="1F1FE6D7" w14:textId="77777777" w:rsidR="00E35E5A" w:rsidRDefault="00B95B3C">
      <w:pPr>
        <w:pStyle w:val="3GPPAgreements"/>
        <w:numPr>
          <w:ilvl w:val="2"/>
          <w:numId w:val="4"/>
        </w:numPr>
      </w:pPr>
      <w:r>
        <w:t>DL PRS resource repetition factor</w:t>
      </w:r>
    </w:p>
    <w:p w14:paraId="25E78353" w14:textId="77777777" w:rsidR="00E35E5A" w:rsidRDefault="00B95B3C">
      <w:pPr>
        <w:pStyle w:val="3GPPAgreements"/>
        <w:numPr>
          <w:ilvl w:val="2"/>
          <w:numId w:val="4"/>
        </w:numPr>
      </w:pPr>
      <w:r>
        <w:t>DL PRS muting patterns</w:t>
      </w:r>
    </w:p>
    <w:p w14:paraId="3DA5C9FD" w14:textId="77777777" w:rsidR="00E35E5A" w:rsidRDefault="00B95B3C">
      <w:pPr>
        <w:pStyle w:val="3GPPAgreements"/>
        <w:numPr>
          <w:ilvl w:val="2"/>
          <w:numId w:val="4"/>
        </w:numPr>
      </w:pPr>
      <w:r>
        <w:t>DL PRS QCL information</w:t>
      </w:r>
    </w:p>
    <w:p w14:paraId="1C42C9A7" w14:textId="77777777" w:rsidR="00E35E5A" w:rsidRDefault="00B95B3C">
      <w:pPr>
        <w:pStyle w:val="3GPPAgreements"/>
        <w:numPr>
          <w:ilvl w:val="2"/>
          <w:numId w:val="4"/>
        </w:numPr>
      </w:pPr>
      <w:r>
        <w:rPr>
          <w:rFonts w:hint="eastAsia"/>
        </w:rPr>
        <w:t>T</w:t>
      </w:r>
      <w:r>
        <w:t>RP information (e.g., TRP ID)</w:t>
      </w:r>
    </w:p>
    <w:p w14:paraId="493EBDDF" w14:textId="77777777" w:rsidR="00E35E5A" w:rsidRDefault="00B95B3C">
      <w:pPr>
        <w:pStyle w:val="3GPPAgreements"/>
        <w:numPr>
          <w:ilvl w:val="2"/>
          <w:numId w:val="4"/>
        </w:numPr>
      </w:pPr>
      <w:r>
        <w:t>Number of PRS resources per PRS resource set</w:t>
      </w:r>
    </w:p>
    <w:p w14:paraId="0706E251" w14:textId="77777777" w:rsidR="00E35E5A" w:rsidRDefault="00B95B3C">
      <w:pPr>
        <w:pStyle w:val="3GPPAgreements"/>
        <w:numPr>
          <w:ilvl w:val="2"/>
          <w:numId w:val="4"/>
        </w:numPr>
      </w:pPr>
      <w:r>
        <w:t>Number frequency layers or frequency layer indicator</w:t>
      </w:r>
    </w:p>
    <w:p w14:paraId="2E24E9C9" w14:textId="77777777" w:rsidR="00E35E5A" w:rsidRDefault="00B95B3C">
      <w:pPr>
        <w:pStyle w:val="3GPPAgreements"/>
        <w:numPr>
          <w:ilvl w:val="2"/>
          <w:numId w:val="4"/>
        </w:numPr>
      </w:pPr>
      <w:r>
        <w:t xml:space="preserve">Beam directions </w:t>
      </w:r>
    </w:p>
    <w:p w14:paraId="59298BE0" w14:textId="77777777" w:rsidR="00E35E5A" w:rsidRDefault="00B95B3C">
      <w:pPr>
        <w:pStyle w:val="3GPPAgreements"/>
        <w:numPr>
          <w:ilvl w:val="2"/>
          <w:numId w:val="4"/>
        </w:numPr>
      </w:pPr>
      <w:r>
        <w:t>ON/OFF indicator of the DL PRS</w:t>
      </w:r>
    </w:p>
    <w:p w14:paraId="29E7F1A2" w14:textId="77777777" w:rsidR="00E35E5A" w:rsidRDefault="00B95B3C">
      <w:pPr>
        <w:pStyle w:val="3GPPAgreements"/>
        <w:numPr>
          <w:ilvl w:val="1"/>
          <w:numId w:val="4"/>
        </w:numPr>
      </w:pPr>
      <w:r>
        <w:t>For potential signaling of one or more parameters for LMF-initiated on-demand DL PRS request, at least the following should be supported:</w:t>
      </w:r>
    </w:p>
    <w:p w14:paraId="422DA4D9" w14:textId="77777777" w:rsidR="00E35E5A" w:rsidRDefault="00B95B3C">
      <w:pPr>
        <w:pStyle w:val="3GPPAgreements"/>
        <w:numPr>
          <w:ilvl w:val="2"/>
          <w:numId w:val="4"/>
        </w:numPr>
      </w:pPr>
      <w:r>
        <w:t>Start/end time of DL PRS transmission</w:t>
      </w:r>
    </w:p>
    <w:p w14:paraId="6C1A003B" w14:textId="77777777" w:rsidR="00E35E5A" w:rsidRDefault="00B95B3C">
      <w:pPr>
        <w:pStyle w:val="3GPPAgreements"/>
        <w:numPr>
          <w:ilvl w:val="2"/>
          <w:numId w:val="4"/>
        </w:numPr>
      </w:pPr>
      <w:r>
        <w:t>DL PRS resource bandwidth</w:t>
      </w:r>
    </w:p>
    <w:p w14:paraId="3C87CAC0" w14:textId="77777777" w:rsidR="00E35E5A" w:rsidRDefault="00B95B3C">
      <w:pPr>
        <w:pStyle w:val="3GPPAgreements"/>
        <w:numPr>
          <w:ilvl w:val="2"/>
          <w:numId w:val="4"/>
        </w:numPr>
      </w:pPr>
      <w:r>
        <w:t>DL-PRS resource set IDs</w:t>
      </w:r>
    </w:p>
    <w:p w14:paraId="4079F035" w14:textId="77777777" w:rsidR="00E35E5A" w:rsidRDefault="00B95B3C">
      <w:pPr>
        <w:pStyle w:val="3GPPAgreements"/>
        <w:numPr>
          <w:ilvl w:val="2"/>
          <w:numId w:val="4"/>
        </w:numPr>
      </w:pPr>
      <w:r>
        <w:t>DL PRS resource IDs</w:t>
      </w:r>
    </w:p>
    <w:p w14:paraId="2100ED88" w14:textId="77777777" w:rsidR="00E35E5A" w:rsidRDefault="00B95B3C">
      <w:pPr>
        <w:pStyle w:val="3GPPAgreements"/>
        <w:numPr>
          <w:ilvl w:val="2"/>
          <w:numId w:val="4"/>
        </w:numPr>
      </w:pPr>
      <w:r>
        <w:t>DL PRS transmission periodicity and offset</w:t>
      </w:r>
    </w:p>
    <w:p w14:paraId="3BA550CD" w14:textId="77777777" w:rsidR="00E35E5A" w:rsidRDefault="00B95B3C">
      <w:pPr>
        <w:pStyle w:val="3GPPAgreements"/>
        <w:numPr>
          <w:ilvl w:val="2"/>
          <w:numId w:val="4"/>
        </w:numPr>
      </w:pPr>
      <w:r>
        <w:t>DL PRS resource repetition factor</w:t>
      </w:r>
    </w:p>
    <w:p w14:paraId="50198C82" w14:textId="77777777" w:rsidR="00E35E5A" w:rsidRDefault="00B95B3C">
      <w:pPr>
        <w:pStyle w:val="3GPPAgreements"/>
        <w:numPr>
          <w:ilvl w:val="2"/>
          <w:numId w:val="4"/>
        </w:numPr>
      </w:pPr>
      <w:r>
        <w:t>DL PRS QCL information</w:t>
      </w:r>
    </w:p>
    <w:p w14:paraId="7F302E5D" w14:textId="77777777" w:rsidR="00E35E5A" w:rsidRDefault="00B95B3C">
      <w:pPr>
        <w:pStyle w:val="3GPPAgreements"/>
        <w:numPr>
          <w:ilvl w:val="2"/>
          <w:numId w:val="4"/>
        </w:numPr>
      </w:pPr>
      <w:r>
        <w:t>Number of TRPs</w:t>
      </w:r>
    </w:p>
    <w:p w14:paraId="766FAF80" w14:textId="77777777" w:rsidR="00E35E5A" w:rsidRDefault="00B95B3C">
      <w:pPr>
        <w:pStyle w:val="3GPPAgreements"/>
        <w:numPr>
          <w:ilvl w:val="2"/>
          <w:numId w:val="4"/>
        </w:numPr>
      </w:pPr>
      <w:r>
        <w:rPr>
          <w:rFonts w:hint="eastAsia"/>
        </w:rPr>
        <w:t>T</w:t>
      </w:r>
      <w:r>
        <w:t>RP information (e.g., TRP ID)</w:t>
      </w:r>
    </w:p>
    <w:p w14:paraId="35ACBC4F" w14:textId="77777777" w:rsidR="00E35E5A" w:rsidRDefault="00B95B3C">
      <w:pPr>
        <w:pStyle w:val="3GPPAgreements"/>
        <w:numPr>
          <w:ilvl w:val="2"/>
          <w:numId w:val="4"/>
        </w:numPr>
      </w:pPr>
      <w:r>
        <w:t>Number of PRS resources per PRS resource set</w:t>
      </w:r>
    </w:p>
    <w:p w14:paraId="3EC0F173" w14:textId="77777777" w:rsidR="00E35E5A" w:rsidRDefault="00B95B3C">
      <w:pPr>
        <w:pStyle w:val="3GPPAgreements"/>
        <w:numPr>
          <w:ilvl w:val="2"/>
          <w:numId w:val="4"/>
        </w:numPr>
      </w:pPr>
      <w:r>
        <w:t>Number frequency layers or frequency layer indicator</w:t>
      </w:r>
    </w:p>
    <w:p w14:paraId="0AFB9EF3" w14:textId="77777777" w:rsidR="00E35E5A" w:rsidRDefault="00B95B3C">
      <w:pPr>
        <w:pStyle w:val="3GPPAgreements"/>
        <w:numPr>
          <w:ilvl w:val="2"/>
          <w:numId w:val="4"/>
        </w:numPr>
      </w:pPr>
      <w:r>
        <w:t xml:space="preserve">Beam directions </w:t>
      </w:r>
    </w:p>
    <w:p w14:paraId="720D7F68" w14:textId="77777777" w:rsidR="00E35E5A" w:rsidRDefault="00B95B3C">
      <w:pPr>
        <w:pStyle w:val="3GPPAgreements"/>
        <w:numPr>
          <w:ilvl w:val="2"/>
          <w:numId w:val="4"/>
        </w:numPr>
      </w:pPr>
      <w:r>
        <w:t>ON/OFF indicator of the DL PRS</w:t>
      </w:r>
    </w:p>
    <w:p w14:paraId="0ADD9C4A" w14:textId="77777777" w:rsidR="00E35E5A" w:rsidRDefault="00B95B3C">
      <w:pPr>
        <w:pStyle w:val="3GPPAgreements"/>
      </w:pPr>
      <w:r>
        <w:t xml:space="preserve">[CAICT, </w:t>
      </w:r>
      <w:r>
        <w:fldChar w:fldCharType="begin"/>
      </w:r>
      <w:r>
        <w:instrText xml:space="preserve"> REF _Ref79697927 \n \h  \* MERGEFORMAT </w:instrText>
      </w:r>
      <w:r>
        <w:fldChar w:fldCharType="separate"/>
      </w:r>
      <w:r>
        <w:t>[7]</w:t>
      </w:r>
      <w:r>
        <w:fldChar w:fldCharType="end"/>
      </w:r>
      <w:r>
        <w:t>]</w:t>
      </w:r>
    </w:p>
    <w:p w14:paraId="72C17EBF" w14:textId="77777777" w:rsidR="00E35E5A" w:rsidRDefault="00B95B3C">
      <w:pPr>
        <w:pStyle w:val="3GPPAgreements"/>
        <w:numPr>
          <w:ilvl w:val="1"/>
          <w:numId w:val="4"/>
        </w:numPr>
      </w:pPr>
      <w:r>
        <w:rPr>
          <w:rFonts w:hint="eastAsia"/>
        </w:rPr>
        <w:t xml:space="preserve">For on demand PRS, the multiple sets of </w:t>
      </w:r>
      <w:proofErr w:type="gramStart"/>
      <w:r>
        <w:rPr>
          <w:rFonts w:hint="eastAsia"/>
        </w:rPr>
        <w:t>configuration</w:t>
      </w:r>
      <w:proofErr w:type="gramEnd"/>
      <w:r>
        <w:rPr>
          <w:rFonts w:hint="eastAsia"/>
        </w:rPr>
        <w:t xml:space="preserve"> of DL PRS can be supported,</w:t>
      </w:r>
      <w:r>
        <w:rPr>
          <w:rFonts w:eastAsiaTheme="minorEastAsia" w:hint="eastAsia"/>
        </w:rPr>
        <w:t xml:space="preserve"> and the</w:t>
      </w:r>
      <w:r>
        <w:rPr>
          <w:rFonts w:hint="eastAsia"/>
        </w:rPr>
        <w:t xml:space="preserve"> </w:t>
      </w:r>
      <w:r>
        <w:t>potential signaling</w:t>
      </w:r>
      <w:r>
        <w:rPr>
          <w:rFonts w:hint="eastAsia"/>
        </w:rPr>
        <w:t xml:space="preserve"> </w:t>
      </w:r>
      <w:r>
        <w:rPr>
          <w:rFonts w:eastAsiaTheme="minorEastAsia" w:hint="eastAsia"/>
        </w:rPr>
        <w:t xml:space="preserve">of parameters </w:t>
      </w:r>
      <w:r>
        <w:rPr>
          <w:rFonts w:hint="eastAsia"/>
        </w:rPr>
        <w:t>can include system information</w:t>
      </w:r>
      <w:r>
        <w:rPr>
          <w:rFonts w:eastAsiaTheme="minorEastAsia" w:hint="eastAsia"/>
        </w:rPr>
        <w:t xml:space="preserve"> broadcasting</w:t>
      </w:r>
      <w:r>
        <w:rPr>
          <w:rFonts w:hint="eastAsia"/>
        </w:rPr>
        <w:t xml:space="preserve"> </w:t>
      </w:r>
      <w:r>
        <w:rPr>
          <w:rFonts w:eastAsiaTheme="minorEastAsia" w:hint="eastAsia"/>
        </w:rPr>
        <w:t>or</w:t>
      </w:r>
      <w:r>
        <w:rPr>
          <w:rFonts w:hint="eastAsia"/>
        </w:rPr>
        <w:t xml:space="preserve"> RRC </w:t>
      </w:r>
      <w:proofErr w:type="spellStart"/>
      <w:r>
        <w:rPr>
          <w:rFonts w:hint="eastAsia"/>
        </w:rPr>
        <w:t>signalling</w:t>
      </w:r>
      <w:proofErr w:type="spellEnd"/>
      <w:r>
        <w:rPr>
          <w:rFonts w:hint="eastAsia"/>
        </w:rPr>
        <w:t>.</w:t>
      </w:r>
    </w:p>
    <w:p w14:paraId="04286A9D" w14:textId="77777777" w:rsidR="00E35E5A" w:rsidRDefault="00B95B3C">
      <w:pPr>
        <w:pStyle w:val="3GPPAgreements"/>
      </w:pPr>
      <w:r>
        <w:t xml:space="preserve">[Intel, </w:t>
      </w:r>
      <w:r>
        <w:fldChar w:fldCharType="begin"/>
      </w:r>
      <w:r>
        <w:instrText xml:space="preserve"> REF _Ref79694456 \n \h  \* MERGEFORMAT </w:instrText>
      </w:r>
      <w:r>
        <w:fldChar w:fldCharType="separate"/>
      </w:r>
      <w:r>
        <w:t>[11]</w:t>
      </w:r>
      <w:r>
        <w:fldChar w:fldCharType="end"/>
      </w:r>
      <w:r>
        <w:t>]</w:t>
      </w:r>
    </w:p>
    <w:p w14:paraId="1D8EBB04" w14:textId="77777777" w:rsidR="00E35E5A" w:rsidRDefault="00B95B3C">
      <w:pPr>
        <w:pStyle w:val="3GPPAgreements"/>
        <w:numPr>
          <w:ilvl w:val="1"/>
          <w:numId w:val="4"/>
        </w:numPr>
      </w:pPr>
      <w:r>
        <w:t>Support on-demand DL PRS framework based on parameters provided in Table 1 for UE and LMF-initiated requests</w:t>
      </w:r>
    </w:p>
    <w:tbl>
      <w:tblPr>
        <w:tblStyle w:val="TableGrid"/>
        <w:tblW w:w="0" w:type="auto"/>
        <w:tblLook w:val="04A0" w:firstRow="1" w:lastRow="0" w:firstColumn="1" w:lastColumn="0" w:noHBand="0" w:noVBand="1"/>
      </w:tblPr>
      <w:tblGrid>
        <w:gridCol w:w="2537"/>
        <w:gridCol w:w="3406"/>
        <w:gridCol w:w="3407"/>
      </w:tblGrid>
      <w:tr w:rsidR="00E35E5A" w14:paraId="45041745" w14:textId="77777777">
        <w:tc>
          <w:tcPr>
            <w:tcW w:w="2537" w:type="dxa"/>
            <w:shd w:val="clear" w:color="auto" w:fill="FFE599" w:themeFill="accent4" w:themeFillTint="66"/>
          </w:tcPr>
          <w:p w14:paraId="07A941DA" w14:textId="77777777" w:rsidR="00E35E5A" w:rsidRDefault="00B95B3C">
            <w:pPr>
              <w:pStyle w:val="3GPPText"/>
              <w:spacing w:before="0" w:after="0"/>
              <w:jc w:val="center"/>
              <w:rPr>
                <w:b/>
                <w:bCs/>
              </w:rPr>
            </w:pPr>
            <w:r>
              <w:rPr>
                <w:b/>
                <w:bCs/>
              </w:rPr>
              <w:t>Parameter Name</w:t>
            </w:r>
          </w:p>
        </w:tc>
        <w:tc>
          <w:tcPr>
            <w:tcW w:w="3406" w:type="dxa"/>
            <w:shd w:val="clear" w:color="auto" w:fill="FFE599" w:themeFill="accent4" w:themeFillTint="66"/>
          </w:tcPr>
          <w:p w14:paraId="035000EC" w14:textId="77777777" w:rsidR="00E35E5A" w:rsidRDefault="00B95B3C">
            <w:pPr>
              <w:pStyle w:val="3GPPText"/>
              <w:spacing w:before="0" w:after="0"/>
              <w:jc w:val="center"/>
              <w:rPr>
                <w:b/>
                <w:bCs/>
              </w:rPr>
            </w:pPr>
            <w:r>
              <w:rPr>
                <w:b/>
                <w:bCs/>
              </w:rPr>
              <w:t>UE initiated request</w:t>
            </w:r>
          </w:p>
        </w:tc>
        <w:tc>
          <w:tcPr>
            <w:tcW w:w="3407" w:type="dxa"/>
            <w:shd w:val="clear" w:color="auto" w:fill="FFE599" w:themeFill="accent4" w:themeFillTint="66"/>
          </w:tcPr>
          <w:p w14:paraId="2F3FFE1B" w14:textId="77777777" w:rsidR="00E35E5A" w:rsidRDefault="00B95B3C">
            <w:pPr>
              <w:pStyle w:val="3GPPText"/>
              <w:spacing w:before="0" w:after="0"/>
              <w:jc w:val="center"/>
              <w:rPr>
                <w:b/>
                <w:bCs/>
              </w:rPr>
            </w:pPr>
            <w:r>
              <w:rPr>
                <w:b/>
                <w:bCs/>
              </w:rPr>
              <w:t>LMF initiated request</w:t>
            </w:r>
          </w:p>
        </w:tc>
      </w:tr>
      <w:tr w:rsidR="00E35E5A" w14:paraId="6B878423" w14:textId="77777777">
        <w:tc>
          <w:tcPr>
            <w:tcW w:w="2537" w:type="dxa"/>
          </w:tcPr>
          <w:p w14:paraId="48FD8B28" w14:textId="77777777" w:rsidR="00E35E5A" w:rsidRDefault="00B95B3C">
            <w:pPr>
              <w:pStyle w:val="3GPPText"/>
              <w:spacing w:before="0" w:after="0"/>
              <w:jc w:val="left"/>
            </w:pPr>
            <w:r>
              <w:rPr>
                <w:lang w:eastAsia="zh-CN"/>
              </w:rPr>
              <w:t>Start/end time of DL PRS transmission</w:t>
            </w:r>
          </w:p>
        </w:tc>
        <w:tc>
          <w:tcPr>
            <w:tcW w:w="3406" w:type="dxa"/>
          </w:tcPr>
          <w:p w14:paraId="41D0563F" w14:textId="77777777" w:rsidR="00E35E5A" w:rsidRDefault="00B95B3C">
            <w:pPr>
              <w:pStyle w:val="3GPPText"/>
              <w:spacing w:before="0" w:after="0"/>
              <w:jc w:val="center"/>
            </w:pPr>
            <w:r>
              <w:t>Yes</w:t>
            </w:r>
          </w:p>
          <w:p w14:paraId="70898B1F" w14:textId="77777777" w:rsidR="00E35E5A" w:rsidRDefault="00B95B3C">
            <w:pPr>
              <w:pStyle w:val="3GPPText"/>
              <w:spacing w:before="0" w:after="0"/>
              <w:jc w:val="center"/>
            </w:pPr>
            <w:r>
              <w:t>(accuracy + link budget +power consumption + latency considerations)</w:t>
            </w:r>
          </w:p>
          <w:p w14:paraId="67AB151A" w14:textId="77777777" w:rsidR="00E35E5A" w:rsidRDefault="00B95B3C">
            <w:pPr>
              <w:pStyle w:val="3GPPText"/>
              <w:spacing w:before="0" w:after="0"/>
              <w:jc w:val="center"/>
            </w:pPr>
            <w:r>
              <w:t>Note: we assume it refers to duration of total DL PRS transmission and its allocation in time</w:t>
            </w:r>
          </w:p>
        </w:tc>
        <w:tc>
          <w:tcPr>
            <w:tcW w:w="3407" w:type="dxa"/>
          </w:tcPr>
          <w:p w14:paraId="29557591" w14:textId="77777777" w:rsidR="00E35E5A" w:rsidRDefault="00B95B3C">
            <w:pPr>
              <w:pStyle w:val="3GPPText"/>
              <w:spacing w:before="0" w:after="0"/>
              <w:jc w:val="center"/>
            </w:pPr>
            <w:r>
              <w:t>Yes</w:t>
            </w:r>
          </w:p>
          <w:p w14:paraId="4E8BFD76" w14:textId="77777777" w:rsidR="00E35E5A" w:rsidRDefault="00E35E5A">
            <w:pPr>
              <w:pStyle w:val="3GPPText"/>
              <w:spacing w:before="0" w:after="0"/>
            </w:pPr>
          </w:p>
        </w:tc>
      </w:tr>
      <w:tr w:rsidR="00E35E5A" w14:paraId="318B708F" w14:textId="77777777">
        <w:tc>
          <w:tcPr>
            <w:tcW w:w="2537" w:type="dxa"/>
          </w:tcPr>
          <w:p w14:paraId="48E51E9D" w14:textId="77777777" w:rsidR="00E35E5A" w:rsidRDefault="00B95B3C">
            <w:pPr>
              <w:pStyle w:val="3GPPText"/>
              <w:spacing w:before="0" w:after="0"/>
              <w:jc w:val="left"/>
            </w:pPr>
            <w:r>
              <w:rPr>
                <w:lang w:eastAsia="zh-CN"/>
              </w:rPr>
              <w:t>DL PRS resource bandwidth</w:t>
            </w:r>
          </w:p>
        </w:tc>
        <w:tc>
          <w:tcPr>
            <w:tcW w:w="3406" w:type="dxa"/>
          </w:tcPr>
          <w:p w14:paraId="18D43618" w14:textId="77777777" w:rsidR="00E35E5A" w:rsidRDefault="00B95B3C">
            <w:pPr>
              <w:pStyle w:val="3GPPText"/>
              <w:spacing w:before="0" w:after="0"/>
              <w:jc w:val="center"/>
            </w:pPr>
            <w:r>
              <w:t>Yes</w:t>
            </w:r>
            <w:r>
              <w:br/>
              <w:t>(accuracy considerations)</w:t>
            </w:r>
          </w:p>
        </w:tc>
        <w:tc>
          <w:tcPr>
            <w:tcW w:w="3407" w:type="dxa"/>
          </w:tcPr>
          <w:p w14:paraId="202BEE05" w14:textId="77777777" w:rsidR="00E35E5A" w:rsidRDefault="00B95B3C">
            <w:pPr>
              <w:pStyle w:val="3GPPText"/>
              <w:spacing w:before="0" w:after="0"/>
              <w:jc w:val="center"/>
            </w:pPr>
            <w:r>
              <w:t xml:space="preserve">Yes </w:t>
            </w:r>
          </w:p>
          <w:p w14:paraId="5056EB3D" w14:textId="77777777" w:rsidR="00E35E5A" w:rsidRDefault="00B95B3C">
            <w:pPr>
              <w:pStyle w:val="3GPPText"/>
              <w:spacing w:before="0" w:after="0"/>
              <w:jc w:val="center"/>
            </w:pPr>
            <w:r>
              <w:t>(accuracy considerations)</w:t>
            </w:r>
          </w:p>
        </w:tc>
      </w:tr>
      <w:tr w:rsidR="00E35E5A" w14:paraId="19F22476" w14:textId="77777777">
        <w:tc>
          <w:tcPr>
            <w:tcW w:w="2537" w:type="dxa"/>
          </w:tcPr>
          <w:p w14:paraId="4D69D8EB" w14:textId="77777777" w:rsidR="00E35E5A" w:rsidRDefault="00B95B3C">
            <w:pPr>
              <w:pStyle w:val="3GPPText"/>
              <w:spacing w:before="0" w:after="0"/>
              <w:jc w:val="left"/>
            </w:pPr>
            <w:r>
              <w:rPr>
                <w:lang w:eastAsia="zh-CN"/>
              </w:rPr>
              <w:t>DL-PRS resource set IDs</w:t>
            </w:r>
          </w:p>
        </w:tc>
        <w:tc>
          <w:tcPr>
            <w:tcW w:w="3406" w:type="dxa"/>
          </w:tcPr>
          <w:p w14:paraId="70B38756" w14:textId="77777777" w:rsidR="00E35E5A" w:rsidRDefault="00B95B3C">
            <w:pPr>
              <w:pStyle w:val="3GPPText"/>
              <w:spacing w:before="0" w:after="0"/>
              <w:jc w:val="center"/>
            </w:pPr>
            <w:r>
              <w:t>Yes</w:t>
            </w:r>
            <w:r>
              <w:br/>
              <w:t>(recommended TRPs for measurements)</w:t>
            </w:r>
          </w:p>
        </w:tc>
        <w:tc>
          <w:tcPr>
            <w:tcW w:w="3407" w:type="dxa"/>
          </w:tcPr>
          <w:p w14:paraId="325BD186" w14:textId="77777777" w:rsidR="00E35E5A" w:rsidRDefault="00B95B3C">
            <w:pPr>
              <w:pStyle w:val="3GPPText"/>
              <w:spacing w:before="0" w:after="0"/>
              <w:jc w:val="center"/>
            </w:pPr>
            <w:r>
              <w:t xml:space="preserve">Yes </w:t>
            </w:r>
          </w:p>
          <w:p w14:paraId="0781CF16" w14:textId="77777777" w:rsidR="00E35E5A" w:rsidRDefault="00B95B3C">
            <w:pPr>
              <w:pStyle w:val="3GPPText"/>
              <w:spacing w:before="0" w:after="0"/>
              <w:jc w:val="center"/>
            </w:pPr>
            <w:r>
              <w:t>(dedicated positioning areas / set of TRPs)</w:t>
            </w:r>
          </w:p>
        </w:tc>
      </w:tr>
      <w:tr w:rsidR="00E35E5A" w14:paraId="7F11A23E" w14:textId="77777777">
        <w:tc>
          <w:tcPr>
            <w:tcW w:w="2537" w:type="dxa"/>
          </w:tcPr>
          <w:p w14:paraId="796D6F72" w14:textId="77777777" w:rsidR="00E35E5A" w:rsidRDefault="00B95B3C">
            <w:pPr>
              <w:pStyle w:val="3GPPText"/>
              <w:spacing w:before="0" w:after="0"/>
              <w:jc w:val="left"/>
            </w:pPr>
            <w:r>
              <w:rPr>
                <w:lang w:eastAsia="zh-CN"/>
              </w:rPr>
              <w:t>DL PRS resource IDs</w:t>
            </w:r>
          </w:p>
        </w:tc>
        <w:tc>
          <w:tcPr>
            <w:tcW w:w="3406" w:type="dxa"/>
          </w:tcPr>
          <w:p w14:paraId="76596B89" w14:textId="77777777" w:rsidR="00E35E5A" w:rsidRDefault="00B95B3C">
            <w:pPr>
              <w:pStyle w:val="3GPPText"/>
              <w:spacing w:before="0" w:after="0"/>
              <w:jc w:val="center"/>
            </w:pPr>
            <w:r>
              <w:t>Yes</w:t>
            </w:r>
            <w:r>
              <w:br/>
              <w:t>(recommended beams for measurements)</w:t>
            </w:r>
          </w:p>
        </w:tc>
        <w:tc>
          <w:tcPr>
            <w:tcW w:w="3407" w:type="dxa"/>
          </w:tcPr>
          <w:p w14:paraId="5F7F622D" w14:textId="77777777" w:rsidR="00E35E5A" w:rsidRDefault="00B95B3C">
            <w:pPr>
              <w:pStyle w:val="3GPPText"/>
              <w:spacing w:before="0" w:after="0"/>
              <w:jc w:val="center"/>
            </w:pPr>
            <w:r>
              <w:t>Yes</w:t>
            </w:r>
          </w:p>
          <w:p w14:paraId="34E6387B" w14:textId="77777777" w:rsidR="00E35E5A" w:rsidRDefault="00B95B3C">
            <w:pPr>
              <w:pStyle w:val="3GPPText"/>
              <w:spacing w:before="0" w:after="0"/>
              <w:jc w:val="center"/>
            </w:pPr>
            <w:r>
              <w:t>(recommended beams for DL PRS transmission)</w:t>
            </w:r>
          </w:p>
        </w:tc>
      </w:tr>
      <w:tr w:rsidR="00E35E5A" w14:paraId="5FC80979" w14:textId="77777777">
        <w:tc>
          <w:tcPr>
            <w:tcW w:w="2537" w:type="dxa"/>
          </w:tcPr>
          <w:p w14:paraId="628A2360" w14:textId="77777777" w:rsidR="00E35E5A" w:rsidRDefault="00B95B3C">
            <w:pPr>
              <w:pStyle w:val="3GPPText"/>
              <w:spacing w:before="0" w:after="0"/>
              <w:jc w:val="left"/>
            </w:pPr>
            <w:r>
              <w:rPr>
                <w:lang w:eastAsia="zh-CN"/>
              </w:rPr>
              <w:t>DL PRS transmission periodicity and offset</w:t>
            </w:r>
          </w:p>
        </w:tc>
        <w:tc>
          <w:tcPr>
            <w:tcW w:w="3406" w:type="dxa"/>
          </w:tcPr>
          <w:p w14:paraId="687C07A5" w14:textId="77777777" w:rsidR="00E35E5A" w:rsidRDefault="00B95B3C">
            <w:pPr>
              <w:pStyle w:val="3GPPText"/>
              <w:spacing w:before="0" w:after="0"/>
              <w:jc w:val="center"/>
            </w:pPr>
            <w:r>
              <w:t>Yes</w:t>
            </w:r>
            <w:r>
              <w:br/>
              <w:t>(latency considerations)</w:t>
            </w:r>
          </w:p>
        </w:tc>
        <w:tc>
          <w:tcPr>
            <w:tcW w:w="3407" w:type="dxa"/>
          </w:tcPr>
          <w:p w14:paraId="793E22C0" w14:textId="77777777" w:rsidR="00E35E5A" w:rsidRDefault="00B95B3C">
            <w:pPr>
              <w:pStyle w:val="3GPPText"/>
              <w:spacing w:before="0" w:after="0"/>
              <w:jc w:val="center"/>
            </w:pPr>
            <w:r>
              <w:t>Yes</w:t>
            </w:r>
            <w:r>
              <w:br/>
              <w:t>(latency considerations)</w:t>
            </w:r>
          </w:p>
        </w:tc>
      </w:tr>
      <w:tr w:rsidR="00E35E5A" w14:paraId="362D7BB8" w14:textId="77777777">
        <w:tc>
          <w:tcPr>
            <w:tcW w:w="2537" w:type="dxa"/>
          </w:tcPr>
          <w:p w14:paraId="18204C30" w14:textId="77777777" w:rsidR="00E35E5A" w:rsidRDefault="00B95B3C">
            <w:pPr>
              <w:pStyle w:val="3GPPText"/>
              <w:spacing w:before="0" w:after="0"/>
              <w:jc w:val="left"/>
            </w:pPr>
            <w:r>
              <w:rPr>
                <w:lang w:eastAsia="zh-CN"/>
              </w:rPr>
              <w:t>DL PRS resource repetition factor</w:t>
            </w:r>
          </w:p>
        </w:tc>
        <w:tc>
          <w:tcPr>
            <w:tcW w:w="3406" w:type="dxa"/>
          </w:tcPr>
          <w:p w14:paraId="2A179020" w14:textId="77777777" w:rsidR="00E35E5A" w:rsidRDefault="00B95B3C">
            <w:pPr>
              <w:pStyle w:val="3GPPText"/>
              <w:spacing w:before="0" w:after="0"/>
              <w:jc w:val="center"/>
            </w:pPr>
            <w:r>
              <w:t>Yes</w:t>
            </w:r>
          </w:p>
          <w:p w14:paraId="6500E86D" w14:textId="77777777" w:rsidR="00E35E5A" w:rsidRDefault="00B95B3C">
            <w:pPr>
              <w:pStyle w:val="3GPPText"/>
              <w:spacing w:before="0" w:after="0"/>
              <w:jc w:val="center"/>
            </w:pPr>
            <w:r>
              <w:t>(accuracy + link budget considerations)</w:t>
            </w:r>
          </w:p>
        </w:tc>
        <w:tc>
          <w:tcPr>
            <w:tcW w:w="3407" w:type="dxa"/>
          </w:tcPr>
          <w:p w14:paraId="6EE17E67" w14:textId="77777777" w:rsidR="00E35E5A" w:rsidRDefault="00B95B3C">
            <w:pPr>
              <w:pStyle w:val="3GPPText"/>
              <w:spacing w:before="0" w:after="0"/>
              <w:jc w:val="center"/>
            </w:pPr>
            <w:r>
              <w:t>Yes</w:t>
            </w:r>
          </w:p>
          <w:p w14:paraId="5BBB2955" w14:textId="77777777" w:rsidR="00E35E5A" w:rsidRDefault="00B95B3C">
            <w:pPr>
              <w:pStyle w:val="3GPPText"/>
              <w:spacing w:before="0" w:after="0"/>
              <w:jc w:val="center"/>
            </w:pPr>
            <w:r>
              <w:t>(accuracy + link budget considerations)</w:t>
            </w:r>
          </w:p>
        </w:tc>
      </w:tr>
      <w:tr w:rsidR="00E35E5A" w14:paraId="51619D37" w14:textId="77777777">
        <w:tc>
          <w:tcPr>
            <w:tcW w:w="2537" w:type="dxa"/>
          </w:tcPr>
          <w:p w14:paraId="09F01385" w14:textId="77777777" w:rsidR="00E35E5A" w:rsidRDefault="00B95B3C">
            <w:pPr>
              <w:pStyle w:val="3GPPText"/>
              <w:spacing w:before="0" w:after="0"/>
              <w:jc w:val="left"/>
            </w:pPr>
            <w:r>
              <w:rPr>
                <w:lang w:eastAsia="zh-CN"/>
              </w:rPr>
              <w:t>Number of DL PRS symbols per DL PRS resource</w:t>
            </w:r>
          </w:p>
        </w:tc>
        <w:tc>
          <w:tcPr>
            <w:tcW w:w="3406" w:type="dxa"/>
          </w:tcPr>
          <w:p w14:paraId="5A298857" w14:textId="77777777" w:rsidR="00E35E5A" w:rsidRDefault="00B95B3C">
            <w:pPr>
              <w:pStyle w:val="3GPPText"/>
              <w:spacing w:before="0" w:after="0"/>
              <w:jc w:val="center"/>
            </w:pPr>
            <w:r>
              <w:t>Yes</w:t>
            </w:r>
          </w:p>
          <w:p w14:paraId="06606633" w14:textId="77777777" w:rsidR="00E35E5A" w:rsidRDefault="00B95B3C">
            <w:pPr>
              <w:pStyle w:val="3GPPText"/>
              <w:spacing w:before="0" w:after="0"/>
              <w:jc w:val="center"/>
            </w:pPr>
            <w:r>
              <w:t>(accuracy + link budget considerations)</w:t>
            </w:r>
          </w:p>
        </w:tc>
        <w:tc>
          <w:tcPr>
            <w:tcW w:w="3407" w:type="dxa"/>
          </w:tcPr>
          <w:p w14:paraId="3B3D57EB" w14:textId="77777777" w:rsidR="00E35E5A" w:rsidRDefault="00B95B3C">
            <w:pPr>
              <w:pStyle w:val="3GPPText"/>
              <w:spacing w:before="0" w:after="0"/>
              <w:jc w:val="center"/>
            </w:pPr>
            <w:r>
              <w:t>Yes</w:t>
            </w:r>
          </w:p>
          <w:p w14:paraId="3B629E59" w14:textId="77777777" w:rsidR="00E35E5A" w:rsidRDefault="00B95B3C">
            <w:pPr>
              <w:pStyle w:val="3GPPText"/>
              <w:spacing w:before="0" w:after="0"/>
              <w:jc w:val="center"/>
            </w:pPr>
            <w:r>
              <w:t>(accuracy + link budget considerations)</w:t>
            </w:r>
          </w:p>
        </w:tc>
      </w:tr>
      <w:tr w:rsidR="00E35E5A" w14:paraId="2ED90110" w14:textId="77777777">
        <w:tc>
          <w:tcPr>
            <w:tcW w:w="2537" w:type="dxa"/>
          </w:tcPr>
          <w:p w14:paraId="28D91B80" w14:textId="77777777" w:rsidR="00E35E5A" w:rsidRDefault="00B95B3C">
            <w:pPr>
              <w:pStyle w:val="3GPPText"/>
              <w:spacing w:before="0" w:after="0"/>
              <w:jc w:val="left"/>
            </w:pPr>
            <w:r>
              <w:rPr>
                <w:lang w:eastAsia="zh-CN"/>
              </w:rPr>
              <w:t>DL PRS muting patterns</w:t>
            </w:r>
          </w:p>
        </w:tc>
        <w:tc>
          <w:tcPr>
            <w:tcW w:w="3406" w:type="dxa"/>
          </w:tcPr>
          <w:p w14:paraId="2C00D325" w14:textId="77777777" w:rsidR="00E35E5A" w:rsidRDefault="00B95B3C">
            <w:pPr>
              <w:pStyle w:val="3GPPText"/>
              <w:spacing w:before="0" w:after="0"/>
              <w:jc w:val="center"/>
            </w:pPr>
            <w:r>
              <w:t>Yes</w:t>
            </w:r>
          </w:p>
          <w:p w14:paraId="36B0FD85" w14:textId="77777777" w:rsidR="00E35E5A" w:rsidRDefault="00B95B3C">
            <w:pPr>
              <w:pStyle w:val="3GPPText"/>
              <w:spacing w:before="0" w:after="0"/>
              <w:jc w:val="center"/>
            </w:pPr>
            <w:r>
              <w:t>(Control of interference on PRS resource)</w:t>
            </w:r>
          </w:p>
        </w:tc>
        <w:tc>
          <w:tcPr>
            <w:tcW w:w="3407" w:type="dxa"/>
          </w:tcPr>
          <w:p w14:paraId="3EFAB14E" w14:textId="77777777" w:rsidR="00E35E5A" w:rsidRDefault="00B95B3C">
            <w:pPr>
              <w:pStyle w:val="3GPPText"/>
              <w:spacing w:before="0" w:after="0"/>
              <w:jc w:val="center"/>
            </w:pPr>
            <w:r>
              <w:t>Yes</w:t>
            </w:r>
          </w:p>
          <w:p w14:paraId="3270DCF2" w14:textId="77777777" w:rsidR="00E35E5A" w:rsidRDefault="00B95B3C">
            <w:pPr>
              <w:pStyle w:val="3GPPText"/>
              <w:spacing w:before="0" w:after="0"/>
              <w:jc w:val="center"/>
            </w:pPr>
            <w:r>
              <w:t>(Control of interference on PRS resource)</w:t>
            </w:r>
          </w:p>
        </w:tc>
      </w:tr>
      <w:tr w:rsidR="00E35E5A" w14:paraId="62305575" w14:textId="77777777">
        <w:tc>
          <w:tcPr>
            <w:tcW w:w="2537" w:type="dxa"/>
          </w:tcPr>
          <w:p w14:paraId="560A91C9" w14:textId="77777777" w:rsidR="00E35E5A" w:rsidRDefault="00B95B3C">
            <w:pPr>
              <w:pStyle w:val="3GPPText"/>
              <w:spacing w:before="0" w:after="0"/>
              <w:jc w:val="left"/>
            </w:pPr>
            <w:r>
              <w:rPr>
                <w:lang w:eastAsia="zh-CN"/>
              </w:rPr>
              <w:t>DL PRS QCL information</w:t>
            </w:r>
          </w:p>
        </w:tc>
        <w:tc>
          <w:tcPr>
            <w:tcW w:w="3406" w:type="dxa"/>
          </w:tcPr>
          <w:p w14:paraId="6E87B717" w14:textId="77777777" w:rsidR="00E35E5A" w:rsidRDefault="00B95B3C">
            <w:pPr>
              <w:pStyle w:val="3GPPText"/>
              <w:spacing w:before="0" w:after="0"/>
              <w:jc w:val="center"/>
            </w:pPr>
            <w:r>
              <w:t>No</w:t>
            </w:r>
          </w:p>
        </w:tc>
        <w:tc>
          <w:tcPr>
            <w:tcW w:w="3407" w:type="dxa"/>
          </w:tcPr>
          <w:p w14:paraId="6787DCD9" w14:textId="77777777" w:rsidR="00E35E5A" w:rsidRDefault="00B95B3C">
            <w:pPr>
              <w:pStyle w:val="3GPPText"/>
              <w:spacing w:before="0" w:after="0"/>
              <w:jc w:val="center"/>
            </w:pPr>
            <w:r>
              <w:t>No</w:t>
            </w:r>
          </w:p>
        </w:tc>
      </w:tr>
      <w:tr w:rsidR="00E35E5A" w14:paraId="3DC87E20" w14:textId="77777777">
        <w:tc>
          <w:tcPr>
            <w:tcW w:w="2537" w:type="dxa"/>
          </w:tcPr>
          <w:p w14:paraId="734B6788" w14:textId="77777777" w:rsidR="00E35E5A" w:rsidRDefault="00B95B3C">
            <w:pPr>
              <w:pStyle w:val="3GPPText"/>
              <w:spacing w:before="0" w:after="0"/>
              <w:jc w:val="left"/>
            </w:pPr>
            <w:r>
              <w:rPr>
                <w:lang w:eastAsia="zh-CN"/>
              </w:rPr>
              <w:t>Number of TRPs</w:t>
            </w:r>
          </w:p>
        </w:tc>
        <w:tc>
          <w:tcPr>
            <w:tcW w:w="3406" w:type="dxa"/>
          </w:tcPr>
          <w:p w14:paraId="2ECFBA2D" w14:textId="77777777" w:rsidR="00E35E5A" w:rsidRDefault="00B95B3C">
            <w:pPr>
              <w:pStyle w:val="3GPPText"/>
              <w:spacing w:before="0" w:after="0"/>
              <w:jc w:val="center"/>
            </w:pPr>
            <w:r>
              <w:t>No</w:t>
            </w:r>
          </w:p>
        </w:tc>
        <w:tc>
          <w:tcPr>
            <w:tcW w:w="3407" w:type="dxa"/>
          </w:tcPr>
          <w:p w14:paraId="72262E3B" w14:textId="77777777" w:rsidR="00E35E5A" w:rsidRDefault="00B95B3C">
            <w:pPr>
              <w:pStyle w:val="3GPPText"/>
              <w:spacing w:before="0" w:after="0"/>
              <w:jc w:val="center"/>
            </w:pPr>
            <w:r>
              <w:t>No</w:t>
            </w:r>
          </w:p>
        </w:tc>
      </w:tr>
      <w:tr w:rsidR="00E35E5A" w14:paraId="33DE6064" w14:textId="77777777">
        <w:tc>
          <w:tcPr>
            <w:tcW w:w="2537" w:type="dxa"/>
          </w:tcPr>
          <w:p w14:paraId="4F9B72A8" w14:textId="77777777" w:rsidR="00E35E5A" w:rsidRDefault="00B95B3C">
            <w:pPr>
              <w:pStyle w:val="3GPPText"/>
              <w:spacing w:before="0" w:after="0"/>
              <w:jc w:val="left"/>
            </w:pPr>
            <w:r>
              <w:rPr>
                <w:lang w:eastAsia="zh-CN"/>
              </w:rPr>
              <w:t>Number of PRS resources per PRS resource set</w:t>
            </w:r>
          </w:p>
        </w:tc>
        <w:tc>
          <w:tcPr>
            <w:tcW w:w="3406" w:type="dxa"/>
          </w:tcPr>
          <w:p w14:paraId="198A797D" w14:textId="77777777" w:rsidR="00E35E5A" w:rsidRDefault="00B95B3C">
            <w:pPr>
              <w:pStyle w:val="3GPPText"/>
              <w:spacing w:before="0" w:after="0"/>
              <w:jc w:val="center"/>
            </w:pPr>
            <w:r>
              <w:t>No</w:t>
            </w:r>
          </w:p>
        </w:tc>
        <w:tc>
          <w:tcPr>
            <w:tcW w:w="3407" w:type="dxa"/>
          </w:tcPr>
          <w:p w14:paraId="70637DCF" w14:textId="77777777" w:rsidR="00E35E5A" w:rsidRDefault="00B95B3C">
            <w:pPr>
              <w:pStyle w:val="3GPPText"/>
              <w:spacing w:before="0" w:after="0"/>
              <w:jc w:val="center"/>
            </w:pPr>
            <w:r>
              <w:t>No</w:t>
            </w:r>
          </w:p>
        </w:tc>
      </w:tr>
      <w:tr w:rsidR="00E35E5A" w14:paraId="48404F87" w14:textId="77777777">
        <w:tc>
          <w:tcPr>
            <w:tcW w:w="2537" w:type="dxa"/>
          </w:tcPr>
          <w:p w14:paraId="7524AF45" w14:textId="77777777" w:rsidR="00E35E5A" w:rsidRDefault="00B95B3C">
            <w:pPr>
              <w:pStyle w:val="3GPPText"/>
              <w:spacing w:before="0" w:after="0"/>
              <w:jc w:val="left"/>
            </w:pPr>
            <w:r>
              <w:rPr>
                <w:lang w:eastAsia="zh-CN"/>
              </w:rPr>
              <w:t>Number frequency layers or frequency layer indicator</w:t>
            </w:r>
          </w:p>
        </w:tc>
        <w:tc>
          <w:tcPr>
            <w:tcW w:w="3406" w:type="dxa"/>
          </w:tcPr>
          <w:p w14:paraId="1B64ED32" w14:textId="77777777" w:rsidR="00E35E5A" w:rsidRDefault="00B95B3C">
            <w:pPr>
              <w:pStyle w:val="3GPPText"/>
              <w:spacing w:before="0" w:after="0"/>
              <w:jc w:val="center"/>
            </w:pPr>
            <w:r>
              <w:t>No</w:t>
            </w:r>
          </w:p>
        </w:tc>
        <w:tc>
          <w:tcPr>
            <w:tcW w:w="3407" w:type="dxa"/>
          </w:tcPr>
          <w:p w14:paraId="09EC45D9" w14:textId="77777777" w:rsidR="00E35E5A" w:rsidRDefault="00B95B3C">
            <w:pPr>
              <w:pStyle w:val="3GPPText"/>
              <w:spacing w:before="0" w:after="0"/>
              <w:jc w:val="center"/>
            </w:pPr>
            <w:r>
              <w:t>No</w:t>
            </w:r>
          </w:p>
        </w:tc>
      </w:tr>
      <w:tr w:rsidR="00E35E5A" w14:paraId="528F8860" w14:textId="77777777">
        <w:tc>
          <w:tcPr>
            <w:tcW w:w="2537" w:type="dxa"/>
          </w:tcPr>
          <w:p w14:paraId="6637C2A3" w14:textId="77777777" w:rsidR="00E35E5A" w:rsidRDefault="00B95B3C">
            <w:pPr>
              <w:pStyle w:val="3GPPText"/>
              <w:spacing w:before="0" w:after="0"/>
              <w:jc w:val="left"/>
            </w:pPr>
            <w:r>
              <w:rPr>
                <w:lang w:eastAsia="zh-CN"/>
              </w:rPr>
              <w:t xml:space="preserve">Beam directions </w:t>
            </w:r>
          </w:p>
        </w:tc>
        <w:tc>
          <w:tcPr>
            <w:tcW w:w="3406" w:type="dxa"/>
          </w:tcPr>
          <w:p w14:paraId="0432C3D5" w14:textId="77777777" w:rsidR="00E35E5A" w:rsidRDefault="00B95B3C">
            <w:pPr>
              <w:pStyle w:val="3GPPText"/>
              <w:spacing w:before="0" w:after="0"/>
              <w:jc w:val="center"/>
            </w:pPr>
            <w:r>
              <w:rPr>
                <w:lang w:eastAsia="zh-CN"/>
              </w:rPr>
              <w:t>Yes</w:t>
            </w:r>
            <w:r>
              <w:rPr>
                <w:lang w:eastAsia="zh-CN"/>
              </w:rPr>
              <w:br/>
              <w:t>(Reduce measurement overhead)</w:t>
            </w:r>
          </w:p>
        </w:tc>
        <w:tc>
          <w:tcPr>
            <w:tcW w:w="3407" w:type="dxa"/>
          </w:tcPr>
          <w:p w14:paraId="2A8F62F9" w14:textId="77777777" w:rsidR="00E35E5A" w:rsidRDefault="00B95B3C">
            <w:pPr>
              <w:pStyle w:val="3GPPText"/>
              <w:spacing w:before="0" w:after="0"/>
              <w:jc w:val="center"/>
            </w:pPr>
            <w:r>
              <w:t>Yes</w:t>
            </w:r>
          </w:p>
          <w:p w14:paraId="59D4C4D2" w14:textId="77777777" w:rsidR="00E35E5A" w:rsidRDefault="00B95B3C">
            <w:pPr>
              <w:pStyle w:val="3GPPText"/>
              <w:spacing w:before="0" w:after="0"/>
              <w:jc w:val="center"/>
            </w:pPr>
            <w:r>
              <w:t>(TX beam sweeping)</w:t>
            </w:r>
          </w:p>
        </w:tc>
      </w:tr>
      <w:tr w:rsidR="00E35E5A" w14:paraId="6ED5E51C" w14:textId="77777777">
        <w:tc>
          <w:tcPr>
            <w:tcW w:w="2537" w:type="dxa"/>
          </w:tcPr>
          <w:p w14:paraId="676FADC7" w14:textId="77777777" w:rsidR="00E35E5A" w:rsidRDefault="00B95B3C">
            <w:pPr>
              <w:pStyle w:val="3GPPText"/>
              <w:spacing w:before="0" w:after="0"/>
              <w:jc w:val="left"/>
            </w:pPr>
            <w:proofErr w:type="spellStart"/>
            <w:r>
              <w:rPr>
                <w:lang w:eastAsia="zh-CN"/>
              </w:rPr>
              <w:t>Combsize</w:t>
            </w:r>
            <w:proofErr w:type="spellEnd"/>
            <w:r>
              <w:rPr>
                <w:lang w:eastAsia="zh-CN"/>
              </w:rPr>
              <w:t>, start PRB, Point A of DL PRS</w:t>
            </w:r>
          </w:p>
        </w:tc>
        <w:tc>
          <w:tcPr>
            <w:tcW w:w="3406" w:type="dxa"/>
          </w:tcPr>
          <w:p w14:paraId="426AA281" w14:textId="77777777" w:rsidR="00E35E5A" w:rsidRDefault="00B95B3C">
            <w:pPr>
              <w:pStyle w:val="3GPPText"/>
              <w:spacing w:before="0" w:after="0"/>
              <w:jc w:val="center"/>
            </w:pPr>
            <w:r>
              <w:t>Yes (</w:t>
            </w:r>
            <w:proofErr w:type="spellStart"/>
            <w:r>
              <w:t>Combsize</w:t>
            </w:r>
            <w:proofErr w:type="spellEnd"/>
            <w:r>
              <w:t xml:space="preserve"> – orthogonalization of PRS transmissions in frequency)</w:t>
            </w:r>
          </w:p>
          <w:p w14:paraId="0FE90855" w14:textId="77777777" w:rsidR="00E35E5A" w:rsidRDefault="00E35E5A">
            <w:pPr>
              <w:pStyle w:val="3GPPText"/>
              <w:spacing w:before="0" w:after="0"/>
              <w:jc w:val="center"/>
            </w:pPr>
          </w:p>
          <w:p w14:paraId="79F153B5" w14:textId="77777777" w:rsidR="00E35E5A" w:rsidRDefault="00B95B3C">
            <w:pPr>
              <w:pStyle w:val="3GPPText"/>
              <w:spacing w:before="0" w:after="0"/>
              <w:jc w:val="center"/>
            </w:pPr>
            <w:r>
              <w:t>No (Start PRB, Point A)</w:t>
            </w:r>
          </w:p>
        </w:tc>
        <w:tc>
          <w:tcPr>
            <w:tcW w:w="3407" w:type="dxa"/>
          </w:tcPr>
          <w:p w14:paraId="3A2534C0" w14:textId="77777777" w:rsidR="00E35E5A" w:rsidRDefault="00B95B3C">
            <w:pPr>
              <w:pStyle w:val="3GPPText"/>
              <w:spacing w:before="0" w:after="0"/>
              <w:jc w:val="center"/>
            </w:pPr>
            <w:r>
              <w:t>Yes (</w:t>
            </w:r>
            <w:proofErr w:type="spellStart"/>
            <w:r>
              <w:t>Combsize</w:t>
            </w:r>
            <w:proofErr w:type="spellEnd"/>
            <w:r>
              <w:t xml:space="preserve"> – orthogonalization of PRS transmissions in frequency)</w:t>
            </w:r>
          </w:p>
          <w:p w14:paraId="4065761A" w14:textId="77777777" w:rsidR="00E35E5A" w:rsidRDefault="00E35E5A">
            <w:pPr>
              <w:pStyle w:val="3GPPText"/>
              <w:spacing w:before="0" w:after="0"/>
              <w:jc w:val="center"/>
            </w:pPr>
          </w:p>
          <w:p w14:paraId="0F70A0CF" w14:textId="77777777" w:rsidR="00E35E5A" w:rsidRDefault="00B95B3C">
            <w:pPr>
              <w:pStyle w:val="3GPPText"/>
              <w:spacing w:before="0" w:after="0"/>
              <w:jc w:val="center"/>
            </w:pPr>
            <w:r>
              <w:t>No (Start PRB, Point A)</w:t>
            </w:r>
          </w:p>
        </w:tc>
      </w:tr>
    </w:tbl>
    <w:p w14:paraId="1EC3610E" w14:textId="77777777" w:rsidR="00E35E5A" w:rsidRDefault="00E35E5A">
      <w:pPr>
        <w:pStyle w:val="3GPPAgreements"/>
        <w:numPr>
          <w:ilvl w:val="0"/>
          <w:numId w:val="0"/>
        </w:numPr>
        <w:overflowPunct w:val="0"/>
        <w:autoSpaceDE w:val="0"/>
        <w:autoSpaceDN w:val="0"/>
        <w:adjustRightInd w:val="0"/>
        <w:spacing w:before="60" w:after="60"/>
        <w:ind w:left="284" w:hanging="284"/>
        <w:jc w:val="both"/>
        <w:textAlignment w:val="baseline"/>
      </w:pPr>
    </w:p>
    <w:p w14:paraId="486F0F8E" w14:textId="77777777" w:rsidR="00E35E5A" w:rsidRDefault="00B95B3C">
      <w:pPr>
        <w:pStyle w:val="3GPPAgreements"/>
      </w:pPr>
      <w:r>
        <w:t>[</w:t>
      </w:r>
      <w:proofErr w:type="spellStart"/>
      <w:r>
        <w:t>InterDigital</w:t>
      </w:r>
      <w:proofErr w:type="spellEnd"/>
      <w:r>
        <w:t>,</w:t>
      </w:r>
      <w:r>
        <w:fldChar w:fldCharType="begin"/>
      </w:r>
      <w:r>
        <w:instrText xml:space="preserve"> REF _Ref79694464 \n \h  \* MERGEFORMAT </w:instrText>
      </w:r>
      <w:r>
        <w:fldChar w:fldCharType="separate"/>
      </w:r>
      <w:r>
        <w:t>[12]</w:t>
      </w:r>
      <w:r>
        <w:fldChar w:fldCharType="end"/>
      </w:r>
      <w:r>
        <w:t>]</w:t>
      </w:r>
    </w:p>
    <w:p w14:paraId="67B4A0A3" w14:textId="77777777" w:rsidR="00E35E5A" w:rsidRDefault="00B95B3C">
      <w:pPr>
        <w:pStyle w:val="3GPPAgreements"/>
        <w:numPr>
          <w:ilvl w:val="1"/>
          <w:numId w:val="4"/>
        </w:numPr>
      </w:pPr>
      <w:r>
        <w:t>Support parameters shown in Table 1 for on-demand parameters</w:t>
      </w:r>
    </w:p>
    <w:p w14:paraId="17837631" w14:textId="77777777" w:rsidR="00E35E5A" w:rsidRDefault="00B95B3C">
      <w:pPr>
        <w:pStyle w:val="Caption"/>
        <w:keepNext/>
      </w:pPr>
      <w:r>
        <w:t>Table 1 PRS parameters for UE/LMF initiated on-demand PRS</w:t>
      </w:r>
    </w:p>
    <w:tbl>
      <w:tblPr>
        <w:tblStyle w:val="TableGrid"/>
        <w:tblW w:w="0" w:type="auto"/>
        <w:tblLook w:val="04A0" w:firstRow="1" w:lastRow="0" w:firstColumn="1" w:lastColumn="0" w:noHBand="0" w:noVBand="1"/>
      </w:tblPr>
      <w:tblGrid>
        <w:gridCol w:w="3116"/>
        <w:gridCol w:w="3117"/>
        <w:gridCol w:w="3117"/>
      </w:tblGrid>
      <w:tr w:rsidR="00E35E5A" w14:paraId="24BC03D1" w14:textId="77777777">
        <w:tc>
          <w:tcPr>
            <w:tcW w:w="3116" w:type="dxa"/>
          </w:tcPr>
          <w:p w14:paraId="2959FBA3" w14:textId="77777777" w:rsidR="00E35E5A" w:rsidRDefault="00B95B3C">
            <w:pPr>
              <w:spacing w:after="0"/>
              <w:jc w:val="both"/>
              <w:rPr>
                <w:b/>
                <w:bCs/>
                <w:sz w:val="21"/>
                <w:szCs w:val="21"/>
                <w:lang w:val="en-CA" w:eastAsia="zh-CN"/>
              </w:rPr>
            </w:pPr>
            <w:r>
              <w:rPr>
                <w:b/>
                <w:bCs/>
                <w:sz w:val="21"/>
                <w:szCs w:val="21"/>
                <w:lang w:val="en-CA" w:eastAsia="zh-CN"/>
              </w:rPr>
              <w:t>PRS parameters</w:t>
            </w:r>
          </w:p>
        </w:tc>
        <w:tc>
          <w:tcPr>
            <w:tcW w:w="3117" w:type="dxa"/>
          </w:tcPr>
          <w:p w14:paraId="7C175AC7" w14:textId="77777777" w:rsidR="00E35E5A" w:rsidRDefault="00B95B3C">
            <w:pPr>
              <w:spacing w:after="0"/>
              <w:jc w:val="both"/>
              <w:rPr>
                <w:b/>
                <w:bCs/>
                <w:sz w:val="21"/>
                <w:szCs w:val="21"/>
                <w:lang w:val="en-CA" w:eastAsia="zh-CN"/>
              </w:rPr>
            </w:pPr>
            <w:r>
              <w:rPr>
                <w:b/>
                <w:bCs/>
                <w:sz w:val="21"/>
                <w:szCs w:val="21"/>
                <w:lang w:val="en-CA" w:eastAsia="zh-CN"/>
              </w:rPr>
              <w:t>UE initiated</w:t>
            </w:r>
          </w:p>
        </w:tc>
        <w:tc>
          <w:tcPr>
            <w:tcW w:w="3117" w:type="dxa"/>
          </w:tcPr>
          <w:p w14:paraId="270277D6" w14:textId="77777777" w:rsidR="00E35E5A" w:rsidRDefault="00B95B3C">
            <w:pPr>
              <w:spacing w:after="0"/>
              <w:jc w:val="both"/>
              <w:rPr>
                <w:b/>
                <w:bCs/>
                <w:sz w:val="21"/>
                <w:szCs w:val="21"/>
                <w:lang w:val="en-CA" w:eastAsia="zh-CN"/>
              </w:rPr>
            </w:pPr>
            <w:r>
              <w:rPr>
                <w:b/>
                <w:bCs/>
                <w:sz w:val="21"/>
                <w:szCs w:val="21"/>
                <w:lang w:val="en-CA" w:eastAsia="zh-CN"/>
              </w:rPr>
              <w:t>LMF initiated</w:t>
            </w:r>
          </w:p>
        </w:tc>
      </w:tr>
      <w:tr w:rsidR="00E35E5A" w14:paraId="630F6620" w14:textId="77777777">
        <w:tc>
          <w:tcPr>
            <w:tcW w:w="3116" w:type="dxa"/>
          </w:tcPr>
          <w:p w14:paraId="5BEB2FCE" w14:textId="77777777" w:rsidR="00E35E5A" w:rsidRDefault="00B95B3C">
            <w:pPr>
              <w:spacing w:after="0"/>
              <w:jc w:val="both"/>
              <w:rPr>
                <w:sz w:val="21"/>
                <w:szCs w:val="21"/>
                <w:lang w:eastAsia="zh-CN"/>
              </w:rPr>
            </w:pPr>
            <w:r>
              <w:rPr>
                <w:sz w:val="21"/>
                <w:szCs w:val="21"/>
                <w:lang w:eastAsia="zh-CN"/>
              </w:rPr>
              <w:t>Start/end time of DL PRS transmission</w:t>
            </w:r>
          </w:p>
        </w:tc>
        <w:tc>
          <w:tcPr>
            <w:tcW w:w="3117" w:type="dxa"/>
          </w:tcPr>
          <w:p w14:paraId="6895EB98" w14:textId="77777777" w:rsidR="00E35E5A" w:rsidRDefault="00B95B3C">
            <w:pPr>
              <w:spacing w:after="0"/>
              <w:jc w:val="both"/>
              <w:rPr>
                <w:sz w:val="21"/>
                <w:szCs w:val="21"/>
                <w:lang w:eastAsia="zh-CN"/>
              </w:rPr>
            </w:pPr>
            <w:r>
              <w:rPr>
                <w:sz w:val="21"/>
                <w:szCs w:val="21"/>
                <w:lang w:eastAsia="zh-CN"/>
              </w:rPr>
              <w:t>Yes</w:t>
            </w:r>
          </w:p>
        </w:tc>
        <w:tc>
          <w:tcPr>
            <w:tcW w:w="3117" w:type="dxa"/>
          </w:tcPr>
          <w:p w14:paraId="5A7C066D" w14:textId="77777777" w:rsidR="00E35E5A" w:rsidRDefault="00B95B3C">
            <w:pPr>
              <w:spacing w:after="0"/>
              <w:jc w:val="both"/>
              <w:rPr>
                <w:sz w:val="21"/>
                <w:szCs w:val="21"/>
                <w:lang w:val="en-CA" w:eastAsia="zh-CN"/>
              </w:rPr>
            </w:pPr>
            <w:r>
              <w:rPr>
                <w:sz w:val="21"/>
                <w:szCs w:val="21"/>
                <w:lang w:val="en-CA" w:eastAsia="zh-CN"/>
              </w:rPr>
              <w:t>Yes</w:t>
            </w:r>
          </w:p>
        </w:tc>
      </w:tr>
      <w:tr w:rsidR="00E35E5A" w14:paraId="15593DF1" w14:textId="77777777">
        <w:tc>
          <w:tcPr>
            <w:tcW w:w="3116" w:type="dxa"/>
          </w:tcPr>
          <w:p w14:paraId="60CDD45B" w14:textId="77777777" w:rsidR="00E35E5A" w:rsidRDefault="00B95B3C">
            <w:pPr>
              <w:spacing w:after="0"/>
              <w:jc w:val="both"/>
              <w:rPr>
                <w:sz w:val="21"/>
                <w:szCs w:val="21"/>
                <w:lang w:eastAsia="zh-CN"/>
              </w:rPr>
            </w:pPr>
            <w:r>
              <w:rPr>
                <w:sz w:val="21"/>
                <w:szCs w:val="21"/>
                <w:lang w:eastAsia="zh-CN"/>
              </w:rPr>
              <w:t>DL PRS resource bandwidth</w:t>
            </w:r>
          </w:p>
        </w:tc>
        <w:tc>
          <w:tcPr>
            <w:tcW w:w="3117" w:type="dxa"/>
          </w:tcPr>
          <w:p w14:paraId="53589521" w14:textId="77777777" w:rsidR="00E35E5A" w:rsidRDefault="00B95B3C">
            <w:pPr>
              <w:spacing w:after="0"/>
              <w:jc w:val="both"/>
              <w:rPr>
                <w:sz w:val="21"/>
                <w:szCs w:val="21"/>
                <w:lang w:eastAsia="zh-CN"/>
              </w:rPr>
            </w:pPr>
            <w:r>
              <w:rPr>
                <w:sz w:val="21"/>
                <w:szCs w:val="21"/>
                <w:lang w:eastAsia="zh-CN"/>
              </w:rPr>
              <w:t>Yes</w:t>
            </w:r>
          </w:p>
        </w:tc>
        <w:tc>
          <w:tcPr>
            <w:tcW w:w="3117" w:type="dxa"/>
          </w:tcPr>
          <w:p w14:paraId="085DE650" w14:textId="77777777" w:rsidR="00E35E5A" w:rsidRDefault="00B95B3C">
            <w:pPr>
              <w:spacing w:after="0"/>
              <w:jc w:val="both"/>
              <w:rPr>
                <w:sz w:val="21"/>
                <w:szCs w:val="21"/>
                <w:lang w:val="en-CA" w:eastAsia="zh-CN"/>
              </w:rPr>
            </w:pPr>
            <w:r>
              <w:rPr>
                <w:sz w:val="21"/>
                <w:szCs w:val="21"/>
                <w:lang w:val="en-CA" w:eastAsia="zh-CN"/>
              </w:rPr>
              <w:t>Yes</w:t>
            </w:r>
          </w:p>
        </w:tc>
      </w:tr>
      <w:tr w:rsidR="00E35E5A" w14:paraId="47932869" w14:textId="77777777">
        <w:tc>
          <w:tcPr>
            <w:tcW w:w="3116" w:type="dxa"/>
          </w:tcPr>
          <w:p w14:paraId="1BAA06D8" w14:textId="77777777" w:rsidR="00E35E5A" w:rsidRDefault="00B95B3C">
            <w:pPr>
              <w:spacing w:after="0"/>
              <w:jc w:val="both"/>
              <w:rPr>
                <w:sz w:val="21"/>
                <w:szCs w:val="21"/>
                <w:lang w:eastAsia="zh-CN"/>
              </w:rPr>
            </w:pPr>
            <w:r>
              <w:rPr>
                <w:rFonts w:ascii="Times" w:eastAsia="Times New Roman" w:hAnsi="Times" w:cs="Segoe UI"/>
              </w:rPr>
              <w:t>DL-PRS resource set IDs</w:t>
            </w:r>
          </w:p>
        </w:tc>
        <w:tc>
          <w:tcPr>
            <w:tcW w:w="3117" w:type="dxa"/>
          </w:tcPr>
          <w:p w14:paraId="64D53A19" w14:textId="77777777" w:rsidR="00E35E5A" w:rsidRDefault="00B95B3C">
            <w:pPr>
              <w:spacing w:after="0"/>
              <w:jc w:val="both"/>
              <w:rPr>
                <w:sz w:val="21"/>
                <w:szCs w:val="21"/>
                <w:lang w:eastAsia="zh-CN"/>
              </w:rPr>
            </w:pPr>
            <w:r>
              <w:rPr>
                <w:sz w:val="21"/>
                <w:szCs w:val="21"/>
                <w:lang w:eastAsia="zh-CN"/>
              </w:rPr>
              <w:t>Yes</w:t>
            </w:r>
          </w:p>
        </w:tc>
        <w:tc>
          <w:tcPr>
            <w:tcW w:w="3117" w:type="dxa"/>
          </w:tcPr>
          <w:p w14:paraId="6322C2AC" w14:textId="77777777" w:rsidR="00E35E5A" w:rsidRDefault="00B95B3C">
            <w:pPr>
              <w:spacing w:after="0"/>
              <w:jc w:val="both"/>
              <w:rPr>
                <w:sz w:val="21"/>
                <w:szCs w:val="21"/>
                <w:lang w:val="en-CA" w:eastAsia="zh-CN"/>
              </w:rPr>
            </w:pPr>
            <w:r>
              <w:rPr>
                <w:sz w:val="21"/>
                <w:szCs w:val="21"/>
                <w:lang w:val="en-CA" w:eastAsia="zh-CN"/>
              </w:rPr>
              <w:t>Yes</w:t>
            </w:r>
          </w:p>
        </w:tc>
      </w:tr>
      <w:tr w:rsidR="00E35E5A" w14:paraId="59053AB3" w14:textId="77777777">
        <w:tc>
          <w:tcPr>
            <w:tcW w:w="3116" w:type="dxa"/>
          </w:tcPr>
          <w:p w14:paraId="73821B82" w14:textId="77777777" w:rsidR="00E35E5A" w:rsidRDefault="00B95B3C">
            <w:pPr>
              <w:spacing w:after="0"/>
              <w:jc w:val="both"/>
              <w:rPr>
                <w:rFonts w:ascii="Times" w:eastAsia="Times New Roman" w:hAnsi="Times" w:cs="Segoe UI"/>
              </w:rPr>
            </w:pPr>
            <w:r>
              <w:rPr>
                <w:rFonts w:ascii="Times" w:eastAsia="Times New Roman" w:hAnsi="Times" w:cs="Segoe UI"/>
              </w:rPr>
              <w:t>DL PRS resource IDs</w:t>
            </w:r>
          </w:p>
        </w:tc>
        <w:tc>
          <w:tcPr>
            <w:tcW w:w="3117" w:type="dxa"/>
          </w:tcPr>
          <w:p w14:paraId="6166427C" w14:textId="77777777" w:rsidR="00E35E5A" w:rsidRDefault="00B95B3C">
            <w:pPr>
              <w:spacing w:after="0"/>
              <w:jc w:val="both"/>
              <w:rPr>
                <w:sz w:val="21"/>
                <w:szCs w:val="21"/>
                <w:lang w:eastAsia="zh-CN"/>
              </w:rPr>
            </w:pPr>
            <w:r>
              <w:rPr>
                <w:sz w:val="21"/>
                <w:szCs w:val="21"/>
                <w:lang w:eastAsia="zh-CN"/>
              </w:rPr>
              <w:t>Yes</w:t>
            </w:r>
          </w:p>
        </w:tc>
        <w:tc>
          <w:tcPr>
            <w:tcW w:w="3117" w:type="dxa"/>
          </w:tcPr>
          <w:p w14:paraId="2B117D6B" w14:textId="77777777" w:rsidR="00E35E5A" w:rsidRDefault="00B95B3C">
            <w:pPr>
              <w:spacing w:after="0"/>
              <w:jc w:val="both"/>
              <w:rPr>
                <w:sz w:val="21"/>
                <w:szCs w:val="21"/>
                <w:lang w:val="en-CA" w:eastAsia="zh-CN"/>
              </w:rPr>
            </w:pPr>
            <w:r>
              <w:rPr>
                <w:sz w:val="21"/>
                <w:szCs w:val="21"/>
                <w:lang w:val="en-CA" w:eastAsia="zh-CN"/>
              </w:rPr>
              <w:t>Yes</w:t>
            </w:r>
          </w:p>
        </w:tc>
      </w:tr>
      <w:tr w:rsidR="00E35E5A" w14:paraId="703E5F85" w14:textId="77777777">
        <w:tc>
          <w:tcPr>
            <w:tcW w:w="3116" w:type="dxa"/>
          </w:tcPr>
          <w:p w14:paraId="38A9D426" w14:textId="77777777" w:rsidR="00E35E5A" w:rsidRDefault="00B95B3C">
            <w:pPr>
              <w:spacing w:after="0"/>
              <w:jc w:val="both"/>
              <w:rPr>
                <w:sz w:val="21"/>
                <w:szCs w:val="21"/>
                <w:lang w:eastAsia="zh-CN"/>
              </w:rPr>
            </w:pPr>
            <w:r>
              <w:rPr>
                <w:rFonts w:ascii="Times" w:eastAsia="Times New Roman" w:hAnsi="Times" w:cs="Segoe UI"/>
              </w:rPr>
              <w:t>DL PRS transmission periodicity and offset</w:t>
            </w:r>
          </w:p>
        </w:tc>
        <w:tc>
          <w:tcPr>
            <w:tcW w:w="3117" w:type="dxa"/>
          </w:tcPr>
          <w:p w14:paraId="663C7797" w14:textId="77777777" w:rsidR="00E35E5A" w:rsidRDefault="00B95B3C">
            <w:pPr>
              <w:spacing w:after="0"/>
              <w:jc w:val="both"/>
              <w:rPr>
                <w:sz w:val="21"/>
                <w:szCs w:val="21"/>
                <w:lang w:eastAsia="zh-CN"/>
              </w:rPr>
            </w:pPr>
            <w:r>
              <w:rPr>
                <w:sz w:val="21"/>
                <w:szCs w:val="21"/>
                <w:lang w:eastAsia="zh-CN"/>
              </w:rPr>
              <w:t>Yes</w:t>
            </w:r>
          </w:p>
        </w:tc>
        <w:tc>
          <w:tcPr>
            <w:tcW w:w="3117" w:type="dxa"/>
          </w:tcPr>
          <w:p w14:paraId="38C4C821" w14:textId="77777777" w:rsidR="00E35E5A" w:rsidRDefault="00B95B3C">
            <w:pPr>
              <w:spacing w:after="0"/>
              <w:jc w:val="both"/>
              <w:rPr>
                <w:sz w:val="21"/>
                <w:szCs w:val="21"/>
                <w:lang w:val="en-CA" w:eastAsia="zh-CN"/>
              </w:rPr>
            </w:pPr>
            <w:r>
              <w:rPr>
                <w:sz w:val="21"/>
                <w:szCs w:val="21"/>
                <w:lang w:val="en-CA" w:eastAsia="zh-CN"/>
              </w:rPr>
              <w:t>Yes</w:t>
            </w:r>
          </w:p>
        </w:tc>
      </w:tr>
      <w:tr w:rsidR="00E35E5A" w14:paraId="126D97AC" w14:textId="77777777">
        <w:tc>
          <w:tcPr>
            <w:tcW w:w="3116" w:type="dxa"/>
          </w:tcPr>
          <w:p w14:paraId="23E360BD" w14:textId="77777777" w:rsidR="00E35E5A" w:rsidRDefault="00B95B3C">
            <w:pPr>
              <w:spacing w:after="0"/>
              <w:jc w:val="both"/>
              <w:rPr>
                <w:sz w:val="21"/>
                <w:szCs w:val="21"/>
                <w:lang w:eastAsia="zh-CN"/>
              </w:rPr>
            </w:pPr>
            <w:r>
              <w:rPr>
                <w:rFonts w:ascii="Times" w:eastAsia="Times New Roman" w:hAnsi="Times" w:cs="Segoe UI"/>
              </w:rPr>
              <w:t>DL PRS resource repetition factor</w:t>
            </w:r>
          </w:p>
        </w:tc>
        <w:tc>
          <w:tcPr>
            <w:tcW w:w="3117" w:type="dxa"/>
          </w:tcPr>
          <w:p w14:paraId="6502EA08" w14:textId="77777777" w:rsidR="00E35E5A" w:rsidRDefault="00B95B3C">
            <w:pPr>
              <w:spacing w:after="0"/>
              <w:jc w:val="both"/>
              <w:rPr>
                <w:sz w:val="21"/>
                <w:szCs w:val="21"/>
                <w:lang w:eastAsia="zh-CN"/>
              </w:rPr>
            </w:pPr>
            <w:r>
              <w:rPr>
                <w:sz w:val="21"/>
                <w:szCs w:val="21"/>
                <w:lang w:eastAsia="zh-CN"/>
              </w:rPr>
              <w:t>Yes</w:t>
            </w:r>
          </w:p>
        </w:tc>
        <w:tc>
          <w:tcPr>
            <w:tcW w:w="3117" w:type="dxa"/>
          </w:tcPr>
          <w:p w14:paraId="3BD917AA" w14:textId="77777777" w:rsidR="00E35E5A" w:rsidRDefault="00B95B3C">
            <w:pPr>
              <w:spacing w:after="0"/>
              <w:jc w:val="both"/>
              <w:rPr>
                <w:sz w:val="21"/>
                <w:szCs w:val="21"/>
                <w:lang w:val="en-CA" w:eastAsia="zh-CN"/>
              </w:rPr>
            </w:pPr>
            <w:r>
              <w:rPr>
                <w:sz w:val="21"/>
                <w:szCs w:val="21"/>
                <w:lang w:val="en-CA" w:eastAsia="zh-CN"/>
              </w:rPr>
              <w:t>Yes</w:t>
            </w:r>
          </w:p>
        </w:tc>
      </w:tr>
      <w:tr w:rsidR="00E35E5A" w14:paraId="587DF9B2" w14:textId="77777777">
        <w:tc>
          <w:tcPr>
            <w:tcW w:w="3116" w:type="dxa"/>
          </w:tcPr>
          <w:p w14:paraId="11605CD5" w14:textId="77777777" w:rsidR="00E35E5A" w:rsidRDefault="00B95B3C">
            <w:pPr>
              <w:spacing w:after="0"/>
              <w:jc w:val="both"/>
              <w:rPr>
                <w:sz w:val="21"/>
                <w:szCs w:val="21"/>
                <w:lang w:eastAsia="zh-CN"/>
              </w:rPr>
            </w:pPr>
            <w:r>
              <w:rPr>
                <w:rFonts w:ascii="Times" w:eastAsia="Times New Roman" w:hAnsi="Times" w:cs="Segoe UI"/>
              </w:rPr>
              <w:t>Number of DL PRS symbols per DL PRS resource</w:t>
            </w:r>
          </w:p>
        </w:tc>
        <w:tc>
          <w:tcPr>
            <w:tcW w:w="3117" w:type="dxa"/>
          </w:tcPr>
          <w:p w14:paraId="38D60576" w14:textId="77777777" w:rsidR="00E35E5A" w:rsidRDefault="00B95B3C">
            <w:pPr>
              <w:spacing w:after="0"/>
              <w:jc w:val="both"/>
              <w:rPr>
                <w:sz w:val="21"/>
                <w:szCs w:val="21"/>
                <w:lang w:eastAsia="zh-CN"/>
              </w:rPr>
            </w:pPr>
            <w:r>
              <w:rPr>
                <w:sz w:val="21"/>
                <w:szCs w:val="21"/>
                <w:lang w:eastAsia="zh-CN"/>
              </w:rPr>
              <w:t>Yes</w:t>
            </w:r>
          </w:p>
        </w:tc>
        <w:tc>
          <w:tcPr>
            <w:tcW w:w="3117" w:type="dxa"/>
          </w:tcPr>
          <w:p w14:paraId="059C4E8C" w14:textId="77777777" w:rsidR="00E35E5A" w:rsidRDefault="00B95B3C">
            <w:pPr>
              <w:spacing w:after="0"/>
              <w:jc w:val="both"/>
              <w:rPr>
                <w:sz w:val="21"/>
                <w:szCs w:val="21"/>
                <w:lang w:val="en-CA" w:eastAsia="zh-CN"/>
              </w:rPr>
            </w:pPr>
            <w:r>
              <w:rPr>
                <w:sz w:val="21"/>
                <w:szCs w:val="21"/>
                <w:lang w:val="en-CA" w:eastAsia="zh-CN"/>
              </w:rPr>
              <w:t>Yes</w:t>
            </w:r>
          </w:p>
        </w:tc>
      </w:tr>
      <w:tr w:rsidR="00E35E5A" w14:paraId="2B7FDC62" w14:textId="77777777">
        <w:tc>
          <w:tcPr>
            <w:tcW w:w="3116" w:type="dxa"/>
          </w:tcPr>
          <w:p w14:paraId="73E0FB47" w14:textId="77777777" w:rsidR="00E35E5A" w:rsidRDefault="00B95B3C">
            <w:pPr>
              <w:spacing w:after="0"/>
              <w:jc w:val="both"/>
              <w:rPr>
                <w:sz w:val="21"/>
                <w:szCs w:val="21"/>
                <w:lang w:eastAsia="zh-CN"/>
              </w:rPr>
            </w:pPr>
            <w:r>
              <w:rPr>
                <w:rFonts w:ascii="Times" w:eastAsia="Times New Roman" w:hAnsi="Times" w:cs="Segoe UI"/>
              </w:rPr>
              <w:t>DL PRS muting patterns</w:t>
            </w:r>
          </w:p>
        </w:tc>
        <w:tc>
          <w:tcPr>
            <w:tcW w:w="3117" w:type="dxa"/>
          </w:tcPr>
          <w:p w14:paraId="1914B5ED" w14:textId="77777777" w:rsidR="00E35E5A" w:rsidRDefault="00B95B3C">
            <w:pPr>
              <w:spacing w:after="0"/>
              <w:jc w:val="both"/>
              <w:rPr>
                <w:sz w:val="21"/>
                <w:szCs w:val="21"/>
                <w:lang w:eastAsia="zh-CN"/>
              </w:rPr>
            </w:pPr>
            <w:r>
              <w:rPr>
                <w:sz w:val="21"/>
                <w:szCs w:val="21"/>
                <w:lang w:eastAsia="zh-CN"/>
              </w:rPr>
              <w:t>Yes</w:t>
            </w:r>
          </w:p>
        </w:tc>
        <w:tc>
          <w:tcPr>
            <w:tcW w:w="3117" w:type="dxa"/>
          </w:tcPr>
          <w:p w14:paraId="4A940490" w14:textId="77777777" w:rsidR="00E35E5A" w:rsidRDefault="00B95B3C">
            <w:pPr>
              <w:spacing w:after="0"/>
              <w:jc w:val="both"/>
              <w:rPr>
                <w:sz w:val="21"/>
                <w:szCs w:val="21"/>
                <w:lang w:val="en-CA" w:eastAsia="zh-CN"/>
              </w:rPr>
            </w:pPr>
            <w:r>
              <w:rPr>
                <w:sz w:val="21"/>
                <w:szCs w:val="21"/>
                <w:lang w:val="en-CA" w:eastAsia="zh-CN"/>
              </w:rPr>
              <w:t>Yes</w:t>
            </w:r>
          </w:p>
        </w:tc>
      </w:tr>
      <w:tr w:rsidR="00E35E5A" w14:paraId="19B8DA21" w14:textId="77777777">
        <w:tc>
          <w:tcPr>
            <w:tcW w:w="3116" w:type="dxa"/>
          </w:tcPr>
          <w:p w14:paraId="63366DCC" w14:textId="77777777" w:rsidR="00E35E5A" w:rsidRDefault="00B95B3C">
            <w:pPr>
              <w:spacing w:after="0"/>
              <w:rPr>
                <w:sz w:val="21"/>
                <w:szCs w:val="21"/>
                <w:lang w:eastAsia="zh-CN"/>
              </w:rPr>
            </w:pPr>
            <w:r>
              <w:rPr>
                <w:rFonts w:ascii="Times" w:eastAsia="Times New Roman" w:hAnsi="Times" w:cs="Segoe UI"/>
              </w:rPr>
              <w:t>DL PRS QCL information</w:t>
            </w:r>
          </w:p>
        </w:tc>
        <w:tc>
          <w:tcPr>
            <w:tcW w:w="3117" w:type="dxa"/>
          </w:tcPr>
          <w:p w14:paraId="3A1F0EEA" w14:textId="77777777" w:rsidR="00E35E5A" w:rsidRDefault="00B95B3C">
            <w:pPr>
              <w:spacing w:after="0"/>
              <w:jc w:val="both"/>
              <w:rPr>
                <w:sz w:val="21"/>
                <w:szCs w:val="21"/>
                <w:lang w:eastAsia="zh-CN"/>
              </w:rPr>
            </w:pPr>
            <w:r>
              <w:rPr>
                <w:sz w:val="21"/>
                <w:szCs w:val="21"/>
                <w:lang w:eastAsia="zh-CN"/>
              </w:rPr>
              <w:t>Yes</w:t>
            </w:r>
          </w:p>
        </w:tc>
        <w:tc>
          <w:tcPr>
            <w:tcW w:w="3117" w:type="dxa"/>
          </w:tcPr>
          <w:p w14:paraId="548BFEBF" w14:textId="77777777" w:rsidR="00E35E5A" w:rsidRDefault="00B95B3C">
            <w:pPr>
              <w:spacing w:after="0"/>
              <w:jc w:val="both"/>
              <w:rPr>
                <w:sz w:val="21"/>
                <w:szCs w:val="21"/>
                <w:lang w:val="en-CA" w:eastAsia="zh-CN"/>
              </w:rPr>
            </w:pPr>
            <w:r>
              <w:rPr>
                <w:sz w:val="21"/>
                <w:szCs w:val="21"/>
                <w:lang w:val="en-CA" w:eastAsia="zh-CN"/>
              </w:rPr>
              <w:t>Yes</w:t>
            </w:r>
          </w:p>
        </w:tc>
      </w:tr>
      <w:tr w:rsidR="00E35E5A" w14:paraId="34E6C885" w14:textId="77777777">
        <w:tc>
          <w:tcPr>
            <w:tcW w:w="3116" w:type="dxa"/>
          </w:tcPr>
          <w:p w14:paraId="6394D750" w14:textId="77777777" w:rsidR="00E35E5A" w:rsidRDefault="00B95B3C">
            <w:pPr>
              <w:spacing w:after="0"/>
              <w:jc w:val="both"/>
              <w:rPr>
                <w:sz w:val="21"/>
                <w:szCs w:val="21"/>
                <w:lang w:eastAsia="zh-CN"/>
              </w:rPr>
            </w:pPr>
            <w:r>
              <w:rPr>
                <w:rFonts w:ascii="Times" w:eastAsia="Times New Roman" w:hAnsi="Times" w:cs="Segoe UI"/>
              </w:rPr>
              <w:t>Number of TRPs</w:t>
            </w:r>
          </w:p>
        </w:tc>
        <w:tc>
          <w:tcPr>
            <w:tcW w:w="3117" w:type="dxa"/>
          </w:tcPr>
          <w:p w14:paraId="60150229" w14:textId="77777777" w:rsidR="00E35E5A" w:rsidRDefault="00B95B3C">
            <w:pPr>
              <w:spacing w:after="0"/>
              <w:jc w:val="both"/>
              <w:rPr>
                <w:sz w:val="21"/>
                <w:szCs w:val="21"/>
                <w:lang w:eastAsia="zh-CN"/>
              </w:rPr>
            </w:pPr>
            <w:r>
              <w:rPr>
                <w:sz w:val="21"/>
                <w:szCs w:val="21"/>
                <w:lang w:eastAsia="zh-CN"/>
              </w:rPr>
              <w:t>Yes</w:t>
            </w:r>
          </w:p>
        </w:tc>
        <w:tc>
          <w:tcPr>
            <w:tcW w:w="3117" w:type="dxa"/>
          </w:tcPr>
          <w:p w14:paraId="2100C087" w14:textId="77777777" w:rsidR="00E35E5A" w:rsidRDefault="00B95B3C">
            <w:pPr>
              <w:spacing w:after="0"/>
              <w:jc w:val="both"/>
              <w:rPr>
                <w:sz w:val="21"/>
                <w:szCs w:val="21"/>
                <w:lang w:val="en-CA" w:eastAsia="zh-CN"/>
              </w:rPr>
            </w:pPr>
            <w:r>
              <w:rPr>
                <w:sz w:val="21"/>
                <w:szCs w:val="21"/>
                <w:lang w:val="en-CA" w:eastAsia="zh-CN"/>
              </w:rPr>
              <w:t>No</w:t>
            </w:r>
          </w:p>
        </w:tc>
      </w:tr>
      <w:tr w:rsidR="00E35E5A" w14:paraId="28043966" w14:textId="77777777">
        <w:tc>
          <w:tcPr>
            <w:tcW w:w="3116" w:type="dxa"/>
          </w:tcPr>
          <w:p w14:paraId="14A7691D" w14:textId="77777777" w:rsidR="00E35E5A" w:rsidRDefault="00B95B3C">
            <w:pPr>
              <w:spacing w:after="0"/>
              <w:jc w:val="both"/>
              <w:rPr>
                <w:rFonts w:ascii="Times" w:eastAsia="Times New Roman" w:hAnsi="Times" w:cs="Segoe UI"/>
              </w:rPr>
            </w:pPr>
            <w:r>
              <w:rPr>
                <w:rFonts w:ascii="Times" w:eastAsia="Times New Roman" w:hAnsi="Times" w:cs="Segoe UI"/>
              </w:rPr>
              <w:t>Number of PRS resources per PRS resource set</w:t>
            </w:r>
          </w:p>
        </w:tc>
        <w:tc>
          <w:tcPr>
            <w:tcW w:w="3117" w:type="dxa"/>
          </w:tcPr>
          <w:p w14:paraId="75784C5B" w14:textId="77777777" w:rsidR="00E35E5A" w:rsidRDefault="00B95B3C">
            <w:pPr>
              <w:spacing w:after="0"/>
              <w:jc w:val="both"/>
              <w:rPr>
                <w:sz w:val="21"/>
                <w:szCs w:val="21"/>
                <w:lang w:eastAsia="zh-CN"/>
              </w:rPr>
            </w:pPr>
            <w:r>
              <w:rPr>
                <w:sz w:val="21"/>
                <w:szCs w:val="21"/>
                <w:lang w:eastAsia="zh-CN"/>
              </w:rPr>
              <w:t>Yes</w:t>
            </w:r>
          </w:p>
        </w:tc>
        <w:tc>
          <w:tcPr>
            <w:tcW w:w="3117" w:type="dxa"/>
          </w:tcPr>
          <w:p w14:paraId="2316428F" w14:textId="77777777" w:rsidR="00E35E5A" w:rsidRDefault="00B95B3C">
            <w:pPr>
              <w:spacing w:after="0"/>
              <w:jc w:val="both"/>
              <w:rPr>
                <w:sz w:val="21"/>
                <w:szCs w:val="21"/>
                <w:lang w:val="en-CA" w:eastAsia="zh-CN"/>
              </w:rPr>
            </w:pPr>
            <w:r>
              <w:rPr>
                <w:sz w:val="21"/>
                <w:szCs w:val="21"/>
                <w:lang w:val="en-CA" w:eastAsia="zh-CN"/>
              </w:rPr>
              <w:t>No</w:t>
            </w:r>
          </w:p>
        </w:tc>
      </w:tr>
      <w:tr w:rsidR="00E35E5A" w14:paraId="2A281149" w14:textId="77777777">
        <w:tc>
          <w:tcPr>
            <w:tcW w:w="3116" w:type="dxa"/>
          </w:tcPr>
          <w:p w14:paraId="451AC28A" w14:textId="77777777" w:rsidR="00E35E5A" w:rsidRDefault="00B95B3C">
            <w:pPr>
              <w:spacing w:after="0"/>
              <w:rPr>
                <w:rFonts w:ascii="Segoe UI" w:eastAsia="Times New Roman" w:hAnsi="Segoe UI" w:cs="Segoe UI"/>
                <w:sz w:val="21"/>
                <w:szCs w:val="21"/>
              </w:rPr>
            </w:pPr>
            <w:r>
              <w:rPr>
                <w:rFonts w:ascii="Times" w:eastAsia="Times New Roman" w:hAnsi="Times" w:cs="Segoe UI"/>
              </w:rPr>
              <w:t>Number frequency layers or frequency layer indicator</w:t>
            </w:r>
            <w:r>
              <w:rPr>
                <w:rFonts w:ascii="Segoe UI" w:eastAsia="Times New Roman" w:hAnsi="Segoe UI" w:cs="Segoe UI"/>
                <w:sz w:val="21"/>
                <w:szCs w:val="21"/>
              </w:rPr>
              <w:t xml:space="preserve"> </w:t>
            </w:r>
          </w:p>
        </w:tc>
        <w:tc>
          <w:tcPr>
            <w:tcW w:w="3117" w:type="dxa"/>
          </w:tcPr>
          <w:p w14:paraId="2EA602B9" w14:textId="77777777" w:rsidR="00E35E5A" w:rsidRDefault="00B95B3C">
            <w:pPr>
              <w:spacing w:after="0"/>
              <w:jc w:val="both"/>
              <w:rPr>
                <w:sz w:val="21"/>
                <w:szCs w:val="21"/>
                <w:lang w:eastAsia="zh-CN"/>
              </w:rPr>
            </w:pPr>
            <w:r>
              <w:rPr>
                <w:sz w:val="21"/>
                <w:szCs w:val="21"/>
                <w:lang w:eastAsia="zh-CN"/>
              </w:rPr>
              <w:t>Yes</w:t>
            </w:r>
          </w:p>
        </w:tc>
        <w:tc>
          <w:tcPr>
            <w:tcW w:w="3117" w:type="dxa"/>
          </w:tcPr>
          <w:p w14:paraId="31C33DD6" w14:textId="77777777" w:rsidR="00E35E5A" w:rsidRDefault="00B95B3C">
            <w:pPr>
              <w:spacing w:after="0"/>
              <w:jc w:val="both"/>
              <w:rPr>
                <w:sz w:val="21"/>
                <w:szCs w:val="21"/>
                <w:lang w:val="en-CA" w:eastAsia="zh-CN"/>
              </w:rPr>
            </w:pPr>
            <w:r>
              <w:rPr>
                <w:sz w:val="21"/>
                <w:szCs w:val="21"/>
                <w:lang w:val="en-CA" w:eastAsia="zh-CN"/>
              </w:rPr>
              <w:t>Yes</w:t>
            </w:r>
          </w:p>
        </w:tc>
      </w:tr>
      <w:tr w:rsidR="00E35E5A" w14:paraId="5CD00B1B" w14:textId="77777777">
        <w:tc>
          <w:tcPr>
            <w:tcW w:w="3116" w:type="dxa"/>
          </w:tcPr>
          <w:p w14:paraId="5E2BEF7D" w14:textId="77777777" w:rsidR="00E35E5A" w:rsidRDefault="00B95B3C">
            <w:pPr>
              <w:spacing w:after="0"/>
              <w:rPr>
                <w:rFonts w:ascii="Times" w:eastAsia="Times New Roman" w:hAnsi="Times" w:cs="Segoe UI"/>
              </w:rPr>
            </w:pPr>
            <w:r>
              <w:rPr>
                <w:rFonts w:ascii="Times" w:eastAsia="Times New Roman" w:hAnsi="Times" w:cs="Segoe UI"/>
              </w:rPr>
              <w:t>Beam directions</w:t>
            </w:r>
          </w:p>
        </w:tc>
        <w:tc>
          <w:tcPr>
            <w:tcW w:w="3117" w:type="dxa"/>
          </w:tcPr>
          <w:p w14:paraId="568F83AC" w14:textId="77777777" w:rsidR="00E35E5A" w:rsidRDefault="00B95B3C">
            <w:pPr>
              <w:spacing w:after="0"/>
              <w:jc w:val="both"/>
              <w:rPr>
                <w:sz w:val="21"/>
                <w:szCs w:val="21"/>
                <w:lang w:eastAsia="zh-CN"/>
              </w:rPr>
            </w:pPr>
            <w:r>
              <w:rPr>
                <w:sz w:val="21"/>
                <w:szCs w:val="21"/>
                <w:lang w:eastAsia="zh-CN"/>
              </w:rPr>
              <w:t>Yes</w:t>
            </w:r>
          </w:p>
        </w:tc>
        <w:tc>
          <w:tcPr>
            <w:tcW w:w="3117" w:type="dxa"/>
          </w:tcPr>
          <w:p w14:paraId="5ABB4196" w14:textId="77777777" w:rsidR="00E35E5A" w:rsidRDefault="00B95B3C">
            <w:pPr>
              <w:spacing w:after="0"/>
              <w:jc w:val="both"/>
              <w:rPr>
                <w:sz w:val="21"/>
                <w:szCs w:val="21"/>
                <w:lang w:val="en-CA" w:eastAsia="zh-CN"/>
              </w:rPr>
            </w:pPr>
            <w:r>
              <w:rPr>
                <w:sz w:val="21"/>
                <w:szCs w:val="21"/>
                <w:lang w:val="en-CA" w:eastAsia="zh-CN"/>
              </w:rPr>
              <w:t>No</w:t>
            </w:r>
          </w:p>
        </w:tc>
      </w:tr>
      <w:tr w:rsidR="00E35E5A" w14:paraId="4572EF07" w14:textId="77777777">
        <w:tc>
          <w:tcPr>
            <w:tcW w:w="3116" w:type="dxa"/>
          </w:tcPr>
          <w:p w14:paraId="3446EF10" w14:textId="77777777" w:rsidR="00E35E5A" w:rsidRDefault="00B95B3C">
            <w:pPr>
              <w:spacing w:after="0"/>
              <w:rPr>
                <w:rFonts w:ascii="Times" w:eastAsia="Times New Roman" w:hAnsi="Times" w:cs="Segoe UI"/>
              </w:rPr>
            </w:pPr>
            <w:proofErr w:type="spellStart"/>
            <w:r>
              <w:rPr>
                <w:rFonts w:ascii="Times" w:eastAsia="Times New Roman" w:hAnsi="Times" w:cs="Segoe UI"/>
              </w:rPr>
              <w:t>Combsize</w:t>
            </w:r>
            <w:proofErr w:type="spellEnd"/>
            <w:r>
              <w:rPr>
                <w:rFonts w:ascii="Times" w:eastAsia="Times New Roman" w:hAnsi="Times" w:cs="Segoe UI"/>
              </w:rPr>
              <w:t>, start PRB, Point A of DL PRS</w:t>
            </w:r>
          </w:p>
        </w:tc>
        <w:tc>
          <w:tcPr>
            <w:tcW w:w="3117" w:type="dxa"/>
          </w:tcPr>
          <w:p w14:paraId="204E1401" w14:textId="77777777" w:rsidR="00E35E5A" w:rsidRDefault="00B95B3C">
            <w:pPr>
              <w:spacing w:after="0"/>
              <w:jc w:val="both"/>
              <w:rPr>
                <w:sz w:val="21"/>
                <w:szCs w:val="21"/>
                <w:lang w:eastAsia="zh-CN"/>
              </w:rPr>
            </w:pPr>
            <w:r>
              <w:rPr>
                <w:sz w:val="21"/>
                <w:szCs w:val="21"/>
                <w:lang w:eastAsia="zh-CN"/>
              </w:rPr>
              <w:t>Yes</w:t>
            </w:r>
          </w:p>
        </w:tc>
        <w:tc>
          <w:tcPr>
            <w:tcW w:w="3117" w:type="dxa"/>
          </w:tcPr>
          <w:p w14:paraId="6E622002" w14:textId="77777777" w:rsidR="00E35E5A" w:rsidRDefault="00B95B3C">
            <w:pPr>
              <w:spacing w:after="0"/>
              <w:jc w:val="both"/>
              <w:rPr>
                <w:sz w:val="21"/>
                <w:szCs w:val="21"/>
                <w:lang w:val="en-CA" w:eastAsia="zh-CN"/>
              </w:rPr>
            </w:pPr>
            <w:r>
              <w:rPr>
                <w:sz w:val="21"/>
                <w:szCs w:val="21"/>
                <w:lang w:val="en-CA" w:eastAsia="zh-CN"/>
              </w:rPr>
              <w:t>Yes</w:t>
            </w:r>
          </w:p>
        </w:tc>
      </w:tr>
      <w:tr w:rsidR="00E35E5A" w14:paraId="321F5D8A" w14:textId="77777777">
        <w:tc>
          <w:tcPr>
            <w:tcW w:w="3116" w:type="dxa"/>
          </w:tcPr>
          <w:p w14:paraId="6548B496" w14:textId="77777777" w:rsidR="00E35E5A" w:rsidRDefault="00B95B3C">
            <w:pPr>
              <w:spacing w:after="0"/>
              <w:rPr>
                <w:rFonts w:ascii="Times" w:eastAsia="Times New Roman" w:hAnsi="Times" w:cs="Segoe UI"/>
              </w:rPr>
            </w:pPr>
            <w:r>
              <w:rPr>
                <w:rFonts w:ascii="Times" w:eastAsia="Times New Roman" w:hAnsi="Times" w:cs="Segoe UI"/>
              </w:rPr>
              <w:t>ON/OFF indicator of the DL PRS</w:t>
            </w:r>
          </w:p>
        </w:tc>
        <w:tc>
          <w:tcPr>
            <w:tcW w:w="3117" w:type="dxa"/>
          </w:tcPr>
          <w:p w14:paraId="3144BE8D" w14:textId="77777777" w:rsidR="00E35E5A" w:rsidRDefault="00B95B3C">
            <w:pPr>
              <w:spacing w:after="0"/>
              <w:jc w:val="both"/>
              <w:rPr>
                <w:sz w:val="21"/>
                <w:szCs w:val="21"/>
                <w:lang w:eastAsia="zh-CN"/>
              </w:rPr>
            </w:pPr>
            <w:r>
              <w:rPr>
                <w:sz w:val="21"/>
                <w:szCs w:val="21"/>
                <w:lang w:eastAsia="zh-CN"/>
              </w:rPr>
              <w:t>No</w:t>
            </w:r>
          </w:p>
        </w:tc>
        <w:tc>
          <w:tcPr>
            <w:tcW w:w="3117" w:type="dxa"/>
          </w:tcPr>
          <w:p w14:paraId="354EFBD1" w14:textId="77777777" w:rsidR="00E35E5A" w:rsidRDefault="00B95B3C">
            <w:pPr>
              <w:spacing w:after="0"/>
              <w:jc w:val="both"/>
              <w:rPr>
                <w:sz w:val="21"/>
                <w:szCs w:val="21"/>
                <w:lang w:val="en-CA" w:eastAsia="zh-CN"/>
              </w:rPr>
            </w:pPr>
            <w:r>
              <w:rPr>
                <w:sz w:val="21"/>
                <w:szCs w:val="21"/>
                <w:lang w:val="en-CA" w:eastAsia="zh-CN"/>
              </w:rPr>
              <w:t>Yes</w:t>
            </w:r>
          </w:p>
        </w:tc>
      </w:tr>
      <w:tr w:rsidR="00E35E5A" w14:paraId="3937251C" w14:textId="77777777">
        <w:tc>
          <w:tcPr>
            <w:tcW w:w="3116" w:type="dxa"/>
          </w:tcPr>
          <w:p w14:paraId="78543E16" w14:textId="77777777" w:rsidR="00E35E5A" w:rsidRDefault="00B95B3C">
            <w:pPr>
              <w:spacing w:after="0"/>
              <w:rPr>
                <w:rFonts w:ascii="Times" w:eastAsia="Times New Roman" w:hAnsi="Times" w:cs="Segoe UI"/>
              </w:rPr>
            </w:pPr>
            <w:r>
              <w:rPr>
                <w:rFonts w:ascii="Times" w:eastAsia="Times New Roman" w:hAnsi="Times" w:cs="Segoe UI"/>
              </w:rPr>
              <w:t>Beam directions</w:t>
            </w:r>
          </w:p>
        </w:tc>
        <w:tc>
          <w:tcPr>
            <w:tcW w:w="3117" w:type="dxa"/>
          </w:tcPr>
          <w:p w14:paraId="52DED2B8" w14:textId="77777777" w:rsidR="00E35E5A" w:rsidRDefault="00B95B3C">
            <w:pPr>
              <w:spacing w:after="0"/>
              <w:jc w:val="both"/>
              <w:rPr>
                <w:sz w:val="21"/>
                <w:szCs w:val="21"/>
                <w:lang w:eastAsia="zh-CN"/>
              </w:rPr>
            </w:pPr>
            <w:r>
              <w:rPr>
                <w:sz w:val="21"/>
                <w:szCs w:val="21"/>
                <w:lang w:eastAsia="zh-CN"/>
              </w:rPr>
              <w:t xml:space="preserve">Yes </w:t>
            </w:r>
          </w:p>
        </w:tc>
        <w:tc>
          <w:tcPr>
            <w:tcW w:w="3117" w:type="dxa"/>
          </w:tcPr>
          <w:p w14:paraId="4946B915" w14:textId="77777777" w:rsidR="00E35E5A" w:rsidRDefault="00B95B3C">
            <w:pPr>
              <w:spacing w:after="0"/>
              <w:jc w:val="both"/>
              <w:rPr>
                <w:sz w:val="21"/>
                <w:szCs w:val="21"/>
                <w:lang w:val="en-CA" w:eastAsia="zh-CN"/>
              </w:rPr>
            </w:pPr>
            <w:r>
              <w:rPr>
                <w:sz w:val="21"/>
                <w:szCs w:val="21"/>
                <w:lang w:val="en-CA" w:eastAsia="zh-CN"/>
              </w:rPr>
              <w:t>No</w:t>
            </w:r>
          </w:p>
        </w:tc>
      </w:tr>
      <w:tr w:rsidR="00E35E5A" w14:paraId="48B5F606" w14:textId="77777777">
        <w:tc>
          <w:tcPr>
            <w:tcW w:w="3116" w:type="dxa"/>
          </w:tcPr>
          <w:p w14:paraId="13976BC8" w14:textId="77777777" w:rsidR="00E35E5A" w:rsidRDefault="00B95B3C">
            <w:pPr>
              <w:spacing w:after="0"/>
              <w:rPr>
                <w:rFonts w:ascii="Times" w:eastAsia="Times New Roman" w:hAnsi="Times" w:cs="Segoe UI"/>
              </w:rPr>
            </w:pPr>
            <w:r>
              <w:rPr>
                <w:rFonts w:ascii="Times" w:eastAsia="Times New Roman" w:hAnsi="Times" w:cs="Segoe UI"/>
              </w:rPr>
              <w:t>Measurement gap</w:t>
            </w:r>
          </w:p>
        </w:tc>
        <w:tc>
          <w:tcPr>
            <w:tcW w:w="3117" w:type="dxa"/>
          </w:tcPr>
          <w:p w14:paraId="330E8B82" w14:textId="77777777" w:rsidR="00E35E5A" w:rsidRDefault="00B95B3C">
            <w:pPr>
              <w:spacing w:after="0"/>
              <w:jc w:val="both"/>
              <w:rPr>
                <w:sz w:val="21"/>
                <w:szCs w:val="21"/>
                <w:lang w:eastAsia="zh-CN"/>
              </w:rPr>
            </w:pPr>
            <w:r>
              <w:rPr>
                <w:sz w:val="21"/>
                <w:szCs w:val="21"/>
                <w:lang w:eastAsia="zh-CN"/>
              </w:rPr>
              <w:t>Yes</w:t>
            </w:r>
          </w:p>
        </w:tc>
        <w:tc>
          <w:tcPr>
            <w:tcW w:w="3117" w:type="dxa"/>
          </w:tcPr>
          <w:p w14:paraId="500AC860" w14:textId="77777777" w:rsidR="00E35E5A" w:rsidRDefault="00B95B3C">
            <w:pPr>
              <w:spacing w:after="0"/>
              <w:jc w:val="both"/>
              <w:rPr>
                <w:sz w:val="21"/>
                <w:szCs w:val="21"/>
                <w:lang w:val="en-CA" w:eastAsia="zh-CN"/>
              </w:rPr>
            </w:pPr>
            <w:r>
              <w:rPr>
                <w:sz w:val="21"/>
                <w:szCs w:val="21"/>
                <w:lang w:val="en-CA" w:eastAsia="zh-CN"/>
              </w:rPr>
              <w:t>Yes</w:t>
            </w:r>
          </w:p>
        </w:tc>
      </w:tr>
      <w:tr w:rsidR="00E35E5A" w14:paraId="415BFF6A" w14:textId="77777777">
        <w:tc>
          <w:tcPr>
            <w:tcW w:w="3116" w:type="dxa"/>
          </w:tcPr>
          <w:p w14:paraId="07AC1448" w14:textId="77777777" w:rsidR="00E35E5A" w:rsidRDefault="00B95B3C">
            <w:pPr>
              <w:spacing w:after="0"/>
              <w:rPr>
                <w:rFonts w:ascii="Times" w:eastAsia="Times New Roman" w:hAnsi="Times" w:cs="Segoe UI"/>
              </w:rPr>
            </w:pPr>
            <w:r>
              <w:rPr>
                <w:rFonts w:ascii="Times" w:eastAsia="Times New Roman" w:hAnsi="Times" w:cs="Segoe UI"/>
              </w:rPr>
              <w:t>Number of samples</w:t>
            </w:r>
          </w:p>
        </w:tc>
        <w:tc>
          <w:tcPr>
            <w:tcW w:w="3117" w:type="dxa"/>
          </w:tcPr>
          <w:p w14:paraId="6F92C84C" w14:textId="77777777" w:rsidR="00E35E5A" w:rsidRDefault="00B95B3C">
            <w:pPr>
              <w:spacing w:after="0"/>
              <w:jc w:val="both"/>
              <w:rPr>
                <w:sz w:val="21"/>
                <w:szCs w:val="21"/>
                <w:lang w:eastAsia="zh-CN"/>
              </w:rPr>
            </w:pPr>
            <w:r>
              <w:rPr>
                <w:sz w:val="21"/>
                <w:szCs w:val="21"/>
                <w:lang w:eastAsia="zh-CN"/>
              </w:rPr>
              <w:t>Yes</w:t>
            </w:r>
          </w:p>
        </w:tc>
        <w:tc>
          <w:tcPr>
            <w:tcW w:w="3117" w:type="dxa"/>
          </w:tcPr>
          <w:p w14:paraId="6D1B0A03" w14:textId="77777777" w:rsidR="00E35E5A" w:rsidRDefault="00B95B3C">
            <w:pPr>
              <w:spacing w:after="0"/>
              <w:jc w:val="both"/>
              <w:rPr>
                <w:sz w:val="21"/>
                <w:szCs w:val="21"/>
                <w:lang w:val="en-CA" w:eastAsia="zh-CN"/>
              </w:rPr>
            </w:pPr>
            <w:r>
              <w:rPr>
                <w:sz w:val="21"/>
                <w:szCs w:val="21"/>
                <w:lang w:val="en-CA" w:eastAsia="zh-CN"/>
              </w:rPr>
              <w:t>No</w:t>
            </w:r>
          </w:p>
        </w:tc>
      </w:tr>
    </w:tbl>
    <w:p w14:paraId="016255C3" w14:textId="77777777" w:rsidR="00E35E5A" w:rsidRDefault="00E35E5A">
      <w:pPr>
        <w:pStyle w:val="3GPPAgreements"/>
        <w:numPr>
          <w:ilvl w:val="0"/>
          <w:numId w:val="0"/>
        </w:numPr>
        <w:overflowPunct w:val="0"/>
        <w:autoSpaceDE w:val="0"/>
        <w:autoSpaceDN w:val="0"/>
        <w:adjustRightInd w:val="0"/>
        <w:spacing w:before="60" w:after="60"/>
        <w:ind w:left="284" w:hanging="284"/>
        <w:jc w:val="both"/>
        <w:textAlignment w:val="baseline"/>
      </w:pPr>
    </w:p>
    <w:p w14:paraId="3480BB8F" w14:textId="77777777" w:rsidR="00E35E5A" w:rsidRDefault="00B95B3C">
      <w:pPr>
        <w:pStyle w:val="3GPPAgreements"/>
      </w:pPr>
      <w:r>
        <w:t>[Huawei,</w:t>
      </w:r>
      <w:r>
        <w:fldChar w:fldCharType="begin"/>
      </w:r>
      <w:r>
        <w:instrText xml:space="preserve"> REF _Ref79694474 \n \h  \* MERGEFORMAT </w:instrText>
      </w:r>
      <w:r>
        <w:fldChar w:fldCharType="separate"/>
      </w:r>
      <w:r>
        <w:t>[13]</w:t>
      </w:r>
      <w:r>
        <w:fldChar w:fldCharType="end"/>
      </w:r>
      <w:r>
        <w:t>]</w:t>
      </w:r>
    </w:p>
    <w:p w14:paraId="49A82CC0" w14:textId="77777777" w:rsidR="00E35E5A" w:rsidRDefault="00B95B3C">
      <w:pPr>
        <w:pStyle w:val="3GPPAgreements"/>
        <w:numPr>
          <w:ilvl w:val="1"/>
          <w:numId w:val="4"/>
        </w:numPr>
      </w:pPr>
      <w:r>
        <w:t>The followings are supported for UE-initiated on-demand PRS.</w:t>
      </w:r>
    </w:p>
    <w:p w14:paraId="53C991E3" w14:textId="77777777" w:rsidR="00E35E5A" w:rsidRDefault="00B95B3C">
      <w:pPr>
        <w:pStyle w:val="3GPPAgreements"/>
        <w:numPr>
          <w:ilvl w:val="2"/>
          <w:numId w:val="4"/>
        </w:numPr>
        <w:rPr>
          <w:lang w:val="en-GB"/>
        </w:rPr>
      </w:pPr>
      <w:r>
        <w:rPr>
          <w:rFonts w:hint="eastAsia"/>
          <w:lang w:val="en-GB"/>
        </w:rPr>
        <w:t>R</w:t>
      </w:r>
      <w:r>
        <w:rPr>
          <w:lang w:val="en-GB"/>
        </w:rPr>
        <w:t>equest based on “initial AD”</w:t>
      </w:r>
    </w:p>
    <w:p w14:paraId="76EE823C" w14:textId="77777777" w:rsidR="00E35E5A" w:rsidRDefault="00B95B3C">
      <w:pPr>
        <w:pStyle w:val="3GPPAgreements"/>
        <w:numPr>
          <w:ilvl w:val="2"/>
          <w:numId w:val="4"/>
        </w:numPr>
        <w:rPr>
          <w:lang w:val="en-GB"/>
        </w:rPr>
      </w:pPr>
      <w:r>
        <w:rPr>
          <w:lang w:val="en-GB"/>
        </w:rPr>
        <w:t>DL-PRS resource set ID</w:t>
      </w:r>
    </w:p>
    <w:p w14:paraId="370730A8" w14:textId="77777777" w:rsidR="00E35E5A" w:rsidRDefault="00B95B3C">
      <w:pPr>
        <w:pStyle w:val="3GPPAgreements"/>
        <w:numPr>
          <w:ilvl w:val="2"/>
          <w:numId w:val="4"/>
        </w:numPr>
        <w:rPr>
          <w:lang w:val="en-GB"/>
        </w:rPr>
      </w:pPr>
      <w:r>
        <w:rPr>
          <w:lang w:val="en-GB"/>
        </w:rPr>
        <w:t>DL PRS QCL information</w:t>
      </w:r>
    </w:p>
    <w:p w14:paraId="29E2766C" w14:textId="77777777" w:rsidR="00E35E5A" w:rsidRDefault="00B95B3C">
      <w:pPr>
        <w:pStyle w:val="3GPPAgreements"/>
        <w:numPr>
          <w:ilvl w:val="2"/>
          <w:numId w:val="4"/>
        </w:numPr>
        <w:rPr>
          <w:lang w:val="en-GB"/>
        </w:rPr>
      </w:pPr>
      <w:r>
        <w:rPr>
          <w:lang w:val="en-GB"/>
        </w:rPr>
        <w:t>Priority order of TRPs and PRS resource sets</w:t>
      </w:r>
    </w:p>
    <w:p w14:paraId="6FE5DB75" w14:textId="77777777" w:rsidR="00E35E5A" w:rsidRDefault="00B95B3C">
      <w:pPr>
        <w:pStyle w:val="3GPPAgreements"/>
        <w:numPr>
          <w:ilvl w:val="2"/>
          <w:numId w:val="4"/>
        </w:numPr>
        <w:rPr>
          <w:lang w:val="en-GB"/>
        </w:rPr>
      </w:pPr>
      <w:r>
        <w:rPr>
          <w:lang w:val="en-GB"/>
        </w:rPr>
        <w:t>Periodicity scaling</w:t>
      </w:r>
    </w:p>
    <w:p w14:paraId="6021099E" w14:textId="77777777" w:rsidR="00E35E5A" w:rsidRDefault="00B95B3C">
      <w:pPr>
        <w:pStyle w:val="3GPPAgreements"/>
        <w:numPr>
          <w:ilvl w:val="2"/>
          <w:numId w:val="4"/>
        </w:numPr>
        <w:rPr>
          <w:lang w:val="en-GB"/>
        </w:rPr>
      </w:pPr>
      <w:r>
        <w:rPr>
          <w:lang w:val="en-GB"/>
        </w:rPr>
        <w:t>Standalone request without “initial AD”</w:t>
      </w:r>
    </w:p>
    <w:p w14:paraId="6E7AE4D0" w14:textId="77777777" w:rsidR="00E35E5A" w:rsidRDefault="00B95B3C">
      <w:pPr>
        <w:pStyle w:val="3GPPAgreements"/>
        <w:numPr>
          <w:ilvl w:val="2"/>
          <w:numId w:val="4"/>
        </w:numPr>
        <w:rPr>
          <w:lang w:val="en-GB"/>
        </w:rPr>
      </w:pPr>
      <w:r>
        <w:rPr>
          <w:lang w:val="en-GB"/>
        </w:rPr>
        <w:t xml:space="preserve">UE reporting </w:t>
      </w:r>
      <w:proofErr w:type="spellStart"/>
      <w:r>
        <w:rPr>
          <w:lang w:val="en-GB"/>
        </w:rPr>
        <w:t>SCell</w:t>
      </w:r>
      <w:proofErr w:type="spellEnd"/>
      <w:r>
        <w:rPr>
          <w:lang w:val="en-GB"/>
        </w:rPr>
        <w:t xml:space="preserve"> information in </w:t>
      </w:r>
      <w:proofErr w:type="spellStart"/>
      <w:r>
        <w:rPr>
          <w:lang w:val="en-GB"/>
        </w:rPr>
        <w:t>CommonIEsRequestAssistanceData</w:t>
      </w:r>
      <w:proofErr w:type="spellEnd"/>
    </w:p>
    <w:p w14:paraId="7BA8E769" w14:textId="77777777" w:rsidR="00E35E5A" w:rsidRDefault="00B95B3C">
      <w:pPr>
        <w:pStyle w:val="3GPPAgreements"/>
        <w:numPr>
          <w:ilvl w:val="1"/>
          <w:numId w:val="4"/>
        </w:numPr>
      </w:pPr>
      <w:r>
        <w:t>At least the following are supported for LMF-initiated on-demand PRS.</w:t>
      </w:r>
    </w:p>
    <w:p w14:paraId="19C29E0F" w14:textId="77777777" w:rsidR="00E35E5A" w:rsidRDefault="00B95B3C">
      <w:pPr>
        <w:pStyle w:val="3GPPAgreements"/>
        <w:numPr>
          <w:ilvl w:val="2"/>
          <w:numId w:val="4"/>
        </w:numPr>
      </w:pPr>
      <w:r>
        <w:t>ON/OFF indicator</w:t>
      </w:r>
    </w:p>
    <w:p w14:paraId="5A36631D" w14:textId="77777777" w:rsidR="00E35E5A" w:rsidRDefault="00B95B3C">
      <w:pPr>
        <w:pStyle w:val="3GPPAgreements"/>
        <w:numPr>
          <w:ilvl w:val="3"/>
          <w:numId w:val="4"/>
        </w:numPr>
      </w:pPr>
      <w:r>
        <w:rPr>
          <w:rFonts w:hint="eastAsia"/>
        </w:rPr>
        <w:t>T</w:t>
      </w:r>
      <w:r>
        <w:t>he granularity can be TRP level, PRS resource set level, or PRS resource level</w:t>
      </w:r>
    </w:p>
    <w:p w14:paraId="73853C2E" w14:textId="77777777" w:rsidR="00E35E5A" w:rsidRDefault="00B95B3C">
      <w:pPr>
        <w:pStyle w:val="3GPPAgreements"/>
        <w:numPr>
          <w:ilvl w:val="2"/>
          <w:numId w:val="4"/>
        </w:numPr>
      </w:pPr>
      <w:r>
        <w:t>Beam direction</w:t>
      </w:r>
    </w:p>
    <w:p w14:paraId="59629916" w14:textId="77777777" w:rsidR="00E35E5A" w:rsidRDefault="00B95B3C">
      <w:pPr>
        <w:pStyle w:val="3GPPAgreements"/>
        <w:numPr>
          <w:ilvl w:val="3"/>
          <w:numId w:val="4"/>
        </w:numPr>
      </w:pPr>
      <w:r>
        <w:t>This should be interpreted that multiple PRS resources close to the beam direction are requested.</w:t>
      </w:r>
    </w:p>
    <w:p w14:paraId="3697BBE2" w14:textId="77777777" w:rsidR="00E35E5A" w:rsidRDefault="00B95B3C">
      <w:pPr>
        <w:pStyle w:val="3GPPAgreements"/>
        <w:numPr>
          <w:ilvl w:val="2"/>
          <w:numId w:val="4"/>
        </w:numPr>
      </w:pPr>
      <w:r>
        <w:t>QCL information</w:t>
      </w:r>
    </w:p>
    <w:p w14:paraId="760F8D3D" w14:textId="77777777" w:rsidR="00E35E5A" w:rsidRDefault="00B95B3C">
      <w:pPr>
        <w:pStyle w:val="3GPPAgreements"/>
        <w:numPr>
          <w:ilvl w:val="3"/>
          <w:numId w:val="4"/>
        </w:numPr>
      </w:pPr>
      <w:r>
        <w:t>Initiated by UE</w:t>
      </w:r>
    </w:p>
    <w:p w14:paraId="4DAA4995" w14:textId="77777777" w:rsidR="00E35E5A" w:rsidRDefault="00B95B3C">
      <w:pPr>
        <w:pStyle w:val="3GPPAgreements"/>
      </w:pPr>
      <w:r>
        <w:t>[Lenovo,</w:t>
      </w:r>
      <w:r>
        <w:fldChar w:fldCharType="begin"/>
      </w:r>
      <w:r>
        <w:instrText xml:space="preserve"> REF _Ref79790401 \n \h  \* MERGEFORMAT </w:instrText>
      </w:r>
      <w:r>
        <w:fldChar w:fldCharType="separate"/>
      </w:r>
      <w:r>
        <w:t>[19]</w:t>
      </w:r>
      <w:r>
        <w:fldChar w:fldCharType="end"/>
      </w:r>
      <w:r>
        <w:t>]</w:t>
      </w:r>
    </w:p>
    <w:p w14:paraId="18D5ACAD" w14:textId="77777777" w:rsidR="00E35E5A" w:rsidRDefault="00B95B3C">
      <w:pPr>
        <w:pStyle w:val="3GPPAgreements"/>
        <w:numPr>
          <w:ilvl w:val="1"/>
          <w:numId w:val="4"/>
        </w:numPr>
      </w:pPr>
      <w:r>
        <w:t xml:space="preserve">RAN1 to agree the following on-demand PRS parameters: </w:t>
      </w:r>
    </w:p>
    <w:p w14:paraId="584E30A1" w14:textId="77777777" w:rsidR="00E35E5A" w:rsidRDefault="00B95B3C">
      <w:pPr>
        <w:pStyle w:val="3GPPAgreements"/>
        <w:numPr>
          <w:ilvl w:val="2"/>
          <w:numId w:val="4"/>
        </w:numPr>
      </w:pPr>
      <w:r>
        <w:t xml:space="preserve">Start/end time of DL PRS transmission, </w:t>
      </w:r>
    </w:p>
    <w:p w14:paraId="4AAC6AC7" w14:textId="77777777" w:rsidR="00E35E5A" w:rsidRDefault="00B95B3C">
      <w:pPr>
        <w:pStyle w:val="3GPPAgreements"/>
        <w:numPr>
          <w:ilvl w:val="2"/>
          <w:numId w:val="4"/>
        </w:numPr>
      </w:pPr>
      <w:r>
        <w:t xml:space="preserve">DL PRS resource bandwidth, </w:t>
      </w:r>
    </w:p>
    <w:p w14:paraId="53892969" w14:textId="77777777" w:rsidR="00E35E5A" w:rsidRDefault="00B95B3C">
      <w:pPr>
        <w:pStyle w:val="3GPPAgreements"/>
        <w:numPr>
          <w:ilvl w:val="2"/>
          <w:numId w:val="4"/>
        </w:numPr>
      </w:pPr>
      <w:r>
        <w:t xml:space="preserve">DL-PRS resource set IDs, </w:t>
      </w:r>
    </w:p>
    <w:p w14:paraId="5006882C" w14:textId="77777777" w:rsidR="00E35E5A" w:rsidRDefault="00B95B3C">
      <w:pPr>
        <w:pStyle w:val="3GPPAgreements"/>
        <w:numPr>
          <w:ilvl w:val="2"/>
          <w:numId w:val="4"/>
        </w:numPr>
      </w:pPr>
      <w:r>
        <w:t xml:space="preserve">DL PRS resource IDs, </w:t>
      </w:r>
    </w:p>
    <w:p w14:paraId="25A2D076" w14:textId="77777777" w:rsidR="00E35E5A" w:rsidRDefault="00B95B3C">
      <w:pPr>
        <w:pStyle w:val="3GPPAgreements"/>
        <w:numPr>
          <w:ilvl w:val="2"/>
          <w:numId w:val="4"/>
        </w:numPr>
      </w:pPr>
      <w:r>
        <w:t xml:space="preserve">DL PRS transmission periodicity and offset, </w:t>
      </w:r>
    </w:p>
    <w:p w14:paraId="7223F57D" w14:textId="77777777" w:rsidR="00E35E5A" w:rsidRDefault="00B95B3C">
      <w:pPr>
        <w:pStyle w:val="3GPPAgreements"/>
        <w:numPr>
          <w:ilvl w:val="2"/>
          <w:numId w:val="4"/>
        </w:numPr>
      </w:pPr>
      <w:r>
        <w:t xml:space="preserve">DL PRS resource repetition factor, </w:t>
      </w:r>
    </w:p>
    <w:p w14:paraId="688DA635" w14:textId="77777777" w:rsidR="00E35E5A" w:rsidRDefault="00B95B3C">
      <w:pPr>
        <w:pStyle w:val="3GPPAgreements"/>
        <w:numPr>
          <w:ilvl w:val="2"/>
          <w:numId w:val="4"/>
        </w:numPr>
      </w:pPr>
      <w:r>
        <w:t xml:space="preserve">Number of DL PRS symbols per DL PRS resource, </w:t>
      </w:r>
    </w:p>
    <w:p w14:paraId="1D2E2B61" w14:textId="77777777" w:rsidR="00E35E5A" w:rsidRDefault="00B95B3C">
      <w:pPr>
        <w:pStyle w:val="3GPPAgreements"/>
        <w:numPr>
          <w:ilvl w:val="2"/>
          <w:numId w:val="4"/>
        </w:numPr>
      </w:pPr>
      <w:r>
        <w:t xml:space="preserve">DL PRS muting patterns, </w:t>
      </w:r>
    </w:p>
    <w:p w14:paraId="0F42DFD7" w14:textId="77777777" w:rsidR="00E35E5A" w:rsidRDefault="00B95B3C">
      <w:pPr>
        <w:pStyle w:val="3GPPAgreements"/>
        <w:numPr>
          <w:ilvl w:val="2"/>
          <w:numId w:val="4"/>
        </w:numPr>
      </w:pPr>
      <w:r>
        <w:t xml:space="preserve">DL PRS QCL information, </w:t>
      </w:r>
    </w:p>
    <w:p w14:paraId="1391E60B" w14:textId="77777777" w:rsidR="00E35E5A" w:rsidRDefault="00B95B3C">
      <w:pPr>
        <w:pStyle w:val="3GPPAgreements"/>
        <w:numPr>
          <w:ilvl w:val="2"/>
          <w:numId w:val="4"/>
        </w:numPr>
      </w:pPr>
      <w:r>
        <w:t xml:space="preserve">Number of TRPs, </w:t>
      </w:r>
    </w:p>
    <w:p w14:paraId="5F32EA8B" w14:textId="77777777" w:rsidR="00E35E5A" w:rsidRDefault="00B95B3C">
      <w:pPr>
        <w:pStyle w:val="3GPPAgreements"/>
        <w:numPr>
          <w:ilvl w:val="2"/>
          <w:numId w:val="4"/>
        </w:numPr>
      </w:pPr>
      <w:r>
        <w:t xml:space="preserve">Number of PRS resources per PRS resource set, </w:t>
      </w:r>
    </w:p>
    <w:p w14:paraId="3F5CB954" w14:textId="77777777" w:rsidR="00E35E5A" w:rsidRDefault="00B95B3C">
      <w:pPr>
        <w:pStyle w:val="3GPPAgreements"/>
        <w:numPr>
          <w:ilvl w:val="2"/>
          <w:numId w:val="4"/>
        </w:numPr>
      </w:pPr>
      <w:r>
        <w:t xml:space="preserve">Number frequency layers or frequency layer indicator, </w:t>
      </w:r>
    </w:p>
    <w:p w14:paraId="633E9565" w14:textId="77777777" w:rsidR="00E35E5A" w:rsidRDefault="00B95B3C">
      <w:pPr>
        <w:pStyle w:val="3GPPAgreements"/>
        <w:numPr>
          <w:ilvl w:val="2"/>
          <w:numId w:val="4"/>
        </w:numPr>
      </w:pPr>
      <w:proofErr w:type="spellStart"/>
      <w:r>
        <w:t>Combsize</w:t>
      </w:r>
      <w:proofErr w:type="spellEnd"/>
      <w:r>
        <w:t xml:space="preserve">, </w:t>
      </w:r>
    </w:p>
    <w:p w14:paraId="72F62146" w14:textId="77777777" w:rsidR="00E35E5A" w:rsidRDefault="00B95B3C">
      <w:pPr>
        <w:pStyle w:val="3GPPAgreements"/>
        <w:numPr>
          <w:ilvl w:val="2"/>
          <w:numId w:val="4"/>
        </w:numPr>
      </w:pPr>
      <w:r>
        <w:t>start PRB, Point A of DL PRS</w:t>
      </w:r>
    </w:p>
    <w:p w14:paraId="6767759C" w14:textId="77777777" w:rsidR="00E35E5A" w:rsidRDefault="00B95B3C">
      <w:pPr>
        <w:pStyle w:val="3GPPAgreements"/>
        <w:numPr>
          <w:ilvl w:val="2"/>
          <w:numId w:val="4"/>
        </w:numPr>
      </w:pPr>
      <w:r>
        <w:t xml:space="preserve">ON/OFF indicator of the DL PRS for at least LMF-initiated on-demand PRS request. </w:t>
      </w:r>
    </w:p>
    <w:p w14:paraId="0717D331" w14:textId="77777777" w:rsidR="00E35E5A" w:rsidRDefault="00B95B3C">
      <w:pPr>
        <w:pStyle w:val="3GPPAgreements"/>
        <w:numPr>
          <w:ilvl w:val="2"/>
          <w:numId w:val="4"/>
        </w:numPr>
      </w:pPr>
      <w:r>
        <w:t>FFS the details regarding Beam directions.</w:t>
      </w:r>
    </w:p>
    <w:p w14:paraId="380DB965" w14:textId="77777777" w:rsidR="00E35E5A" w:rsidRDefault="00B95B3C">
      <w:pPr>
        <w:pStyle w:val="3GPPAgreements"/>
      </w:pPr>
      <w:r>
        <w:t xml:space="preserve">[Ericsson, </w:t>
      </w:r>
      <w:r>
        <w:fldChar w:fldCharType="begin"/>
      </w:r>
      <w:r>
        <w:instrText xml:space="preserve"> REF _Ref79497552 \n \h  \* MERGEFORMAT </w:instrText>
      </w:r>
      <w:r>
        <w:fldChar w:fldCharType="separate"/>
      </w:r>
      <w:r>
        <w:t>[20]</w:t>
      </w:r>
      <w:r>
        <w:fldChar w:fldCharType="end"/>
      </w:r>
      <w:r>
        <w:t>]</w:t>
      </w:r>
    </w:p>
    <w:p w14:paraId="018E332F" w14:textId="77777777" w:rsidR="00E35E5A" w:rsidRDefault="00B95B3C">
      <w:pPr>
        <w:pStyle w:val="3GPPAgreements"/>
        <w:numPr>
          <w:ilvl w:val="0"/>
          <w:numId w:val="0"/>
        </w:numPr>
        <w:overflowPunct w:val="0"/>
        <w:autoSpaceDE w:val="0"/>
        <w:autoSpaceDN w:val="0"/>
        <w:adjustRightInd w:val="0"/>
        <w:spacing w:before="60" w:after="60"/>
        <w:ind w:left="284" w:hanging="284"/>
        <w:jc w:val="both"/>
        <w:textAlignment w:val="baseline"/>
      </w:pPr>
      <w:r>
        <w:rPr>
          <w:b/>
          <w:bCs/>
        </w:rPr>
        <w:fldChar w:fldCharType="begin"/>
      </w:r>
      <w:r>
        <w:rPr>
          <w:bCs/>
        </w:rPr>
        <w:instrText xml:space="preserve"> TOC \n \h \z \t "Proposal" \c </w:instrText>
      </w:r>
      <w:r>
        <w:rPr>
          <w:b/>
          <w:bCs/>
        </w:rPr>
        <w:fldChar w:fldCharType="separate"/>
      </w:r>
      <w:r>
        <w:t>No table of figures entries found.</w:t>
      </w:r>
      <w:r>
        <w:rPr>
          <w:b/>
          <w:bCs/>
        </w:rPr>
        <w:fldChar w:fldCharType="end"/>
      </w:r>
    </w:p>
    <w:p w14:paraId="474E3D3C" w14:textId="77777777" w:rsidR="00E35E5A" w:rsidRDefault="00E35E5A">
      <w:pPr>
        <w:pStyle w:val="3GPPAgreements"/>
        <w:numPr>
          <w:ilvl w:val="0"/>
          <w:numId w:val="0"/>
        </w:numPr>
        <w:ind w:left="284" w:hanging="284"/>
        <w:rPr>
          <w:highlight w:val="green"/>
        </w:rPr>
      </w:pPr>
    </w:p>
    <w:p w14:paraId="1F8FF241" w14:textId="77777777" w:rsidR="00E35E5A" w:rsidRDefault="00B95B3C">
      <w:pPr>
        <w:pStyle w:val="Heading3"/>
      </w:pPr>
      <w:r>
        <w:t>Round #1</w:t>
      </w:r>
    </w:p>
    <w:p w14:paraId="704D632E" w14:textId="77777777" w:rsidR="00E35E5A" w:rsidRDefault="00B95B3C">
      <w:pPr>
        <w:pStyle w:val="3GPPText"/>
      </w:pPr>
      <w:r>
        <w:t>Based on review of contributions the following is proposed to facilitate further discussion:</w:t>
      </w:r>
    </w:p>
    <w:p w14:paraId="63E2C50F" w14:textId="77777777" w:rsidR="00E35E5A" w:rsidRDefault="00E35E5A">
      <w:pPr>
        <w:pStyle w:val="3GPPText"/>
      </w:pPr>
    </w:p>
    <w:p w14:paraId="0DAEB947" w14:textId="77777777" w:rsidR="00E35E5A" w:rsidRDefault="00B95B3C">
      <w:pPr>
        <w:pStyle w:val="3GPPText"/>
        <w:rPr>
          <w:b/>
          <w:bCs/>
        </w:rPr>
      </w:pPr>
      <w:r>
        <w:rPr>
          <w:b/>
          <w:bCs/>
        </w:rPr>
        <w:t>Proposal 4.3-1</w:t>
      </w:r>
    </w:p>
    <w:p w14:paraId="030690B2" w14:textId="77777777" w:rsidR="00E35E5A" w:rsidRDefault="00B95B3C">
      <w:pPr>
        <w:pStyle w:val="3GPPText"/>
        <w:numPr>
          <w:ilvl w:val="0"/>
          <w:numId w:val="9"/>
        </w:numPr>
      </w:pPr>
      <w:r>
        <w:t>Companies are invited to fill in uploaded Excel spreadsheet and indicate their views regarding support of specific on-demand DL PRS parameters for each supported type of UE/LMF-initiated on-demand DL PRS request.</w:t>
      </w:r>
    </w:p>
    <w:p w14:paraId="2DE99D1C" w14:textId="77777777" w:rsidR="00E35E5A" w:rsidRDefault="00B95B3C">
      <w:pPr>
        <w:pStyle w:val="3GPPText"/>
        <w:numPr>
          <w:ilvl w:val="0"/>
          <w:numId w:val="9"/>
        </w:numPr>
      </w:pPr>
      <w:r>
        <w:t>Notes:</w:t>
      </w:r>
    </w:p>
    <w:p w14:paraId="763D0799" w14:textId="77777777" w:rsidR="00E35E5A" w:rsidRDefault="00B95B3C">
      <w:pPr>
        <w:pStyle w:val="3GPPText"/>
        <w:numPr>
          <w:ilvl w:val="1"/>
          <w:numId w:val="9"/>
        </w:numPr>
      </w:pPr>
      <w:r>
        <w:t xml:space="preserve">List of parameters agreed last time is used as a starting point to collect </w:t>
      </w:r>
      <w:proofErr w:type="gramStart"/>
      <w:r>
        <w:t>companies</w:t>
      </w:r>
      <w:proofErr w:type="gramEnd"/>
      <w:r>
        <w:t xml:space="preserve"> views</w:t>
      </w:r>
    </w:p>
    <w:p w14:paraId="1E5973EB" w14:textId="77777777" w:rsidR="00E35E5A" w:rsidRDefault="00B95B3C">
      <w:pPr>
        <w:pStyle w:val="3GPPText"/>
        <w:numPr>
          <w:ilvl w:val="1"/>
          <w:numId w:val="9"/>
        </w:numPr>
      </w:pPr>
      <w:r>
        <w:t>If DL PRS parameter is missing in the template list, company is welcome to add it in a last row and provide relevant comments</w:t>
      </w:r>
    </w:p>
    <w:p w14:paraId="68C0B13F" w14:textId="77777777" w:rsidR="00E35E5A" w:rsidRDefault="00B95B3C">
      <w:pPr>
        <w:pStyle w:val="3GPPText"/>
        <w:numPr>
          <w:ilvl w:val="1"/>
          <w:numId w:val="9"/>
        </w:numPr>
      </w:pPr>
      <w:r>
        <w:t>Current discussion is limited only to configurable DL PRS parameters (</w:t>
      </w:r>
      <w:proofErr w:type="gramStart"/>
      <w:r>
        <w:t>i.e.</w:t>
      </w:r>
      <w:proofErr w:type="gramEnd"/>
      <w:r>
        <w:t xml:space="preserve"> measurements are out of scope of discussion on this aspect)</w:t>
      </w:r>
    </w:p>
    <w:p w14:paraId="435CA48A" w14:textId="77777777" w:rsidR="00E35E5A" w:rsidRDefault="00E35E5A">
      <w:pPr>
        <w:pStyle w:val="3GPPText"/>
        <w:rPr>
          <w:highlight w:val="yellow"/>
        </w:rPr>
      </w:pPr>
    </w:p>
    <w:p w14:paraId="54211620" w14:textId="77777777" w:rsidR="00E35E5A" w:rsidRDefault="00B95B3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35E5A" w14:paraId="11A7DFA7" w14:textId="77777777">
        <w:tc>
          <w:tcPr>
            <w:tcW w:w="1642" w:type="dxa"/>
            <w:shd w:val="clear" w:color="auto" w:fill="BDD6EE" w:themeFill="accent5" w:themeFillTint="66"/>
          </w:tcPr>
          <w:p w14:paraId="145ABB38" w14:textId="77777777" w:rsidR="00E35E5A" w:rsidRDefault="00B95B3C">
            <w:pPr>
              <w:spacing w:after="0"/>
              <w:rPr>
                <w:lang w:eastAsia="zh-CN"/>
              </w:rPr>
            </w:pPr>
            <w:r>
              <w:rPr>
                <w:lang w:eastAsia="zh-CN"/>
              </w:rPr>
              <w:t>Company Name</w:t>
            </w:r>
          </w:p>
        </w:tc>
        <w:tc>
          <w:tcPr>
            <w:tcW w:w="7708" w:type="dxa"/>
            <w:shd w:val="clear" w:color="auto" w:fill="BDD6EE" w:themeFill="accent5" w:themeFillTint="66"/>
          </w:tcPr>
          <w:p w14:paraId="77CD14E7" w14:textId="77777777" w:rsidR="00E35E5A" w:rsidRDefault="00B95B3C">
            <w:pPr>
              <w:spacing w:after="0"/>
              <w:rPr>
                <w:lang w:eastAsia="zh-CN"/>
              </w:rPr>
            </w:pPr>
            <w:r>
              <w:rPr>
                <w:lang w:eastAsia="zh-CN"/>
              </w:rPr>
              <w:t>Comments</w:t>
            </w:r>
          </w:p>
        </w:tc>
      </w:tr>
      <w:tr w:rsidR="00E35E5A" w14:paraId="7E69CC23" w14:textId="77777777">
        <w:tc>
          <w:tcPr>
            <w:tcW w:w="1642" w:type="dxa"/>
          </w:tcPr>
          <w:p w14:paraId="703BB559" w14:textId="77777777" w:rsidR="00E35E5A" w:rsidRDefault="00B95B3C">
            <w:pPr>
              <w:spacing w:after="0"/>
              <w:rPr>
                <w:lang w:eastAsia="zh-CN"/>
              </w:rPr>
            </w:pPr>
            <w:r>
              <w:rPr>
                <w:lang w:eastAsia="zh-CN"/>
              </w:rPr>
              <w:t>Qualcomm</w:t>
            </w:r>
          </w:p>
        </w:tc>
        <w:tc>
          <w:tcPr>
            <w:tcW w:w="7708" w:type="dxa"/>
          </w:tcPr>
          <w:p w14:paraId="3DA91390" w14:textId="77777777" w:rsidR="00E35E5A" w:rsidRDefault="00B95B3C">
            <w:pPr>
              <w:spacing w:after="0"/>
              <w:rPr>
                <w:rFonts w:ascii="Calibri" w:hAnsi="Calibri"/>
                <w:sz w:val="22"/>
                <w:szCs w:val="22"/>
                <w:lang w:val="en-US" w:eastAsia="zh-CN"/>
              </w:rPr>
            </w:pPr>
            <w:r>
              <w:rPr>
                <w:rFonts w:ascii="Calibri" w:hAnsi="Calibri"/>
                <w:sz w:val="22"/>
                <w:szCs w:val="22"/>
                <w:lang w:val="en-US" w:eastAsia="zh-CN"/>
              </w:rPr>
              <w:t>As a first order principle:</w:t>
            </w:r>
          </w:p>
          <w:p w14:paraId="1A605B73" w14:textId="77777777" w:rsidR="00E35E5A" w:rsidRDefault="00B95B3C">
            <w:pPr>
              <w:pStyle w:val="ListParagraph"/>
              <w:numPr>
                <w:ilvl w:val="0"/>
                <w:numId w:val="16"/>
              </w:numPr>
              <w:rPr>
                <w:rFonts w:eastAsiaTheme="minorEastAsia"/>
                <w:lang w:eastAsia="zh-CN"/>
              </w:rPr>
            </w:pPr>
            <w:r>
              <w:rPr>
                <w:rFonts w:eastAsiaTheme="minorEastAsia"/>
                <w:lang w:eastAsia="zh-CN"/>
              </w:rPr>
              <w:t>If prior-</w:t>
            </w:r>
            <w:proofErr w:type="spellStart"/>
            <w:r>
              <w:rPr>
                <w:rFonts w:eastAsiaTheme="minorEastAsia"/>
                <w:lang w:eastAsia="zh-CN"/>
              </w:rPr>
              <w:t>configuraitons</w:t>
            </w:r>
            <w:proofErr w:type="spellEnd"/>
            <w:r>
              <w:rPr>
                <w:rFonts w:eastAsiaTheme="minorEastAsia"/>
                <w:lang w:eastAsia="zh-CN"/>
              </w:rPr>
              <w:t xml:space="preserve"> of possible/allowable PRS are provided, then a UE/LMF should be able to suggest PFL-ID/PRS-ID/PRS-</w:t>
            </w:r>
            <w:proofErr w:type="spellStart"/>
            <w:r>
              <w:rPr>
                <w:rFonts w:eastAsiaTheme="minorEastAsia"/>
                <w:lang w:eastAsia="zh-CN"/>
              </w:rPr>
              <w:t>resoruce</w:t>
            </w:r>
            <w:proofErr w:type="spellEnd"/>
            <w:r>
              <w:rPr>
                <w:rFonts w:eastAsiaTheme="minorEastAsia"/>
                <w:lang w:eastAsia="zh-CN"/>
              </w:rPr>
              <w:t>-ID/PRS-resource-set-ID. This is for Lists 3, 4 in the spreadsheet</w:t>
            </w:r>
          </w:p>
          <w:p w14:paraId="7DA0FFF9" w14:textId="77777777" w:rsidR="00E35E5A" w:rsidRDefault="00B95B3C">
            <w:pPr>
              <w:pStyle w:val="ListParagraph"/>
              <w:numPr>
                <w:ilvl w:val="0"/>
                <w:numId w:val="16"/>
              </w:numPr>
              <w:rPr>
                <w:rFonts w:eastAsiaTheme="minorEastAsia"/>
                <w:lang w:eastAsia="zh-CN"/>
              </w:rPr>
            </w:pPr>
            <w:r>
              <w:rPr>
                <w:rFonts w:eastAsiaTheme="minorEastAsia"/>
                <w:lang w:eastAsia="zh-CN"/>
              </w:rPr>
              <w:t xml:space="preserve">If no prior configuration is provided, then UE/LMF should be able to request/recommend time/frequency/spatial properties. </w:t>
            </w:r>
          </w:p>
          <w:p w14:paraId="2488F250" w14:textId="77777777" w:rsidR="00E35E5A" w:rsidRDefault="00B95B3C">
            <w:pPr>
              <w:rPr>
                <w:rFonts w:ascii="Calibri" w:hAnsi="Calibri"/>
                <w:sz w:val="22"/>
                <w:szCs w:val="22"/>
                <w:lang w:val="en-US" w:eastAsia="zh-CN"/>
              </w:rPr>
            </w:pPr>
            <w:r>
              <w:rPr>
                <w:rFonts w:ascii="Calibri" w:hAnsi="Calibri"/>
                <w:sz w:val="22"/>
                <w:szCs w:val="22"/>
                <w:lang w:val="en-US" w:eastAsia="zh-CN"/>
              </w:rPr>
              <w:t xml:space="preserve">We filled in the spreadsheet using the above principles. </w:t>
            </w:r>
          </w:p>
          <w:p w14:paraId="34C4AE78" w14:textId="77777777" w:rsidR="00E35E5A" w:rsidRDefault="00E35E5A">
            <w:pPr>
              <w:rPr>
                <w:rFonts w:ascii="Calibri" w:hAnsi="Calibri"/>
                <w:sz w:val="22"/>
                <w:szCs w:val="22"/>
                <w:lang w:val="en-US" w:eastAsia="zh-CN"/>
              </w:rPr>
            </w:pPr>
          </w:p>
          <w:p w14:paraId="78660F67" w14:textId="77777777" w:rsidR="00E35E5A" w:rsidRDefault="00B95B3C">
            <w:pPr>
              <w:rPr>
                <w:lang w:eastAsia="zh-CN"/>
              </w:rPr>
            </w:pPr>
            <w:r>
              <w:rPr>
                <w:rFonts w:ascii="Calibri" w:hAnsi="Calibri"/>
                <w:sz w:val="22"/>
                <w:szCs w:val="22"/>
                <w:lang w:val="en-US" w:eastAsia="zh-CN"/>
              </w:rPr>
              <w:t xml:space="preserve">A question to the FL: If there is no </w:t>
            </w:r>
            <w:proofErr w:type="gramStart"/>
            <w:r>
              <w:rPr>
                <w:rFonts w:ascii="Calibri" w:hAnsi="Calibri"/>
                <w:sz w:val="22"/>
                <w:szCs w:val="22"/>
                <w:lang w:val="en-US" w:eastAsia="zh-CN"/>
              </w:rPr>
              <w:t>prior-configuration</w:t>
            </w:r>
            <w:proofErr w:type="gramEnd"/>
            <w:r>
              <w:rPr>
                <w:rFonts w:ascii="Calibri" w:hAnsi="Calibri"/>
                <w:sz w:val="22"/>
                <w:szCs w:val="22"/>
                <w:lang w:val="en-US" w:eastAsia="zh-CN"/>
              </w:rPr>
              <w:t xml:space="preserve">, how would the UE recommending “IDs” work? Or did the FL </w:t>
            </w:r>
            <w:proofErr w:type="gramStart"/>
            <w:r>
              <w:rPr>
                <w:rFonts w:ascii="Calibri" w:hAnsi="Calibri"/>
                <w:sz w:val="22"/>
                <w:szCs w:val="22"/>
                <w:lang w:val="en-US" w:eastAsia="zh-CN"/>
              </w:rPr>
              <w:t>added</w:t>
            </w:r>
            <w:proofErr w:type="gramEnd"/>
            <w:r>
              <w:rPr>
                <w:rFonts w:ascii="Calibri" w:hAnsi="Calibri"/>
                <w:sz w:val="22"/>
                <w:szCs w:val="22"/>
                <w:lang w:val="en-US" w:eastAsia="zh-CN"/>
              </w:rPr>
              <w:t xml:space="preserve"> all the rows in all 4 lists, just for the purpose of completeness?</w:t>
            </w:r>
            <w:r>
              <w:rPr>
                <w:lang w:eastAsia="zh-CN"/>
              </w:rPr>
              <w:t xml:space="preserve"> </w:t>
            </w:r>
          </w:p>
        </w:tc>
      </w:tr>
      <w:tr w:rsidR="00E35E5A" w14:paraId="55332DA3" w14:textId="77777777">
        <w:tc>
          <w:tcPr>
            <w:tcW w:w="1642" w:type="dxa"/>
          </w:tcPr>
          <w:p w14:paraId="3BC9664F" w14:textId="77777777" w:rsidR="00E35E5A" w:rsidRDefault="00B95B3C">
            <w:pPr>
              <w:spacing w:after="0"/>
              <w:rPr>
                <w:lang w:eastAsia="zh-CN"/>
              </w:rPr>
            </w:pPr>
            <w:r>
              <w:rPr>
                <w:rFonts w:hint="eastAsia"/>
                <w:lang w:eastAsia="zh-CN"/>
              </w:rPr>
              <w:t>Z</w:t>
            </w:r>
            <w:r>
              <w:rPr>
                <w:lang w:eastAsia="zh-CN"/>
              </w:rPr>
              <w:t>TE</w:t>
            </w:r>
          </w:p>
        </w:tc>
        <w:tc>
          <w:tcPr>
            <w:tcW w:w="7708" w:type="dxa"/>
          </w:tcPr>
          <w:p w14:paraId="3866A776" w14:textId="77777777" w:rsidR="00E35E5A" w:rsidRDefault="00B95B3C">
            <w:pPr>
              <w:spacing w:after="0"/>
              <w:rPr>
                <w:lang w:eastAsia="zh-CN"/>
              </w:rPr>
            </w:pPr>
            <w:r>
              <w:rPr>
                <w:lang w:eastAsia="zh-CN"/>
              </w:rPr>
              <w:t xml:space="preserve">We think all parameters are optional including </w:t>
            </w:r>
            <w:proofErr w:type="spellStart"/>
            <w:r>
              <w:rPr>
                <w:lang w:eastAsia="zh-CN"/>
              </w:rPr>
              <w:t>preconfiguration</w:t>
            </w:r>
            <w:proofErr w:type="spellEnd"/>
            <w:r>
              <w:rPr>
                <w:lang w:eastAsia="zh-CN"/>
              </w:rPr>
              <w:t xml:space="preserve"> ID. So RAN1 only needs to list the recommended parameters. RAN2 will discuss the exact signalling structure. </w:t>
            </w:r>
          </w:p>
        </w:tc>
      </w:tr>
      <w:tr w:rsidR="00E35E5A" w14:paraId="09669427" w14:textId="77777777">
        <w:tc>
          <w:tcPr>
            <w:tcW w:w="1642" w:type="dxa"/>
          </w:tcPr>
          <w:p w14:paraId="276AA2E7" w14:textId="77777777" w:rsidR="00E35E5A" w:rsidRDefault="00B95B3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40F845D8" w14:textId="77777777" w:rsidR="00E35E5A" w:rsidRDefault="00B95B3C">
            <w:pPr>
              <w:spacing w:after="0"/>
              <w:rPr>
                <w:lang w:eastAsia="zh-CN"/>
              </w:rPr>
            </w:pPr>
            <w:r>
              <w:rPr>
                <w:lang w:eastAsia="zh-CN"/>
              </w:rPr>
              <w:t xml:space="preserve">To QC, we think </w:t>
            </w:r>
            <w:proofErr w:type="spellStart"/>
            <w:r>
              <w:rPr>
                <w:lang w:eastAsia="zh-CN"/>
              </w:rPr>
              <w:t>SCell</w:t>
            </w:r>
            <w:proofErr w:type="spellEnd"/>
            <w:r>
              <w:rPr>
                <w:lang w:eastAsia="zh-CN"/>
              </w:rPr>
              <w:t xml:space="preserve"> information could serve as the so-call standalone on-demand PRS.</w:t>
            </w:r>
          </w:p>
          <w:p w14:paraId="0F9C45B7" w14:textId="77777777" w:rsidR="00E35E5A" w:rsidRDefault="00E35E5A">
            <w:pPr>
              <w:spacing w:after="0"/>
              <w:rPr>
                <w:lang w:eastAsia="zh-CN"/>
              </w:rPr>
            </w:pPr>
          </w:p>
          <w:p w14:paraId="792B3393" w14:textId="77777777" w:rsidR="00E35E5A" w:rsidRDefault="00B95B3C">
            <w:pPr>
              <w:spacing w:after="0"/>
              <w:rPr>
                <w:lang w:eastAsia="zh-CN"/>
              </w:rPr>
            </w:pPr>
            <w:r>
              <w:rPr>
                <w:lang w:eastAsia="zh-CN"/>
              </w:rPr>
              <w:t xml:space="preserve">For </w:t>
            </w:r>
            <w:proofErr w:type="spellStart"/>
            <w:r>
              <w:rPr>
                <w:lang w:eastAsia="zh-CN"/>
              </w:rPr>
              <w:t>preconfiguration</w:t>
            </w:r>
            <w:proofErr w:type="spellEnd"/>
            <w:r>
              <w:rPr>
                <w:lang w:eastAsia="zh-CN"/>
              </w:rPr>
              <w:t xml:space="preserve"> (pre-defined configurations), it is not clear which level of </w:t>
            </w:r>
            <w:proofErr w:type="spellStart"/>
            <w:r>
              <w:rPr>
                <w:lang w:eastAsia="zh-CN"/>
              </w:rPr>
              <w:t>preconfiguration</w:t>
            </w:r>
            <w:proofErr w:type="spellEnd"/>
            <w:r>
              <w:rPr>
                <w:lang w:eastAsia="zh-CN"/>
              </w:rPr>
              <w:t xml:space="preserve"> agreed (overall AD, PFL, TRP, resource set, resource), but our understanding is that currently only the overall AD can work. It means that a list of overall </w:t>
            </w:r>
            <w:proofErr w:type="gramStart"/>
            <w:r>
              <w:rPr>
                <w:lang w:eastAsia="zh-CN"/>
              </w:rPr>
              <w:t>AD</w:t>
            </w:r>
            <w:proofErr w:type="gramEnd"/>
            <w:r>
              <w:rPr>
                <w:lang w:eastAsia="zh-CN"/>
              </w:rPr>
              <w:t xml:space="preserve"> (top level of assistance data) will be provided, and UE will select one overall AD (including reference and all non-reference TRP configurations), and RAN2 will work out other levels of </w:t>
            </w:r>
            <w:proofErr w:type="spellStart"/>
            <w:r>
              <w:rPr>
                <w:lang w:eastAsia="zh-CN"/>
              </w:rPr>
              <w:t>preconfigurations</w:t>
            </w:r>
            <w:proofErr w:type="spellEnd"/>
            <w:r>
              <w:rPr>
                <w:lang w:eastAsia="zh-CN"/>
              </w:rPr>
              <w:t xml:space="preserve"> if necessary.</w:t>
            </w:r>
          </w:p>
        </w:tc>
      </w:tr>
      <w:tr w:rsidR="00E35E5A" w14:paraId="37ACFF57" w14:textId="77777777">
        <w:tc>
          <w:tcPr>
            <w:tcW w:w="1642" w:type="dxa"/>
          </w:tcPr>
          <w:p w14:paraId="3F4E587C" w14:textId="77777777" w:rsidR="00E35E5A" w:rsidRDefault="00B95B3C">
            <w:pPr>
              <w:spacing w:after="0"/>
              <w:rPr>
                <w:lang w:eastAsia="zh-CN"/>
              </w:rPr>
            </w:pPr>
            <w:r>
              <w:rPr>
                <w:rFonts w:hint="eastAsia"/>
                <w:lang w:eastAsia="zh-CN"/>
              </w:rPr>
              <w:t>v</w:t>
            </w:r>
            <w:r>
              <w:rPr>
                <w:lang w:eastAsia="zh-CN"/>
              </w:rPr>
              <w:t>ivo</w:t>
            </w:r>
          </w:p>
        </w:tc>
        <w:tc>
          <w:tcPr>
            <w:tcW w:w="7708" w:type="dxa"/>
          </w:tcPr>
          <w:p w14:paraId="3BA56F5A" w14:textId="77777777" w:rsidR="00E35E5A" w:rsidRDefault="00B95B3C">
            <w:pPr>
              <w:spacing w:after="0"/>
              <w:rPr>
                <w:lang w:eastAsia="zh-CN"/>
              </w:rPr>
            </w:pPr>
            <w:r>
              <w:rPr>
                <w:lang w:eastAsia="zh-CN"/>
              </w:rPr>
              <w:t xml:space="preserve">In RAN2 agreements below, it was agreed that </w:t>
            </w:r>
            <w:r>
              <w:t xml:space="preserve">a new LPP assistance data IE can contain a set of possible on-demand DL-PRS configurations where each on-demand DL-PRS configuration has an associated identifier. We think it means the pre-configuration of on-demand DL-PRS is packed in different levels and the associated identifier is used to identify which pre-configured on-demand DL PRS is needed. </w:t>
            </w:r>
          </w:p>
          <w:p w14:paraId="54ADB586" w14:textId="77777777" w:rsidR="00E35E5A" w:rsidRDefault="00B95B3C">
            <w:pPr>
              <w:pStyle w:val="Doc-text2"/>
              <w:pBdr>
                <w:top w:val="single" w:sz="4" w:space="1" w:color="auto"/>
                <w:left w:val="single" w:sz="4" w:space="4" w:color="auto"/>
                <w:bottom w:val="single" w:sz="4" w:space="1" w:color="auto"/>
                <w:right w:val="single" w:sz="4" w:space="4" w:color="auto"/>
              </w:pBdr>
            </w:pPr>
            <w:r>
              <w:t>Agreement:</w:t>
            </w:r>
          </w:p>
          <w:p w14:paraId="2719A9C0" w14:textId="77777777" w:rsidR="00E35E5A" w:rsidRDefault="00E35E5A">
            <w:pPr>
              <w:pStyle w:val="Doc-text2"/>
              <w:pBdr>
                <w:top w:val="single" w:sz="4" w:space="1" w:color="auto"/>
                <w:left w:val="single" w:sz="4" w:space="4" w:color="auto"/>
                <w:bottom w:val="single" w:sz="4" w:space="1" w:color="auto"/>
                <w:right w:val="single" w:sz="4" w:space="4" w:color="auto"/>
              </w:pBdr>
            </w:pPr>
          </w:p>
          <w:p w14:paraId="1E91FCF3" w14:textId="77777777" w:rsidR="00E35E5A" w:rsidRDefault="00B95B3C">
            <w:pPr>
              <w:pStyle w:val="Doc-text2"/>
              <w:pBdr>
                <w:top w:val="single" w:sz="4" w:space="1" w:color="auto"/>
                <w:left w:val="single" w:sz="4" w:space="4" w:color="auto"/>
                <w:bottom w:val="single" w:sz="4" w:space="1" w:color="auto"/>
                <w:right w:val="single" w:sz="4" w:space="4" w:color="auto"/>
              </w:pBdr>
            </w:pPr>
            <w:r>
              <w:t>The network can signal predefined PRS configurations to the UE and the UE can select one to request.  FFS if the UE can request a configuration with different parameters and exactly which parameters are flexible.</w:t>
            </w:r>
          </w:p>
          <w:p w14:paraId="61A1B3B8" w14:textId="77777777" w:rsidR="00E35E5A" w:rsidRDefault="00B95B3C">
            <w:pPr>
              <w:pStyle w:val="Doc-text2"/>
              <w:pBdr>
                <w:top w:val="single" w:sz="4" w:space="1" w:color="auto"/>
                <w:left w:val="single" w:sz="4" w:space="4" w:color="auto"/>
                <w:bottom w:val="single" w:sz="4" w:space="1" w:color="auto"/>
                <w:right w:val="single" w:sz="4" w:space="4" w:color="auto"/>
              </w:pBdr>
            </w:pPr>
            <w:r>
              <w:t xml:space="preserve">Define a new LPP assistance data IE which can contain a set of possible on-demand DL-PRS configurations, where each on-demand DL-PRS configuration has an associated identifier. </w:t>
            </w:r>
          </w:p>
          <w:p w14:paraId="13787196" w14:textId="77777777" w:rsidR="00E35E5A" w:rsidRDefault="00B95B3C">
            <w:pPr>
              <w:pStyle w:val="Doc-text2"/>
              <w:ind w:left="0" w:firstLine="0"/>
              <w:rPr>
                <w:rFonts w:ascii="Times New Roman" w:eastAsiaTheme="minorEastAsia" w:hAnsi="Times New Roman" w:cs="Times New Roman"/>
                <w:szCs w:val="20"/>
                <w:lang w:val="en-GB" w:eastAsia="en-US"/>
              </w:rPr>
            </w:pPr>
            <w:r>
              <w:rPr>
                <w:rFonts w:ascii="Times New Roman" w:eastAsiaTheme="minorEastAsia" w:hAnsi="Times New Roman" w:cs="Times New Roman"/>
                <w:szCs w:val="20"/>
                <w:lang w:val="en-GB" w:eastAsia="en-US"/>
              </w:rPr>
              <w:t>Therefore, for pre-configuration cases, the DL-PRS pre-</w:t>
            </w:r>
            <w:proofErr w:type="spellStart"/>
            <w:r>
              <w:rPr>
                <w:rFonts w:ascii="Times New Roman" w:eastAsiaTheme="minorEastAsia" w:hAnsi="Times New Roman" w:cs="Times New Roman"/>
                <w:szCs w:val="20"/>
                <w:lang w:val="en-GB" w:eastAsia="en-US"/>
              </w:rPr>
              <w:t>configution</w:t>
            </w:r>
            <w:proofErr w:type="spellEnd"/>
            <w:r>
              <w:rPr>
                <w:rFonts w:ascii="Times New Roman" w:eastAsiaTheme="minorEastAsia" w:hAnsi="Times New Roman" w:cs="Times New Roman"/>
                <w:szCs w:val="20"/>
                <w:lang w:val="en-GB" w:eastAsia="en-US"/>
              </w:rPr>
              <w:t xml:space="preserve"> ID is needed. In addition, ON/OFF indicator is also needed to ON/OFF each on-demand DL-PRS along with the pre-</w:t>
            </w:r>
            <w:proofErr w:type="spellStart"/>
            <w:r>
              <w:rPr>
                <w:rFonts w:ascii="Times New Roman" w:eastAsiaTheme="minorEastAsia" w:hAnsi="Times New Roman" w:cs="Times New Roman"/>
                <w:szCs w:val="20"/>
                <w:lang w:val="en-GB" w:eastAsia="en-US"/>
              </w:rPr>
              <w:t>configution</w:t>
            </w:r>
            <w:proofErr w:type="spellEnd"/>
            <w:r>
              <w:rPr>
                <w:rFonts w:ascii="Times New Roman" w:eastAsiaTheme="minorEastAsia" w:hAnsi="Times New Roman" w:cs="Times New Roman"/>
                <w:szCs w:val="20"/>
                <w:lang w:val="en-GB" w:eastAsia="en-US"/>
              </w:rPr>
              <w:t xml:space="preserve"> ID.</w:t>
            </w:r>
          </w:p>
          <w:p w14:paraId="0EAA55DF" w14:textId="77777777" w:rsidR="00E35E5A" w:rsidRDefault="00E35E5A">
            <w:pPr>
              <w:spacing w:after="0"/>
              <w:rPr>
                <w:lang w:eastAsia="zh-CN"/>
              </w:rPr>
            </w:pPr>
          </w:p>
        </w:tc>
      </w:tr>
      <w:tr w:rsidR="00E35E5A" w14:paraId="7D9640A3" w14:textId="77777777">
        <w:tc>
          <w:tcPr>
            <w:tcW w:w="1642" w:type="dxa"/>
          </w:tcPr>
          <w:p w14:paraId="02CC7058" w14:textId="77777777" w:rsidR="00E35E5A" w:rsidRDefault="00E35E5A">
            <w:pPr>
              <w:spacing w:after="0"/>
              <w:rPr>
                <w:lang w:eastAsia="zh-CN"/>
              </w:rPr>
            </w:pPr>
          </w:p>
        </w:tc>
        <w:tc>
          <w:tcPr>
            <w:tcW w:w="7708" w:type="dxa"/>
          </w:tcPr>
          <w:p w14:paraId="77FE9B3C" w14:textId="77777777" w:rsidR="00E35E5A" w:rsidRDefault="00E35E5A">
            <w:pPr>
              <w:spacing w:after="0"/>
              <w:rPr>
                <w:lang w:eastAsia="zh-CN"/>
              </w:rPr>
            </w:pPr>
          </w:p>
        </w:tc>
      </w:tr>
      <w:tr w:rsidR="00E35E5A" w14:paraId="39CF5157" w14:textId="77777777">
        <w:tc>
          <w:tcPr>
            <w:tcW w:w="1642" w:type="dxa"/>
          </w:tcPr>
          <w:p w14:paraId="083A9718" w14:textId="77777777" w:rsidR="00E35E5A" w:rsidRDefault="00E35E5A">
            <w:pPr>
              <w:spacing w:after="0"/>
              <w:rPr>
                <w:lang w:eastAsia="zh-CN"/>
              </w:rPr>
            </w:pPr>
          </w:p>
        </w:tc>
        <w:tc>
          <w:tcPr>
            <w:tcW w:w="7708" w:type="dxa"/>
          </w:tcPr>
          <w:p w14:paraId="4AC31A28" w14:textId="77777777" w:rsidR="00E35E5A" w:rsidRDefault="00E35E5A">
            <w:pPr>
              <w:spacing w:after="0"/>
              <w:rPr>
                <w:lang w:eastAsia="zh-CN"/>
              </w:rPr>
            </w:pPr>
          </w:p>
        </w:tc>
      </w:tr>
    </w:tbl>
    <w:p w14:paraId="61704428" w14:textId="77777777" w:rsidR="00E35E5A" w:rsidRDefault="00E35E5A">
      <w:pPr>
        <w:pStyle w:val="3GPPText"/>
      </w:pPr>
    </w:p>
    <w:p w14:paraId="2AF38C4C" w14:textId="77777777" w:rsidR="00E35E5A" w:rsidRDefault="00E35E5A">
      <w:pPr>
        <w:pStyle w:val="3GPPText"/>
      </w:pPr>
    </w:p>
    <w:p w14:paraId="5C5A0A50" w14:textId="77777777" w:rsidR="00E35E5A" w:rsidRDefault="00E35E5A">
      <w:pPr>
        <w:pStyle w:val="3GPPAgreements"/>
        <w:numPr>
          <w:ilvl w:val="0"/>
          <w:numId w:val="0"/>
        </w:numPr>
        <w:ind w:left="284" w:hanging="284"/>
        <w:rPr>
          <w:highlight w:val="green"/>
        </w:rPr>
      </w:pPr>
    </w:p>
    <w:p w14:paraId="054A7C94" w14:textId="77777777" w:rsidR="00E35E5A" w:rsidRDefault="00B95B3C">
      <w:pPr>
        <w:pStyle w:val="Heading3"/>
      </w:pPr>
      <w:r>
        <w:t>Round #</w:t>
      </w:r>
      <w:r>
        <w:rPr>
          <w:lang w:val="ru-RU"/>
        </w:rPr>
        <w:t>2</w:t>
      </w:r>
    </w:p>
    <w:p w14:paraId="1599E141" w14:textId="77777777" w:rsidR="00E35E5A" w:rsidRDefault="00B95B3C">
      <w:pPr>
        <w:pStyle w:val="3GPPText"/>
      </w:pPr>
      <w:r>
        <w:t xml:space="preserve">The 14 companies expressed views on List 1(UE-initiated request) and List 2 (LMF initiated request) parameters for on-demand DL PRS. </w:t>
      </w:r>
    </w:p>
    <w:p w14:paraId="4B6349E3" w14:textId="77777777" w:rsidR="00E35E5A" w:rsidRDefault="00B95B3C">
      <w:pPr>
        <w:pStyle w:val="3GPPText"/>
      </w:pPr>
      <w:r>
        <w:t>The summary is provided in Table 1 and Table 2 for UE- and LMF-initiated requests respectively</w:t>
      </w:r>
    </w:p>
    <w:p w14:paraId="3B166A0C" w14:textId="77777777" w:rsidR="00E35E5A" w:rsidRDefault="00E35E5A">
      <w:pPr>
        <w:pStyle w:val="3GPPText"/>
      </w:pPr>
    </w:p>
    <w:p w14:paraId="65EF2D5E" w14:textId="77777777" w:rsidR="00E35E5A" w:rsidRDefault="00B95B3C">
      <w:pPr>
        <w:pStyle w:val="Caption"/>
      </w:pPr>
      <w:r>
        <w:t xml:space="preserve">Table </w:t>
      </w:r>
      <w:r>
        <w:fldChar w:fldCharType="begin"/>
      </w:r>
      <w:r>
        <w:instrText xml:space="preserve"> SEQ Table \* ARABIC </w:instrText>
      </w:r>
      <w:r>
        <w:fldChar w:fldCharType="separate"/>
      </w:r>
      <w:r>
        <w:t>1</w:t>
      </w:r>
      <w:r>
        <w:fldChar w:fldCharType="end"/>
      </w:r>
      <w:r>
        <w:t>: Parameters for UE-initiated on-demand DL PRS request</w:t>
      </w:r>
    </w:p>
    <w:tbl>
      <w:tblPr>
        <w:tblW w:w="10042" w:type="dxa"/>
        <w:tblLook w:val="04A0" w:firstRow="1" w:lastRow="0" w:firstColumn="1" w:lastColumn="0" w:noHBand="0" w:noVBand="1"/>
      </w:tblPr>
      <w:tblGrid>
        <w:gridCol w:w="2038"/>
        <w:gridCol w:w="3744"/>
        <w:gridCol w:w="4460"/>
      </w:tblGrid>
      <w:tr w:rsidR="00E35E5A" w14:paraId="42FAB1CC" w14:textId="77777777">
        <w:trPr>
          <w:trHeight w:val="252"/>
        </w:trPr>
        <w:tc>
          <w:tcPr>
            <w:tcW w:w="183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3AC5547" w14:textId="77777777" w:rsidR="00E35E5A" w:rsidRDefault="00B95B3C">
            <w:pPr>
              <w:spacing w:after="0"/>
              <w:jc w:val="center"/>
              <w:rPr>
                <w:rFonts w:eastAsia="Times New Roman"/>
                <w:b/>
                <w:bCs/>
                <w:color w:val="000000"/>
              </w:rPr>
            </w:pPr>
            <w:r>
              <w:rPr>
                <w:rFonts w:eastAsia="Times New Roman"/>
                <w:b/>
                <w:bCs/>
                <w:color w:val="000000"/>
              </w:rPr>
              <w:t xml:space="preserve">Parameter </w:t>
            </w:r>
          </w:p>
        </w:tc>
        <w:tc>
          <w:tcPr>
            <w:tcW w:w="3744" w:type="dxa"/>
            <w:tcBorders>
              <w:top w:val="single" w:sz="4" w:space="0" w:color="auto"/>
              <w:left w:val="nil"/>
              <w:bottom w:val="single" w:sz="4" w:space="0" w:color="auto"/>
              <w:right w:val="single" w:sz="4" w:space="0" w:color="auto"/>
            </w:tcBorders>
            <w:shd w:val="clear" w:color="auto" w:fill="DEEAF6" w:themeFill="accent5" w:themeFillTint="33"/>
          </w:tcPr>
          <w:p w14:paraId="25504E60" w14:textId="77777777" w:rsidR="00E35E5A" w:rsidRDefault="00B95B3C">
            <w:pPr>
              <w:spacing w:after="0"/>
              <w:jc w:val="center"/>
              <w:rPr>
                <w:rFonts w:eastAsia="Times New Roman"/>
                <w:b/>
                <w:bCs/>
                <w:color w:val="000000"/>
              </w:rPr>
            </w:pPr>
            <w:r>
              <w:rPr>
                <w:rFonts w:eastAsia="Times New Roman"/>
                <w:b/>
                <w:bCs/>
                <w:color w:val="000000"/>
              </w:rPr>
              <w:t>Example parameter definition</w:t>
            </w:r>
          </w:p>
        </w:tc>
        <w:tc>
          <w:tcPr>
            <w:tcW w:w="4460" w:type="dxa"/>
            <w:tcBorders>
              <w:top w:val="single" w:sz="4" w:space="0" w:color="auto"/>
              <w:left w:val="nil"/>
              <w:bottom w:val="single" w:sz="4" w:space="0" w:color="auto"/>
              <w:right w:val="single" w:sz="4" w:space="0" w:color="auto"/>
            </w:tcBorders>
            <w:shd w:val="clear" w:color="auto" w:fill="DEEAF6" w:themeFill="accent5" w:themeFillTint="33"/>
            <w:noWrap/>
          </w:tcPr>
          <w:p w14:paraId="14DB7A97" w14:textId="77777777" w:rsidR="00E35E5A" w:rsidRDefault="00B95B3C">
            <w:pPr>
              <w:spacing w:after="0"/>
              <w:jc w:val="center"/>
              <w:rPr>
                <w:rFonts w:eastAsia="Times New Roman"/>
                <w:b/>
                <w:bCs/>
                <w:color w:val="000000"/>
              </w:rPr>
            </w:pPr>
            <w:r>
              <w:rPr>
                <w:rFonts w:eastAsia="Times New Roman"/>
                <w:b/>
                <w:bCs/>
                <w:color w:val="000000"/>
              </w:rPr>
              <w:t xml:space="preserve">Supported by </w:t>
            </w:r>
          </w:p>
        </w:tc>
      </w:tr>
      <w:tr w:rsidR="00E35E5A" w14:paraId="0B23048D" w14:textId="77777777">
        <w:trPr>
          <w:trHeight w:val="1410"/>
        </w:trPr>
        <w:tc>
          <w:tcPr>
            <w:tcW w:w="1838" w:type="dxa"/>
            <w:tcBorders>
              <w:top w:val="nil"/>
              <w:left w:val="single" w:sz="4" w:space="0" w:color="auto"/>
              <w:bottom w:val="single" w:sz="4" w:space="0" w:color="auto"/>
              <w:right w:val="single" w:sz="4" w:space="0" w:color="auto"/>
            </w:tcBorders>
            <w:shd w:val="clear" w:color="auto" w:fill="auto"/>
          </w:tcPr>
          <w:p w14:paraId="2683A8C4" w14:textId="77777777" w:rsidR="00E35E5A" w:rsidRDefault="00B95B3C">
            <w:pPr>
              <w:spacing w:after="0"/>
              <w:jc w:val="center"/>
              <w:rPr>
                <w:rFonts w:eastAsia="Times New Roman"/>
                <w:color w:val="000000"/>
              </w:rPr>
            </w:pPr>
            <w:r>
              <w:rPr>
                <w:rFonts w:eastAsia="Times New Roman"/>
                <w:color w:val="000000"/>
              </w:rPr>
              <w:t>Start/end time of DL PRS transmission</w:t>
            </w:r>
          </w:p>
        </w:tc>
        <w:tc>
          <w:tcPr>
            <w:tcW w:w="3744" w:type="dxa"/>
            <w:tcBorders>
              <w:top w:val="nil"/>
              <w:left w:val="nil"/>
              <w:bottom w:val="single" w:sz="4" w:space="0" w:color="auto"/>
              <w:right w:val="single" w:sz="4" w:space="0" w:color="auto"/>
            </w:tcBorders>
            <w:shd w:val="clear" w:color="auto" w:fill="auto"/>
          </w:tcPr>
          <w:p w14:paraId="23EE2FE3" w14:textId="77777777" w:rsidR="00E35E5A" w:rsidRDefault="00B95B3C">
            <w:pPr>
              <w:spacing w:after="0"/>
              <w:jc w:val="center"/>
              <w:rPr>
                <w:rFonts w:eastAsia="Times New Roman"/>
                <w:color w:val="000000"/>
              </w:rPr>
            </w:pPr>
            <w:r>
              <w:rPr>
                <w:rFonts w:eastAsia="Times New Roman"/>
                <w:color w:val="000000"/>
              </w:rPr>
              <w:t>Time interval / time window in slots recommended for DL PRS transmissions within SFN cycle. Note: It may contain one or more DL PRS occasions/periods which periodicity and length are indicated separately</w:t>
            </w:r>
          </w:p>
        </w:tc>
        <w:tc>
          <w:tcPr>
            <w:tcW w:w="4460" w:type="dxa"/>
            <w:tcBorders>
              <w:top w:val="nil"/>
              <w:left w:val="nil"/>
              <w:bottom w:val="single" w:sz="4" w:space="0" w:color="auto"/>
              <w:right w:val="single" w:sz="4" w:space="0" w:color="auto"/>
            </w:tcBorders>
            <w:shd w:val="clear" w:color="auto" w:fill="auto"/>
          </w:tcPr>
          <w:p w14:paraId="03AFD24A" w14:textId="77777777" w:rsidR="00E35E5A" w:rsidRDefault="00B95B3C">
            <w:pPr>
              <w:spacing w:after="0"/>
              <w:jc w:val="center"/>
              <w:rPr>
                <w:rFonts w:eastAsia="Times New Roman"/>
                <w:color w:val="000000"/>
              </w:rPr>
            </w:pPr>
            <w:r>
              <w:rPr>
                <w:rFonts w:eastAsia="Times New Roman"/>
                <w:color w:val="000000"/>
              </w:rPr>
              <w:t xml:space="preserve">12 out of 14 (Qualcomm, ZTE, CATT, OPPO, vivo, CMCC, LGE, Intel, </w:t>
            </w:r>
            <w:proofErr w:type="spellStart"/>
            <w:r>
              <w:rPr>
                <w:rFonts w:eastAsia="Times New Roman"/>
                <w:color w:val="000000"/>
              </w:rPr>
              <w:t>InterDigital</w:t>
            </w:r>
            <w:proofErr w:type="spellEnd"/>
            <w:r>
              <w:rPr>
                <w:rFonts w:eastAsia="Times New Roman"/>
                <w:color w:val="000000"/>
              </w:rPr>
              <w:t>, Xiaomi, Lenovo/</w:t>
            </w:r>
            <w:proofErr w:type="spellStart"/>
            <w:r>
              <w:rPr>
                <w:rFonts w:eastAsia="Times New Roman"/>
                <w:color w:val="000000"/>
              </w:rPr>
              <w:t>MotoM</w:t>
            </w:r>
            <w:proofErr w:type="spellEnd"/>
            <w:r>
              <w:rPr>
                <w:rFonts w:eastAsia="Times New Roman"/>
                <w:color w:val="000000"/>
              </w:rPr>
              <w:t>, Apple)</w:t>
            </w:r>
          </w:p>
        </w:tc>
      </w:tr>
      <w:tr w:rsidR="00E35E5A" w14:paraId="38176EF3" w14:textId="77777777">
        <w:trPr>
          <w:trHeight w:val="632"/>
        </w:trPr>
        <w:tc>
          <w:tcPr>
            <w:tcW w:w="1838" w:type="dxa"/>
            <w:tcBorders>
              <w:top w:val="nil"/>
              <w:left w:val="single" w:sz="4" w:space="0" w:color="auto"/>
              <w:bottom w:val="single" w:sz="4" w:space="0" w:color="auto"/>
              <w:right w:val="single" w:sz="4" w:space="0" w:color="auto"/>
            </w:tcBorders>
            <w:shd w:val="clear" w:color="auto" w:fill="auto"/>
          </w:tcPr>
          <w:p w14:paraId="59725A61" w14:textId="77777777" w:rsidR="00E35E5A" w:rsidRDefault="00B95B3C">
            <w:pPr>
              <w:spacing w:after="0"/>
              <w:jc w:val="center"/>
              <w:rPr>
                <w:rFonts w:eastAsia="Times New Roman"/>
                <w:color w:val="000000"/>
              </w:rPr>
            </w:pPr>
            <w:r>
              <w:rPr>
                <w:rFonts w:eastAsia="Times New Roman"/>
                <w:color w:val="000000"/>
              </w:rPr>
              <w:t>Number of DL PRS frequency layers</w:t>
            </w:r>
          </w:p>
        </w:tc>
        <w:tc>
          <w:tcPr>
            <w:tcW w:w="3744" w:type="dxa"/>
            <w:tcBorders>
              <w:top w:val="nil"/>
              <w:left w:val="nil"/>
              <w:bottom w:val="single" w:sz="4" w:space="0" w:color="auto"/>
              <w:right w:val="single" w:sz="4" w:space="0" w:color="auto"/>
            </w:tcBorders>
            <w:shd w:val="clear" w:color="auto" w:fill="auto"/>
          </w:tcPr>
          <w:p w14:paraId="13022E2E" w14:textId="77777777" w:rsidR="00E35E5A" w:rsidRDefault="00B95B3C">
            <w:pPr>
              <w:spacing w:after="0"/>
              <w:jc w:val="center"/>
              <w:rPr>
                <w:rFonts w:eastAsia="Times New Roman"/>
                <w:color w:val="000000"/>
              </w:rPr>
            </w:pPr>
            <w:r>
              <w:rPr>
                <w:rFonts w:eastAsia="Times New Roman"/>
                <w:color w:val="000000"/>
              </w:rPr>
              <w:t>Recommended number of DL PRS frequency layers</w:t>
            </w:r>
          </w:p>
        </w:tc>
        <w:tc>
          <w:tcPr>
            <w:tcW w:w="4460" w:type="dxa"/>
            <w:tcBorders>
              <w:top w:val="nil"/>
              <w:left w:val="nil"/>
              <w:bottom w:val="single" w:sz="4" w:space="0" w:color="auto"/>
              <w:right w:val="single" w:sz="4" w:space="0" w:color="auto"/>
            </w:tcBorders>
            <w:shd w:val="clear" w:color="auto" w:fill="auto"/>
          </w:tcPr>
          <w:p w14:paraId="55B2669D" w14:textId="77777777" w:rsidR="00E35E5A" w:rsidRDefault="00B95B3C">
            <w:pPr>
              <w:spacing w:after="0"/>
              <w:jc w:val="center"/>
              <w:rPr>
                <w:rFonts w:eastAsia="Times New Roman"/>
                <w:color w:val="000000"/>
              </w:rPr>
            </w:pPr>
            <w:r>
              <w:rPr>
                <w:rFonts w:eastAsia="Times New Roman"/>
                <w:color w:val="000000"/>
              </w:rPr>
              <w:t xml:space="preserve">9 out of 14 (Qualcomm, ZTE, CATT, vivo, CMCC, LGE, </w:t>
            </w:r>
            <w:proofErr w:type="spellStart"/>
            <w:r>
              <w:rPr>
                <w:rFonts w:eastAsia="Times New Roman"/>
                <w:color w:val="000000"/>
              </w:rPr>
              <w:t>InterDigital</w:t>
            </w:r>
            <w:proofErr w:type="spellEnd"/>
            <w:r>
              <w:rPr>
                <w:rFonts w:eastAsia="Times New Roman"/>
                <w:color w:val="000000"/>
              </w:rPr>
              <w:t>, Lenovo/</w:t>
            </w:r>
            <w:proofErr w:type="spellStart"/>
            <w:r>
              <w:rPr>
                <w:rFonts w:eastAsia="Times New Roman"/>
                <w:color w:val="000000"/>
              </w:rPr>
              <w:t>MotM</w:t>
            </w:r>
            <w:proofErr w:type="spellEnd"/>
            <w:r>
              <w:rPr>
                <w:rFonts w:eastAsia="Times New Roman"/>
                <w:color w:val="000000"/>
              </w:rPr>
              <w:t>, Apple)</w:t>
            </w:r>
          </w:p>
        </w:tc>
      </w:tr>
      <w:tr w:rsidR="00E35E5A" w14:paraId="2BB88AAF" w14:textId="77777777">
        <w:trPr>
          <w:trHeight w:val="287"/>
        </w:trPr>
        <w:tc>
          <w:tcPr>
            <w:tcW w:w="1838" w:type="dxa"/>
            <w:tcBorders>
              <w:top w:val="nil"/>
              <w:left w:val="single" w:sz="4" w:space="0" w:color="auto"/>
              <w:bottom w:val="single" w:sz="4" w:space="0" w:color="auto"/>
              <w:right w:val="single" w:sz="4" w:space="0" w:color="auto"/>
            </w:tcBorders>
            <w:shd w:val="clear" w:color="auto" w:fill="auto"/>
          </w:tcPr>
          <w:p w14:paraId="760838EA" w14:textId="77777777" w:rsidR="00E35E5A" w:rsidRDefault="00B95B3C">
            <w:pPr>
              <w:spacing w:after="0"/>
              <w:jc w:val="center"/>
              <w:rPr>
                <w:rFonts w:eastAsia="Times New Roman"/>
                <w:color w:val="000000"/>
              </w:rPr>
            </w:pPr>
            <w:r>
              <w:rPr>
                <w:rFonts w:eastAsia="Times New Roman"/>
                <w:color w:val="000000"/>
              </w:rPr>
              <w:t>DL PRS frequency layer indicator</w:t>
            </w:r>
          </w:p>
        </w:tc>
        <w:tc>
          <w:tcPr>
            <w:tcW w:w="3744" w:type="dxa"/>
            <w:tcBorders>
              <w:top w:val="nil"/>
              <w:left w:val="nil"/>
              <w:bottom w:val="single" w:sz="4" w:space="0" w:color="auto"/>
              <w:right w:val="single" w:sz="4" w:space="0" w:color="auto"/>
            </w:tcBorders>
            <w:shd w:val="clear" w:color="auto" w:fill="auto"/>
          </w:tcPr>
          <w:p w14:paraId="347C64A4" w14:textId="77777777" w:rsidR="00E35E5A" w:rsidRDefault="00B95B3C">
            <w:pPr>
              <w:spacing w:after="0"/>
              <w:jc w:val="center"/>
              <w:rPr>
                <w:rFonts w:eastAsia="Times New Roman"/>
                <w:color w:val="000000"/>
              </w:rPr>
            </w:pPr>
            <w:r>
              <w:rPr>
                <w:rFonts w:eastAsia="Times New Roman"/>
                <w:color w:val="000000"/>
              </w:rPr>
              <w:t>Recommended DL PRS frequency layers</w:t>
            </w:r>
          </w:p>
        </w:tc>
        <w:tc>
          <w:tcPr>
            <w:tcW w:w="4460" w:type="dxa"/>
            <w:tcBorders>
              <w:top w:val="nil"/>
              <w:left w:val="nil"/>
              <w:bottom w:val="single" w:sz="4" w:space="0" w:color="auto"/>
              <w:right w:val="single" w:sz="4" w:space="0" w:color="auto"/>
            </w:tcBorders>
            <w:shd w:val="clear" w:color="auto" w:fill="auto"/>
          </w:tcPr>
          <w:p w14:paraId="232DB654" w14:textId="77777777" w:rsidR="00E35E5A" w:rsidRDefault="00B95B3C">
            <w:pPr>
              <w:spacing w:after="0"/>
              <w:jc w:val="center"/>
              <w:rPr>
                <w:rFonts w:eastAsia="Times New Roman"/>
                <w:color w:val="000000"/>
              </w:rPr>
            </w:pPr>
            <w:r>
              <w:rPr>
                <w:rFonts w:eastAsia="Times New Roman"/>
                <w:color w:val="000000"/>
              </w:rPr>
              <w:t xml:space="preserve">3 out of 14 (CATT, OPPO, </w:t>
            </w:r>
            <w:proofErr w:type="spellStart"/>
            <w:r>
              <w:rPr>
                <w:rFonts w:eastAsia="Times New Roman"/>
                <w:color w:val="000000"/>
              </w:rPr>
              <w:t>InterDigital</w:t>
            </w:r>
            <w:proofErr w:type="spellEnd"/>
            <w:r>
              <w:rPr>
                <w:rFonts w:eastAsia="Times New Roman"/>
                <w:color w:val="000000"/>
              </w:rPr>
              <w:t>)</w:t>
            </w:r>
          </w:p>
        </w:tc>
      </w:tr>
      <w:tr w:rsidR="00E35E5A" w14:paraId="4F5DEAE9" w14:textId="77777777">
        <w:trPr>
          <w:trHeight w:val="946"/>
        </w:trPr>
        <w:tc>
          <w:tcPr>
            <w:tcW w:w="1838" w:type="dxa"/>
            <w:tcBorders>
              <w:top w:val="nil"/>
              <w:left w:val="single" w:sz="4" w:space="0" w:color="auto"/>
              <w:bottom w:val="single" w:sz="4" w:space="0" w:color="auto"/>
              <w:right w:val="single" w:sz="4" w:space="0" w:color="auto"/>
            </w:tcBorders>
            <w:shd w:val="clear" w:color="auto" w:fill="auto"/>
          </w:tcPr>
          <w:p w14:paraId="61AD3111" w14:textId="77777777" w:rsidR="00E35E5A" w:rsidRDefault="00B95B3C">
            <w:pPr>
              <w:spacing w:after="0"/>
              <w:jc w:val="center"/>
              <w:rPr>
                <w:rFonts w:eastAsia="Times New Roman"/>
                <w:color w:val="000000"/>
              </w:rPr>
            </w:pPr>
            <w:r>
              <w:rPr>
                <w:rFonts w:eastAsia="Times New Roman"/>
                <w:color w:val="000000"/>
              </w:rPr>
              <w:t>DL-PRS Resource Bandwidth</w:t>
            </w:r>
          </w:p>
        </w:tc>
        <w:tc>
          <w:tcPr>
            <w:tcW w:w="3744" w:type="dxa"/>
            <w:tcBorders>
              <w:top w:val="nil"/>
              <w:left w:val="nil"/>
              <w:bottom w:val="single" w:sz="4" w:space="0" w:color="auto"/>
              <w:right w:val="single" w:sz="4" w:space="0" w:color="auto"/>
            </w:tcBorders>
            <w:shd w:val="clear" w:color="auto" w:fill="auto"/>
          </w:tcPr>
          <w:p w14:paraId="4C403CAE" w14:textId="77777777" w:rsidR="00E35E5A" w:rsidRDefault="00B95B3C">
            <w:pPr>
              <w:spacing w:after="0"/>
              <w:jc w:val="center"/>
              <w:rPr>
                <w:rFonts w:eastAsia="Times New Roman"/>
                <w:color w:val="000000"/>
              </w:rPr>
            </w:pPr>
            <w:r>
              <w:rPr>
                <w:rFonts w:eastAsia="Times New Roman"/>
                <w:color w:val="000000"/>
              </w:rPr>
              <w:t>Number of PRBs recommended for the DL-PRS Resource (allocated DL-PRS bandwidth) in multiples of 4 PRBs.</w:t>
            </w:r>
          </w:p>
        </w:tc>
        <w:tc>
          <w:tcPr>
            <w:tcW w:w="4460" w:type="dxa"/>
            <w:tcBorders>
              <w:top w:val="nil"/>
              <w:left w:val="nil"/>
              <w:bottom w:val="single" w:sz="4" w:space="0" w:color="auto"/>
              <w:right w:val="single" w:sz="4" w:space="0" w:color="auto"/>
            </w:tcBorders>
            <w:shd w:val="clear" w:color="auto" w:fill="auto"/>
          </w:tcPr>
          <w:p w14:paraId="5764C171" w14:textId="77777777" w:rsidR="00E35E5A" w:rsidRDefault="00B95B3C">
            <w:pPr>
              <w:spacing w:after="0"/>
              <w:jc w:val="center"/>
              <w:rPr>
                <w:rFonts w:eastAsia="Times New Roman"/>
                <w:color w:val="000000"/>
              </w:rPr>
            </w:pPr>
            <w:r>
              <w:rPr>
                <w:rFonts w:eastAsia="Times New Roman"/>
                <w:color w:val="000000"/>
              </w:rPr>
              <w:t xml:space="preserve">12 out of 14 (Qualcomm, ZTE, CATT, OPPO, vivo, CMCC, LGE, Intel, </w:t>
            </w:r>
            <w:proofErr w:type="spellStart"/>
            <w:r>
              <w:rPr>
                <w:rFonts w:eastAsia="Times New Roman"/>
                <w:color w:val="000000"/>
              </w:rPr>
              <w:t>InterDigital</w:t>
            </w:r>
            <w:proofErr w:type="spellEnd"/>
            <w:r>
              <w:rPr>
                <w:rFonts w:eastAsia="Times New Roman"/>
                <w:color w:val="000000"/>
              </w:rPr>
              <w:t>, Xiaomi, Lenovo/</w:t>
            </w:r>
            <w:proofErr w:type="spellStart"/>
            <w:r>
              <w:rPr>
                <w:rFonts w:eastAsia="Times New Roman"/>
                <w:color w:val="000000"/>
              </w:rPr>
              <w:t>MotM</w:t>
            </w:r>
            <w:proofErr w:type="spellEnd"/>
            <w:r>
              <w:rPr>
                <w:rFonts w:eastAsia="Times New Roman"/>
                <w:color w:val="000000"/>
              </w:rPr>
              <w:t>, Apple)</w:t>
            </w:r>
          </w:p>
        </w:tc>
      </w:tr>
      <w:tr w:rsidR="00E35E5A" w14:paraId="7E14178F" w14:textId="77777777">
        <w:trPr>
          <w:trHeight w:val="407"/>
        </w:trPr>
        <w:tc>
          <w:tcPr>
            <w:tcW w:w="1838" w:type="dxa"/>
            <w:tcBorders>
              <w:top w:val="nil"/>
              <w:left w:val="single" w:sz="4" w:space="0" w:color="auto"/>
              <w:bottom w:val="single" w:sz="4" w:space="0" w:color="auto"/>
              <w:right w:val="single" w:sz="4" w:space="0" w:color="auto"/>
            </w:tcBorders>
            <w:shd w:val="clear" w:color="auto" w:fill="auto"/>
          </w:tcPr>
          <w:p w14:paraId="6109C4D5" w14:textId="77777777" w:rsidR="00E35E5A" w:rsidRDefault="00B95B3C">
            <w:pPr>
              <w:spacing w:after="0"/>
              <w:jc w:val="center"/>
              <w:rPr>
                <w:rFonts w:eastAsia="Times New Roman"/>
                <w:color w:val="000000"/>
              </w:rPr>
            </w:pPr>
            <w:r>
              <w:rPr>
                <w:rFonts w:eastAsia="Times New Roman"/>
                <w:color w:val="000000"/>
              </w:rPr>
              <w:t>DL-PRS Subcarrier Spacing</w:t>
            </w:r>
          </w:p>
        </w:tc>
        <w:tc>
          <w:tcPr>
            <w:tcW w:w="3744" w:type="dxa"/>
            <w:tcBorders>
              <w:top w:val="nil"/>
              <w:left w:val="nil"/>
              <w:bottom w:val="single" w:sz="4" w:space="0" w:color="auto"/>
              <w:right w:val="single" w:sz="4" w:space="0" w:color="auto"/>
            </w:tcBorders>
            <w:shd w:val="clear" w:color="auto" w:fill="auto"/>
          </w:tcPr>
          <w:p w14:paraId="4ED11790" w14:textId="77777777" w:rsidR="00E35E5A" w:rsidRDefault="00B95B3C">
            <w:pPr>
              <w:spacing w:after="0"/>
              <w:jc w:val="center"/>
              <w:rPr>
                <w:rFonts w:eastAsia="Times New Roman"/>
                <w:color w:val="000000"/>
              </w:rPr>
            </w:pPr>
            <w:r>
              <w:rPr>
                <w:rFonts w:eastAsia="Times New Roman"/>
                <w:color w:val="000000"/>
              </w:rPr>
              <w:t>Subcarrier spacing of the DL-PRS Resource</w:t>
            </w:r>
          </w:p>
        </w:tc>
        <w:tc>
          <w:tcPr>
            <w:tcW w:w="4460" w:type="dxa"/>
            <w:tcBorders>
              <w:top w:val="nil"/>
              <w:left w:val="nil"/>
              <w:bottom w:val="single" w:sz="4" w:space="0" w:color="auto"/>
              <w:right w:val="single" w:sz="4" w:space="0" w:color="auto"/>
            </w:tcBorders>
            <w:shd w:val="clear" w:color="auto" w:fill="auto"/>
          </w:tcPr>
          <w:p w14:paraId="4681D6A3" w14:textId="77777777" w:rsidR="00E35E5A" w:rsidRDefault="00B95B3C">
            <w:pPr>
              <w:spacing w:after="0"/>
              <w:jc w:val="center"/>
              <w:rPr>
                <w:rFonts w:eastAsia="Times New Roman"/>
                <w:color w:val="000000"/>
              </w:rPr>
            </w:pPr>
            <w:r>
              <w:rPr>
                <w:rFonts w:eastAsia="Times New Roman"/>
                <w:color w:val="000000"/>
              </w:rPr>
              <w:t xml:space="preserve">2 out of 14 (CATT, </w:t>
            </w:r>
            <w:proofErr w:type="spellStart"/>
            <w:r>
              <w:rPr>
                <w:rFonts w:eastAsia="Times New Roman"/>
                <w:color w:val="000000"/>
              </w:rPr>
              <w:t>InterDigital</w:t>
            </w:r>
            <w:proofErr w:type="spellEnd"/>
            <w:r>
              <w:rPr>
                <w:rFonts w:eastAsia="Times New Roman"/>
                <w:color w:val="000000"/>
              </w:rPr>
              <w:t>)</w:t>
            </w:r>
          </w:p>
        </w:tc>
      </w:tr>
      <w:tr w:rsidR="00E35E5A" w14:paraId="68EB4728" w14:textId="77777777">
        <w:trPr>
          <w:trHeight w:val="850"/>
        </w:trPr>
        <w:tc>
          <w:tcPr>
            <w:tcW w:w="1838" w:type="dxa"/>
            <w:tcBorders>
              <w:top w:val="nil"/>
              <w:left w:val="single" w:sz="4" w:space="0" w:color="auto"/>
              <w:bottom w:val="single" w:sz="4" w:space="0" w:color="auto"/>
              <w:right w:val="single" w:sz="4" w:space="0" w:color="auto"/>
            </w:tcBorders>
            <w:shd w:val="clear" w:color="auto" w:fill="auto"/>
          </w:tcPr>
          <w:p w14:paraId="63D8BBD0" w14:textId="77777777" w:rsidR="00E35E5A" w:rsidRDefault="00B95B3C">
            <w:pPr>
              <w:spacing w:after="0"/>
              <w:jc w:val="center"/>
              <w:rPr>
                <w:rFonts w:eastAsia="Times New Roman"/>
                <w:color w:val="000000"/>
              </w:rPr>
            </w:pPr>
            <w:r>
              <w:rPr>
                <w:rFonts w:eastAsia="Times New Roman"/>
                <w:color w:val="000000"/>
              </w:rPr>
              <w:t>DL-PRS Start PRB</w:t>
            </w:r>
          </w:p>
        </w:tc>
        <w:tc>
          <w:tcPr>
            <w:tcW w:w="3744" w:type="dxa"/>
            <w:tcBorders>
              <w:top w:val="nil"/>
              <w:left w:val="nil"/>
              <w:bottom w:val="single" w:sz="4" w:space="0" w:color="auto"/>
              <w:right w:val="single" w:sz="4" w:space="0" w:color="auto"/>
            </w:tcBorders>
            <w:shd w:val="clear" w:color="auto" w:fill="auto"/>
          </w:tcPr>
          <w:p w14:paraId="0CAA05F0" w14:textId="77777777" w:rsidR="00E35E5A" w:rsidRDefault="00B95B3C">
            <w:pPr>
              <w:spacing w:after="0"/>
              <w:jc w:val="center"/>
              <w:rPr>
                <w:rFonts w:eastAsia="Times New Roman"/>
                <w:color w:val="000000"/>
              </w:rPr>
            </w:pPr>
            <w:r>
              <w:rPr>
                <w:rFonts w:eastAsia="Times New Roman"/>
                <w:color w:val="000000"/>
              </w:rPr>
              <w:t>Start PRB index defined as offset with respect to reference DL-PRS Point A for the Positioning Frequency Layer</w:t>
            </w:r>
          </w:p>
        </w:tc>
        <w:tc>
          <w:tcPr>
            <w:tcW w:w="4460" w:type="dxa"/>
            <w:tcBorders>
              <w:top w:val="nil"/>
              <w:left w:val="nil"/>
              <w:bottom w:val="single" w:sz="4" w:space="0" w:color="auto"/>
              <w:right w:val="single" w:sz="4" w:space="0" w:color="auto"/>
            </w:tcBorders>
            <w:shd w:val="clear" w:color="auto" w:fill="auto"/>
          </w:tcPr>
          <w:p w14:paraId="71B286D3" w14:textId="77777777" w:rsidR="00E35E5A" w:rsidRDefault="00B95B3C">
            <w:pPr>
              <w:spacing w:after="0"/>
              <w:jc w:val="center"/>
              <w:rPr>
                <w:rFonts w:eastAsia="Times New Roman"/>
                <w:color w:val="000000"/>
              </w:rPr>
            </w:pPr>
            <w:r>
              <w:rPr>
                <w:rFonts w:eastAsia="Times New Roman"/>
                <w:color w:val="000000"/>
              </w:rPr>
              <w:t xml:space="preserve">6 out of 14 (Qualcomm, CATT, vivo, LGE, </w:t>
            </w:r>
            <w:proofErr w:type="spellStart"/>
            <w:r>
              <w:rPr>
                <w:rFonts w:eastAsia="Times New Roman"/>
                <w:color w:val="000000"/>
              </w:rPr>
              <w:t>InterDigital</w:t>
            </w:r>
            <w:proofErr w:type="spellEnd"/>
            <w:r>
              <w:rPr>
                <w:rFonts w:eastAsia="Times New Roman"/>
                <w:color w:val="000000"/>
              </w:rPr>
              <w:t>, Apple)</w:t>
            </w:r>
          </w:p>
        </w:tc>
      </w:tr>
      <w:tr w:rsidR="00E35E5A" w14:paraId="10C68AA7" w14:textId="77777777">
        <w:trPr>
          <w:trHeight w:val="426"/>
        </w:trPr>
        <w:tc>
          <w:tcPr>
            <w:tcW w:w="1838" w:type="dxa"/>
            <w:tcBorders>
              <w:top w:val="nil"/>
              <w:left w:val="single" w:sz="4" w:space="0" w:color="auto"/>
              <w:bottom w:val="single" w:sz="4" w:space="0" w:color="auto"/>
              <w:right w:val="single" w:sz="4" w:space="0" w:color="auto"/>
            </w:tcBorders>
            <w:shd w:val="clear" w:color="auto" w:fill="auto"/>
          </w:tcPr>
          <w:p w14:paraId="2515C923" w14:textId="77777777" w:rsidR="00E35E5A" w:rsidRDefault="00B95B3C">
            <w:pPr>
              <w:spacing w:after="0"/>
              <w:jc w:val="center"/>
              <w:rPr>
                <w:rFonts w:eastAsia="Times New Roman"/>
                <w:color w:val="000000"/>
              </w:rPr>
            </w:pPr>
            <w:r>
              <w:rPr>
                <w:rFonts w:eastAsia="Times New Roman"/>
                <w:color w:val="000000"/>
              </w:rPr>
              <w:t>DL-PRS Point A</w:t>
            </w:r>
          </w:p>
        </w:tc>
        <w:tc>
          <w:tcPr>
            <w:tcW w:w="3744" w:type="dxa"/>
            <w:tcBorders>
              <w:top w:val="nil"/>
              <w:left w:val="nil"/>
              <w:bottom w:val="single" w:sz="4" w:space="0" w:color="auto"/>
              <w:right w:val="single" w:sz="4" w:space="0" w:color="auto"/>
            </w:tcBorders>
            <w:shd w:val="clear" w:color="auto" w:fill="auto"/>
          </w:tcPr>
          <w:p w14:paraId="4FD20401" w14:textId="77777777" w:rsidR="00E35E5A" w:rsidRDefault="00B95B3C">
            <w:pPr>
              <w:spacing w:after="0"/>
              <w:jc w:val="center"/>
              <w:rPr>
                <w:rFonts w:eastAsia="Times New Roman"/>
                <w:color w:val="000000"/>
              </w:rPr>
            </w:pPr>
            <w:r>
              <w:rPr>
                <w:rFonts w:eastAsia="Times New Roman"/>
                <w:color w:val="000000"/>
              </w:rPr>
              <w:t>Absolute frequency of the reference resource block for the DL-PRS</w:t>
            </w:r>
          </w:p>
        </w:tc>
        <w:tc>
          <w:tcPr>
            <w:tcW w:w="4460" w:type="dxa"/>
            <w:tcBorders>
              <w:top w:val="nil"/>
              <w:left w:val="nil"/>
              <w:bottom w:val="single" w:sz="4" w:space="0" w:color="auto"/>
              <w:right w:val="single" w:sz="4" w:space="0" w:color="auto"/>
            </w:tcBorders>
            <w:shd w:val="clear" w:color="auto" w:fill="auto"/>
          </w:tcPr>
          <w:p w14:paraId="46F06E5C" w14:textId="77777777" w:rsidR="00E35E5A" w:rsidRDefault="00B95B3C">
            <w:pPr>
              <w:spacing w:after="0"/>
              <w:jc w:val="center"/>
              <w:rPr>
                <w:rFonts w:eastAsia="Times New Roman"/>
                <w:color w:val="000000"/>
              </w:rPr>
            </w:pPr>
            <w:r>
              <w:rPr>
                <w:rFonts w:eastAsia="Times New Roman"/>
                <w:color w:val="000000"/>
              </w:rPr>
              <w:t>1(vivo)</w:t>
            </w:r>
          </w:p>
        </w:tc>
      </w:tr>
      <w:tr w:rsidR="00E35E5A" w14:paraId="3F7D5671" w14:textId="77777777">
        <w:trPr>
          <w:trHeight w:val="515"/>
        </w:trPr>
        <w:tc>
          <w:tcPr>
            <w:tcW w:w="1838" w:type="dxa"/>
            <w:tcBorders>
              <w:top w:val="nil"/>
              <w:left w:val="single" w:sz="4" w:space="0" w:color="auto"/>
              <w:bottom w:val="single" w:sz="4" w:space="0" w:color="auto"/>
              <w:right w:val="single" w:sz="4" w:space="0" w:color="auto"/>
            </w:tcBorders>
            <w:shd w:val="clear" w:color="auto" w:fill="auto"/>
          </w:tcPr>
          <w:p w14:paraId="2BC1EA3B" w14:textId="77777777" w:rsidR="00E35E5A" w:rsidRDefault="00B95B3C">
            <w:pPr>
              <w:spacing w:after="0"/>
              <w:jc w:val="center"/>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p>
        </w:tc>
        <w:tc>
          <w:tcPr>
            <w:tcW w:w="3744" w:type="dxa"/>
            <w:tcBorders>
              <w:top w:val="nil"/>
              <w:left w:val="nil"/>
              <w:bottom w:val="single" w:sz="4" w:space="0" w:color="auto"/>
              <w:right w:val="single" w:sz="4" w:space="0" w:color="auto"/>
            </w:tcBorders>
            <w:shd w:val="clear" w:color="auto" w:fill="auto"/>
          </w:tcPr>
          <w:p w14:paraId="4943B0CD" w14:textId="77777777" w:rsidR="00E35E5A" w:rsidRDefault="00B95B3C">
            <w:pPr>
              <w:spacing w:after="0"/>
              <w:jc w:val="center"/>
              <w:rPr>
                <w:rFonts w:eastAsia="Times New Roman"/>
                <w:color w:val="000000"/>
              </w:rPr>
            </w:pPr>
            <w:r>
              <w:rPr>
                <w:rFonts w:eastAsia="Times New Roman"/>
                <w:color w:val="000000"/>
              </w:rPr>
              <w:t>Resource element spacing in each symbol of the DL-PRS Resource</w:t>
            </w:r>
          </w:p>
        </w:tc>
        <w:tc>
          <w:tcPr>
            <w:tcW w:w="4460" w:type="dxa"/>
            <w:tcBorders>
              <w:top w:val="nil"/>
              <w:left w:val="nil"/>
              <w:bottom w:val="single" w:sz="4" w:space="0" w:color="auto"/>
              <w:right w:val="single" w:sz="4" w:space="0" w:color="auto"/>
            </w:tcBorders>
            <w:shd w:val="clear" w:color="auto" w:fill="auto"/>
          </w:tcPr>
          <w:p w14:paraId="44E27A5F" w14:textId="77777777" w:rsidR="00E35E5A" w:rsidRDefault="00B95B3C">
            <w:pPr>
              <w:spacing w:after="0"/>
              <w:jc w:val="center"/>
              <w:rPr>
                <w:rFonts w:eastAsia="Times New Roman"/>
                <w:color w:val="000000"/>
              </w:rPr>
            </w:pPr>
            <w:r>
              <w:rPr>
                <w:rFonts w:eastAsia="Times New Roman"/>
                <w:color w:val="000000"/>
              </w:rPr>
              <w:t xml:space="preserve">9 out of 14 (Qualcomm, ZTE, CATT, OPPO, LGE, Intel, </w:t>
            </w:r>
            <w:proofErr w:type="spellStart"/>
            <w:r>
              <w:rPr>
                <w:rFonts w:eastAsia="Times New Roman"/>
                <w:color w:val="000000"/>
              </w:rPr>
              <w:t>InterDigital</w:t>
            </w:r>
            <w:proofErr w:type="spellEnd"/>
            <w:r>
              <w:rPr>
                <w:rFonts w:eastAsia="Times New Roman"/>
                <w:color w:val="000000"/>
              </w:rPr>
              <w:t>, Xiaomi, Lenovo/</w:t>
            </w:r>
            <w:proofErr w:type="spellStart"/>
            <w:r>
              <w:rPr>
                <w:rFonts w:eastAsia="Times New Roman"/>
                <w:color w:val="000000"/>
              </w:rPr>
              <w:t>MotoM</w:t>
            </w:r>
            <w:proofErr w:type="spellEnd"/>
            <w:r>
              <w:rPr>
                <w:rFonts w:eastAsia="Times New Roman"/>
                <w:color w:val="000000"/>
              </w:rPr>
              <w:t>)</w:t>
            </w:r>
          </w:p>
        </w:tc>
      </w:tr>
      <w:tr w:rsidR="00E35E5A" w14:paraId="62C9A50F" w14:textId="77777777">
        <w:trPr>
          <w:trHeight w:val="290"/>
        </w:trPr>
        <w:tc>
          <w:tcPr>
            <w:tcW w:w="1838" w:type="dxa"/>
            <w:tcBorders>
              <w:top w:val="nil"/>
              <w:left w:val="single" w:sz="4" w:space="0" w:color="auto"/>
              <w:bottom w:val="single" w:sz="4" w:space="0" w:color="auto"/>
              <w:right w:val="single" w:sz="4" w:space="0" w:color="auto"/>
            </w:tcBorders>
            <w:shd w:val="clear" w:color="auto" w:fill="auto"/>
          </w:tcPr>
          <w:p w14:paraId="466A1547" w14:textId="77777777" w:rsidR="00E35E5A" w:rsidRDefault="00B95B3C">
            <w:pPr>
              <w:spacing w:after="0"/>
              <w:jc w:val="center"/>
              <w:rPr>
                <w:rFonts w:eastAsia="Times New Roman"/>
                <w:color w:val="000000"/>
              </w:rPr>
            </w:pPr>
            <w:r>
              <w:rPr>
                <w:rFonts w:eastAsia="Times New Roman"/>
                <w:color w:val="000000"/>
              </w:rPr>
              <w:t>DL-PRS Cyclic Prefix</w:t>
            </w:r>
          </w:p>
        </w:tc>
        <w:tc>
          <w:tcPr>
            <w:tcW w:w="3744" w:type="dxa"/>
            <w:tcBorders>
              <w:top w:val="nil"/>
              <w:left w:val="nil"/>
              <w:bottom w:val="single" w:sz="4" w:space="0" w:color="auto"/>
              <w:right w:val="single" w:sz="4" w:space="0" w:color="auto"/>
            </w:tcBorders>
            <w:shd w:val="clear" w:color="auto" w:fill="auto"/>
          </w:tcPr>
          <w:p w14:paraId="6EBF11AB" w14:textId="77777777" w:rsidR="00E35E5A" w:rsidRDefault="00B95B3C">
            <w:pPr>
              <w:spacing w:after="0"/>
              <w:jc w:val="center"/>
              <w:rPr>
                <w:rFonts w:eastAsia="Times New Roman"/>
                <w:color w:val="000000"/>
              </w:rPr>
            </w:pPr>
            <w:r>
              <w:rPr>
                <w:rFonts w:eastAsia="Times New Roman"/>
                <w:color w:val="000000"/>
              </w:rPr>
              <w:t>Cyclic Prefix length of the DL-PRS Resource</w:t>
            </w:r>
          </w:p>
        </w:tc>
        <w:tc>
          <w:tcPr>
            <w:tcW w:w="4460" w:type="dxa"/>
            <w:tcBorders>
              <w:top w:val="nil"/>
              <w:left w:val="nil"/>
              <w:bottom w:val="single" w:sz="4" w:space="0" w:color="auto"/>
              <w:right w:val="single" w:sz="4" w:space="0" w:color="auto"/>
            </w:tcBorders>
            <w:shd w:val="clear" w:color="auto" w:fill="auto"/>
          </w:tcPr>
          <w:p w14:paraId="3315B4E6" w14:textId="77777777" w:rsidR="00E35E5A" w:rsidRDefault="00B95B3C">
            <w:pPr>
              <w:spacing w:after="0"/>
              <w:jc w:val="center"/>
              <w:rPr>
                <w:rFonts w:eastAsia="Times New Roman"/>
                <w:color w:val="000000"/>
              </w:rPr>
            </w:pPr>
            <w:r>
              <w:rPr>
                <w:rFonts w:eastAsia="Times New Roman"/>
                <w:color w:val="000000"/>
              </w:rPr>
              <w:t>1 (ZTE)</w:t>
            </w:r>
          </w:p>
        </w:tc>
      </w:tr>
      <w:tr w:rsidR="00E35E5A" w14:paraId="21288296" w14:textId="77777777">
        <w:trPr>
          <w:trHeight w:val="231"/>
        </w:trPr>
        <w:tc>
          <w:tcPr>
            <w:tcW w:w="1838" w:type="dxa"/>
            <w:tcBorders>
              <w:top w:val="nil"/>
              <w:left w:val="single" w:sz="4" w:space="0" w:color="auto"/>
              <w:bottom w:val="single" w:sz="4" w:space="0" w:color="auto"/>
              <w:right w:val="single" w:sz="4" w:space="0" w:color="auto"/>
            </w:tcBorders>
            <w:shd w:val="clear" w:color="auto" w:fill="auto"/>
          </w:tcPr>
          <w:p w14:paraId="6CCE118E" w14:textId="77777777" w:rsidR="00E35E5A" w:rsidRDefault="00B95B3C">
            <w:pPr>
              <w:spacing w:after="0"/>
              <w:jc w:val="center"/>
              <w:rPr>
                <w:rFonts w:eastAsia="Times New Roman"/>
                <w:color w:val="000000"/>
              </w:rPr>
            </w:pPr>
            <w:r>
              <w:rPr>
                <w:rFonts w:eastAsia="Times New Roman"/>
                <w:color w:val="000000"/>
              </w:rPr>
              <w:t>DL PRS resource ID(s)</w:t>
            </w:r>
          </w:p>
        </w:tc>
        <w:tc>
          <w:tcPr>
            <w:tcW w:w="3744" w:type="dxa"/>
            <w:tcBorders>
              <w:top w:val="nil"/>
              <w:left w:val="nil"/>
              <w:bottom w:val="single" w:sz="4" w:space="0" w:color="auto"/>
              <w:right w:val="single" w:sz="4" w:space="0" w:color="auto"/>
            </w:tcBorders>
            <w:shd w:val="clear" w:color="auto" w:fill="auto"/>
          </w:tcPr>
          <w:p w14:paraId="38845E03" w14:textId="77777777" w:rsidR="00E35E5A" w:rsidRDefault="00B95B3C">
            <w:pPr>
              <w:spacing w:after="0"/>
              <w:jc w:val="center"/>
              <w:rPr>
                <w:rFonts w:eastAsia="Times New Roman"/>
                <w:color w:val="000000"/>
              </w:rPr>
            </w:pPr>
            <w:r>
              <w:rPr>
                <w:rFonts w:eastAsia="Times New Roman"/>
                <w:color w:val="000000"/>
              </w:rPr>
              <w:t>List of recommended DL PRS Resource ID(s) per DL PRS Resource Set</w:t>
            </w:r>
          </w:p>
        </w:tc>
        <w:tc>
          <w:tcPr>
            <w:tcW w:w="4460" w:type="dxa"/>
            <w:tcBorders>
              <w:top w:val="nil"/>
              <w:left w:val="nil"/>
              <w:bottom w:val="single" w:sz="4" w:space="0" w:color="auto"/>
              <w:right w:val="single" w:sz="4" w:space="0" w:color="auto"/>
            </w:tcBorders>
            <w:shd w:val="clear" w:color="auto" w:fill="auto"/>
          </w:tcPr>
          <w:p w14:paraId="49176272" w14:textId="77777777" w:rsidR="00E35E5A" w:rsidRDefault="00B95B3C">
            <w:pPr>
              <w:spacing w:after="0"/>
              <w:jc w:val="center"/>
              <w:rPr>
                <w:rFonts w:eastAsia="Times New Roman"/>
                <w:color w:val="000000"/>
              </w:rPr>
            </w:pPr>
            <w:r>
              <w:rPr>
                <w:rFonts w:eastAsia="Times New Roman"/>
                <w:color w:val="000000"/>
              </w:rPr>
              <w:t xml:space="preserve">4 out of 14 (LGE, Nokia, </w:t>
            </w:r>
            <w:proofErr w:type="spellStart"/>
            <w:r>
              <w:rPr>
                <w:rFonts w:eastAsia="Times New Roman"/>
                <w:color w:val="000000"/>
              </w:rPr>
              <w:t>InterDigital</w:t>
            </w:r>
            <w:proofErr w:type="spellEnd"/>
            <w:r>
              <w:rPr>
                <w:rFonts w:eastAsia="Times New Roman"/>
                <w:color w:val="000000"/>
              </w:rPr>
              <w:t>, Lenovo/</w:t>
            </w:r>
            <w:proofErr w:type="spellStart"/>
            <w:r>
              <w:rPr>
                <w:rFonts w:eastAsia="Times New Roman"/>
                <w:color w:val="000000"/>
              </w:rPr>
              <w:t>MotoM</w:t>
            </w:r>
            <w:proofErr w:type="spellEnd"/>
            <w:r>
              <w:rPr>
                <w:rFonts w:eastAsia="Times New Roman"/>
                <w:color w:val="000000"/>
              </w:rPr>
              <w:t>)</w:t>
            </w:r>
          </w:p>
        </w:tc>
      </w:tr>
      <w:tr w:rsidR="00E35E5A" w14:paraId="145AA3ED" w14:textId="77777777">
        <w:trPr>
          <w:trHeight w:val="530"/>
        </w:trPr>
        <w:tc>
          <w:tcPr>
            <w:tcW w:w="1838" w:type="dxa"/>
            <w:tcBorders>
              <w:top w:val="nil"/>
              <w:left w:val="single" w:sz="4" w:space="0" w:color="auto"/>
              <w:bottom w:val="single" w:sz="4" w:space="0" w:color="auto"/>
              <w:right w:val="single" w:sz="4" w:space="0" w:color="auto"/>
            </w:tcBorders>
            <w:shd w:val="clear" w:color="auto" w:fill="auto"/>
          </w:tcPr>
          <w:p w14:paraId="2A267FCC" w14:textId="77777777" w:rsidR="00E35E5A" w:rsidRDefault="00B95B3C">
            <w:pPr>
              <w:spacing w:after="0"/>
              <w:jc w:val="center"/>
              <w:rPr>
                <w:rFonts w:eastAsia="Times New Roman"/>
                <w:color w:val="000000"/>
              </w:rPr>
            </w:pPr>
            <w:r>
              <w:rPr>
                <w:rFonts w:eastAsia="Times New Roman"/>
                <w:color w:val="000000"/>
              </w:rPr>
              <w:t>DL PRS resource set ID(s)</w:t>
            </w:r>
          </w:p>
        </w:tc>
        <w:tc>
          <w:tcPr>
            <w:tcW w:w="3744" w:type="dxa"/>
            <w:tcBorders>
              <w:top w:val="nil"/>
              <w:left w:val="nil"/>
              <w:bottom w:val="single" w:sz="4" w:space="0" w:color="auto"/>
              <w:right w:val="single" w:sz="4" w:space="0" w:color="auto"/>
            </w:tcBorders>
            <w:shd w:val="clear" w:color="auto" w:fill="auto"/>
          </w:tcPr>
          <w:p w14:paraId="22017DA4" w14:textId="77777777" w:rsidR="00E35E5A" w:rsidRDefault="00B95B3C">
            <w:pPr>
              <w:spacing w:after="0"/>
              <w:jc w:val="center"/>
              <w:rPr>
                <w:rFonts w:eastAsia="Times New Roman"/>
                <w:color w:val="000000"/>
              </w:rPr>
            </w:pPr>
            <w:r>
              <w:rPr>
                <w:rFonts w:eastAsia="Times New Roman"/>
                <w:color w:val="000000"/>
              </w:rPr>
              <w:t>List of DL PRS Resource Set ID(s) per DL PRS frequency layer per TRP</w:t>
            </w:r>
          </w:p>
        </w:tc>
        <w:tc>
          <w:tcPr>
            <w:tcW w:w="4460" w:type="dxa"/>
            <w:tcBorders>
              <w:top w:val="nil"/>
              <w:left w:val="nil"/>
              <w:bottom w:val="single" w:sz="4" w:space="0" w:color="auto"/>
              <w:right w:val="single" w:sz="4" w:space="0" w:color="auto"/>
            </w:tcBorders>
            <w:shd w:val="clear" w:color="auto" w:fill="auto"/>
          </w:tcPr>
          <w:p w14:paraId="2E3DCFD3" w14:textId="77777777" w:rsidR="00E35E5A" w:rsidRDefault="00B95B3C">
            <w:pPr>
              <w:spacing w:after="0"/>
              <w:jc w:val="center"/>
              <w:rPr>
                <w:rFonts w:eastAsia="Times New Roman"/>
                <w:color w:val="000000"/>
              </w:rPr>
            </w:pPr>
            <w:r>
              <w:rPr>
                <w:rFonts w:eastAsia="Times New Roman"/>
                <w:color w:val="000000"/>
              </w:rPr>
              <w:t>5 out of 14 (Huawei/</w:t>
            </w:r>
            <w:proofErr w:type="spellStart"/>
            <w:r>
              <w:rPr>
                <w:rFonts w:eastAsia="Times New Roman"/>
                <w:color w:val="000000"/>
              </w:rPr>
              <w:t>HiSilicon</w:t>
            </w:r>
            <w:proofErr w:type="spellEnd"/>
            <w:r>
              <w:rPr>
                <w:rFonts w:eastAsia="Times New Roman"/>
                <w:color w:val="000000"/>
              </w:rPr>
              <w:t xml:space="preserve">, LGE, Nokia, </w:t>
            </w:r>
            <w:proofErr w:type="spellStart"/>
            <w:r>
              <w:rPr>
                <w:rFonts w:eastAsia="Times New Roman"/>
                <w:color w:val="000000"/>
              </w:rPr>
              <w:t>InterDigital</w:t>
            </w:r>
            <w:proofErr w:type="spellEnd"/>
            <w:r>
              <w:rPr>
                <w:rFonts w:eastAsia="Times New Roman"/>
                <w:color w:val="000000"/>
              </w:rPr>
              <w:t>, Lenovo)</w:t>
            </w:r>
          </w:p>
        </w:tc>
      </w:tr>
      <w:tr w:rsidR="00E35E5A" w14:paraId="1AA50A4D" w14:textId="77777777">
        <w:trPr>
          <w:trHeight w:val="926"/>
        </w:trPr>
        <w:tc>
          <w:tcPr>
            <w:tcW w:w="1838" w:type="dxa"/>
            <w:tcBorders>
              <w:top w:val="nil"/>
              <w:left w:val="single" w:sz="4" w:space="0" w:color="auto"/>
              <w:bottom w:val="single" w:sz="4" w:space="0" w:color="auto"/>
              <w:right w:val="single" w:sz="4" w:space="0" w:color="auto"/>
            </w:tcBorders>
            <w:shd w:val="clear" w:color="auto" w:fill="auto"/>
          </w:tcPr>
          <w:p w14:paraId="744F7F81" w14:textId="77777777" w:rsidR="00E35E5A" w:rsidRDefault="00B95B3C">
            <w:pPr>
              <w:spacing w:after="0"/>
              <w:jc w:val="center"/>
              <w:rPr>
                <w:rFonts w:eastAsia="Times New Roman"/>
                <w:color w:val="000000"/>
              </w:rPr>
            </w:pPr>
            <w:r>
              <w:rPr>
                <w:rFonts w:eastAsia="Times New Roman"/>
                <w:color w:val="000000"/>
              </w:rPr>
              <w:t xml:space="preserve">DL PRS Periodicity and </w:t>
            </w:r>
            <w:proofErr w:type="spellStart"/>
            <w:r>
              <w:rPr>
                <w:rFonts w:eastAsia="Times New Roman"/>
                <w:color w:val="000000"/>
              </w:rPr>
              <w:t>ResourceSetSlotOffset</w:t>
            </w:r>
            <w:proofErr w:type="spellEnd"/>
          </w:p>
        </w:tc>
        <w:tc>
          <w:tcPr>
            <w:tcW w:w="3744" w:type="dxa"/>
            <w:tcBorders>
              <w:top w:val="nil"/>
              <w:left w:val="nil"/>
              <w:bottom w:val="single" w:sz="4" w:space="0" w:color="auto"/>
              <w:right w:val="single" w:sz="4" w:space="0" w:color="auto"/>
            </w:tcBorders>
            <w:shd w:val="clear" w:color="auto" w:fill="auto"/>
          </w:tcPr>
          <w:p w14:paraId="28DB71D9" w14:textId="77777777" w:rsidR="00E35E5A" w:rsidRDefault="00B95B3C">
            <w:pPr>
              <w:spacing w:after="0"/>
              <w:jc w:val="center"/>
              <w:rPr>
                <w:rFonts w:eastAsia="Times New Roman"/>
                <w:color w:val="000000"/>
              </w:rPr>
            </w:pPr>
            <w:r>
              <w:rPr>
                <w:rFonts w:eastAsia="Times New Roman"/>
                <w:color w:val="000000"/>
              </w:rPr>
              <w:t>Recommended periodicity of DL-PRS allocation in slots configured per DL-PRS Resource Set and the slot offset with respect to SFN #0 slot #0</w:t>
            </w:r>
          </w:p>
        </w:tc>
        <w:tc>
          <w:tcPr>
            <w:tcW w:w="4460" w:type="dxa"/>
            <w:tcBorders>
              <w:top w:val="nil"/>
              <w:left w:val="nil"/>
              <w:bottom w:val="single" w:sz="4" w:space="0" w:color="auto"/>
              <w:right w:val="single" w:sz="4" w:space="0" w:color="auto"/>
            </w:tcBorders>
            <w:shd w:val="clear" w:color="auto" w:fill="auto"/>
          </w:tcPr>
          <w:p w14:paraId="05AB6096" w14:textId="77777777" w:rsidR="00E35E5A" w:rsidRDefault="00B95B3C">
            <w:pPr>
              <w:spacing w:after="0"/>
              <w:jc w:val="center"/>
              <w:rPr>
                <w:rFonts w:eastAsia="Times New Roman"/>
                <w:color w:val="000000"/>
              </w:rPr>
            </w:pPr>
            <w:r>
              <w:rPr>
                <w:rFonts w:eastAsia="Times New Roman"/>
                <w:color w:val="000000"/>
              </w:rPr>
              <w:t xml:space="preserve">13 out of 14 (Qualcomm, ZTE, CATT, OPPO, vivo, CMCC, LGE, </w:t>
            </w:r>
            <w:proofErr w:type="spellStart"/>
            <w:proofErr w:type="gramStart"/>
            <w:r>
              <w:rPr>
                <w:rFonts w:eastAsia="Times New Roman"/>
                <w:color w:val="000000"/>
              </w:rPr>
              <w:t>Intel,Nokia</w:t>
            </w:r>
            <w:proofErr w:type="spellEnd"/>
            <w:proofErr w:type="gramEnd"/>
            <w:r>
              <w:rPr>
                <w:rFonts w:eastAsia="Times New Roman"/>
                <w:color w:val="000000"/>
              </w:rPr>
              <w:t xml:space="preserve">, </w:t>
            </w:r>
            <w:proofErr w:type="spellStart"/>
            <w:r>
              <w:rPr>
                <w:rFonts w:eastAsia="Times New Roman"/>
                <w:color w:val="000000"/>
              </w:rPr>
              <w:t>InterDigital</w:t>
            </w:r>
            <w:proofErr w:type="spellEnd"/>
            <w:r>
              <w:rPr>
                <w:rFonts w:eastAsia="Times New Roman"/>
                <w:color w:val="000000"/>
              </w:rPr>
              <w:t>, Xiaomi, Lenovo/</w:t>
            </w:r>
            <w:proofErr w:type="spellStart"/>
            <w:r>
              <w:rPr>
                <w:rFonts w:eastAsia="Times New Roman"/>
                <w:color w:val="000000"/>
              </w:rPr>
              <w:t>MotM</w:t>
            </w:r>
            <w:proofErr w:type="spellEnd"/>
            <w:r>
              <w:rPr>
                <w:rFonts w:eastAsia="Times New Roman"/>
                <w:color w:val="000000"/>
              </w:rPr>
              <w:t>, Apple)</w:t>
            </w:r>
          </w:p>
        </w:tc>
      </w:tr>
      <w:tr w:rsidR="00E35E5A" w14:paraId="7FEA4515" w14:textId="77777777">
        <w:trPr>
          <w:trHeight w:val="543"/>
        </w:trPr>
        <w:tc>
          <w:tcPr>
            <w:tcW w:w="1838" w:type="dxa"/>
            <w:tcBorders>
              <w:top w:val="nil"/>
              <w:left w:val="single" w:sz="4" w:space="0" w:color="auto"/>
              <w:bottom w:val="single" w:sz="4" w:space="0" w:color="auto"/>
              <w:right w:val="single" w:sz="4" w:space="0" w:color="auto"/>
            </w:tcBorders>
            <w:shd w:val="clear" w:color="auto" w:fill="auto"/>
          </w:tcPr>
          <w:p w14:paraId="4888DB1A" w14:textId="77777777" w:rsidR="00E35E5A" w:rsidRDefault="00B95B3C">
            <w:pPr>
              <w:spacing w:after="0"/>
              <w:jc w:val="center"/>
              <w:rPr>
                <w:rFonts w:eastAsia="Times New Roman"/>
                <w:color w:val="000000"/>
              </w:rPr>
            </w:pPr>
            <w:r>
              <w:rPr>
                <w:rFonts w:eastAsia="Times New Roman"/>
                <w:color w:val="000000"/>
              </w:rPr>
              <w:t>DL PRS Resource Repetition Factor</w:t>
            </w:r>
          </w:p>
        </w:tc>
        <w:tc>
          <w:tcPr>
            <w:tcW w:w="3744" w:type="dxa"/>
            <w:tcBorders>
              <w:top w:val="nil"/>
              <w:left w:val="nil"/>
              <w:bottom w:val="single" w:sz="4" w:space="0" w:color="auto"/>
              <w:right w:val="single" w:sz="4" w:space="0" w:color="auto"/>
            </w:tcBorders>
            <w:shd w:val="clear" w:color="auto" w:fill="auto"/>
          </w:tcPr>
          <w:p w14:paraId="454A57F3" w14:textId="77777777" w:rsidR="00E35E5A" w:rsidRDefault="00B95B3C">
            <w:pPr>
              <w:spacing w:after="0"/>
              <w:jc w:val="center"/>
              <w:rPr>
                <w:rFonts w:eastAsia="Times New Roman"/>
                <w:color w:val="000000"/>
              </w:rPr>
            </w:pPr>
            <w:r>
              <w:rPr>
                <w:rFonts w:eastAsia="Times New Roman"/>
                <w:color w:val="000000"/>
              </w:rPr>
              <w:t>Recommended number of DL-PRS Resource repetitions for a single instance of the DL-PRS Resource Set</w:t>
            </w:r>
          </w:p>
        </w:tc>
        <w:tc>
          <w:tcPr>
            <w:tcW w:w="4460" w:type="dxa"/>
            <w:tcBorders>
              <w:top w:val="nil"/>
              <w:left w:val="nil"/>
              <w:bottom w:val="single" w:sz="4" w:space="0" w:color="auto"/>
              <w:right w:val="single" w:sz="4" w:space="0" w:color="auto"/>
            </w:tcBorders>
            <w:shd w:val="clear" w:color="auto" w:fill="auto"/>
          </w:tcPr>
          <w:p w14:paraId="501CE782" w14:textId="77777777" w:rsidR="00E35E5A" w:rsidRDefault="00B95B3C">
            <w:pPr>
              <w:spacing w:after="0"/>
              <w:jc w:val="center"/>
              <w:rPr>
                <w:rFonts w:eastAsia="Times New Roman"/>
                <w:color w:val="000000"/>
              </w:rPr>
            </w:pPr>
            <w:r>
              <w:rPr>
                <w:rFonts w:eastAsia="Times New Roman"/>
                <w:color w:val="000000"/>
              </w:rPr>
              <w:t xml:space="preserve">12 out of 14 (Qualcomm, ZTE, CATT, OPPO, vivo, CMCC, LG, Intel, </w:t>
            </w:r>
            <w:proofErr w:type="spellStart"/>
            <w:r>
              <w:rPr>
                <w:rFonts w:eastAsia="Times New Roman"/>
                <w:color w:val="000000"/>
              </w:rPr>
              <w:t>InterDigital</w:t>
            </w:r>
            <w:proofErr w:type="spellEnd"/>
            <w:r>
              <w:rPr>
                <w:rFonts w:eastAsia="Times New Roman"/>
                <w:color w:val="000000"/>
              </w:rPr>
              <w:t>, Xiaomi, Lenovo/</w:t>
            </w:r>
            <w:proofErr w:type="spellStart"/>
            <w:r>
              <w:rPr>
                <w:rFonts w:eastAsia="Times New Roman"/>
                <w:color w:val="000000"/>
              </w:rPr>
              <w:t>MotoM</w:t>
            </w:r>
            <w:proofErr w:type="spellEnd"/>
            <w:r>
              <w:rPr>
                <w:rFonts w:eastAsia="Times New Roman"/>
                <w:color w:val="000000"/>
              </w:rPr>
              <w:t>, Apple)</w:t>
            </w:r>
          </w:p>
        </w:tc>
      </w:tr>
      <w:tr w:rsidR="00E35E5A" w14:paraId="1B583B31" w14:textId="77777777">
        <w:trPr>
          <w:trHeight w:val="1120"/>
        </w:trPr>
        <w:tc>
          <w:tcPr>
            <w:tcW w:w="1838" w:type="dxa"/>
            <w:tcBorders>
              <w:top w:val="nil"/>
              <w:left w:val="single" w:sz="4" w:space="0" w:color="auto"/>
              <w:bottom w:val="single" w:sz="4" w:space="0" w:color="auto"/>
              <w:right w:val="single" w:sz="4" w:space="0" w:color="auto"/>
            </w:tcBorders>
            <w:shd w:val="clear" w:color="auto" w:fill="auto"/>
          </w:tcPr>
          <w:p w14:paraId="5969352E" w14:textId="77777777" w:rsidR="00E35E5A" w:rsidRDefault="00B95B3C">
            <w:pPr>
              <w:spacing w:after="0"/>
              <w:jc w:val="center"/>
              <w:rPr>
                <w:rFonts w:eastAsia="Times New Roman"/>
                <w:color w:val="000000"/>
              </w:rPr>
            </w:pPr>
            <w:r>
              <w:rPr>
                <w:rFonts w:eastAsia="Times New Roman"/>
                <w:color w:val="000000"/>
              </w:rPr>
              <w:t>DL PRS Resource Time Gap</w:t>
            </w:r>
          </w:p>
        </w:tc>
        <w:tc>
          <w:tcPr>
            <w:tcW w:w="3744" w:type="dxa"/>
            <w:tcBorders>
              <w:top w:val="nil"/>
              <w:left w:val="nil"/>
              <w:bottom w:val="single" w:sz="4" w:space="0" w:color="auto"/>
              <w:right w:val="single" w:sz="4" w:space="0" w:color="auto"/>
            </w:tcBorders>
            <w:shd w:val="clear" w:color="auto" w:fill="auto"/>
          </w:tcPr>
          <w:p w14:paraId="342A1DF9" w14:textId="77777777" w:rsidR="00E35E5A" w:rsidRDefault="00B95B3C">
            <w:pPr>
              <w:spacing w:after="0"/>
              <w:jc w:val="center"/>
              <w:rPr>
                <w:rFonts w:eastAsia="Times New Roman"/>
                <w:color w:val="000000"/>
              </w:rPr>
            </w:pPr>
            <w:r>
              <w:rPr>
                <w:rFonts w:eastAsia="Times New Roman"/>
                <w:color w:val="000000"/>
              </w:rPr>
              <w:t>Recommended offset in units of slots between two repeated instances of a DL-PRS Resource corresponding to the same DL-PRS Resource ID within a single instance of the DL-PRS Resource Set</w:t>
            </w:r>
          </w:p>
        </w:tc>
        <w:tc>
          <w:tcPr>
            <w:tcW w:w="4460" w:type="dxa"/>
            <w:tcBorders>
              <w:top w:val="nil"/>
              <w:left w:val="nil"/>
              <w:bottom w:val="single" w:sz="4" w:space="0" w:color="auto"/>
              <w:right w:val="single" w:sz="4" w:space="0" w:color="auto"/>
            </w:tcBorders>
            <w:shd w:val="clear" w:color="auto" w:fill="auto"/>
          </w:tcPr>
          <w:p w14:paraId="4ECCA163" w14:textId="77777777" w:rsidR="00E35E5A" w:rsidRDefault="00B95B3C">
            <w:pPr>
              <w:spacing w:after="0"/>
              <w:jc w:val="center"/>
              <w:rPr>
                <w:rFonts w:eastAsia="Times New Roman"/>
                <w:color w:val="000000"/>
              </w:rPr>
            </w:pPr>
            <w:r>
              <w:rPr>
                <w:rFonts w:eastAsia="Times New Roman"/>
                <w:color w:val="000000"/>
              </w:rPr>
              <w:t xml:space="preserve">10 out of 14 (Qualcomm, ZTE, CATT, vivo, LGE, Intel, </w:t>
            </w:r>
            <w:proofErr w:type="spellStart"/>
            <w:r>
              <w:rPr>
                <w:rFonts w:eastAsia="Times New Roman"/>
                <w:color w:val="000000"/>
              </w:rPr>
              <w:t>InterDigital</w:t>
            </w:r>
            <w:proofErr w:type="spellEnd"/>
            <w:r>
              <w:rPr>
                <w:rFonts w:eastAsia="Times New Roman"/>
                <w:color w:val="000000"/>
              </w:rPr>
              <w:t>, Xiaomi, Lenovo/</w:t>
            </w:r>
            <w:proofErr w:type="spellStart"/>
            <w:r>
              <w:rPr>
                <w:rFonts w:eastAsia="Times New Roman"/>
                <w:color w:val="000000"/>
              </w:rPr>
              <w:t>MotM</w:t>
            </w:r>
            <w:proofErr w:type="spellEnd"/>
            <w:r>
              <w:rPr>
                <w:rFonts w:eastAsia="Times New Roman"/>
                <w:color w:val="000000"/>
              </w:rPr>
              <w:t>, Apple)</w:t>
            </w:r>
          </w:p>
        </w:tc>
      </w:tr>
      <w:tr w:rsidR="00E35E5A" w14:paraId="36B94BBA" w14:textId="77777777">
        <w:trPr>
          <w:trHeight w:val="668"/>
        </w:trPr>
        <w:tc>
          <w:tcPr>
            <w:tcW w:w="1838" w:type="dxa"/>
            <w:tcBorders>
              <w:top w:val="nil"/>
              <w:left w:val="single" w:sz="4" w:space="0" w:color="auto"/>
              <w:bottom w:val="single" w:sz="4" w:space="0" w:color="auto"/>
              <w:right w:val="single" w:sz="4" w:space="0" w:color="auto"/>
            </w:tcBorders>
            <w:shd w:val="clear" w:color="auto" w:fill="auto"/>
          </w:tcPr>
          <w:p w14:paraId="22E393AE" w14:textId="77777777" w:rsidR="00E35E5A" w:rsidRDefault="00B95B3C">
            <w:pPr>
              <w:spacing w:after="0"/>
              <w:jc w:val="center"/>
              <w:rPr>
                <w:rFonts w:eastAsia="Times New Roman"/>
                <w:color w:val="000000"/>
              </w:rPr>
            </w:pPr>
            <w:r>
              <w:rPr>
                <w:rFonts w:eastAsia="Times New Roman"/>
                <w:color w:val="000000"/>
              </w:rPr>
              <w:t>Number of DL PRS Resource Symbols per DL PRS resource</w:t>
            </w:r>
          </w:p>
        </w:tc>
        <w:tc>
          <w:tcPr>
            <w:tcW w:w="3744" w:type="dxa"/>
            <w:tcBorders>
              <w:top w:val="nil"/>
              <w:left w:val="nil"/>
              <w:bottom w:val="single" w:sz="4" w:space="0" w:color="auto"/>
              <w:right w:val="single" w:sz="4" w:space="0" w:color="auto"/>
            </w:tcBorders>
            <w:shd w:val="clear" w:color="auto" w:fill="auto"/>
          </w:tcPr>
          <w:p w14:paraId="0FA53BA0" w14:textId="77777777" w:rsidR="00E35E5A" w:rsidRDefault="00B95B3C">
            <w:pPr>
              <w:spacing w:after="0"/>
              <w:jc w:val="center"/>
              <w:rPr>
                <w:rFonts w:eastAsia="Times New Roman"/>
                <w:color w:val="000000"/>
              </w:rPr>
            </w:pPr>
            <w:r>
              <w:rPr>
                <w:rFonts w:eastAsia="Times New Roman"/>
                <w:color w:val="000000"/>
              </w:rPr>
              <w:t>Recommended number of symbols per DL-PRS Resource within a slot</w:t>
            </w:r>
          </w:p>
        </w:tc>
        <w:tc>
          <w:tcPr>
            <w:tcW w:w="4460" w:type="dxa"/>
            <w:tcBorders>
              <w:top w:val="nil"/>
              <w:left w:val="nil"/>
              <w:bottom w:val="single" w:sz="4" w:space="0" w:color="auto"/>
              <w:right w:val="single" w:sz="4" w:space="0" w:color="auto"/>
            </w:tcBorders>
            <w:shd w:val="clear" w:color="auto" w:fill="auto"/>
          </w:tcPr>
          <w:p w14:paraId="50ED328E" w14:textId="77777777" w:rsidR="00E35E5A" w:rsidRDefault="00B95B3C">
            <w:pPr>
              <w:spacing w:after="0"/>
              <w:jc w:val="center"/>
              <w:rPr>
                <w:rFonts w:eastAsia="Times New Roman"/>
                <w:color w:val="000000"/>
              </w:rPr>
            </w:pPr>
            <w:r>
              <w:rPr>
                <w:rFonts w:eastAsia="Times New Roman"/>
                <w:color w:val="000000"/>
              </w:rPr>
              <w:t xml:space="preserve">11 out of 14 (Qualcomm, ZTE, CATT, OPPO, vivo, CMCC, LGE, Intel, </w:t>
            </w:r>
            <w:proofErr w:type="spellStart"/>
            <w:r>
              <w:rPr>
                <w:rFonts w:eastAsia="Times New Roman"/>
                <w:color w:val="000000"/>
              </w:rPr>
              <w:t>InterDigital</w:t>
            </w:r>
            <w:proofErr w:type="spellEnd"/>
            <w:r>
              <w:rPr>
                <w:rFonts w:eastAsia="Times New Roman"/>
                <w:color w:val="000000"/>
              </w:rPr>
              <w:t>, Xiaomi, Lenovo/</w:t>
            </w:r>
            <w:proofErr w:type="spellStart"/>
            <w:r>
              <w:rPr>
                <w:rFonts w:eastAsia="Times New Roman"/>
                <w:color w:val="000000"/>
              </w:rPr>
              <w:t>MotM</w:t>
            </w:r>
            <w:proofErr w:type="spellEnd"/>
            <w:r>
              <w:rPr>
                <w:rFonts w:eastAsia="Times New Roman"/>
                <w:color w:val="000000"/>
              </w:rPr>
              <w:t>, Apple)</w:t>
            </w:r>
          </w:p>
        </w:tc>
      </w:tr>
      <w:tr w:rsidR="00E35E5A" w14:paraId="5199FB08" w14:textId="77777777">
        <w:trPr>
          <w:trHeight w:val="558"/>
        </w:trPr>
        <w:tc>
          <w:tcPr>
            <w:tcW w:w="1838" w:type="dxa"/>
            <w:tcBorders>
              <w:top w:val="nil"/>
              <w:left w:val="single" w:sz="4" w:space="0" w:color="auto"/>
              <w:bottom w:val="single" w:sz="4" w:space="0" w:color="auto"/>
              <w:right w:val="single" w:sz="4" w:space="0" w:color="auto"/>
            </w:tcBorders>
            <w:shd w:val="clear" w:color="auto" w:fill="auto"/>
          </w:tcPr>
          <w:p w14:paraId="7D9AE5C0" w14:textId="77777777" w:rsidR="00E35E5A" w:rsidRDefault="00B95B3C">
            <w:pPr>
              <w:spacing w:after="0"/>
              <w:jc w:val="center"/>
              <w:rPr>
                <w:rFonts w:eastAsia="Times New Roman"/>
                <w:color w:val="000000"/>
              </w:rPr>
            </w:pPr>
            <w:r>
              <w:rPr>
                <w:rFonts w:eastAsia="Times New Roman"/>
                <w:color w:val="000000"/>
              </w:rPr>
              <w:t>DL PRS Resource Power</w:t>
            </w:r>
          </w:p>
        </w:tc>
        <w:tc>
          <w:tcPr>
            <w:tcW w:w="3744" w:type="dxa"/>
            <w:tcBorders>
              <w:top w:val="nil"/>
              <w:left w:val="nil"/>
              <w:bottom w:val="single" w:sz="4" w:space="0" w:color="auto"/>
              <w:right w:val="single" w:sz="4" w:space="0" w:color="auto"/>
            </w:tcBorders>
            <w:shd w:val="clear" w:color="auto" w:fill="auto"/>
          </w:tcPr>
          <w:p w14:paraId="3A6CE605" w14:textId="77777777" w:rsidR="00E35E5A" w:rsidRDefault="00B95B3C">
            <w:pPr>
              <w:spacing w:after="0"/>
              <w:jc w:val="center"/>
              <w:rPr>
                <w:rFonts w:eastAsia="Times New Roman"/>
                <w:color w:val="000000"/>
              </w:rPr>
            </w:pPr>
            <w:r>
              <w:rPr>
                <w:rFonts w:eastAsia="Times New Roman"/>
                <w:color w:val="000000"/>
              </w:rPr>
              <w:t>Recommended average EPRE of the resource elements that carry the PRS in dBm that is used for PRS transmission. The UE assumes constant EPRE is used for all REs of a given DL-PRS resource.</w:t>
            </w:r>
          </w:p>
        </w:tc>
        <w:tc>
          <w:tcPr>
            <w:tcW w:w="4460" w:type="dxa"/>
            <w:tcBorders>
              <w:top w:val="nil"/>
              <w:left w:val="nil"/>
              <w:bottom w:val="single" w:sz="4" w:space="0" w:color="auto"/>
              <w:right w:val="single" w:sz="4" w:space="0" w:color="auto"/>
            </w:tcBorders>
            <w:shd w:val="clear" w:color="auto" w:fill="auto"/>
          </w:tcPr>
          <w:p w14:paraId="7EC11D9D" w14:textId="77777777" w:rsidR="00E35E5A" w:rsidRDefault="00B95B3C">
            <w:pPr>
              <w:spacing w:after="0"/>
              <w:jc w:val="center"/>
              <w:rPr>
                <w:rFonts w:eastAsia="Times New Roman"/>
                <w:color w:val="000000"/>
              </w:rPr>
            </w:pPr>
            <w:r>
              <w:rPr>
                <w:rFonts w:eastAsia="Times New Roman"/>
                <w:color w:val="000000"/>
              </w:rPr>
              <w:t>1 out of 14 (ZTE)</w:t>
            </w:r>
          </w:p>
        </w:tc>
      </w:tr>
      <w:tr w:rsidR="00E35E5A" w14:paraId="45F60613" w14:textId="77777777">
        <w:trPr>
          <w:trHeight w:val="140"/>
        </w:trPr>
        <w:tc>
          <w:tcPr>
            <w:tcW w:w="1838" w:type="dxa"/>
            <w:tcBorders>
              <w:top w:val="nil"/>
              <w:left w:val="single" w:sz="4" w:space="0" w:color="auto"/>
              <w:bottom w:val="single" w:sz="4" w:space="0" w:color="auto"/>
              <w:right w:val="single" w:sz="4" w:space="0" w:color="auto"/>
            </w:tcBorders>
            <w:shd w:val="clear" w:color="auto" w:fill="auto"/>
          </w:tcPr>
          <w:p w14:paraId="1B404A6F" w14:textId="77777777" w:rsidR="00E35E5A" w:rsidRDefault="00B95B3C">
            <w:pPr>
              <w:spacing w:after="0"/>
              <w:jc w:val="center"/>
              <w:rPr>
                <w:rFonts w:eastAsia="Times New Roman"/>
                <w:color w:val="000000"/>
              </w:rPr>
            </w:pPr>
            <w:r>
              <w:rPr>
                <w:rFonts w:eastAsia="Times New Roman"/>
                <w:color w:val="000000"/>
              </w:rPr>
              <w:t>DL PRS Muting Option 1</w:t>
            </w:r>
          </w:p>
        </w:tc>
        <w:tc>
          <w:tcPr>
            <w:tcW w:w="3744" w:type="dxa"/>
            <w:tcBorders>
              <w:top w:val="nil"/>
              <w:left w:val="nil"/>
              <w:bottom w:val="single" w:sz="4" w:space="0" w:color="auto"/>
              <w:right w:val="single" w:sz="4" w:space="0" w:color="auto"/>
            </w:tcBorders>
            <w:shd w:val="clear" w:color="auto" w:fill="auto"/>
          </w:tcPr>
          <w:p w14:paraId="0C7446B7" w14:textId="77777777" w:rsidR="00E35E5A" w:rsidRDefault="00B95B3C">
            <w:pPr>
              <w:spacing w:after="0"/>
              <w:jc w:val="center"/>
              <w:rPr>
                <w:rFonts w:eastAsia="Times New Roman"/>
                <w:color w:val="000000"/>
              </w:rPr>
            </w:pPr>
            <w:r>
              <w:rPr>
                <w:rFonts w:eastAsia="Times New Roman"/>
                <w:color w:val="000000"/>
              </w:rPr>
              <w:t>Recommended DL-PRS muting configuration of the TRP for the Option-1</w:t>
            </w:r>
          </w:p>
        </w:tc>
        <w:tc>
          <w:tcPr>
            <w:tcW w:w="4460" w:type="dxa"/>
            <w:tcBorders>
              <w:top w:val="nil"/>
              <w:left w:val="nil"/>
              <w:bottom w:val="single" w:sz="4" w:space="0" w:color="auto"/>
              <w:right w:val="single" w:sz="4" w:space="0" w:color="auto"/>
            </w:tcBorders>
            <w:shd w:val="clear" w:color="auto" w:fill="auto"/>
          </w:tcPr>
          <w:p w14:paraId="63C98B68" w14:textId="77777777" w:rsidR="00E35E5A" w:rsidRDefault="00B95B3C">
            <w:pPr>
              <w:spacing w:after="0"/>
              <w:jc w:val="center"/>
              <w:rPr>
                <w:rFonts w:eastAsia="Times New Roman"/>
                <w:color w:val="000000"/>
              </w:rPr>
            </w:pPr>
            <w:r>
              <w:rPr>
                <w:rFonts w:eastAsia="Times New Roman"/>
                <w:color w:val="000000"/>
              </w:rPr>
              <w:t xml:space="preserve">4 out of 14 (OPPO, Intel, </w:t>
            </w:r>
            <w:proofErr w:type="spellStart"/>
            <w:r>
              <w:rPr>
                <w:rFonts w:eastAsia="Times New Roman"/>
                <w:color w:val="000000"/>
              </w:rPr>
              <w:t>InterDigital</w:t>
            </w:r>
            <w:proofErr w:type="spellEnd"/>
            <w:r>
              <w:rPr>
                <w:rFonts w:eastAsia="Times New Roman"/>
                <w:color w:val="000000"/>
              </w:rPr>
              <w:t>, Apple)</w:t>
            </w:r>
          </w:p>
        </w:tc>
      </w:tr>
      <w:tr w:rsidR="00E35E5A" w14:paraId="57256A00" w14:textId="77777777">
        <w:trPr>
          <w:trHeight w:val="292"/>
        </w:trPr>
        <w:tc>
          <w:tcPr>
            <w:tcW w:w="1838" w:type="dxa"/>
            <w:tcBorders>
              <w:top w:val="nil"/>
              <w:left w:val="single" w:sz="4" w:space="0" w:color="auto"/>
              <w:bottom w:val="single" w:sz="4" w:space="0" w:color="auto"/>
              <w:right w:val="single" w:sz="4" w:space="0" w:color="auto"/>
            </w:tcBorders>
            <w:shd w:val="clear" w:color="auto" w:fill="auto"/>
          </w:tcPr>
          <w:p w14:paraId="0A53D2F5" w14:textId="77777777" w:rsidR="00E35E5A" w:rsidRDefault="00B95B3C">
            <w:pPr>
              <w:spacing w:after="0"/>
              <w:jc w:val="center"/>
              <w:rPr>
                <w:rFonts w:eastAsia="Times New Roman"/>
                <w:color w:val="000000"/>
              </w:rPr>
            </w:pPr>
            <w:r>
              <w:rPr>
                <w:rFonts w:eastAsia="Times New Roman"/>
                <w:color w:val="000000"/>
              </w:rPr>
              <w:t>DL PRS Muting Option 2</w:t>
            </w:r>
          </w:p>
        </w:tc>
        <w:tc>
          <w:tcPr>
            <w:tcW w:w="3744" w:type="dxa"/>
            <w:tcBorders>
              <w:top w:val="nil"/>
              <w:left w:val="nil"/>
              <w:bottom w:val="single" w:sz="4" w:space="0" w:color="auto"/>
              <w:right w:val="single" w:sz="4" w:space="0" w:color="auto"/>
            </w:tcBorders>
            <w:shd w:val="clear" w:color="auto" w:fill="auto"/>
          </w:tcPr>
          <w:p w14:paraId="4CD0C27E" w14:textId="77777777" w:rsidR="00E35E5A" w:rsidRDefault="00B95B3C">
            <w:pPr>
              <w:spacing w:after="0"/>
              <w:jc w:val="center"/>
              <w:rPr>
                <w:rFonts w:eastAsia="Times New Roman"/>
                <w:color w:val="000000"/>
              </w:rPr>
            </w:pPr>
            <w:r>
              <w:rPr>
                <w:rFonts w:eastAsia="Times New Roman"/>
                <w:color w:val="000000"/>
              </w:rPr>
              <w:t>Recommended DL-PRS muting configuration of the TRP for the Option-2</w:t>
            </w:r>
          </w:p>
        </w:tc>
        <w:tc>
          <w:tcPr>
            <w:tcW w:w="4460" w:type="dxa"/>
            <w:tcBorders>
              <w:top w:val="nil"/>
              <w:left w:val="nil"/>
              <w:bottom w:val="single" w:sz="4" w:space="0" w:color="auto"/>
              <w:right w:val="single" w:sz="4" w:space="0" w:color="auto"/>
            </w:tcBorders>
            <w:shd w:val="clear" w:color="auto" w:fill="auto"/>
          </w:tcPr>
          <w:p w14:paraId="7FC22C2B" w14:textId="77777777" w:rsidR="00E35E5A" w:rsidRDefault="00B95B3C">
            <w:pPr>
              <w:spacing w:after="0"/>
              <w:jc w:val="center"/>
              <w:rPr>
                <w:rFonts w:eastAsia="Times New Roman"/>
                <w:color w:val="000000"/>
              </w:rPr>
            </w:pPr>
            <w:r>
              <w:rPr>
                <w:rFonts w:eastAsia="Times New Roman"/>
                <w:color w:val="000000"/>
              </w:rPr>
              <w:t xml:space="preserve">4 out of 14 (OPPO, Intel, </w:t>
            </w:r>
            <w:proofErr w:type="spellStart"/>
            <w:r>
              <w:rPr>
                <w:rFonts w:eastAsia="Times New Roman"/>
                <w:color w:val="000000"/>
              </w:rPr>
              <w:t>InterDigital</w:t>
            </w:r>
            <w:proofErr w:type="spellEnd"/>
            <w:r>
              <w:rPr>
                <w:rFonts w:eastAsia="Times New Roman"/>
                <w:color w:val="000000"/>
              </w:rPr>
              <w:t>, Apple)</w:t>
            </w:r>
          </w:p>
        </w:tc>
      </w:tr>
      <w:tr w:rsidR="00E35E5A" w14:paraId="6EE7F537" w14:textId="77777777">
        <w:trPr>
          <w:trHeight w:val="965"/>
        </w:trPr>
        <w:tc>
          <w:tcPr>
            <w:tcW w:w="1838" w:type="dxa"/>
            <w:tcBorders>
              <w:top w:val="nil"/>
              <w:left w:val="single" w:sz="4" w:space="0" w:color="auto"/>
              <w:bottom w:val="single" w:sz="4" w:space="0" w:color="auto"/>
              <w:right w:val="single" w:sz="4" w:space="0" w:color="auto"/>
            </w:tcBorders>
            <w:shd w:val="clear" w:color="auto" w:fill="auto"/>
          </w:tcPr>
          <w:p w14:paraId="51606FEB" w14:textId="77777777" w:rsidR="00E35E5A" w:rsidRDefault="00B95B3C">
            <w:pPr>
              <w:spacing w:after="0"/>
              <w:jc w:val="center"/>
              <w:rPr>
                <w:rFonts w:eastAsia="Times New Roman"/>
                <w:color w:val="000000"/>
                <w:lang w:val="fr-FR"/>
              </w:rPr>
            </w:pPr>
            <w:r>
              <w:rPr>
                <w:rFonts w:eastAsia="Times New Roman"/>
                <w:color w:val="000000"/>
                <w:lang w:val="fr-FR"/>
              </w:rPr>
              <w:t>DL PRS QCL information (DL-PRS-QCL-Info)</w:t>
            </w:r>
          </w:p>
        </w:tc>
        <w:tc>
          <w:tcPr>
            <w:tcW w:w="3744" w:type="dxa"/>
            <w:tcBorders>
              <w:top w:val="nil"/>
              <w:left w:val="nil"/>
              <w:bottom w:val="single" w:sz="4" w:space="0" w:color="auto"/>
              <w:right w:val="single" w:sz="4" w:space="0" w:color="auto"/>
            </w:tcBorders>
            <w:shd w:val="clear" w:color="auto" w:fill="auto"/>
          </w:tcPr>
          <w:p w14:paraId="7BB2761D" w14:textId="77777777" w:rsidR="00E35E5A" w:rsidRDefault="00B95B3C">
            <w:pPr>
              <w:spacing w:after="0"/>
              <w:jc w:val="center"/>
              <w:rPr>
                <w:rFonts w:eastAsia="Times New Roman"/>
                <w:color w:val="000000"/>
              </w:rPr>
            </w:pPr>
            <w:r>
              <w:rPr>
                <w:rFonts w:eastAsia="Times New Roman"/>
                <w:color w:val="000000"/>
              </w:rPr>
              <w:t>QCL indication with other DL reference signals for serving and neighbouring cells per DL PRS Resource</w:t>
            </w:r>
          </w:p>
        </w:tc>
        <w:tc>
          <w:tcPr>
            <w:tcW w:w="4460" w:type="dxa"/>
            <w:tcBorders>
              <w:top w:val="nil"/>
              <w:left w:val="nil"/>
              <w:bottom w:val="single" w:sz="4" w:space="0" w:color="auto"/>
              <w:right w:val="single" w:sz="4" w:space="0" w:color="auto"/>
            </w:tcBorders>
            <w:shd w:val="clear" w:color="auto" w:fill="auto"/>
          </w:tcPr>
          <w:p w14:paraId="086A3E62" w14:textId="77777777" w:rsidR="00E35E5A" w:rsidRDefault="00B95B3C">
            <w:pPr>
              <w:spacing w:after="0"/>
              <w:jc w:val="center"/>
              <w:rPr>
                <w:rFonts w:eastAsia="Times New Roman"/>
                <w:color w:val="000000"/>
              </w:rPr>
            </w:pPr>
            <w:r>
              <w:rPr>
                <w:rFonts w:eastAsia="Times New Roman"/>
                <w:color w:val="000000"/>
              </w:rPr>
              <w:t>11 out of 14 (ZTE, Huawei/</w:t>
            </w:r>
            <w:proofErr w:type="spellStart"/>
            <w:r>
              <w:rPr>
                <w:rFonts w:eastAsia="Times New Roman"/>
                <w:color w:val="000000"/>
              </w:rPr>
              <w:t>HiSilicon</w:t>
            </w:r>
            <w:proofErr w:type="spellEnd"/>
            <w:r>
              <w:rPr>
                <w:rFonts w:eastAsia="Times New Roman"/>
                <w:color w:val="000000"/>
              </w:rPr>
              <w:t xml:space="preserve">, CATT, OPPO, vivo, CMCC, LG, Nokia, </w:t>
            </w:r>
            <w:proofErr w:type="spellStart"/>
            <w:r>
              <w:rPr>
                <w:rFonts w:eastAsia="Times New Roman"/>
                <w:color w:val="000000"/>
              </w:rPr>
              <w:t>InterDigital</w:t>
            </w:r>
            <w:proofErr w:type="spellEnd"/>
            <w:r>
              <w:rPr>
                <w:rFonts w:eastAsia="Times New Roman"/>
                <w:color w:val="000000"/>
              </w:rPr>
              <w:t>, Xiaomi, Lenovo/</w:t>
            </w:r>
            <w:proofErr w:type="spellStart"/>
            <w:r>
              <w:rPr>
                <w:rFonts w:eastAsia="Times New Roman"/>
                <w:color w:val="000000"/>
              </w:rPr>
              <w:t>MotM</w:t>
            </w:r>
            <w:proofErr w:type="spellEnd"/>
            <w:r>
              <w:rPr>
                <w:rFonts w:eastAsia="Times New Roman"/>
                <w:color w:val="000000"/>
              </w:rPr>
              <w:t>,)</w:t>
            </w:r>
          </w:p>
        </w:tc>
      </w:tr>
      <w:tr w:rsidR="00E35E5A" w14:paraId="38B8EDCE" w14:textId="77777777">
        <w:trPr>
          <w:trHeight w:val="554"/>
        </w:trPr>
        <w:tc>
          <w:tcPr>
            <w:tcW w:w="1838" w:type="dxa"/>
            <w:tcBorders>
              <w:top w:val="nil"/>
              <w:left w:val="single" w:sz="4" w:space="0" w:color="auto"/>
              <w:bottom w:val="single" w:sz="4" w:space="0" w:color="auto"/>
              <w:right w:val="single" w:sz="4" w:space="0" w:color="auto"/>
            </w:tcBorders>
            <w:shd w:val="clear" w:color="auto" w:fill="auto"/>
          </w:tcPr>
          <w:p w14:paraId="53B720FC" w14:textId="77777777" w:rsidR="00E35E5A" w:rsidRDefault="00B95B3C">
            <w:pPr>
              <w:spacing w:after="0"/>
              <w:jc w:val="center"/>
              <w:rPr>
                <w:rFonts w:eastAsia="Times New Roman"/>
                <w:color w:val="000000"/>
              </w:rPr>
            </w:pPr>
            <w:r>
              <w:rPr>
                <w:rFonts w:eastAsia="Times New Roman"/>
                <w:color w:val="000000"/>
              </w:rPr>
              <w:t>Number of TRPs</w:t>
            </w:r>
          </w:p>
        </w:tc>
        <w:tc>
          <w:tcPr>
            <w:tcW w:w="3744" w:type="dxa"/>
            <w:tcBorders>
              <w:top w:val="nil"/>
              <w:left w:val="nil"/>
              <w:bottom w:val="single" w:sz="4" w:space="0" w:color="auto"/>
              <w:right w:val="single" w:sz="4" w:space="0" w:color="auto"/>
            </w:tcBorders>
            <w:shd w:val="clear" w:color="auto" w:fill="auto"/>
          </w:tcPr>
          <w:p w14:paraId="337953DE" w14:textId="77777777" w:rsidR="00E35E5A" w:rsidRDefault="00B95B3C">
            <w:pPr>
              <w:spacing w:after="0"/>
              <w:jc w:val="center"/>
              <w:rPr>
                <w:rFonts w:eastAsia="Times New Roman"/>
                <w:color w:val="000000"/>
              </w:rPr>
            </w:pPr>
            <w:r>
              <w:rPr>
                <w:rFonts w:eastAsia="Times New Roman"/>
                <w:color w:val="000000"/>
              </w:rPr>
              <w:t>Recommended number of TRPs [total or per frequency layer]</w:t>
            </w:r>
          </w:p>
        </w:tc>
        <w:tc>
          <w:tcPr>
            <w:tcW w:w="4460" w:type="dxa"/>
            <w:tcBorders>
              <w:top w:val="nil"/>
              <w:left w:val="nil"/>
              <w:bottom w:val="single" w:sz="4" w:space="0" w:color="auto"/>
              <w:right w:val="single" w:sz="4" w:space="0" w:color="auto"/>
            </w:tcBorders>
            <w:shd w:val="clear" w:color="auto" w:fill="auto"/>
          </w:tcPr>
          <w:p w14:paraId="509329D7" w14:textId="77777777" w:rsidR="00E35E5A" w:rsidRDefault="00B95B3C">
            <w:pPr>
              <w:spacing w:after="0"/>
              <w:jc w:val="center"/>
              <w:rPr>
                <w:rFonts w:eastAsia="Times New Roman"/>
                <w:color w:val="000000"/>
              </w:rPr>
            </w:pPr>
            <w:r>
              <w:rPr>
                <w:rFonts w:eastAsia="Times New Roman"/>
                <w:color w:val="000000"/>
              </w:rPr>
              <w:t xml:space="preserve">8 out of 14 (Qualcomm, ZTE, vivo, CMCC, Nokia, </w:t>
            </w:r>
            <w:proofErr w:type="spellStart"/>
            <w:r>
              <w:rPr>
                <w:rFonts w:eastAsia="Times New Roman"/>
                <w:color w:val="000000"/>
              </w:rPr>
              <w:t>InterDigital</w:t>
            </w:r>
            <w:proofErr w:type="spellEnd"/>
            <w:r>
              <w:rPr>
                <w:rFonts w:eastAsia="Times New Roman"/>
                <w:color w:val="000000"/>
              </w:rPr>
              <w:t xml:space="preserve">, Lenovo </w:t>
            </w:r>
            <w:proofErr w:type="spellStart"/>
            <w:r>
              <w:rPr>
                <w:rFonts w:eastAsia="Times New Roman"/>
                <w:color w:val="000000"/>
              </w:rPr>
              <w:t>MotoM</w:t>
            </w:r>
            <w:proofErr w:type="spellEnd"/>
            <w:r>
              <w:rPr>
                <w:rFonts w:eastAsia="Times New Roman"/>
                <w:color w:val="000000"/>
              </w:rPr>
              <w:t>)</w:t>
            </w:r>
          </w:p>
        </w:tc>
      </w:tr>
      <w:tr w:rsidR="00E35E5A" w14:paraId="394AA540" w14:textId="77777777">
        <w:trPr>
          <w:trHeight w:val="704"/>
        </w:trPr>
        <w:tc>
          <w:tcPr>
            <w:tcW w:w="1838" w:type="dxa"/>
            <w:tcBorders>
              <w:top w:val="nil"/>
              <w:left w:val="single" w:sz="4" w:space="0" w:color="auto"/>
              <w:bottom w:val="single" w:sz="4" w:space="0" w:color="auto"/>
              <w:right w:val="single" w:sz="4" w:space="0" w:color="auto"/>
            </w:tcBorders>
            <w:shd w:val="clear" w:color="auto" w:fill="auto"/>
          </w:tcPr>
          <w:p w14:paraId="2987C35E" w14:textId="77777777" w:rsidR="00E35E5A" w:rsidRDefault="00B95B3C">
            <w:pPr>
              <w:spacing w:after="0"/>
              <w:jc w:val="center"/>
              <w:rPr>
                <w:rFonts w:eastAsia="Times New Roman"/>
                <w:color w:val="000000"/>
              </w:rPr>
            </w:pPr>
            <w:r>
              <w:rPr>
                <w:rFonts w:eastAsia="Times New Roman"/>
                <w:color w:val="000000"/>
              </w:rPr>
              <w:t>Number of DL PRS resources per DL PRS resource set</w:t>
            </w:r>
          </w:p>
        </w:tc>
        <w:tc>
          <w:tcPr>
            <w:tcW w:w="3744" w:type="dxa"/>
            <w:tcBorders>
              <w:top w:val="nil"/>
              <w:left w:val="nil"/>
              <w:bottom w:val="single" w:sz="4" w:space="0" w:color="auto"/>
              <w:right w:val="single" w:sz="4" w:space="0" w:color="auto"/>
            </w:tcBorders>
            <w:shd w:val="clear" w:color="auto" w:fill="auto"/>
          </w:tcPr>
          <w:p w14:paraId="585EA438" w14:textId="77777777" w:rsidR="00E35E5A" w:rsidRDefault="00B95B3C">
            <w:pPr>
              <w:spacing w:after="0"/>
              <w:jc w:val="center"/>
              <w:rPr>
                <w:rFonts w:eastAsia="Times New Roman"/>
                <w:color w:val="000000"/>
              </w:rPr>
            </w:pPr>
            <w:r>
              <w:rPr>
                <w:rFonts w:eastAsia="Times New Roman"/>
                <w:color w:val="000000"/>
              </w:rPr>
              <w:t>Recommended number of DL PRS resources per DL PRS resource set [per frequency layer]</w:t>
            </w:r>
          </w:p>
        </w:tc>
        <w:tc>
          <w:tcPr>
            <w:tcW w:w="4460" w:type="dxa"/>
            <w:tcBorders>
              <w:top w:val="nil"/>
              <w:left w:val="nil"/>
              <w:bottom w:val="single" w:sz="4" w:space="0" w:color="auto"/>
              <w:right w:val="single" w:sz="4" w:space="0" w:color="auto"/>
            </w:tcBorders>
            <w:shd w:val="clear" w:color="auto" w:fill="auto"/>
          </w:tcPr>
          <w:p w14:paraId="41CEE597" w14:textId="77777777" w:rsidR="00E35E5A" w:rsidRDefault="00B95B3C">
            <w:pPr>
              <w:spacing w:after="0"/>
              <w:jc w:val="center"/>
              <w:rPr>
                <w:rFonts w:eastAsia="Times New Roman"/>
                <w:color w:val="000000"/>
              </w:rPr>
            </w:pPr>
            <w:r>
              <w:rPr>
                <w:rFonts w:eastAsia="Times New Roman"/>
                <w:color w:val="000000"/>
              </w:rPr>
              <w:t xml:space="preserve">9 out of 14 (Qualcomm, ZTE, CATT, vivo, CMCC, Nokia, </w:t>
            </w:r>
            <w:proofErr w:type="spellStart"/>
            <w:r>
              <w:rPr>
                <w:rFonts w:eastAsia="Times New Roman"/>
                <w:color w:val="000000"/>
              </w:rPr>
              <w:t>InterDIgital</w:t>
            </w:r>
            <w:proofErr w:type="spellEnd"/>
            <w:r>
              <w:rPr>
                <w:rFonts w:eastAsia="Times New Roman"/>
                <w:color w:val="000000"/>
              </w:rPr>
              <w:t>, Lenovo/</w:t>
            </w:r>
            <w:proofErr w:type="spellStart"/>
            <w:r>
              <w:rPr>
                <w:rFonts w:eastAsia="Times New Roman"/>
                <w:color w:val="000000"/>
              </w:rPr>
              <w:t>MotoM</w:t>
            </w:r>
            <w:proofErr w:type="spellEnd"/>
            <w:r>
              <w:rPr>
                <w:rFonts w:eastAsia="Times New Roman"/>
                <w:color w:val="000000"/>
              </w:rPr>
              <w:t>, Apple)</w:t>
            </w:r>
          </w:p>
        </w:tc>
      </w:tr>
      <w:tr w:rsidR="00E35E5A" w14:paraId="36999F3B" w14:textId="77777777">
        <w:trPr>
          <w:trHeight w:val="50"/>
        </w:trPr>
        <w:tc>
          <w:tcPr>
            <w:tcW w:w="1838" w:type="dxa"/>
            <w:tcBorders>
              <w:top w:val="nil"/>
              <w:left w:val="single" w:sz="4" w:space="0" w:color="auto"/>
              <w:bottom w:val="single" w:sz="4" w:space="0" w:color="auto"/>
              <w:right w:val="single" w:sz="4" w:space="0" w:color="auto"/>
            </w:tcBorders>
            <w:shd w:val="clear" w:color="auto" w:fill="auto"/>
          </w:tcPr>
          <w:p w14:paraId="7FB26874" w14:textId="77777777" w:rsidR="00E35E5A" w:rsidRDefault="00B95B3C">
            <w:pPr>
              <w:spacing w:after="0"/>
              <w:jc w:val="center"/>
              <w:rPr>
                <w:rFonts w:eastAsia="Times New Roman"/>
                <w:color w:val="000000"/>
              </w:rPr>
            </w:pPr>
            <w:r>
              <w:rPr>
                <w:rFonts w:eastAsia="Times New Roman"/>
                <w:color w:val="000000"/>
              </w:rPr>
              <w:t>Beam directions</w:t>
            </w:r>
          </w:p>
        </w:tc>
        <w:tc>
          <w:tcPr>
            <w:tcW w:w="3744" w:type="dxa"/>
            <w:tcBorders>
              <w:top w:val="nil"/>
              <w:left w:val="nil"/>
              <w:bottom w:val="single" w:sz="4" w:space="0" w:color="auto"/>
              <w:right w:val="single" w:sz="4" w:space="0" w:color="auto"/>
            </w:tcBorders>
            <w:shd w:val="clear" w:color="auto" w:fill="auto"/>
          </w:tcPr>
          <w:p w14:paraId="7A5E3308" w14:textId="77777777" w:rsidR="00E35E5A" w:rsidRDefault="00B95B3C">
            <w:pPr>
              <w:spacing w:after="0"/>
              <w:jc w:val="center"/>
              <w:rPr>
                <w:rFonts w:eastAsia="Times New Roman"/>
                <w:color w:val="000000"/>
              </w:rPr>
            </w:pPr>
            <w:r>
              <w:rPr>
                <w:rFonts w:eastAsia="Times New Roman"/>
                <w:color w:val="000000"/>
              </w:rPr>
              <w:t>Recommended beam directions</w:t>
            </w:r>
          </w:p>
        </w:tc>
        <w:tc>
          <w:tcPr>
            <w:tcW w:w="4460" w:type="dxa"/>
            <w:tcBorders>
              <w:top w:val="nil"/>
              <w:left w:val="nil"/>
              <w:bottom w:val="single" w:sz="4" w:space="0" w:color="auto"/>
              <w:right w:val="single" w:sz="4" w:space="0" w:color="auto"/>
            </w:tcBorders>
            <w:shd w:val="clear" w:color="auto" w:fill="auto"/>
          </w:tcPr>
          <w:p w14:paraId="0AD8B4B8" w14:textId="77777777" w:rsidR="00E35E5A" w:rsidRDefault="00B95B3C">
            <w:pPr>
              <w:spacing w:after="0"/>
              <w:jc w:val="center"/>
              <w:rPr>
                <w:rFonts w:eastAsia="Times New Roman"/>
                <w:color w:val="000000"/>
              </w:rPr>
            </w:pPr>
            <w:r>
              <w:rPr>
                <w:rFonts w:eastAsia="Times New Roman"/>
                <w:color w:val="000000"/>
              </w:rPr>
              <w:t xml:space="preserve">10 out of 14 (Qualcomm, ZTE, vivo, CMCC, Intel, Nokia, </w:t>
            </w:r>
            <w:proofErr w:type="spellStart"/>
            <w:r>
              <w:rPr>
                <w:rFonts w:eastAsia="Times New Roman"/>
                <w:color w:val="000000"/>
              </w:rPr>
              <w:t>InterDigital</w:t>
            </w:r>
            <w:proofErr w:type="spellEnd"/>
            <w:r>
              <w:rPr>
                <w:rFonts w:eastAsia="Times New Roman"/>
                <w:color w:val="000000"/>
              </w:rPr>
              <w:t>, Xiaomi, Lenovo/</w:t>
            </w:r>
            <w:proofErr w:type="spellStart"/>
            <w:r>
              <w:rPr>
                <w:rFonts w:eastAsia="Times New Roman"/>
                <w:color w:val="000000"/>
              </w:rPr>
              <w:t>MotoM</w:t>
            </w:r>
            <w:proofErr w:type="spellEnd"/>
            <w:r>
              <w:rPr>
                <w:rFonts w:eastAsia="Times New Roman"/>
                <w:color w:val="000000"/>
              </w:rPr>
              <w:t>, Apple)</w:t>
            </w:r>
          </w:p>
        </w:tc>
      </w:tr>
      <w:tr w:rsidR="00E35E5A" w14:paraId="5592D708" w14:textId="77777777">
        <w:trPr>
          <w:trHeight w:val="613"/>
        </w:trPr>
        <w:tc>
          <w:tcPr>
            <w:tcW w:w="1838" w:type="dxa"/>
            <w:tcBorders>
              <w:top w:val="nil"/>
              <w:left w:val="single" w:sz="4" w:space="0" w:color="auto"/>
              <w:bottom w:val="single" w:sz="4" w:space="0" w:color="auto"/>
              <w:right w:val="single" w:sz="4" w:space="0" w:color="auto"/>
            </w:tcBorders>
            <w:shd w:val="clear" w:color="auto" w:fill="auto"/>
          </w:tcPr>
          <w:p w14:paraId="3E7E709A" w14:textId="77777777" w:rsidR="00E35E5A" w:rsidRDefault="00B95B3C">
            <w:pPr>
              <w:spacing w:after="0"/>
              <w:jc w:val="center"/>
              <w:rPr>
                <w:rFonts w:eastAsia="Times New Roman"/>
                <w:color w:val="000000"/>
              </w:rPr>
            </w:pPr>
            <w:r>
              <w:rPr>
                <w:rFonts w:eastAsia="Times New Roman"/>
                <w:color w:val="000000"/>
              </w:rPr>
              <w:t>ON/OFF indicator of the DL PRS</w:t>
            </w:r>
          </w:p>
        </w:tc>
        <w:tc>
          <w:tcPr>
            <w:tcW w:w="3744" w:type="dxa"/>
            <w:tcBorders>
              <w:top w:val="nil"/>
              <w:left w:val="nil"/>
              <w:bottom w:val="single" w:sz="4" w:space="0" w:color="auto"/>
              <w:right w:val="single" w:sz="4" w:space="0" w:color="auto"/>
            </w:tcBorders>
            <w:shd w:val="clear" w:color="auto" w:fill="auto"/>
          </w:tcPr>
          <w:p w14:paraId="13B29971" w14:textId="77777777" w:rsidR="00E35E5A" w:rsidRDefault="00B95B3C">
            <w:pPr>
              <w:spacing w:after="0"/>
              <w:jc w:val="center"/>
              <w:rPr>
                <w:rFonts w:eastAsia="Times New Roman"/>
                <w:color w:val="000000"/>
              </w:rPr>
            </w:pPr>
            <w:r>
              <w:rPr>
                <w:rFonts w:eastAsia="Times New Roman"/>
                <w:color w:val="000000"/>
              </w:rPr>
              <w:t>Recommended indication to switch ON/OFF DL PRS transmission [per frequency layer or per TRP or per DL PRS resource set or per DL PRS resource]</w:t>
            </w:r>
          </w:p>
        </w:tc>
        <w:tc>
          <w:tcPr>
            <w:tcW w:w="4460" w:type="dxa"/>
            <w:tcBorders>
              <w:top w:val="nil"/>
              <w:left w:val="nil"/>
              <w:bottom w:val="single" w:sz="4" w:space="0" w:color="auto"/>
              <w:right w:val="single" w:sz="4" w:space="0" w:color="auto"/>
            </w:tcBorders>
            <w:shd w:val="clear" w:color="auto" w:fill="auto"/>
            <w:noWrap/>
          </w:tcPr>
          <w:p w14:paraId="45B54131" w14:textId="77777777" w:rsidR="00E35E5A" w:rsidRDefault="00B95B3C">
            <w:pPr>
              <w:spacing w:after="0"/>
              <w:jc w:val="center"/>
              <w:rPr>
                <w:rFonts w:eastAsia="Times New Roman"/>
                <w:color w:val="000000"/>
              </w:rPr>
            </w:pPr>
            <w:r>
              <w:rPr>
                <w:rFonts w:eastAsia="Times New Roman"/>
                <w:color w:val="000000"/>
              </w:rPr>
              <w:t xml:space="preserve">1 out of </w:t>
            </w:r>
            <w:proofErr w:type="gramStart"/>
            <w:r>
              <w:rPr>
                <w:rFonts w:eastAsia="Times New Roman"/>
                <w:color w:val="000000"/>
              </w:rPr>
              <w:t>14  (</w:t>
            </w:r>
            <w:proofErr w:type="gramEnd"/>
            <w:r>
              <w:rPr>
                <w:rFonts w:eastAsia="Times New Roman"/>
                <w:color w:val="000000"/>
              </w:rPr>
              <w:t>vivo)</w:t>
            </w:r>
          </w:p>
        </w:tc>
      </w:tr>
      <w:tr w:rsidR="00E35E5A" w14:paraId="7B3417C9" w14:textId="77777777">
        <w:trPr>
          <w:trHeight w:val="870"/>
        </w:trPr>
        <w:tc>
          <w:tcPr>
            <w:tcW w:w="1838" w:type="dxa"/>
            <w:tcBorders>
              <w:top w:val="nil"/>
              <w:left w:val="single" w:sz="4" w:space="0" w:color="auto"/>
              <w:bottom w:val="single" w:sz="4" w:space="0" w:color="auto"/>
              <w:right w:val="single" w:sz="4" w:space="0" w:color="auto"/>
            </w:tcBorders>
            <w:shd w:val="clear" w:color="auto" w:fill="auto"/>
          </w:tcPr>
          <w:p w14:paraId="7D502CC3" w14:textId="77777777" w:rsidR="00E35E5A" w:rsidRDefault="00B95B3C">
            <w:pPr>
              <w:spacing w:after="0"/>
              <w:jc w:val="center"/>
              <w:rPr>
                <w:rFonts w:eastAsia="Times New Roman"/>
                <w:color w:val="000000"/>
              </w:rPr>
            </w:pPr>
            <w:r>
              <w:rPr>
                <w:rFonts w:eastAsia="Times New Roman"/>
                <w:color w:val="000000"/>
              </w:rPr>
              <w:t>dl-PRS-ID(s)</w:t>
            </w:r>
          </w:p>
        </w:tc>
        <w:tc>
          <w:tcPr>
            <w:tcW w:w="3744" w:type="dxa"/>
            <w:tcBorders>
              <w:top w:val="nil"/>
              <w:left w:val="nil"/>
              <w:bottom w:val="single" w:sz="4" w:space="0" w:color="auto"/>
              <w:right w:val="single" w:sz="4" w:space="0" w:color="auto"/>
            </w:tcBorders>
            <w:shd w:val="clear" w:color="auto" w:fill="auto"/>
          </w:tcPr>
          <w:p w14:paraId="07D23366" w14:textId="77777777" w:rsidR="00E35E5A" w:rsidRDefault="00B95B3C">
            <w:pPr>
              <w:spacing w:after="0"/>
              <w:jc w:val="center"/>
              <w:rPr>
                <w:rFonts w:eastAsia="Times New Roman"/>
                <w:color w:val="000000"/>
              </w:rPr>
            </w:pPr>
            <w:r>
              <w:rPr>
                <w:rFonts w:eastAsia="Times New Roman"/>
                <w:color w:val="000000"/>
              </w:rPr>
              <w:t>Along with a DL-PRS Resource Set ID and a DL-PRS Resources ID to uniquely identify a DL-PRS Resource. This ID can be associated with multiple DL-PRS Resource Sets associated with a single TRP</w:t>
            </w:r>
          </w:p>
        </w:tc>
        <w:tc>
          <w:tcPr>
            <w:tcW w:w="4460" w:type="dxa"/>
            <w:tcBorders>
              <w:top w:val="nil"/>
              <w:left w:val="nil"/>
              <w:bottom w:val="single" w:sz="4" w:space="0" w:color="auto"/>
              <w:right w:val="single" w:sz="4" w:space="0" w:color="auto"/>
            </w:tcBorders>
            <w:shd w:val="clear" w:color="auto" w:fill="auto"/>
            <w:noWrap/>
          </w:tcPr>
          <w:p w14:paraId="260A7B97" w14:textId="77777777" w:rsidR="00E35E5A" w:rsidRDefault="00B95B3C">
            <w:pPr>
              <w:spacing w:after="0"/>
              <w:jc w:val="center"/>
              <w:rPr>
                <w:rFonts w:eastAsia="Times New Roman"/>
                <w:color w:val="000000"/>
              </w:rPr>
            </w:pPr>
            <w:r>
              <w:rPr>
                <w:rFonts w:eastAsia="Times New Roman"/>
                <w:color w:val="000000"/>
              </w:rPr>
              <w:t>1 out of 14 (CMCC)</w:t>
            </w:r>
          </w:p>
        </w:tc>
      </w:tr>
      <w:tr w:rsidR="00E35E5A" w14:paraId="300E4FB8" w14:textId="77777777">
        <w:trPr>
          <w:trHeight w:val="290"/>
        </w:trPr>
        <w:tc>
          <w:tcPr>
            <w:tcW w:w="1838" w:type="dxa"/>
            <w:tcBorders>
              <w:top w:val="nil"/>
              <w:left w:val="single" w:sz="4" w:space="0" w:color="auto"/>
              <w:bottom w:val="single" w:sz="4" w:space="0" w:color="auto"/>
              <w:right w:val="single" w:sz="4" w:space="0" w:color="auto"/>
            </w:tcBorders>
            <w:shd w:val="clear" w:color="auto" w:fill="auto"/>
          </w:tcPr>
          <w:p w14:paraId="1881623F" w14:textId="77777777" w:rsidR="00E35E5A" w:rsidRDefault="00B95B3C">
            <w:pPr>
              <w:spacing w:after="0"/>
              <w:jc w:val="center"/>
              <w:rPr>
                <w:rFonts w:eastAsia="Times New Roman"/>
                <w:color w:val="000000"/>
              </w:rPr>
            </w:pPr>
            <w:r>
              <w:rPr>
                <w:rFonts w:eastAsia="Times New Roman"/>
                <w:color w:val="000000"/>
              </w:rPr>
              <w:t>nr-</w:t>
            </w:r>
            <w:proofErr w:type="spellStart"/>
            <w:r>
              <w:rPr>
                <w:rFonts w:eastAsia="Times New Roman"/>
                <w:color w:val="000000"/>
              </w:rPr>
              <w:t>PhysCellID</w:t>
            </w:r>
            <w:proofErr w:type="spellEnd"/>
          </w:p>
        </w:tc>
        <w:tc>
          <w:tcPr>
            <w:tcW w:w="3744" w:type="dxa"/>
            <w:tcBorders>
              <w:top w:val="nil"/>
              <w:left w:val="nil"/>
              <w:bottom w:val="single" w:sz="4" w:space="0" w:color="auto"/>
              <w:right w:val="single" w:sz="4" w:space="0" w:color="auto"/>
            </w:tcBorders>
            <w:shd w:val="clear" w:color="auto" w:fill="auto"/>
          </w:tcPr>
          <w:p w14:paraId="36A2D7D7" w14:textId="77777777" w:rsidR="00E35E5A" w:rsidRDefault="00B95B3C">
            <w:pPr>
              <w:spacing w:after="0"/>
              <w:jc w:val="center"/>
              <w:rPr>
                <w:rFonts w:eastAsia="Times New Roman"/>
                <w:color w:val="000000"/>
              </w:rPr>
            </w:pPr>
            <w:r>
              <w:rPr>
                <w:rFonts w:eastAsia="Times New Roman"/>
                <w:color w:val="000000"/>
              </w:rPr>
              <w:t>The physical cell identity of the associated TRP</w:t>
            </w:r>
          </w:p>
        </w:tc>
        <w:tc>
          <w:tcPr>
            <w:tcW w:w="4460" w:type="dxa"/>
            <w:tcBorders>
              <w:top w:val="nil"/>
              <w:left w:val="nil"/>
              <w:bottom w:val="single" w:sz="4" w:space="0" w:color="auto"/>
              <w:right w:val="single" w:sz="4" w:space="0" w:color="auto"/>
            </w:tcBorders>
            <w:shd w:val="clear" w:color="auto" w:fill="auto"/>
            <w:noWrap/>
          </w:tcPr>
          <w:p w14:paraId="203F1B7D" w14:textId="77777777" w:rsidR="00E35E5A" w:rsidRDefault="00B95B3C">
            <w:pPr>
              <w:spacing w:after="0"/>
              <w:jc w:val="center"/>
              <w:rPr>
                <w:rFonts w:eastAsia="Times New Roman"/>
                <w:color w:val="000000"/>
              </w:rPr>
            </w:pPr>
            <w:r>
              <w:rPr>
                <w:rFonts w:eastAsia="Times New Roman"/>
                <w:color w:val="000000"/>
              </w:rPr>
              <w:t>2 out of 14 (ZTE, Nokia)</w:t>
            </w:r>
          </w:p>
        </w:tc>
      </w:tr>
      <w:tr w:rsidR="00E35E5A" w14:paraId="364363D8" w14:textId="77777777">
        <w:trPr>
          <w:trHeight w:val="520"/>
        </w:trPr>
        <w:tc>
          <w:tcPr>
            <w:tcW w:w="1838" w:type="dxa"/>
            <w:tcBorders>
              <w:top w:val="nil"/>
              <w:left w:val="single" w:sz="4" w:space="0" w:color="auto"/>
              <w:bottom w:val="single" w:sz="4" w:space="0" w:color="auto"/>
              <w:right w:val="single" w:sz="4" w:space="0" w:color="auto"/>
            </w:tcBorders>
            <w:shd w:val="clear" w:color="auto" w:fill="auto"/>
          </w:tcPr>
          <w:p w14:paraId="3015205C" w14:textId="77777777" w:rsidR="00E35E5A" w:rsidRDefault="00B95B3C">
            <w:pPr>
              <w:spacing w:after="0"/>
              <w:jc w:val="center"/>
              <w:rPr>
                <w:rFonts w:eastAsia="Times New Roman"/>
                <w:color w:val="000000"/>
              </w:rPr>
            </w:pPr>
            <w:r>
              <w:rPr>
                <w:rFonts w:eastAsia="Times New Roman"/>
                <w:color w:val="000000"/>
              </w:rPr>
              <w:t>nr-</w:t>
            </w:r>
            <w:proofErr w:type="spellStart"/>
            <w:r>
              <w:rPr>
                <w:rFonts w:eastAsia="Times New Roman"/>
                <w:color w:val="000000"/>
              </w:rPr>
              <w:t>CellGlobalID</w:t>
            </w:r>
            <w:proofErr w:type="spellEnd"/>
          </w:p>
        </w:tc>
        <w:tc>
          <w:tcPr>
            <w:tcW w:w="3744" w:type="dxa"/>
            <w:tcBorders>
              <w:top w:val="nil"/>
              <w:left w:val="nil"/>
              <w:bottom w:val="single" w:sz="4" w:space="0" w:color="auto"/>
              <w:right w:val="single" w:sz="4" w:space="0" w:color="auto"/>
            </w:tcBorders>
            <w:shd w:val="clear" w:color="auto" w:fill="auto"/>
          </w:tcPr>
          <w:p w14:paraId="35872D15" w14:textId="77777777" w:rsidR="00E35E5A" w:rsidRDefault="00B95B3C">
            <w:pPr>
              <w:spacing w:after="0"/>
              <w:jc w:val="center"/>
              <w:rPr>
                <w:rFonts w:eastAsia="Times New Roman"/>
                <w:color w:val="000000"/>
              </w:rPr>
            </w:pPr>
            <w:r>
              <w:rPr>
                <w:rFonts w:eastAsia="Times New Roman"/>
                <w:color w:val="000000"/>
              </w:rPr>
              <w:t>Identifies the globally unique identity of a cell in NR, of the associated TRP</w:t>
            </w:r>
          </w:p>
        </w:tc>
        <w:tc>
          <w:tcPr>
            <w:tcW w:w="4460" w:type="dxa"/>
            <w:tcBorders>
              <w:top w:val="nil"/>
              <w:left w:val="nil"/>
              <w:bottom w:val="single" w:sz="4" w:space="0" w:color="auto"/>
              <w:right w:val="single" w:sz="4" w:space="0" w:color="auto"/>
            </w:tcBorders>
            <w:shd w:val="clear" w:color="auto" w:fill="auto"/>
            <w:noWrap/>
          </w:tcPr>
          <w:p w14:paraId="1DD9594B" w14:textId="77777777" w:rsidR="00E35E5A" w:rsidRDefault="00B95B3C">
            <w:pPr>
              <w:spacing w:after="0"/>
              <w:jc w:val="center"/>
              <w:rPr>
                <w:rFonts w:eastAsia="Times New Roman"/>
                <w:color w:val="000000"/>
              </w:rPr>
            </w:pPr>
            <w:r>
              <w:rPr>
                <w:rFonts w:eastAsia="Times New Roman"/>
                <w:color w:val="000000"/>
              </w:rPr>
              <w:t>1 out of 14 (ZTE)</w:t>
            </w:r>
          </w:p>
        </w:tc>
      </w:tr>
      <w:tr w:rsidR="00E35E5A" w14:paraId="527FDC12" w14:textId="77777777">
        <w:trPr>
          <w:trHeight w:val="69"/>
        </w:trPr>
        <w:tc>
          <w:tcPr>
            <w:tcW w:w="1838" w:type="dxa"/>
            <w:tcBorders>
              <w:top w:val="nil"/>
              <w:left w:val="single" w:sz="4" w:space="0" w:color="auto"/>
              <w:bottom w:val="single" w:sz="4" w:space="0" w:color="auto"/>
              <w:right w:val="single" w:sz="4" w:space="0" w:color="auto"/>
            </w:tcBorders>
            <w:shd w:val="clear" w:color="auto" w:fill="auto"/>
          </w:tcPr>
          <w:p w14:paraId="525A27E4" w14:textId="77777777" w:rsidR="00E35E5A" w:rsidRDefault="00B95B3C">
            <w:pPr>
              <w:spacing w:after="0"/>
              <w:jc w:val="center"/>
              <w:rPr>
                <w:rFonts w:eastAsia="Times New Roman"/>
                <w:color w:val="000000"/>
              </w:rPr>
            </w:pPr>
            <w:r>
              <w:rPr>
                <w:rFonts w:eastAsia="Times New Roman"/>
                <w:color w:val="000000"/>
              </w:rPr>
              <w:t>nr-ARFCN</w:t>
            </w:r>
          </w:p>
        </w:tc>
        <w:tc>
          <w:tcPr>
            <w:tcW w:w="3744" w:type="dxa"/>
            <w:tcBorders>
              <w:top w:val="nil"/>
              <w:left w:val="nil"/>
              <w:bottom w:val="single" w:sz="4" w:space="0" w:color="auto"/>
              <w:right w:val="single" w:sz="4" w:space="0" w:color="auto"/>
            </w:tcBorders>
            <w:shd w:val="clear" w:color="auto" w:fill="auto"/>
            <w:noWrap/>
          </w:tcPr>
          <w:p w14:paraId="67B9282C" w14:textId="77777777" w:rsidR="00E35E5A" w:rsidRDefault="00E35E5A">
            <w:pPr>
              <w:spacing w:after="0"/>
              <w:jc w:val="center"/>
              <w:rPr>
                <w:rFonts w:eastAsia="Times New Roman"/>
                <w:color w:val="000000"/>
              </w:rPr>
            </w:pPr>
          </w:p>
        </w:tc>
        <w:tc>
          <w:tcPr>
            <w:tcW w:w="4460" w:type="dxa"/>
            <w:tcBorders>
              <w:top w:val="nil"/>
              <w:left w:val="nil"/>
              <w:bottom w:val="single" w:sz="4" w:space="0" w:color="auto"/>
              <w:right w:val="single" w:sz="4" w:space="0" w:color="auto"/>
            </w:tcBorders>
            <w:shd w:val="clear" w:color="auto" w:fill="auto"/>
            <w:noWrap/>
          </w:tcPr>
          <w:p w14:paraId="454711BA" w14:textId="77777777" w:rsidR="00E35E5A" w:rsidRDefault="00B95B3C">
            <w:pPr>
              <w:spacing w:after="0"/>
              <w:jc w:val="center"/>
              <w:rPr>
                <w:rFonts w:eastAsia="Times New Roman"/>
                <w:color w:val="000000"/>
              </w:rPr>
            </w:pPr>
            <w:r>
              <w:rPr>
                <w:rFonts w:eastAsia="Times New Roman"/>
                <w:color w:val="000000"/>
              </w:rPr>
              <w:t>0</w:t>
            </w:r>
          </w:p>
        </w:tc>
      </w:tr>
      <w:tr w:rsidR="00E35E5A" w14:paraId="375F9080" w14:textId="77777777">
        <w:trPr>
          <w:trHeight w:val="257"/>
        </w:trPr>
        <w:tc>
          <w:tcPr>
            <w:tcW w:w="1838" w:type="dxa"/>
            <w:tcBorders>
              <w:top w:val="nil"/>
              <w:left w:val="single" w:sz="4" w:space="0" w:color="auto"/>
              <w:bottom w:val="single" w:sz="4" w:space="0" w:color="auto"/>
              <w:right w:val="single" w:sz="4" w:space="0" w:color="auto"/>
            </w:tcBorders>
            <w:shd w:val="clear" w:color="auto" w:fill="auto"/>
          </w:tcPr>
          <w:p w14:paraId="0E2A6DAB" w14:textId="77777777" w:rsidR="00E35E5A" w:rsidRDefault="00B95B3C">
            <w:pPr>
              <w:spacing w:after="0"/>
              <w:jc w:val="center"/>
              <w:rPr>
                <w:rFonts w:eastAsia="Times New Roman"/>
                <w:color w:val="000000"/>
              </w:rPr>
            </w:pPr>
            <w:r>
              <w:rPr>
                <w:rFonts w:eastAsia="Times New Roman"/>
                <w:color w:val="000000"/>
              </w:rPr>
              <w:t>New parameter (proposed by HW)</w:t>
            </w:r>
          </w:p>
        </w:tc>
        <w:tc>
          <w:tcPr>
            <w:tcW w:w="3744" w:type="dxa"/>
            <w:tcBorders>
              <w:top w:val="nil"/>
              <w:left w:val="nil"/>
              <w:bottom w:val="single" w:sz="4" w:space="0" w:color="auto"/>
              <w:right w:val="single" w:sz="4" w:space="0" w:color="auto"/>
            </w:tcBorders>
            <w:shd w:val="clear" w:color="auto" w:fill="auto"/>
          </w:tcPr>
          <w:p w14:paraId="0CBDE568" w14:textId="77777777" w:rsidR="00E35E5A" w:rsidRDefault="00B95B3C">
            <w:pPr>
              <w:spacing w:after="0"/>
              <w:jc w:val="center"/>
              <w:rPr>
                <w:rFonts w:eastAsia="Times New Roman"/>
                <w:color w:val="000000"/>
              </w:rPr>
            </w:pPr>
            <w:r>
              <w:rPr>
                <w:rFonts w:eastAsia="Times New Roman"/>
                <w:color w:val="000000"/>
              </w:rPr>
              <w:t>Priority order of TRPs and PRS resource sets</w:t>
            </w:r>
          </w:p>
        </w:tc>
        <w:tc>
          <w:tcPr>
            <w:tcW w:w="4460" w:type="dxa"/>
            <w:tcBorders>
              <w:top w:val="nil"/>
              <w:left w:val="nil"/>
              <w:bottom w:val="single" w:sz="4" w:space="0" w:color="auto"/>
              <w:right w:val="single" w:sz="4" w:space="0" w:color="auto"/>
            </w:tcBorders>
            <w:shd w:val="clear" w:color="auto" w:fill="auto"/>
          </w:tcPr>
          <w:p w14:paraId="6C1687AB" w14:textId="77777777" w:rsidR="00E35E5A" w:rsidRDefault="00B95B3C">
            <w:pPr>
              <w:spacing w:after="0"/>
              <w:jc w:val="center"/>
              <w:rPr>
                <w:rFonts w:eastAsia="Times New Roman"/>
                <w:color w:val="000000"/>
              </w:rPr>
            </w:pPr>
            <w:r>
              <w:rPr>
                <w:rFonts w:eastAsia="Times New Roman"/>
                <w:color w:val="000000"/>
              </w:rPr>
              <w:t>2 out of 14 (Huawei/</w:t>
            </w:r>
            <w:proofErr w:type="spellStart"/>
            <w:r>
              <w:rPr>
                <w:rFonts w:eastAsia="Times New Roman"/>
                <w:color w:val="000000"/>
              </w:rPr>
              <w:t>HiSilicon</w:t>
            </w:r>
            <w:proofErr w:type="spellEnd"/>
            <w:r>
              <w:rPr>
                <w:rFonts w:eastAsia="Times New Roman"/>
                <w:color w:val="000000"/>
              </w:rPr>
              <w:t>, Lenovo/</w:t>
            </w:r>
            <w:proofErr w:type="spellStart"/>
            <w:r>
              <w:rPr>
                <w:rFonts w:eastAsia="Times New Roman"/>
                <w:color w:val="000000"/>
              </w:rPr>
              <w:t>MotoM</w:t>
            </w:r>
            <w:proofErr w:type="spellEnd"/>
            <w:r>
              <w:rPr>
                <w:rFonts w:eastAsia="Times New Roman"/>
                <w:color w:val="000000"/>
              </w:rPr>
              <w:t>)</w:t>
            </w:r>
          </w:p>
        </w:tc>
      </w:tr>
      <w:tr w:rsidR="00E35E5A" w14:paraId="6D9CB48F" w14:textId="77777777">
        <w:trPr>
          <w:trHeight w:val="290"/>
        </w:trPr>
        <w:tc>
          <w:tcPr>
            <w:tcW w:w="1838" w:type="dxa"/>
            <w:tcBorders>
              <w:top w:val="nil"/>
              <w:left w:val="single" w:sz="4" w:space="0" w:color="auto"/>
              <w:bottom w:val="single" w:sz="4" w:space="0" w:color="auto"/>
              <w:right w:val="single" w:sz="4" w:space="0" w:color="auto"/>
            </w:tcBorders>
            <w:shd w:val="clear" w:color="auto" w:fill="auto"/>
          </w:tcPr>
          <w:p w14:paraId="68374F32" w14:textId="77777777" w:rsidR="00E35E5A" w:rsidRDefault="00B95B3C">
            <w:pPr>
              <w:spacing w:after="0"/>
              <w:jc w:val="center"/>
              <w:rPr>
                <w:rFonts w:eastAsia="Times New Roman"/>
                <w:color w:val="000000"/>
              </w:rPr>
            </w:pPr>
            <w:r>
              <w:rPr>
                <w:rFonts w:eastAsia="Times New Roman"/>
                <w:color w:val="000000"/>
              </w:rPr>
              <w:t>New parameter (proposed by HW)</w:t>
            </w:r>
          </w:p>
        </w:tc>
        <w:tc>
          <w:tcPr>
            <w:tcW w:w="3744" w:type="dxa"/>
            <w:tcBorders>
              <w:top w:val="nil"/>
              <w:left w:val="nil"/>
              <w:bottom w:val="single" w:sz="4" w:space="0" w:color="auto"/>
              <w:right w:val="single" w:sz="4" w:space="0" w:color="auto"/>
            </w:tcBorders>
            <w:shd w:val="clear" w:color="auto" w:fill="auto"/>
            <w:noWrap/>
          </w:tcPr>
          <w:p w14:paraId="2CE6230E" w14:textId="77777777" w:rsidR="00E35E5A" w:rsidRDefault="00B95B3C">
            <w:pPr>
              <w:spacing w:after="0"/>
              <w:jc w:val="center"/>
              <w:rPr>
                <w:rFonts w:eastAsia="Times New Roman"/>
                <w:color w:val="000000"/>
              </w:rPr>
            </w:pPr>
            <w:proofErr w:type="spellStart"/>
            <w:r>
              <w:rPr>
                <w:rFonts w:eastAsia="Times New Roman"/>
                <w:color w:val="000000"/>
              </w:rPr>
              <w:t>Scell</w:t>
            </w:r>
            <w:proofErr w:type="spellEnd"/>
            <w:r>
              <w:rPr>
                <w:rFonts w:eastAsia="Times New Roman"/>
                <w:color w:val="000000"/>
              </w:rPr>
              <w:t xml:space="preserve"> information</w:t>
            </w:r>
          </w:p>
        </w:tc>
        <w:tc>
          <w:tcPr>
            <w:tcW w:w="4460" w:type="dxa"/>
            <w:tcBorders>
              <w:top w:val="nil"/>
              <w:left w:val="nil"/>
              <w:bottom w:val="single" w:sz="4" w:space="0" w:color="auto"/>
              <w:right w:val="single" w:sz="4" w:space="0" w:color="auto"/>
            </w:tcBorders>
            <w:shd w:val="clear" w:color="auto" w:fill="auto"/>
            <w:noWrap/>
          </w:tcPr>
          <w:p w14:paraId="13DBAD86" w14:textId="77777777" w:rsidR="00E35E5A" w:rsidRDefault="00E35E5A">
            <w:pPr>
              <w:spacing w:after="0"/>
              <w:jc w:val="center"/>
              <w:rPr>
                <w:rFonts w:eastAsia="Times New Roman"/>
                <w:color w:val="000000"/>
              </w:rPr>
            </w:pPr>
          </w:p>
        </w:tc>
      </w:tr>
      <w:tr w:rsidR="00E35E5A" w14:paraId="3E0B46D1" w14:textId="77777777">
        <w:trPr>
          <w:trHeight w:val="416"/>
        </w:trPr>
        <w:tc>
          <w:tcPr>
            <w:tcW w:w="1838" w:type="dxa"/>
            <w:tcBorders>
              <w:top w:val="nil"/>
              <w:left w:val="single" w:sz="4" w:space="0" w:color="auto"/>
              <w:bottom w:val="single" w:sz="4" w:space="0" w:color="auto"/>
              <w:right w:val="single" w:sz="4" w:space="0" w:color="auto"/>
            </w:tcBorders>
            <w:shd w:val="clear" w:color="auto" w:fill="auto"/>
            <w:noWrap/>
          </w:tcPr>
          <w:p w14:paraId="2FC7CBB6" w14:textId="77777777" w:rsidR="00E35E5A" w:rsidRDefault="00B95B3C">
            <w:pPr>
              <w:spacing w:after="0"/>
              <w:jc w:val="center"/>
              <w:rPr>
                <w:rFonts w:eastAsia="Times New Roman"/>
                <w:color w:val="000000"/>
              </w:rPr>
            </w:pPr>
            <w:r>
              <w:rPr>
                <w:rFonts w:eastAsia="Times New Roman"/>
                <w:color w:val="000000"/>
              </w:rPr>
              <w:t>new parameter (proposed by OPPO)</w:t>
            </w:r>
          </w:p>
        </w:tc>
        <w:tc>
          <w:tcPr>
            <w:tcW w:w="3744" w:type="dxa"/>
            <w:tcBorders>
              <w:top w:val="nil"/>
              <w:left w:val="nil"/>
              <w:bottom w:val="single" w:sz="4" w:space="0" w:color="auto"/>
              <w:right w:val="single" w:sz="4" w:space="0" w:color="auto"/>
            </w:tcBorders>
            <w:shd w:val="clear" w:color="auto" w:fill="auto"/>
            <w:noWrap/>
          </w:tcPr>
          <w:p w14:paraId="1EDEBF0A" w14:textId="77777777" w:rsidR="00E35E5A" w:rsidRDefault="00B95B3C">
            <w:pPr>
              <w:spacing w:after="0"/>
              <w:jc w:val="center"/>
              <w:rPr>
                <w:rFonts w:eastAsia="Times New Roman"/>
                <w:color w:val="000000"/>
              </w:rPr>
            </w:pPr>
            <w:r>
              <w:rPr>
                <w:rFonts w:eastAsia="Times New Roman"/>
                <w:color w:val="000000"/>
              </w:rPr>
              <w:t>TRP indication (to refer to some TRP(s))</w:t>
            </w:r>
          </w:p>
        </w:tc>
        <w:tc>
          <w:tcPr>
            <w:tcW w:w="4460" w:type="dxa"/>
            <w:tcBorders>
              <w:top w:val="nil"/>
              <w:left w:val="nil"/>
              <w:bottom w:val="single" w:sz="4" w:space="0" w:color="auto"/>
              <w:right w:val="single" w:sz="4" w:space="0" w:color="auto"/>
            </w:tcBorders>
            <w:shd w:val="clear" w:color="auto" w:fill="auto"/>
          </w:tcPr>
          <w:p w14:paraId="6253A5C4" w14:textId="77777777" w:rsidR="00E35E5A" w:rsidRDefault="00B95B3C">
            <w:pPr>
              <w:spacing w:after="0"/>
              <w:jc w:val="center"/>
              <w:rPr>
                <w:rFonts w:eastAsia="Times New Roman"/>
                <w:color w:val="000000"/>
              </w:rPr>
            </w:pPr>
            <w:r>
              <w:rPr>
                <w:rFonts w:eastAsia="Times New Roman"/>
                <w:color w:val="000000"/>
              </w:rPr>
              <w:t>2 out of 14 (OPPO, Lenovo/</w:t>
            </w:r>
            <w:proofErr w:type="spellStart"/>
            <w:r>
              <w:rPr>
                <w:rFonts w:eastAsia="Times New Roman"/>
                <w:color w:val="000000"/>
              </w:rPr>
              <w:t>MotoM</w:t>
            </w:r>
            <w:proofErr w:type="spellEnd"/>
            <w:r>
              <w:rPr>
                <w:rFonts w:eastAsia="Times New Roman"/>
                <w:color w:val="000000"/>
              </w:rPr>
              <w:t>)</w:t>
            </w:r>
          </w:p>
        </w:tc>
      </w:tr>
      <w:tr w:rsidR="00E35E5A" w14:paraId="057F1C60" w14:textId="77777777">
        <w:trPr>
          <w:trHeight w:val="522"/>
        </w:trPr>
        <w:tc>
          <w:tcPr>
            <w:tcW w:w="1838" w:type="dxa"/>
            <w:tcBorders>
              <w:top w:val="nil"/>
              <w:left w:val="single" w:sz="4" w:space="0" w:color="auto"/>
              <w:bottom w:val="single" w:sz="4" w:space="0" w:color="auto"/>
              <w:right w:val="single" w:sz="4" w:space="0" w:color="auto"/>
            </w:tcBorders>
            <w:shd w:val="clear" w:color="auto" w:fill="auto"/>
          </w:tcPr>
          <w:p w14:paraId="51A88802" w14:textId="77777777" w:rsidR="00E35E5A" w:rsidRDefault="00B95B3C">
            <w:pPr>
              <w:spacing w:after="0"/>
              <w:jc w:val="center"/>
              <w:rPr>
                <w:rFonts w:eastAsia="Times New Roman"/>
                <w:color w:val="000000"/>
              </w:rPr>
            </w:pPr>
            <w:r>
              <w:rPr>
                <w:rFonts w:eastAsia="Times New Roman"/>
                <w:color w:val="000000"/>
              </w:rPr>
              <w:t>New parameter (proposed by vivo)</w:t>
            </w:r>
          </w:p>
        </w:tc>
        <w:tc>
          <w:tcPr>
            <w:tcW w:w="3744" w:type="dxa"/>
            <w:tcBorders>
              <w:top w:val="nil"/>
              <w:left w:val="nil"/>
              <w:bottom w:val="single" w:sz="4" w:space="0" w:color="auto"/>
              <w:right w:val="single" w:sz="4" w:space="0" w:color="auto"/>
            </w:tcBorders>
            <w:shd w:val="clear" w:color="auto" w:fill="auto"/>
          </w:tcPr>
          <w:p w14:paraId="49768486" w14:textId="77777777" w:rsidR="00E35E5A" w:rsidRDefault="00B95B3C">
            <w:pPr>
              <w:spacing w:after="0"/>
              <w:jc w:val="center"/>
              <w:rPr>
                <w:rFonts w:eastAsia="Times New Roman"/>
                <w:color w:val="000000"/>
              </w:rPr>
            </w:pPr>
            <w:r>
              <w:rPr>
                <w:rFonts w:eastAsia="Times New Roman"/>
                <w:color w:val="000000"/>
              </w:rPr>
              <w:t>Angle measurement window</w:t>
            </w:r>
          </w:p>
        </w:tc>
        <w:tc>
          <w:tcPr>
            <w:tcW w:w="4460" w:type="dxa"/>
            <w:tcBorders>
              <w:top w:val="nil"/>
              <w:left w:val="nil"/>
              <w:bottom w:val="single" w:sz="4" w:space="0" w:color="auto"/>
              <w:right w:val="single" w:sz="4" w:space="0" w:color="auto"/>
            </w:tcBorders>
            <w:shd w:val="clear" w:color="auto" w:fill="auto"/>
          </w:tcPr>
          <w:p w14:paraId="62C6F3AD" w14:textId="77777777" w:rsidR="00E35E5A" w:rsidRDefault="00B95B3C">
            <w:pPr>
              <w:spacing w:after="0"/>
              <w:jc w:val="center"/>
              <w:rPr>
                <w:rFonts w:eastAsia="Times New Roman"/>
                <w:color w:val="000000"/>
              </w:rPr>
            </w:pPr>
            <w:r>
              <w:rPr>
                <w:rFonts w:eastAsia="Times New Roman"/>
                <w:color w:val="000000"/>
              </w:rPr>
              <w:t>1 out of 14 (vivo)</w:t>
            </w:r>
          </w:p>
        </w:tc>
      </w:tr>
      <w:tr w:rsidR="00E35E5A" w14:paraId="5CB80F94" w14:textId="77777777">
        <w:trPr>
          <w:trHeight w:val="699"/>
        </w:trPr>
        <w:tc>
          <w:tcPr>
            <w:tcW w:w="1838" w:type="dxa"/>
            <w:tcBorders>
              <w:top w:val="nil"/>
              <w:left w:val="single" w:sz="4" w:space="0" w:color="auto"/>
              <w:bottom w:val="single" w:sz="4" w:space="0" w:color="auto"/>
              <w:right w:val="single" w:sz="4" w:space="0" w:color="auto"/>
            </w:tcBorders>
            <w:shd w:val="clear" w:color="auto" w:fill="auto"/>
          </w:tcPr>
          <w:p w14:paraId="78705142" w14:textId="77777777" w:rsidR="00E35E5A" w:rsidRDefault="00B95B3C">
            <w:pPr>
              <w:spacing w:after="0"/>
              <w:jc w:val="center"/>
              <w:rPr>
                <w:rFonts w:eastAsia="Times New Roman"/>
                <w:color w:val="000000"/>
              </w:rPr>
            </w:pPr>
            <w:r>
              <w:rPr>
                <w:rFonts w:eastAsia="Times New Roman"/>
                <w:color w:val="000000"/>
              </w:rPr>
              <w:t>New parameter (proposed by LG)</w:t>
            </w:r>
          </w:p>
        </w:tc>
        <w:tc>
          <w:tcPr>
            <w:tcW w:w="3744" w:type="dxa"/>
            <w:tcBorders>
              <w:top w:val="nil"/>
              <w:left w:val="nil"/>
              <w:bottom w:val="single" w:sz="4" w:space="0" w:color="auto"/>
              <w:right w:val="single" w:sz="4" w:space="0" w:color="auto"/>
            </w:tcBorders>
            <w:shd w:val="clear" w:color="auto" w:fill="auto"/>
          </w:tcPr>
          <w:p w14:paraId="07EA4EA3" w14:textId="77777777" w:rsidR="00E35E5A" w:rsidRDefault="00B95B3C">
            <w:pPr>
              <w:spacing w:after="0"/>
              <w:jc w:val="center"/>
              <w:rPr>
                <w:rFonts w:eastAsia="Times New Roman"/>
                <w:color w:val="000000"/>
              </w:rPr>
            </w:pPr>
            <w:r>
              <w:rPr>
                <w:rFonts w:eastAsia="Times New Roman"/>
                <w:color w:val="000000"/>
              </w:rPr>
              <w:t xml:space="preserve">Resource indication </w:t>
            </w:r>
            <w:r>
              <w:rPr>
                <w:rFonts w:eastAsia="Times New Roman"/>
                <w:color w:val="000000"/>
              </w:rPr>
              <w:br/>
              <w:t>(if CG-based PUSCH is supported for measurement report)</w:t>
            </w:r>
          </w:p>
        </w:tc>
        <w:tc>
          <w:tcPr>
            <w:tcW w:w="4460" w:type="dxa"/>
            <w:tcBorders>
              <w:top w:val="nil"/>
              <w:left w:val="nil"/>
              <w:bottom w:val="single" w:sz="4" w:space="0" w:color="auto"/>
              <w:right w:val="single" w:sz="4" w:space="0" w:color="auto"/>
            </w:tcBorders>
            <w:shd w:val="clear" w:color="auto" w:fill="auto"/>
          </w:tcPr>
          <w:p w14:paraId="42D767DB" w14:textId="77777777" w:rsidR="00E35E5A" w:rsidRDefault="00B95B3C">
            <w:pPr>
              <w:spacing w:after="0"/>
              <w:jc w:val="center"/>
              <w:rPr>
                <w:rFonts w:eastAsia="Times New Roman"/>
                <w:color w:val="000000"/>
              </w:rPr>
            </w:pPr>
            <w:r>
              <w:rPr>
                <w:rFonts w:eastAsia="Times New Roman"/>
                <w:color w:val="000000"/>
              </w:rPr>
              <w:t>1 out of 14 (LG)</w:t>
            </w:r>
          </w:p>
        </w:tc>
      </w:tr>
    </w:tbl>
    <w:p w14:paraId="1C3A847F" w14:textId="77777777" w:rsidR="00E35E5A" w:rsidRDefault="00E35E5A"/>
    <w:p w14:paraId="0BF9CCEA" w14:textId="77777777" w:rsidR="00E35E5A" w:rsidRDefault="00B95B3C">
      <w:pPr>
        <w:pStyle w:val="Caption"/>
      </w:pPr>
      <w:r>
        <w:t xml:space="preserve">Table </w:t>
      </w:r>
      <w:r>
        <w:fldChar w:fldCharType="begin"/>
      </w:r>
      <w:r>
        <w:instrText xml:space="preserve"> SEQ Table \* ARABIC </w:instrText>
      </w:r>
      <w:r>
        <w:fldChar w:fldCharType="separate"/>
      </w:r>
      <w:r>
        <w:t>2</w:t>
      </w:r>
      <w:r>
        <w:fldChar w:fldCharType="end"/>
      </w:r>
      <w:r>
        <w:t xml:space="preserve"> Parameters for LMF-initiated on-demand DL PRS request</w:t>
      </w:r>
    </w:p>
    <w:tbl>
      <w:tblPr>
        <w:tblW w:w="10201" w:type="dxa"/>
        <w:tblLook w:val="04A0" w:firstRow="1" w:lastRow="0" w:firstColumn="1" w:lastColumn="0" w:noHBand="0" w:noVBand="1"/>
      </w:tblPr>
      <w:tblGrid>
        <w:gridCol w:w="2038"/>
        <w:gridCol w:w="3769"/>
        <w:gridCol w:w="4394"/>
      </w:tblGrid>
      <w:tr w:rsidR="00E35E5A" w14:paraId="769DCA26" w14:textId="77777777">
        <w:trPr>
          <w:trHeight w:val="50"/>
        </w:trPr>
        <w:tc>
          <w:tcPr>
            <w:tcW w:w="203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936D925" w14:textId="77777777" w:rsidR="00E35E5A" w:rsidRDefault="00B95B3C">
            <w:pPr>
              <w:spacing w:after="0"/>
              <w:jc w:val="center"/>
              <w:rPr>
                <w:rFonts w:eastAsia="Times New Roman"/>
                <w:color w:val="000000"/>
              </w:rPr>
            </w:pPr>
            <w:r>
              <w:rPr>
                <w:rFonts w:eastAsia="Times New Roman"/>
                <w:b/>
                <w:bCs/>
                <w:color w:val="000000"/>
              </w:rPr>
              <w:t>Comments</w:t>
            </w:r>
          </w:p>
        </w:tc>
        <w:tc>
          <w:tcPr>
            <w:tcW w:w="3769" w:type="dxa"/>
            <w:tcBorders>
              <w:top w:val="single" w:sz="4" w:space="0" w:color="auto"/>
              <w:left w:val="nil"/>
              <w:bottom w:val="single" w:sz="4" w:space="0" w:color="auto"/>
              <w:right w:val="single" w:sz="4" w:space="0" w:color="auto"/>
            </w:tcBorders>
            <w:shd w:val="clear" w:color="auto" w:fill="FFE599" w:themeFill="accent4" w:themeFillTint="66"/>
          </w:tcPr>
          <w:p w14:paraId="18351365" w14:textId="77777777" w:rsidR="00E35E5A" w:rsidRDefault="00B95B3C">
            <w:pPr>
              <w:spacing w:after="0"/>
              <w:jc w:val="center"/>
              <w:rPr>
                <w:rFonts w:eastAsia="Times New Roman"/>
                <w:color w:val="000000"/>
              </w:rPr>
            </w:pPr>
            <w:r>
              <w:rPr>
                <w:rFonts w:eastAsia="Times New Roman"/>
                <w:b/>
                <w:bCs/>
                <w:color w:val="000000"/>
              </w:rPr>
              <w:t>Parameter definition</w:t>
            </w:r>
          </w:p>
        </w:tc>
        <w:tc>
          <w:tcPr>
            <w:tcW w:w="4394" w:type="dxa"/>
            <w:tcBorders>
              <w:top w:val="single" w:sz="4" w:space="0" w:color="auto"/>
              <w:left w:val="nil"/>
              <w:bottom w:val="single" w:sz="4" w:space="0" w:color="auto"/>
              <w:right w:val="single" w:sz="4" w:space="0" w:color="auto"/>
            </w:tcBorders>
            <w:shd w:val="clear" w:color="auto" w:fill="FFE599" w:themeFill="accent4" w:themeFillTint="66"/>
            <w:noWrap/>
          </w:tcPr>
          <w:p w14:paraId="4735D0F3" w14:textId="77777777" w:rsidR="00E35E5A" w:rsidRDefault="00B95B3C">
            <w:pPr>
              <w:spacing w:after="0"/>
              <w:jc w:val="center"/>
              <w:rPr>
                <w:rFonts w:eastAsia="Times New Roman"/>
                <w:b/>
                <w:bCs/>
                <w:color w:val="000000"/>
              </w:rPr>
            </w:pPr>
            <w:r>
              <w:rPr>
                <w:rFonts w:eastAsia="Times New Roman"/>
                <w:b/>
                <w:bCs/>
                <w:color w:val="000000"/>
              </w:rPr>
              <w:t>Supported by</w:t>
            </w:r>
          </w:p>
        </w:tc>
      </w:tr>
      <w:tr w:rsidR="00E35E5A" w14:paraId="56FD1301" w14:textId="77777777">
        <w:trPr>
          <w:trHeight w:val="1300"/>
        </w:trPr>
        <w:tc>
          <w:tcPr>
            <w:tcW w:w="2038" w:type="dxa"/>
            <w:tcBorders>
              <w:top w:val="nil"/>
              <w:left w:val="single" w:sz="4" w:space="0" w:color="auto"/>
              <w:bottom w:val="single" w:sz="4" w:space="0" w:color="auto"/>
              <w:right w:val="single" w:sz="4" w:space="0" w:color="auto"/>
            </w:tcBorders>
            <w:shd w:val="clear" w:color="auto" w:fill="auto"/>
          </w:tcPr>
          <w:p w14:paraId="1E6105C6" w14:textId="77777777" w:rsidR="00E35E5A" w:rsidRDefault="00B95B3C">
            <w:pPr>
              <w:spacing w:after="0"/>
              <w:rPr>
                <w:rFonts w:eastAsia="Times New Roman"/>
                <w:color w:val="000000"/>
              </w:rPr>
            </w:pPr>
            <w:r>
              <w:rPr>
                <w:rFonts w:eastAsia="Times New Roman"/>
                <w:color w:val="000000"/>
              </w:rPr>
              <w:t>Start/end time of DL PRS transmission</w:t>
            </w:r>
          </w:p>
        </w:tc>
        <w:tc>
          <w:tcPr>
            <w:tcW w:w="3769" w:type="dxa"/>
            <w:tcBorders>
              <w:top w:val="nil"/>
              <w:left w:val="nil"/>
              <w:bottom w:val="single" w:sz="4" w:space="0" w:color="auto"/>
              <w:right w:val="single" w:sz="4" w:space="0" w:color="auto"/>
            </w:tcBorders>
            <w:shd w:val="clear" w:color="auto" w:fill="auto"/>
          </w:tcPr>
          <w:p w14:paraId="0B273B0C" w14:textId="77777777" w:rsidR="00E35E5A" w:rsidRDefault="00B95B3C">
            <w:pPr>
              <w:spacing w:after="0"/>
              <w:rPr>
                <w:rFonts w:eastAsia="Times New Roman"/>
                <w:color w:val="000000"/>
              </w:rPr>
            </w:pPr>
            <w:r>
              <w:rPr>
                <w:rFonts w:eastAsia="Times New Roman"/>
                <w:color w:val="000000"/>
              </w:rPr>
              <w:t>Time interval / time window in slots recommended for DL PRS transmissions within SFN cycle. Note: It may contain one or more DL PRS occasions/periods which periodicity and length are indicated separately</w:t>
            </w:r>
          </w:p>
        </w:tc>
        <w:tc>
          <w:tcPr>
            <w:tcW w:w="4394" w:type="dxa"/>
            <w:tcBorders>
              <w:top w:val="nil"/>
              <w:left w:val="nil"/>
              <w:bottom w:val="single" w:sz="4" w:space="0" w:color="auto"/>
              <w:right w:val="single" w:sz="4" w:space="0" w:color="auto"/>
            </w:tcBorders>
            <w:shd w:val="clear" w:color="auto" w:fill="auto"/>
            <w:noWrap/>
          </w:tcPr>
          <w:p w14:paraId="7B110516" w14:textId="77777777" w:rsidR="00E35E5A" w:rsidRDefault="00B95B3C">
            <w:pPr>
              <w:spacing w:after="0"/>
              <w:jc w:val="center"/>
              <w:rPr>
                <w:rFonts w:eastAsia="Times New Roman"/>
                <w:color w:val="000000"/>
              </w:rPr>
            </w:pPr>
            <w:r>
              <w:rPr>
                <w:rFonts w:eastAsia="Times New Roman"/>
                <w:color w:val="000000"/>
              </w:rPr>
              <w:t xml:space="preserve">13 out of 14 (Qualcomm, ZTE, CATT, OPPO, vivo, CMCC, LGE, Intel, Nokia/NSB, </w:t>
            </w:r>
            <w:proofErr w:type="spellStart"/>
            <w:r>
              <w:rPr>
                <w:rFonts w:eastAsia="Times New Roman"/>
                <w:color w:val="000000"/>
              </w:rPr>
              <w:t>InterDigital</w:t>
            </w:r>
            <w:proofErr w:type="spellEnd"/>
            <w:r>
              <w:rPr>
                <w:rFonts w:eastAsia="Times New Roman"/>
                <w:color w:val="000000"/>
              </w:rPr>
              <w:t>, Xiaomi, Lenovo/</w:t>
            </w:r>
            <w:proofErr w:type="spellStart"/>
            <w:r>
              <w:rPr>
                <w:rFonts w:eastAsia="Times New Roman"/>
                <w:color w:val="000000"/>
              </w:rPr>
              <w:t>MotoM</w:t>
            </w:r>
            <w:proofErr w:type="spellEnd"/>
            <w:r>
              <w:rPr>
                <w:rFonts w:eastAsia="Times New Roman"/>
                <w:color w:val="000000"/>
              </w:rPr>
              <w:t>, Apple)</w:t>
            </w:r>
          </w:p>
        </w:tc>
      </w:tr>
      <w:tr w:rsidR="00E35E5A" w14:paraId="68D22889" w14:textId="77777777">
        <w:trPr>
          <w:trHeight w:val="520"/>
        </w:trPr>
        <w:tc>
          <w:tcPr>
            <w:tcW w:w="2038" w:type="dxa"/>
            <w:tcBorders>
              <w:top w:val="nil"/>
              <w:left w:val="single" w:sz="4" w:space="0" w:color="auto"/>
              <w:bottom w:val="single" w:sz="4" w:space="0" w:color="auto"/>
              <w:right w:val="single" w:sz="4" w:space="0" w:color="auto"/>
            </w:tcBorders>
            <w:shd w:val="clear" w:color="auto" w:fill="auto"/>
          </w:tcPr>
          <w:p w14:paraId="45CEEA80" w14:textId="77777777" w:rsidR="00E35E5A" w:rsidRDefault="00B95B3C">
            <w:pPr>
              <w:spacing w:after="0"/>
              <w:rPr>
                <w:rFonts w:eastAsia="Times New Roman"/>
                <w:color w:val="000000"/>
              </w:rPr>
            </w:pPr>
            <w:r>
              <w:rPr>
                <w:rFonts w:eastAsia="Times New Roman"/>
                <w:color w:val="000000"/>
              </w:rPr>
              <w:t>Number of DL PRS frequency layers</w:t>
            </w:r>
          </w:p>
        </w:tc>
        <w:tc>
          <w:tcPr>
            <w:tcW w:w="3769" w:type="dxa"/>
            <w:tcBorders>
              <w:top w:val="nil"/>
              <w:left w:val="nil"/>
              <w:bottom w:val="single" w:sz="4" w:space="0" w:color="auto"/>
              <w:right w:val="single" w:sz="4" w:space="0" w:color="auto"/>
            </w:tcBorders>
            <w:shd w:val="clear" w:color="auto" w:fill="auto"/>
          </w:tcPr>
          <w:p w14:paraId="2E0701E0" w14:textId="77777777" w:rsidR="00E35E5A" w:rsidRDefault="00B95B3C">
            <w:pPr>
              <w:spacing w:after="0"/>
              <w:rPr>
                <w:rFonts w:eastAsia="Times New Roman"/>
                <w:color w:val="000000"/>
              </w:rPr>
            </w:pPr>
            <w:r>
              <w:rPr>
                <w:rFonts w:eastAsia="Times New Roman"/>
                <w:color w:val="000000"/>
              </w:rPr>
              <w:t>Recommended number of DL PRS frequency layers</w:t>
            </w:r>
          </w:p>
        </w:tc>
        <w:tc>
          <w:tcPr>
            <w:tcW w:w="4394" w:type="dxa"/>
            <w:tcBorders>
              <w:top w:val="nil"/>
              <w:left w:val="nil"/>
              <w:bottom w:val="single" w:sz="4" w:space="0" w:color="auto"/>
              <w:right w:val="single" w:sz="4" w:space="0" w:color="auto"/>
            </w:tcBorders>
            <w:shd w:val="clear" w:color="auto" w:fill="auto"/>
            <w:noWrap/>
          </w:tcPr>
          <w:p w14:paraId="5DDFABE4" w14:textId="77777777" w:rsidR="00E35E5A" w:rsidRDefault="00B95B3C">
            <w:pPr>
              <w:spacing w:after="0"/>
              <w:jc w:val="center"/>
              <w:rPr>
                <w:rFonts w:eastAsia="Times New Roman"/>
                <w:color w:val="000000"/>
              </w:rPr>
            </w:pPr>
            <w:r>
              <w:rPr>
                <w:rFonts w:eastAsia="Times New Roman"/>
                <w:color w:val="000000"/>
              </w:rPr>
              <w:t>7 out of 14 (Qualcomm, ZTE, vivo, CMCC, LGE, Lenovo/</w:t>
            </w:r>
            <w:proofErr w:type="spellStart"/>
            <w:r>
              <w:rPr>
                <w:rFonts w:eastAsia="Times New Roman"/>
                <w:color w:val="000000"/>
              </w:rPr>
              <w:t>MotoM</w:t>
            </w:r>
            <w:proofErr w:type="spellEnd"/>
            <w:r>
              <w:rPr>
                <w:rFonts w:eastAsia="Times New Roman"/>
                <w:color w:val="000000"/>
              </w:rPr>
              <w:t>, Apple)</w:t>
            </w:r>
          </w:p>
        </w:tc>
      </w:tr>
      <w:tr w:rsidR="00E35E5A" w14:paraId="41F3E94A" w14:textId="77777777">
        <w:trPr>
          <w:trHeight w:val="290"/>
        </w:trPr>
        <w:tc>
          <w:tcPr>
            <w:tcW w:w="2038" w:type="dxa"/>
            <w:tcBorders>
              <w:top w:val="nil"/>
              <w:left w:val="single" w:sz="4" w:space="0" w:color="auto"/>
              <w:bottom w:val="single" w:sz="4" w:space="0" w:color="auto"/>
              <w:right w:val="single" w:sz="4" w:space="0" w:color="auto"/>
            </w:tcBorders>
            <w:shd w:val="clear" w:color="auto" w:fill="auto"/>
          </w:tcPr>
          <w:p w14:paraId="616A0063" w14:textId="77777777" w:rsidR="00E35E5A" w:rsidRDefault="00B95B3C">
            <w:pPr>
              <w:spacing w:after="0"/>
              <w:rPr>
                <w:rFonts w:eastAsia="Times New Roman"/>
                <w:color w:val="000000"/>
              </w:rPr>
            </w:pPr>
            <w:r>
              <w:rPr>
                <w:rFonts w:eastAsia="Times New Roman"/>
                <w:color w:val="000000"/>
              </w:rPr>
              <w:t>DL PRS frequency layer indicator</w:t>
            </w:r>
          </w:p>
        </w:tc>
        <w:tc>
          <w:tcPr>
            <w:tcW w:w="3769" w:type="dxa"/>
            <w:tcBorders>
              <w:top w:val="nil"/>
              <w:left w:val="nil"/>
              <w:bottom w:val="single" w:sz="4" w:space="0" w:color="auto"/>
              <w:right w:val="single" w:sz="4" w:space="0" w:color="auto"/>
            </w:tcBorders>
            <w:shd w:val="clear" w:color="auto" w:fill="auto"/>
          </w:tcPr>
          <w:p w14:paraId="3A9DB008" w14:textId="77777777" w:rsidR="00E35E5A" w:rsidRDefault="00B95B3C">
            <w:pPr>
              <w:spacing w:after="0"/>
              <w:rPr>
                <w:rFonts w:eastAsia="Times New Roman"/>
                <w:color w:val="000000"/>
              </w:rPr>
            </w:pPr>
            <w:r>
              <w:rPr>
                <w:rFonts w:eastAsia="Times New Roman"/>
                <w:color w:val="000000"/>
              </w:rPr>
              <w:t>Recommended DL PRS frequency layers</w:t>
            </w:r>
          </w:p>
        </w:tc>
        <w:tc>
          <w:tcPr>
            <w:tcW w:w="4394" w:type="dxa"/>
            <w:tcBorders>
              <w:top w:val="nil"/>
              <w:left w:val="nil"/>
              <w:bottom w:val="single" w:sz="4" w:space="0" w:color="auto"/>
              <w:right w:val="single" w:sz="4" w:space="0" w:color="auto"/>
            </w:tcBorders>
            <w:shd w:val="clear" w:color="auto" w:fill="auto"/>
            <w:noWrap/>
          </w:tcPr>
          <w:p w14:paraId="4E76E31F" w14:textId="77777777" w:rsidR="00E35E5A" w:rsidRDefault="00B95B3C">
            <w:pPr>
              <w:spacing w:after="0"/>
              <w:jc w:val="center"/>
              <w:rPr>
                <w:rFonts w:eastAsia="Times New Roman"/>
                <w:color w:val="000000"/>
              </w:rPr>
            </w:pPr>
            <w:r>
              <w:rPr>
                <w:rFonts w:eastAsia="Times New Roman"/>
                <w:color w:val="000000"/>
              </w:rPr>
              <w:t>2 out of 14 (OPPO, vivo)</w:t>
            </w:r>
          </w:p>
        </w:tc>
      </w:tr>
      <w:tr w:rsidR="00E35E5A" w14:paraId="7354D3D3" w14:textId="77777777">
        <w:trPr>
          <w:trHeight w:val="780"/>
        </w:trPr>
        <w:tc>
          <w:tcPr>
            <w:tcW w:w="2038" w:type="dxa"/>
            <w:tcBorders>
              <w:top w:val="nil"/>
              <w:left w:val="single" w:sz="4" w:space="0" w:color="auto"/>
              <w:bottom w:val="single" w:sz="4" w:space="0" w:color="auto"/>
              <w:right w:val="single" w:sz="4" w:space="0" w:color="auto"/>
            </w:tcBorders>
            <w:shd w:val="clear" w:color="auto" w:fill="auto"/>
          </w:tcPr>
          <w:p w14:paraId="45498B3B" w14:textId="77777777" w:rsidR="00E35E5A" w:rsidRDefault="00B95B3C">
            <w:pPr>
              <w:spacing w:after="0"/>
              <w:rPr>
                <w:rFonts w:eastAsia="Times New Roman"/>
                <w:color w:val="000000"/>
              </w:rPr>
            </w:pPr>
            <w:r>
              <w:rPr>
                <w:rFonts w:eastAsia="Times New Roman"/>
                <w:color w:val="000000"/>
              </w:rPr>
              <w:t>DL-PRS Resource Bandwidth</w:t>
            </w:r>
          </w:p>
        </w:tc>
        <w:tc>
          <w:tcPr>
            <w:tcW w:w="3769" w:type="dxa"/>
            <w:tcBorders>
              <w:top w:val="nil"/>
              <w:left w:val="nil"/>
              <w:bottom w:val="single" w:sz="4" w:space="0" w:color="auto"/>
              <w:right w:val="single" w:sz="4" w:space="0" w:color="auto"/>
            </w:tcBorders>
            <w:shd w:val="clear" w:color="auto" w:fill="auto"/>
          </w:tcPr>
          <w:p w14:paraId="316F3DFC" w14:textId="77777777" w:rsidR="00E35E5A" w:rsidRDefault="00B95B3C">
            <w:pPr>
              <w:spacing w:after="0"/>
              <w:rPr>
                <w:rFonts w:eastAsia="Times New Roman"/>
                <w:color w:val="000000"/>
              </w:rPr>
            </w:pPr>
            <w:r>
              <w:rPr>
                <w:rFonts w:eastAsia="Times New Roman"/>
                <w:color w:val="000000"/>
              </w:rPr>
              <w:t>Number of PRBs recommended for the DL-PRS Resource (allocated DL-PRS bandwidth) in multiples of 4 PRBs.</w:t>
            </w:r>
          </w:p>
        </w:tc>
        <w:tc>
          <w:tcPr>
            <w:tcW w:w="4394" w:type="dxa"/>
            <w:tcBorders>
              <w:top w:val="nil"/>
              <w:left w:val="nil"/>
              <w:bottom w:val="single" w:sz="4" w:space="0" w:color="auto"/>
              <w:right w:val="single" w:sz="4" w:space="0" w:color="auto"/>
            </w:tcBorders>
            <w:shd w:val="clear" w:color="auto" w:fill="auto"/>
            <w:noWrap/>
          </w:tcPr>
          <w:p w14:paraId="13A9C770" w14:textId="77777777" w:rsidR="00E35E5A" w:rsidRDefault="00B95B3C">
            <w:pPr>
              <w:spacing w:after="0"/>
              <w:jc w:val="center"/>
              <w:rPr>
                <w:rFonts w:eastAsia="Times New Roman"/>
                <w:color w:val="000000"/>
              </w:rPr>
            </w:pPr>
            <w:r>
              <w:rPr>
                <w:rFonts w:eastAsia="Times New Roman"/>
                <w:color w:val="000000"/>
              </w:rPr>
              <w:t xml:space="preserve">13 out of 14 (Qualcomm, ZTE, CATT, OPPO, vivo, CMCC, LGE, Intel, Nokia/NSB, </w:t>
            </w:r>
            <w:proofErr w:type="spellStart"/>
            <w:r>
              <w:rPr>
                <w:rFonts w:eastAsia="Times New Roman"/>
                <w:color w:val="000000"/>
              </w:rPr>
              <w:t>InterDigital</w:t>
            </w:r>
            <w:proofErr w:type="spellEnd"/>
            <w:r>
              <w:rPr>
                <w:rFonts w:eastAsia="Times New Roman"/>
                <w:color w:val="000000"/>
              </w:rPr>
              <w:t>, Xiaomi, Lenovo/</w:t>
            </w:r>
            <w:proofErr w:type="spellStart"/>
            <w:r>
              <w:rPr>
                <w:rFonts w:eastAsia="Times New Roman"/>
                <w:color w:val="000000"/>
              </w:rPr>
              <w:t>MotoM</w:t>
            </w:r>
            <w:proofErr w:type="spellEnd"/>
            <w:r>
              <w:rPr>
                <w:rFonts w:eastAsia="Times New Roman"/>
                <w:color w:val="000000"/>
              </w:rPr>
              <w:t>, Apple)</w:t>
            </w:r>
          </w:p>
        </w:tc>
      </w:tr>
      <w:tr w:rsidR="00E35E5A" w14:paraId="1D61653E" w14:textId="77777777">
        <w:trPr>
          <w:trHeight w:val="290"/>
        </w:trPr>
        <w:tc>
          <w:tcPr>
            <w:tcW w:w="2038" w:type="dxa"/>
            <w:tcBorders>
              <w:top w:val="nil"/>
              <w:left w:val="single" w:sz="4" w:space="0" w:color="auto"/>
              <w:bottom w:val="single" w:sz="4" w:space="0" w:color="auto"/>
              <w:right w:val="single" w:sz="4" w:space="0" w:color="auto"/>
            </w:tcBorders>
            <w:shd w:val="clear" w:color="auto" w:fill="auto"/>
          </w:tcPr>
          <w:p w14:paraId="184F3214" w14:textId="77777777" w:rsidR="00E35E5A" w:rsidRDefault="00B95B3C">
            <w:pPr>
              <w:spacing w:after="0"/>
              <w:rPr>
                <w:rFonts w:eastAsia="Times New Roman"/>
                <w:color w:val="000000"/>
              </w:rPr>
            </w:pPr>
            <w:r>
              <w:rPr>
                <w:rFonts w:eastAsia="Times New Roman"/>
                <w:color w:val="000000"/>
              </w:rPr>
              <w:t>DL-PRS Subcarrier Spacing</w:t>
            </w:r>
          </w:p>
        </w:tc>
        <w:tc>
          <w:tcPr>
            <w:tcW w:w="3769" w:type="dxa"/>
            <w:tcBorders>
              <w:top w:val="nil"/>
              <w:left w:val="nil"/>
              <w:bottom w:val="single" w:sz="4" w:space="0" w:color="auto"/>
              <w:right w:val="single" w:sz="4" w:space="0" w:color="auto"/>
            </w:tcBorders>
            <w:shd w:val="clear" w:color="auto" w:fill="auto"/>
          </w:tcPr>
          <w:p w14:paraId="3140D673" w14:textId="77777777" w:rsidR="00E35E5A" w:rsidRDefault="00B95B3C">
            <w:pPr>
              <w:spacing w:after="0"/>
              <w:rPr>
                <w:rFonts w:eastAsia="Times New Roman"/>
                <w:color w:val="000000"/>
              </w:rPr>
            </w:pPr>
            <w:r>
              <w:rPr>
                <w:rFonts w:eastAsia="Times New Roman"/>
                <w:color w:val="000000"/>
              </w:rPr>
              <w:t>Subcarrier spacing of the DL-PRS Resource</w:t>
            </w:r>
          </w:p>
        </w:tc>
        <w:tc>
          <w:tcPr>
            <w:tcW w:w="4394" w:type="dxa"/>
            <w:tcBorders>
              <w:top w:val="nil"/>
              <w:left w:val="nil"/>
              <w:bottom w:val="single" w:sz="4" w:space="0" w:color="auto"/>
              <w:right w:val="single" w:sz="4" w:space="0" w:color="auto"/>
            </w:tcBorders>
            <w:shd w:val="clear" w:color="auto" w:fill="auto"/>
            <w:noWrap/>
          </w:tcPr>
          <w:p w14:paraId="1F6FC190" w14:textId="77777777" w:rsidR="00E35E5A" w:rsidRDefault="00B95B3C">
            <w:pPr>
              <w:spacing w:after="0"/>
              <w:jc w:val="center"/>
              <w:rPr>
                <w:rFonts w:eastAsia="Times New Roman"/>
                <w:color w:val="000000"/>
              </w:rPr>
            </w:pPr>
            <w:r>
              <w:rPr>
                <w:rFonts w:eastAsia="Times New Roman"/>
                <w:color w:val="000000"/>
              </w:rPr>
              <w:t>0</w:t>
            </w:r>
          </w:p>
        </w:tc>
      </w:tr>
      <w:tr w:rsidR="00E35E5A" w14:paraId="6269E9D3" w14:textId="77777777">
        <w:trPr>
          <w:trHeight w:val="780"/>
        </w:trPr>
        <w:tc>
          <w:tcPr>
            <w:tcW w:w="2038" w:type="dxa"/>
            <w:tcBorders>
              <w:top w:val="nil"/>
              <w:left w:val="single" w:sz="4" w:space="0" w:color="auto"/>
              <w:bottom w:val="single" w:sz="4" w:space="0" w:color="auto"/>
              <w:right w:val="single" w:sz="4" w:space="0" w:color="auto"/>
            </w:tcBorders>
            <w:shd w:val="clear" w:color="auto" w:fill="auto"/>
          </w:tcPr>
          <w:p w14:paraId="3C75AA47" w14:textId="77777777" w:rsidR="00E35E5A" w:rsidRDefault="00B95B3C">
            <w:pPr>
              <w:spacing w:after="0"/>
              <w:rPr>
                <w:rFonts w:eastAsia="Times New Roman"/>
                <w:color w:val="000000"/>
              </w:rPr>
            </w:pPr>
            <w:r>
              <w:rPr>
                <w:rFonts w:eastAsia="Times New Roman"/>
                <w:color w:val="000000"/>
              </w:rPr>
              <w:t>DL-PRS Start PRB</w:t>
            </w:r>
          </w:p>
        </w:tc>
        <w:tc>
          <w:tcPr>
            <w:tcW w:w="3769" w:type="dxa"/>
            <w:tcBorders>
              <w:top w:val="nil"/>
              <w:left w:val="nil"/>
              <w:bottom w:val="single" w:sz="4" w:space="0" w:color="auto"/>
              <w:right w:val="single" w:sz="4" w:space="0" w:color="auto"/>
            </w:tcBorders>
            <w:shd w:val="clear" w:color="auto" w:fill="auto"/>
          </w:tcPr>
          <w:p w14:paraId="09124CD3" w14:textId="77777777" w:rsidR="00E35E5A" w:rsidRDefault="00B95B3C">
            <w:pPr>
              <w:spacing w:after="0"/>
              <w:rPr>
                <w:rFonts w:eastAsia="Times New Roman"/>
                <w:color w:val="000000"/>
              </w:rPr>
            </w:pPr>
            <w:r>
              <w:rPr>
                <w:rFonts w:eastAsia="Times New Roman"/>
                <w:color w:val="000000"/>
              </w:rPr>
              <w:t>Start PRB index defined as offset with respect to reference DL-PRS Point A for the Positioning Frequency Layer</w:t>
            </w:r>
          </w:p>
        </w:tc>
        <w:tc>
          <w:tcPr>
            <w:tcW w:w="4394" w:type="dxa"/>
            <w:tcBorders>
              <w:top w:val="nil"/>
              <w:left w:val="nil"/>
              <w:bottom w:val="single" w:sz="4" w:space="0" w:color="auto"/>
              <w:right w:val="single" w:sz="4" w:space="0" w:color="auto"/>
            </w:tcBorders>
            <w:shd w:val="clear" w:color="auto" w:fill="auto"/>
            <w:noWrap/>
          </w:tcPr>
          <w:p w14:paraId="1E19E4C4" w14:textId="77777777" w:rsidR="00E35E5A" w:rsidRDefault="00B95B3C">
            <w:pPr>
              <w:spacing w:after="0"/>
              <w:jc w:val="center"/>
              <w:rPr>
                <w:rFonts w:eastAsia="Times New Roman"/>
                <w:color w:val="000000"/>
              </w:rPr>
            </w:pPr>
            <w:r>
              <w:rPr>
                <w:rFonts w:eastAsia="Times New Roman"/>
                <w:color w:val="000000"/>
              </w:rPr>
              <w:t xml:space="preserve">7 out of 14 (Qualcomm, CATT, vivo, LGE, </w:t>
            </w:r>
            <w:proofErr w:type="spellStart"/>
            <w:r>
              <w:rPr>
                <w:rFonts w:eastAsia="Times New Roman"/>
                <w:color w:val="000000"/>
              </w:rPr>
              <w:t>InterDigital</w:t>
            </w:r>
            <w:proofErr w:type="spellEnd"/>
            <w:r>
              <w:rPr>
                <w:rFonts w:eastAsia="Times New Roman"/>
                <w:color w:val="000000"/>
              </w:rPr>
              <w:t>, Lenovo/</w:t>
            </w:r>
            <w:proofErr w:type="spellStart"/>
            <w:r>
              <w:rPr>
                <w:rFonts w:eastAsia="Times New Roman"/>
                <w:color w:val="000000"/>
              </w:rPr>
              <w:t>MotoM</w:t>
            </w:r>
            <w:proofErr w:type="spellEnd"/>
            <w:r>
              <w:rPr>
                <w:rFonts w:eastAsia="Times New Roman"/>
                <w:color w:val="000000"/>
              </w:rPr>
              <w:t>, Apple)</w:t>
            </w:r>
          </w:p>
        </w:tc>
      </w:tr>
      <w:tr w:rsidR="00E35E5A" w14:paraId="27BCFA41" w14:textId="77777777">
        <w:trPr>
          <w:trHeight w:val="560"/>
        </w:trPr>
        <w:tc>
          <w:tcPr>
            <w:tcW w:w="2038" w:type="dxa"/>
            <w:tcBorders>
              <w:top w:val="nil"/>
              <w:left w:val="single" w:sz="4" w:space="0" w:color="auto"/>
              <w:bottom w:val="single" w:sz="4" w:space="0" w:color="auto"/>
              <w:right w:val="single" w:sz="4" w:space="0" w:color="auto"/>
            </w:tcBorders>
            <w:shd w:val="clear" w:color="auto" w:fill="auto"/>
          </w:tcPr>
          <w:p w14:paraId="143C2D74" w14:textId="77777777" w:rsidR="00E35E5A" w:rsidRDefault="00B95B3C">
            <w:pPr>
              <w:spacing w:after="0"/>
              <w:rPr>
                <w:rFonts w:eastAsia="Times New Roman"/>
                <w:color w:val="000000"/>
              </w:rPr>
            </w:pPr>
            <w:r>
              <w:rPr>
                <w:rFonts w:eastAsia="Times New Roman"/>
                <w:color w:val="000000"/>
              </w:rPr>
              <w:t>DL-PRS Point A</w:t>
            </w:r>
          </w:p>
        </w:tc>
        <w:tc>
          <w:tcPr>
            <w:tcW w:w="3769" w:type="dxa"/>
            <w:tcBorders>
              <w:top w:val="nil"/>
              <w:left w:val="nil"/>
              <w:bottom w:val="single" w:sz="4" w:space="0" w:color="auto"/>
              <w:right w:val="single" w:sz="4" w:space="0" w:color="auto"/>
            </w:tcBorders>
            <w:shd w:val="clear" w:color="auto" w:fill="auto"/>
          </w:tcPr>
          <w:p w14:paraId="63A880E6" w14:textId="77777777" w:rsidR="00E35E5A" w:rsidRDefault="00B95B3C">
            <w:pPr>
              <w:spacing w:after="0"/>
              <w:rPr>
                <w:rFonts w:eastAsia="Times New Roman"/>
                <w:color w:val="000000"/>
              </w:rPr>
            </w:pPr>
            <w:r>
              <w:rPr>
                <w:rFonts w:eastAsia="Times New Roman"/>
                <w:color w:val="000000"/>
              </w:rPr>
              <w:t>Absolute frequency of the reference resource block for the DL-PRS</w:t>
            </w:r>
          </w:p>
        </w:tc>
        <w:tc>
          <w:tcPr>
            <w:tcW w:w="4394" w:type="dxa"/>
            <w:tcBorders>
              <w:top w:val="nil"/>
              <w:left w:val="nil"/>
              <w:bottom w:val="single" w:sz="4" w:space="0" w:color="auto"/>
              <w:right w:val="single" w:sz="4" w:space="0" w:color="auto"/>
            </w:tcBorders>
            <w:shd w:val="clear" w:color="auto" w:fill="auto"/>
            <w:noWrap/>
          </w:tcPr>
          <w:p w14:paraId="5265D584" w14:textId="77777777" w:rsidR="00E35E5A" w:rsidRDefault="00B95B3C">
            <w:pPr>
              <w:spacing w:after="0"/>
              <w:jc w:val="center"/>
              <w:rPr>
                <w:rFonts w:eastAsia="Times New Roman"/>
                <w:color w:val="000000"/>
              </w:rPr>
            </w:pPr>
            <w:r>
              <w:rPr>
                <w:rFonts w:eastAsia="Times New Roman"/>
                <w:color w:val="000000"/>
              </w:rPr>
              <w:t>2 out of 14 (vivo, Lenovo/</w:t>
            </w:r>
            <w:proofErr w:type="spellStart"/>
            <w:r>
              <w:rPr>
                <w:rFonts w:eastAsia="Times New Roman"/>
                <w:color w:val="000000"/>
              </w:rPr>
              <w:t>MotoM</w:t>
            </w:r>
            <w:proofErr w:type="spellEnd"/>
            <w:r>
              <w:rPr>
                <w:rFonts w:eastAsia="Times New Roman"/>
                <w:color w:val="000000"/>
              </w:rPr>
              <w:t>)</w:t>
            </w:r>
          </w:p>
        </w:tc>
      </w:tr>
      <w:tr w:rsidR="00E35E5A" w14:paraId="71035B5C" w14:textId="77777777">
        <w:trPr>
          <w:trHeight w:val="520"/>
        </w:trPr>
        <w:tc>
          <w:tcPr>
            <w:tcW w:w="2038" w:type="dxa"/>
            <w:tcBorders>
              <w:top w:val="nil"/>
              <w:left w:val="single" w:sz="4" w:space="0" w:color="auto"/>
              <w:bottom w:val="single" w:sz="4" w:space="0" w:color="auto"/>
              <w:right w:val="single" w:sz="4" w:space="0" w:color="auto"/>
            </w:tcBorders>
            <w:shd w:val="clear" w:color="auto" w:fill="auto"/>
          </w:tcPr>
          <w:p w14:paraId="17D9462A" w14:textId="77777777" w:rsidR="00E35E5A" w:rsidRDefault="00B95B3C">
            <w:pPr>
              <w:spacing w:after="0"/>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p>
        </w:tc>
        <w:tc>
          <w:tcPr>
            <w:tcW w:w="3769" w:type="dxa"/>
            <w:tcBorders>
              <w:top w:val="nil"/>
              <w:left w:val="nil"/>
              <w:bottom w:val="single" w:sz="4" w:space="0" w:color="auto"/>
              <w:right w:val="single" w:sz="4" w:space="0" w:color="auto"/>
            </w:tcBorders>
            <w:shd w:val="clear" w:color="auto" w:fill="auto"/>
          </w:tcPr>
          <w:p w14:paraId="056575BB" w14:textId="77777777" w:rsidR="00E35E5A" w:rsidRDefault="00B95B3C">
            <w:pPr>
              <w:spacing w:after="0"/>
              <w:rPr>
                <w:rFonts w:eastAsia="Times New Roman"/>
                <w:color w:val="000000"/>
              </w:rPr>
            </w:pPr>
            <w:r>
              <w:rPr>
                <w:rFonts w:eastAsia="Times New Roman"/>
                <w:color w:val="000000"/>
              </w:rPr>
              <w:t>Resource element spacing in each symbol of the DL-PRS Resource</w:t>
            </w:r>
          </w:p>
        </w:tc>
        <w:tc>
          <w:tcPr>
            <w:tcW w:w="4394" w:type="dxa"/>
            <w:tcBorders>
              <w:top w:val="nil"/>
              <w:left w:val="nil"/>
              <w:bottom w:val="single" w:sz="4" w:space="0" w:color="auto"/>
              <w:right w:val="single" w:sz="4" w:space="0" w:color="auto"/>
            </w:tcBorders>
            <w:shd w:val="clear" w:color="auto" w:fill="auto"/>
            <w:noWrap/>
          </w:tcPr>
          <w:p w14:paraId="20622A74" w14:textId="77777777" w:rsidR="00E35E5A" w:rsidRDefault="00B95B3C">
            <w:pPr>
              <w:spacing w:before="240" w:after="0"/>
              <w:jc w:val="center"/>
              <w:rPr>
                <w:rFonts w:eastAsia="Times New Roman"/>
                <w:color w:val="000000"/>
              </w:rPr>
            </w:pPr>
            <w:r>
              <w:rPr>
                <w:rFonts w:eastAsia="Times New Roman"/>
                <w:color w:val="000000"/>
              </w:rPr>
              <w:t>10 out of 14 (Qualcomm, ZTE, CATT, OPPO, vivo, LGE, Intel, Xiaomi, Lenovo/</w:t>
            </w:r>
            <w:proofErr w:type="spellStart"/>
            <w:r>
              <w:rPr>
                <w:rFonts w:eastAsia="Times New Roman"/>
                <w:color w:val="000000"/>
              </w:rPr>
              <w:t>MotoM</w:t>
            </w:r>
            <w:proofErr w:type="spellEnd"/>
            <w:r>
              <w:rPr>
                <w:rFonts w:eastAsia="Times New Roman"/>
                <w:color w:val="000000"/>
              </w:rPr>
              <w:t>, Apple)</w:t>
            </w:r>
          </w:p>
        </w:tc>
      </w:tr>
      <w:tr w:rsidR="00E35E5A" w14:paraId="1A797924" w14:textId="77777777">
        <w:trPr>
          <w:trHeight w:val="290"/>
        </w:trPr>
        <w:tc>
          <w:tcPr>
            <w:tcW w:w="2038" w:type="dxa"/>
            <w:tcBorders>
              <w:top w:val="nil"/>
              <w:left w:val="single" w:sz="4" w:space="0" w:color="auto"/>
              <w:bottom w:val="single" w:sz="4" w:space="0" w:color="auto"/>
              <w:right w:val="single" w:sz="4" w:space="0" w:color="auto"/>
            </w:tcBorders>
            <w:shd w:val="clear" w:color="auto" w:fill="auto"/>
          </w:tcPr>
          <w:p w14:paraId="28D4D39B" w14:textId="77777777" w:rsidR="00E35E5A" w:rsidRDefault="00B95B3C">
            <w:pPr>
              <w:spacing w:after="0"/>
              <w:rPr>
                <w:rFonts w:eastAsia="Times New Roman"/>
                <w:color w:val="000000"/>
              </w:rPr>
            </w:pPr>
            <w:r>
              <w:rPr>
                <w:rFonts w:eastAsia="Times New Roman"/>
                <w:color w:val="000000"/>
              </w:rPr>
              <w:t>DL-PRS Cyclic Prefix</w:t>
            </w:r>
          </w:p>
        </w:tc>
        <w:tc>
          <w:tcPr>
            <w:tcW w:w="3769" w:type="dxa"/>
            <w:tcBorders>
              <w:top w:val="nil"/>
              <w:left w:val="nil"/>
              <w:bottom w:val="single" w:sz="4" w:space="0" w:color="auto"/>
              <w:right w:val="single" w:sz="4" w:space="0" w:color="auto"/>
            </w:tcBorders>
            <w:shd w:val="clear" w:color="auto" w:fill="auto"/>
          </w:tcPr>
          <w:p w14:paraId="07C6AC77" w14:textId="77777777" w:rsidR="00E35E5A" w:rsidRDefault="00B95B3C">
            <w:pPr>
              <w:spacing w:after="0"/>
              <w:rPr>
                <w:rFonts w:eastAsia="Times New Roman"/>
                <w:color w:val="000000"/>
              </w:rPr>
            </w:pPr>
            <w:r>
              <w:rPr>
                <w:rFonts w:eastAsia="Times New Roman"/>
                <w:color w:val="000000"/>
              </w:rPr>
              <w:t>Cyclic Prefix length of the DL-PRS Resource</w:t>
            </w:r>
          </w:p>
        </w:tc>
        <w:tc>
          <w:tcPr>
            <w:tcW w:w="4394" w:type="dxa"/>
            <w:tcBorders>
              <w:top w:val="nil"/>
              <w:left w:val="nil"/>
              <w:bottom w:val="single" w:sz="4" w:space="0" w:color="auto"/>
              <w:right w:val="single" w:sz="4" w:space="0" w:color="auto"/>
            </w:tcBorders>
            <w:shd w:val="clear" w:color="auto" w:fill="auto"/>
            <w:noWrap/>
          </w:tcPr>
          <w:p w14:paraId="6BD30BD2" w14:textId="77777777" w:rsidR="00E35E5A" w:rsidRDefault="00B95B3C">
            <w:pPr>
              <w:spacing w:after="0"/>
              <w:jc w:val="center"/>
              <w:rPr>
                <w:rFonts w:eastAsia="Times New Roman"/>
                <w:color w:val="000000"/>
              </w:rPr>
            </w:pPr>
            <w:r>
              <w:rPr>
                <w:rFonts w:eastAsia="Times New Roman"/>
                <w:color w:val="000000"/>
              </w:rPr>
              <w:t>1 out of 14 (ZTE)</w:t>
            </w:r>
          </w:p>
        </w:tc>
      </w:tr>
      <w:tr w:rsidR="00E35E5A" w14:paraId="307160E3" w14:textId="77777777">
        <w:trPr>
          <w:trHeight w:val="520"/>
        </w:trPr>
        <w:tc>
          <w:tcPr>
            <w:tcW w:w="2038" w:type="dxa"/>
            <w:tcBorders>
              <w:top w:val="nil"/>
              <w:left w:val="single" w:sz="4" w:space="0" w:color="auto"/>
              <w:bottom w:val="single" w:sz="4" w:space="0" w:color="auto"/>
              <w:right w:val="single" w:sz="4" w:space="0" w:color="auto"/>
            </w:tcBorders>
            <w:shd w:val="clear" w:color="auto" w:fill="auto"/>
          </w:tcPr>
          <w:p w14:paraId="41292BAD" w14:textId="77777777" w:rsidR="00E35E5A" w:rsidRDefault="00B95B3C">
            <w:pPr>
              <w:spacing w:after="0"/>
              <w:rPr>
                <w:rFonts w:eastAsia="Times New Roman"/>
                <w:color w:val="000000"/>
              </w:rPr>
            </w:pPr>
            <w:r>
              <w:rPr>
                <w:rFonts w:eastAsia="Times New Roman"/>
                <w:color w:val="000000"/>
              </w:rPr>
              <w:t>DL PRS resource ID(s)</w:t>
            </w:r>
          </w:p>
        </w:tc>
        <w:tc>
          <w:tcPr>
            <w:tcW w:w="3769" w:type="dxa"/>
            <w:tcBorders>
              <w:top w:val="nil"/>
              <w:left w:val="nil"/>
              <w:bottom w:val="single" w:sz="4" w:space="0" w:color="auto"/>
              <w:right w:val="single" w:sz="4" w:space="0" w:color="auto"/>
            </w:tcBorders>
            <w:shd w:val="clear" w:color="auto" w:fill="auto"/>
          </w:tcPr>
          <w:p w14:paraId="637D5E44" w14:textId="77777777" w:rsidR="00E35E5A" w:rsidRDefault="00B95B3C">
            <w:pPr>
              <w:spacing w:after="0"/>
              <w:rPr>
                <w:rFonts w:eastAsia="Times New Roman"/>
                <w:color w:val="000000"/>
              </w:rPr>
            </w:pPr>
            <w:r>
              <w:rPr>
                <w:rFonts w:eastAsia="Times New Roman"/>
                <w:color w:val="000000"/>
              </w:rPr>
              <w:t>List of recommended DL PRS Resource ID(s) per DL PRS Resource Set</w:t>
            </w:r>
          </w:p>
        </w:tc>
        <w:tc>
          <w:tcPr>
            <w:tcW w:w="4394" w:type="dxa"/>
            <w:tcBorders>
              <w:top w:val="nil"/>
              <w:left w:val="nil"/>
              <w:bottom w:val="single" w:sz="4" w:space="0" w:color="auto"/>
              <w:right w:val="single" w:sz="4" w:space="0" w:color="auto"/>
            </w:tcBorders>
            <w:shd w:val="clear" w:color="auto" w:fill="auto"/>
            <w:noWrap/>
          </w:tcPr>
          <w:p w14:paraId="5B964F69" w14:textId="77777777" w:rsidR="00E35E5A" w:rsidRDefault="00B95B3C">
            <w:pPr>
              <w:spacing w:after="0"/>
              <w:jc w:val="center"/>
              <w:rPr>
                <w:rFonts w:eastAsia="Times New Roman"/>
                <w:color w:val="000000"/>
              </w:rPr>
            </w:pPr>
            <w:r>
              <w:rPr>
                <w:rFonts w:eastAsia="Times New Roman"/>
                <w:color w:val="000000"/>
              </w:rPr>
              <w:t>3 out of 14 (vivo, LGE, Nokia)</w:t>
            </w:r>
          </w:p>
        </w:tc>
      </w:tr>
      <w:tr w:rsidR="00E35E5A" w14:paraId="411AA724" w14:textId="77777777">
        <w:trPr>
          <w:trHeight w:val="520"/>
        </w:trPr>
        <w:tc>
          <w:tcPr>
            <w:tcW w:w="2038" w:type="dxa"/>
            <w:tcBorders>
              <w:top w:val="nil"/>
              <w:left w:val="single" w:sz="4" w:space="0" w:color="auto"/>
              <w:bottom w:val="single" w:sz="4" w:space="0" w:color="auto"/>
              <w:right w:val="single" w:sz="4" w:space="0" w:color="auto"/>
            </w:tcBorders>
            <w:shd w:val="clear" w:color="auto" w:fill="auto"/>
          </w:tcPr>
          <w:p w14:paraId="089EB3F8" w14:textId="77777777" w:rsidR="00E35E5A" w:rsidRDefault="00B95B3C">
            <w:pPr>
              <w:spacing w:after="0"/>
              <w:rPr>
                <w:rFonts w:eastAsia="Times New Roman"/>
                <w:color w:val="000000"/>
              </w:rPr>
            </w:pPr>
            <w:r>
              <w:rPr>
                <w:rFonts w:eastAsia="Times New Roman"/>
                <w:color w:val="000000"/>
              </w:rPr>
              <w:t>DL PRS resource set ID(s)</w:t>
            </w:r>
          </w:p>
        </w:tc>
        <w:tc>
          <w:tcPr>
            <w:tcW w:w="3769" w:type="dxa"/>
            <w:tcBorders>
              <w:top w:val="nil"/>
              <w:left w:val="nil"/>
              <w:bottom w:val="single" w:sz="4" w:space="0" w:color="auto"/>
              <w:right w:val="single" w:sz="4" w:space="0" w:color="auto"/>
            </w:tcBorders>
            <w:shd w:val="clear" w:color="auto" w:fill="auto"/>
          </w:tcPr>
          <w:p w14:paraId="4B6AD9DB" w14:textId="77777777" w:rsidR="00E35E5A" w:rsidRDefault="00B95B3C">
            <w:pPr>
              <w:spacing w:after="0"/>
              <w:rPr>
                <w:rFonts w:eastAsia="Times New Roman"/>
                <w:color w:val="000000"/>
              </w:rPr>
            </w:pPr>
            <w:r>
              <w:rPr>
                <w:rFonts w:eastAsia="Times New Roman"/>
                <w:color w:val="000000"/>
              </w:rPr>
              <w:t>List of DL PRS Resource Set ID(s) per DL PRS frequency layer per TRP</w:t>
            </w:r>
          </w:p>
        </w:tc>
        <w:tc>
          <w:tcPr>
            <w:tcW w:w="4394" w:type="dxa"/>
            <w:tcBorders>
              <w:top w:val="nil"/>
              <w:left w:val="nil"/>
              <w:bottom w:val="single" w:sz="4" w:space="0" w:color="auto"/>
              <w:right w:val="single" w:sz="4" w:space="0" w:color="auto"/>
            </w:tcBorders>
            <w:shd w:val="clear" w:color="auto" w:fill="auto"/>
            <w:noWrap/>
          </w:tcPr>
          <w:p w14:paraId="5D347934" w14:textId="77777777" w:rsidR="00E35E5A" w:rsidRDefault="00B95B3C">
            <w:pPr>
              <w:spacing w:after="0"/>
              <w:jc w:val="center"/>
              <w:rPr>
                <w:rFonts w:eastAsia="Times New Roman"/>
                <w:color w:val="000000"/>
              </w:rPr>
            </w:pPr>
            <w:r>
              <w:rPr>
                <w:rFonts w:eastAsia="Times New Roman"/>
                <w:color w:val="000000"/>
              </w:rPr>
              <w:t>4 out of 14 (vivo, LGE, Nokia, Lenovo/</w:t>
            </w:r>
            <w:proofErr w:type="spellStart"/>
            <w:r>
              <w:rPr>
                <w:rFonts w:eastAsia="Times New Roman"/>
                <w:color w:val="000000"/>
              </w:rPr>
              <w:t>MotoM</w:t>
            </w:r>
            <w:proofErr w:type="spellEnd"/>
            <w:r>
              <w:rPr>
                <w:rFonts w:eastAsia="Times New Roman"/>
                <w:color w:val="000000"/>
              </w:rPr>
              <w:t>)</w:t>
            </w:r>
          </w:p>
        </w:tc>
      </w:tr>
      <w:tr w:rsidR="00E35E5A" w14:paraId="3A3CA46B" w14:textId="77777777">
        <w:trPr>
          <w:trHeight w:val="840"/>
        </w:trPr>
        <w:tc>
          <w:tcPr>
            <w:tcW w:w="2038" w:type="dxa"/>
            <w:tcBorders>
              <w:top w:val="nil"/>
              <w:left w:val="single" w:sz="4" w:space="0" w:color="auto"/>
              <w:bottom w:val="single" w:sz="4" w:space="0" w:color="auto"/>
              <w:right w:val="single" w:sz="4" w:space="0" w:color="auto"/>
            </w:tcBorders>
            <w:shd w:val="clear" w:color="auto" w:fill="auto"/>
          </w:tcPr>
          <w:p w14:paraId="368AF575" w14:textId="77777777" w:rsidR="00E35E5A" w:rsidRDefault="00B95B3C">
            <w:pPr>
              <w:spacing w:after="0"/>
              <w:rPr>
                <w:rFonts w:eastAsia="Times New Roman"/>
                <w:color w:val="000000"/>
              </w:rPr>
            </w:pPr>
            <w:r>
              <w:rPr>
                <w:rFonts w:eastAsia="Times New Roman"/>
                <w:color w:val="000000"/>
              </w:rPr>
              <w:t xml:space="preserve">DL PRS Periodicity and </w:t>
            </w:r>
            <w:proofErr w:type="spellStart"/>
            <w:r>
              <w:rPr>
                <w:rFonts w:eastAsia="Times New Roman"/>
                <w:color w:val="000000"/>
              </w:rPr>
              <w:t>ResourceSetSlotOffset</w:t>
            </w:r>
            <w:proofErr w:type="spellEnd"/>
          </w:p>
        </w:tc>
        <w:tc>
          <w:tcPr>
            <w:tcW w:w="3769" w:type="dxa"/>
            <w:tcBorders>
              <w:top w:val="nil"/>
              <w:left w:val="nil"/>
              <w:bottom w:val="single" w:sz="4" w:space="0" w:color="auto"/>
              <w:right w:val="single" w:sz="4" w:space="0" w:color="auto"/>
            </w:tcBorders>
            <w:shd w:val="clear" w:color="auto" w:fill="auto"/>
          </w:tcPr>
          <w:p w14:paraId="0BF75A21" w14:textId="77777777" w:rsidR="00E35E5A" w:rsidRDefault="00B95B3C">
            <w:pPr>
              <w:spacing w:after="0"/>
              <w:rPr>
                <w:rFonts w:eastAsia="Times New Roman"/>
                <w:color w:val="000000"/>
              </w:rPr>
            </w:pPr>
            <w:r>
              <w:rPr>
                <w:rFonts w:eastAsia="Times New Roman"/>
                <w:color w:val="000000"/>
              </w:rPr>
              <w:t>Recommended periodicity of DL-PRS allocation in slots configured per DL-PRS Resource Set and the slot offset with respect to SFN #0 slot #0</w:t>
            </w:r>
          </w:p>
        </w:tc>
        <w:tc>
          <w:tcPr>
            <w:tcW w:w="4394" w:type="dxa"/>
            <w:tcBorders>
              <w:top w:val="nil"/>
              <w:left w:val="nil"/>
              <w:bottom w:val="single" w:sz="4" w:space="0" w:color="auto"/>
              <w:right w:val="single" w:sz="4" w:space="0" w:color="auto"/>
            </w:tcBorders>
            <w:shd w:val="clear" w:color="auto" w:fill="auto"/>
            <w:noWrap/>
          </w:tcPr>
          <w:p w14:paraId="2B49688D" w14:textId="77777777" w:rsidR="00E35E5A" w:rsidRDefault="00B95B3C">
            <w:pPr>
              <w:spacing w:after="0"/>
              <w:jc w:val="center"/>
              <w:rPr>
                <w:rFonts w:eastAsia="Times New Roman"/>
                <w:color w:val="000000"/>
              </w:rPr>
            </w:pPr>
            <w:r>
              <w:rPr>
                <w:rFonts w:eastAsia="Times New Roman"/>
                <w:color w:val="000000"/>
              </w:rPr>
              <w:t xml:space="preserve">13 out of 14 (Qualcomm, ZTE, CATT, OPPO, vivo, CMCC, LGE, Intel, Nokia/NSB, </w:t>
            </w:r>
            <w:proofErr w:type="spellStart"/>
            <w:r>
              <w:rPr>
                <w:rFonts w:eastAsia="Times New Roman"/>
                <w:color w:val="000000"/>
              </w:rPr>
              <w:t>InterDigital</w:t>
            </w:r>
            <w:proofErr w:type="spellEnd"/>
            <w:r>
              <w:rPr>
                <w:rFonts w:eastAsia="Times New Roman"/>
                <w:color w:val="000000"/>
              </w:rPr>
              <w:t>, Xiaomi, Lenovo/</w:t>
            </w:r>
            <w:proofErr w:type="spellStart"/>
            <w:r>
              <w:rPr>
                <w:rFonts w:eastAsia="Times New Roman"/>
                <w:color w:val="000000"/>
              </w:rPr>
              <w:t>MotoM</w:t>
            </w:r>
            <w:proofErr w:type="spellEnd"/>
            <w:r>
              <w:rPr>
                <w:rFonts w:eastAsia="Times New Roman"/>
                <w:color w:val="000000"/>
              </w:rPr>
              <w:t>, Apple)</w:t>
            </w:r>
          </w:p>
        </w:tc>
      </w:tr>
      <w:tr w:rsidR="00E35E5A" w14:paraId="7172E8D7" w14:textId="77777777">
        <w:trPr>
          <w:trHeight w:val="780"/>
        </w:trPr>
        <w:tc>
          <w:tcPr>
            <w:tcW w:w="2038" w:type="dxa"/>
            <w:tcBorders>
              <w:top w:val="nil"/>
              <w:left w:val="single" w:sz="4" w:space="0" w:color="auto"/>
              <w:bottom w:val="single" w:sz="4" w:space="0" w:color="auto"/>
              <w:right w:val="single" w:sz="4" w:space="0" w:color="auto"/>
            </w:tcBorders>
            <w:shd w:val="clear" w:color="auto" w:fill="auto"/>
          </w:tcPr>
          <w:p w14:paraId="437C6361" w14:textId="77777777" w:rsidR="00E35E5A" w:rsidRDefault="00B95B3C">
            <w:pPr>
              <w:spacing w:after="0"/>
              <w:rPr>
                <w:rFonts w:eastAsia="Times New Roman"/>
                <w:color w:val="000000"/>
              </w:rPr>
            </w:pPr>
            <w:r>
              <w:rPr>
                <w:rFonts w:eastAsia="Times New Roman"/>
                <w:color w:val="000000"/>
              </w:rPr>
              <w:t>DL PRS Resource Repetition Factor</w:t>
            </w:r>
          </w:p>
        </w:tc>
        <w:tc>
          <w:tcPr>
            <w:tcW w:w="3769" w:type="dxa"/>
            <w:tcBorders>
              <w:top w:val="nil"/>
              <w:left w:val="nil"/>
              <w:bottom w:val="single" w:sz="4" w:space="0" w:color="auto"/>
              <w:right w:val="single" w:sz="4" w:space="0" w:color="auto"/>
            </w:tcBorders>
            <w:shd w:val="clear" w:color="auto" w:fill="auto"/>
          </w:tcPr>
          <w:p w14:paraId="15FD5728" w14:textId="77777777" w:rsidR="00E35E5A" w:rsidRDefault="00B95B3C">
            <w:pPr>
              <w:spacing w:after="0"/>
              <w:rPr>
                <w:rFonts w:eastAsia="Times New Roman"/>
                <w:color w:val="000000"/>
              </w:rPr>
            </w:pPr>
            <w:r>
              <w:rPr>
                <w:rFonts w:eastAsia="Times New Roman"/>
                <w:color w:val="000000"/>
              </w:rPr>
              <w:t>Recommended number of DL-PRS Resource repetitions for a single instance of the DL-PRS Resource Set</w:t>
            </w:r>
          </w:p>
        </w:tc>
        <w:tc>
          <w:tcPr>
            <w:tcW w:w="4394" w:type="dxa"/>
            <w:tcBorders>
              <w:top w:val="nil"/>
              <w:left w:val="nil"/>
              <w:bottom w:val="single" w:sz="4" w:space="0" w:color="auto"/>
              <w:right w:val="single" w:sz="4" w:space="0" w:color="auto"/>
            </w:tcBorders>
            <w:shd w:val="clear" w:color="auto" w:fill="auto"/>
            <w:noWrap/>
          </w:tcPr>
          <w:p w14:paraId="330567FB" w14:textId="77777777" w:rsidR="00E35E5A" w:rsidRDefault="00B95B3C">
            <w:pPr>
              <w:spacing w:after="0"/>
              <w:jc w:val="center"/>
              <w:rPr>
                <w:rFonts w:eastAsia="Times New Roman"/>
                <w:color w:val="000000"/>
              </w:rPr>
            </w:pPr>
            <w:r>
              <w:rPr>
                <w:rFonts w:eastAsia="Times New Roman"/>
                <w:color w:val="000000"/>
              </w:rPr>
              <w:t xml:space="preserve">12 out of 14 (Qualcomm, ZTE, CATT, OPPO, vivo, CMCC, LGE, Intel, </w:t>
            </w:r>
            <w:proofErr w:type="spellStart"/>
            <w:r>
              <w:rPr>
                <w:rFonts w:eastAsia="Times New Roman"/>
                <w:color w:val="000000"/>
              </w:rPr>
              <w:t>InterDigital</w:t>
            </w:r>
            <w:proofErr w:type="spellEnd"/>
            <w:r>
              <w:rPr>
                <w:rFonts w:eastAsia="Times New Roman"/>
                <w:color w:val="000000"/>
              </w:rPr>
              <w:t>, Xiaomi, Lenovo/</w:t>
            </w:r>
            <w:proofErr w:type="spellStart"/>
            <w:r>
              <w:rPr>
                <w:rFonts w:eastAsia="Times New Roman"/>
                <w:color w:val="000000"/>
              </w:rPr>
              <w:t>MotoM</w:t>
            </w:r>
            <w:proofErr w:type="spellEnd"/>
            <w:r>
              <w:rPr>
                <w:rFonts w:eastAsia="Times New Roman"/>
                <w:color w:val="000000"/>
              </w:rPr>
              <w:t>, Apple)</w:t>
            </w:r>
          </w:p>
        </w:tc>
      </w:tr>
      <w:tr w:rsidR="00E35E5A" w14:paraId="15423812" w14:textId="77777777">
        <w:trPr>
          <w:trHeight w:val="1300"/>
        </w:trPr>
        <w:tc>
          <w:tcPr>
            <w:tcW w:w="2038" w:type="dxa"/>
            <w:tcBorders>
              <w:top w:val="nil"/>
              <w:left w:val="single" w:sz="4" w:space="0" w:color="auto"/>
              <w:bottom w:val="single" w:sz="4" w:space="0" w:color="auto"/>
              <w:right w:val="single" w:sz="4" w:space="0" w:color="auto"/>
            </w:tcBorders>
            <w:shd w:val="clear" w:color="auto" w:fill="auto"/>
          </w:tcPr>
          <w:p w14:paraId="605B6615" w14:textId="77777777" w:rsidR="00E35E5A" w:rsidRDefault="00B95B3C">
            <w:pPr>
              <w:spacing w:after="0"/>
              <w:rPr>
                <w:rFonts w:eastAsia="Times New Roman"/>
                <w:color w:val="000000"/>
              </w:rPr>
            </w:pPr>
            <w:r>
              <w:rPr>
                <w:rFonts w:eastAsia="Times New Roman"/>
                <w:color w:val="000000"/>
              </w:rPr>
              <w:t>DL PRS Resource Time Gap</w:t>
            </w:r>
          </w:p>
        </w:tc>
        <w:tc>
          <w:tcPr>
            <w:tcW w:w="3769" w:type="dxa"/>
            <w:tcBorders>
              <w:top w:val="nil"/>
              <w:left w:val="nil"/>
              <w:bottom w:val="single" w:sz="4" w:space="0" w:color="auto"/>
              <w:right w:val="single" w:sz="4" w:space="0" w:color="auto"/>
            </w:tcBorders>
            <w:shd w:val="clear" w:color="auto" w:fill="auto"/>
          </w:tcPr>
          <w:p w14:paraId="2D6815B6" w14:textId="77777777" w:rsidR="00E35E5A" w:rsidRDefault="00B95B3C">
            <w:pPr>
              <w:spacing w:after="0"/>
              <w:rPr>
                <w:rFonts w:eastAsia="Times New Roman"/>
                <w:color w:val="000000"/>
              </w:rPr>
            </w:pPr>
            <w:r>
              <w:rPr>
                <w:rFonts w:eastAsia="Times New Roman"/>
                <w:color w:val="000000"/>
              </w:rPr>
              <w:t>Recommended offset in units of slots between two repeated instances of a DL-PRS Resource corresponding to the same DL-PRS Resource ID within a single instance of the DL-PRS Resource Set</w:t>
            </w:r>
          </w:p>
        </w:tc>
        <w:tc>
          <w:tcPr>
            <w:tcW w:w="4394" w:type="dxa"/>
            <w:tcBorders>
              <w:top w:val="nil"/>
              <w:left w:val="nil"/>
              <w:bottom w:val="single" w:sz="4" w:space="0" w:color="auto"/>
              <w:right w:val="single" w:sz="4" w:space="0" w:color="auto"/>
            </w:tcBorders>
            <w:shd w:val="clear" w:color="auto" w:fill="auto"/>
            <w:noWrap/>
          </w:tcPr>
          <w:p w14:paraId="0D15B80B" w14:textId="77777777" w:rsidR="00E35E5A" w:rsidRDefault="00B95B3C">
            <w:pPr>
              <w:spacing w:after="0"/>
              <w:jc w:val="center"/>
              <w:rPr>
                <w:rFonts w:eastAsia="Times New Roman"/>
                <w:color w:val="000000"/>
              </w:rPr>
            </w:pPr>
            <w:r>
              <w:rPr>
                <w:rFonts w:eastAsia="Times New Roman"/>
                <w:color w:val="000000"/>
              </w:rPr>
              <w:t>9 out of 14 (Qualcomm, ZTE, CATT, vivo, LGE, Intel, Xiaomi, Lenovo/</w:t>
            </w:r>
            <w:proofErr w:type="spellStart"/>
            <w:r>
              <w:rPr>
                <w:rFonts w:eastAsia="Times New Roman"/>
                <w:color w:val="000000"/>
              </w:rPr>
              <w:t>MotoM</w:t>
            </w:r>
            <w:proofErr w:type="spellEnd"/>
            <w:r>
              <w:rPr>
                <w:rFonts w:eastAsia="Times New Roman"/>
                <w:color w:val="000000"/>
              </w:rPr>
              <w:t>, Apple)</w:t>
            </w:r>
          </w:p>
        </w:tc>
      </w:tr>
      <w:tr w:rsidR="00E35E5A" w14:paraId="283069F5" w14:textId="77777777">
        <w:trPr>
          <w:trHeight w:val="520"/>
        </w:trPr>
        <w:tc>
          <w:tcPr>
            <w:tcW w:w="2038" w:type="dxa"/>
            <w:tcBorders>
              <w:top w:val="nil"/>
              <w:left w:val="single" w:sz="4" w:space="0" w:color="auto"/>
              <w:bottom w:val="single" w:sz="4" w:space="0" w:color="auto"/>
              <w:right w:val="single" w:sz="4" w:space="0" w:color="auto"/>
            </w:tcBorders>
            <w:shd w:val="clear" w:color="auto" w:fill="auto"/>
          </w:tcPr>
          <w:p w14:paraId="286DB540" w14:textId="77777777" w:rsidR="00E35E5A" w:rsidRDefault="00B95B3C">
            <w:pPr>
              <w:spacing w:after="0"/>
              <w:rPr>
                <w:rFonts w:eastAsia="Times New Roman"/>
                <w:color w:val="000000"/>
              </w:rPr>
            </w:pPr>
            <w:r>
              <w:rPr>
                <w:rFonts w:eastAsia="Times New Roman"/>
                <w:color w:val="000000"/>
              </w:rPr>
              <w:t>Number of DL PRS Resource Symbols per DL PRS resource</w:t>
            </w:r>
          </w:p>
        </w:tc>
        <w:tc>
          <w:tcPr>
            <w:tcW w:w="3769" w:type="dxa"/>
            <w:tcBorders>
              <w:top w:val="nil"/>
              <w:left w:val="nil"/>
              <w:bottom w:val="single" w:sz="4" w:space="0" w:color="auto"/>
              <w:right w:val="single" w:sz="4" w:space="0" w:color="auto"/>
            </w:tcBorders>
            <w:shd w:val="clear" w:color="auto" w:fill="auto"/>
          </w:tcPr>
          <w:p w14:paraId="13CF2042" w14:textId="77777777" w:rsidR="00E35E5A" w:rsidRDefault="00B95B3C">
            <w:pPr>
              <w:spacing w:after="0"/>
              <w:rPr>
                <w:rFonts w:eastAsia="Times New Roman"/>
                <w:color w:val="000000"/>
              </w:rPr>
            </w:pPr>
            <w:r>
              <w:rPr>
                <w:rFonts w:eastAsia="Times New Roman"/>
                <w:color w:val="000000"/>
              </w:rPr>
              <w:t>Recommended number of symbols per DL-PRS Resource within a slot</w:t>
            </w:r>
          </w:p>
        </w:tc>
        <w:tc>
          <w:tcPr>
            <w:tcW w:w="4394" w:type="dxa"/>
            <w:tcBorders>
              <w:top w:val="nil"/>
              <w:left w:val="nil"/>
              <w:bottom w:val="single" w:sz="4" w:space="0" w:color="auto"/>
              <w:right w:val="single" w:sz="4" w:space="0" w:color="auto"/>
            </w:tcBorders>
            <w:shd w:val="clear" w:color="auto" w:fill="auto"/>
            <w:noWrap/>
          </w:tcPr>
          <w:p w14:paraId="0C154CCF" w14:textId="77777777" w:rsidR="00E35E5A" w:rsidRDefault="00B95B3C">
            <w:pPr>
              <w:spacing w:after="0"/>
              <w:jc w:val="center"/>
              <w:rPr>
                <w:rFonts w:eastAsia="Times New Roman"/>
                <w:color w:val="000000"/>
              </w:rPr>
            </w:pPr>
            <w:r>
              <w:rPr>
                <w:rFonts w:eastAsia="Times New Roman"/>
                <w:color w:val="000000"/>
              </w:rPr>
              <w:t xml:space="preserve">11 out of 14 (Qualcomm, ZTE, CATT, OPPO, vivo, LGE, Intel, </w:t>
            </w:r>
            <w:proofErr w:type="spellStart"/>
            <w:r>
              <w:rPr>
                <w:rFonts w:eastAsia="Times New Roman"/>
                <w:color w:val="000000"/>
              </w:rPr>
              <w:t>InterDigital</w:t>
            </w:r>
            <w:proofErr w:type="spellEnd"/>
            <w:r>
              <w:rPr>
                <w:rFonts w:eastAsia="Times New Roman"/>
                <w:color w:val="000000"/>
              </w:rPr>
              <w:t>, Xiaomi, Lenovo/</w:t>
            </w:r>
            <w:proofErr w:type="spellStart"/>
            <w:r>
              <w:rPr>
                <w:rFonts w:eastAsia="Times New Roman"/>
                <w:color w:val="000000"/>
              </w:rPr>
              <w:t>MotoM</w:t>
            </w:r>
            <w:proofErr w:type="spellEnd"/>
            <w:r>
              <w:rPr>
                <w:rFonts w:eastAsia="Times New Roman"/>
                <w:color w:val="000000"/>
              </w:rPr>
              <w:t>, Apple)</w:t>
            </w:r>
          </w:p>
        </w:tc>
      </w:tr>
      <w:tr w:rsidR="00E35E5A" w14:paraId="6069F7BB" w14:textId="77777777">
        <w:trPr>
          <w:trHeight w:val="1300"/>
        </w:trPr>
        <w:tc>
          <w:tcPr>
            <w:tcW w:w="2038" w:type="dxa"/>
            <w:tcBorders>
              <w:top w:val="nil"/>
              <w:left w:val="single" w:sz="4" w:space="0" w:color="auto"/>
              <w:bottom w:val="single" w:sz="4" w:space="0" w:color="auto"/>
              <w:right w:val="single" w:sz="4" w:space="0" w:color="auto"/>
            </w:tcBorders>
            <w:shd w:val="clear" w:color="auto" w:fill="auto"/>
          </w:tcPr>
          <w:p w14:paraId="645D9DCA" w14:textId="77777777" w:rsidR="00E35E5A" w:rsidRDefault="00B95B3C">
            <w:pPr>
              <w:spacing w:after="0"/>
              <w:rPr>
                <w:rFonts w:eastAsia="Times New Roman"/>
                <w:color w:val="000000"/>
              </w:rPr>
            </w:pPr>
            <w:r>
              <w:rPr>
                <w:rFonts w:eastAsia="Times New Roman"/>
                <w:color w:val="000000"/>
              </w:rPr>
              <w:t>DL PRS Resource Power</w:t>
            </w:r>
          </w:p>
        </w:tc>
        <w:tc>
          <w:tcPr>
            <w:tcW w:w="3769" w:type="dxa"/>
            <w:tcBorders>
              <w:top w:val="nil"/>
              <w:left w:val="nil"/>
              <w:bottom w:val="single" w:sz="4" w:space="0" w:color="auto"/>
              <w:right w:val="single" w:sz="4" w:space="0" w:color="auto"/>
            </w:tcBorders>
            <w:shd w:val="clear" w:color="auto" w:fill="auto"/>
          </w:tcPr>
          <w:p w14:paraId="767B3AA7" w14:textId="77777777" w:rsidR="00E35E5A" w:rsidRDefault="00B95B3C">
            <w:pPr>
              <w:spacing w:after="0"/>
              <w:rPr>
                <w:rFonts w:eastAsia="Times New Roman"/>
                <w:color w:val="000000"/>
              </w:rPr>
            </w:pPr>
            <w:r>
              <w:rPr>
                <w:rFonts w:eastAsia="Times New Roman"/>
                <w:color w:val="000000"/>
              </w:rPr>
              <w:t>Recommended average EPRE of the resource elements that carry the PRS in dBm that is used for PRS transmission. The UE assumes constant EPRE is used for all REs of a given DL-PRS resource.</w:t>
            </w:r>
          </w:p>
        </w:tc>
        <w:tc>
          <w:tcPr>
            <w:tcW w:w="4394" w:type="dxa"/>
            <w:tcBorders>
              <w:top w:val="nil"/>
              <w:left w:val="nil"/>
              <w:bottom w:val="single" w:sz="4" w:space="0" w:color="auto"/>
              <w:right w:val="single" w:sz="4" w:space="0" w:color="auto"/>
            </w:tcBorders>
            <w:shd w:val="clear" w:color="auto" w:fill="auto"/>
            <w:noWrap/>
          </w:tcPr>
          <w:p w14:paraId="70860490" w14:textId="77777777" w:rsidR="00E35E5A" w:rsidRDefault="00B95B3C">
            <w:pPr>
              <w:spacing w:after="0"/>
              <w:jc w:val="center"/>
              <w:rPr>
                <w:rFonts w:eastAsia="Times New Roman"/>
                <w:color w:val="000000"/>
              </w:rPr>
            </w:pPr>
            <w:r>
              <w:rPr>
                <w:rFonts w:eastAsia="Times New Roman"/>
                <w:color w:val="000000"/>
              </w:rPr>
              <w:t>1 out of 14 (ZTE)</w:t>
            </w:r>
          </w:p>
        </w:tc>
      </w:tr>
      <w:tr w:rsidR="00E35E5A" w14:paraId="69623C02" w14:textId="77777777">
        <w:trPr>
          <w:trHeight w:val="520"/>
        </w:trPr>
        <w:tc>
          <w:tcPr>
            <w:tcW w:w="2038" w:type="dxa"/>
            <w:tcBorders>
              <w:top w:val="nil"/>
              <w:left w:val="single" w:sz="4" w:space="0" w:color="auto"/>
              <w:bottom w:val="single" w:sz="4" w:space="0" w:color="auto"/>
              <w:right w:val="single" w:sz="4" w:space="0" w:color="auto"/>
            </w:tcBorders>
            <w:shd w:val="clear" w:color="auto" w:fill="auto"/>
          </w:tcPr>
          <w:p w14:paraId="5C519EAB" w14:textId="77777777" w:rsidR="00E35E5A" w:rsidRDefault="00B95B3C">
            <w:pPr>
              <w:spacing w:after="0"/>
              <w:rPr>
                <w:rFonts w:eastAsia="Times New Roman"/>
                <w:color w:val="000000"/>
              </w:rPr>
            </w:pPr>
            <w:r>
              <w:rPr>
                <w:rFonts w:eastAsia="Times New Roman"/>
                <w:color w:val="000000"/>
              </w:rPr>
              <w:t>DL PRS Muting Option 1</w:t>
            </w:r>
          </w:p>
        </w:tc>
        <w:tc>
          <w:tcPr>
            <w:tcW w:w="3769" w:type="dxa"/>
            <w:tcBorders>
              <w:top w:val="nil"/>
              <w:left w:val="nil"/>
              <w:bottom w:val="single" w:sz="4" w:space="0" w:color="auto"/>
              <w:right w:val="single" w:sz="4" w:space="0" w:color="auto"/>
            </w:tcBorders>
            <w:shd w:val="clear" w:color="auto" w:fill="auto"/>
          </w:tcPr>
          <w:p w14:paraId="4240E8E0" w14:textId="77777777" w:rsidR="00E35E5A" w:rsidRDefault="00B95B3C">
            <w:pPr>
              <w:spacing w:after="0"/>
              <w:rPr>
                <w:rFonts w:eastAsia="Times New Roman"/>
                <w:color w:val="000000"/>
              </w:rPr>
            </w:pPr>
            <w:r>
              <w:rPr>
                <w:rFonts w:eastAsia="Times New Roman"/>
                <w:color w:val="000000"/>
              </w:rPr>
              <w:t>Recommended DL-PRS muting configuration of the TRP for the Option-1</w:t>
            </w:r>
          </w:p>
        </w:tc>
        <w:tc>
          <w:tcPr>
            <w:tcW w:w="4394" w:type="dxa"/>
            <w:tcBorders>
              <w:top w:val="nil"/>
              <w:left w:val="nil"/>
              <w:bottom w:val="single" w:sz="4" w:space="0" w:color="auto"/>
              <w:right w:val="single" w:sz="4" w:space="0" w:color="auto"/>
            </w:tcBorders>
            <w:shd w:val="clear" w:color="auto" w:fill="auto"/>
            <w:noWrap/>
          </w:tcPr>
          <w:p w14:paraId="4F32C2A6" w14:textId="77777777" w:rsidR="00E35E5A" w:rsidRDefault="00B95B3C">
            <w:pPr>
              <w:spacing w:after="0"/>
              <w:jc w:val="center"/>
              <w:rPr>
                <w:rFonts w:eastAsia="Times New Roman"/>
                <w:color w:val="000000"/>
              </w:rPr>
            </w:pPr>
            <w:r>
              <w:rPr>
                <w:rFonts w:eastAsia="Times New Roman"/>
                <w:color w:val="000000"/>
              </w:rPr>
              <w:t>4 out of 14 (OPPO, vivo, Intel, Lenovo/</w:t>
            </w:r>
            <w:proofErr w:type="spellStart"/>
            <w:r>
              <w:rPr>
                <w:rFonts w:eastAsia="Times New Roman"/>
                <w:color w:val="000000"/>
              </w:rPr>
              <w:t>MotoM</w:t>
            </w:r>
            <w:proofErr w:type="spellEnd"/>
            <w:r>
              <w:rPr>
                <w:rFonts w:eastAsia="Times New Roman"/>
                <w:color w:val="000000"/>
              </w:rPr>
              <w:t>)</w:t>
            </w:r>
          </w:p>
        </w:tc>
      </w:tr>
      <w:tr w:rsidR="00E35E5A" w14:paraId="7399D976" w14:textId="77777777">
        <w:trPr>
          <w:trHeight w:val="520"/>
        </w:trPr>
        <w:tc>
          <w:tcPr>
            <w:tcW w:w="2038" w:type="dxa"/>
            <w:tcBorders>
              <w:top w:val="nil"/>
              <w:left w:val="single" w:sz="4" w:space="0" w:color="auto"/>
              <w:bottom w:val="single" w:sz="4" w:space="0" w:color="auto"/>
              <w:right w:val="single" w:sz="4" w:space="0" w:color="auto"/>
            </w:tcBorders>
            <w:shd w:val="clear" w:color="auto" w:fill="auto"/>
          </w:tcPr>
          <w:p w14:paraId="78A51388" w14:textId="77777777" w:rsidR="00E35E5A" w:rsidRDefault="00B95B3C">
            <w:pPr>
              <w:spacing w:after="0"/>
              <w:rPr>
                <w:rFonts w:eastAsia="Times New Roman"/>
                <w:color w:val="000000"/>
              </w:rPr>
            </w:pPr>
            <w:r>
              <w:rPr>
                <w:rFonts w:eastAsia="Times New Roman"/>
                <w:color w:val="000000"/>
              </w:rPr>
              <w:t>DL PRS Muting Option 2</w:t>
            </w:r>
          </w:p>
        </w:tc>
        <w:tc>
          <w:tcPr>
            <w:tcW w:w="3769" w:type="dxa"/>
            <w:tcBorders>
              <w:top w:val="nil"/>
              <w:left w:val="nil"/>
              <w:bottom w:val="single" w:sz="4" w:space="0" w:color="auto"/>
              <w:right w:val="single" w:sz="4" w:space="0" w:color="auto"/>
            </w:tcBorders>
            <w:shd w:val="clear" w:color="auto" w:fill="auto"/>
          </w:tcPr>
          <w:p w14:paraId="6FEB3D71" w14:textId="77777777" w:rsidR="00E35E5A" w:rsidRDefault="00B95B3C">
            <w:pPr>
              <w:spacing w:after="0"/>
              <w:rPr>
                <w:rFonts w:eastAsia="Times New Roman"/>
                <w:color w:val="000000"/>
              </w:rPr>
            </w:pPr>
            <w:r>
              <w:rPr>
                <w:rFonts w:eastAsia="Times New Roman"/>
                <w:color w:val="000000"/>
              </w:rPr>
              <w:t>Recommended DL-PRS muting configuration of the TRP for the Option-2</w:t>
            </w:r>
          </w:p>
        </w:tc>
        <w:tc>
          <w:tcPr>
            <w:tcW w:w="4394" w:type="dxa"/>
            <w:tcBorders>
              <w:top w:val="nil"/>
              <w:left w:val="nil"/>
              <w:bottom w:val="single" w:sz="4" w:space="0" w:color="auto"/>
              <w:right w:val="single" w:sz="4" w:space="0" w:color="auto"/>
            </w:tcBorders>
            <w:shd w:val="clear" w:color="auto" w:fill="auto"/>
            <w:noWrap/>
          </w:tcPr>
          <w:p w14:paraId="2EA10DC4" w14:textId="77777777" w:rsidR="00E35E5A" w:rsidRDefault="00B95B3C">
            <w:pPr>
              <w:spacing w:after="0"/>
              <w:jc w:val="center"/>
              <w:rPr>
                <w:rFonts w:eastAsia="Times New Roman"/>
                <w:color w:val="000000"/>
              </w:rPr>
            </w:pPr>
            <w:r>
              <w:rPr>
                <w:rFonts w:eastAsia="Times New Roman"/>
                <w:color w:val="000000"/>
              </w:rPr>
              <w:t>4 out of 14 (OPPO, vivo, Intel, Lenovo/</w:t>
            </w:r>
            <w:proofErr w:type="spellStart"/>
            <w:r>
              <w:rPr>
                <w:rFonts w:eastAsia="Times New Roman"/>
                <w:color w:val="000000"/>
              </w:rPr>
              <w:t>MotoM</w:t>
            </w:r>
            <w:proofErr w:type="spellEnd"/>
            <w:r>
              <w:rPr>
                <w:rFonts w:eastAsia="Times New Roman"/>
                <w:color w:val="000000"/>
              </w:rPr>
              <w:t>)</w:t>
            </w:r>
          </w:p>
        </w:tc>
      </w:tr>
      <w:tr w:rsidR="00E35E5A" w14:paraId="1EC1194D" w14:textId="77777777">
        <w:trPr>
          <w:trHeight w:val="737"/>
        </w:trPr>
        <w:tc>
          <w:tcPr>
            <w:tcW w:w="2038" w:type="dxa"/>
            <w:tcBorders>
              <w:top w:val="nil"/>
              <w:left w:val="single" w:sz="4" w:space="0" w:color="auto"/>
              <w:bottom w:val="single" w:sz="4" w:space="0" w:color="auto"/>
              <w:right w:val="single" w:sz="4" w:space="0" w:color="auto"/>
            </w:tcBorders>
            <w:shd w:val="clear" w:color="auto" w:fill="auto"/>
          </w:tcPr>
          <w:p w14:paraId="70388C16" w14:textId="77777777" w:rsidR="00E35E5A" w:rsidRDefault="00B95B3C">
            <w:pPr>
              <w:spacing w:after="0"/>
              <w:rPr>
                <w:rFonts w:eastAsia="Times New Roman"/>
                <w:color w:val="000000"/>
                <w:lang w:val="fr-FR"/>
              </w:rPr>
            </w:pPr>
            <w:r>
              <w:rPr>
                <w:rFonts w:eastAsia="Times New Roman"/>
                <w:color w:val="000000"/>
                <w:lang w:val="fr-FR"/>
              </w:rPr>
              <w:t>DL PRS QCL information (DL-PRS-QCL-Info)</w:t>
            </w:r>
          </w:p>
        </w:tc>
        <w:tc>
          <w:tcPr>
            <w:tcW w:w="3769" w:type="dxa"/>
            <w:tcBorders>
              <w:top w:val="nil"/>
              <w:left w:val="nil"/>
              <w:bottom w:val="single" w:sz="4" w:space="0" w:color="auto"/>
              <w:right w:val="single" w:sz="4" w:space="0" w:color="auto"/>
            </w:tcBorders>
            <w:shd w:val="clear" w:color="auto" w:fill="auto"/>
          </w:tcPr>
          <w:p w14:paraId="44630A86" w14:textId="77777777" w:rsidR="00E35E5A" w:rsidRDefault="00B95B3C">
            <w:pPr>
              <w:spacing w:after="0"/>
              <w:rPr>
                <w:rFonts w:eastAsia="Times New Roman"/>
                <w:color w:val="000000"/>
              </w:rPr>
            </w:pPr>
            <w:r>
              <w:rPr>
                <w:rFonts w:eastAsia="Times New Roman"/>
                <w:color w:val="000000"/>
              </w:rPr>
              <w:t>QCL indication with other DL reference signals for serving and neighbouring cells per DL PRS Resource</w:t>
            </w:r>
          </w:p>
        </w:tc>
        <w:tc>
          <w:tcPr>
            <w:tcW w:w="4394" w:type="dxa"/>
            <w:tcBorders>
              <w:top w:val="nil"/>
              <w:left w:val="nil"/>
              <w:bottom w:val="single" w:sz="4" w:space="0" w:color="auto"/>
              <w:right w:val="single" w:sz="4" w:space="0" w:color="auto"/>
            </w:tcBorders>
            <w:shd w:val="clear" w:color="auto" w:fill="auto"/>
            <w:noWrap/>
          </w:tcPr>
          <w:p w14:paraId="26978B20" w14:textId="77777777" w:rsidR="00E35E5A" w:rsidRDefault="00B95B3C">
            <w:pPr>
              <w:spacing w:after="0"/>
              <w:jc w:val="center"/>
              <w:rPr>
                <w:rFonts w:eastAsia="Times New Roman"/>
                <w:color w:val="000000"/>
              </w:rPr>
            </w:pPr>
            <w:r>
              <w:rPr>
                <w:rFonts w:eastAsia="Times New Roman"/>
                <w:color w:val="000000"/>
              </w:rPr>
              <w:t>11 out of 14 (ZTE, Huawei/</w:t>
            </w:r>
            <w:proofErr w:type="spellStart"/>
            <w:r>
              <w:rPr>
                <w:rFonts w:eastAsia="Times New Roman"/>
                <w:color w:val="000000"/>
              </w:rPr>
              <w:t>HiSilicon</w:t>
            </w:r>
            <w:proofErr w:type="spellEnd"/>
            <w:r>
              <w:rPr>
                <w:rFonts w:eastAsia="Times New Roman"/>
                <w:color w:val="000000"/>
              </w:rPr>
              <w:t xml:space="preserve">, CATT, OPPO, vivo, CMCC, </w:t>
            </w:r>
            <w:proofErr w:type="gramStart"/>
            <w:r>
              <w:rPr>
                <w:rFonts w:eastAsia="Times New Roman"/>
                <w:color w:val="000000"/>
              </w:rPr>
              <w:t>LGE,  Nokia</w:t>
            </w:r>
            <w:proofErr w:type="gramEnd"/>
            <w:r>
              <w:rPr>
                <w:rFonts w:eastAsia="Times New Roman"/>
                <w:color w:val="000000"/>
              </w:rPr>
              <w:t xml:space="preserve">/NSB, </w:t>
            </w:r>
            <w:proofErr w:type="spellStart"/>
            <w:r>
              <w:rPr>
                <w:rFonts w:eastAsia="Times New Roman"/>
                <w:color w:val="000000"/>
              </w:rPr>
              <w:t>InterDigital</w:t>
            </w:r>
            <w:proofErr w:type="spellEnd"/>
            <w:r>
              <w:rPr>
                <w:rFonts w:eastAsia="Times New Roman"/>
                <w:color w:val="000000"/>
              </w:rPr>
              <w:t>, Xiaomi, Lenovo/</w:t>
            </w:r>
            <w:proofErr w:type="spellStart"/>
            <w:r>
              <w:rPr>
                <w:rFonts w:eastAsia="Times New Roman"/>
                <w:color w:val="000000"/>
              </w:rPr>
              <w:t>MotoM</w:t>
            </w:r>
            <w:proofErr w:type="spellEnd"/>
            <w:r>
              <w:rPr>
                <w:rFonts w:eastAsia="Times New Roman"/>
                <w:color w:val="000000"/>
              </w:rPr>
              <w:t>)</w:t>
            </w:r>
          </w:p>
        </w:tc>
      </w:tr>
      <w:tr w:rsidR="00E35E5A" w14:paraId="08719AF3" w14:textId="77777777">
        <w:trPr>
          <w:trHeight w:val="520"/>
        </w:trPr>
        <w:tc>
          <w:tcPr>
            <w:tcW w:w="2038" w:type="dxa"/>
            <w:tcBorders>
              <w:top w:val="nil"/>
              <w:left w:val="single" w:sz="4" w:space="0" w:color="auto"/>
              <w:bottom w:val="single" w:sz="4" w:space="0" w:color="auto"/>
              <w:right w:val="single" w:sz="4" w:space="0" w:color="auto"/>
            </w:tcBorders>
            <w:shd w:val="clear" w:color="auto" w:fill="auto"/>
          </w:tcPr>
          <w:p w14:paraId="70F46E2B" w14:textId="77777777" w:rsidR="00E35E5A" w:rsidRDefault="00B95B3C">
            <w:pPr>
              <w:spacing w:after="0"/>
              <w:rPr>
                <w:rFonts w:eastAsia="Times New Roman"/>
                <w:color w:val="000000"/>
              </w:rPr>
            </w:pPr>
            <w:r>
              <w:rPr>
                <w:rFonts w:eastAsia="Times New Roman"/>
                <w:color w:val="000000"/>
              </w:rPr>
              <w:t>Number of TRPs</w:t>
            </w:r>
          </w:p>
        </w:tc>
        <w:tc>
          <w:tcPr>
            <w:tcW w:w="3769" w:type="dxa"/>
            <w:tcBorders>
              <w:top w:val="nil"/>
              <w:left w:val="nil"/>
              <w:bottom w:val="single" w:sz="4" w:space="0" w:color="auto"/>
              <w:right w:val="single" w:sz="4" w:space="0" w:color="auto"/>
            </w:tcBorders>
            <w:shd w:val="clear" w:color="auto" w:fill="auto"/>
          </w:tcPr>
          <w:p w14:paraId="6C336799" w14:textId="77777777" w:rsidR="00E35E5A" w:rsidRDefault="00B95B3C">
            <w:pPr>
              <w:spacing w:after="0"/>
              <w:rPr>
                <w:rFonts w:eastAsia="Times New Roman"/>
                <w:color w:val="000000"/>
              </w:rPr>
            </w:pPr>
            <w:r>
              <w:rPr>
                <w:rFonts w:eastAsia="Times New Roman"/>
                <w:color w:val="000000"/>
              </w:rPr>
              <w:t>Recommended number of TRPs [total or per frequency layer]</w:t>
            </w:r>
          </w:p>
        </w:tc>
        <w:tc>
          <w:tcPr>
            <w:tcW w:w="4394" w:type="dxa"/>
            <w:tcBorders>
              <w:top w:val="nil"/>
              <w:left w:val="nil"/>
              <w:bottom w:val="single" w:sz="4" w:space="0" w:color="auto"/>
              <w:right w:val="single" w:sz="4" w:space="0" w:color="auto"/>
            </w:tcBorders>
            <w:shd w:val="clear" w:color="auto" w:fill="auto"/>
            <w:noWrap/>
          </w:tcPr>
          <w:p w14:paraId="0B1A3BB7" w14:textId="77777777" w:rsidR="00E35E5A" w:rsidRDefault="00B95B3C">
            <w:pPr>
              <w:spacing w:after="0"/>
              <w:jc w:val="center"/>
              <w:rPr>
                <w:rFonts w:eastAsia="Times New Roman"/>
                <w:color w:val="000000"/>
              </w:rPr>
            </w:pPr>
            <w:r>
              <w:rPr>
                <w:rFonts w:eastAsia="Times New Roman"/>
                <w:color w:val="000000"/>
              </w:rPr>
              <w:t>7 out of 14 (Qualcomm, ZTE, vivo, CMCC, Nokia, Lenovo/</w:t>
            </w:r>
            <w:proofErr w:type="spellStart"/>
            <w:r>
              <w:rPr>
                <w:rFonts w:eastAsia="Times New Roman"/>
                <w:color w:val="000000"/>
              </w:rPr>
              <w:t>MotoM</w:t>
            </w:r>
            <w:proofErr w:type="spellEnd"/>
            <w:r>
              <w:rPr>
                <w:rFonts w:eastAsia="Times New Roman"/>
                <w:color w:val="000000"/>
              </w:rPr>
              <w:t>, Apple)</w:t>
            </w:r>
          </w:p>
        </w:tc>
      </w:tr>
      <w:tr w:rsidR="00E35E5A" w14:paraId="2B3532C2" w14:textId="77777777">
        <w:trPr>
          <w:trHeight w:val="520"/>
        </w:trPr>
        <w:tc>
          <w:tcPr>
            <w:tcW w:w="2038" w:type="dxa"/>
            <w:tcBorders>
              <w:top w:val="nil"/>
              <w:left w:val="single" w:sz="4" w:space="0" w:color="auto"/>
              <w:bottom w:val="single" w:sz="4" w:space="0" w:color="auto"/>
              <w:right w:val="single" w:sz="4" w:space="0" w:color="auto"/>
            </w:tcBorders>
            <w:shd w:val="clear" w:color="auto" w:fill="auto"/>
          </w:tcPr>
          <w:p w14:paraId="095209FD" w14:textId="77777777" w:rsidR="00E35E5A" w:rsidRDefault="00B95B3C">
            <w:pPr>
              <w:spacing w:after="0"/>
              <w:rPr>
                <w:rFonts w:eastAsia="Times New Roman"/>
                <w:color w:val="000000"/>
              </w:rPr>
            </w:pPr>
            <w:r>
              <w:rPr>
                <w:rFonts w:eastAsia="Times New Roman"/>
                <w:color w:val="000000"/>
              </w:rPr>
              <w:t>Number of DL PRS resources per DL PRS resource set</w:t>
            </w:r>
          </w:p>
        </w:tc>
        <w:tc>
          <w:tcPr>
            <w:tcW w:w="3769" w:type="dxa"/>
            <w:tcBorders>
              <w:top w:val="nil"/>
              <w:left w:val="nil"/>
              <w:bottom w:val="single" w:sz="4" w:space="0" w:color="auto"/>
              <w:right w:val="single" w:sz="4" w:space="0" w:color="auto"/>
            </w:tcBorders>
            <w:shd w:val="clear" w:color="auto" w:fill="auto"/>
          </w:tcPr>
          <w:p w14:paraId="2B55DABF" w14:textId="77777777" w:rsidR="00E35E5A" w:rsidRDefault="00B95B3C">
            <w:pPr>
              <w:spacing w:after="0"/>
              <w:rPr>
                <w:rFonts w:eastAsia="Times New Roman"/>
                <w:color w:val="000000"/>
              </w:rPr>
            </w:pPr>
            <w:r>
              <w:rPr>
                <w:rFonts w:eastAsia="Times New Roman"/>
                <w:color w:val="000000"/>
              </w:rPr>
              <w:t>Recommended number of DL PRS resources per DL PRS resource set [per frequency layer]</w:t>
            </w:r>
          </w:p>
        </w:tc>
        <w:tc>
          <w:tcPr>
            <w:tcW w:w="4394" w:type="dxa"/>
            <w:tcBorders>
              <w:top w:val="nil"/>
              <w:left w:val="nil"/>
              <w:bottom w:val="single" w:sz="4" w:space="0" w:color="auto"/>
              <w:right w:val="single" w:sz="4" w:space="0" w:color="auto"/>
            </w:tcBorders>
            <w:shd w:val="clear" w:color="auto" w:fill="auto"/>
            <w:noWrap/>
          </w:tcPr>
          <w:p w14:paraId="17B58ED5" w14:textId="77777777" w:rsidR="00E35E5A" w:rsidRDefault="00B95B3C">
            <w:pPr>
              <w:spacing w:after="0"/>
              <w:jc w:val="center"/>
              <w:rPr>
                <w:rFonts w:eastAsia="Times New Roman"/>
                <w:color w:val="000000"/>
              </w:rPr>
            </w:pPr>
            <w:r>
              <w:rPr>
                <w:rFonts w:eastAsia="Times New Roman"/>
                <w:color w:val="000000"/>
              </w:rPr>
              <w:t xml:space="preserve">9 out of 14 (Qualcomm, ZTE, CATT, vivo, CMCC, Nokia, </w:t>
            </w:r>
            <w:proofErr w:type="spellStart"/>
            <w:r>
              <w:rPr>
                <w:rFonts w:eastAsia="Times New Roman"/>
                <w:color w:val="000000"/>
              </w:rPr>
              <w:t>InterDigital</w:t>
            </w:r>
            <w:proofErr w:type="spellEnd"/>
            <w:r>
              <w:rPr>
                <w:rFonts w:eastAsia="Times New Roman"/>
                <w:color w:val="000000"/>
              </w:rPr>
              <w:t>. Lenovo/</w:t>
            </w:r>
            <w:proofErr w:type="spellStart"/>
            <w:r>
              <w:rPr>
                <w:rFonts w:eastAsia="Times New Roman"/>
                <w:color w:val="000000"/>
              </w:rPr>
              <w:t>MotoM</w:t>
            </w:r>
            <w:proofErr w:type="spellEnd"/>
            <w:r>
              <w:rPr>
                <w:rFonts w:eastAsia="Times New Roman"/>
                <w:color w:val="000000"/>
              </w:rPr>
              <w:t>, Apple)</w:t>
            </w:r>
          </w:p>
        </w:tc>
      </w:tr>
      <w:tr w:rsidR="00E35E5A" w14:paraId="26510429" w14:textId="77777777">
        <w:trPr>
          <w:trHeight w:val="207"/>
        </w:trPr>
        <w:tc>
          <w:tcPr>
            <w:tcW w:w="2038" w:type="dxa"/>
            <w:tcBorders>
              <w:top w:val="nil"/>
              <w:left w:val="single" w:sz="4" w:space="0" w:color="auto"/>
              <w:bottom w:val="single" w:sz="4" w:space="0" w:color="auto"/>
              <w:right w:val="single" w:sz="4" w:space="0" w:color="auto"/>
            </w:tcBorders>
            <w:shd w:val="clear" w:color="auto" w:fill="auto"/>
          </w:tcPr>
          <w:p w14:paraId="32E90ADA" w14:textId="77777777" w:rsidR="00E35E5A" w:rsidRDefault="00B95B3C">
            <w:pPr>
              <w:spacing w:after="0"/>
              <w:rPr>
                <w:rFonts w:eastAsia="Times New Roman"/>
                <w:color w:val="000000"/>
              </w:rPr>
            </w:pPr>
            <w:r>
              <w:rPr>
                <w:rFonts w:eastAsia="Times New Roman"/>
                <w:color w:val="000000"/>
              </w:rPr>
              <w:t>Beam directions</w:t>
            </w:r>
          </w:p>
        </w:tc>
        <w:tc>
          <w:tcPr>
            <w:tcW w:w="3769" w:type="dxa"/>
            <w:tcBorders>
              <w:top w:val="nil"/>
              <w:left w:val="nil"/>
              <w:bottom w:val="single" w:sz="4" w:space="0" w:color="auto"/>
              <w:right w:val="single" w:sz="4" w:space="0" w:color="auto"/>
            </w:tcBorders>
            <w:shd w:val="clear" w:color="auto" w:fill="auto"/>
          </w:tcPr>
          <w:p w14:paraId="315226E3" w14:textId="77777777" w:rsidR="00E35E5A" w:rsidRDefault="00B95B3C">
            <w:pPr>
              <w:spacing w:after="0"/>
              <w:rPr>
                <w:rFonts w:eastAsia="Times New Roman"/>
                <w:color w:val="000000"/>
              </w:rPr>
            </w:pPr>
            <w:r>
              <w:rPr>
                <w:rFonts w:eastAsia="Times New Roman"/>
                <w:color w:val="000000"/>
              </w:rPr>
              <w:t>Recommended beam directions</w:t>
            </w:r>
          </w:p>
        </w:tc>
        <w:tc>
          <w:tcPr>
            <w:tcW w:w="4394" w:type="dxa"/>
            <w:tcBorders>
              <w:top w:val="nil"/>
              <w:left w:val="nil"/>
              <w:bottom w:val="single" w:sz="4" w:space="0" w:color="auto"/>
              <w:right w:val="single" w:sz="4" w:space="0" w:color="auto"/>
            </w:tcBorders>
            <w:shd w:val="clear" w:color="auto" w:fill="auto"/>
            <w:noWrap/>
          </w:tcPr>
          <w:p w14:paraId="37AA9633" w14:textId="77777777" w:rsidR="00E35E5A" w:rsidRDefault="00B95B3C">
            <w:pPr>
              <w:spacing w:after="0"/>
              <w:jc w:val="center"/>
              <w:rPr>
                <w:rFonts w:eastAsia="Times New Roman"/>
                <w:color w:val="000000"/>
              </w:rPr>
            </w:pPr>
            <w:r>
              <w:rPr>
                <w:rFonts w:eastAsia="Times New Roman"/>
                <w:color w:val="000000"/>
              </w:rPr>
              <w:t>11 out of 14 (Qualcomm, ZTE, Huawei/</w:t>
            </w:r>
            <w:proofErr w:type="spellStart"/>
            <w:r>
              <w:rPr>
                <w:rFonts w:eastAsia="Times New Roman"/>
                <w:color w:val="000000"/>
              </w:rPr>
              <w:t>HiSilicon</w:t>
            </w:r>
            <w:proofErr w:type="spellEnd"/>
            <w:r>
              <w:rPr>
                <w:rFonts w:eastAsia="Times New Roman"/>
                <w:color w:val="000000"/>
              </w:rPr>
              <w:t xml:space="preserve">, vivo, CMCC, Intel, Nokia/NSB, </w:t>
            </w:r>
            <w:proofErr w:type="spellStart"/>
            <w:r>
              <w:rPr>
                <w:rFonts w:eastAsia="Times New Roman"/>
                <w:color w:val="000000"/>
              </w:rPr>
              <w:t>InterDigital</w:t>
            </w:r>
            <w:proofErr w:type="spellEnd"/>
            <w:r>
              <w:rPr>
                <w:rFonts w:eastAsia="Times New Roman"/>
                <w:color w:val="000000"/>
              </w:rPr>
              <w:t>, Xiaomi, Lenovo/</w:t>
            </w:r>
            <w:proofErr w:type="spellStart"/>
            <w:r>
              <w:rPr>
                <w:rFonts w:eastAsia="Times New Roman"/>
                <w:color w:val="000000"/>
              </w:rPr>
              <w:t>MotoM</w:t>
            </w:r>
            <w:proofErr w:type="spellEnd"/>
            <w:r>
              <w:rPr>
                <w:rFonts w:eastAsia="Times New Roman"/>
                <w:color w:val="000000"/>
              </w:rPr>
              <w:t>, Apple)</w:t>
            </w:r>
          </w:p>
        </w:tc>
      </w:tr>
      <w:tr w:rsidR="00E35E5A" w14:paraId="3A13A7D1" w14:textId="77777777">
        <w:trPr>
          <w:trHeight w:val="700"/>
        </w:trPr>
        <w:tc>
          <w:tcPr>
            <w:tcW w:w="2038" w:type="dxa"/>
            <w:tcBorders>
              <w:top w:val="nil"/>
              <w:left w:val="single" w:sz="4" w:space="0" w:color="auto"/>
              <w:bottom w:val="single" w:sz="4" w:space="0" w:color="auto"/>
              <w:right w:val="single" w:sz="4" w:space="0" w:color="auto"/>
            </w:tcBorders>
            <w:shd w:val="clear" w:color="auto" w:fill="auto"/>
          </w:tcPr>
          <w:p w14:paraId="0D196660" w14:textId="77777777" w:rsidR="00E35E5A" w:rsidRDefault="00B95B3C">
            <w:pPr>
              <w:spacing w:after="0"/>
              <w:rPr>
                <w:rFonts w:eastAsia="Times New Roman"/>
                <w:color w:val="000000"/>
              </w:rPr>
            </w:pPr>
            <w:r>
              <w:rPr>
                <w:rFonts w:eastAsia="Times New Roman"/>
                <w:color w:val="000000"/>
              </w:rPr>
              <w:t>ON/OFF indicator of the DL PRS</w:t>
            </w:r>
          </w:p>
        </w:tc>
        <w:tc>
          <w:tcPr>
            <w:tcW w:w="3769" w:type="dxa"/>
            <w:tcBorders>
              <w:top w:val="nil"/>
              <w:left w:val="nil"/>
              <w:bottom w:val="single" w:sz="4" w:space="0" w:color="auto"/>
              <w:right w:val="single" w:sz="4" w:space="0" w:color="auto"/>
            </w:tcBorders>
            <w:shd w:val="clear" w:color="auto" w:fill="auto"/>
          </w:tcPr>
          <w:p w14:paraId="22791D4F" w14:textId="77777777" w:rsidR="00E35E5A" w:rsidRDefault="00B95B3C">
            <w:pPr>
              <w:spacing w:after="0"/>
              <w:rPr>
                <w:rFonts w:eastAsia="Times New Roman"/>
                <w:color w:val="000000"/>
              </w:rPr>
            </w:pPr>
            <w:r>
              <w:rPr>
                <w:rFonts w:eastAsia="Times New Roman"/>
                <w:color w:val="000000"/>
              </w:rPr>
              <w:t>Recommended indication to switch ON/OFF DL PRS transmission [per frequency layer or per TRP or per DL PRS resource set or per DL PRS resource]</w:t>
            </w:r>
          </w:p>
        </w:tc>
        <w:tc>
          <w:tcPr>
            <w:tcW w:w="4394" w:type="dxa"/>
            <w:tcBorders>
              <w:top w:val="nil"/>
              <w:left w:val="nil"/>
              <w:bottom w:val="single" w:sz="4" w:space="0" w:color="auto"/>
              <w:right w:val="single" w:sz="4" w:space="0" w:color="auto"/>
            </w:tcBorders>
            <w:shd w:val="clear" w:color="auto" w:fill="auto"/>
            <w:noWrap/>
          </w:tcPr>
          <w:p w14:paraId="1B662E87" w14:textId="77777777" w:rsidR="00E35E5A" w:rsidRDefault="00B95B3C">
            <w:pPr>
              <w:spacing w:after="0"/>
              <w:jc w:val="center"/>
              <w:rPr>
                <w:rFonts w:eastAsia="Times New Roman"/>
                <w:color w:val="000000"/>
              </w:rPr>
            </w:pPr>
            <w:r>
              <w:rPr>
                <w:rFonts w:eastAsia="Times New Roman"/>
                <w:color w:val="000000"/>
              </w:rPr>
              <w:t>4 out of 14 (Huawei/</w:t>
            </w:r>
            <w:proofErr w:type="spellStart"/>
            <w:r>
              <w:rPr>
                <w:rFonts w:eastAsia="Times New Roman"/>
                <w:color w:val="000000"/>
              </w:rPr>
              <w:t>HiSilicon</w:t>
            </w:r>
            <w:proofErr w:type="spellEnd"/>
            <w:r>
              <w:rPr>
                <w:rFonts w:eastAsia="Times New Roman"/>
                <w:color w:val="000000"/>
              </w:rPr>
              <w:t xml:space="preserve">, vivo, </w:t>
            </w:r>
            <w:proofErr w:type="spellStart"/>
            <w:r>
              <w:rPr>
                <w:rFonts w:eastAsia="Times New Roman"/>
                <w:color w:val="000000"/>
              </w:rPr>
              <w:t>InterDigital</w:t>
            </w:r>
            <w:proofErr w:type="spellEnd"/>
            <w:r>
              <w:rPr>
                <w:rFonts w:eastAsia="Times New Roman"/>
                <w:color w:val="000000"/>
              </w:rPr>
              <w:t>, Lenovo/</w:t>
            </w:r>
            <w:proofErr w:type="spellStart"/>
            <w:r>
              <w:rPr>
                <w:rFonts w:eastAsia="Times New Roman"/>
                <w:color w:val="000000"/>
              </w:rPr>
              <w:t>MotoM</w:t>
            </w:r>
            <w:proofErr w:type="spellEnd"/>
            <w:r>
              <w:rPr>
                <w:rFonts w:eastAsia="Times New Roman"/>
                <w:color w:val="000000"/>
              </w:rPr>
              <w:t>)</w:t>
            </w:r>
          </w:p>
        </w:tc>
      </w:tr>
      <w:tr w:rsidR="00E35E5A" w14:paraId="60542684" w14:textId="77777777">
        <w:trPr>
          <w:trHeight w:val="1056"/>
        </w:trPr>
        <w:tc>
          <w:tcPr>
            <w:tcW w:w="2038" w:type="dxa"/>
            <w:tcBorders>
              <w:top w:val="nil"/>
              <w:left w:val="single" w:sz="4" w:space="0" w:color="auto"/>
              <w:bottom w:val="single" w:sz="4" w:space="0" w:color="auto"/>
              <w:right w:val="single" w:sz="4" w:space="0" w:color="auto"/>
            </w:tcBorders>
            <w:shd w:val="clear" w:color="auto" w:fill="auto"/>
          </w:tcPr>
          <w:p w14:paraId="1F19CE4D" w14:textId="77777777" w:rsidR="00E35E5A" w:rsidRDefault="00B95B3C">
            <w:pPr>
              <w:spacing w:after="0"/>
              <w:rPr>
                <w:rFonts w:eastAsia="Times New Roman"/>
                <w:color w:val="000000"/>
              </w:rPr>
            </w:pPr>
            <w:r>
              <w:rPr>
                <w:rFonts w:eastAsia="Times New Roman"/>
                <w:color w:val="000000"/>
              </w:rPr>
              <w:t>dl-PRS-ID(s)</w:t>
            </w:r>
          </w:p>
        </w:tc>
        <w:tc>
          <w:tcPr>
            <w:tcW w:w="3769" w:type="dxa"/>
            <w:tcBorders>
              <w:top w:val="nil"/>
              <w:left w:val="nil"/>
              <w:bottom w:val="single" w:sz="4" w:space="0" w:color="auto"/>
              <w:right w:val="single" w:sz="4" w:space="0" w:color="auto"/>
            </w:tcBorders>
            <w:shd w:val="clear" w:color="auto" w:fill="auto"/>
          </w:tcPr>
          <w:p w14:paraId="3C0C1D7D" w14:textId="77777777" w:rsidR="00E35E5A" w:rsidRDefault="00B95B3C">
            <w:pPr>
              <w:spacing w:after="0"/>
              <w:rPr>
                <w:rFonts w:eastAsia="Times New Roman"/>
                <w:color w:val="000000"/>
              </w:rPr>
            </w:pPr>
            <w:r>
              <w:rPr>
                <w:rFonts w:eastAsia="Times New Roman"/>
                <w:color w:val="000000"/>
              </w:rPr>
              <w:t>Along with a DL-PRS Resource Set ID and a DL-PRS Resources ID to uniquely identify a DL-PRS Resource. This ID can be associated with multiple DL-PRS Resource Sets associated with a single TRP</w:t>
            </w:r>
          </w:p>
        </w:tc>
        <w:tc>
          <w:tcPr>
            <w:tcW w:w="4394" w:type="dxa"/>
            <w:tcBorders>
              <w:top w:val="nil"/>
              <w:left w:val="nil"/>
              <w:bottom w:val="single" w:sz="4" w:space="0" w:color="auto"/>
              <w:right w:val="single" w:sz="4" w:space="0" w:color="auto"/>
            </w:tcBorders>
            <w:shd w:val="clear" w:color="auto" w:fill="auto"/>
            <w:noWrap/>
          </w:tcPr>
          <w:p w14:paraId="37D4231F" w14:textId="77777777" w:rsidR="00E35E5A" w:rsidRDefault="00B95B3C">
            <w:pPr>
              <w:spacing w:after="0"/>
              <w:jc w:val="center"/>
              <w:rPr>
                <w:rFonts w:eastAsia="Times New Roman"/>
                <w:color w:val="000000"/>
              </w:rPr>
            </w:pPr>
            <w:r>
              <w:rPr>
                <w:rFonts w:eastAsia="Times New Roman"/>
                <w:color w:val="000000"/>
              </w:rPr>
              <w:t>0</w:t>
            </w:r>
          </w:p>
        </w:tc>
      </w:tr>
      <w:tr w:rsidR="00E35E5A" w14:paraId="0469F32D" w14:textId="77777777">
        <w:trPr>
          <w:trHeight w:val="290"/>
        </w:trPr>
        <w:tc>
          <w:tcPr>
            <w:tcW w:w="2038" w:type="dxa"/>
            <w:tcBorders>
              <w:top w:val="nil"/>
              <w:left w:val="single" w:sz="4" w:space="0" w:color="auto"/>
              <w:bottom w:val="single" w:sz="4" w:space="0" w:color="auto"/>
              <w:right w:val="single" w:sz="4" w:space="0" w:color="auto"/>
            </w:tcBorders>
            <w:shd w:val="clear" w:color="auto" w:fill="auto"/>
          </w:tcPr>
          <w:p w14:paraId="17567005" w14:textId="77777777" w:rsidR="00E35E5A" w:rsidRDefault="00B95B3C">
            <w:pPr>
              <w:spacing w:after="0"/>
              <w:rPr>
                <w:rFonts w:eastAsia="Times New Roman"/>
                <w:color w:val="000000"/>
              </w:rPr>
            </w:pPr>
            <w:r>
              <w:rPr>
                <w:rFonts w:eastAsia="Times New Roman"/>
                <w:color w:val="000000"/>
              </w:rPr>
              <w:t>nr-</w:t>
            </w:r>
            <w:proofErr w:type="spellStart"/>
            <w:r>
              <w:rPr>
                <w:rFonts w:eastAsia="Times New Roman"/>
                <w:color w:val="000000"/>
              </w:rPr>
              <w:t>PhysCellID</w:t>
            </w:r>
            <w:proofErr w:type="spellEnd"/>
          </w:p>
        </w:tc>
        <w:tc>
          <w:tcPr>
            <w:tcW w:w="3769" w:type="dxa"/>
            <w:tcBorders>
              <w:top w:val="nil"/>
              <w:left w:val="nil"/>
              <w:bottom w:val="single" w:sz="4" w:space="0" w:color="auto"/>
              <w:right w:val="single" w:sz="4" w:space="0" w:color="auto"/>
            </w:tcBorders>
            <w:shd w:val="clear" w:color="auto" w:fill="auto"/>
          </w:tcPr>
          <w:p w14:paraId="6A143007" w14:textId="77777777" w:rsidR="00E35E5A" w:rsidRDefault="00B95B3C">
            <w:pPr>
              <w:spacing w:after="0"/>
              <w:rPr>
                <w:rFonts w:eastAsia="Times New Roman"/>
                <w:color w:val="000000"/>
              </w:rPr>
            </w:pPr>
            <w:r>
              <w:rPr>
                <w:rFonts w:eastAsia="Times New Roman"/>
                <w:color w:val="000000"/>
              </w:rPr>
              <w:t>The physical cell identity of the associated TRP</w:t>
            </w:r>
          </w:p>
        </w:tc>
        <w:tc>
          <w:tcPr>
            <w:tcW w:w="4394" w:type="dxa"/>
            <w:tcBorders>
              <w:top w:val="nil"/>
              <w:left w:val="nil"/>
              <w:bottom w:val="single" w:sz="4" w:space="0" w:color="auto"/>
              <w:right w:val="single" w:sz="4" w:space="0" w:color="auto"/>
            </w:tcBorders>
            <w:shd w:val="clear" w:color="auto" w:fill="auto"/>
          </w:tcPr>
          <w:p w14:paraId="23836FEF" w14:textId="77777777" w:rsidR="00E35E5A" w:rsidRDefault="00B95B3C">
            <w:pPr>
              <w:spacing w:after="0"/>
              <w:jc w:val="center"/>
              <w:rPr>
                <w:rFonts w:eastAsia="Times New Roman"/>
                <w:color w:val="000000"/>
              </w:rPr>
            </w:pPr>
            <w:r>
              <w:rPr>
                <w:rFonts w:eastAsia="Times New Roman"/>
                <w:color w:val="000000"/>
              </w:rPr>
              <w:t>2 out of 14 (ZTE, Nokia)</w:t>
            </w:r>
          </w:p>
        </w:tc>
      </w:tr>
      <w:tr w:rsidR="00E35E5A" w14:paraId="3A38E4B3" w14:textId="77777777">
        <w:trPr>
          <w:trHeight w:val="520"/>
        </w:trPr>
        <w:tc>
          <w:tcPr>
            <w:tcW w:w="2038" w:type="dxa"/>
            <w:tcBorders>
              <w:top w:val="nil"/>
              <w:left w:val="single" w:sz="4" w:space="0" w:color="auto"/>
              <w:bottom w:val="single" w:sz="4" w:space="0" w:color="auto"/>
              <w:right w:val="single" w:sz="4" w:space="0" w:color="auto"/>
            </w:tcBorders>
            <w:shd w:val="clear" w:color="auto" w:fill="auto"/>
          </w:tcPr>
          <w:p w14:paraId="6FA2C688" w14:textId="77777777" w:rsidR="00E35E5A" w:rsidRDefault="00B95B3C">
            <w:pPr>
              <w:spacing w:after="0"/>
              <w:rPr>
                <w:rFonts w:eastAsia="Times New Roman"/>
                <w:color w:val="000000"/>
              </w:rPr>
            </w:pPr>
            <w:r>
              <w:rPr>
                <w:rFonts w:eastAsia="Times New Roman"/>
                <w:color w:val="000000"/>
              </w:rPr>
              <w:t>nr-</w:t>
            </w:r>
            <w:proofErr w:type="spellStart"/>
            <w:r>
              <w:rPr>
                <w:rFonts w:eastAsia="Times New Roman"/>
                <w:color w:val="000000"/>
              </w:rPr>
              <w:t>CellGlobalID</w:t>
            </w:r>
            <w:proofErr w:type="spellEnd"/>
          </w:p>
        </w:tc>
        <w:tc>
          <w:tcPr>
            <w:tcW w:w="3769" w:type="dxa"/>
            <w:tcBorders>
              <w:top w:val="nil"/>
              <w:left w:val="nil"/>
              <w:bottom w:val="single" w:sz="4" w:space="0" w:color="auto"/>
              <w:right w:val="single" w:sz="4" w:space="0" w:color="auto"/>
            </w:tcBorders>
            <w:shd w:val="clear" w:color="auto" w:fill="auto"/>
          </w:tcPr>
          <w:p w14:paraId="52A750A8" w14:textId="77777777" w:rsidR="00E35E5A" w:rsidRDefault="00B95B3C">
            <w:pPr>
              <w:spacing w:after="0"/>
              <w:rPr>
                <w:rFonts w:eastAsia="Times New Roman"/>
                <w:color w:val="000000"/>
              </w:rPr>
            </w:pPr>
            <w:r>
              <w:rPr>
                <w:rFonts w:eastAsia="Times New Roman"/>
                <w:color w:val="000000"/>
              </w:rPr>
              <w:t>Identifies the globally unique identity of a cell in NR, of the associated TRP</w:t>
            </w:r>
          </w:p>
        </w:tc>
        <w:tc>
          <w:tcPr>
            <w:tcW w:w="4394" w:type="dxa"/>
            <w:tcBorders>
              <w:top w:val="nil"/>
              <w:left w:val="nil"/>
              <w:bottom w:val="single" w:sz="4" w:space="0" w:color="auto"/>
              <w:right w:val="single" w:sz="4" w:space="0" w:color="auto"/>
            </w:tcBorders>
            <w:shd w:val="clear" w:color="auto" w:fill="auto"/>
            <w:noWrap/>
          </w:tcPr>
          <w:p w14:paraId="77CE239B" w14:textId="77777777" w:rsidR="00E35E5A" w:rsidRDefault="00B95B3C">
            <w:pPr>
              <w:spacing w:after="0"/>
              <w:jc w:val="center"/>
              <w:rPr>
                <w:rFonts w:eastAsia="Times New Roman"/>
                <w:color w:val="000000"/>
              </w:rPr>
            </w:pPr>
            <w:r>
              <w:rPr>
                <w:rFonts w:eastAsia="Times New Roman"/>
                <w:color w:val="000000"/>
              </w:rPr>
              <w:t>1 out of 14 (ZTE)</w:t>
            </w:r>
          </w:p>
        </w:tc>
      </w:tr>
      <w:tr w:rsidR="00E35E5A" w14:paraId="5E6D538C" w14:textId="77777777">
        <w:trPr>
          <w:trHeight w:val="290"/>
        </w:trPr>
        <w:tc>
          <w:tcPr>
            <w:tcW w:w="2038" w:type="dxa"/>
            <w:tcBorders>
              <w:top w:val="nil"/>
              <w:left w:val="single" w:sz="4" w:space="0" w:color="auto"/>
              <w:bottom w:val="single" w:sz="4" w:space="0" w:color="auto"/>
              <w:right w:val="single" w:sz="4" w:space="0" w:color="auto"/>
            </w:tcBorders>
            <w:shd w:val="clear" w:color="auto" w:fill="auto"/>
          </w:tcPr>
          <w:p w14:paraId="33AA7661" w14:textId="77777777" w:rsidR="00E35E5A" w:rsidRDefault="00B95B3C">
            <w:pPr>
              <w:spacing w:after="0"/>
              <w:rPr>
                <w:rFonts w:eastAsia="Times New Roman"/>
                <w:color w:val="000000"/>
              </w:rPr>
            </w:pPr>
            <w:r>
              <w:rPr>
                <w:rFonts w:eastAsia="Times New Roman"/>
                <w:color w:val="000000"/>
              </w:rPr>
              <w:t>nr-ARFCN</w:t>
            </w:r>
          </w:p>
        </w:tc>
        <w:tc>
          <w:tcPr>
            <w:tcW w:w="3769" w:type="dxa"/>
            <w:tcBorders>
              <w:top w:val="nil"/>
              <w:left w:val="nil"/>
              <w:bottom w:val="single" w:sz="4" w:space="0" w:color="auto"/>
              <w:right w:val="single" w:sz="4" w:space="0" w:color="auto"/>
            </w:tcBorders>
            <w:shd w:val="clear" w:color="auto" w:fill="auto"/>
            <w:noWrap/>
          </w:tcPr>
          <w:p w14:paraId="2D8C286D" w14:textId="77777777" w:rsidR="00E35E5A" w:rsidRDefault="00E35E5A">
            <w:pPr>
              <w:spacing w:after="0"/>
              <w:rPr>
                <w:rFonts w:eastAsia="Times New Roman"/>
                <w:color w:val="000000"/>
              </w:rPr>
            </w:pPr>
          </w:p>
        </w:tc>
        <w:tc>
          <w:tcPr>
            <w:tcW w:w="4394" w:type="dxa"/>
            <w:tcBorders>
              <w:top w:val="nil"/>
              <w:left w:val="nil"/>
              <w:bottom w:val="single" w:sz="4" w:space="0" w:color="auto"/>
              <w:right w:val="single" w:sz="4" w:space="0" w:color="auto"/>
            </w:tcBorders>
            <w:shd w:val="clear" w:color="auto" w:fill="auto"/>
            <w:noWrap/>
          </w:tcPr>
          <w:p w14:paraId="74F7B87C" w14:textId="77777777" w:rsidR="00E35E5A" w:rsidRDefault="00E35E5A">
            <w:pPr>
              <w:spacing w:after="0"/>
              <w:jc w:val="center"/>
              <w:rPr>
                <w:rFonts w:eastAsia="Times New Roman"/>
                <w:color w:val="000000"/>
              </w:rPr>
            </w:pPr>
          </w:p>
        </w:tc>
      </w:tr>
      <w:tr w:rsidR="00E35E5A" w14:paraId="251EB062" w14:textId="77777777">
        <w:trPr>
          <w:trHeight w:val="50"/>
        </w:trPr>
        <w:tc>
          <w:tcPr>
            <w:tcW w:w="2038" w:type="dxa"/>
            <w:tcBorders>
              <w:top w:val="nil"/>
              <w:left w:val="single" w:sz="4" w:space="0" w:color="auto"/>
              <w:bottom w:val="single" w:sz="4" w:space="0" w:color="auto"/>
              <w:right w:val="single" w:sz="4" w:space="0" w:color="auto"/>
            </w:tcBorders>
            <w:shd w:val="clear" w:color="auto" w:fill="auto"/>
            <w:noWrap/>
          </w:tcPr>
          <w:p w14:paraId="232B0E48" w14:textId="77777777" w:rsidR="00E35E5A" w:rsidRDefault="00B95B3C">
            <w:pPr>
              <w:spacing w:after="0"/>
              <w:rPr>
                <w:rFonts w:eastAsia="Times New Roman"/>
                <w:color w:val="000000"/>
              </w:rPr>
            </w:pPr>
            <w:r>
              <w:rPr>
                <w:rFonts w:eastAsia="Times New Roman"/>
                <w:color w:val="000000"/>
              </w:rPr>
              <w:t>new parameter (proposed by OPPO)</w:t>
            </w:r>
          </w:p>
        </w:tc>
        <w:tc>
          <w:tcPr>
            <w:tcW w:w="3769" w:type="dxa"/>
            <w:tcBorders>
              <w:top w:val="nil"/>
              <w:left w:val="nil"/>
              <w:bottom w:val="single" w:sz="4" w:space="0" w:color="auto"/>
              <w:right w:val="single" w:sz="4" w:space="0" w:color="auto"/>
            </w:tcBorders>
            <w:shd w:val="clear" w:color="auto" w:fill="auto"/>
            <w:noWrap/>
          </w:tcPr>
          <w:p w14:paraId="45CFB3A0" w14:textId="77777777" w:rsidR="00E35E5A" w:rsidRDefault="00B95B3C">
            <w:pPr>
              <w:spacing w:after="0"/>
              <w:rPr>
                <w:rFonts w:eastAsia="Times New Roman"/>
                <w:color w:val="000000"/>
              </w:rPr>
            </w:pPr>
            <w:r>
              <w:rPr>
                <w:rFonts w:eastAsia="Times New Roman"/>
                <w:color w:val="000000"/>
              </w:rPr>
              <w:t>TRP indication (to refer to some TRP(s))</w:t>
            </w:r>
          </w:p>
        </w:tc>
        <w:tc>
          <w:tcPr>
            <w:tcW w:w="4394" w:type="dxa"/>
            <w:tcBorders>
              <w:top w:val="nil"/>
              <w:left w:val="nil"/>
              <w:bottom w:val="single" w:sz="4" w:space="0" w:color="auto"/>
              <w:right w:val="single" w:sz="4" w:space="0" w:color="auto"/>
            </w:tcBorders>
            <w:shd w:val="clear" w:color="auto" w:fill="auto"/>
          </w:tcPr>
          <w:p w14:paraId="4C2AE84D" w14:textId="77777777" w:rsidR="00E35E5A" w:rsidRDefault="00B95B3C">
            <w:pPr>
              <w:spacing w:after="0"/>
              <w:jc w:val="center"/>
              <w:rPr>
                <w:rFonts w:eastAsia="Times New Roman"/>
                <w:color w:val="000000"/>
              </w:rPr>
            </w:pPr>
            <w:r>
              <w:rPr>
                <w:rFonts w:eastAsia="Times New Roman"/>
                <w:color w:val="000000"/>
              </w:rPr>
              <w:t>2 out of 14 (OPPO, Lenovo/</w:t>
            </w:r>
            <w:proofErr w:type="spellStart"/>
            <w:r>
              <w:rPr>
                <w:rFonts w:eastAsia="Times New Roman"/>
                <w:color w:val="000000"/>
              </w:rPr>
              <w:t>MotoM</w:t>
            </w:r>
            <w:proofErr w:type="spellEnd"/>
            <w:r>
              <w:rPr>
                <w:rFonts w:eastAsia="Times New Roman"/>
                <w:color w:val="000000"/>
              </w:rPr>
              <w:t>)</w:t>
            </w:r>
          </w:p>
        </w:tc>
      </w:tr>
      <w:tr w:rsidR="00E35E5A" w14:paraId="3BD29505" w14:textId="77777777">
        <w:trPr>
          <w:trHeight w:val="279"/>
        </w:trPr>
        <w:tc>
          <w:tcPr>
            <w:tcW w:w="2038" w:type="dxa"/>
            <w:tcBorders>
              <w:top w:val="nil"/>
              <w:left w:val="single" w:sz="4" w:space="0" w:color="auto"/>
              <w:bottom w:val="single" w:sz="4" w:space="0" w:color="auto"/>
              <w:right w:val="single" w:sz="4" w:space="0" w:color="auto"/>
            </w:tcBorders>
            <w:shd w:val="clear" w:color="auto" w:fill="auto"/>
          </w:tcPr>
          <w:p w14:paraId="25617459" w14:textId="77777777" w:rsidR="00E35E5A" w:rsidRDefault="00B95B3C">
            <w:pPr>
              <w:spacing w:after="0"/>
              <w:rPr>
                <w:rFonts w:eastAsia="Times New Roman"/>
                <w:color w:val="000000"/>
              </w:rPr>
            </w:pPr>
            <w:r>
              <w:rPr>
                <w:rFonts w:eastAsia="Times New Roman"/>
                <w:color w:val="000000"/>
              </w:rPr>
              <w:t>New parameter (proposed by vivo)</w:t>
            </w:r>
          </w:p>
        </w:tc>
        <w:tc>
          <w:tcPr>
            <w:tcW w:w="3769" w:type="dxa"/>
            <w:tcBorders>
              <w:top w:val="nil"/>
              <w:left w:val="nil"/>
              <w:bottom w:val="single" w:sz="4" w:space="0" w:color="auto"/>
              <w:right w:val="single" w:sz="4" w:space="0" w:color="auto"/>
            </w:tcBorders>
            <w:shd w:val="clear" w:color="auto" w:fill="auto"/>
          </w:tcPr>
          <w:p w14:paraId="26B93E85" w14:textId="77777777" w:rsidR="00E35E5A" w:rsidRDefault="00B95B3C">
            <w:pPr>
              <w:spacing w:after="0"/>
              <w:rPr>
                <w:rFonts w:eastAsia="Times New Roman"/>
                <w:color w:val="000000"/>
              </w:rPr>
            </w:pPr>
            <w:r>
              <w:rPr>
                <w:rFonts w:eastAsia="Times New Roman"/>
                <w:color w:val="000000"/>
              </w:rPr>
              <w:t>Angle measurement window</w:t>
            </w:r>
          </w:p>
        </w:tc>
        <w:tc>
          <w:tcPr>
            <w:tcW w:w="4394" w:type="dxa"/>
            <w:tcBorders>
              <w:top w:val="nil"/>
              <w:left w:val="nil"/>
              <w:bottom w:val="single" w:sz="4" w:space="0" w:color="auto"/>
              <w:right w:val="single" w:sz="4" w:space="0" w:color="auto"/>
            </w:tcBorders>
            <w:shd w:val="clear" w:color="auto" w:fill="auto"/>
            <w:noWrap/>
          </w:tcPr>
          <w:p w14:paraId="2BA03308" w14:textId="77777777" w:rsidR="00E35E5A" w:rsidRDefault="00B95B3C">
            <w:pPr>
              <w:spacing w:after="0"/>
              <w:jc w:val="center"/>
              <w:rPr>
                <w:rFonts w:eastAsia="Times New Roman"/>
                <w:color w:val="000000"/>
              </w:rPr>
            </w:pPr>
            <w:r>
              <w:rPr>
                <w:rFonts w:eastAsia="Times New Roman"/>
                <w:color w:val="000000"/>
              </w:rPr>
              <w:t xml:space="preserve">1 out of </w:t>
            </w:r>
            <w:proofErr w:type="gramStart"/>
            <w:r>
              <w:rPr>
                <w:rFonts w:eastAsia="Times New Roman"/>
                <w:color w:val="000000"/>
              </w:rPr>
              <w:t>14  (</w:t>
            </w:r>
            <w:proofErr w:type="gramEnd"/>
            <w:r>
              <w:rPr>
                <w:rFonts w:eastAsia="Times New Roman"/>
                <w:color w:val="000000"/>
              </w:rPr>
              <w:t>vivo)</w:t>
            </w:r>
          </w:p>
        </w:tc>
      </w:tr>
    </w:tbl>
    <w:p w14:paraId="18ABB5DD" w14:textId="77777777" w:rsidR="00E35E5A" w:rsidRDefault="00E35E5A">
      <w:pPr>
        <w:pStyle w:val="3GPPText"/>
      </w:pPr>
    </w:p>
    <w:p w14:paraId="0E6C98FC" w14:textId="77777777" w:rsidR="00E35E5A" w:rsidRDefault="00B95B3C">
      <w:pPr>
        <w:pStyle w:val="3GPPText"/>
      </w:pPr>
      <w:r>
        <w:t xml:space="preserve">To progress discussion further, it is recommended to focus on parameters that have more that 50% support and continue on </w:t>
      </w:r>
      <w:proofErr w:type="gramStart"/>
      <w:r>
        <w:t>other</w:t>
      </w:r>
      <w:proofErr w:type="gramEnd"/>
      <w:r>
        <w:t xml:space="preserve"> parameter later on.</w:t>
      </w:r>
    </w:p>
    <w:p w14:paraId="7735A9C6" w14:textId="77777777" w:rsidR="00E35E5A" w:rsidRDefault="00B95B3C">
      <w:pPr>
        <w:pStyle w:val="3GPPText"/>
      </w:pPr>
      <w:r>
        <w:t>The following parameters have received ≥50% of support.</w:t>
      </w:r>
    </w:p>
    <w:p w14:paraId="60BF13E7" w14:textId="77777777" w:rsidR="00E35E5A" w:rsidRDefault="00B95B3C">
      <w:pPr>
        <w:pStyle w:val="3GPPAgreements"/>
        <w:rPr>
          <w:u w:val="single"/>
        </w:rPr>
      </w:pPr>
      <w:r>
        <w:rPr>
          <w:u w:val="single"/>
        </w:rPr>
        <w:t xml:space="preserve">UE initiated on-demand DL PRS request </w:t>
      </w:r>
    </w:p>
    <w:p w14:paraId="1D6B723E" w14:textId="77777777" w:rsidR="00E35E5A" w:rsidRDefault="00B95B3C">
      <w:pPr>
        <w:pStyle w:val="3GPPAgreements"/>
        <w:numPr>
          <w:ilvl w:val="1"/>
          <w:numId w:val="17"/>
        </w:numPr>
      </w:pPr>
      <w:r>
        <w:rPr>
          <w:rFonts w:eastAsia="Times New Roman"/>
          <w:color w:val="000000"/>
        </w:rPr>
        <w:t>Start/end time of DL PRS transmission (12 of 14)</w:t>
      </w:r>
    </w:p>
    <w:p w14:paraId="3E0A6886" w14:textId="77777777" w:rsidR="00E35E5A" w:rsidRDefault="00B95B3C">
      <w:pPr>
        <w:pStyle w:val="3GPPAgreements"/>
        <w:numPr>
          <w:ilvl w:val="1"/>
          <w:numId w:val="17"/>
        </w:numPr>
      </w:pPr>
      <w:r>
        <w:rPr>
          <w:rFonts w:eastAsia="Times New Roman"/>
          <w:color w:val="000000"/>
        </w:rPr>
        <w:t>Number of DL PRS frequency layers (9 of 14)</w:t>
      </w:r>
    </w:p>
    <w:p w14:paraId="3058B8C5" w14:textId="77777777" w:rsidR="00E35E5A" w:rsidRDefault="00B95B3C">
      <w:pPr>
        <w:pStyle w:val="3GPPAgreements"/>
        <w:numPr>
          <w:ilvl w:val="1"/>
          <w:numId w:val="17"/>
        </w:numPr>
      </w:pPr>
      <w:r>
        <w:rPr>
          <w:rFonts w:eastAsia="Times New Roman"/>
          <w:color w:val="000000"/>
        </w:rPr>
        <w:t>DL PRS resource bandwidth (12 of 14)</w:t>
      </w:r>
    </w:p>
    <w:p w14:paraId="56B51A1B" w14:textId="77777777" w:rsidR="00E35E5A" w:rsidRDefault="00B95B3C">
      <w:pPr>
        <w:pStyle w:val="3GPPAgreements"/>
        <w:numPr>
          <w:ilvl w:val="1"/>
          <w:numId w:val="17"/>
        </w:num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(9 of 14)</w:t>
      </w:r>
    </w:p>
    <w:p w14:paraId="7CB77504" w14:textId="77777777" w:rsidR="00E35E5A" w:rsidRDefault="00B95B3C">
      <w:pPr>
        <w:pStyle w:val="3GPPAgreements"/>
        <w:numPr>
          <w:ilvl w:val="1"/>
          <w:numId w:val="17"/>
        </w:numPr>
      </w:pPr>
      <w:r>
        <w:rPr>
          <w:rFonts w:eastAsia="Times New Roman"/>
          <w:color w:val="000000"/>
        </w:rPr>
        <w:t xml:space="preserve">DL PRS Periodicity and </w:t>
      </w:r>
      <w:proofErr w:type="spellStart"/>
      <w:r>
        <w:rPr>
          <w:rFonts w:eastAsia="Times New Roman"/>
          <w:color w:val="000000"/>
        </w:rPr>
        <w:t>ResourceSetSlotOffset</w:t>
      </w:r>
      <w:proofErr w:type="spellEnd"/>
      <w:r>
        <w:rPr>
          <w:rFonts w:eastAsia="Times New Roman"/>
          <w:color w:val="000000"/>
        </w:rPr>
        <w:t xml:space="preserve"> (13 of 14)</w:t>
      </w:r>
    </w:p>
    <w:p w14:paraId="25111A48" w14:textId="77777777" w:rsidR="00E35E5A" w:rsidRDefault="00B95B3C">
      <w:pPr>
        <w:pStyle w:val="3GPPAgreements"/>
        <w:numPr>
          <w:ilvl w:val="2"/>
          <w:numId w:val="4"/>
        </w:numPr>
      </w:pPr>
      <w:r>
        <w:rPr>
          <w:rFonts w:eastAsia="Times New Roman"/>
          <w:color w:val="000000"/>
        </w:rPr>
        <w:t>Note some companies believe that only periodicity is needed</w:t>
      </w:r>
    </w:p>
    <w:p w14:paraId="1C2A1181" w14:textId="77777777" w:rsidR="00E35E5A" w:rsidRDefault="00B95B3C">
      <w:pPr>
        <w:pStyle w:val="3GPPAgreements"/>
        <w:numPr>
          <w:ilvl w:val="1"/>
          <w:numId w:val="17"/>
        </w:numPr>
        <w:rPr>
          <w:rFonts w:eastAsia="Times New Roman"/>
          <w:color w:val="000000"/>
        </w:rPr>
      </w:pPr>
      <w:r>
        <w:rPr>
          <w:rFonts w:eastAsia="Times New Roman"/>
          <w:color w:val="000000"/>
        </w:rPr>
        <w:t>DL PRS Resource Time Gap (10 of 14)</w:t>
      </w:r>
    </w:p>
    <w:p w14:paraId="14EE3112" w14:textId="77777777" w:rsidR="00E35E5A" w:rsidRDefault="00B95B3C">
      <w:pPr>
        <w:pStyle w:val="3GPPAgreements"/>
        <w:numPr>
          <w:ilvl w:val="1"/>
          <w:numId w:val="17"/>
        </w:numPr>
        <w:rPr>
          <w:rFonts w:eastAsia="Times New Roman"/>
          <w:color w:val="000000"/>
        </w:rPr>
      </w:pPr>
      <w:r>
        <w:rPr>
          <w:rFonts w:eastAsia="Times New Roman"/>
          <w:color w:val="000000"/>
        </w:rPr>
        <w:t>Number of DL PRS Resource Symbols per DL PRS resource (11 of 14)</w:t>
      </w:r>
    </w:p>
    <w:p w14:paraId="10DD43A7" w14:textId="77777777" w:rsidR="00E35E5A" w:rsidRDefault="00B95B3C">
      <w:pPr>
        <w:pStyle w:val="3GPPAgreements"/>
        <w:numPr>
          <w:ilvl w:val="1"/>
          <w:numId w:val="17"/>
        </w:numPr>
        <w:rPr>
          <w:rFonts w:eastAsia="Times New Roman"/>
          <w:color w:val="000000"/>
        </w:rPr>
      </w:pPr>
      <w:r>
        <w:rPr>
          <w:rFonts w:eastAsia="Times New Roman"/>
          <w:color w:val="000000"/>
        </w:rPr>
        <w:t>DL PRS QCL information (11 of 14)</w:t>
      </w:r>
    </w:p>
    <w:p w14:paraId="1379156B" w14:textId="77777777" w:rsidR="00E35E5A" w:rsidRDefault="00B95B3C">
      <w:pPr>
        <w:pStyle w:val="3GPPAgreements"/>
        <w:numPr>
          <w:ilvl w:val="1"/>
          <w:numId w:val="17"/>
        </w:numPr>
        <w:rPr>
          <w:rFonts w:eastAsia="Times New Roman"/>
          <w:color w:val="000000"/>
        </w:rPr>
      </w:pPr>
      <w:r>
        <w:rPr>
          <w:rFonts w:eastAsia="Times New Roman"/>
          <w:color w:val="000000"/>
        </w:rPr>
        <w:t>Number of TRPs (8 of 14)</w:t>
      </w:r>
    </w:p>
    <w:p w14:paraId="273762BE" w14:textId="77777777" w:rsidR="00E35E5A" w:rsidRDefault="00B95B3C">
      <w:pPr>
        <w:pStyle w:val="3GPPAgreements"/>
        <w:numPr>
          <w:ilvl w:val="1"/>
          <w:numId w:val="17"/>
        </w:numPr>
        <w:rPr>
          <w:rFonts w:eastAsia="Times New Roman"/>
          <w:color w:val="000000"/>
        </w:rPr>
      </w:pPr>
      <w:r>
        <w:rPr>
          <w:rFonts w:eastAsia="Times New Roman"/>
          <w:color w:val="000000"/>
        </w:rPr>
        <w:t>Number of DL PRS resources per DL PRS resource set (9 of 14)</w:t>
      </w:r>
    </w:p>
    <w:p w14:paraId="12D3E7B2" w14:textId="77777777" w:rsidR="00E35E5A" w:rsidRDefault="00B95B3C">
      <w:pPr>
        <w:pStyle w:val="3GPPAgreements"/>
        <w:numPr>
          <w:ilvl w:val="1"/>
          <w:numId w:val="17"/>
        </w:numPr>
        <w:rPr>
          <w:rFonts w:eastAsia="Times New Roman"/>
          <w:color w:val="000000"/>
        </w:rPr>
      </w:pPr>
      <w:r>
        <w:rPr>
          <w:rFonts w:eastAsia="Times New Roman"/>
          <w:color w:val="000000"/>
        </w:rPr>
        <w:t>Beam directions (10 out of 14)</w:t>
      </w:r>
    </w:p>
    <w:p w14:paraId="666C54E1" w14:textId="77777777" w:rsidR="00E35E5A" w:rsidRDefault="00B95B3C">
      <w:pPr>
        <w:pStyle w:val="3GPPAgreements"/>
        <w:rPr>
          <w:u w:val="single"/>
        </w:rPr>
      </w:pPr>
      <w:r>
        <w:rPr>
          <w:u w:val="single"/>
        </w:rPr>
        <w:t xml:space="preserve">LMF initiated on-demand DL PRS request </w:t>
      </w:r>
    </w:p>
    <w:p w14:paraId="650124F0" w14:textId="77777777" w:rsidR="00E35E5A" w:rsidRDefault="00B95B3C">
      <w:pPr>
        <w:pStyle w:val="3GPPAgreements"/>
        <w:numPr>
          <w:ilvl w:val="0"/>
          <w:numId w:val="18"/>
        </w:numPr>
        <w:rPr>
          <w:rFonts w:eastAsia="Times New Roman"/>
          <w:color w:val="000000"/>
        </w:rPr>
      </w:pPr>
      <w:r>
        <w:rPr>
          <w:rFonts w:eastAsia="Times New Roman"/>
          <w:color w:val="000000"/>
        </w:rPr>
        <w:t>Start/end time of DL PRS transmission (13 of 14)</w:t>
      </w:r>
    </w:p>
    <w:p w14:paraId="77F2E5EC" w14:textId="77777777" w:rsidR="00E35E5A" w:rsidRDefault="00B95B3C">
      <w:pPr>
        <w:pStyle w:val="3GPPAgreements"/>
        <w:numPr>
          <w:ilvl w:val="0"/>
          <w:numId w:val="18"/>
        </w:numPr>
        <w:rPr>
          <w:rFonts w:eastAsia="Times New Roman"/>
          <w:color w:val="000000"/>
        </w:rPr>
      </w:pPr>
      <w:r>
        <w:rPr>
          <w:rFonts w:eastAsia="Times New Roman"/>
          <w:color w:val="000000"/>
        </w:rPr>
        <w:t>Number of DL PRS frequency layers (7 of 14)</w:t>
      </w:r>
    </w:p>
    <w:p w14:paraId="3C6B8DAA" w14:textId="77777777" w:rsidR="00E35E5A" w:rsidRDefault="00B95B3C">
      <w:pPr>
        <w:pStyle w:val="3GPPAgreements"/>
        <w:numPr>
          <w:ilvl w:val="0"/>
          <w:numId w:val="18"/>
        </w:numPr>
        <w:rPr>
          <w:rFonts w:eastAsia="Times New Roman"/>
          <w:color w:val="000000"/>
        </w:rPr>
      </w:pPr>
      <w:r>
        <w:rPr>
          <w:rFonts w:eastAsia="Times New Roman"/>
          <w:color w:val="000000"/>
        </w:rPr>
        <w:t>DL-PRS Resource Bandwidth (13 of 14)</w:t>
      </w:r>
    </w:p>
    <w:p w14:paraId="05268136" w14:textId="77777777" w:rsidR="00E35E5A" w:rsidRDefault="00B95B3C">
      <w:pPr>
        <w:pStyle w:val="3GPPAgreements"/>
        <w:numPr>
          <w:ilvl w:val="0"/>
          <w:numId w:val="18"/>
        </w:numPr>
        <w:rPr>
          <w:rFonts w:eastAsia="Times New Roman"/>
          <w:color w:val="000000"/>
        </w:rPr>
      </w:pPr>
      <w:r>
        <w:rPr>
          <w:rFonts w:eastAsia="Times New Roman"/>
          <w:color w:val="000000"/>
        </w:rPr>
        <w:t>DL-PRS Start PRB (7 out of 14)</w:t>
      </w:r>
    </w:p>
    <w:p w14:paraId="3137AEEA" w14:textId="77777777" w:rsidR="00E35E5A" w:rsidRDefault="00B95B3C">
      <w:pPr>
        <w:pStyle w:val="3GPPText"/>
        <w:numPr>
          <w:ilvl w:val="0"/>
          <w:numId w:val="18"/>
        </w:numPr>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(10 out of 14)</w:t>
      </w:r>
    </w:p>
    <w:p w14:paraId="403E069F" w14:textId="77777777" w:rsidR="00E35E5A" w:rsidRDefault="00B95B3C">
      <w:pPr>
        <w:pStyle w:val="3GPPText"/>
        <w:numPr>
          <w:ilvl w:val="0"/>
          <w:numId w:val="18"/>
        </w:numPr>
        <w:rPr>
          <w:rFonts w:eastAsia="Times New Roman"/>
          <w:color w:val="000000"/>
        </w:rPr>
      </w:pPr>
      <w:r>
        <w:rPr>
          <w:rFonts w:eastAsia="Times New Roman"/>
          <w:color w:val="000000"/>
        </w:rPr>
        <w:t xml:space="preserve">DL PRS Periodicity and </w:t>
      </w:r>
      <w:proofErr w:type="spellStart"/>
      <w:r>
        <w:rPr>
          <w:rFonts w:eastAsia="Times New Roman"/>
          <w:color w:val="000000"/>
        </w:rPr>
        <w:t>ResourceSetSlotOffset</w:t>
      </w:r>
      <w:proofErr w:type="spellEnd"/>
      <w:r>
        <w:rPr>
          <w:rFonts w:eastAsia="Times New Roman"/>
          <w:color w:val="000000"/>
        </w:rPr>
        <w:t xml:space="preserve"> (13 of 14)</w:t>
      </w:r>
    </w:p>
    <w:p w14:paraId="2690E3C5" w14:textId="77777777" w:rsidR="00E35E5A" w:rsidRDefault="00B95B3C">
      <w:pPr>
        <w:pStyle w:val="3GPPText"/>
        <w:numPr>
          <w:ilvl w:val="0"/>
          <w:numId w:val="18"/>
        </w:numPr>
        <w:rPr>
          <w:rFonts w:eastAsia="Times New Roman"/>
          <w:color w:val="000000"/>
        </w:rPr>
      </w:pPr>
      <w:r>
        <w:rPr>
          <w:rFonts w:eastAsia="Times New Roman"/>
          <w:color w:val="000000"/>
        </w:rPr>
        <w:t>DL PRS Resource Repetition Factor (12 out of 14)</w:t>
      </w:r>
    </w:p>
    <w:p w14:paraId="1F7EC686" w14:textId="77777777" w:rsidR="00E35E5A" w:rsidRDefault="00B95B3C">
      <w:pPr>
        <w:pStyle w:val="3GPPText"/>
        <w:numPr>
          <w:ilvl w:val="0"/>
          <w:numId w:val="18"/>
        </w:numPr>
        <w:rPr>
          <w:rFonts w:eastAsia="Times New Roman"/>
          <w:color w:val="000000"/>
        </w:rPr>
      </w:pPr>
      <w:r>
        <w:rPr>
          <w:rFonts w:eastAsia="Times New Roman"/>
          <w:color w:val="000000"/>
        </w:rPr>
        <w:t>DL PRS Resource Time Gap (9 out of 14)</w:t>
      </w:r>
    </w:p>
    <w:p w14:paraId="5D92C0DE" w14:textId="77777777" w:rsidR="00E35E5A" w:rsidRDefault="00B95B3C">
      <w:pPr>
        <w:pStyle w:val="3GPPText"/>
        <w:numPr>
          <w:ilvl w:val="0"/>
          <w:numId w:val="18"/>
        </w:numPr>
      </w:pPr>
      <w:r>
        <w:rPr>
          <w:rFonts w:eastAsia="Times New Roman"/>
          <w:color w:val="000000"/>
        </w:rPr>
        <w:t>Number of DL PRS Resource Symbols per DL PRS resource (11)</w:t>
      </w:r>
    </w:p>
    <w:p w14:paraId="61FDFBB5" w14:textId="77777777" w:rsidR="00E35E5A" w:rsidRDefault="00B95B3C">
      <w:pPr>
        <w:pStyle w:val="3GPPText"/>
        <w:numPr>
          <w:ilvl w:val="0"/>
          <w:numId w:val="18"/>
        </w:numPr>
        <w:rPr>
          <w:rFonts w:eastAsia="Times New Roman"/>
          <w:color w:val="000000"/>
          <w:lang w:val="fr-FR"/>
        </w:rPr>
      </w:pPr>
      <w:r>
        <w:rPr>
          <w:rFonts w:eastAsia="Times New Roman"/>
          <w:color w:val="000000"/>
          <w:lang w:val="fr-FR"/>
        </w:rPr>
        <w:t>DL PRS QCL information (DL-PRS-QCL-Info) (11)</w:t>
      </w:r>
    </w:p>
    <w:p w14:paraId="67AE40A5" w14:textId="77777777" w:rsidR="00E35E5A" w:rsidRDefault="00B95B3C">
      <w:pPr>
        <w:pStyle w:val="3GPPText"/>
        <w:numPr>
          <w:ilvl w:val="0"/>
          <w:numId w:val="18"/>
        </w:numPr>
        <w:rPr>
          <w:rFonts w:eastAsia="Times New Roman"/>
          <w:color w:val="000000"/>
        </w:rPr>
      </w:pPr>
      <w:r>
        <w:rPr>
          <w:rFonts w:eastAsia="Times New Roman"/>
          <w:color w:val="000000"/>
        </w:rPr>
        <w:t>Number of TRPs (7 of 11)</w:t>
      </w:r>
    </w:p>
    <w:p w14:paraId="22F2D761" w14:textId="77777777" w:rsidR="00E35E5A" w:rsidRDefault="00B95B3C">
      <w:pPr>
        <w:pStyle w:val="3GPPText"/>
        <w:numPr>
          <w:ilvl w:val="0"/>
          <w:numId w:val="18"/>
        </w:numPr>
        <w:rPr>
          <w:rFonts w:eastAsia="Times New Roman"/>
          <w:color w:val="000000"/>
        </w:rPr>
      </w:pPr>
      <w:r>
        <w:rPr>
          <w:rFonts w:eastAsia="Times New Roman"/>
          <w:color w:val="000000"/>
        </w:rPr>
        <w:t>Number of DL PRS resources per DL PRS resource set (9 of 14)</w:t>
      </w:r>
    </w:p>
    <w:p w14:paraId="593D6B1F" w14:textId="77777777" w:rsidR="00E35E5A" w:rsidRDefault="00B95B3C">
      <w:pPr>
        <w:pStyle w:val="3GPPText"/>
        <w:numPr>
          <w:ilvl w:val="0"/>
          <w:numId w:val="18"/>
        </w:numPr>
        <w:rPr>
          <w:rFonts w:eastAsia="Times New Roman"/>
          <w:color w:val="000000"/>
        </w:rPr>
      </w:pPr>
      <w:r>
        <w:rPr>
          <w:rFonts w:eastAsia="Times New Roman"/>
          <w:color w:val="000000"/>
        </w:rPr>
        <w:t>Beam directions (11 of 14)</w:t>
      </w:r>
    </w:p>
    <w:p w14:paraId="244357A9" w14:textId="77777777" w:rsidR="00E35E5A" w:rsidRDefault="00E35E5A">
      <w:pPr>
        <w:pStyle w:val="3GPPText"/>
        <w:rPr>
          <w:rFonts w:eastAsia="Times New Roman"/>
          <w:color w:val="000000"/>
        </w:rPr>
      </w:pPr>
    </w:p>
    <w:p w14:paraId="4686A83D" w14:textId="77777777" w:rsidR="00E35E5A" w:rsidRDefault="00B95B3C">
      <w:pPr>
        <w:pStyle w:val="3GPPText"/>
        <w:rPr>
          <w:b/>
          <w:bCs/>
        </w:rPr>
      </w:pPr>
      <w:r>
        <w:rPr>
          <w:b/>
          <w:bCs/>
        </w:rPr>
        <w:t>Proposal 4.3-2</w:t>
      </w:r>
    </w:p>
    <w:p w14:paraId="36F10EB1" w14:textId="77777777" w:rsidR="00E35E5A" w:rsidRDefault="00B95B3C">
      <w:pPr>
        <w:pStyle w:val="3GPPText"/>
        <w:numPr>
          <w:ilvl w:val="0"/>
          <w:numId w:val="9"/>
        </w:numPr>
        <w:rPr>
          <w:u w:val="single"/>
        </w:rPr>
      </w:pPr>
      <w:r>
        <w:t xml:space="preserve">The following list of on-demand DL PRS parameters is supported for </w:t>
      </w:r>
      <w:r>
        <w:rPr>
          <w:u w:val="single"/>
        </w:rPr>
        <w:t>UE-initiated</w:t>
      </w:r>
      <w:r>
        <w:t xml:space="preserve"> on-demand DL PRS request</w:t>
      </w:r>
    </w:p>
    <w:p w14:paraId="58CD70AB" w14:textId="77777777" w:rsidR="00E35E5A" w:rsidRDefault="00B95B3C">
      <w:pPr>
        <w:pStyle w:val="3GPPAgreements"/>
        <w:numPr>
          <w:ilvl w:val="1"/>
          <w:numId w:val="19"/>
        </w:numPr>
        <w:rPr>
          <w:ins w:id="24" w:author="Author" w:date="2021-08-23T16:30:00Z"/>
        </w:rPr>
      </w:pPr>
      <w:r>
        <w:rPr>
          <w:rFonts w:eastAsia="Times New Roman"/>
          <w:color w:val="000000"/>
        </w:rPr>
        <w:t xml:space="preserve">DL PRS Periodicity </w:t>
      </w:r>
    </w:p>
    <w:p w14:paraId="5C683E30" w14:textId="77777777" w:rsidR="00E35E5A" w:rsidRDefault="00B95B3C">
      <w:pPr>
        <w:pStyle w:val="3GPPAgreements"/>
        <w:numPr>
          <w:ilvl w:val="2"/>
          <w:numId w:val="19"/>
        </w:numPr>
      </w:pPr>
      <w:ins w:id="25" w:author="Author" w:date="2021-08-23T16:30:00Z">
        <w:r>
          <w:rPr>
            <w:rFonts w:eastAsia="Times New Roman"/>
            <w:color w:val="000000"/>
          </w:rPr>
          <w:t>FF</w:t>
        </w:r>
      </w:ins>
      <w:ins w:id="26" w:author="Author" w:date="2021-08-23T16:31:00Z">
        <w:r>
          <w:rPr>
            <w:rFonts w:eastAsia="Times New Roman"/>
            <w:color w:val="000000"/>
          </w:rPr>
          <w:t xml:space="preserve">S </w:t>
        </w:r>
      </w:ins>
      <w:del w:id="27" w:author="Author" w:date="2021-08-23T16:31:00Z">
        <w:r>
          <w:rPr>
            <w:rFonts w:eastAsia="Times New Roman"/>
            <w:color w:val="000000"/>
          </w:rPr>
          <w:delText xml:space="preserve">[and </w:delText>
        </w:r>
      </w:del>
      <w:proofErr w:type="spellStart"/>
      <w:r>
        <w:rPr>
          <w:rFonts w:eastAsia="Times New Roman"/>
          <w:color w:val="000000"/>
        </w:rPr>
        <w:t>ResourceSetSlotOffset</w:t>
      </w:r>
      <w:proofErr w:type="spellEnd"/>
      <w:del w:id="28" w:author="Author" w:date="2021-08-23T16:31:00Z">
        <w:r>
          <w:rPr>
            <w:rFonts w:eastAsia="Times New Roman"/>
            <w:color w:val="000000"/>
          </w:rPr>
          <w:delText>]</w:delText>
        </w:r>
      </w:del>
    </w:p>
    <w:p w14:paraId="2626B11F" w14:textId="77777777" w:rsidR="00E35E5A" w:rsidRDefault="00B95B3C">
      <w:pPr>
        <w:pStyle w:val="3GPPAgreements"/>
        <w:numPr>
          <w:ilvl w:val="1"/>
          <w:numId w:val="19"/>
        </w:numPr>
      </w:pPr>
      <w:r>
        <w:rPr>
          <w:rFonts w:eastAsia="Times New Roman"/>
          <w:color w:val="000000"/>
        </w:rPr>
        <w:t xml:space="preserve"> Start/end time of DL PRS transmission</w:t>
      </w:r>
    </w:p>
    <w:p w14:paraId="3565CB81" w14:textId="77777777" w:rsidR="00E35E5A" w:rsidRDefault="00B95B3C">
      <w:pPr>
        <w:pStyle w:val="3GPPAgreements"/>
        <w:numPr>
          <w:ilvl w:val="1"/>
          <w:numId w:val="19"/>
        </w:numPr>
      </w:pPr>
      <w:r>
        <w:rPr>
          <w:rFonts w:eastAsia="Times New Roman"/>
          <w:color w:val="000000"/>
        </w:rPr>
        <w:t xml:space="preserve"> DL PRS resource bandwidth</w:t>
      </w:r>
    </w:p>
    <w:p w14:paraId="1D3CD427" w14:textId="77777777" w:rsidR="00E35E5A" w:rsidRDefault="00B95B3C">
      <w:pPr>
        <w:pStyle w:val="3GPPAgreements"/>
        <w:numPr>
          <w:ilvl w:val="1"/>
          <w:numId w:val="19"/>
        </w:numPr>
        <w:rPr>
          <w:rFonts w:eastAsia="Times New Roman"/>
          <w:color w:val="000000"/>
        </w:rPr>
      </w:pPr>
      <w:r>
        <w:rPr>
          <w:rFonts w:eastAsia="Times New Roman"/>
          <w:color w:val="000000"/>
        </w:rPr>
        <w:t xml:space="preserve"> Number of DL PRS Resource Symbols per DL PRS resource</w:t>
      </w:r>
    </w:p>
    <w:p w14:paraId="41A3B02A" w14:textId="77777777" w:rsidR="00E35E5A" w:rsidRDefault="00B95B3C">
      <w:pPr>
        <w:pStyle w:val="3GPPAgreements"/>
        <w:numPr>
          <w:ilvl w:val="1"/>
          <w:numId w:val="19"/>
        </w:numPr>
        <w:rPr>
          <w:rFonts w:eastAsia="Times New Roman"/>
          <w:color w:val="000000"/>
        </w:rPr>
      </w:pPr>
      <w:r>
        <w:rPr>
          <w:rFonts w:eastAsia="Times New Roman"/>
          <w:color w:val="000000"/>
        </w:rPr>
        <w:t xml:space="preserve"> DL PRS QCL information</w:t>
      </w:r>
    </w:p>
    <w:p w14:paraId="3FAA067C" w14:textId="77777777" w:rsidR="00E35E5A" w:rsidRDefault="00B95B3C">
      <w:pPr>
        <w:pStyle w:val="3GPPAgreements"/>
        <w:numPr>
          <w:ilvl w:val="1"/>
          <w:numId w:val="19"/>
        </w:numPr>
        <w:rPr>
          <w:rFonts w:eastAsia="Times New Roman"/>
          <w:color w:val="000000"/>
        </w:rPr>
      </w:pPr>
      <w:r>
        <w:rPr>
          <w:rFonts w:eastAsia="Times New Roman"/>
          <w:color w:val="000000"/>
        </w:rPr>
        <w:t xml:space="preserve"> DL PRS Resource Time Gap</w:t>
      </w:r>
    </w:p>
    <w:p w14:paraId="78C7AAF8" w14:textId="77777777" w:rsidR="00E35E5A" w:rsidRDefault="00B95B3C">
      <w:pPr>
        <w:pStyle w:val="3GPPAgreements"/>
        <w:numPr>
          <w:ilvl w:val="1"/>
          <w:numId w:val="19"/>
        </w:numPr>
        <w:rPr>
          <w:rFonts w:eastAsia="Times New Roman"/>
          <w:color w:val="000000"/>
        </w:rPr>
      </w:pPr>
      <w:r>
        <w:rPr>
          <w:rFonts w:eastAsia="Times New Roman"/>
          <w:color w:val="000000"/>
        </w:rPr>
        <w:t xml:space="preserve"> Beam directions</w:t>
      </w:r>
    </w:p>
    <w:p w14:paraId="1EF6E9D3" w14:textId="77777777" w:rsidR="00E35E5A" w:rsidRDefault="00B95B3C">
      <w:pPr>
        <w:pStyle w:val="3GPPAgreements"/>
        <w:numPr>
          <w:ilvl w:val="1"/>
          <w:numId w:val="19"/>
        </w:numPr>
      </w:pPr>
      <w:r>
        <w:rPr>
          <w:rFonts w:eastAsia="Times New Roman"/>
          <w:color w:val="000000"/>
        </w:rPr>
        <w:t xml:space="preserve"> Number of DL PRS frequency layers</w:t>
      </w:r>
    </w:p>
    <w:p w14:paraId="017515B4" w14:textId="77777777" w:rsidR="00E35E5A" w:rsidRDefault="00B95B3C">
      <w:pPr>
        <w:pStyle w:val="3GPPAgreements"/>
        <w:numPr>
          <w:ilvl w:val="1"/>
          <w:numId w:val="19"/>
        </w:numPr>
        <w:rPr>
          <w:rFonts w:eastAsia="Times New Roman"/>
          <w:color w:val="000000"/>
        </w:rPr>
      </w:pPr>
      <w:r>
        <w:rPr>
          <w:rFonts w:eastAsia="Times New Roman"/>
          <w:color w:val="000000"/>
        </w:rPr>
        <w:t xml:space="preserve"> Number of DL PRS resources per DL PRS resource set</w:t>
      </w:r>
    </w:p>
    <w:p w14:paraId="03CE49E6" w14:textId="77777777" w:rsidR="00E35E5A" w:rsidRDefault="00B95B3C">
      <w:pPr>
        <w:pStyle w:val="3GPPAgreements"/>
        <w:numPr>
          <w:ilvl w:val="1"/>
          <w:numId w:val="19"/>
        </w:numPr>
      </w:pPr>
      <w:r>
        <w:rPr>
          <w:rFonts w:eastAsia="Times New Roman"/>
          <w:color w:val="000000"/>
        </w:rPr>
        <w:t xml:space="preserve"> DL-PRS </w:t>
      </w:r>
      <w:proofErr w:type="spellStart"/>
      <w:r>
        <w:rPr>
          <w:rFonts w:eastAsia="Times New Roman"/>
          <w:color w:val="000000"/>
        </w:rPr>
        <w:t>CombSizeN</w:t>
      </w:r>
      <w:proofErr w:type="spellEnd"/>
    </w:p>
    <w:p w14:paraId="1BF5B62E" w14:textId="77777777" w:rsidR="00E35E5A" w:rsidRDefault="00B95B3C">
      <w:pPr>
        <w:pStyle w:val="3GPPAgreements"/>
        <w:numPr>
          <w:ilvl w:val="1"/>
          <w:numId w:val="19"/>
        </w:numPr>
        <w:rPr>
          <w:rFonts w:eastAsia="Times New Roman"/>
          <w:color w:val="000000"/>
        </w:rPr>
      </w:pPr>
      <w:r>
        <w:rPr>
          <w:rFonts w:eastAsia="Times New Roman"/>
          <w:color w:val="000000"/>
        </w:rPr>
        <w:t xml:space="preserve"> Number of TRPs</w:t>
      </w:r>
    </w:p>
    <w:p w14:paraId="3C5AB579" w14:textId="77777777" w:rsidR="00E35E5A" w:rsidRDefault="00B95B3C">
      <w:pPr>
        <w:pStyle w:val="3GPPAgreements"/>
        <w:numPr>
          <w:ilvl w:val="1"/>
          <w:numId w:val="19"/>
        </w:numPr>
        <w:rPr>
          <w:ins w:id="29" w:author="Author" w:date="2021-08-23T16:33:00Z"/>
          <w:rFonts w:eastAsia="Times New Roman"/>
          <w:color w:val="000000"/>
        </w:rPr>
      </w:pPr>
      <w:ins w:id="30" w:author="Author" w:date="2021-08-23T16:29:00Z">
        <w:r>
          <w:t xml:space="preserve"> DL PRS Resource Repetition Factor</w:t>
        </w:r>
      </w:ins>
    </w:p>
    <w:p w14:paraId="7EF0A454" w14:textId="77777777" w:rsidR="00E35E5A" w:rsidRDefault="00B95B3C">
      <w:pPr>
        <w:pStyle w:val="3GPPAgreements"/>
        <w:numPr>
          <w:ilvl w:val="1"/>
          <w:numId w:val="19"/>
        </w:numPr>
        <w:rPr>
          <w:rFonts w:eastAsia="Times New Roman"/>
          <w:color w:val="000000"/>
        </w:rPr>
      </w:pPr>
      <w:ins w:id="31" w:author="Author" w:date="2021-08-23T16:33:00Z">
        <w:r>
          <w:t xml:space="preserve"> [DL-PRS Start PRB]</w:t>
        </w:r>
      </w:ins>
    </w:p>
    <w:p w14:paraId="70DD2A0A" w14:textId="77777777" w:rsidR="00E35E5A" w:rsidRDefault="00B95B3C">
      <w:pPr>
        <w:pStyle w:val="3GPPAgreements"/>
        <w:numPr>
          <w:ilvl w:val="1"/>
          <w:numId w:val="4"/>
        </w:numPr>
      </w:pPr>
      <w:ins w:id="32" w:author="Author" w:date="2021-08-23T16:29:00Z">
        <w:r>
          <w:t xml:space="preserve"> </w:t>
        </w:r>
      </w:ins>
      <w:r>
        <w:t xml:space="preserve">FFS other parameters </w:t>
      </w:r>
      <w:del w:id="33" w:author="Author" w:date="2021-08-23T16:26:00Z">
        <w:r>
          <w:delText xml:space="preserve">are </w:delText>
        </w:r>
      </w:del>
    </w:p>
    <w:p w14:paraId="6FA2C7D4" w14:textId="77777777" w:rsidR="00E35E5A" w:rsidRDefault="00B95B3C">
      <w:pPr>
        <w:pStyle w:val="3GPPText"/>
        <w:numPr>
          <w:ilvl w:val="0"/>
          <w:numId w:val="19"/>
        </w:numPr>
        <w:rPr>
          <w:u w:val="single"/>
        </w:rPr>
      </w:pPr>
      <w:r>
        <w:t xml:space="preserve">The following list of on-demand DL PRS parameters are supported for </w:t>
      </w:r>
      <w:r>
        <w:rPr>
          <w:u w:val="single"/>
        </w:rPr>
        <w:t>LMF-initiated</w:t>
      </w:r>
      <w:r>
        <w:t xml:space="preserve"> on-demand DL PRS request</w:t>
      </w:r>
    </w:p>
    <w:p w14:paraId="52D8F624" w14:textId="77777777" w:rsidR="00E35E5A" w:rsidRDefault="00B95B3C">
      <w:pPr>
        <w:pStyle w:val="3GPPAgreements"/>
        <w:numPr>
          <w:ilvl w:val="0"/>
          <w:numId w:val="20"/>
        </w:numPr>
        <w:rPr>
          <w:rFonts w:eastAsia="Times New Roman"/>
          <w:color w:val="000000"/>
        </w:rPr>
      </w:pPr>
      <w:r>
        <w:rPr>
          <w:rFonts w:eastAsia="Times New Roman"/>
          <w:color w:val="000000"/>
        </w:rPr>
        <w:t xml:space="preserve"> Start/end time of DL PRS transmission</w:t>
      </w:r>
    </w:p>
    <w:p w14:paraId="6867B318" w14:textId="77777777" w:rsidR="00E35E5A" w:rsidRDefault="00B95B3C">
      <w:pPr>
        <w:pStyle w:val="3GPPAgreements"/>
        <w:numPr>
          <w:ilvl w:val="0"/>
          <w:numId w:val="20"/>
        </w:numPr>
        <w:rPr>
          <w:rFonts w:eastAsia="Times New Roman"/>
          <w:color w:val="000000"/>
        </w:rPr>
      </w:pPr>
      <w:r>
        <w:rPr>
          <w:rFonts w:eastAsia="Times New Roman"/>
          <w:color w:val="000000"/>
        </w:rPr>
        <w:t xml:space="preserve"> DL-PRS Resource Bandwidth</w:t>
      </w:r>
    </w:p>
    <w:p w14:paraId="6D4E8EC3" w14:textId="77777777" w:rsidR="00E35E5A" w:rsidRDefault="00B95B3C">
      <w:pPr>
        <w:pStyle w:val="3GPPText"/>
        <w:numPr>
          <w:ilvl w:val="0"/>
          <w:numId w:val="20"/>
        </w:numPr>
        <w:rPr>
          <w:ins w:id="34" w:author="Author" w:date="2021-08-23T16:31:00Z"/>
          <w:rFonts w:eastAsia="Times New Roman"/>
          <w:color w:val="000000"/>
        </w:rPr>
      </w:pPr>
      <w:ins w:id="35" w:author="Author" w:date="2021-08-23T16:30:00Z">
        <w:r>
          <w:rPr>
            <w:rFonts w:eastAsia="Times New Roman"/>
            <w:color w:val="000000"/>
          </w:rPr>
          <w:t xml:space="preserve"> </w:t>
        </w:r>
      </w:ins>
      <w:r>
        <w:rPr>
          <w:rFonts w:eastAsia="Times New Roman"/>
          <w:color w:val="000000"/>
        </w:rPr>
        <w:t xml:space="preserve">DL PRS Periodicity </w:t>
      </w:r>
    </w:p>
    <w:p w14:paraId="79C7B005" w14:textId="77777777" w:rsidR="00E35E5A" w:rsidRDefault="00B95B3C">
      <w:pPr>
        <w:pStyle w:val="3GPPAgreements"/>
        <w:numPr>
          <w:ilvl w:val="2"/>
          <w:numId w:val="19"/>
        </w:numPr>
        <w:rPr>
          <w:rFonts w:eastAsia="Times New Roman"/>
          <w:color w:val="000000"/>
        </w:rPr>
      </w:pPr>
      <w:ins w:id="36" w:author="Author" w:date="2021-08-23T16:31:00Z">
        <w:r>
          <w:rPr>
            <w:rFonts w:eastAsia="Times New Roman"/>
            <w:color w:val="000000"/>
          </w:rPr>
          <w:t xml:space="preserve">FFS </w:t>
        </w:r>
      </w:ins>
      <w:del w:id="37" w:author="Author" w:date="2021-08-23T16:31:00Z">
        <w:r>
          <w:rPr>
            <w:rFonts w:eastAsia="Times New Roman"/>
            <w:color w:val="000000"/>
          </w:rPr>
          <w:delText xml:space="preserve">[and </w:delText>
        </w:r>
      </w:del>
      <w:proofErr w:type="spellStart"/>
      <w:r>
        <w:rPr>
          <w:rFonts w:eastAsia="Times New Roman"/>
          <w:color w:val="000000"/>
        </w:rPr>
        <w:t>ResourceSetSlotOffset</w:t>
      </w:r>
      <w:proofErr w:type="spellEnd"/>
      <w:del w:id="38" w:author="Author" w:date="2021-08-23T16:31:00Z">
        <w:r>
          <w:rPr>
            <w:rFonts w:eastAsia="Times New Roman"/>
            <w:color w:val="000000"/>
          </w:rPr>
          <w:delText>]</w:delText>
        </w:r>
      </w:del>
    </w:p>
    <w:p w14:paraId="7CB8A048" w14:textId="77777777" w:rsidR="00E35E5A" w:rsidRDefault="00B95B3C">
      <w:pPr>
        <w:pStyle w:val="3GPPText"/>
        <w:numPr>
          <w:ilvl w:val="0"/>
          <w:numId w:val="20"/>
        </w:numPr>
        <w:rPr>
          <w:rFonts w:eastAsia="Times New Roman"/>
          <w:color w:val="000000"/>
        </w:rPr>
      </w:pPr>
      <w:r>
        <w:rPr>
          <w:rFonts w:eastAsia="Times New Roman"/>
          <w:color w:val="000000"/>
        </w:rPr>
        <w:t xml:space="preserve"> DL PRS Resource Repetition Factor</w:t>
      </w:r>
    </w:p>
    <w:p w14:paraId="51E9DCB9" w14:textId="77777777" w:rsidR="00E35E5A" w:rsidRDefault="00B95B3C">
      <w:pPr>
        <w:pStyle w:val="3GPPText"/>
        <w:numPr>
          <w:ilvl w:val="0"/>
          <w:numId w:val="20"/>
        </w:numPr>
      </w:pPr>
      <w:r>
        <w:rPr>
          <w:rFonts w:eastAsia="Times New Roman"/>
          <w:color w:val="000000"/>
        </w:rPr>
        <w:t xml:space="preserve"> Number of DL PRS Resource Symbols per DL PRS resource </w:t>
      </w:r>
    </w:p>
    <w:p w14:paraId="13C574B5" w14:textId="77777777" w:rsidR="00E35E5A" w:rsidRDefault="00B95B3C">
      <w:pPr>
        <w:pStyle w:val="3GPPText"/>
        <w:numPr>
          <w:ilvl w:val="0"/>
          <w:numId w:val="20"/>
        </w:numPr>
        <w:rPr>
          <w:rFonts w:eastAsia="Times New Roman"/>
          <w:color w:val="000000"/>
          <w:lang w:val="fr-FR"/>
        </w:rPr>
      </w:pPr>
      <w:r>
        <w:rPr>
          <w:rFonts w:eastAsia="Times New Roman"/>
          <w:color w:val="000000"/>
        </w:rPr>
        <w:t xml:space="preserve"> </w:t>
      </w:r>
      <w:r>
        <w:rPr>
          <w:rFonts w:eastAsia="Times New Roman"/>
          <w:color w:val="000000"/>
          <w:lang w:val="fr-FR"/>
        </w:rPr>
        <w:t>DL PRS QCL information (DL-PRS-QCL-Info)</w:t>
      </w:r>
    </w:p>
    <w:p w14:paraId="191B12E2" w14:textId="77777777" w:rsidR="00E35E5A" w:rsidRDefault="00B95B3C">
      <w:pPr>
        <w:pStyle w:val="3GPPText"/>
        <w:numPr>
          <w:ilvl w:val="0"/>
          <w:numId w:val="20"/>
        </w:numPr>
        <w:rPr>
          <w:rFonts w:eastAsia="Times New Roman"/>
          <w:color w:val="000000"/>
        </w:rPr>
      </w:pPr>
      <w:r>
        <w:rPr>
          <w:rFonts w:eastAsia="Times New Roman"/>
          <w:color w:val="000000"/>
          <w:lang w:val="fr-FR"/>
        </w:rPr>
        <w:t xml:space="preserve"> </w:t>
      </w:r>
      <w:r>
        <w:rPr>
          <w:rFonts w:eastAsia="Times New Roman"/>
          <w:color w:val="000000"/>
        </w:rPr>
        <w:t>Beam directions</w:t>
      </w:r>
    </w:p>
    <w:p w14:paraId="3EB01462" w14:textId="77777777" w:rsidR="00E35E5A" w:rsidRDefault="00B95B3C">
      <w:pPr>
        <w:pStyle w:val="3GPPText"/>
        <w:numPr>
          <w:ilvl w:val="0"/>
          <w:numId w:val="20"/>
        </w:numPr>
        <w:rPr>
          <w:rFonts w:eastAsia="Times New Roman"/>
          <w:color w:val="000000"/>
        </w:rPr>
      </w:pPr>
      <w:r>
        <w:rPr>
          <w:rFonts w:eastAsia="Times New Roman"/>
          <w:color w:val="000000"/>
        </w:rPr>
        <w:t xml:space="preserve"> DL-PRS </w:t>
      </w:r>
      <w:proofErr w:type="spellStart"/>
      <w:r>
        <w:rPr>
          <w:rFonts w:eastAsia="Times New Roman"/>
          <w:color w:val="000000"/>
        </w:rPr>
        <w:t>CombSizeN</w:t>
      </w:r>
      <w:proofErr w:type="spellEnd"/>
      <w:r>
        <w:rPr>
          <w:rFonts w:eastAsia="Times New Roman"/>
          <w:color w:val="000000"/>
        </w:rPr>
        <w:t xml:space="preserve"> </w:t>
      </w:r>
    </w:p>
    <w:p w14:paraId="040ADADB" w14:textId="77777777" w:rsidR="00E35E5A" w:rsidRDefault="00B95B3C">
      <w:pPr>
        <w:pStyle w:val="3GPPText"/>
        <w:numPr>
          <w:ilvl w:val="0"/>
          <w:numId w:val="20"/>
        </w:numPr>
        <w:rPr>
          <w:rFonts w:eastAsia="Times New Roman"/>
          <w:color w:val="000000"/>
        </w:rPr>
      </w:pPr>
      <w:r>
        <w:rPr>
          <w:rFonts w:eastAsia="Times New Roman"/>
          <w:color w:val="000000"/>
        </w:rPr>
        <w:t xml:space="preserve"> DL PRS Resource Time Gap</w:t>
      </w:r>
    </w:p>
    <w:p w14:paraId="2F7AC293" w14:textId="77777777" w:rsidR="00E35E5A" w:rsidRDefault="00B95B3C">
      <w:pPr>
        <w:pStyle w:val="3GPPText"/>
        <w:numPr>
          <w:ilvl w:val="0"/>
          <w:numId w:val="20"/>
        </w:numPr>
        <w:rPr>
          <w:rFonts w:eastAsia="Times New Roman"/>
          <w:color w:val="000000"/>
        </w:rPr>
      </w:pPr>
      <w:r>
        <w:rPr>
          <w:rFonts w:eastAsia="Times New Roman"/>
          <w:color w:val="000000"/>
        </w:rPr>
        <w:t xml:space="preserve"> Number of DL PRS resources per DL PRS resource set</w:t>
      </w:r>
    </w:p>
    <w:p w14:paraId="13875207" w14:textId="77777777" w:rsidR="00E35E5A" w:rsidRDefault="00B95B3C">
      <w:pPr>
        <w:pStyle w:val="3GPPAgreements"/>
        <w:numPr>
          <w:ilvl w:val="0"/>
          <w:numId w:val="20"/>
        </w:numPr>
        <w:rPr>
          <w:rFonts w:eastAsia="Times New Roman"/>
          <w:color w:val="000000"/>
        </w:rPr>
      </w:pPr>
      <w:r>
        <w:rPr>
          <w:rFonts w:eastAsia="Times New Roman"/>
          <w:color w:val="000000"/>
        </w:rPr>
        <w:t xml:space="preserve"> Number of DL PRS frequency layers</w:t>
      </w:r>
    </w:p>
    <w:p w14:paraId="49629B1A" w14:textId="77777777" w:rsidR="00E35E5A" w:rsidRDefault="00B95B3C">
      <w:pPr>
        <w:pStyle w:val="3GPPAgreements"/>
        <w:numPr>
          <w:ilvl w:val="0"/>
          <w:numId w:val="20"/>
        </w:numPr>
        <w:rPr>
          <w:rFonts w:eastAsia="Times New Roman"/>
          <w:color w:val="000000"/>
        </w:rPr>
      </w:pPr>
      <w:r>
        <w:rPr>
          <w:rFonts w:eastAsia="Times New Roman"/>
          <w:color w:val="000000"/>
        </w:rPr>
        <w:t xml:space="preserve"> DL-PRS Start PRB </w:t>
      </w:r>
    </w:p>
    <w:p w14:paraId="66E51600" w14:textId="77777777" w:rsidR="00E35E5A" w:rsidRDefault="00B95B3C">
      <w:pPr>
        <w:pStyle w:val="3GPPText"/>
        <w:numPr>
          <w:ilvl w:val="0"/>
          <w:numId w:val="20"/>
        </w:numPr>
        <w:rPr>
          <w:rFonts w:eastAsia="Times New Roman"/>
          <w:color w:val="000000"/>
        </w:rPr>
      </w:pPr>
      <w:r>
        <w:rPr>
          <w:rFonts w:eastAsia="Times New Roman"/>
          <w:color w:val="000000"/>
        </w:rPr>
        <w:t xml:space="preserve"> Number of TRPs</w:t>
      </w:r>
    </w:p>
    <w:p w14:paraId="7D89EADE" w14:textId="77777777" w:rsidR="00E35E5A" w:rsidRDefault="00B95B3C">
      <w:pPr>
        <w:pStyle w:val="3GPPAgreements"/>
        <w:numPr>
          <w:ilvl w:val="1"/>
          <w:numId w:val="4"/>
        </w:numPr>
      </w:pPr>
      <w:r>
        <w:t xml:space="preserve"> FFS other parameters</w:t>
      </w:r>
    </w:p>
    <w:p w14:paraId="2F0443EE" w14:textId="77777777" w:rsidR="00E35E5A" w:rsidRDefault="00E35E5A">
      <w:pPr>
        <w:pStyle w:val="3GPPText"/>
      </w:pPr>
    </w:p>
    <w:p w14:paraId="51AECFE9" w14:textId="77777777" w:rsidR="00E35E5A" w:rsidRDefault="00B95B3C">
      <w:pPr>
        <w:pStyle w:val="3GPPAgreements"/>
        <w:numPr>
          <w:ilvl w:val="0"/>
          <w:numId w:val="0"/>
        </w:numPr>
        <w:rPr>
          <w:rFonts w:eastAsia="Times New Roman"/>
          <w:color w:val="000000"/>
        </w:rPr>
      </w:pPr>
      <w:r>
        <w:rPr>
          <w:rFonts w:eastAsia="Times New Roman"/>
          <w:color w:val="000000"/>
        </w:rPr>
        <w:t xml:space="preserve">Companies are invited to provide comments on parameters which are not acceptable and reason (please refer to </w:t>
      </w:r>
      <w:r>
        <w:rPr>
          <w:rFonts w:eastAsia="Times New Roman"/>
          <w:color w:val="000000"/>
        </w:rPr>
        <w:fldChar w:fldCharType="begin"/>
      </w:r>
      <w:r>
        <w:rPr>
          <w:rFonts w:eastAsia="Times New Roman"/>
          <w:color w:val="000000"/>
        </w:rPr>
        <w:instrText xml:space="preserve"> REF _Ref80372771 \h </w:instrText>
      </w:r>
      <w:r>
        <w:rPr>
          <w:rFonts w:eastAsia="Times New Roman"/>
          <w:color w:val="000000"/>
        </w:rPr>
      </w:r>
      <w:r>
        <w:rPr>
          <w:rFonts w:eastAsia="Times New Roman"/>
          <w:color w:val="000000"/>
        </w:rPr>
        <w:fldChar w:fldCharType="separate"/>
      </w:r>
      <w:r>
        <w:rPr>
          <w:u w:val="single"/>
        </w:rPr>
        <w:t>Table 3</w:t>
      </w:r>
      <w:r>
        <w:rPr>
          <w:rFonts w:eastAsia="Times New Roman"/>
          <w:color w:val="000000"/>
        </w:rPr>
        <w:fldChar w:fldCharType="end"/>
      </w:r>
      <w:r>
        <w:rPr>
          <w:rFonts w:eastAsia="Times New Roman"/>
          <w:color w:val="000000"/>
        </w:rPr>
        <w:t xml:space="preserve"> and </w:t>
      </w:r>
      <w:r>
        <w:rPr>
          <w:rFonts w:eastAsia="Times New Roman"/>
          <w:color w:val="000000"/>
        </w:rPr>
        <w:fldChar w:fldCharType="begin"/>
      </w:r>
      <w:r>
        <w:rPr>
          <w:rFonts w:eastAsia="Times New Roman"/>
          <w:color w:val="000000"/>
        </w:rPr>
        <w:instrText xml:space="preserve"> REF _Ref80372773 \h </w:instrText>
      </w:r>
      <w:r>
        <w:rPr>
          <w:rFonts w:eastAsia="Times New Roman"/>
          <w:color w:val="000000"/>
        </w:rPr>
      </w:r>
      <w:r>
        <w:rPr>
          <w:rFonts w:eastAsia="Times New Roman"/>
          <w:color w:val="000000"/>
        </w:rPr>
        <w:fldChar w:fldCharType="separate"/>
      </w:r>
      <w:r>
        <w:rPr>
          <w:u w:val="single"/>
        </w:rPr>
        <w:t>Table 4</w:t>
      </w:r>
      <w:r>
        <w:rPr>
          <w:rFonts w:eastAsia="Times New Roman"/>
          <w:color w:val="000000"/>
        </w:rPr>
        <w:fldChar w:fldCharType="end"/>
      </w:r>
      <w:r>
        <w:rPr>
          <w:rFonts w:eastAsia="Times New Roman"/>
          <w:color w:val="000000"/>
        </w:rPr>
        <w:t xml:space="preserve"> below). In addition, companies are invited to provide commend on example definitions of parameters and exchange of views in </w:t>
      </w:r>
      <w:r>
        <w:rPr>
          <w:rFonts w:eastAsia="Times New Roman"/>
          <w:color w:val="000000"/>
        </w:rPr>
        <w:fldChar w:fldCharType="begin"/>
      </w:r>
      <w:r>
        <w:rPr>
          <w:rFonts w:eastAsia="Times New Roman"/>
          <w:color w:val="000000"/>
        </w:rPr>
        <w:instrText xml:space="preserve"> REF _Ref80372857 \h </w:instrText>
      </w:r>
      <w:r>
        <w:rPr>
          <w:rFonts w:eastAsia="Times New Roman"/>
          <w:color w:val="000000"/>
        </w:rPr>
      </w:r>
      <w:r>
        <w:rPr>
          <w:rFonts w:eastAsia="Times New Roman"/>
          <w:color w:val="000000"/>
        </w:rPr>
        <w:fldChar w:fldCharType="separate"/>
      </w:r>
      <w:r>
        <w:t>Table 5</w:t>
      </w:r>
      <w:r>
        <w:rPr>
          <w:rFonts w:eastAsia="Times New Roman"/>
          <w:color w:val="000000"/>
        </w:rPr>
        <w:fldChar w:fldCharType="end"/>
      </w:r>
    </w:p>
    <w:p w14:paraId="3A6AFE4D" w14:textId="77777777" w:rsidR="00E35E5A" w:rsidRDefault="00B95B3C">
      <w:pPr>
        <w:pStyle w:val="Caption"/>
        <w:rPr>
          <w:rFonts w:eastAsia="Times New Roman"/>
          <w:color w:val="000000"/>
          <w:u w:val="single"/>
        </w:rPr>
      </w:pPr>
      <w:bookmarkStart w:id="39" w:name="_Ref80372771"/>
      <w:r>
        <w:rPr>
          <w:u w:val="single"/>
        </w:rPr>
        <w:t xml:space="preserve">Table </w:t>
      </w:r>
      <w:r>
        <w:rPr>
          <w:u w:val="single"/>
        </w:rPr>
        <w:fldChar w:fldCharType="begin"/>
      </w:r>
      <w:r>
        <w:rPr>
          <w:u w:val="single"/>
        </w:rPr>
        <w:instrText xml:space="preserve"> SEQ Table \* ARABIC </w:instrText>
      </w:r>
      <w:r>
        <w:rPr>
          <w:u w:val="single"/>
        </w:rPr>
        <w:fldChar w:fldCharType="separate"/>
      </w:r>
      <w:r>
        <w:rPr>
          <w:u w:val="single"/>
        </w:rPr>
        <w:t>3</w:t>
      </w:r>
      <w:r>
        <w:rPr>
          <w:u w:val="single"/>
        </w:rPr>
        <w:fldChar w:fldCharType="end"/>
      </w:r>
      <w:bookmarkEnd w:id="39"/>
      <w:r>
        <w:rPr>
          <w:u w:val="single"/>
        </w:rPr>
        <w:t xml:space="preserve"> </w:t>
      </w:r>
      <w:r>
        <w:rPr>
          <w:u w:val="single"/>
          <w:lang w:val="en-US" w:eastAsia="zh-CN"/>
        </w:rPr>
        <w:t>Non-acceptable parameters for UE-initiated request (if any)</w:t>
      </w:r>
    </w:p>
    <w:tbl>
      <w:tblPr>
        <w:tblStyle w:val="TableGrid"/>
        <w:tblW w:w="9351" w:type="dxa"/>
        <w:tblLayout w:type="fixed"/>
        <w:tblLook w:val="04A0" w:firstRow="1" w:lastRow="0" w:firstColumn="1" w:lastColumn="0" w:noHBand="0" w:noVBand="1"/>
      </w:tblPr>
      <w:tblGrid>
        <w:gridCol w:w="9351"/>
      </w:tblGrid>
      <w:tr w:rsidR="00E35E5A" w14:paraId="71130D48" w14:textId="77777777">
        <w:tc>
          <w:tcPr>
            <w:tcW w:w="9351" w:type="dxa"/>
            <w:shd w:val="clear" w:color="auto" w:fill="BDD6EE" w:themeFill="accent5" w:themeFillTint="66"/>
          </w:tcPr>
          <w:p w14:paraId="35AAB5F3" w14:textId="77777777" w:rsidR="00E35E5A" w:rsidRDefault="00B95B3C">
            <w:pPr>
              <w:spacing w:after="0"/>
              <w:rPr>
                <w:u w:val="single"/>
                <w:lang w:val="en-US" w:eastAsia="zh-CN"/>
              </w:rPr>
            </w:pPr>
            <w:r>
              <w:rPr>
                <w:b/>
                <w:bCs/>
                <w:u w:val="single"/>
                <w:lang w:eastAsia="zh-CN"/>
              </w:rPr>
              <w:t>Comments</w:t>
            </w:r>
          </w:p>
        </w:tc>
      </w:tr>
      <w:tr w:rsidR="00E35E5A" w14:paraId="422AF2A8" w14:textId="77777777">
        <w:tc>
          <w:tcPr>
            <w:tcW w:w="9351" w:type="dxa"/>
          </w:tcPr>
          <w:p w14:paraId="02F1737A" w14:textId="77777777" w:rsidR="00E35E5A" w:rsidRDefault="00B95B3C">
            <w:pPr>
              <w:pStyle w:val="3GPPAgreements"/>
              <w:numPr>
                <w:ilvl w:val="0"/>
                <w:numId w:val="21"/>
              </w:numPr>
            </w:pPr>
            <w:r>
              <w:rPr>
                <w:rFonts w:eastAsia="Times New Roman"/>
                <w:color w:val="000000"/>
              </w:rPr>
              <w:t xml:space="preserve">DL PRS Periodicity [and </w:t>
            </w:r>
            <w:proofErr w:type="spellStart"/>
            <w:r>
              <w:rPr>
                <w:rFonts w:eastAsia="Times New Roman"/>
                <w:color w:val="000000"/>
              </w:rPr>
              <w:t>ResourceSetSlotOffset</w:t>
            </w:r>
            <w:proofErr w:type="spellEnd"/>
            <w:r>
              <w:rPr>
                <w:rFonts w:eastAsia="Times New Roman"/>
                <w:color w:val="000000"/>
              </w:rPr>
              <w:t>]</w:t>
            </w:r>
          </w:p>
          <w:p w14:paraId="03E7CD97" w14:textId="77777777" w:rsidR="00E35E5A" w:rsidRDefault="00B95B3C">
            <w:pPr>
              <w:pStyle w:val="3GPPAgreements"/>
              <w:numPr>
                <w:ilvl w:val="1"/>
                <w:numId w:val="22"/>
              </w:numPr>
            </w:pPr>
            <w:r>
              <w:t>[</w:t>
            </w:r>
            <w:r>
              <w:rPr>
                <w:rFonts w:hint="eastAsia"/>
              </w:rPr>
              <w:t>Huawe</w:t>
            </w:r>
            <w:r>
              <w:t xml:space="preserve">i, </w:t>
            </w:r>
            <w:proofErr w:type="spellStart"/>
            <w:r>
              <w:t>HiSilicon</w:t>
            </w:r>
            <w:proofErr w:type="spellEnd"/>
            <w:r>
              <w:t xml:space="preserve">] Brief Reason: </w:t>
            </w:r>
            <w:proofErr w:type="spellStart"/>
            <w:r>
              <w:t>gNB</w:t>
            </w:r>
            <w:proofErr w:type="spellEnd"/>
            <w:r>
              <w:t xml:space="preserve"> PRS transmission occasion is complicated, as it involves multiple </w:t>
            </w:r>
            <w:proofErr w:type="spellStart"/>
            <w:r>
              <w:t>gNBs</w:t>
            </w:r>
            <w:proofErr w:type="spellEnd"/>
            <w:r>
              <w:t xml:space="preserve"> at the same time, and it affect the overall interference management, other signal transmission (SSB, Paging, common CORESET, System information, and even CSI-RS/TRS) that are fundamental to communication. We do not think changing this parameter based on a UE request is feasible from real deployment.</w:t>
            </w:r>
          </w:p>
          <w:p w14:paraId="6EC6CB28" w14:textId="77777777" w:rsidR="00E35E5A" w:rsidRDefault="00B95B3C">
            <w:pPr>
              <w:pStyle w:val="3GPPAgreements"/>
              <w:numPr>
                <w:ilvl w:val="2"/>
                <w:numId w:val="22"/>
              </w:numPr>
            </w:pPr>
            <w:r>
              <w:t xml:space="preserve">[Response from Company Name]: </w:t>
            </w:r>
          </w:p>
          <w:p w14:paraId="5B6CC24B" w14:textId="77777777" w:rsidR="00E35E5A" w:rsidRDefault="00B95B3C">
            <w:pPr>
              <w:pStyle w:val="3GPPAgreements"/>
              <w:numPr>
                <w:ilvl w:val="1"/>
                <w:numId w:val="22"/>
              </w:numPr>
            </w:pPr>
            <w:r>
              <w:t xml:space="preserve">[ZTE] We don’t support </w:t>
            </w:r>
            <w:proofErr w:type="spellStart"/>
            <w:r>
              <w:t>slof</w:t>
            </w:r>
            <w:proofErr w:type="spellEnd"/>
            <w:r>
              <w:t xml:space="preserve"> offset, it is nothing related with positioning performance. </w:t>
            </w:r>
          </w:p>
          <w:p w14:paraId="7666A337" w14:textId="77777777" w:rsidR="00E35E5A" w:rsidRDefault="00B95B3C">
            <w:pPr>
              <w:pStyle w:val="3GPPAgreements"/>
              <w:numPr>
                <w:ilvl w:val="0"/>
                <w:numId w:val="21"/>
              </w:numPr>
            </w:pPr>
            <w:r>
              <w:rPr>
                <w:rFonts w:eastAsia="Times New Roman"/>
                <w:color w:val="000000"/>
              </w:rPr>
              <w:t>Start/end time of DL PRS transmission</w:t>
            </w:r>
          </w:p>
          <w:p w14:paraId="5A906B5E" w14:textId="77777777" w:rsidR="00E35E5A" w:rsidRDefault="00B95B3C">
            <w:pPr>
              <w:pStyle w:val="3GPPAgreements"/>
              <w:numPr>
                <w:ilvl w:val="1"/>
                <w:numId w:val="22"/>
              </w:numPr>
            </w:pPr>
            <w:r>
              <w:t xml:space="preserve">[Huawei, </w:t>
            </w:r>
            <w:proofErr w:type="spellStart"/>
            <w:r>
              <w:t>HiSilicon</w:t>
            </w:r>
            <w:proofErr w:type="spellEnd"/>
            <w:r>
              <w:t xml:space="preserve">] Brief Reason: </w:t>
            </w:r>
            <w:proofErr w:type="spellStart"/>
            <w:r>
              <w:t>gNB</w:t>
            </w:r>
            <w:proofErr w:type="spellEnd"/>
            <w:r>
              <w:t xml:space="preserve"> PRS transmission occasion is complicated, as it involves multiple </w:t>
            </w:r>
            <w:proofErr w:type="spellStart"/>
            <w:r>
              <w:t>gNBs</w:t>
            </w:r>
            <w:proofErr w:type="spellEnd"/>
            <w:r>
              <w:t xml:space="preserve"> at the same time, and it affects the overall interference management, other signal transmission (SSB, Paging, common CORESET, System information, and even CSI-RS/TRS) that are fundamental to communication. Why would UE make such a request? Is UE clear how long it will measure the PRS without even knowing how many PRS resources that it is about to process?</w:t>
            </w:r>
          </w:p>
          <w:p w14:paraId="7173CEAF" w14:textId="77777777" w:rsidR="00E35E5A" w:rsidRDefault="00B95B3C">
            <w:pPr>
              <w:pStyle w:val="3GPPAgreements"/>
              <w:numPr>
                <w:ilvl w:val="2"/>
                <w:numId w:val="22"/>
              </w:numPr>
            </w:pPr>
            <w:r>
              <w:t xml:space="preserve">[Response from Company Name]: </w:t>
            </w:r>
          </w:p>
          <w:p w14:paraId="02CD121A" w14:textId="77777777" w:rsidR="00E35E5A" w:rsidRDefault="00B95B3C">
            <w:pPr>
              <w:pStyle w:val="3GPPAgreements"/>
              <w:numPr>
                <w:ilvl w:val="1"/>
                <w:numId w:val="22"/>
              </w:numPr>
            </w:pPr>
            <w:r>
              <w:rPr>
                <w:rFonts w:hint="eastAsia"/>
              </w:rPr>
              <w:t>[</w:t>
            </w:r>
            <w:r>
              <w:t>Nokia/NSB</w:t>
            </w:r>
            <w:r>
              <w:rPr>
                <w:rFonts w:hint="eastAsia"/>
              </w:rPr>
              <w:t>]</w:t>
            </w:r>
            <w:r>
              <w:t xml:space="preserve"> </w:t>
            </w:r>
            <w:r>
              <w:rPr>
                <w:rStyle w:val="normaltextrun"/>
                <w:color w:val="000000"/>
                <w:szCs w:val="22"/>
                <w:shd w:val="clear" w:color="auto" w:fill="FFFFFF"/>
              </w:rPr>
              <w:t>PRS transmission start/end should be up to network decision. Especially, DL PRS resource is not only for a specific UE but is for multiple UEs for multiple cells. It is difficult for </w:t>
            </w:r>
            <w:proofErr w:type="spellStart"/>
            <w:r>
              <w:rPr>
                <w:rStyle w:val="normaltextrun"/>
                <w:color w:val="000000"/>
                <w:szCs w:val="22"/>
                <w:shd w:val="clear" w:color="auto" w:fill="FFFFFF"/>
              </w:rPr>
              <w:t>gNB</w:t>
            </w:r>
            <w:proofErr w:type="spellEnd"/>
            <w:r>
              <w:rPr>
                <w:rStyle w:val="normaltextrun"/>
                <w:color w:val="000000"/>
                <w:szCs w:val="22"/>
                <w:shd w:val="clear" w:color="auto" w:fill="FFFFFF"/>
              </w:rPr>
              <w:t xml:space="preserve"> to satisfy each UE's request of start/end time. Especially, the request of the end time may </w:t>
            </w:r>
            <w:proofErr w:type="gramStart"/>
            <w:r>
              <w:rPr>
                <w:rStyle w:val="normaltextrun"/>
                <w:color w:val="000000"/>
                <w:szCs w:val="22"/>
                <w:shd w:val="clear" w:color="auto" w:fill="FFFFFF"/>
              </w:rPr>
              <w:t>not</w:t>
            </w:r>
            <w:proofErr w:type="gramEnd"/>
            <w:r>
              <w:rPr>
                <w:rStyle w:val="normaltextrun"/>
                <w:color w:val="000000"/>
                <w:szCs w:val="22"/>
                <w:shd w:val="clear" w:color="auto" w:fill="FFFFFF"/>
              </w:rPr>
              <w:t xml:space="preserve"> necessary from the UE. The UE just needs to stop measurement for the PRS if it is not necessary.</w:t>
            </w:r>
          </w:p>
          <w:p w14:paraId="103C331C" w14:textId="77777777" w:rsidR="00E35E5A" w:rsidRDefault="00B95B3C">
            <w:pPr>
              <w:pStyle w:val="3GPPAgreements"/>
              <w:numPr>
                <w:ilvl w:val="2"/>
                <w:numId w:val="22"/>
              </w:numPr>
            </w:pPr>
            <w:r>
              <w:t xml:space="preserve">[Response from </w:t>
            </w:r>
            <w:r>
              <w:rPr>
                <w:rFonts w:hint="eastAsia"/>
              </w:rPr>
              <w:t>ZTE</w:t>
            </w:r>
            <w:r>
              <w:t xml:space="preserve">]: </w:t>
            </w:r>
            <w:r>
              <w:rPr>
                <w:rFonts w:hint="eastAsia"/>
              </w:rPr>
              <w:t>W</w:t>
            </w:r>
            <w:r>
              <w:t xml:space="preserve">e think start/end time of DL PRS transmission recommended from UE or LMF is very beneficial, </w:t>
            </w:r>
            <w:proofErr w:type="gramStart"/>
            <w:r>
              <w:t>e.g.</w:t>
            </w:r>
            <w:proofErr w:type="gramEnd"/>
            <w:r>
              <w:t xml:space="preserve"> UE can request this parameter based on the current measurement gap configuration in order to request proper time window for PRS transmission. Further, a proper window can avoid collision between some other important DL signals and PRS from </w:t>
            </w:r>
            <w:proofErr w:type="spellStart"/>
            <w:r>
              <w:t>neighbour</w:t>
            </w:r>
            <w:proofErr w:type="spellEnd"/>
            <w:r>
              <w:t xml:space="preserve"> cells</w:t>
            </w:r>
            <w:r>
              <w:rPr>
                <w:rFonts w:hint="eastAsia"/>
              </w:rPr>
              <w:t xml:space="preserve">. Furthermore, this is just from UE request, if </w:t>
            </w:r>
            <w:proofErr w:type="spellStart"/>
            <w:r>
              <w:rPr>
                <w:rFonts w:hint="eastAsia"/>
              </w:rPr>
              <w:t>gNB</w:t>
            </w:r>
            <w:proofErr w:type="spellEnd"/>
            <w:r>
              <w:rPr>
                <w:rFonts w:hint="eastAsia"/>
              </w:rPr>
              <w:t xml:space="preserve"> is reluctant to satisfy the request in some scenarios, it is still up to </w:t>
            </w:r>
            <w:proofErr w:type="spellStart"/>
            <w:r>
              <w:rPr>
                <w:rFonts w:hint="eastAsia"/>
              </w:rPr>
              <w:t>gNB</w:t>
            </w:r>
            <w:proofErr w:type="spellEnd"/>
            <w:r>
              <w:rPr>
                <w:rFonts w:hint="eastAsia"/>
              </w:rPr>
              <w:t xml:space="preserve">. </w:t>
            </w:r>
          </w:p>
          <w:p w14:paraId="70816D79" w14:textId="77777777" w:rsidR="00E35E5A" w:rsidRDefault="00B95B3C">
            <w:pPr>
              <w:pStyle w:val="3GPPAgreements"/>
              <w:numPr>
                <w:ilvl w:val="0"/>
                <w:numId w:val="21"/>
              </w:numPr>
            </w:pPr>
            <w:r>
              <w:rPr>
                <w:rFonts w:eastAsia="Times New Roman"/>
                <w:color w:val="000000"/>
              </w:rPr>
              <w:t>DL PRS resource bandwidth</w:t>
            </w:r>
          </w:p>
          <w:p w14:paraId="3051A38F" w14:textId="77777777" w:rsidR="00E35E5A" w:rsidRDefault="00B95B3C">
            <w:pPr>
              <w:pStyle w:val="3GPPAgreements"/>
              <w:numPr>
                <w:ilvl w:val="1"/>
                <w:numId w:val="22"/>
              </w:numPr>
            </w:pPr>
            <w:r>
              <w:t xml:space="preserve">[Huawei, </w:t>
            </w:r>
            <w:proofErr w:type="spellStart"/>
            <w:r>
              <w:t>HiSilicon</w:t>
            </w:r>
            <w:proofErr w:type="spellEnd"/>
            <w:r>
              <w:t>] Brief Reason: Why would UE request this rather than using its PRS bandwidth capability?</w:t>
            </w:r>
          </w:p>
          <w:p w14:paraId="46FC6E4E" w14:textId="77777777" w:rsidR="00E35E5A" w:rsidRDefault="00B95B3C">
            <w:pPr>
              <w:pStyle w:val="3GPPAgreements"/>
              <w:numPr>
                <w:ilvl w:val="0"/>
                <w:numId w:val="21"/>
              </w:numPr>
              <w:rPr>
                <w:rFonts w:eastAsia="Times New Roman"/>
                <w:color w:val="000000"/>
              </w:rPr>
            </w:pPr>
            <w:r>
              <w:rPr>
                <w:rFonts w:eastAsia="Times New Roman"/>
                <w:color w:val="000000"/>
              </w:rPr>
              <w:t>Number of DL PRS Resource Symbols per DL PRS resource</w:t>
            </w:r>
          </w:p>
          <w:p w14:paraId="5D207981" w14:textId="77777777" w:rsidR="00E35E5A" w:rsidRDefault="00B95B3C">
            <w:pPr>
              <w:pStyle w:val="3GPPAgreements"/>
              <w:numPr>
                <w:ilvl w:val="1"/>
                <w:numId w:val="22"/>
              </w:numPr>
            </w:pPr>
            <w:r>
              <w:t xml:space="preserve">[Huawei, </w:t>
            </w:r>
            <w:proofErr w:type="spellStart"/>
            <w:r>
              <w:t>HiSilicon</w:t>
            </w:r>
            <w:proofErr w:type="spellEnd"/>
            <w:r>
              <w:t>] Brief Reason: The number of symbols (including comb size) should be a network deployment considering potential coverage of the PRS. How it can be varying based on a UE request? How could UE make a proper recommendation?</w:t>
            </w:r>
          </w:p>
          <w:p w14:paraId="41E23B88" w14:textId="77777777" w:rsidR="00E35E5A" w:rsidRDefault="00B95B3C">
            <w:pPr>
              <w:pStyle w:val="3GPPAgreements"/>
              <w:numPr>
                <w:ilvl w:val="0"/>
                <w:numId w:val="21"/>
              </w:numPr>
              <w:rPr>
                <w:rFonts w:eastAsia="Times New Roman"/>
                <w:color w:val="000000"/>
              </w:rPr>
            </w:pPr>
            <w:r>
              <w:rPr>
                <w:rFonts w:eastAsia="Times New Roman"/>
                <w:color w:val="000000"/>
              </w:rPr>
              <w:t>DL PRS QCL information</w:t>
            </w:r>
          </w:p>
          <w:p w14:paraId="1F1298F0" w14:textId="77777777" w:rsidR="00E35E5A" w:rsidRDefault="00B95B3C">
            <w:pPr>
              <w:pStyle w:val="3GPPAgreements"/>
              <w:numPr>
                <w:ilvl w:val="1"/>
                <w:numId w:val="22"/>
              </w:numPr>
            </w:pPr>
            <w:r>
              <w:t>[Company Name] Brief Reason</w:t>
            </w:r>
          </w:p>
          <w:p w14:paraId="2782026F" w14:textId="77777777" w:rsidR="00E35E5A" w:rsidRDefault="00B95B3C">
            <w:pPr>
              <w:pStyle w:val="3GPPAgreements"/>
              <w:numPr>
                <w:ilvl w:val="0"/>
                <w:numId w:val="21"/>
              </w:numPr>
              <w:rPr>
                <w:rFonts w:eastAsia="Times New Roman"/>
                <w:color w:val="000000"/>
              </w:rPr>
            </w:pPr>
            <w:r>
              <w:rPr>
                <w:rFonts w:eastAsia="Times New Roman"/>
                <w:color w:val="000000"/>
              </w:rPr>
              <w:t>DL PRS Resource Time Gap</w:t>
            </w:r>
          </w:p>
          <w:p w14:paraId="41A42E99" w14:textId="77777777" w:rsidR="00E35E5A" w:rsidRDefault="00B95B3C">
            <w:pPr>
              <w:pStyle w:val="3GPPAgreements"/>
              <w:numPr>
                <w:ilvl w:val="1"/>
                <w:numId w:val="22"/>
              </w:numPr>
            </w:pPr>
            <w:r>
              <w:t xml:space="preserve">[Huawei, </w:t>
            </w:r>
            <w:proofErr w:type="spellStart"/>
            <w:r>
              <w:t>HiSilicon</w:t>
            </w:r>
            <w:proofErr w:type="spellEnd"/>
            <w:r>
              <w:t>] Brief Reason: What is the benefit of UE making such a request?</w:t>
            </w:r>
          </w:p>
          <w:p w14:paraId="529C67FE" w14:textId="77777777" w:rsidR="00E35E5A" w:rsidRDefault="00B95B3C">
            <w:pPr>
              <w:pStyle w:val="3GPPAgreements"/>
              <w:numPr>
                <w:ilvl w:val="1"/>
                <w:numId w:val="22"/>
              </w:numPr>
            </w:pPr>
            <w:r>
              <w:rPr>
                <w:rFonts w:hint="eastAsia"/>
              </w:rPr>
              <w:t>[</w:t>
            </w:r>
            <w:r>
              <w:t>Nokia/NSB</w:t>
            </w:r>
            <w:r>
              <w:rPr>
                <w:rFonts w:hint="eastAsia"/>
              </w:rPr>
              <w:t>]</w:t>
            </w:r>
            <w:r>
              <w:rPr>
                <w:rStyle w:val="normaltextrun"/>
                <w:rFonts w:ascii="SimSun" w:hAnsi="SimSun"/>
                <w:color w:val="000000"/>
                <w:szCs w:val="22"/>
                <w:shd w:val="clear" w:color="auto" w:fill="FFFFFF"/>
              </w:rPr>
              <w:t xml:space="preserve"> T</w:t>
            </w:r>
            <w:r>
              <w:rPr>
                <w:rStyle w:val="normaltextrun"/>
                <w:color w:val="000000"/>
                <w:szCs w:val="22"/>
                <w:shd w:val="clear" w:color="auto" w:fill="FFFFFF"/>
              </w:rPr>
              <w:t>he necessity is unclear to us.</w:t>
            </w:r>
            <w:r>
              <w:rPr>
                <w:rStyle w:val="normaltextrun"/>
                <w:rFonts w:ascii="SimSun" w:hAnsi="SimSun"/>
                <w:color w:val="000000"/>
                <w:szCs w:val="22"/>
                <w:shd w:val="clear" w:color="auto" w:fill="FFFFFF"/>
              </w:rPr>
              <w:t xml:space="preserve"> </w:t>
            </w:r>
            <w:r>
              <w:rPr>
                <w:rStyle w:val="normaltextrun"/>
                <w:color w:val="000000"/>
                <w:szCs w:val="22"/>
                <w:shd w:val="clear" w:color="auto" w:fill="FFFFFF"/>
              </w:rPr>
              <w:t>Is this related to UE’s processing capability?</w:t>
            </w:r>
          </w:p>
          <w:p w14:paraId="554E4EE4" w14:textId="77777777" w:rsidR="00E35E5A" w:rsidRDefault="00B95B3C">
            <w:pPr>
              <w:pStyle w:val="3GPPAgreements"/>
              <w:numPr>
                <w:ilvl w:val="0"/>
                <w:numId w:val="21"/>
              </w:numPr>
              <w:rPr>
                <w:rFonts w:eastAsia="Times New Roman"/>
                <w:color w:val="000000"/>
              </w:rPr>
            </w:pPr>
            <w:r>
              <w:rPr>
                <w:rFonts w:eastAsia="Times New Roman"/>
                <w:color w:val="000000"/>
              </w:rPr>
              <w:t>Beam directions</w:t>
            </w:r>
          </w:p>
          <w:p w14:paraId="383575F1" w14:textId="77777777" w:rsidR="00E35E5A" w:rsidRDefault="00B95B3C">
            <w:pPr>
              <w:pStyle w:val="3GPPAgreements"/>
              <w:numPr>
                <w:ilvl w:val="1"/>
                <w:numId w:val="22"/>
              </w:numPr>
            </w:pPr>
            <w:r>
              <w:t xml:space="preserve">[Huawei, </w:t>
            </w:r>
            <w:proofErr w:type="spellStart"/>
            <w:r>
              <w:t>HiSilicon</w:t>
            </w:r>
            <w:proofErr w:type="spellEnd"/>
            <w:r>
              <w:t xml:space="preserve">] Brief Reason: If it is about providing the beam direction information, we do not think it is needed, since for UE-A, we haven’t </w:t>
            </w:r>
            <w:proofErr w:type="gramStart"/>
            <w:r>
              <w:t>agree</w:t>
            </w:r>
            <w:proofErr w:type="gramEnd"/>
            <w:r>
              <w:t xml:space="preserve"> to introduce this, and for UE-B, the beam direction is anyway provided as if not, UE needs to check the UDM. If it is </w:t>
            </w:r>
            <w:proofErr w:type="spellStart"/>
            <w:r>
              <w:t>aboiut</w:t>
            </w:r>
            <w:proofErr w:type="spellEnd"/>
            <w:r>
              <w:t xml:space="preserve"> providing the PRS in a specific beam direction, how would UE know the desired beam direction in the first place?</w:t>
            </w:r>
          </w:p>
          <w:p w14:paraId="75FA74B7" w14:textId="77777777" w:rsidR="00E35E5A" w:rsidRDefault="00B95B3C">
            <w:pPr>
              <w:pStyle w:val="3GPPAgreements"/>
              <w:numPr>
                <w:ilvl w:val="1"/>
                <w:numId w:val="22"/>
              </w:numPr>
            </w:pPr>
            <w:r>
              <w:t>[CATT] Brief Reason: To support this, UE needs to know the desired DL PRS direction for each TRP. It is unclear to us how the UE know the desired beam direction for each TRP.</w:t>
            </w:r>
          </w:p>
          <w:p w14:paraId="245C8C57" w14:textId="77777777" w:rsidR="00E35E5A" w:rsidRDefault="00B95B3C">
            <w:pPr>
              <w:pStyle w:val="3GPPAgreements"/>
              <w:numPr>
                <w:ilvl w:val="1"/>
                <w:numId w:val="22"/>
              </w:numPr>
            </w:pPr>
            <w:r>
              <w:t>[ZTE] QCL assumption is sufficient (or one of QCL and beam is sufficient)</w:t>
            </w:r>
          </w:p>
          <w:p w14:paraId="0D80A2D3" w14:textId="77777777" w:rsidR="00E35E5A" w:rsidRDefault="00B95B3C">
            <w:pPr>
              <w:pStyle w:val="3GPPAgreements"/>
              <w:numPr>
                <w:ilvl w:val="1"/>
                <w:numId w:val="22"/>
              </w:numPr>
            </w:pPr>
            <w:r>
              <w:t xml:space="preserve">[Xiaomi]we want to clarify what is the difference between </w:t>
            </w:r>
            <w:r>
              <w:rPr>
                <w:rFonts w:eastAsia="Times New Roman"/>
                <w:color w:val="000000"/>
              </w:rPr>
              <w:t>DL PRS QCL information and beam directions.</w:t>
            </w:r>
          </w:p>
          <w:p w14:paraId="1AF33B7E" w14:textId="77777777" w:rsidR="00E35E5A" w:rsidRDefault="00B95B3C">
            <w:pPr>
              <w:pStyle w:val="3GPPAgreements"/>
              <w:numPr>
                <w:ilvl w:val="0"/>
                <w:numId w:val="21"/>
              </w:numPr>
            </w:pPr>
            <w:r>
              <w:rPr>
                <w:rFonts w:eastAsia="Times New Roman"/>
                <w:color w:val="000000"/>
              </w:rPr>
              <w:t>Number of DL PRS frequency layers</w:t>
            </w:r>
          </w:p>
          <w:p w14:paraId="003E0527" w14:textId="77777777" w:rsidR="00E35E5A" w:rsidRDefault="00B95B3C">
            <w:pPr>
              <w:pStyle w:val="3GPPAgreements"/>
              <w:numPr>
                <w:ilvl w:val="1"/>
                <w:numId w:val="22"/>
              </w:numPr>
            </w:pPr>
            <w:r>
              <w:t xml:space="preserve">[Huawei, </w:t>
            </w:r>
            <w:proofErr w:type="spellStart"/>
            <w:r>
              <w:t>HiSilicon</w:t>
            </w:r>
            <w:proofErr w:type="spellEnd"/>
            <w:r>
              <w:t>] Brief Reason: Why would UE request this rather than using its number of frequency layers capability?</w:t>
            </w:r>
          </w:p>
          <w:p w14:paraId="66585B5E" w14:textId="77777777" w:rsidR="00E35E5A" w:rsidRDefault="00B95B3C">
            <w:pPr>
              <w:pStyle w:val="3GPPAgreements"/>
              <w:numPr>
                <w:ilvl w:val="0"/>
                <w:numId w:val="21"/>
              </w:numPr>
              <w:rPr>
                <w:rFonts w:eastAsia="Times New Roman"/>
                <w:color w:val="000000"/>
              </w:rPr>
            </w:pPr>
            <w:r>
              <w:rPr>
                <w:rFonts w:eastAsia="Times New Roman"/>
                <w:color w:val="000000"/>
              </w:rPr>
              <w:t>Number of DL PRS resources per DL PRS resource set</w:t>
            </w:r>
          </w:p>
          <w:p w14:paraId="66B619D0" w14:textId="77777777" w:rsidR="00E35E5A" w:rsidRDefault="00B95B3C">
            <w:pPr>
              <w:pStyle w:val="3GPPAgreements"/>
              <w:numPr>
                <w:ilvl w:val="1"/>
                <w:numId w:val="22"/>
              </w:numPr>
            </w:pPr>
            <w:r>
              <w:t xml:space="preserve">[Huawei, </w:t>
            </w:r>
            <w:proofErr w:type="spellStart"/>
            <w:r>
              <w:t>HiSilicon</w:t>
            </w:r>
            <w:proofErr w:type="spellEnd"/>
            <w:r>
              <w:t>] Brief Reason: Why would UE request this rather than using its number of resources per set capability?</w:t>
            </w:r>
          </w:p>
          <w:p w14:paraId="730921AB" w14:textId="77777777" w:rsidR="00E35E5A" w:rsidRDefault="00B95B3C">
            <w:pPr>
              <w:pStyle w:val="3GPPAgreements"/>
              <w:numPr>
                <w:ilvl w:val="0"/>
                <w:numId w:val="21"/>
              </w:numPr>
            </w:pPr>
            <w:r>
              <w:rPr>
                <w:rFonts w:eastAsia="Times New Roman"/>
                <w:color w:val="000000"/>
              </w:rPr>
              <w:t xml:space="preserve">DL-PRS </w:t>
            </w:r>
            <w:proofErr w:type="spellStart"/>
            <w:r>
              <w:rPr>
                <w:rFonts w:eastAsia="Times New Roman"/>
                <w:color w:val="000000"/>
              </w:rPr>
              <w:t>CombSizeN</w:t>
            </w:r>
            <w:proofErr w:type="spellEnd"/>
          </w:p>
          <w:p w14:paraId="405D868C" w14:textId="77777777" w:rsidR="00E35E5A" w:rsidRDefault="00B95B3C">
            <w:pPr>
              <w:pStyle w:val="3GPPAgreements"/>
              <w:numPr>
                <w:ilvl w:val="1"/>
                <w:numId w:val="22"/>
              </w:numPr>
            </w:pPr>
            <w:r>
              <w:t xml:space="preserve">[Huawei, </w:t>
            </w:r>
            <w:proofErr w:type="spellStart"/>
            <w:r>
              <w:t>HiSilicon</w:t>
            </w:r>
            <w:proofErr w:type="spellEnd"/>
            <w:r>
              <w:t>] Brief Reason: The comb size (including the number of symbols) should be a network deployment considering potential coverage of the PRS. How it can be varying based on a UE request? How could UE make a proper recommendation?</w:t>
            </w:r>
          </w:p>
          <w:p w14:paraId="5EFF7236" w14:textId="77777777" w:rsidR="00E35E5A" w:rsidRDefault="00B95B3C">
            <w:pPr>
              <w:pStyle w:val="3GPPAgreements"/>
              <w:numPr>
                <w:ilvl w:val="0"/>
                <w:numId w:val="21"/>
              </w:numPr>
              <w:rPr>
                <w:rFonts w:eastAsia="Times New Roman"/>
                <w:color w:val="000000"/>
              </w:rPr>
            </w:pPr>
            <w:r>
              <w:rPr>
                <w:rFonts w:eastAsia="Times New Roman"/>
                <w:color w:val="000000"/>
              </w:rPr>
              <w:t>Number of TRPs</w:t>
            </w:r>
          </w:p>
          <w:p w14:paraId="08CD7B28" w14:textId="77777777" w:rsidR="00E35E5A" w:rsidRDefault="00B95B3C">
            <w:pPr>
              <w:pStyle w:val="3GPPAgreements"/>
              <w:numPr>
                <w:ilvl w:val="1"/>
                <w:numId w:val="22"/>
              </w:numPr>
            </w:pPr>
            <w:r>
              <w:t xml:space="preserve">[Huawei, </w:t>
            </w:r>
            <w:proofErr w:type="spellStart"/>
            <w:r>
              <w:t>HiSilicon</w:t>
            </w:r>
            <w:proofErr w:type="spellEnd"/>
            <w:r>
              <w:t>] Brief Reason: Why would UE request this rather than using it number of TRP capability?</w:t>
            </w:r>
          </w:p>
          <w:p w14:paraId="4DFA5278" w14:textId="77777777" w:rsidR="00E35E5A" w:rsidRDefault="00B95B3C">
            <w:pPr>
              <w:pStyle w:val="3GPPAgreements"/>
              <w:numPr>
                <w:ilvl w:val="1"/>
                <w:numId w:val="22"/>
              </w:numPr>
            </w:pPr>
            <w:r>
              <w:t xml:space="preserve">[CATT] Brief Reason: It is unclear how the UE to decide the number of TRPs to request, and how the network to response the request. </w:t>
            </w:r>
          </w:p>
          <w:p w14:paraId="173AB47E" w14:textId="77777777" w:rsidR="00E35E5A" w:rsidRDefault="00E35E5A">
            <w:pPr>
              <w:spacing w:after="0"/>
              <w:rPr>
                <w:lang w:val="en-US" w:eastAsia="zh-CN"/>
              </w:rPr>
            </w:pPr>
          </w:p>
        </w:tc>
      </w:tr>
    </w:tbl>
    <w:p w14:paraId="04ABE94E" w14:textId="77777777" w:rsidR="00E35E5A" w:rsidRDefault="00E35E5A">
      <w:pPr>
        <w:pStyle w:val="3GPPText"/>
        <w:rPr>
          <w:rFonts w:eastAsia="Times New Roman"/>
          <w:color w:val="000000"/>
        </w:rPr>
      </w:pPr>
    </w:p>
    <w:p w14:paraId="522219BF" w14:textId="77777777" w:rsidR="00E35E5A" w:rsidRDefault="00B95B3C">
      <w:pPr>
        <w:pStyle w:val="Caption"/>
        <w:rPr>
          <w:rFonts w:eastAsia="Times New Roman"/>
          <w:color w:val="000000"/>
          <w:u w:val="single"/>
        </w:rPr>
      </w:pPr>
      <w:bookmarkStart w:id="40" w:name="_Ref80372773"/>
      <w:r>
        <w:rPr>
          <w:u w:val="single"/>
        </w:rPr>
        <w:t xml:space="preserve">Table </w:t>
      </w:r>
      <w:r>
        <w:rPr>
          <w:u w:val="single"/>
        </w:rPr>
        <w:fldChar w:fldCharType="begin"/>
      </w:r>
      <w:r>
        <w:rPr>
          <w:u w:val="single"/>
        </w:rPr>
        <w:instrText xml:space="preserve"> SEQ Table \* ARABIC </w:instrText>
      </w:r>
      <w:r>
        <w:rPr>
          <w:u w:val="single"/>
        </w:rPr>
        <w:fldChar w:fldCharType="separate"/>
      </w:r>
      <w:r>
        <w:rPr>
          <w:u w:val="single"/>
        </w:rPr>
        <w:t>4</w:t>
      </w:r>
      <w:r>
        <w:rPr>
          <w:u w:val="single"/>
        </w:rPr>
        <w:fldChar w:fldCharType="end"/>
      </w:r>
      <w:bookmarkEnd w:id="40"/>
      <w:r>
        <w:rPr>
          <w:u w:val="single"/>
        </w:rPr>
        <w:t xml:space="preserve">: </w:t>
      </w:r>
      <w:r>
        <w:rPr>
          <w:u w:val="single"/>
          <w:lang w:val="en-US" w:eastAsia="zh-CN"/>
        </w:rPr>
        <w:t>Non-acceptable parameters for LMF initiated request (if any)</w:t>
      </w:r>
    </w:p>
    <w:tbl>
      <w:tblPr>
        <w:tblStyle w:val="TableGrid"/>
        <w:tblW w:w="0" w:type="auto"/>
        <w:tblLook w:val="04A0" w:firstRow="1" w:lastRow="0" w:firstColumn="1" w:lastColumn="0" w:noHBand="0" w:noVBand="1"/>
      </w:tblPr>
      <w:tblGrid>
        <w:gridCol w:w="9350"/>
      </w:tblGrid>
      <w:tr w:rsidR="00E35E5A" w14:paraId="70688379" w14:textId="77777777">
        <w:tc>
          <w:tcPr>
            <w:tcW w:w="9350" w:type="dxa"/>
            <w:shd w:val="clear" w:color="auto" w:fill="FFE599" w:themeFill="accent4" w:themeFillTint="66"/>
          </w:tcPr>
          <w:p w14:paraId="01428803" w14:textId="77777777" w:rsidR="00E35E5A" w:rsidRDefault="00B95B3C">
            <w:pPr>
              <w:spacing w:after="0"/>
              <w:rPr>
                <w:b/>
                <w:bCs/>
                <w:u w:val="single"/>
                <w:lang w:val="en-US" w:eastAsia="zh-CN"/>
              </w:rPr>
            </w:pPr>
            <w:r>
              <w:rPr>
                <w:b/>
                <w:bCs/>
                <w:u w:val="single"/>
                <w:lang w:val="en-US" w:eastAsia="zh-CN"/>
              </w:rPr>
              <w:t>Comments</w:t>
            </w:r>
            <w:r>
              <w:rPr>
                <w:b/>
                <w:bCs/>
                <w:lang w:val="en-US" w:eastAsia="zh-CN"/>
              </w:rPr>
              <w:t>:</w:t>
            </w:r>
          </w:p>
        </w:tc>
      </w:tr>
      <w:tr w:rsidR="00E35E5A" w14:paraId="274413C2" w14:textId="77777777">
        <w:tc>
          <w:tcPr>
            <w:tcW w:w="9350" w:type="dxa"/>
          </w:tcPr>
          <w:p w14:paraId="7488B57C" w14:textId="77777777" w:rsidR="00E35E5A" w:rsidRDefault="00B95B3C">
            <w:pPr>
              <w:pStyle w:val="3GPPAgreements"/>
              <w:numPr>
                <w:ilvl w:val="0"/>
                <w:numId w:val="23"/>
              </w:numPr>
              <w:rPr>
                <w:rFonts w:eastAsia="Times New Roman"/>
                <w:color w:val="000000"/>
              </w:rPr>
            </w:pPr>
            <w:r>
              <w:rPr>
                <w:rFonts w:eastAsia="Times New Roman"/>
                <w:color w:val="000000"/>
              </w:rPr>
              <w:t>Start/end time of DL PRS transmission</w:t>
            </w:r>
          </w:p>
          <w:p w14:paraId="3BA75D71" w14:textId="77777777" w:rsidR="00E35E5A" w:rsidRDefault="00B95B3C">
            <w:pPr>
              <w:pStyle w:val="3GPPAgreements"/>
              <w:numPr>
                <w:ilvl w:val="1"/>
                <w:numId w:val="22"/>
              </w:numPr>
            </w:pPr>
            <w:r>
              <w:t xml:space="preserve">[Huawei, </w:t>
            </w:r>
            <w:proofErr w:type="spellStart"/>
            <w:r>
              <w:t>HiSilicon</w:t>
            </w:r>
            <w:proofErr w:type="spellEnd"/>
            <w:r>
              <w:t>] and Brief Reason: We think providing ON/OFF should be sufficient, instead of “expected transmission duration”.</w:t>
            </w:r>
          </w:p>
          <w:p w14:paraId="1EB89A95" w14:textId="77777777" w:rsidR="00E35E5A" w:rsidRDefault="00B95B3C">
            <w:pPr>
              <w:pStyle w:val="3GPPAgreements"/>
              <w:numPr>
                <w:ilvl w:val="1"/>
                <w:numId w:val="22"/>
              </w:numPr>
            </w:pPr>
            <w:r>
              <w:t xml:space="preserve">[Company2 Name] and Brief Reason </w:t>
            </w:r>
          </w:p>
          <w:p w14:paraId="2B0F1A80" w14:textId="77777777" w:rsidR="00E35E5A" w:rsidRDefault="00B95B3C">
            <w:pPr>
              <w:pStyle w:val="3GPPAgreements"/>
              <w:numPr>
                <w:ilvl w:val="0"/>
                <w:numId w:val="23"/>
              </w:numPr>
              <w:rPr>
                <w:rFonts w:eastAsia="Times New Roman"/>
                <w:color w:val="000000"/>
              </w:rPr>
            </w:pPr>
            <w:r>
              <w:rPr>
                <w:rFonts w:eastAsia="Times New Roman"/>
                <w:color w:val="000000"/>
              </w:rPr>
              <w:t>DL-PRS Resource Bandwidth</w:t>
            </w:r>
          </w:p>
          <w:p w14:paraId="7D786834" w14:textId="77777777" w:rsidR="00E35E5A" w:rsidRDefault="00B95B3C">
            <w:pPr>
              <w:pStyle w:val="3GPPAgreements"/>
              <w:numPr>
                <w:ilvl w:val="1"/>
                <w:numId w:val="22"/>
              </w:numPr>
            </w:pPr>
            <w:r>
              <w:t xml:space="preserve">[Huawei, </w:t>
            </w:r>
            <w:proofErr w:type="spellStart"/>
            <w:r>
              <w:t>HiSilicon</w:t>
            </w:r>
            <w:proofErr w:type="spellEnd"/>
            <w:r>
              <w:t>] and Brief Reason: The resource bandwidth is directly related to the QoS that 5GS can provide. Why would LMF recommend a transmission bandwidth?</w:t>
            </w:r>
          </w:p>
          <w:p w14:paraId="0F428C94" w14:textId="77777777" w:rsidR="00E35E5A" w:rsidRDefault="00B95B3C">
            <w:pPr>
              <w:pStyle w:val="3GPPAgreements"/>
              <w:numPr>
                <w:ilvl w:val="1"/>
                <w:numId w:val="22"/>
              </w:numPr>
            </w:pPr>
            <w:r>
              <w:t xml:space="preserve">[Company2 Name] and Brief Reason </w:t>
            </w:r>
          </w:p>
          <w:p w14:paraId="0717BCA5" w14:textId="77777777" w:rsidR="00E35E5A" w:rsidRDefault="00B95B3C">
            <w:pPr>
              <w:pStyle w:val="3GPPText"/>
              <w:numPr>
                <w:ilvl w:val="0"/>
                <w:numId w:val="23"/>
              </w:numPr>
              <w:rPr>
                <w:rFonts w:eastAsia="Times New Roman"/>
                <w:color w:val="000000"/>
              </w:rPr>
            </w:pPr>
            <w:r>
              <w:rPr>
                <w:rFonts w:eastAsia="Times New Roman"/>
                <w:color w:val="000000"/>
              </w:rPr>
              <w:t xml:space="preserve">DL PRS Periodicity [and </w:t>
            </w:r>
            <w:proofErr w:type="spellStart"/>
            <w:r>
              <w:rPr>
                <w:rFonts w:eastAsia="Times New Roman"/>
                <w:color w:val="000000"/>
              </w:rPr>
              <w:t>ResourceSetSlotOffset</w:t>
            </w:r>
            <w:proofErr w:type="spellEnd"/>
            <w:r>
              <w:rPr>
                <w:rFonts w:eastAsia="Times New Roman"/>
                <w:color w:val="000000"/>
              </w:rPr>
              <w:t>]</w:t>
            </w:r>
          </w:p>
          <w:p w14:paraId="34ACC63B" w14:textId="77777777" w:rsidR="00E35E5A" w:rsidRDefault="00B95B3C">
            <w:pPr>
              <w:pStyle w:val="3GPPAgreements"/>
              <w:numPr>
                <w:ilvl w:val="1"/>
                <w:numId w:val="22"/>
              </w:numPr>
            </w:pPr>
            <w:r>
              <w:t xml:space="preserve">[Huawei, </w:t>
            </w:r>
            <w:proofErr w:type="spellStart"/>
            <w:r>
              <w:t>HiSilicon</w:t>
            </w:r>
            <w:proofErr w:type="spellEnd"/>
            <w:r>
              <w:t xml:space="preserve">] Brief Reason: </w:t>
            </w:r>
            <w:proofErr w:type="spellStart"/>
            <w:r>
              <w:t>gNB</w:t>
            </w:r>
            <w:proofErr w:type="spellEnd"/>
            <w:r>
              <w:t xml:space="preserve"> PRS transmission occasion is complicated, as it involves multiple </w:t>
            </w:r>
            <w:proofErr w:type="spellStart"/>
            <w:r>
              <w:t>gNBs</w:t>
            </w:r>
            <w:proofErr w:type="spellEnd"/>
            <w:r>
              <w:t xml:space="preserve"> at the same time, and it affects the overall interference management, other signal transmission (SSB, Paging, common CORESET, System information, and even CSI-RS/TRS) that are fundamental to communication. We do not think changing this parameter based on a LMF request is feasible from real deployment.</w:t>
            </w:r>
          </w:p>
          <w:p w14:paraId="633D996D" w14:textId="77777777" w:rsidR="00E35E5A" w:rsidRDefault="00B95B3C">
            <w:pPr>
              <w:pStyle w:val="3GPPAgreements"/>
              <w:numPr>
                <w:ilvl w:val="1"/>
                <w:numId w:val="22"/>
              </w:numPr>
            </w:pPr>
            <w:r>
              <w:t xml:space="preserve">[ZTE] periodicity is sufficient since it can help </w:t>
            </w:r>
            <w:proofErr w:type="spellStart"/>
            <w:r>
              <w:t>gNB</w:t>
            </w:r>
            <w:proofErr w:type="spellEnd"/>
            <w:r>
              <w:t xml:space="preserve"> </w:t>
            </w:r>
            <w:r>
              <w:rPr>
                <w:rFonts w:hint="eastAsia"/>
              </w:rPr>
              <w:t>t</w:t>
            </w:r>
            <w:r>
              <w:t xml:space="preserve">o decide the proper PRS density in time domain. Slot offset is not necessary from our side. </w:t>
            </w:r>
          </w:p>
          <w:p w14:paraId="4D33DC30" w14:textId="77777777" w:rsidR="00E35E5A" w:rsidRDefault="00B95B3C">
            <w:pPr>
              <w:pStyle w:val="3GPPText"/>
              <w:numPr>
                <w:ilvl w:val="0"/>
                <w:numId w:val="23"/>
              </w:numPr>
              <w:rPr>
                <w:rFonts w:eastAsia="Times New Roman"/>
                <w:color w:val="000000"/>
              </w:rPr>
            </w:pPr>
            <w:r>
              <w:rPr>
                <w:rFonts w:eastAsia="Times New Roman"/>
                <w:color w:val="000000"/>
              </w:rPr>
              <w:t xml:space="preserve">DL PRS Resource Repetition Factor: </w:t>
            </w:r>
          </w:p>
          <w:p w14:paraId="5993055D" w14:textId="77777777" w:rsidR="00E35E5A" w:rsidRDefault="00B95B3C">
            <w:pPr>
              <w:pStyle w:val="3GPPAgreements"/>
              <w:numPr>
                <w:ilvl w:val="1"/>
                <w:numId w:val="22"/>
              </w:numPr>
              <w:rPr>
                <w:rFonts w:eastAsia="Times New Roman"/>
                <w:color w:val="000000"/>
              </w:rPr>
            </w:pPr>
            <w:r>
              <w:t xml:space="preserve">[Huawei, </w:t>
            </w:r>
            <w:proofErr w:type="spellStart"/>
            <w:r>
              <w:t>HiSilicon</w:t>
            </w:r>
            <w:proofErr w:type="spellEnd"/>
            <w:r>
              <w:t>] Brief Reason: Repetition</w:t>
            </w:r>
            <w:r>
              <w:rPr>
                <w:rFonts w:eastAsia="Times New Roman"/>
                <w:color w:val="000000"/>
              </w:rPr>
              <w:t xml:space="preserve"> factor is related to coverage consideration, and thus dynamic change of this is not possible. The change of repetition factor will inevitably affect other services that </w:t>
            </w:r>
            <w:proofErr w:type="spellStart"/>
            <w:r>
              <w:rPr>
                <w:rFonts w:eastAsia="Times New Roman"/>
                <w:color w:val="000000"/>
              </w:rPr>
              <w:t>gNB</w:t>
            </w:r>
            <w:proofErr w:type="spellEnd"/>
            <w:r>
              <w:rPr>
                <w:rFonts w:eastAsia="Times New Roman"/>
                <w:color w:val="000000"/>
              </w:rPr>
              <w:t xml:space="preserve"> is offering.</w:t>
            </w:r>
          </w:p>
          <w:p w14:paraId="78419826" w14:textId="77777777" w:rsidR="00E35E5A" w:rsidRDefault="00B95B3C">
            <w:pPr>
              <w:pStyle w:val="3GPPText"/>
              <w:numPr>
                <w:ilvl w:val="0"/>
                <w:numId w:val="23"/>
              </w:numPr>
            </w:pPr>
            <w:r>
              <w:rPr>
                <w:rFonts w:eastAsia="Times New Roman"/>
                <w:color w:val="000000"/>
              </w:rPr>
              <w:t xml:space="preserve">Number of DL PRS Resource Symbols per DL PRS resource </w:t>
            </w:r>
          </w:p>
          <w:p w14:paraId="0776E212" w14:textId="77777777" w:rsidR="00E35E5A" w:rsidRDefault="00B95B3C">
            <w:pPr>
              <w:pStyle w:val="3GPPAgreements"/>
              <w:numPr>
                <w:ilvl w:val="1"/>
                <w:numId w:val="22"/>
              </w:numPr>
            </w:pPr>
            <w:r>
              <w:t xml:space="preserve">[Huawei, </w:t>
            </w:r>
            <w:proofErr w:type="spellStart"/>
            <w:r>
              <w:t>HiSilicon</w:t>
            </w:r>
            <w:proofErr w:type="spellEnd"/>
            <w:r>
              <w:t>] Brief Reason: The number of symbols (including comb size) should be a network deployment considering potential coverage of the PRS.</w:t>
            </w:r>
          </w:p>
          <w:p w14:paraId="76CB6E2E" w14:textId="77777777" w:rsidR="00E35E5A" w:rsidRDefault="00B95B3C">
            <w:pPr>
              <w:pStyle w:val="3GPPText"/>
              <w:numPr>
                <w:ilvl w:val="0"/>
                <w:numId w:val="23"/>
              </w:numPr>
              <w:rPr>
                <w:rFonts w:eastAsia="Times New Roman"/>
                <w:color w:val="000000"/>
                <w:lang w:val="fr-FR"/>
              </w:rPr>
            </w:pPr>
            <w:r>
              <w:rPr>
                <w:rFonts w:eastAsia="Times New Roman"/>
                <w:color w:val="000000"/>
                <w:lang w:val="fr-FR"/>
              </w:rPr>
              <w:t>DL PRS QCL information (DL-PRS-QCL-Info)</w:t>
            </w:r>
          </w:p>
          <w:p w14:paraId="754EC9E7" w14:textId="77777777" w:rsidR="00E35E5A" w:rsidRDefault="00B95B3C">
            <w:pPr>
              <w:pStyle w:val="3GPPText"/>
              <w:numPr>
                <w:ilvl w:val="0"/>
                <w:numId w:val="23"/>
              </w:numPr>
              <w:rPr>
                <w:rFonts w:eastAsia="Times New Roman"/>
                <w:color w:val="000000"/>
              </w:rPr>
            </w:pPr>
            <w:r>
              <w:rPr>
                <w:rFonts w:eastAsia="Times New Roman"/>
                <w:color w:val="000000"/>
              </w:rPr>
              <w:t>Beam directions</w:t>
            </w:r>
          </w:p>
          <w:p w14:paraId="6AA49209" w14:textId="77777777" w:rsidR="00E35E5A" w:rsidRDefault="00B95B3C">
            <w:pPr>
              <w:pStyle w:val="3GPPAgreements"/>
              <w:numPr>
                <w:ilvl w:val="1"/>
                <w:numId w:val="22"/>
              </w:numPr>
            </w:pPr>
            <w:r>
              <w:t xml:space="preserve">[ZTE] QCL is equivalent to beam direction, so one of them is sufficient. </w:t>
            </w:r>
          </w:p>
          <w:p w14:paraId="46834B7F" w14:textId="77777777" w:rsidR="00E35E5A" w:rsidRDefault="00B95B3C">
            <w:pPr>
              <w:pStyle w:val="3GPPAgreements"/>
              <w:numPr>
                <w:ilvl w:val="1"/>
                <w:numId w:val="22"/>
              </w:numPr>
            </w:pPr>
            <w:r>
              <w:t xml:space="preserve">[Xiaomi]we want to clarify what is the difference between </w:t>
            </w:r>
            <w:r>
              <w:rPr>
                <w:rFonts w:eastAsia="Times New Roman"/>
                <w:color w:val="000000"/>
              </w:rPr>
              <w:t>DL PRS QCL information and beam directions.</w:t>
            </w:r>
          </w:p>
          <w:p w14:paraId="35F41404" w14:textId="77777777" w:rsidR="00E35E5A" w:rsidRDefault="00B95B3C">
            <w:pPr>
              <w:pStyle w:val="3GPPText"/>
              <w:numPr>
                <w:ilvl w:val="0"/>
                <w:numId w:val="23"/>
              </w:num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6FB09EDD" w14:textId="77777777" w:rsidR="00E35E5A" w:rsidRDefault="00B95B3C">
            <w:pPr>
              <w:pStyle w:val="3GPPAgreements"/>
              <w:numPr>
                <w:ilvl w:val="1"/>
                <w:numId w:val="22"/>
              </w:numPr>
              <w:rPr>
                <w:rFonts w:eastAsia="Times New Roman"/>
                <w:color w:val="000000"/>
              </w:rPr>
            </w:pPr>
            <w:r>
              <w:t xml:space="preserve">[Huawei, </w:t>
            </w:r>
            <w:proofErr w:type="spellStart"/>
            <w:r>
              <w:t>HiSilicon</w:t>
            </w:r>
            <w:proofErr w:type="spellEnd"/>
            <w:r>
              <w:t>] Brief Reason: The comb size (including the number of symbols) should be a network deployment considering potential coverage of the PRS.</w:t>
            </w:r>
          </w:p>
          <w:p w14:paraId="65CB7414" w14:textId="77777777" w:rsidR="00E35E5A" w:rsidRDefault="00B95B3C">
            <w:pPr>
              <w:pStyle w:val="3GPPText"/>
              <w:numPr>
                <w:ilvl w:val="0"/>
                <w:numId w:val="23"/>
              </w:numPr>
              <w:rPr>
                <w:rFonts w:eastAsia="Times New Roman"/>
                <w:color w:val="000000"/>
              </w:rPr>
            </w:pPr>
            <w:r>
              <w:rPr>
                <w:rFonts w:eastAsia="Times New Roman"/>
                <w:color w:val="000000"/>
              </w:rPr>
              <w:t>DL PRS Resource Time Gap</w:t>
            </w:r>
          </w:p>
          <w:p w14:paraId="4930FD67" w14:textId="77777777" w:rsidR="00E35E5A" w:rsidRDefault="00B95B3C">
            <w:pPr>
              <w:pStyle w:val="3GPPAgreements"/>
              <w:numPr>
                <w:ilvl w:val="1"/>
                <w:numId w:val="22"/>
              </w:numPr>
              <w:rPr>
                <w:rFonts w:eastAsia="Times New Roman"/>
                <w:color w:val="000000"/>
              </w:rPr>
            </w:pPr>
            <w:r>
              <w:t xml:space="preserve">[Huawei, </w:t>
            </w:r>
            <w:proofErr w:type="spellStart"/>
            <w:r>
              <w:t>HiSilicon</w:t>
            </w:r>
            <w:proofErr w:type="spellEnd"/>
            <w:r>
              <w:t>] Brief Reason: We do not see the benefit for the request from LMF.</w:t>
            </w:r>
          </w:p>
          <w:p w14:paraId="777645F6" w14:textId="77777777" w:rsidR="00E35E5A" w:rsidRDefault="00B95B3C">
            <w:pPr>
              <w:pStyle w:val="3GPPText"/>
              <w:numPr>
                <w:ilvl w:val="0"/>
                <w:numId w:val="23"/>
              </w:numPr>
              <w:rPr>
                <w:rFonts w:eastAsia="Times New Roman"/>
                <w:color w:val="000000"/>
              </w:rPr>
            </w:pPr>
            <w:r>
              <w:rPr>
                <w:rFonts w:eastAsia="Times New Roman"/>
                <w:color w:val="000000"/>
              </w:rPr>
              <w:t>Number of DL PRS resources per DL PRS resource set</w:t>
            </w:r>
          </w:p>
          <w:p w14:paraId="0F66DDA4" w14:textId="77777777" w:rsidR="00E35E5A" w:rsidRDefault="00B95B3C">
            <w:pPr>
              <w:pStyle w:val="3GPPAgreements"/>
              <w:numPr>
                <w:ilvl w:val="1"/>
                <w:numId w:val="22"/>
              </w:numPr>
              <w:rPr>
                <w:rFonts w:eastAsia="Times New Roman"/>
                <w:color w:val="000000"/>
              </w:rPr>
            </w:pPr>
            <w:r>
              <w:t xml:space="preserve">[Huawei, </w:t>
            </w:r>
            <w:proofErr w:type="spellStart"/>
            <w:r>
              <w:t>HiSilicon</w:t>
            </w:r>
            <w:proofErr w:type="spellEnd"/>
            <w:r>
              <w:t>] Brief Reason: The number of PRS in a set should consider the corresponding impact on the beam width and coverage. If the beam number is reduced, the beam width is supposedly wider, and coverage is totally different. If this is about select a subset of beams for transmission, why wouldn’t LMF use the ON/OFF indicator per PRS resource?</w:t>
            </w:r>
          </w:p>
          <w:p w14:paraId="78518603" w14:textId="77777777" w:rsidR="00E35E5A" w:rsidRDefault="00B95B3C">
            <w:pPr>
              <w:pStyle w:val="3GPPAgreements"/>
              <w:numPr>
                <w:ilvl w:val="0"/>
                <w:numId w:val="23"/>
              </w:numPr>
              <w:rPr>
                <w:rFonts w:eastAsia="Times New Roman"/>
                <w:color w:val="000000"/>
              </w:rPr>
            </w:pPr>
            <w:r>
              <w:rPr>
                <w:rFonts w:eastAsia="Times New Roman"/>
                <w:color w:val="000000"/>
              </w:rPr>
              <w:t>Number of DL PRS frequency layers</w:t>
            </w:r>
          </w:p>
          <w:p w14:paraId="6A8F0C16" w14:textId="77777777" w:rsidR="00E35E5A" w:rsidRDefault="00B95B3C">
            <w:pPr>
              <w:pStyle w:val="3GPPAgreements"/>
              <w:numPr>
                <w:ilvl w:val="1"/>
                <w:numId w:val="22"/>
              </w:numPr>
              <w:rPr>
                <w:rFonts w:eastAsia="Times New Roman"/>
                <w:color w:val="000000"/>
              </w:rPr>
            </w:pPr>
            <w:r>
              <w:rPr>
                <w:rFonts w:hint="eastAsia"/>
                <w:color w:val="000000"/>
              </w:rPr>
              <w:t>[</w:t>
            </w:r>
            <w:r>
              <w:rPr>
                <w:color w:val="000000"/>
              </w:rPr>
              <w:t xml:space="preserve">Huawei, </w:t>
            </w:r>
            <w:proofErr w:type="spellStart"/>
            <w:r>
              <w:rPr>
                <w:color w:val="000000"/>
              </w:rPr>
              <w:t>HiSilicon</w:t>
            </w:r>
            <w:proofErr w:type="spellEnd"/>
            <w:r>
              <w:rPr>
                <w:color w:val="000000"/>
              </w:rPr>
              <w:t>] Brief Reason: Why would LMF request a TRP changing the number of DL PRS frequency layer, instead of simply using ON/OFF indicator per positioning frequency layer?</w:t>
            </w:r>
          </w:p>
          <w:p w14:paraId="0CCF9085" w14:textId="77777777" w:rsidR="00E35E5A" w:rsidRDefault="00B95B3C">
            <w:pPr>
              <w:pStyle w:val="3GPPAgreements"/>
              <w:numPr>
                <w:ilvl w:val="0"/>
                <w:numId w:val="23"/>
              </w:numPr>
              <w:rPr>
                <w:rFonts w:eastAsia="Times New Roman"/>
                <w:color w:val="000000"/>
              </w:rPr>
            </w:pPr>
            <w:r>
              <w:rPr>
                <w:rFonts w:eastAsia="Times New Roman"/>
                <w:color w:val="000000"/>
              </w:rPr>
              <w:t xml:space="preserve">DL-PRS Start PRB </w:t>
            </w:r>
          </w:p>
          <w:p w14:paraId="11E800B5" w14:textId="77777777" w:rsidR="00E35E5A" w:rsidRDefault="00B95B3C">
            <w:pPr>
              <w:pStyle w:val="3GPPAgreements"/>
              <w:numPr>
                <w:ilvl w:val="1"/>
                <w:numId w:val="22"/>
              </w:numPr>
              <w:rPr>
                <w:rFonts w:eastAsia="Times New Roman"/>
                <w:color w:val="000000"/>
              </w:rPr>
            </w:pPr>
            <w:r>
              <w:rPr>
                <w:rFonts w:hint="eastAsia"/>
                <w:color w:val="000000"/>
              </w:rPr>
              <w:t>[</w:t>
            </w:r>
            <w:r>
              <w:rPr>
                <w:color w:val="000000"/>
              </w:rPr>
              <w:t xml:space="preserve">Huawei, </w:t>
            </w:r>
            <w:proofErr w:type="spellStart"/>
            <w:r>
              <w:rPr>
                <w:color w:val="000000"/>
              </w:rPr>
              <w:t>HiSilicon</w:t>
            </w:r>
            <w:proofErr w:type="spellEnd"/>
            <w:r>
              <w:rPr>
                <w:color w:val="000000"/>
              </w:rPr>
              <w:t xml:space="preserve">] Brief Reason: </w:t>
            </w:r>
            <w:r>
              <w:rPr>
                <w:rFonts w:hint="eastAsia"/>
                <w:color w:val="000000"/>
              </w:rPr>
              <w:t>W</w:t>
            </w:r>
            <w:r>
              <w:rPr>
                <w:color w:val="000000"/>
              </w:rPr>
              <w:t>hy would LMF care about radio resource?</w:t>
            </w:r>
          </w:p>
          <w:p w14:paraId="0C6FD0B0" w14:textId="77777777" w:rsidR="00E35E5A" w:rsidRDefault="00B95B3C">
            <w:pPr>
              <w:pStyle w:val="3GPPAgreements"/>
              <w:numPr>
                <w:ilvl w:val="1"/>
                <w:numId w:val="22"/>
              </w:numPr>
              <w:rPr>
                <w:rFonts w:eastAsia="Times New Roman"/>
                <w:color w:val="000000"/>
              </w:rPr>
            </w:pPr>
            <w:r>
              <w:rPr>
                <w:color w:val="000000"/>
              </w:rPr>
              <w:t xml:space="preserve">[ZTE] Don’t need it. The </w:t>
            </w:r>
            <w:proofErr w:type="spellStart"/>
            <w:r>
              <w:rPr>
                <w:color w:val="000000"/>
              </w:rPr>
              <w:t>sart</w:t>
            </w:r>
            <w:proofErr w:type="spellEnd"/>
            <w:r>
              <w:rPr>
                <w:color w:val="000000"/>
              </w:rPr>
              <w:t xml:space="preserve"> PRB does not impact positioning performance</w:t>
            </w:r>
          </w:p>
          <w:p w14:paraId="38A59481" w14:textId="77777777" w:rsidR="00E35E5A" w:rsidRDefault="00B95B3C">
            <w:pPr>
              <w:pStyle w:val="3GPPText"/>
              <w:numPr>
                <w:ilvl w:val="0"/>
                <w:numId w:val="23"/>
              </w:numPr>
              <w:rPr>
                <w:rFonts w:eastAsia="Times New Roman"/>
                <w:color w:val="000000"/>
              </w:rPr>
            </w:pPr>
            <w:r>
              <w:rPr>
                <w:rFonts w:eastAsia="Times New Roman"/>
                <w:color w:val="000000"/>
              </w:rPr>
              <w:t>Number of TRPs</w:t>
            </w:r>
          </w:p>
          <w:p w14:paraId="433EE4EA" w14:textId="77777777" w:rsidR="00E35E5A" w:rsidRDefault="00B95B3C">
            <w:pPr>
              <w:pStyle w:val="3GPPAgreements"/>
              <w:numPr>
                <w:ilvl w:val="1"/>
                <w:numId w:val="22"/>
              </w:numPr>
              <w:rPr>
                <w:rFonts w:eastAsia="Times New Roman"/>
                <w:color w:val="000000"/>
              </w:rPr>
            </w:pPr>
            <w:r>
              <w:rPr>
                <w:rFonts w:hint="eastAsia"/>
                <w:color w:val="000000"/>
              </w:rPr>
              <w:t>[</w:t>
            </w:r>
            <w:r>
              <w:rPr>
                <w:color w:val="000000"/>
              </w:rPr>
              <w:t xml:space="preserve">Huawei, </w:t>
            </w:r>
            <w:proofErr w:type="spellStart"/>
            <w:r>
              <w:rPr>
                <w:color w:val="000000"/>
              </w:rPr>
              <w:t>HiSilicon</w:t>
            </w:r>
            <w:proofErr w:type="spellEnd"/>
            <w:r>
              <w:rPr>
                <w:color w:val="000000"/>
              </w:rPr>
              <w:t xml:space="preserve">] If it is LMF requesting a </w:t>
            </w:r>
            <w:proofErr w:type="spellStart"/>
            <w:r>
              <w:rPr>
                <w:color w:val="000000"/>
              </w:rPr>
              <w:t>gNB</w:t>
            </w:r>
            <w:proofErr w:type="spellEnd"/>
            <w:r>
              <w:rPr>
                <w:color w:val="000000"/>
              </w:rPr>
              <w:t xml:space="preserve"> to turn on PRS on a specific number of serving TRPs, we do not understand how </w:t>
            </w:r>
            <w:proofErr w:type="spellStart"/>
            <w:r>
              <w:rPr>
                <w:color w:val="000000"/>
              </w:rPr>
              <w:t>gNB</w:t>
            </w:r>
            <w:proofErr w:type="spellEnd"/>
            <w:r>
              <w:rPr>
                <w:color w:val="000000"/>
              </w:rPr>
              <w:t xml:space="preserve"> would determine which TRPs should be turned on. Why wouldn’t LMF using ON/OFF indicator per TRP?</w:t>
            </w:r>
          </w:p>
          <w:p w14:paraId="5EE0CCDB" w14:textId="77777777" w:rsidR="00E35E5A" w:rsidRDefault="00B95B3C">
            <w:pPr>
              <w:pStyle w:val="3GPPAgreements"/>
              <w:numPr>
                <w:ilvl w:val="1"/>
                <w:numId w:val="22"/>
              </w:numPr>
              <w:rPr>
                <w:rFonts w:eastAsia="Times New Roman"/>
                <w:color w:val="000000"/>
              </w:rPr>
            </w:pPr>
            <w:r>
              <w:rPr>
                <w:rFonts w:eastAsia="Times New Roman"/>
                <w:color w:val="000000"/>
              </w:rPr>
              <w:t xml:space="preserve">[CATT] </w:t>
            </w:r>
            <w:r>
              <w:rPr>
                <w:color w:val="000000"/>
              </w:rPr>
              <w:t xml:space="preserve">Brief Reason: It should be sufficient for LMF to provide </w:t>
            </w:r>
            <w:proofErr w:type="spellStart"/>
            <w:r>
              <w:rPr>
                <w:color w:val="000000"/>
              </w:rPr>
              <w:t>gNB</w:t>
            </w:r>
            <w:proofErr w:type="spellEnd"/>
            <w:r>
              <w:rPr>
                <w:color w:val="000000"/>
              </w:rPr>
              <w:t xml:space="preserve"> the beam directions, and the </w:t>
            </w:r>
            <w:proofErr w:type="spellStart"/>
            <w:r>
              <w:rPr>
                <w:color w:val="000000"/>
              </w:rPr>
              <w:t>gNB</w:t>
            </w:r>
            <w:proofErr w:type="spellEnd"/>
            <w:r>
              <w:rPr>
                <w:color w:val="000000"/>
              </w:rPr>
              <w:t xml:space="preserve"> decide which to TRPs to turned on, or the LMF directly request which TRP to turned on based on the TRP information available in LMF. </w:t>
            </w:r>
          </w:p>
          <w:p w14:paraId="711FE451" w14:textId="77777777" w:rsidR="00E35E5A" w:rsidRDefault="00B95B3C">
            <w:pPr>
              <w:pStyle w:val="3GPPAgreements"/>
              <w:numPr>
                <w:ilvl w:val="1"/>
                <w:numId w:val="22"/>
              </w:numPr>
              <w:rPr>
                <w:rFonts w:eastAsia="Times New Roman"/>
                <w:color w:val="000000"/>
              </w:rPr>
            </w:pPr>
            <w:r>
              <w:rPr>
                <w:color w:val="000000"/>
              </w:rPr>
              <w:t xml:space="preserve">[Xiaomi] If it is a request from LMF to </w:t>
            </w:r>
            <w:proofErr w:type="spellStart"/>
            <w:r>
              <w:rPr>
                <w:color w:val="000000"/>
              </w:rPr>
              <w:t>gNB</w:t>
            </w:r>
            <w:proofErr w:type="spellEnd"/>
            <w:r>
              <w:rPr>
                <w:color w:val="000000"/>
              </w:rPr>
              <w:t xml:space="preserve">, LMF can only send request to the TRPs which need to transmit PRS. </w:t>
            </w:r>
            <w:proofErr w:type="gramStart"/>
            <w:r>
              <w:rPr>
                <w:color w:val="000000"/>
              </w:rPr>
              <w:t>Thus</w:t>
            </w:r>
            <w:proofErr w:type="gramEnd"/>
            <w:r>
              <w:rPr>
                <w:color w:val="000000"/>
              </w:rPr>
              <w:t xml:space="preserve"> the number of TRPs is </w:t>
            </w:r>
            <w:proofErr w:type="spellStart"/>
            <w:r>
              <w:rPr>
                <w:color w:val="000000"/>
              </w:rPr>
              <w:t>uneccessary</w:t>
            </w:r>
            <w:proofErr w:type="spellEnd"/>
            <w:r>
              <w:rPr>
                <w:color w:val="000000"/>
              </w:rPr>
              <w:t xml:space="preserve">. </w:t>
            </w:r>
          </w:p>
          <w:p w14:paraId="6F86F3CE" w14:textId="77777777" w:rsidR="00E35E5A" w:rsidRDefault="00E35E5A">
            <w:pPr>
              <w:pStyle w:val="3GPPText"/>
              <w:rPr>
                <w:rFonts w:eastAsia="Times New Roman"/>
                <w:color w:val="000000"/>
              </w:rPr>
            </w:pPr>
          </w:p>
        </w:tc>
      </w:tr>
    </w:tbl>
    <w:p w14:paraId="79B6BEEF" w14:textId="77777777" w:rsidR="00E35E5A" w:rsidRDefault="00E35E5A">
      <w:pPr>
        <w:pStyle w:val="3GPPText"/>
        <w:rPr>
          <w:rFonts w:eastAsia="Times New Roman"/>
          <w:color w:val="000000"/>
        </w:rPr>
      </w:pPr>
    </w:p>
    <w:p w14:paraId="72C7BF46" w14:textId="77777777" w:rsidR="00E35E5A" w:rsidRDefault="00B95B3C">
      <w:pPr>
        <w:pStyle w:val="Caption"/>
      </w:pPr>
      <w:bookmarkStart w:id="41" w:name="_Ref80372857"/>
      <w:r>
        <w:t xml:space="preserve">Table </w:t>
      </w:r>
      <w:r>
        <w:fldChar w:fldCharType="begin"/>
      </w:r>
      <w:r>
        <w:instrText xml:space="preserve"> SEQ Table \* ARABIC </w:instrText>
      </w:r>
      <w:r>
        <w:fldChar w:fldCharType="separate"/>
      </w:r>
      <w:r>
        <w:t>5</w:t>
      </w:r>
      <w:r>
        <w:fldChar w:fldCharType="end"/>
      </w:r>
      <w:bookmarkEnd w:id="41"/>
      <w:r>
        <w:t xml:space="preserve">: </w:t>
      </w:r>
      <w:r>
        <w:rPr>
          <w:lang w:eastAsia="zh-CN"/>
        </w:rPr>
        <w:t>Comments on example definition of parameters (if any) and exchange of views</w:t>
      </w:r>
    </w:p>
    <w:tbl>
      <w:tblPr>
        <w:tblStyle w:val="TableGrid"/>
        <w:tblW w:w="9350" w:type="dxa"/>
        <w:tblLayout w:type="fixed"/>
        <w:tblLook w:val="04A0" w:firstRow="1" w:lastRow="0" w:firstColumn="1" w:lastColumn="0" w:noHBand="0" w:noVBand="1"/>
      </w:tblPr>
      <w:tblGrid>
        <w:gridCol w:w="1642"/>
        <w:gridCol w:w="7708"/>
      </w:tblGrid>
      <w:tr w:rsidR="00E35E5A" w14:paraId="09E74A31" w14:textId="77777777">
        <w:tc>
          <w:tcPr>
            <w:tcW w:w="1642" w:type="dxa"/>
            <w:shd w:val="clear" w:color="auto" w:fill="BDD6EE" w:themeFill="accent5" w:themeFillTint="66"/>
          </w:tcPr>
          <w:p w14:paraId="7401C25C" w14:textId="77777777" w:rsidR="00E35E5A" w:rsidRDefault="00B95B3C">
            <w:pPr>
              <w:spacing w:after="0"/>
              <w:rPr>
                <w:lang w:eastAsia="zh-CN"/>
              </w:rPr>
            </w:pPr>
            <w:r>
              <w:rPr>
                <w:lang w:eastAsia="zh-CN"/>
              </w:rPr>
              <w:t>Company Name</w:t>
            </w:r>
          </w:p>
        </w:tc>
        <w:tc>
          <w:tcPr>
            <w:tcW w:w="7708" w:type="dxa"/>
            <w:shd w:val="clear" w:color="auto" w:fill="BDD6EE" w:themeFill="accent5" w:themeFillTint="66"/>
          </w:tcPr>
          <w:p w14:paraId="028A2CDA" w14:textId="77777777" w:rsidR="00E35E5A" w:rsidRDefault="00B95B3C">
            <w:pPr>
              <w:spacing w:after="0"/>
              <w:rPr>
                <w:lang w:eastAsia="zh-CN"/>
              </w:rPr>
            </w:pPr>
            <w:r>
              <w:rPr>
                <w:lang w:eastAsia="zh-CN"/>
              </w:rPr>
              <w:t>Comments on example definition of parameters (any) and exchange of views</w:t>
            </w:r>
          </w:p>
        </w:tc>
      </w:tr>
      <w:tr w:rsidR="00E35E5A" w14:paraId="2842B708" w14:textId="77777777">
        <w:tc>
          <w:tcPr>
            <w:tcW w:w="1642" w:type="dxa"/>
          </w:tcPr>
          <w:p w14:paraId="0915E69D" w14:textId="77777777" w:rsidR="00E35E5A" w:rsidRDefault="00B95B3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283CD0F8" w14:textId="77777777" w:rsidR="00E35E5A" w:rsidRDefault="00B95B3C">
            <w:pPr>
              <w:spacing w:after="0"/>
              <w:rPr>
                <w:lang w:eastAsia="zh-CN"/>
              </w:rPr>
            </w:pPr>
            <w:r>
              <w:rPr>
                <w:rFonts w:hint="eastAsia"/>
                <w:lang w:eastAsia="zh-CN"/>
              </w:rPr>
              <w:t>W</w:t>
            </w:r>
            <w:r>
              <w:rPr>
                <w:lang w:eastAsia="zh-CN"/>
              </w:rPr>
              <w:t>e would like to clarify the understanding on some parameters that are currently optional in the assistance data (LPP/</w:t>
            </w:r>
            <w:proofErr w:type="spellStart"/>
            <w:r>
              <w:rPr>
                <w:lang w:eastAsia="zh-CN"/>
              </w:rPr>
              <w:t>NRPPa</w:t>
            </w:r>
            <w:proofErr w:type="spellEnd"/>
            <w:r>
              <w:rPr>
                <w:lang w:eastAsia="zh-CN"/>
              </w:rPr>
              <w:t>):</w:t>
            </w:r>
          </w:p>
          <w:p w14:paraId="402990AA" w14:textId="77777777" w:rsidR="00E35E5A" w:rsidRDefault="00B95B3C">
            <w:pPr>
              <w:pStyle w:val="ListParagraph"/>
              <w:numPr>
                <w:ilvl w:val="0"/>
                <w:numId w:val="24"/>
              </w:numPr>
              <w:rPr>
                <w:rFonts w:ascii="Times New Roman" w:eastAsiaTheme="minorEastAsia" w:hAnsi="Times New Roman"/>
                <w:lang w:eastAsia="zh-CN"/>
              </w:rPr>
            </w:pPr>
            <w:r>
              <w:rPr>
                <w:rFonts w:ascii="Times New Roman" w:eastAsiaTheme="minorEastAsia" w:hAnsi="Times New Roman"/>
                <w:sz w:val="20"/>
                <w:lang w:eastAsia="zh-CN"/>
              </w:rPr>
              <w:t xml:space="preserve">Interpretation 1: Requesting the parameter to be included </w:t>
            </w:r>
          </w:p>
          <w:p w14:paraId="159FA326" w14:textId="77777777" w:rsidR="00E35E5A" w:rsidRDefault="00B95B3C">
            <w:pPr>
              <w:pStyle w:val="ListParagraph"/>
              <w:numPr>
                <w:ilvl w:val="0"/>
                <w:numId w:val="24"/>
              </w:numPr>
              <w:rPr>
                <w:rFonts w:ascii="Times New Roman" w:eastAsiaTheme="minorEastAsia" w:hAnsi="Times New Roman"/>
                <w:lang w:eastAsia="zh-CN"/>
              </w:rPr>
            </w:pPr>
            <w:r>
              <w:rPr>
                <w:rFonts w:ascii="Times New Roman" w:eastAsiaTheme="minorEastAsia" w:hAnsi="Times New Roman"/>
                <w:sz w:val="20"/>
                <w:lang w:eastAsia="zh-CN"/>
              </w:rPr>
              <w:t>Interpretation 2: Requesting the parameter to be a specific value</w:t>
            </w:r>
          </w:p>
        </w:tc>
      </w:tr>
      <w:tr w:rsidR="00E35E5A" w14:paraId="6AD686B5" w14:textId="77777777">
        <w:tc>
          <w:tcPr>
            <w:tcW w:w="1642" w:type="dxa"/>
          </w:tcPr>
          <w:p w14:paraId="227479A9" w14:textId="77777777" w:rsidR="00E35E5A" w:rsidRDefault="00B95B3C">
            <w:pPr>
              <w:spacing w:after="0"/>
              <w:rPr>
                <w:lang w:eastAsia="zh-CN"/>
              </w:rPr>
            </w:pPr>
            <w:r>
              <w:t>Qualcomm</w:t>
            </w:r>
          </w:p>
        </w:tc>
        <w:tc>
          <w:tcPr>
            <w:tcW w:w="7708" w:type="dxa"/>
          </w:tcPr>
          <w:p w14:paraId="696C145F" w14:textId="77777777" w:rsidR="00E35E5A" w:rsidRDefault="00B95B3C">
            <w:pPr>
              <w:spacing w:after="0"/>
            </w:pPr>
            <w:r>
              <w:t xml:space="preserve">Thanks to the feature lead for the hard work summarizing the input from the companies. </w:t>
            </w:r>
          </w:p>
          <w:p w14:paraId="72566164" w14:textId="77777777" w:rsidR="00E35E5A" w:rsidRDefault="00E35E5A">
            <w:pPr>
              <w:spacing w:after="0"/>
            </w:pPr>
          </w:p>
          <w:p w14:paraId="76E33435" w14:textId="77777777" w:rsidR="00E35E5A" w:rsidRDefault="00B95B3C">
            <w:pPr>
              <w:spacing w:after="0"/>
            </w:pPr>
            <w:proofErr w:type="gramStart"/>
            <w:r>
              <w:t>Overall</w:t>
            </w:r>
            <w:proofErr w:type="gramEnd"/>
            <w:r>
              <w:t xml:space="preserve"> we support these lists as is with the following additions:  </w:t>
            </w:r>
          </w:p>
          <w:p w14:paraId="0556D144" w14:textId="77777777" w:rsidR="00E35E5A" w:rsidRDefault="00B95B3C">
            <w:pPr>
              <w:spacing w:after="0"/>
              <w:rPr>
                <w:b/>
                <w:bCs/>
              </w:rPr>
            </w:pPr>
            <w:r>
              <w:rPr>
                <w:b/>
                <w:bCs/>
              </w:rPr>
              <w:t>•</w:t>
            </w:r>
            <w:r>
              <w:rPr>
                <w:b/>
                <w:bCs/>
              </w:rPr>
              <w:tab/>
              <w:t>“DL PRS Resource Repetition Factor”: got support from 12/14 companies in UE-initiated, and it seems it is missing in the proposal.</w:t>
            </w:r>
          </w:p>
          <w:p w14:paraId="6EA6C27E" w14:textId="77777777" w:rsidR="00E35E5A" w:rsidRDefault="00E35E5A">
            <w:pPr>
              <w:spacing w:after="0"/>
            </w:pPr>
          </w:p>
          <w:p w14:paraId="0E803CBC" w14:textId="77777777" w:rsidR="00E35E5A" w:rsidRDefault="00B95B3C">
            <w:pPr>
              <w:spacing w:after="0"/>
            </w:pPr>
            <w:r>
              <w:t xml:space="preserve">Also, we would like to ask the companies to consider to also add the “DL-PRS Start PRB” in the UE-initiated List: </w:t>
            </w:r>
          </w:p>
          <w:p w14:paraId="68A6AD92" w14:textId="77777777" w:rsidR="00E35E5A" w:rsidRDefault="00B95B3C">
            <w:pPr>
              <w:spacing w:after="0"/>
            </w:pPr>
            <w:r>
              <w:t>•</w:t>
            </w:r>
            <w:r>
              <w:tab/>
              <w:t>It got support from 7 companies in the LMF-</w:t>
            </w:r>
            <w:proofErr w:type="spellStart"/>
            <w:r>
              <w:t>initiaed</w:t>
            </w:r>
            <w:proofErr w:type="spellEnd"/>
            <w:r>
              <w:t xml:space="preserve"> but 6 companies in the UE-initiated PRS. </w:t>
            </w:r>
          </w:p>
          <w:p w14:paraId="5D5D997F" w14:textId="77777777" w:rsidR="00E35E5A" w:rsidRDefault="00B95B3C">
            <w:pPr>
              <w:spacing w:after="0"/>
              <w:rPr>
                <w:lang w:eastAsia="zh-CN"/>
              </w:rPr>
            </w:pPr>
            <w:r>
              <w:t>•</w:t>
            </w:r>
            <w:r>
              <w:tab/>
              <w:t xml:space="preserve">We think that if the specification supports the LMF-initiated, it </w:t>
            </w:r>
            <w:proofErr w:type="gramStart"/>
            <w:r>
              <w:t>would make</w:t>
            </w:r>
            <w:proofErr w:type="gramEnd"/>
            <w:r>
              <w:t xml:space="preserve"> sense to have for UE-</w:t>
            </w:r>
            <w:proofErr w:type="spellStart"/>
            <w:r>
              <w:t>iniatiated</w:t>
            </w:r>
            <w:proofErr w:type="spellEnd"/>
            <w:r>
              <w:t xml:space="preserve"> also.</w:t>
            </w:r>
          </w:p>
        </w:tc>
      </w:tr>
      <w:tr w:rsidR="00E35E5A" w14:paraId="75F8A910" w14:textId="77777777">
        <w:tc>
          <w:tcPr>
            <w:tcW w:w="1642" w:type="dxa"/>
          </w:tcPr>
          <w:p w14:paraId="42FACB55" w14:textId="77777777" w:rsidR="00E35E5A" w:rsidRDefault="00B95B3C">
            <w:pPr>
              <w:spacing w:after="0"/>
              <w:rPr>
                <w:lang w:eastAsia="zh-CN"/>
              </w:rPr>
            </w:pPr>
            <w:r>
              <w:rPr>
                <w:rFonts w:hint="eastAsia"/>
                <w:lang w:eastAsia="zh-CN"/>
              </w:rPr>
              <w:t>Z</w:t>
            </w:r>
            <w:r>
              <w:rPr>
                <w:lang w:eastAsia="zh-CN"/>
              </w:rPr>
              <w:t>TE</w:t>
            </w:r>
          </w:p>
        </w:tc>
        <w:tc>
          <w:tcPr>
            <w:tcW w:w="7708" w:type="dxa"/>
          </w:tcPr>
          <w:p w14:paraId="2A576634" w14:textId="77777777" w:rsidR="00E35E5A" w:rsidRDefault="00B95B3C">
            <w:pPr>
              <w:spacing w:after="0"/>
            </w:pPr>
            <w:r>
              <w:rPr>
                <w:rFonts w:hint="eastAsia"/>
                <w:lang w:eastAsia="zh-CN"/>
              </w:rPr>
              <w:t>W</w:t>
            </w:r>
            <w:r>
              <w:rPr>
                <w:lang w:eastAsia="zh-CN"/>
              </w:rPr>
              <w:t xml:space="preserve">e think start/end time of DL PRS transmission recommended from UE or LMF is very beneficial, </w:t>
            </w:r>
            <w:proofErr w:type="gramStart"/>
            <w:r>
              <w:rPr>
                <w:lang w:eastAsia="zh-CN"/>
              </w:rPr>
              <w:t>e.g.</w:t>
            </w:r>
            <w:proofErr w:type="gramEnd"/>
            <w:r>
              <w:rPr>
                <w:lang w:eastAsia="zh-CN"/>
              </w:rPr>
              <w:t xml:space="preserve"> UE can request this parameter based on the current measurement gap configuration in order to request proper time window for PRS transmission. Further, a proper window can avoid collision between some other important DL signals and PRS from neighbour cells. </w:t>
            </w:r>
          </w:p>
        </w:tc>
      </w:tr>
      <w:tr w:rsidR="00E35E5A" w14:paraId="5A5A46F7" w14:textId="77777777">
        <w:tc>
          <w:tcPr>
            <w:tcW w:w="1642" w:type="dxa"/>
          </w:tcPr>
          <w:p w14:paraId="5F7AB249" w14:textId="77777777" w:rsidR="00E35E5A" w:rsidRDefault="00B95B3C">
            <w:pPr>
              <w:spacing w:after="0"/>
              <w:rPr>
                <w:lang w:eastAsia="zh-CN"/>
              </w:rPr>
            </w:pPr>
            <w:r>
              <w:rPr>
                <w:lang w:eastAsia="zh-CN"/>
              </w:rPr>
              <w:t>OPPO</w:t>
            </w:r>
          </w:p>
        </w:tc>
        <w:tc>
          <w:tcPr>
            <w:tcW w:w="7708" w:type="dxa"/>
          </w:tcPr>
          <w:p w14:paraId="011694E2" w14:textId="77777777" w:rsidR="00E35E5A" w:rsidRDefault="00B95B3C">
            <w:pPr>
              <w:spacing w:after="0"/>
              <w:rPr>
                <w:lang w:eastAsia="zh-CN"/>
              </w:rPr>
            </w:pPr>
            <w:r>
              <w:rPr>
                <w:lang w:eastAsia="zh-CN"/>
              </w:rPr>
              <w:t xml:space="preserve">“DL PRS Resource </w:t>
            </w:r>
            <w:proofErr w:type="spellStart"/>
            <w:r>
              <w:rPr>
                <w:lang w:eastAsia="zh-CN"/>
              </w:rPr>
              <w:t>Fepetition</w:t>
            </w:r>
            <w:proofErr w:type="spellEnd"/>
            <w:r>
              <w:rPr>
                <w:lang w:eastAsia="zh-CN"/>
              </w:rPr>
              <w:t xml:space="preserve"> </w:t>
            </w:r>
            <w:proofErr w:type="gramStart"/>
            <w:r>
              <w:rPr>
                <w:lang w:eastAsia="zh-CN"/>
              </w:rPr>
              <w:t>Factor ”</w:t>
            </w:r>
            <w:proofErr w:type="gramEnd"/>
            <w:r>
              <w:rPr>
                <w:lang w:eastAsia="zh-CN"/>
              </w:rPr>
              <w:t xml:space="preserve">  is missing in the list of UE-initiated mechanism </w:t>
            </w:r>
          </w:p>
        </w:tc>
      </w:tr>
      <w:tr w:rsidR="00E35E5A" w14:paraId="6B24D749" w14:textId="77777777">
        <w:tc>
          <w:tcPr>
            <w:tcW w:w="1642" w:type="dxa"/>
          </w:tcPr>
          <w:p w14:paraId="546159A8" w14:textId="77777777" w:rsidR="00E35E5A" w:rsidRDefault="00B95B3C">
            <w:pPr>
              <w:spacing w:after="0"/>
              <w:rPr>
                <w:lang w:eastAsia="zh-CN"/>
              </w:rPr>
            </w:pPr>
            <w:r>
              <w:rPr>
                <w:lang w:eastAsia="zh-CN"/>
              </w:rPr>
              <w:t>vivo</w:t>
            </w:r>
          </w:p>
        </w:tc>
        <w:tc>
          <w:tcPr>
            <w:tcW w:w="7708" w:type="dxa"/>
          </w:tcPr>
          <w:p w14:paraId="35B964DD" w14:textId="77777777" w:rsidR="00E35E5A" w:rsidRDefault="00B95B3C">
            <w:pPr>
              <w:pStyle w:val="3GPPAgreements"/>
              <w:numPr>
                <w:ilvl w:val="0"/>
                <w:numId w:val="0"/>
              </w:numPr>
              <w:ind w:left="284" w:hanging="284"/>
            </w:pPr>
            <w:r>
              <w:t>Remove “</w:t>
            </w:r>
            <w:proofErr w:type="gramStart"/>
            <w:r>
              <w:t>are ”</w:t>
            </w:r>
            <w:proofErr w:type="gramEnd"/>
            <w:r>
              <w:t xml:space="preserve"> in the first FFS</w:t>
            </w:r>
          </w:p>
          <w:p w14:paraId="245F3C2B" w14:textId="77777777" w:rsidR="00E35E5A" w:rsidRDefault="00B95B3C">
            <w:pPr>
              <w:pStyle w:val="3GPPAgreements"/>
              <w:numPr>
                <w:ilvl w:val="1"/>
                <w:numId w:val="4"/>
              </w:numPr>
            </w:pPr>
            <w:r>
              <w:t xml:space="preserve">FFS other parameters </w:t>
            </w:r>
            <w:r>
              <w:rPr>
                <w:strike/>
                <w:color w:val="FF0000"/>
              </w:rPr>
              <w:t>are</w:t>
            </w:r>
            <w:r>
              <w:t xml:space="preserve"> </w:t>
            </w:r>
          </w:p>
          <w:p w14:paraId="7493F4D7" w14:textId="77777777" w:rsidR="00E35E5A" w:rsidRDefault="00E35E5A">
            <w:pPr>
              <w:spacing w:after="0"/>
              <w:rPr>
                <w:lang w:val="en-US" w:eastAsia="zh-CN"/>
              </w:rPr>
            </w:pPr>
          </w:p>
        </w:tc>
      </w:tr>
      <w:tr w:rsidR="00E35E5A" w14:paraId="262A2381" w14:textId="77777777">
        <w:tc>
          <w:tcPr>
            <w:tcW w:w="1642" w:type="dxa"/>
          </w:tcPr>
          <w:p w14:paraId="7F63FD08" w14:textId="77777777" w:rsidR="00E35E5A" w:rsidRDefault="00B95B3C">
            <w:pPr>
              <w:spacing w:after="0"/>
              <w:rPr>
                <w:lang w:val="en-US" w:eastAsia="zh-CN"/>
              </w:rPr>
            </w:pPr>
            <w:r>
              <w:rPr>
                <w:lang w:val="en-US" w:eastAsia="zh-CN"/>
              </w:rPr>
              <w:t xml:space="preserve">Intel </w:t>
            </w:r>
          </w:p>
        </w:tc>
        <w:tc>
          <w:tcPr>
            <w:tcW w:w="7708" w:type="dxa"/>
          </w:tcPr>
          <w:p w14:paraId="39EF234D" w14:textId="77777777" w:rsidR="00E35E5A" w:rsidRDefault="00B95B3C">
            <w:pPr>
              <w:spacing w:after="0"/>
              <w:rPr>
                <w:lang w:eastAsia="zh-CN"/>
              </w:rPr>
            </w:pPr>
            <w:r>
              <w:rPr>
                <w:lang w:eastAsia="zh-CN"/>
              </w:rPr>
              <w:t xml:space="preserve">Support </w:t>
            </w:r>
          </w:p>
        </w:tc>
      </w:tr>
      <w:tr w:rsidR="00E35E5A" w14:paraId="34CAAB5E" w14:textId="77777777">
        <w:tc>
          <w:tcPr>
            <w:tcW w:w="1642" w:type="dxa"/>
          </w:tcPr>
          <w:p w14:paraId="39A0E03C" w14:textId="77777777" w:rsidR="00E35E5A" w:rsidRDefault="00B95B3C">
            <w:pPr>
              <w:spacing w:after="0"/>
              <w:rPr>
                <w:lang w:eastAsia="zh-CN"/>
              </w:rPr>
            </w:pPr>
            <w:r>
              <w:rPr>
                <w:rFonts w:hint="eastAsia"/>
                <w:lang w:eastAsia="zh-CN"/>
              </w:rPr>
              <w:t>C</w:t>
            </w:r>
            <w:r>
              <w:rPr>
                <w:lang w:eastAsia="zh-CN"/>
              </w:rPr>
              <w:t>MCC</w:t>
            </w:r>
          </w:p>
        </w:tc>
        <w:tc>
          <w:tcPr>
            <w:tcW w:w="7708" w:type="dxa"/>
          </w:tcPr>
          <w:p w14:paraId="6BC72580" w14:textId="77777777" w:rsidR="00E35E5A" w:rsidRDefault="00B95B3C">
            <w:pPr>
              <w:spacing w:after="0"/>
              <w:rPr>
                <w:lang w:eastAsia="zh-CN"/>
              </w:rPr>
            </w:pPr>
            <w:r>
              <w:rPr>
                <w:rFonts w:hint="eastAsia"/>
                <w:lang w:eastAsia="zh-CN"/>
              </w:rPr>
              <w:t>R</w:t>
            </w:r>
            <w:r>
              <w:rPr>
                <w:lang w:eastAsia="zh-CN"/>
              </w:rPr>
              <w:t xml:space="preserve">egarding the start/end time of the DL PRS transmission, we share similar views as ZTE. </w:t>
            </w:r>
          </w:p>
          <w:p w14:paraId="51F6992F" w14:textId="77777777" w:rsidR="00E35E5A" w:rsidRDefault="00E35E5A">
            <w:pPr>
              <w:spacing w:after="0"/>
              <w:rPr>
                <w:lang w:eastAsia="zh-CN"/>
              </w:rPr>
            </w:pPr>
          </w:p>
          <w:p w14:paraId="7C5F794F" w14:textId="77777777" w:rsidR="00E35E5A" w:rsidRDefault="00B95B3C">
            <w:pPr>
              <w:spacing w:after="0"/>
              <w:rPr>
                <w:lang w:eastAsia="zh-CN"/>
              </w:rPr>
            </w:pPr>
            <w:r>
              <w:rPr>
                <w:lang w:eastAsia="zh-CN"/>
              </w:rPr>
              <w:t>Regarding the DL PRS resource bandwidth, we think that it is beneficial for the request, particularly for the UE-</w:t>
            </w:r>
            <w:proofErr w:type="spellStart"/>
            <w:r>
              <w:rPr>
                <w:lang w:eastAsia="zh-CN"/>
              </w:rPr>
              <w:t>iniaited</w:t>
            </w:r>
            <w:proofErr w:type="spellEnd"/>
            <w:r>
              <w:rPr>
                <w:lang w:eastAsia="zh-CN"/>
              </w:rPr>
              <w:t xml:space="preserve"> one, as the UE can recommend the DL PRS BW based on its LCS QoS requirement, or the measurement quality.</w:t>
            </w:r>
          </w:p>
          <w:p w14:paraId="75BDD8B6" w14:textId="77777777" w:rsidR="00E35E5A" w:rsidRDefault="00E35E5A">
            <w:pPr>
              <w:spacing w:after="0"/>
              <w:rPr>
                <w:lang w:eastAsia="zh-CN"/>
              </w:rPr>
            </w:pPr>
          </w:p>
          <w:p w14:paraId="0F2FB8A1" w14:textId="77777777" w:rsidR="00E35E5A" w:rsidRDefault="00B95B3C">
            <w:pPr>
              <w:spacing w:after="0"/>
              <w:rPr>
                <w:lang w:eastAsia="zh-CN"/>
              </w:rPr>
            </w:pPr>
            <w:r>
              <w:rPr>
                <w:lang w:eastAsia="zh-CN"/>
              </w:rPr>
              <w:t>Regarding the number of TRPs of the UE-initiated on-demand DL PRS, with further thinking, we think that instead of requesting of number of TRPs, it would be more proper to request on demand DL PRS under certain TRPs/beam directions due to the measurement performance. However, it seems that this can be achieved by QCL information.</w:t>
            </w:r>
          </w:p>
        </w:tc>
      </w:tr>
      <w:tr w:rsidR="00E35E5A" w14:paraId="68F6756B" w14:textId="77777777">
        <w:tc>
          <w:tcPr>
            <w:tcW w:w="1642" w:type="dxa"/>
          </w:tcPr>
          <w:p w14:paraId="5E1CF56F" w14:textId="77777777" w:rsidR="00E35E5A" w:rsidRDefault="00B95B3C">
            <w:pPr>
              <w:spacing w:after="0"/>
              <w:rPr>
                <w:lang w:val="en-US" w:eastAsia="zh-CN"/>
              </w:rPr>
            </w:pPr>
            <w:r>
              <w:rPr>
                <w:rFonts w:hint="eastAsia"/>
                <w:lang w:val="en-US" w:eastAsia="zh-CN"/>
              </w:rPr>
              <w:t>ZTE2</w:t>
            </w:r>
          </w:p>
        </w:tc>
        <w:tc>
          <w:tcPr>
            <w:tcW w:w="7708" w:type="dxa"/>
          </w:tcPr>
          <w:p w14:paraId="18009DAF" w14:textId="77777777" w:rsidR="00E35E5A" w:rsidRDefault="00B95B3C">
            <w:pPr>
              <w:pStyle w:val="3GPPText"/>
              <w:rPr>
                <w:lang w:eastAsia="zh-CN"/>
              </w:rPr>
            </w:pPr>
            <w:r>
              <w:rPr>
                <w:rFonts w:hint="eastAsia"/>
                <w:lang w:eastAsia="zh-CN"/>
              </w:rPr>
              <w:t>For both list 1 and 2,</w:t>
            </w:r>
          </w:p>
          <w:p w14:paraId="6AAE0DCD" w14:textId="77777777" w:rsidR="00E35E5A" w:rsidRDefault="00B95B3C">
            <w:pPr>
              <w:pStyle w:val="3GPPText"/>
              <w:rPr>
                <w:lang w:eastAsia="zh-CN"/>
              </w:rPr>
            </w:pPr>
            <w:r>
              <w:rPr>
                <w:rFonts w:hint="eastAsia"/>
                <w:lang w:eastAsia="zh-CN"/>
              </w:rPr>
              <w:t>One of beam direction and QCL is sufficient. We don</w:t>
            </w:r>
            <w:r>
              <w:rPr>
                <w:lang w:eastAsia="zh-CN"/>
              </w:rPr>
              <w:t>’</w:t>
            </w:r>
            <w:r>
              <w:rPr>
                <w:rFonts w:hint="eastAsia"/>
                <w:lang w:eastAsia="zh-CN"/>
              </w:rPr>
              <w:t>t need to support both.</w:t>
            </w:r>
          </w:p>
          <w:p w14:paraId="32545966" w14:textId="77777777" w:rsidR="00E35E5A" w:rsidRDefault="00B95B3C">
            <w:pPr>
              <w:pStyle w:val="3GPPText"/>
              <w:rPr>
                <w:lang w:eastAsia="zh-CN"/>
              </w:rPr>
            </w:pPr>
            <w:r>
              <w:rPr>
                <w:rFonts w:eastAsia="Times New Roman"/>
                <w:color w:val="000000"/>
              </w:rPr>
              <w:t>Start PRB</w:t>
            </w:r>
            <w:r>
              <w:rPr>
                <w:rFonts w:hint="eastAsia"/>
                <w:color w:val="000000"/>
                <w:lang w:eastAsia="zh-CN"/>
              </w:rPr>
              <w:t xml:space="preserve"> is not needed since it does not impact positioning performance.</w:t>
            </w:r>
          </w:p>
        </w:tc>
      </w:tr>
    </w:tbl>
    <w:p w14:paraId="52038221" w14:textId="77777777" w:rsidR="00E35E5A" w:rsidRDefault="00E35E5A">
      <w:pPr>
        <w:pStyle w:val="3GPPText"/>
        <w:rPr>
          <w:rFonts w:eastAsia="Times New Roman"/>
          <w:color w:val="000000"/>
        </w:rPr>
      </w:pPr>
    </w:p>
    <w:p w14:paraId="6BA41A48" w14:textId="77777777" w:rsidR="00E35E5A" w:rsidRDefault="00B95B3C">
      <w:pPr>
        <w:pStyle w:val="Heading3"/>
      </w:pPr>
      <w:r>
        <w:t>Round #</w:t>
      </w:r>
      <w:r>
        <w:rPr>
          <w:lang w:val="en-US"/>
        </w:rPr>
        <w:t>3</w:t>
      </w:r>
    </w:p>
    <w:p w14:paraId="11912462" w14:textId="77777777" w:rsidR="00E35E5A" w:rsidRDefault="00B95B3C">
      <w:pPr>
        <w:pStyle w:val="3GPPText"/>
      </w:pPr>
      <w:proofErr w:type="spellStart"/>
      <w:r>
        <w:t>Considerig</w:t>
      </w:r>
      <w:proofErr w:type="spellEnd"/>
      <w:r>
        <w:t xml:space="preserve"> the limited amount of time left at RAN1#106 for discussion, </w:t>
      </w:r>
      <w:proofErr w:type="gramStart"/>
      <w:r>
        <w:t>it is clear that group</w:t>
      </w:r>
      <w:proofErr w:type="gramEnd"/>
      <w:r>
        <w:t xml:space="preserve"> will not have a chance to discuss each parameter one by one. </w:t>
      </w:r>
      <w:proofErr w:type="gramStart"/>
      <w:r>
        <w:t>Therefore</w:t>
      </w:r>
      <w:proofErr w:type="gramEnd"/>
      <w:r>
        <w:t xml:space="preserve"> it is proposed to endorse at least subset of parameters that was supported by majority &gt; 85% of support and continue discussion on remaining parameters at the next meeting.</w:t>
      </w:r>
    </w:p>
    <w:p w14:paraId="082D908F" w14:textId="77777777" w:rsidR="00E35E5A" w:rsidRDefault="00E35E5A">
      <w:pPr>
        <w:pStyle w:val="3GPPText"/>
      </w:pPr>
    </w:p>
    <w:p w14:paraId="570F5FF7" w14:textId="77777777" w:rsidR="00E35E5A" w:rsidRDefault="00B95B3C">
      <w:pPr>
        <w:pStyle w:val="3GPPText"/>
        <w:rPr>
          <w:b/>
          <w:bCs/>
        </w:rPr>
      </w:pPr>
      <w:r>
        <w:rPr>
          <w:b/>
          <w:bCs/>
        </w:rPr>
        <w:t>Proposal 4.3-3</w:t>
      </w:r>
    </w:p>
    <w:p w14:paraId="03E17268" w14:textId="77777777" w:rsidR="00E35E5A" w:rsidRDefault="00B95B3C">
      <w:pPr>
        <w:pStyle w:val="3GPPText"/>
        <w:numPr>
          <w:ilvl w:val="0"/>
          <w:numId w:val="9"/>
        </w:numPr>
        <w:rPr>
          <w:u w:val="single"/>
        </w:rPr>
      </w:pPr>
      <w:r>
        <w:t xml:space="preserve">At least the following list of on-demand DL PRS parameters is supported for </w:t>
      </w:r>
      <w:r>
        <w:rPr>
          <w:u w:val="single"/>
        </w:rPr>
        <w:t>UE-initiated</w:t>
      </w:r>
      <w:r>
        <w:t xml:space="preserve"> and </w:t>
      </w:r>
      <w:r>
        <w:rPr>
          <w:u w:val="single"/>
        </w:rPr>
        <w:t>LMF-initiated</w:t>
      </w:r>
      <w:r>
        <w:t xml:space="preserve"> on-demand DL PRS requests</w:t>
      </w:r>
    </w:p>
    <w:p w14:paraId="7AEEB3EE" w14:textId="77777777" w:rsidR="00E35E5A" w:rsidRDefault="00B95B3C">
      <w:pPr>
        <w:pStyle w:val="3GPPAgreements"/>
        <w:numPr>
          <w:ilvl w:val="1"/>
          <w:numId w:val="25"/>
        </w:numPr>
      </w:pPr>
      <w:r>
        <w:rPr>
          <w:rFonts w:eastAsia="Times New Roman"/>
          <w:color w:val="000000"/>
        </w:rPr>
        <w:t xml:space="preserve"> DL PRS Periodicity</w:t>
      </w:r>
    </w:p>
    <w:p w14:paraId="32799B7C" w14:textId="77777777" w:rsidR="00E35E5A" w:rsidRDefault="00B95B3C">
      <w:pPr>
        <w:pStyle w:val="3GPPAgreements"/>
        <w:numPr>
          <w:ilvl w:val="1"/>
          <w:numId w:val="25"/>
        </w:numPr>
      </w:pPr>
      <w:r>
        <w:rPr>
          <w:rFonts w:eastAsia="Times New Roman"/>
          <w:color w:val="000000"/>
        </w:rPr>
        <w:t xml:space="preserve"> Start/end time of DL PRS transmission</w:t>
      </w:r>
    </w:p>
    <w:p w14:paraId="7E4EBEC8" w14:textId="77777777" w:rsidR="00E35E5A" w:rsidRDefault="00B95B3C">
      <w:pPr>
        <w:pStyle w:val="3GPPAgreements"/>
        <w:numPr>
          <w:ilvl w:val="1"/>
          <w:numId w:val="25"/>
        </w:numPr>
      </w:pPr>
      <w:r>
        <w:rPr>
          <w:rFonts w:eastAsia="Times New Roman"/>
          <w:color w:val="000000"/>
        </w:rPr>
        <w:t xml:space="preserve"> DL PRS resource bandwidth</w:t>
      </w:r>
    </w:p>
    <w:p w14:paraId="2DF9FD96" w14:textId="77777777" w:rsidR="00E35E5A" w:rsidRDefault="00B95B3C">
      <w:pPr>
        <w:pStyle w:val="3GPPAgreements"/>
        <w:numPr>
          <w:ilvl w:val="1"/>
          <w:numId w:val="25"/>
        </w:numPr>
        <w:rPr>
          <w:rFonts w:eastAsia="Times New Roman"/>
          <w:color w:val="000000"/>
        </w:rPr>
      </w:pPr>
      <w:r>
        <w:rPr>
          <w:rFonts w:eastAsia="Times New Roman"/>
          <w:color w:val="000000"/>
        </w:rPr>
        <w:t xml:space="preserve"> Number of DL PRS Resource Symbols per DL PRS resource</w:t>
      </w:r>
    </w:p>
    <w:p w14:paraId="6A8231F1" w14:textId="77777777" w:rsidR="00E35E5A" w:rsidRDefault="00B95B3C">
      <w:pPr>
        <w:pStyle w:val="3GPPAgreements"/>
        <w:numPr>
          <w:ilvl w:val="1"/>
          <w:numId w:val="25"/>
        </w:numPr>
        <w:rPr>
          <w:rFonts w:eastAsia="Times New Roman"/>
          <w:color w:val="000000"/>
        </w:rPr>
      </w:pPr>
      <w:r>
        <w:rPr>
          <w:rFonts w:eastAsia="Times New Roman"/>
          <w:color w:val="000000"/>
        </w:rPr>
        <w:t xml:space="preserve"> DL PRS QCL information</w:t>
      </w:r>
    </w:p>
    <w:p w14:paraId="1FC2CB36" w14:textId="77777777" w:rsidR="00E35E5A" w:rsidRDefault="00B95B3C">
      <w:pPr>
        <w:pStyle w:val="3GPPText"/>
        <w:numPr>
          <w:ilvl w:val="0"/>
          <w:numId w:val="9"/>
        </w:numPr>
      </w:pPr>
      <w:r>
        <w:rPr>
          <w:rFonts w:eastAsia="Times New Roman"/>
          <w:color w:val="000000"/>
        </w:rPr>
        <w:t>Conclude on remaining parameters at RAN1#106-bis-e</w:t>
      </w:r>
    </w:p>
    <w:p w14:paraId="0EFA963C" w14:textId="77777777" w:rsidR="00E35E5A" w:rsidRDefault="00E35E5A">
      <w:pPr>
        <w:pStyle w:val="3GPPText"/>
      </w:pPr>
    </w:p>
    <w:tbl>
      <w:tblPr>
        <w:tblStyle w:val="TableGrid"/>
        <w:tblW w:w="9350" w:type="dxa"/>
        <w:tblLayout w:type="fixed"/>
        <w:tblLook w:val="04A0" w:firstRow="1" w:lastRow="0" w:firstColumn="1" w:lastColumn="0" w:noHBand="0" w:noVBand="1"/>
      </w:tblPr>
      <w:tblGrid>
        <w:gridCol w:w="1642"/>
        <w:gridCol w:w="7708"/>
      </w:tblGrid>
      <w:tr w:rsidR="00E35E5A" w14:paraId="65076EEA" w14:textId="77777777">
        <w:tc>
          <w:tcPr>
            <w:tcW w:w="1642" w:type="dxa"/>
            <w:shd w:val="clear" w:color="auto" w:fill="BDD6EE" w:themeFill="accent5" w:themeFillTint="66"/>
          </w:tcPr>
          <w:p w14:paraId="3E623771" w14:textId="77777777" w:rsidR="00E35E5A" w:rsidRDefault="00B95B3C">
            <w:pPr>
              <w:spacing w:after="0"/>
              <w:rPr>
                <w:lang w:eastAsia="zh-CN"/>
              </w:rPr>
            </w:pPr>
            <w:r>
              <w:rPr>
                <w:lang w:eastAsia="zh-CN"/>
              </w:rPr>
              <w:t>Company Name</w:t>
            </w:r>
          </w:p>
        </w:tc>
        <w:tc>
          <w:tcPr>
            <w:tcW w:w="7708" w:type="dxa"/>
            <w:shd w:val="clear" w:color="auto" w:fill="BDD6EE" w:themeFill="accent5" w:themeFillTint="66"/>
          </w:tcPr>
          <w:p w14:paraId="58F5B401" w14:textId="77777777" w:rsidR="00E35E5A" w:rsidRDefault="00B95B3C">
            <w:pPr>
              <w:spacing w:after="0"/>
              <w:rPr>
                <w:lang w:eastAsia="zh-CN"/>
              </w:rPr>
            </w:pPr>
            <w:r>
              <w:rPr>
                <w:lang w:eastAsia="zh-CN"/>
              </w:rPr>
              <w:t>Comments</w:t>
            </w:r>
          </w:p>
        </w:tc>
      </w:tr>
      <w:tr w:rsidR="00E35E5A" w14:paraId="74179D9C" w14:textId="77777777">
        <w:tc>
          <w:tcPr>
            <w:tcW w:w="1642" w:type="dxa"/>
          </w:tcPr>
          <w:p w14:paraId="6936FE11" w14:textId="77777777" w:rsidR="00E35E5A" w:rsidRDefault="00B95B3C">
            <w:pPr>
              <w:spacing w:after="0"/>
              <w:rPr>
                <w:lang w:eastAsia="zh-CN"/>
              </w:rPr>
            </w:pPr>
            <w:r>
              <w:rPr>
                <w:lang w:eastAsia="zh-CN"/>
              </w:rPr>
              <w:t>Qualcomm</w:t>
            </w:r>
          </w:p>
        </w:tc>
        <w:tc>
          <w:tcPr>
            <w:tcW w:w="7708" w:type="dxa"/>
          </w:tcPr>
          <w:p w14:paraId="7DBDC410" w14:textId="77777777" w:rsidR="00E35E5A" w:rsidRDefault="00B95B3C">
            <w:pPr>
              <w:spacing w:after="0"/>
              <w:rPr>
                <w:lang w:eastAsia="zh-CN"/>
              </w:rPr>
            </w:pPr>
            <w:r>
              <w:rPr>
                <w:lang w:eastAsia="zh-CN"/>
              </w:rPr>
              <w:t xml:space="preserve">For the sake of </w:t>
            </w:r>
            <w:proofErr w:type="gramStart"/>
            <w:r>
              <w:rPr>
                <w:lang w:eastAsia="zh-CN"/>
              </w:rPr>
              <w:t>progress</w:t>
            </w:r>
            <w:proofErr w:type="gramEnd"/>
            <w:r>
              <w:rPr>
                <w:lang w:eastAsia="zh-CN"/>
              </w:rPr>
              <w:t xml:space="preserve"> we can accept to start from this limited list due to the 85% majority, but it would be useful to write down the FFS with the remaining parameters also. </w:t>
            </w:r>
          </w:p>
        </w:tc>
      </w:tr>
      <w:tr w:rsidR="00E35E5A" w14:paraId="38DAB12C" w14:textId="77777777">
        <w:tc>
          <w:tcPr>
            <w:tcW w:w="1642" w:type="dxa"/>
          </w:tcPr>
          <w:p w14:paraId="490656FE" w14:textId="77777777" w:rsidR="00E35E5A" w:rsidRDefault="00B95B3C">
            <w:pPr>
              <w:spacing w:after="0"/>
              <w:rPr>
                <w:lang w:eastAsia="zh-CN"/>
              </w:rPr>
            </w:pPr>
            <w:r>
              <w:rPr>
                <w:lang w:eastAsia="zh-CN"/>
              </w:rPr>
              <w:t>CATT</w:t>
            </w:r>
          </w:p>
        </w:tc>
        <w:tc>
          <w:tcPr>
            <w:tcW w:w="7708" w:type="dxa"/>
          </w:tcPr>
          <w:p w14:paraId="134428B7" w14:textId="77777777" w:rsidR="00E35E5A" w:rsidRDefault="00B95B3C">
            <w:pPr>
              <w:spacing w:after="0"/>
            </w:pPr>
            <w:r>
              <w:rPr>
                <w:lang w:eastAsia="zh-CN"/>
              </w:rPr>
              <w:t xml:space="preserve">Support. These are very basic parameters related to the on-demand DL PRS </w:t>
            </w:r>
            <w:proofErr w:type="spellStart"/>
            <w:r>
              <w:rPr>
                <w:lang w:eastAsia="zh-CN"/>
              </w:rPr>
              <w:t>reources</w:t>
            </w:r>
            <w:proofErr w:type="spellEnd"/>
            <w:r>
              <w:rPr>
                <w:lang w:eastAsia="zh-CN"/>
              </w:rPr>
              <w:t xml:space="preserve"> in time, frequency and </w:t>
            </w:r>
            <w:proofErr w:type="gramStart"/>
            <w:r>
              <w:rPr>
                <w:lang w:eastAsia="zh-CN"/>
              </w:rPr>
              <w:t>spatial  domains</w:t>
            </w:r>
            <w:proofErr w:type="gramEnd"/>
            <w:r>
              <w:rPr>
                <w:lang w:eastAsia="zh-CN"/>
              </w:rPr>
              <w:t>.</w:t>
            </w:r>
          </w:p>
        </w:tc>
      </w:tr>
      <w:tr w:rsidR="00E35E5A" w14:paraId="46437453" w14:textId="77777777">
        <w:tc>
          <w:tcPr>
            <w:tcW w:w="1642" w:type="dxa"/>
          </w:tcPr>
          <w:p w14:paraId="38CBC3C5" w14:textId="77777777" w:rsidR="00E35E5A" w:rsidRDefault="00B95B3C">
            <w:pPr>
              <w:spacing w:after="0"/>
              <w:rPr>
                <w:lang w:eastAsia="zh-CN"/>
              </w:rPr>
            </w:pPr>
            <w:r>
              <w:rPr>
                <w:lang w:eastAsia="zh-CN"/>
              </w:rPr>
              <w:t>Nokia/NSB</w:t>
            </w:r>
          </w:p>
        </w:tc>
        <w:tc>
          <w:tcPr>
            <w:tcW w:w="7708" w:type="dxa"/>
          </w:tcPr>
          <w:p w14:paraId="7C222DC9" w14:textId="77777777" w:rsidR="00E35E5A" w:rsidRDefault="00B95B3C">
            <w:pPr>
              <w:spacing w:after="0"/>
              <w:rPr>
                <w:lang w:eastAsia="zh-CN"/>
              </w:rPr>
            </w:pPr>
            <w:r>
              <w:rPr>
                <w:lang w:eastAsia="zh-CN"/>
              </w:rPr>
              <w:t>We do not think the network can satisfy UE-initiated on-demand DL PRS request of start/end time of DL PRS transmission. Two companies including Nokia/NSB raised concerns but only 1 company provided the response. This issue needs further discussion in the next meeting, so we suggest FFS on this.</w:t>
            </w:r>
          </w:p>
        </w:tc>
      </w:tr>
      <w:tr w:rsidR="00E35E5A" w14:paraId="4908F53F" w14:textId="77777777">
        <w:tc>
          <w:tcPr>
            <w:tcW w:w="1642" w:type="dxa"/>
          </w:tcPr>
          <w:p w14:paraId="24D27B2E" w14:textId="77777777" w:rsidR="00E35E5A" w:rsidRDefault="00B95B3C">
            <w:pPr>
              <w:spacing w:after="0"/>
              <w:rPr>
                <w:lang w:val="en-US" w:eastAsia="zh-CN"/>
              </w:rPr>
            </w:pPr>
            <w:r>
              <w:rPr>
                <w:rFonts w:hint="eastAsia"/>
                <w:lang w:val="en-US" w:eastAsia="zh-CN"/>
              </w:rPr>
              <w:t>ZTE</w:t>
            </w:r>
          </w:p>
        </w:tc>
        <w:tc>
          <w:tcPr>
            <w:tcW w:w="7708" w:type="dxa"/>
          </w:tcPr>
          <w:p w14:paraId="39CC642F" w14:textId="77777777" w:rsidR="00E35E5A" w:rsidRDefault="00B95B3C">
            <w:pPr>
              <w:spacing w:after="0"/>
              <w:rPr>
                <w:lang w:val="en-US" w:eastAsia="zh-CN"/>
              </w:rPr>
            </w:pPr>
            <w:r>
              <w:rPr>
                <w:rFonts w:hint="eastAsia"/>
                <w:lang w:val="en-US" w:eastAsia="zh-CN"/>
              </w:rPr>
              <w:t>Support.</w:t>
            </w:r>
          </w:p>
          <w:p w14:paraId="712C3C0F" w14:textId="77777777" w:rsidR="00E35E5A" w:rsidRDefault="00B95B3C">
            <w:pPr>
              <w:spacing w:after="0"/>
              <w:rPr>
                <w:lang w:val="en-US" w:eastAsia="zh-CN"/>
              </w:rPr>
            </w:pPr>
            <w:r>
              <w:rPr>
                <w:rFonts w:hint="eastAsia"/>
                <w:lang w:val="en-US" w:eastAsia="zh-CN"/>
              </w:rPr>
              <w:t xml:space="preserve">For the start/end time, it is supported by majority. The beneficial is clear to </w:t>
            </w:r>
            <w:proofErr w:type="spellStart"/>
            <w:proofErr w:type="gramStart"/>
            <w:r>
              <w:rPr>
                <w:rFonts w:hint="eastAsia"/>
                <w:lang w:val="en-US" w:eastAsia="zh-CN"/>
              </w:rPr>
              <w:t>us,we</w:t>
            </w:r>
            <w:proofErr w:type="spellEnd"/>
            <w:proofErr w:type="gramEnd"/>
            <w:r>
              <w:rPr>
                <w:rFonts w:hint="eastAsia"/>
                <w:lang w:val="en-US" w:eastAsia="zh-CN"/>
              </w:rPr>
              <w:t xml:space="preserve"> have replied our response,  but not get further concern. </w:t>
            </w:r>
          </w:p>
        </w:tc>
      </w:tr>
      <w:tr w:rsidR="00E35E5A" w14:paraId="68F84162" w14:textId="77777777">
        <w:tc>
          <w:tcPr>
            <w:tcW w:w="1642" w:type="dxa"/>
          </w:tcPr>
          <w:p w14:paraId="77B55E01" w14:textId="259B39B3" w:rsidR="00E35E5A" w:rsidRDefault="008454C5">
            <w:pPr>
              <w:spacing w:after="0"/>
              <w:rPr>
                <w:lang w:val="en-US" w:eastAsia="zh-CN"/>
              </w:rPr>
            </w:pPr>
            <w:proofErr w:type="spellStart"/>
            <w:r>
              <w:rPr>
                <w:lang w:val="en-US" w:eastAsia="zh-CN"/>
              </w:rPr>
              <w:t>InterDigital</w:t>
            </w:r>
            <w:proofErr w:type="spellEnd"/>
          </w:p>
        </w:tc>
        <w:tc>
          <w:tcPr>
            <w:tcW w:w="7708" w:type="dxa"/>
          </w:tcPr>
          <w:p w14:paraId="03E450B1" w14:textId="5C802DF2" w:rsidR="00E35E5A" w:rsidRDefault="008454C5">
            <w:pPr>
              <w:spacing w:after="0"/>
              <w:rPr>
                <w:lang w:eastAsia="zh-CN"/>
              </w:rPr>
            </w:pPr>
            <w:r>
              <w:rPr>
                <w:lang w:eastAsia="zh-CN"/>
              </w:rPr>
              <w:t xml:space="preserve">We </w:t>
            </w:r>
            <w:r w:rsidR="000F2DBC">
              <w:rPr>
                <w:lang w:eastAsia="zh-CN"/>
              </w:rPr>
              <w:t>support the FL’s proposal.</w:t>
            </w:r>
          </w:p>
        </w:tc>
      </w:tr>
      <w:tr w:rsidR="00E35E5A" w14:paraId="0E4C0DC8" w14:textId="77777777">
        <w:tc>
          <w:tcPr>
            <w:tcW w:w="1642" w:type="dxa"/>
          </w:tcPr>
          <w:p w14:paraId="16F13774" w14:textId="6215CD16" w:rsidR="00E35E5A" w:rsidRDefault="009E3F9F">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F2188D0" w14:textId="77777777" w:rsidR="009E3F9F" w:rsidRDefault="009E3F9F" w:rsidP="009E3F9F">
            <w:pPr>
              <w:spacing w:after="0"/>
              <w:rPr>
                <w:lang w:eastAsia="zh-CN"/>
              </w:rPr>
            </w:pPr>
            <w:r>
              <w:rPr>
                <w:rFonts w:hint="eastAsia"/>
                <w:lang w:eastAsia="zh-CN"/>
              </w:rPr>
              <w:t>F</w:t>
            </w:r>
            <w:r>
              <w:rPr>
                <w:lang w:eastAsia="zh-CN"/>
              </w:rPr>
              <w:t>rom our side, we are fine to keep DL PRS periodicity, Start/end time of DL PRS transmission, DL PRS QCL information, but have concern on DL PRS resource bandwidth, and number of symbols.</w:t>
            </w:r>
          </w:p>
          <w:p w14:paraId="448A8DEC" w14:textId="77777777" w:rsidR="009E3F9F" w:rsidRDefault="009E3F9F" w:rsidP="009E3F9F">
            <w:pPr>
              <w:spacing w:after="0"/>
              <w:rPr>
                <w:lang w:eastAsia="zh-CN"/>
              </w:rPr>
            </w:pPr>
          </w:p>
          <w:p w14:paraId="1273620A" w14:textId="77777777" w:rsidR="009E3F9F" w:rsidRDefault="009E3F9F" w:rsidP="009E3F9F">
            <w:pPr>
              <w:spacing w:after="0"/>
              <w:rPr>
                <w:lang w:eastAsia="zh-CN"/>
              </w:rPr>
            </w:pPr>
            <w:r>
              <w:rPr>
                <w:lang w:eastAsia="zh-CN"/>
              </w:rPr>
              <w:t>For start/end time, I assume this is not about slot offset, but rather a coarse time. A note would be helpful.</w:t>
            </w:r>
          </w:p>
          <w:p w14:paraId="6F84E229" w14:textId="77777777" w:rsidR="009E3F9F" w:rsidRDefault="009E3F9F" w:rsidP="009E3F9F">
            <w:pPr>
              <w:spacing w:after="0"/>
              <w:rPr>
                <w:lang w:eastAsia="zh-CN"/>
              </w:rPr>
            </w:pPr>
          </w:p>
          <w:p w14:paraId="57E53881" w14:textId="77777777" w:rsidR="009E3F9F" w:rsidRDefault="009E3F9F" w:rsidP="009E3F9F">
            <w:pPr>
              <w:spacing w:after="0"/>
              <w:rPr>
                <w:lang w:eastAsia="zh-CN"/>
              </w:rPr>
            </w:pPr>
            <w:r>
              <w:rPr>
                <w:lang w:eastAsia="zh-CN"/>
              </w:rPr>
              <w:t xml:space="preserve">For BW, it is not clear why UE would request DL PRS bandwidth given that UE </w:t>
            </w:r>
            <w:proofErr w:type="spellStart"/>
            <w:r>
              <w:rPr>
                <w:lang w:eastAsia="zh-CN"/>
              </w:rPr>
              <w:t>alreay</w:t>
            </w:r>
            <w:proofErr w:type="spellEnd"/>
            <w:r>
              <w:rPr>
                <w:lang w:eastAsia="zh-CN"/>
              </w:rPr>
              <w:t xml:space="preserve"> has the capability </w:t>
            </w:r>
            <w:proofErr w:type="spellStart"/>
            <w:r>
              <w:rPr>
                <w:lang w:eastAsia="zh-CN"/>
              </w:rPr>
              <w:t>signaling</w:t>
            </w:r>
            <w:proofErr w:type="spellEnd"/>
            <w:r>
              <w:rPr>
                <w:lang w:eastAsia="zh-CN"/>
              </w:rPr>
              <w:t xml:space="preserve"> on supported BW, and if it is about QoS, it should be managed by LMF. In other words, we are fine if the bandwidth is requested by LMF only.</w:t>
            </w:r>
          </w:p>
          <w:p w14:paraId="0FB57F36" w14:textId="77777777" w:rsidR="009E3F9F" w:rsidRDefault="009E3F9F" w:rsidP="009E3F9F">
            <w:pPr>
              <w:spacing w:after="0"/>
              <w:rPr>
                <w:lang w:eastAsia="zh-CN"/>
              </w:rPr>
            </w:pPr>
          </w:p>
          <w:p w14:paraId="40DE05FF" w14:textId="77777777" w:rsidR="009E3F9F" w:rsidRDefault="009E3F9F" w:rsidP="009E3F9F">
            <w:pPr>
              <w:spacing w:after="0"/>
              <w:rPr>
                <w:lang w:eastAsia="zh-CN"/>
              </w:rPr>
            </w:pPr>
            <w:r>
              <w:rPr>
                <w:rFonts w:hint="eastAsia"/>
                <w:lang w:eastAsia="zh-CN"/>
              </w:rPr>
              <w:t>F</w:t>
            </w:r>
            <w:r>
              <w:rPr>
                <w:lang w:eastAsia="zh-CN"/>
              </w:rPr>
              <w:t xml:space="preserve">or number of </w:t>
            </w:r>
            <w:proofErr w:type="spellStart"/>
            <w:r>
              <w:rPr>
                <w:lang w:eastAsia="zh-CN"/>
              </w:rPr>
              <w:t>symbosl</w:t>
            </w:r>
            <w:proofErr w:type="spellEnd"/>
            <w:r>
              <w:rPr>
                <w:lang w:eastAsia="zh-CN"/>
              </w:rPr>
              <w:t xml:space="preserve"> per resource, we do not think that UE has a reasonable request rather the </w:t>
            </w:r>
            <w:proofErr w:type="gramStart"/>
            <w:r>
              <w:rPr>
                <w:lang w:eastAsia="zh-CN"/>
              </w:rPr>
              <w:t>network, and</w:t>
            </w:r>
            <w:proofErr w:type="gramEnd"/>
            <w:r>
              <w:rPr>
                <w:lang w:eastAsia="zh-CN"/>
              </w:rPr>
              <w:t xml:space="preserve"> change of symbol numbers will affect the comb size also.</w:t>
            </w:r>
          </w:p>
          <w:p w14:paraId="2098D723" w14:textId="77777777" w:rsidR="009E3F9F" w:rsidRDefault="009E3F9F" w:rsidP="009E3F9F">
            <w:pPr>
              <w:spacing w:after="0"/>
              <w:rPr>
                <w:lang w:eastAsia="zh-CN"/>
              </w:rPr>
            </w:pPr>
          </w:p>
          <w:p w14:paraId="228228D7" w14:textId="77777777" w:rsidR="009E3F9F" w:rsidRDefault="009E3F9F" w:rsidP="009E3F9F">
            <w:pPr>
              <w:spacing w:after="0"/>
              <w:rPr>
                <w:lang w:eastAsia="zh-CN"/>
              </w:rPr>
            </w:pPr>
            <w:r>
              <w:rPr>
                <w:lang w:eastAsia="zh-CN"/>
              </w:rPr>
              <w:t>In summary, we are fine with the following update.</w:t>
            </w:r>
          </w:p>
          <w:p w14:paraId="766592C0" w14:textId="77777777" w:rsidR="009E3F9F" w:rsidRDefault="009E3F9F" w:rsidP="009E3F9F">
            <w:pPr>
              <w:pStyle w:val="3GPPText"/>
              <w:numPr>
                <w:ilvl w:val="0"/>
                <w:numId w:val="9"/>
              </w:numPr>
              <w:rPr>
                <w:u w:val="single"/>
              </w:rPr>
            </w:pPr>
            <w:r>
              <w:t xml:space="preserve">At least the following list of on-demand DL PRS parameters is supported for </w:t>
            </w:r>
            <w:r>
              <w:rPr>
                <w:u w:val="single"/>
              </w:rPr>
              <w:t>UE-initiated</w:t>
            </w:r>
            <w:r>
              <w:t xml:space="preserve"> and </w:t>
            </w:r>
            <w:r>
              <w:rPr>
                <w:u w:val="single"/>
              </w:rPr>
              <w:t>LMF-initiated</w:t>
            </w:r>
            <w:r>
              <w:t xml:space="preserve"> on-demand DL PRS requests</w:t>
            </w:r>
          </w:p>
          <w:p w14:paraId="31BBB701" w14:textId="77777777" w:rsidR="009E3F9F" w:rsidRDefault="009E3F9F" w:rsidP="009E3F9F">
            <w:pPr>
              <w:pStyle w:val="3GPPAgreements"/>
              <w:numPr>
                <w:ilvl w:val="1"/>
                <w:numId w:val="29"/>
              </w:numPr>
            </w:pPr>
            <w:r>
              <w:rPr>
                <w:rFonts w:eastAsia="Times New Roman"/>
                <w:color w:val="000000"/>
              </w:rPr>
              <w:t xml:space="preserve"> DL PRS Periodicity</w:t>
            </w:r>
          </w:p>
          <w:p w14:paraId="09686088" w14:textId="77777777" w:rsidR="009E3F9F" w:rsidRPr="00A835F5" w:rsidRDefault="009E3F9F" w:rsidP="009E3F9F">
            <w:pPr>
              <w:pStyle w:val="3GPPAgreements"/>
              <w:numPr>
                <w:ilvl w:val="1"/>
                <w:numId w:val="29"/>
              </w:numPr>
              <w:rPr>
                <w:ins w:id="42" w:author="Huawei - Huangsu" w:date="2021-08-27T09:48:00Z"/>
                <w:rPrChange w:id="43" w:author="Huawei - Huangsu" w:date="2021-08-27T09:48:00Z">
                  <w:rPr>
                    <w:ins w:id="44" w:author="Huawei - Huangsu" w:date="2021-08-27T09:48:00Z"/>
                    <w:rFonts w:eastAsia="Times New Roman"/>
                    <w:color w:val="000000"/>
                  </w:rPr>
                </w:rPrChange>
              </w:rPr>
            </w:pPr>
            <w:r>
              <w:rPr>
                <w:rFonts w:eastAsia="Times New Roman"/>
                <w:color w:val="000000"/>
              </w:rPr>
              <w:t xml:space="preserve"> Start/end time of DL PRS transmission</w:t>
            </w:r>
          </w:p>
          <w:p w14:paraId="044BF99B" w14:textId="77777777" w:rsidR="009E3F9F" w:rsidRDefault="009E3F9F">
            <w:pPr>
              <w:pStyle w:val="3GPPAgreements"/>
              <w:numPr>
                <w:ilvl w:val="2"/>
                <w:numId w:val="29"/>
              </w:numPr>
              <w:pPrChange w:id="45" w:author="Huawei - Huangsu" w:date="2021-08-27T09:48:00Z">
                <w:pPr>
                  <w:pStyle w:val="3GPPAgreements"/>
                  <w:numPr>
                    <w:ilvl w:val="1"/>
                    <w:numId w:val="31"/>
                  </w:numPr>
                  <w:ind w:left="3239" w:hanging="360"/>
                </w:pPr>
              </w:pPrChange>
            </w:pPr>
            <w:ins w:id="46" w:author="Huawei - Huangsu" w:date="2021-08-27T09:48:00Z">
              <w:r>
                <w:rPr>
                  <w:rFonts w:eastAsia="Times New Roman"/>
                  <w:color w:val="000000"/>
                </w:rPr>
                <w:t>Note: This is not in</w:t>
              </w:r>
            </w:ins>
            <w:ins w:id="47" w:author="Huawei - Huangsu" w:date="2021-08-27T09:49:00Z">
              <w:r>
                <w:rPr>
                  <w:rFonts w:eastAsia="Times New Roman"/>
                  <w:color w:val="000000"/>
                </w:rPr>
                <w:t xml:space="preserve">tended </w:t>
              </w:r>
            </w:ins>
            <w:ins w:id="48" w:author="Huawei - Huangsu" w:date="2021-08-27T09:50:00Z">
              <w:r>
                <w:rPr>
                  <w:rFonts w:eastAsia="Times New Roman"/>
                  <w:color w:val="000000"/>
                </w:rPr>
                <w:t>to</w:t>
              </w:r>
            </w:ins>
            <w:ins w:id="49" w:author="Huawei - Huangsu" w:date="2021-08-27T09:49:00Z">
              <w:r>
                <w:rPr>
                  <w:rFonts w:eastAsia="Times New Roman"/>
                  <w:color w:val="000000"/>
                </w:rPr>
                <w:t xml:space="preserve"> affect</w:t>
              </w:r>
            </w:ins>
            <w:ins w:id="50" w:author="Huawei - Huangsu" w:date="2021-08-27T09:48:00Z">
              <w:r>
                <w:rPr>
                  <w:rFonts w:eastAsia="Times New Roman"/>
                  <w:color w:val="000000"/>
                </w:rPr>
                <w:t xml:space="preserve"> the slot offset of PRS</w:t>
              </w:r>
            </w:ins>
          </w:p>
          <w:p w14:paraId="71B36BA0" w14:textId="77777777" w:rsidR="009E3F9F" w:rsidRPr="00A835F5" w:rsidRDefault="009E3F9F" w:rsidP="009E3F9F">
            <w:pPr>
              <w:pStyle w:val="3GPPAgreements"/>
              <w:numPr>
                <w:ilvl w:val="1"/>
                <w:numId w:val="29"/>
              </w:numPr>
              <w:rPr>
                <w:ins w:id="51" w:author="Huawei - Huangsu" w:date="2021-08-27T09:49:00Z"/>
                <w:rPrChange w:id="52" w:author="Huawei - Huangsu" w:date="2021-08-27T09:49:00Z">
                  <w:rPr>
                    <w:ins w:id="53" w:author="Huawei - Huangsu" w:date="2021-08-27T09:49:00Z"/>
                    <w:rFonts w:eastAsia="Times New Roman"/>
                    <w:color w:val="000000"/>
                  </w:rPr>
                </w:rPrChange>
              </w:rPr>
            </w:pPr>
            <w:r>
              <w:rPr>
                <w:rFonts w:eastAsia="Times New Roman"/>
                <w:color w:val="000000"/>
              </w:rPr>
              <w:t xml:space="preserve"> DL PRS resource bandwidth</w:t>
            </w:r>
            <w:ins w:id="54" w:author="Huawei - Huangsu" w:date="2021-08-27T09:49:00Z">
              <w:r>
                <w:rPr>
                  <w:rFonts w:eastAsia="Times New Roman"/>
                  <w:color w:val="000000"/>
                </w:rPr>
                <w:t xml:space="preserve"> for LMF-initiated</w:t>
              </w:r>
            </w:ins>
            <w:ins w:id="55" w:author="Huawei - Huangsu" w:date="2021-08-27T09:50:00Z">
              <w:r>
                <w:rPr>
                  <w:rFonts w:eastAsia="Times New Roman"/>
                  <w:color w:val="000000"/>
                </w:rPr>
                <w:t xml:space="preserve"> request</w:t>
              </w:r>
            </w:ins>
          </w:p>
          <w:p w14:paraId="0B34BB6F" w14:textId="77777777" w:rsidR="009E3F9F" w:rsidRDefault="009E3F9F">
            <w:pPr>
              <w:pStyle w:val="3GPPAgreements"/>
              <w:numPr>
                <w:ilvl w:val="2"/>
                <w:numId w:val="29"/>
              </w:numPr>
              <w:pPrChange w:id="56" w:author="Huawei - Huangsu" w:date="2021-08-27T09:49:00Z">
                <w:pPr>
                  <w:pStyle w:val="3GPPAgreements"/>
                  <w:numPr>
                    <w:ilvl w:val="1"/>
                    <w:numId w:val="31"/>
                  </w:numPr>
                  <w:ind w:left="3239" w:hanging="360"/>
                </w:pPr>
              </w:pPrChange>
            </w:pPr>
            <w:ins w:id="57" w:author="Huawei - Huangsu" w:date="2021-08-27T09:49:00Z">
              <w:r>
                <w:rPr>
                  <w:rFonts w:eastAsia="Times New Roman"/>
                  <w:color w:val="000000"/>
                </w:rPr>
                <w:t xml:space="preserve">FFS: UE initiated </w:t>
              </w:r>
            </w:ins>
            <w:ins w:id="58" w:author="Huawei - Huangsu" w:date="2021-08-27T09:50:00Z">
              <w:r>
                <w:rPr>
                  <w:rFonts w:eastAsia="Times New Roman"/>
                  <w:color w:val="000000"/>
                </w:rPr>
                <w:t xml:space="preserve">request </w:t>
              </w:r>
            </w:ins>
            <w:ins w:id="59" w:author="Huawei - Huangsu" w:date="2021-08-27T09:49:00Z">
              <w:r>
                <w:rPr>
                  <w:rFonts w:eastAsia="Times New Roman"/>
                  <w:color w:val="000000"/>
                </w:rPr>
                <w:t xml:space="preserve">considering UE </w:t>
              </w:r>
            </w:ins>
            <w:ins w:id="60" w:author="Huawei - Huangsu" w:date="2021-08-27T09:50:00Z">
              <w:r>
                <w:rPr>
                  <w:rFonts w:eastAsia="Times New Roman"/>
                  <w:color w:val="000000"/>
                </w:rPr>
                <w:t xml:space="preserve">can </w:t>
              </w:r>
            </w:ins>
            <w:ins w:id="61" w:author="Huawei - Huangsu" w:date="2021-08-27T09:49:00Z">
              <w:r>
                <w:rPr>
                  <w:rFonts w:eastAsia="Times New Roman"/>
                  <w:color w:val="000000"/>
                </w:rPr>
                <w:t>already indicate the capability of PRS bandwidth</w:t>
              </w:r>
            </w:ins>
          </w:p>
          <w:p w14:paraId="010750CB" w14:textId="77777777" w:rsidR="009E3F9F" w:rsidDel="00A835F5" w:rsidRDefault="009E3F9F" w:rsidP="009E3F9F">
            <w:pPr>
              <w:pStyle w:val="3GPPAgreements"/>
              <w:numPr>
                <w:ilvl w:val="1"/>
                <w:numId w:val="29"/>
              </w:numPr>
              <w:rPr>
                <w:del w:id="62" w:author="Huawei - Huangsu" w:date="2021-08-27T09:50:00Z"/>
                <w:rFonts w:eastAsia="Times New Roman"/>
                <w:color w:val="000000"/>
              </w:rPr>
            </w:pPr>
            <w:del w:id="63" w:author="Huawei - Huangsu" w:date="2021-08-27T09:50:00Z">
              <w:r w:rsidDel="00A835F5">
                <w:rPr>
                  <w:rFonts w:eastAsia="Times New Roman"/>
                  <w:color w:val="000000"/>
                </w:rPr>
                <w:delText xml:space="preserve"> Number of DL PRS Resource Symbols per DL PRS resource</w:delText>
              </w:r>
            </w:del>
          </w:p>
          <w:p w14:paraId="10B32975" w14:textId="77777777" w:rsidR="009E3F9F" w:rsidRDefault="009E3F9F" w:rsidP="009E3F9F">
            <w:pPr>
              <w:pStyle w:val="3GPPAgreements"/>
              <w:numPr>
                <w:ilvl w:val="1"/>
                <w:numId w:val="29"/>
              </w:numPr>
              <w:rPr>
                <w:rFonts w:eastAsia="Times New Roman"/>
                <w:color w:val="000000"/>
              </w:rPr>
            </w:pPr>
            <w:del w:id="64" w:author="Huawei - Huangsu" w:date="2021-08-27T09:50:00Z">
              <w:r w:rsidDel="00A835F5">
                <w:rPr>
                  <w:rFonts w:eastAsia="Times New Roman"/>
                  <w:color w:val="000000"/>
                </w:rPr>
                <w:delText xml:space="preserve"> </w:delText>
              </w:r>
            </w:del>
            <w:r>
              <w:rPr>
                <w:rFonts w:eastAsia="Times New Roman"/>
                <w:color w:val="000000"/>
              </w:rPr>
              <w:t>DL PRS QCL information</w:t>
            </w:r>
          </w:p>
          <w:p w14:paraId="444A1957" w14:textId="77777777" w:rsidR="009E3F9F" w:rsidRDefault="009E3F9F" w:rsidP="009E3F9F">
            <w:pPr>
              <w:pStyle w:val="3GPPText"/>
              <w:numPr>
                <w:ilvl w:val="0"/>
                <w:numId w:val="9"/>
              </w:numPr>
            </w:pPr>
            <w:r>
              <w:rPr>
                <w:rFonts w:eastAsia="Times New Roman"/>
                <w:color w:val="000000"/>
              </w:rPr>
              <w:t>Conclude on remaining parameters at RAN1#106-bis-e</w:t>
            </w:r>
          </w:p>
          <w:p w14:paraId="3EE9115E" w14:textId="77777777" w:rsidR="00E35E5A" w:rsidRPr="009E3F9F" w:rsidRDefault="00E35E5A">
            <w:pPr>
              <w:spacing w:after="0"/>
              <w:rPr>
                <w:lang w:val="en-US" w:eastAsia="zh-CN"/>
              </w:rPr>
            </w:pPr>
          </w:p>
        </w:tc>
      </w:tr>
      <w:tr w:rsidR="00E241A2" w14:paraId="1E159A06" w14:textId="77777777">
        <w:tc>
          <w:tcPr>
            <w:tcW w:w="1642" w:type="dxa"/>
          </w:tcPr>
          <w:p w14:paraId="7DE679C7" w14:textId="4C780387" w:rsidR="00E241A2" w:rsidRDefault="00E241A2" w:rsidP="00E241A2">
            <w:pPr>
              <w:spacing w:after="0"/>
              <w:rPr>
                <w:lang w:eastAsia="zh-CN"/>
              </w:rPr>
            </w:pPr>
            <w:r>
              <w:rPr>
                <w:lang w:eastAsia="zh-CN"/>
              </w:rPr>
              <w:t>OPPO</w:t>
            </w:r>
          </w:p>
        </w:tc>
        <w:tc>
          <w:tcPr>
            <w:tcW w:w="7708" w:type="dxa"/>
          </w:tcPr>
          <w:p w14:paraId="0DDACDCB" w14:textId="332C39AB" w:rsidR="00E241A2" w:rsidRDefault="00E241A2" w:rsidP="00E241A2">
            <w:pPr>
              <w:spacing w:after="0"/>
              <w:rPr>
                <w:lang w:eastAsia="zh-CN"/>
              </w:rPr>
            </w:pPr>
            <w:r>
              <w:rPr>
                <w:lang w:eastAsia="zh-CN"/>
              </w:rPr>
              <w:t>We are fine with the list as the first step</w:t>
            </w:r>
          </w:p>
        </w:tc>
      </w:tr>
      <w:tr w:rsidR="0075318D" w14:paraId="0920DE92" w14:textId="77777777">
        <w:tc>
          <w:tcPr>
            <w:tcW w:w="1642" w:type="dxa"/>
          </w:tcPr>
          <w:p w14:paraId="0494403F" w14:textId="3B8FC5CF" w:rsidR="0075318D" w:rsidRDefault="0075318D" w:rsidP="0075318D">
            <w:pPr>
              <w:spacing w:after="0"/>
              <w:rPr>
                <w:lang w:eastAsia="zh-CN"/>
              </w:rPr>
            </w:pPr>
            <w:r>
              <w:rPr>
                <w:rFonts w:hint="eastAsia"/>
                <w:lang w:val="en-US" w:eastAsia="zh-CN"/>
              </w:rPr>
              <w:t>v</w:t>
            </w:r>
            <w:r>
              <w:rPr>
                <w:lang w:val="en-US" w:eastAsia="zh-CN"/>
              </w:rPr>
              <w:t>ivo</w:t>
            </w:r>
          </w:p>
        </w:tc>
        <w:tc>
          <w:tcPr>
            <w:tcW w:w="7708" w:type="dxa"/>
          </w:tcPr>
          <w:p w14:paraId="15A46254" w14:textId="77777777" w:rsidR="0075318D" w:rsidRDefault="0075318D" w:rsidP="0075318D">
            <w:pPr>
              <w:spacing w:after="0"/>
              <w:rPr>
                <w:lang w:val="en-US" w:eastAsia="zh-CN"/>
              </w:rPr>
            </w:pPr>
            <w:r>
              <w:rPr>
                <w:lang w:val="en-US" w:eastAsia="zh-CN"/>
              </w:rPr>
              <w:t>We would like to ask why</w:t>
            </w:r>
            <w:r w:rsidRPr="00A02488">
              <w:rPr>
                <w:lang w:val="en-US" w:eastAsia="zh-CN"/>
              </w:rPr>
              <w:t xml:space="preserve"> DL PRS Resource Repetition </w:t>
            </w:r>
            <w:proofErr w:type="gramStart"/>
            <w:r w:rsidRPr="00A02488">
              <w:rPr>
                <w:lang w:val="en-US" w:eastAsia="zh-CN"/>
              </w:rPr>
              <w:t>Factor(</w:t>
            </w:r>
            <w:proofErr w:type="gramEnd"/>
            <w:r w:rsidRPr="00A02488">
              <w:rPr>
                <w:lang w:val="en-US" w:eastAsia="zh-CN"/>
              </w:rPr>
              <w:t xml:space="preserve">12 out of 14) </w:t>
            </w:r>
            <w:r>
              <w:rPr>
                <w:lang w:val="en-US" w:eastAsia="zh-CN"/>
              </w:rPr>
              <w:t>is</w:t>
            </w:r>
            <w:r w:rsidRPr="00A02488">
              <w:rPr>
                <w:lang w:val="en-US" w:eastAsia="zh-CN"/>
              </w:rPr>
              <w:t xml:space="preserve"> not here given that was s</w:t>
            </w:r>
            <w:proofErr w:type="spellStart"/>
            <w:r>
              <w:t>upported</w:t>
            </w:r>
            <w:proofErr w:type="spellEnd"/>
            <w:r>
              <w:t xml:space="preserve"> by majority &gt; 85% of support</w:t>
            </w:r>
            <w:r>
              <w:rPr>
                <w:rFonts w:hint="eastAsia"/>
                <w:lang w:eastAsia="zh-CN"/>
              </w:rPr>
              <w:t>.</w:t>
            </w:r>
          </w:p>
          <w:p w14:paraId="467171A0" w14:textId="5E5CF8F8" w:rsidR="0075318D" w:rsidRDefault="0075318D" w:rsidP="0075318D">
            <w:pPr>
              <w:spacing w:after="0"/>
              <w:rPr>
                <w:lang w:eastAsia="zh-CN"/>
              </w:rPr>
            </w:pPr>
            <w:r>
              <w:rPr>
                <w:rFonts w:hint="eastAsia"/>
                <w:lang w:val="en-US" w:eastAsia="zh-CN"/>
              </w:rPr>
              <w:t>For the start/end time,</w:t>
            </w:r>
            <w:r>
              <w:rPr>
                <w:lang w:val="en-US" w:eastAsia="zh-CN"/>
              </w:rPr>
              <w:t xml:space="preserve"> we think UE can request it, but whether it can be satisfied depends on the network.</w:t>
            </w:r>
          </w:p>
        </w:tc>
      </w:tr>
    </w:tbl>
    <w:p w14:paraId="16B961D7" w14:textId="77777777" w:rsidR="00E35E5A" w:rsidRDefault="00E35E5A">
      <w:pPr>
        <w:pStyle w:val="3GPPText"/>
      </w:pPr>
    </w:p>
    <w:p w14:paraId="60EB20B6" w14:textId="77777777" w:rsidR="00E35E5A" w:rsidRDefault="00B95B3C">
      <w:pPr>
        <w:pStyle w:val="Heading2"/>
      </w:pPr>
      <w:r>
        <w:t>Aspect #4: On-demand DL PRS &amp; UE/</w:t>
      </w:r>
      <w:proofErr w:type="spellStart"/>
      <w:r>
        <w:t>gNB</w:t>
      </w:r>
      <w:proofErr w:type="spellEnd"/>
      <w:r>
        <w:t xml:space="preserve"> measurements </w:t>
      </w:r>
    </w:p>
    <w:p w14:paraId="3752DB61" w14:textId="77777777" w:rsidR="00E35E5A" w:rsidRDefault="00E35E5A"/>
    <w:p w14:paraId="00B6FC59" w14:textId="77777777" w:rsidR="00E35E5A" w:rsidRDefault="00B95B3C">
      <w:pPr>
        <w:pStyle w:val="3GPPAgreements"/>
      </w:pPr>
      <w:r>
        <w:t xml:space="preserve">[CATT, </w:t>
      </w:r>
      <w:r>
        <w:fldChar w:fldCharType="begin"/>
      </w:r>
      <w:r>
        <w:instrText xml:space="preserve"> REF _Ref79694363 \n \h  \* MERGEFORMAT </w:instrText>
      </w:r>
      <w:r>
        <w:fldChar w:fldCharType="separate"/>
      </w:r>
      <w:r>
        <w:t>[5]</w:t>
      </w:r>
      <w:r>
        <w:fldChar w:fldCharType="end"/>
      </w:r>
      <w:r>
        <w:t>]:</w:t>
      </w:r>
    </w:p>
    <w:p w14:paraId="06FB8939" w14:textId="77777777" w:rsidR="00E35E5A" w:rsidRDefault="00B95B3C">
      <w:pPr>
        <w:pStyle w:val="3GPPAgreements"/>
        <w:numPr>
          <w:ilvl w:val="0"/>
          <w:numId w:val="26"/>
        </w:numPr>
        <w:overflowPunct w:val="0"/>
        <w:autoSpaceDE w:val="0"/>
        <w:autoSpaceDN w:val="0"/>
        <w:adjustRightInd w:val="0"/>
        <w:spacing w:before="60" w:after="60"/>
        <w:jc w:val="both"/>
        <w:textAlignment w:val="baseline"/>
      </w:pPr>
      <w:r>
        <w:t xml:space="preserve">For UE-initiated on-demand DL PRS, the UE may provide the following information to the </w:t>
      </w:r>
      <w:proofErr w:type="spellStart"/>
      <w:r>
        <w:t>gNB</w:t>
      </w:r>
      <w:proofErr w:type="spellEnd"/>
      <w:r>
        <w:t xml:space="preserve"> and/or LMF when the UE sends an on-demand PRS request to the LMF:</w:t>
      </w:r>
    </w:p>
    <w:p w14:paraId="7ACC0D99" w14:textId="77777777" w:rsidR="00E35E5A" w:rsidRDefault="00B95B3C">
      <w:pPr>
        <w:pStyle w:val="3GPPAgreements"/>
        <w:numPr>
          <w:ilvl w:val="1"/>
          <w:numId w:val="27"/>
        </w:numPr>
        <w:overflowPunct w:val="0"/>
        <w:autoSpaceDE w:val="0"/>
        <w:autoSpaceDN w:val="0"/>
        <w:adjustRightInd w:val="0"/>
        <w:spacing w:before="60" w:after="60"/>
        <w:jc w:val="both"/>
        <w:textAlignment w:val="baseline"/>
      </w:pPr>
      <w:r>
        <w:t xml:space="preserve">DL measurements available in UE, which may include SS-RSRP, CSI-RSRP, etc., measured from the serving </w:t>
      </w:r>
      <w:proofErr w:type="spellStart"/>
      <w:r>
        <w:t>gNB</w:t>
      </w:r>
      <w:proofErr w:type="spellEnd"/>
      <w:r>
        <w:t xml:space="preserve"> and neighboring </w:t>
      </w:r>
      <w:proofErr w:type="spellStart"/>
      <w:proofErr w:type="gramStart"/>
      <w:r>
        <w:t>gNBs</w:t>
      </w:r>
      <w:proofErr w:type="spellEnd"/>
      <w:r>
        <w:t>;</w:t>
      </w:r>
      <w:proofErr w:type="gramEnd"/>
    </w:p>
    <w:p w14:paraId="01328D47" w14:textId="77777777" w:rsidR="00E35E5A" w:rsidRDefault="00B95B3C">
      <w:pPr>
        <w:pStyle w:val="3GPPAgreements"/>
        <w:numPr>
          <w:ilvl w:val="0"/>
          <w:numId w:val="26"/>
        </w:numPr>
        <w:overflowPunct w:val="0"/>
        <w:autoSpaceDE w:val="0"/>
        <w:autoSpaceDN w:val="0"/>
        <w:adjustRightInd w:val="0"/>
        <w:spacing w:before="60" w:after="60"/>
        <w:jc w:val="both"/>
        <w:textAlignment w:val="baseline"/>
      </w:pPr>
      <w:r>
        <w:t xml:space="preserve">When a serving </w:t>
      </w:r>
      <w:proofErr w:type="spellStart"/>
      <w:r>
        <w:t>gNB</w:t>
      </w:r>
      <w:proofErr w:type="spellEnd"/>
      <w:r>
        <w:t xml:space="preserve"> sends the response to </w:t>
      </w:r>
      <w:proofErr w:type="gramStart"/>
      <w:r>
        <w:t>LMF-initiated</w:t>
      </w:r>
      <w:proofErr w:type="gramEnd"/>
      <w:r>
        <w:t xml:space="preserve"> on-demand DL PRS for a UE, the serving </w:t>
      </w:r>
      <w:proofErr w:type="spellStart"/>
      <w:r>
        <w:t>gNB</w:t>
      </w:r>
      <w:proofErr w:type="spellEnd"/>
      <w:r>
        <w:t xml:space="preserve"> may provide the following information to the LMF in addition to the allocated DL PRS resources for supporting the on-demand DL PRS:</w:t>
      </w:r>
    </w:p>
    <w:p w14:paraId="0B627AD8" w14:textId="77777777" w:rsidR="00E35E5A" w:rsidRDefault="00B95B3C">
      <w:pPr>
        <w:pStyle w:val="3GPPAgreements"/>
        <w:numPr>
          <w:ilvl w:val="1"/>
          <w:numId w:val="27"/>
        </w:numPr>
        <w:overflowPunct w:val="0"/>
        <w:autoSpaceDE w:val="0"/>
        <w:autoSpaceDN w:val="0"/>
        <w:adjustRightInd w:val="0"/>
        <w:spacing w:before="60" w:after="60"/>
        <w:jc w:val="both"/>
        <w:textAlignment w:val="baseline"/>
      </w:pPr>
      <w:r>
        <w:t xml:space="preserve">DL measurements reported by the UE if available at the </w:t>
      </w:r>
      <w:proofErr w:type="spellStart"/>
      <w:r>
        <w:t>gNB</w:t>
      </w:r>
      <w:proofErr w:type="spellEnd"/>
      <w:r>
        <w:t xml:space="preserve">, which may include SS-RSRP, CSI-RSRP, etc., measured from the DL RS of serving </w:t>
      </w:r>
      <w:proofErr w:type="spellStart"/>
      <w:r>
        <w:t>gNB</w:t>
      </w:r>
      <w:proofErr w:type="spellEnd"/>
      <w:r>
        <w:t xml:space="preserve"> and neighboring </w:t>
      </w:r>
      <w:proofErr w:type="spellStart"/>
      <w:proofErr w:type="gramStart"/>
      <w:r>
        <w:t>gNBs</w:t>
      </w:r>
      <w:proofErr w:type="spellEnd"/>
      <w:r>
        <w:t>;</w:t>
      </w:r>
      <w:proofErr w:type="gramEnd"/>
    </w:p>
    <w:p w14:paraId="5C0F5DBA" w14:textId="77777777" w:rsidR="00E35E5A" w:rsidRDefault="00B95B3C">
      <w:pPr>
        <w:pStyle w:val="3GPPAgreements"/>
        <w:numPr>
          <w:ilvl w:val="1"/>
          <w:numId w:val="27"/>
        </w:numPr>
        <w:overflowPunct w:val="0"/>
        <w:autoSpaceDE w:val="0"/>
        <w:autoSpaceDN w:val="0"/>
        <w:adjustRightInd w:val="0"/>
        <w:spacing w:before="60" w:after="60"/>
        <w:jc w:val="both"/>
        <w:textAlignment w:val="baseline"/>
      </w:pPr>
      <w:r>
        <w:t xml:space="preserve">UL measurements related to the UE if available at the </w:t>
      </w:r>
      <w:proofErr w:type="spellStart"/>
      <w:r>
        <w:t>gNB</w:t>
      </w:r>
      <w:proofErr w:type="spellEnd"/>
      <w:r>
        <w:t xml:space="preserve">, which may include SRS-RSRP, etc., measured by the serving </w:t>
      </w:r>
      <w:proofErr w:type="spellStart"/>
      <w:r>
        <w:t>gNB</w:t>
      </w:r>
      <w:proofErr w:type="spellEnd"/>
      <w:r>
        <w:t>.</w:t>
      </w:r>
    </w:p>
    <w:p w14:paraId="548B82D2" w14:textId="77777777" w:rsidR="00E35E5A" w:rsidRDefault="00B95B3C">
      <w:pPr>
        <w:pStyle w:val="3GPPAgreements"/>
      </w:pPr>
      <w:r>
        <w:t xml:space="preserve">[Nokia, </w:t>
      </w:r>
      <w:r>
        <w:fldChar w:fldCharType="begin"/>
      </w:r>
      <w:r>
        <w:instrText xml:space="preserve"> REF _Ref79739636 \n \h  \* MERGEFORMAT </w:instrText>
      </w:r>
      <w:r>
        <w:fldChar w:fldCharType="separate"/>
      </w:r>
      <w:r>
        <w:t>[6]</w:t>
      </w:r>
      <w:r>
        <w:fldChar w:fldCharType="end"/>
      </w:r>
      <w:r>
        <w:t>]</w:t>
      </w:r>
    </w:p>
    <w:p w14:paraId="07269725" w14:textId="77777777" w:rsidR="00E35E5A" w:rsidRDefault="00B95B3C">
      <w:pPr>
        <w:pStyle w:val="3GPPAgreements"/>
        <w:numPr>
          <w:ilvl w:val="1"/>
          <w:numId w:val="4"/>
        </w:numPr>
        <w:rPr>
          <w:lang w:eastAsia="ja-JP"/>
        </w:rPr>
      </w:pPr>
      <w:r>
        <w:rPr>
          <w:lang w:eastAsia="ja-JP"/>
        </w:rPr>
        <w:t xml:space="preserve">UE to LMF reported parameters include beam-specific measurement reports that assist the LMF determine and request certain PRS resources to the </w:t>
      </w:r>
      <w:proofErr w:type="spellStart"/>
      <w:r>
        <w:rPr>
          <w:lang w:eastAsia="ja-JP"/>
        </w:rPr>
        <w:t>gNB</w:t>
      </w:r>
      <w:proofErr w:type="spellEnd"/>
      <w:r>
        <w:rPr>
          <w:lang w:eastAsia="ja-JP"/>
        </w:rPr>
        <w:t>.</w:t>
      </w:r>
    </w:p>
    <w:p w14:paraId="6E812CA6" w14:textId="77777777" w:rsidR="00E35E5A" w:rsidRDefault="00E35E5A">
      <w:pPr>
        <w:pStyle w:val="3GPPAgreements"/>
        <w:numPr>
          <w:ilvl w:val="0"/>
          <w:numId w:val="0"/>
        </w:numPr>
        <w:ind w:left="284" w:hanging="284"/>
        <w:rPr>
          <w:highlight w:val="green"/>
        </w:rPr>
      </w:pPr>
    </w:p>
    <w:p w14:paraId="6C9ABDB6" w14:textId="77777777" w:rsidR="00E35E5A" w:rsidRDefault="00B95B3C">
      <w:pPr>
        <w:pStyle w:val="Heading3"/>
      </w:pPr>
      <w:r>
        <w:t>Round #1</w:t>
      </w:r>
    </w:p>
    <w:p w14:paraId="076CCE0E" w14:textId="77777777" w:rsidR="00E35E5A" w:rsidRDefault="00B95B3C">
      <w:pPr>
        <w:pStyle w:val="3GPPText"/>
      </w:pPr>
      <w:r>
        <w:t>Based on review of contributions the following is proposed to facilitate further discussion:</w:t>
      </w:r>
    </w:p>
    <w:p w14:paraId="7429A7F4" w14:textId="77777777" w:rsidR="00E35E5A" w:rsidRDefault="00E35E5A">
      <w:pPr>
        <w:pStyle w:val="3GPPText"/>
      </w:pPr>
    </w:p>
    <w:p w14:paraId="7D1D36AB" w14:textId="77777777" w:rsidR="00E35E5A" w:rsidRDefault="00B95B3C">
      <w:pPr>
        <w:pStyle w:val="3GPPText"/>
        <w:rPr>
          <w:b/>
          <w:bCs/>
        </w:rPr>
      </w:pPr>
      <w:r>
        <w:rPr>
          <w:b/>
          <w:bCs/>
        </w:rPr>
        <w:t>Proposal 4.4-1</w:t>
      </w:r>
    </w:p>
    <w:p w14:paraId="64C74836" w14:textId="77777777" w:rsidR="00E35E5A" w:rsidRDefault="00B95B3C">
      <w:pPr>
        <w:pStyle w:val="3GPPText"/>
        <w:numPr>
          <w:ilvl w:val="0"/>
          <w:numId w:val="9"/>
        </w:numPr>
      </w:pPr>
      <w:r>
        <w:t>Companies are invited to provided comments on reporting of UE/</w:t>
      </w:r>
      <w:proofErr w:type="spellStart"/>
      <w:r>
        <w:t>gNB</w:t>
      </w:r>
      <w:proofErr w:type="spellEnd"/>
      <w:r>
        <w:t xml:space="preserve"> measurements to support on-demand DL PRS framework</w:t>
      </w:r>
    </w:p>
    <w:p w14:paraId="4C2A36D4" w14:textId="77777777" w:rsidR="00E35E5A" w:rsidRDefault="00E35E5A">
      <w:pPr>
        <w:pStyle w:val="3GPPText"/>
        <w:rPr>
          <w:highlight w:val="yellow"/>
        </w:rPr>
      </w:pPr>
    </w:p>
    <w:p w14:paraId="0A863C7C" w14:textId="77777777" w:rsidR="00E35E5A" w:rsidRDefault="00B95B3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35E5A" w14:paraId="465AF2DD" w14:textId="77777777">
        <w:tc>
          <w:tcPr>
            <w:tcW w:w="1642" w:type="dxa"/>
            <w:shd w:val="clear" w:color="auto" w:fill="BDD6EE" w:themeFill="accent5" w:themeFillTint="66"/>
          </w:tcPr>
          <w:p w14:paraId="5ACB0FE0" w14:textId="77777777" w:rsidR="00E35E5A" w:rsidRDefault="00B95B3C">
            <w:pPr>
              <w:spacing w:after="0"/>
              <w:rPr>
                <w:lang w:eastAsia="zh-CN"/>
              </w:rPr>
            </w:pPr>
            <w:r>
              <w:rPr>
                <w:lang w:eastAsia="zh-CN"/>
              </w:rPr>
              <w:t>Company Name</w:t>
            </w:r>
          </w:p>
        </w:tc>
        <w:tc>
          <w:tcPr>
            <w:tcW w:w="7708" w:type="dxa"/>
            <w:shd w:val="clear" w:color="auto" w:fill="BDD6EE" w:themeFill="accent5" w:themeFillTint="66"/>
          </w:tcPr>
          <w:p w14:paraId="3B2CF25F" w14:textId="77777777" w:rsidR="00E35E5A" w:rsidRDefault="00B95B3C">
            <w:pPr>
              <w:spacing w:after="0"/>
              <w:rPr>
                <w:lang w:eastAsia="zh-CN"/>
              </w:rPr>
            </w:pPr>
            <w:r>
              <w:rPr>
                <w:lang w:eastAsia="zh-CN"/>
              </w:rPr>
              <w:t>Comments</w:t>
            </w:r>
          </w:p>
        </w:tc>
      </w:tr>
      <w:tr w:rsidR="00E35E5A" w14:paraId="7EC028DB" w14:textId="77777777">
        <w:tc>
          <w:tcPr>
            <w:tcW w:w="1642" w:type="dxa"/>
          </w:tcPr>
          <w:p w14:paraId="2A23E5A6" w14:textId="77777777" w:rsidR="00E35E5A" w:rsidRDefault="00B95B3C">
            <w:pPr>
              <w:spacing w:after="0"/>
              <w:rPr>
                <w:lang w:eastAsia="zh-CN"/>
              </w:rPr>
            </w:pPr>
            <w:r>
              <w:rPr>
                <w:lang w:eastAsia="zh-CN"/>
              </w:rPr>
              <w:t>CATT</w:t>
            </w:r>
          </w:p>
        </w:tc>
        <w:tc>
          <w:tcPr>
            <w:tcW w:w="7708" w:type="dxa"/>
          </w:tcPr>
          <w:p w14:paraId="3E2DD138" w14:textId="77777777" w:rsidR="00E35E5A" w:rsidRDefault="00B95B3C">
            <w:pPr>
              <w:spacing w:after="0"/>
              <w:rPr>
                <w:lang w:eastAsia="zh-CN"/>
              </w:rPr>
            </w:pPr>
            <w:r>
              <w:rPr>
                <w:lang w:eastAsia="zh-CN"/>
              </w:rPr>
              <w:t xml:space="preserve">Support. LMF may use the reported </w:t>
            </w:r>
            <w:r>
              <w:t>UE/</w:t>
            </w:r>
            <w:proofErr w:type="spellStart"/>
            <w:r>
              <w:t>gNB</w:t>
            </w:r>
            <w:proofErr w:type="spellEnd"/>
            <w:r>
              <w:t xml:space="preserve"> measurements to make the proper configuration for the on-demand PRS</w:t>
            </w:r>
          </w:p>
        </w:tc>
      </w:tr>
      <w:tr w:rsidR="00E35E5A" w14:paraId="572CF51A" w14:textId="77777777">
        <w:tc>
          <w:tcPr>
            <w:tcW w:w="1642" w:type="dxa"/>
          </w:tcPr>
          <w:p w14:paraId="2CEC5FC2" w14:textId="77777777" w:rsidR="00E35E5A" w:rsidRDefault="00E35E5A">
            <w:pPr>
              <w:spacing w:after="0"/>
              <w:rPr>
                <w:lang w:eastAsia="zh-CN"/>
              </w:rPr>
            </w:pPr>
          </w:p>
        </w:tc>
        <w:tc>
          <w:tcPr>
            <w:tcW w:w="7708" w:type="dxa"/>
          </w:tcPr>
          <w:p w14:paraId="0322553F" w14:textId="77777777" w:rsidR="00E35E5A" w:rsidRDefault="00E35E5A">
            <w:pPr>
              <w:spacing w:after="0"/>
              <w:rPr>
                <w:lang w:eastAsia="zh-CN"/>
              </w:rPr>
            </w:pPr>
          </w:p>
        </w:tc>
      </w:tr>
      <w:tr w:rsidR="00E35E5A" w14:paraId="35A87ACA" w14:textId="77777777">
        <w:tc>
          <w:tcPr>
            <w:tcW w:w="1642" w:type="dxa"/>
          </w:tcPr>
          <w:p w14:paraId="72C3CE85" w14:textId="77777777" w:rsidR="00E35E5A" w:rsidRDefault="00E35E5A">
            <w:pPr>
              <w:spacing w:after="0"/>
              <w:rPr>
                <w:lang w:eastAsia="zh-CN"/>
              </w:rPr>
            </w:pPr>
          </w:p>
        </w:tc>
        <w:tc>
          <w:tcPr>
            <w:tcW w:w="7708" w:type="dxa"/>
          </w:tcPr>
          <w:p w14:paraId="5CD6C09F" w14:textId="77777777" w:rsidR="00E35E5A" w:rsidRDefault="00E35E5A">
            <w:pPr>
              <w:spacing w:after="0"/>
              <w:rPr>
                <w:lang w:eastAsia="zh-CN"/>
              </w:rPr>
            </w:pPr>
          </w:p>
        </w:tc>
      </w:tr>
      <w:tr w:rsidR="00E35E5A" w14:paraId="4A7CD34B" w14:textId="77777777">
        <w:tc>
          <w:tcPr>
            <w:tcW w:w="1642" w:type="dxa"/>
          </w:tcPr>
          <w:p w14:paraId="1B7B67DC" w14:textId="77777777" w:rsidR="00E35E5A" w:rsidRDefault="00E35E5A">
            <w:pPr>
              <w:spacing w:after="0"/>
              <w:rPr>
                <w:lang w:eastAsia="zh-CN"/>
              </w:rPr>
            </w:pPr>
          </w:p>
        </w:tc>
        <w:tc>
          <w:tcPr>
            <w:tcW w:w="7708" w:type="dxa"/>
          </w:tcPr>
          <w:p w14:paraId="684C198B" w14:textId="77777777" w:rsidR="00E35E5A" w:rsidRDefault="00E35E5A">
            <w:pPr>
              <w:spacing w:after="0"/>
              <w:rPr>
                <w:lang w:eastAsia="zh-CN"/>
              </w:rPr>
            </w:pPr>
          </w:p>
        </w:tc>
      </w:tr>
      <w:tr w:rsidR="00E35E5A" w14:paraId="0998F779" w14:textId="77777777">
        <w:tc>
          <w:tcPr>
            <w:tcW w:w="1642" w:type="dxa"/>
          </w:tcPr>
          <w:p w14:paraId="31C2D05E" w14:textId="77777777" w:rsidR="00E35E5A" w:rsidRDefault="00E35E5A">
            <w:pPr>
              <w:spacing w:after="0"/>
              <w:rPr>
                <w:lang w:eastAsia="zh-CN"/>
              </w:rPr>
            </w:pPr>
          </w:p>
        </w:tc>
        <w:tc>
          <w:tcPr>
            <w:tcW w:w="7708" w:type="dxa"/>
          </w:tcPr>
          <w:p w14:paraId="19C0841C" w14:textId="77777777" w:rsidR="00E35E5A" w:rsidRDefault="00E35E5A">
            <w:pPr>
              <w:spacing w:after="0"/>
              <w:rPr>
                <w:lang w:eastAsia="zh-CN"/>
              </w:rPr>
            </w:pPr>
          </w:p>
        </w:tc>
      </w:tr>
      <w:tr w:rsidR="00E35E5A" w14:paraId="3CA9DC8B" w14:textId="77777777">
        <w:tc>
          <w:tcPr>
            <w:tcW w:w="1642" w:type="dxa"/>
          </w:tcPr>
          <w:p w14:paraId="4C5A9381" w14:textId="77777777" w:rsidR="00E35E5A" w:rsidRDefault="00E35E5A">
            <w:pPr>
              <w:spacing w:after="0"/>
              <w:rPr>
                <w:lang w:eastAsia="zh-CN"/>
              </w:rPr>
            </w:pPr>
          </w:p>
        </w:tc>
        <w:tc>
          <w:tcPr>
            <w:tcW w:w="7708" w:type="dxa"/>
          </w:tcPr>
          <w:p w14:paraId="49D99EB2" w14:textId="77777777" w:rsidR="00E35E5A" w:rsidRDefault="00E35E5A">
            <w:pPr>
              <w:spacing w:after="0"/>
              <w:rPr>
                <w:lang w:eastAsia="zh-CN"/>
              </w:rPr>
            </w:pPr>
          </w:p>
        </w:tc>
      </w:tr>
    </w:tbl>
    <w:p w14:paraId="5B7E9E15" w14:textId="77777777" w:rsidR="00E35E5A" w:rsidRDefault="00E35E5A">
      <w:pPr>
        <w:pStyle w:val="3GPPText"/>
      </w:pPr>
    </w:p>
    <w:p w14:paraId="23836073" w14:textId="77777777" w:rsidR="00E35E5A" w:rsidRDefault="00E35E5A"/>
    <w:p w14:paraId="0217E6EF" w14:textId="77777777" w:rsidR="00E35E5A" w:rsidRDefault="00B95B3C">
      <w:pPr>
        <w:pStyle w:val="Heading2"/>
      </w:pPr>
      <w:r>
        <w:t>Aspect #5: Request for on-demand DL PRS support</w:t>
      </w:r>
    </w:p>
    <w:p w14:paraId="6A03196A" w14:textId="77777777" w:rsidR="00E35E5A" w:rsidRDefault="00B95B3C">
      <w:pPr>
        <w:pStyle w:val="3GPPText"/>
      </w:pPr>
      <w:r>
        <w:t xml:space="preserve">The following views were expressed for signaling to request on-demand DL PRS </w:t>
      </w:r>
    </w:p>
    <w:p w14:paraId="13F2F95D" w14:textId="77777777" w:rsidR="00E35E5A" w:rsidRDefault="00B95B3C">
      <w:pPr>
        <w:rPr>
          <w:sz w:val="22"/>
          <w:szCs w:val="22"/>
        </w:rPr>
      </w:pPr>
      <w:r>
        <w:rPr>
          <w:sz w:val="22"/>
          <w:szCs w:val="22"/>
        </w:rPr>
        <w:t xml:space="preserve">[LGE, </w:t>
      </w:r>
      <w:r>
        <w:rPr>
          <w:sz w:val="22"/>
          <w:szCs w:val="22"/>
        </w:rPr>
        <w:fldChar w:fldCharType="begin"/>
      </w:r>
      <w:r>
        <w:rPr>
          <w:sz w:val="22"/>
          <w:szCs w:val="22"/>
        </w:rPr>
        <w:instrText xml:space="preserve"> REF _Ref79699155 \n \h  \* MERGEFORMAT </w:instrText>
      </w:r>
      <w:r>
        <w:rPr>
          <w:sz w:val="22"/>
          <w:szCs w:val="22"/>
        </w:rPr>
      </w:r>
      <w:r>
        <w:rPr>
          <w:sz w:val="22"/>
          <w:szCs w:val="22"/>
        </w:rPr>
        <w:fldChar w:fldCharType="separate"/>
      </w:r>
      <w:r>
        <w:rPr>
          <w:sz w:val="22"/>
          <w:szCs w:val="22"/>
        </w:rPr>
        <w:t>[15]</w:t>
      </w:r>
      <w:r>
        <w:rPr>
          <w:sz w:val="22"/>
          <w:szCs w:val="22"/>
        </w:rPr>
        <w:fldChar w:fldCharType="end"/>
      </w:r>
      <w:r>
        <w:rPr>
          <w:sz w:val="22"/>
          <w:szCs w:val="22"/>
        </w:rPr>
        <w:t>]</w:t>
      </w:r>
    </w:p>
    <w:p w14:paraId="6B5526F2" w14:textId="77777777" w:rsidR="00E35E5A" w:rsidRDefault="00B95B3C">
      <w:pPr>
        <w:pStyle w:val="3GPPAgreements"/>
        <w:numPr>
          <w:ilvl w:val="1"/>
          <w:numId w:val="4"/>
        </w:numPr>
      </w:pPr>
      <w:r>
        <w:t xml:space="preserve">For supporting on-demand PRS, RAN1 can discuss how UE to request one among predefined PRS configurations. If requesting mechanism is needed, it can be considered to use uplink channel (e.g., PUCCH, RACH) as a candidate. </w:t>
      </w:r>
    </w:p>
    <w:p w14:paraId="3CC3FAAA" w14:textId="77777777" w:rsidR="00E35E5A" w:rsidRDefault="00B95B3C">
      <w:pPr>
        <w:pStyle w:val="3GPPAgreements"/>
        <w:numPr>
          <w:ilvl w:val="1"/>
          <w:numId w:val="4"/>
        </w:numPr>
      </w:pPr>
      <w:r>
        <w:t xml:space="preserve">The parameters related to measurement reporting can be included additionally. </w:t>
      </w:r>
    </w:p>
    <w:p w14:paraId="45742333" w14:textId="77777777" w:rsidR="00E35E5A" w:rsidRDefault="00B95B3C">
      <w:pPr>
        <w:pStyle w:val="3GPPAgreements"/>
        <w:numPr>
          <w:ilvl w:val="2"/>
          <w:numId w:val="4"/>
        </w:numPr>
      </w:pPr>
      <w:r>
        <w:t>For example, if the CG-based PUSCH is supported for the measurement report, the information regarding triggering/activation also can be included.</w:t>
      </w:r>
    </w:p>
    <w:p w14:paraId="13773465" w14:textId="77777777" w:rsidR="00E35E5A" w:rsidRDefault="00E35E5A">
      <w:pPr>
        <w:pStyle w:val="3GPPAgreements"/>
        <w:numPr>
          <w:ilvl w:val="0"/>
          <w:numId w:val="0"/>
        </w:numPr>
        <w:ind w:left="284" w:hanging="284"/>
        <w:rPr>
          <w:highlight w:val="green"/>
        </w:rPr>
      </w:pPr>
    </w:p>
    <w:p w14:paraId="5F21CA80" w14:textId="77777777" w:rsidR="00E35E5A" w:rsidRDefault="00B95B3C">
      <w:pPr>
        <w:pStyle w:val="Heading3"/>
      </w:pPr>
      <w:r>
        <w:t>Round #1</w:t>
      </w:r>
    </w:p>
    <w:p w14:paraId="2E62791A" w14:textId="77777777" w:rsidR="00E35E5A" w:rsidRDefault="00B95B3C">
      <w:pPr>
        <w:pStyle w:val="3GPPText"/>
      </w:pPr>
      <w:r>
        <w:t>Based on review of contributions the following is proposed to facilitate further discussion:</w:t>
      </w:r>
    </w:p>
    <w:p w14:paraId="12CCA3CE" w14:textId="77777777" w:rsidR="00E35E5A" w:rsidRDefault="00E35E5A">
      <w:pPr>
        <w:pStyle w:val="3GPPText"/>
      </w:pPr>
    </w:p>
    <w:p w14:paraId="4FB4C2A4" w14:textId="77777777" w:rsidR="00E35E5A" w:rsidRDefault="00B95B3C">
      <w:pPr>
        <w:pStyle w:val="3GPPText"/>
        <w:rPr>
          <w:b/>
          <w:bCs/>
        </w:rPr>
      </w:pPr>
      <w:r>
        <w:rPr>
          <w:b/>
          <w:bCs/>
        </w:rPr>
        <w:t>Proposal 4.6-1</w:t>
      </w:r>
    </w:p>
    <w:p w14:paraId="649BFF3E" w14:textId="77777777" w:rsidR="00E35E5A" w:rsidRDefault="00B95B3C">
      <w:pPr>
        <w:pStyle w:val="3GPPText"/>
        <w:numPr>
          <w:ilvl w:val="0"/>
          <w:numId w:val="9"/>
        </w:numPr>
      </w:pPr>
      <w:r>
        <w:t>Companies are invited to provided comments on signaling aspects for on-demand DL PRS request.</w:t>
      </w:r>
    </w:p>
    <w:p w14:paraId="4F9BDC6B" w14:textId="77777777" w:rsidR="00E35E5A" w:rsidRDefault="00E35E5A">
      <w:pPr>
        <w:pStyle w:val="3GPPText"/>
        <w:rPr>
          <w:highlight w:val="yellow"/>
        </w:rPr>
      </w:pPr>
    </w:p>
    <w:p w14:paraId="2963C81E" w14:textId="77777777" w:rsidR="00E35E5A" w:rsidRDefault="00B95B3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35E5A" w14:paraId="6464E362" w14:textId="77777777">
        <w:tc>
          <w:tcPr>
            <w:tcW w:w="1642" w:type="dxa"/>
            <w:shd w:val="clear" w:color="auto" w:fill="BDD6EE" w:themeFill="accent5" w:themeFillTint="66"/>
          </w:tcPr>
          <w:p w14:paraId="7400F92B" w14:textId="77777777" w:rsidR="00E35E5A" w:rsidRDefault="00B95B3C">
            <w:pPr>
              <w:spacing w:after="0"/>
              <w:rPr>
                <w:lang w:eastAsia="zh-CN"/>
              </w:rPr>
            </w:pPr>
            <w:r>
              <w:rPr>
                <w:lang w:eastAsia="zh-CN"/>
              </w:rPr>
              <w:t>Company Name</w:t>
            </w:r>
          </w:p>
        </w:tc>
        <w:tc>
          <w:tcPr>
            <w:tcW w:w="7708" w:type="dxa"/>
            <w:shd w:val="clear" w:color="auto" w:fill="BDD6EE" w:themeFill="accent5" w:themeFillTint="66"/>
          </w:tcPr>
          <w:p w14:paraId="6463D164" w14:textId="77777777" w:rsidR="00E35E5A" w:rsidRDefault="00B95B3C">
            <w:pPr>
              <w:spacing w:after="0"/>
              <w:rPr>
                <w:lang w:eastAsia="zh-CN"/>
              </w:rPr>
            </w:pPr>
            <w:r>
              <w:rPr>
                <w:lang w:eastAsia="zh-CN"/>
              </w:rPr>
              <w:t>Comments</w:t>
            </w:r>
          </w:p>
        </w:tc>
      </w:tr>
      <w:tr w:rsidR="00E35E5A" w14:paraId="6F3E5AA1" w14:textId="77777777">
        <w:tc>
          <w:tcPr>
            <w:tcW w:w="1642" w:type="dxa"/>
          </w:tcPr>
          <w:p w14:paraId="0D7422B0" w14:textId="77777777" w:rsidR="00E35E5A" w:rsidRDefault="00B95B3C">
            <w:pPr>
              <w:spacing w:after="0"/>
              <w:rPr>
                <w:lang w:eastAsia="zh-CN"/>
              </w:rPr>
            </w:pPr>
            <w:r>
              <w:rPr>
                <w:rFonts w:eastAsia="Malgun Gothic" w:hint="eastAsia"/>
                <w:lang w:eastAsia="ko-KR"/>
              </w:rPr>
              <w:t>LG</w:t>
            </w:r>
          </w:p>
        </w:tc>
        <w:tc>
          <w:tcPr>
            <w:tcW w:w="7708" w:type="dxa"/>
          </w:tcPr>
          <w:p w14:paraId="3B63659F" w14:textId="77777777" w:rsidR="00E35E5A" w:rsidRDefault="00B95B3C">
            <w:pPr>
              <w:spacing w:after="0"/>
              <w:rPr>
                <w:lang w:eastAsia="zh-CN"/>
              </w:rPr>
            </w:pPr>
            <w:r>
              <w:rPr>
                <w:rFonts w:eastAsia="Malgun Gothic" w:hint="eastAsia"/>
                <w:lang w:eastAsia="ko-KR"/>
              </w:rPr>
              <w:t xml:space="preserve">If </w:t>
            </w:r>
            <w:r>
              <w:rPr>
                <w:rFonts w:eastAsia="Malgun Gothic"/>
                <w:lang w:eastAsia="ko-KR"/>
              </w:rPr>
              <w:t>predefined PRS configuration is supported for on-demand PRS, it needs that RAN discusses how UE to request one configuration among the PRS configuration.  In this time, RAN1 can wait the RAN2’s progress of supporting multiple predefined PRS configuration.</w:t>
            </w:r>
          </w:p>
        </w:tc>
      </w:tr>
      <w:tr w:rsidR="00E35E5A" w14:paraId="3E71A9BC" w14:textId="77777777">
        <w:tc>
          <w:tcPr>
            <w:tcW w:w="1642" w:type="dxa"/>
          </w:tcPr>
          <w:p w14:paraId="4627B279" w14:textId="77777777" w:rsidR="00E35E5A" w:rsidRDefault="00B95B3C">
            <w:pPr>
              <w:spacing w:after="0"/>
              <w:rPr>
                <w:lang w:eastAsia="zh-CN"/>
              </w:rPr>
            </w:pPr>
            <w:proofErr w:type="spellStart"/>
            <w:r>
              <w:rPr>
                <w:lang w:eastAsia="zh-CN"/>
              </w:rPr>
              <w:t>InterDigital</w:t>
            </w:r>
            <w:proofErr w:type="spellEnd"/>
          </w:p>
        </w:tc>
        <w:tc>
          <w:tcPr>
            <w:tcW w:w="7708" w:type="dxa"/>
          </w:tcPr>
          <w:p w14:paraId="7BF699A8" w14:textId="77777777" w:rsidR="00E35E5A" w:rsidRDefault="00B95B3C">
            <w:pPr>
              <w:spacing w:after="0"/>
              <w:rPr>
                <w:lang w:eastAsia="zh-CN"/>
              </w:rPr>
            </w:pPr>
            <w:r>
              <w:rPr>
                <w:lang w:eastAsia="zh-CN"/>
              </w:rPr>
              <w:t xml:space="preserve">A question for clarification. Is the intention of </w:t>
            </w:r>
            <w:proofErr w:type="spellStart"/>
            <w:r>
              <w:rPr>
                <w:lang w:eastAsia="zh-CN"/>
              </w:rPr>
              <w:t>hte</w:t>
            </w:r>
            <w:proofErr w:type="spellEnd"/>
            <w:r>
              <w:rPr>
                <w:lang w:eastAsia="zh-CN"/>
              </w:rPr>
              <w:t xml:space="preserve"> </w:t>
            </w:r>
            <w:proofErr w:type="spellStart"/>
            <w:r>
              <w:rPr>
                <w:lang w:eastAsia="zh-CN"/>
              </w:rPr>
              <w:t>prposal</w:t>
            </w:r>
            <w:proofErr w:type="spellEnd"/>
            <w:r>
              <w:rPr>
                <w:lang w:eastAsia="zh-CN"/>
              </w:rPr>
              <w:t xml:space="preserve"> to discuss </w:t>
            </w:r>
            <w:proofErr w:type="spellStart"/>
            <w:r>
              <w:rPr>
                <w:lang w:eastAsia="zh-CN"/>
              </w:rPr>
              <w:t>signaling</w:t>
            </w:r>
            <w:proofErr w:type="spellEnd"/>
            <w:r>
              <w:rPr>
                <w:lang w:eastAsia="zh-CN"/>
              </w:rPr>
              <w:t xml:space="preserve"> required for UE-initiated on-demand PRS? Is LPP considered as one of the </w:t>
            </w:r>
            <w:proofErr w:type="spellStart"/>
            <w:r>
              <w:rPr>
                <w:lang w:eastAsia="zh-CN"/>
              </w:rPr>
              <w:t>signaling</w:t>
            </w:r>
            <w:proofErr w:type="spellEnd"/>
            <w:r>
              <w:rPr>
                <w:lang w:eastAsia="zh-CN"/>
              </w:rPr>
              <w:t xml:space="preserve"> methods?</w:t>
            </w:r>
          </w:p>
        </w:tc>
      </w:tr>
      <w:tr w:rsidR="00E35E5A" w14:paraId="1F1E7478" w14:textId="77777777">
        <w:tc>
          <w:tcPr>
            <w:tcW w:w="1642" w:type="dxa"/>
          </w:tcPr>
          <w:p w14:paraId="298953C3" w14:textId="77777777" w:rsidR="00E35E5A" w:rsidRDefault="00E35E5A">
            <w:pPr>
              <w:spacing w:after="0"/>
              <w:rPr>
                <w:lang w:eastAsia="zh-CN"/>
              </w:rPr>
            </w:pPr>
          </w:p>
        </w:tc>
        <w:tc>
          <w:tcPr>
            <w:tcW w:w="7708" w:type="dxa"/>
          </w:tcPr>
          <w:p w14:paraId="145F17BD" w14:textId="77777777" w:rsidR="00E35E5A" w:rsidRDefault="00E35E5A">
            <w:pPr>
              <w:spacing w:after="0"/>
              <w:rPr>
                <w:lang w:eastAsia="zh-CN"/>
              </w:rPr>
            </w:pPr>
          </w:p>
        </w:tc>
      </w:tr>
      <w:tr w:rsidR="00E35E5A" w14:paraId="346A4DAC" w14:textId="77777777">
        <w:tc>
          <w:tcPr>
            <w:tcW w:w="1642" w:type="dxa"/>
          </w:tcPr>
          <w:p w14:paraId="6E66EC05" w14:textId="77777777" w:rsidR="00E35E5A" w:rsidRDefault="00E35E5A">
            <w:pPr>
              <w:spacing w:after="0"/>
              <w:rPr>
                <w:lang w:eastAsia="zh-CN"/>
              </w:rPr>
            </w:pPr>
          </w:p>
        </w:tc>
        <w:tc>
          <w:tcPr>
            <w:tcW w:w="7708" w:type="dxa"/>
          </w:tcPr>
          <w:p w14:paraId="7D796024" w14:textId="77777777" w:rsidR="00E35E5A" w:rsidRDefault="00E35E5A">
            <w:pPr>
              <w:spacing w:after="0"/>
              <w:rPr>
                <w:lang w:eastAsia="zh-CN"/>
              </w:rPr>
            </w:pPr>
          </w:p>
        </w:tc>
      </w:tr>
      <w:tr w:rsidR="00E35E5A" w14:paraId="3C6256C2" w14:textId="77777777">
        <w:tc>
          <w:tcPr>
            <w:tcW w:w="1642" w:type="dxa"/>
          </w:tcPr>
          <w:p w14:paraId="6D329E6B" w14:textId="77777777" w:rsidR="00E35E5A" w:rsidRDefault="00E35E5A">
            <w:pPr>
              <w:spacing w:after="0"/>
              <w:rPr>
                <w:lang w:eastAsia="zh-CN"/>
              </w:rPr>
            </w:pPr>
          </w:p>
        </w:tc>
        <w:tc>
          <w:tcPr>
            <w:tcW w:w="7708" w:type="dxa"/>
          </w:tcPr>
          <w:p w14:paraId="49F44E08" w14:textId="77777777" w:rsidR="00E35E5A" w:rsidRDefault="00E35E5A">
            <w:pPr>
              <w:spacing w:after="0"/>
              <w:rPr>
                <w:lang w:eastAsia="zh-CN"/>
              </w:rPr>
            </w:pPr>
          </w:p>
        </w:tc>
      </w:tr>
      <w:tr w:rsidR="00E35E5A" w14:paraId="28F940E4" w14:textId="77777777">
        <w:tc>
          <w:tcPr>
            <w:tcW w:w="1642" w:type="dxa"/>
          </w:tcPr>
          <w:p w14:paraId="23A71FC1" w14:textId="77777777" w:rsidR="00E35E5A" w:rsidRDefault="00E35E5A">
            <w:pPr>
              <w:spacing w:after="0"/>
              <w:rPr>
                <w:lang w:eastAsia="zh-CN"/>
              </w:rPr>
            </w:pPr>
          </w:p>
        </w:tc>
        <w:tc>
          <w:tcPr>
            <w:tcW w:w="7708" w:type="dxa"/>
          </w:tcPr>
          <w:p w14:paraId="5D79E955" w14:textId="77777777" w:rsidR="00E35E5A" w:rsidRDefault="00E35E5A">
            <w:pPr>
              <w:spacing w:after="0"/>
              <w:rPr>
                <w:lang w:eastAsia="zh-CN"/>
              </w:rPr>
            </w:pPr>
          </w:p>
        </w:tc>
      </w:tr>
    </w:tbl>
    <w:p w14:paraId="7D3B2A97" w14:textId="77777777" w:rsidR="00E35E5A" w:rsidRDefault="00E35E5A"/>
    <w:p w14:paraId="61DDD2CC" w14:textId="77777777" w:rsidR="00E35E5A" w:rsidRDefault="00E35E5A"/>
    <w:p w14:paraId="15ECC456" w14:textId="77777777" w:rsidR="00E35E5A" w:rsidRDefault="00B95B3C">
      <w:pPr>
        <w:pStyle w:val="Heading2"/>
        <w:rPr>
          <w:lang w:eastAsia="zh-CN"/>
        </w:rPr>
      </w:pPr>
      <w:r>
        <w:rPr>
          <w:lang w:eastAsia="zh-CN"/>
        </w:rPr>
        <w:t>Aspect #6: Aperiodic/semi-persistent on-demand PRS</w:t>
      </w:r>
      <w:r>
        <w:t xml:space="preserve"> </w:t>
      </w:r>
    </w:p>
    <w:p w14:paraId="3734E41F" w14:textId="77777777" w:rsidR="00E35E5A" w:rsidRDefault="00B95B3C">
      <w:pPr>
        <w:rPr>
          <w:sz w:val="22"/>
          <w:szCs w:val="22"/>
          <w:lang w:eastAsia="zh-CN"/>
        </w:rPr>
      </w:pPr>
      <w:r>
        <w:rPr>
          <w:sz w:val="22"/>
          <w:szCs w:val="22"/>
          <w:lang w:eastAsia="zh-CN"/>
        </w:rPr>
        <w:t>The following views were expressed with respect to support of on-demand PRS</w:t>
      </w:r>
    </w:p>
    <w:p w14:paraId="03203AAE" w14:textId="77777777" w:rsidR="00E35E5A" w:rsidRDefault="00B95B3C">
      <w:pPr>
        <w:pStyle w:val="3GPPAgreements"/>
      </w:pPr>
      <w:r>
        <w:t xml:space="preserve">[Xiaomi, </w:t>
      </w:r>
      <w:r>
        <w:fldChar w:fldCharType="begin"/>
      </w:r>
      <w:r>
        <w:instrText xml:space="preserve"> REF _Ref79694490 \n \h  \* MERGEFORMAT </w:instrText>
      </w:r>
      <w:r>
        <w:fldChar w:fldCharType="separate"/>
      </w:r>
      <w:r>
        <w:t>[17]</w:t>
      </w:r>
      <w:r>
        <w:fldChar w:fldCharType="end"/>
      </w:r>
      <w:r>
        <w:t>]</w:t>
      </w:r>
    </w:p>
    <w:p w14:paraId="0677C848" w14:textId="77777777" w:rsidR="00E35E5A" w:rsidRDefault="00B95B3C">
      <w:pPr>
        <w:pStyle w:val="3GPPAgreements"/>
        <w:numPr>
          <w:ilvl w:val="1"/>
          <w:numId w:val="4"/>
        </w:numPr>
      </w:pPr>
      <w:r>
        <w:t xml:space="preserve">On-demand PRS should support periodical transmission, semi-persistent </w:t>
      </w:r>
      <w:proofErr w:type="gramStart"/>
      <w:r>
        <w:t>transmission</w:t>
      </w:r>
      <w:proofErr w:type="gramEnd"/>
      <w:r>
        <w:t xml:space="preserve"> and aperiodic transmission.</w:t>
      </w:r>
    </w:p>
    <w:p w14:paraId="3C4B25EF" w14:textId="77777777" w:rsidR="00E35E5A" w:rsidRDefault="00B95B3C">
      <w:pPr>
        <w:pStyle w:val="3GPPAgreements"/>
      </w:pPr>
      <w:r>
        <w:t>[</w:t>
      </w:r>
      <w:proofErr w:type="spellStart"/>
      <w:r>
        <w:t>Mediatek</w:t>
      </w:r>
      <w:proofErr w:type="spellEnd"/>
      <w:r>
        <w:t xml:space="preserve">, </w:t>
      </w:r>
      <w:r>
        <w:fldChar w:fldCharType="begin"/>
      </w:r>
      <w:r>
        <w:instrText xml:space="preserve"> REF _Ref79694481 \n \h  \* MERGEFORMAT </w:instrText>
      </w:r>
      <w:r>
        <w:fldChar w:fldCharType="separate"/>
      </w:r>
      <w:r>
        <w:t>[14]</w:t>
      </w:r>
      <w:r>
        <w:fldChar w:fldCharType="end"/>
      </w:r>
      <w:r>
        <w:t>]</w:t>
      </w:r>
    </w:p>
    <w:p w14:paraId="29FB2000" w14:textId="77777777" w:rsidR="00E35E5A" w:rsidRDefault="00B95B3C">
      <w:pPr>
        <w:pStyle w:val="3GPPAgreements"/>
        <w:numPr>
          <w:ilvl w:val="1"/>
          <w:numId w:val="4"/>
        </w:numPr>
      </w:pPr>
      <w:r>
        <w:rPr>
          <w:rFonts w:hint="eastAsia"/>
        </w:rPr>
        <w:t>Support periodic and semi-persistent SRS transmission in RRC inactive state</w:t>
      </w:r>
    </w:p>
    <w:p w14:paraId="220776EB" w14:textId="77777777" w:rsidR="00E35E5A" w:rsidRDefault="00E35E5A">
      <w:pPr>
        <w:pStyle w:val="3GPPAgreements"/>
        <w:numPr>
          <w:ilvl w:val="0"/>
          <w:numId w:val="0"/>
        </w:numPr>
        <w:ind w:left="284" w:hanging="284"/>
        <w:rPr>
          <w:highlight w:val="green"/>
        </w:rPr>
      </w:pPr>
    </w:p>
    <w:p w14:paraId="1369E3D3" w14:textId="77777777" w:rsidR="00E35E5A" w:rsidRDefault="00B95B3C">
      <w:pPr>
        <w:pStyle w:val="Heading3"/>
      </w:pPr>
      <w:r>
        <w:t>Round #1</w:t>
      </w:r>
    </w:p>
    <w:p w14:paraId="6055CFF2" w14:textId="77777777" w:rsidR="00E35E5A" w:rsidRDefault="00B95B3C">
      <w:pPr>
        <w:pStyle w:val="3GPPText"/>
      </w:pPr>
      <w:r>
        <w:t>Based on review of contributions the following is proposed to facilitate further discussion:</w:t>
      </w:r>
    </w:p>
    <w:p w14:paraId="57175CE4" w14:textId="77777777" w:rsidR="00E35E5A" w:rsidRDefault="00E35E5A">
      <w:pPr>
        <w:pStyle w:val="3GPPText"/>
      </w:pPr>
    </w:p>
    <w:p w14:paraId="365378D6" w14:textId="77777777" w:rsidR="00E35E5A" w:rsidRDefault="00B95B3C">
      <w:pPr>
        <w:pStyle w:val="3GPPText"/>
        <w:rPr>
          <w:b/>
          <w:bCs/>
        </w:rPr>
      </w:pPr>
      <w:r>
        <w:rPr>
          <w:b/>
          <w:bCs/>
        </w:rPr>
        <w:t>Proposal 4.6-1</w:t>
      </w:r>
    </w:p>
    <w:p w14:paraId="3B4F73B2" w14:textId="77777777" w:rsidR="00E35E5A" w:rsidRDefault="00B95B3C">
      <w:pPr>
        <w:pStyle w:val="3GPPText"/>
        <w:numPr>
          <w:ilvl w:val="0"/>
          <w:numId w:val="9"/>
        </w:numPr>
      </w:pPr>
      <w:r>
        <w:t>Companies are invited to provided comments on support of periodical, semi-persistent and aperiodic on-demand DL PRS transmission.</w:t>
      </w:r>
    </w:p>
    <w:p w14:paraId="72165837" w14:textId="77777777" w:rsidR="00E35E5A" w:rsidRDefault="00E35E5A">
      <w:pPr>
        <w:pStyle w:val="3GPPText"/>
        <w:rPr>
          <w:highlight w:val="yellow"/>
        </w:rPr>
      </w:pPr>
    </w:p>
    <w:p w14:paraId="5E432D0A" w14:textId="77777777" w:rsidR="00E35E5A" w:rsidRDefault="00B95B3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35E5A" w14:paraId="687733AB" w14:textId="77777777">
        <w:tc>
          <w:tcPr>
            <w:tcW w:w="1642" w:type="dxa"/>
            <w:shd w:val="clear" w:color="auto" w:fill="BDD6EE" w:themeFill="accent5" w:themeFillTint="66"/>
          </w:tcPr>
          <w:p w14:paraId="5223CA99" w14:textId="77777777" w:rsidR="00E35E5A" w:rsidRDefault="00B95B3C">
            <w:pPr>
              <w:spacing w:after="0"/>
              <w:rPr>
                <w:lang w:eastAsia="zh-CN"/>
              </w:rPr>
            </w:pPr>
            <w:r>
              <w:rPr>
                <w:lang w:eastAsia="zh-CN"/>
              </w:rPr>
              <w:t>Company Name</w:t>
            </w:r>
          </w:p>
        </w:tc>
        <w:tc>
          <w:tcPr>
            <w:tcW w:w="7708" w:type="dxa"/>
            <w:shd w:val="clear" w:color="auto" w:fill="BDD6EE" w:themeFill="accent5" w:themeFillTint="66"/>
          </w:tcPr>
          <w:p w14:paraId="422033FC" w14:textId="77777777" w:rsidR="00E35E5A" w:rsidRDefault="00B95B3C">
            <w:pPr>
              <w:spacing w:after="0"/>
              <w:rPr>
                <w:lang w:eastAsia="zh-CN"/>
              </w:rPr>
            </w:pPr>
            <w:r>
              <w:rPr>
                <w:lang w:eastAsia="zh-CN"/>
              </w:rPr>
              <w:t>Comments</w:t>
            </w:r>
          </w:p>
        </w:tc>
      </w:tr>
      <w:tr w:rsidR="00E35E5A" w14:paraId="375732E6" w14:textId="77777777">
        <w:tc>
          <w:tcPr>
            <w:tcW w:w="1642" w:type="dxa"/>
          </w:tcPr>
          <w:p w14:paraId="40062141" w14:textId="77777777" w:rsidR="00E35E5A" w:rsidRDefault="00B95B3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4636974D" w14:textId="77777777" w:rsidR="00E35E5A" w:rsidRDefault="00B95B3C">
            <w:pPr>
              <w:spacing w:after="0"/>
              <w:rPr>
                <w:lang w:eastAsia="zh-CN"/>
              </w:rPr>
            </w:pPr>
            <w:r>
              <w:rPr>
                <w:lang w:eastAsia="zh-CN"/>
              </w:rPr>
              <w:t>Our understanding on MTK’s proposal is about SRS time domain behaviour in RRC_INACTIVE, which should have no relevant with on-demand PRS.</w:t>
            </w:r>
          </w:p>
        </w:tc>
      </w:tr>
      <w:tr w:rsidR="00E35E5A" w14:paraId="0CFE256D" w14:textId="77777777">
        <w:tc>
          <w:tcPr>
            <w:tcW w:w="1642" w:type="dxa"/>
          </w:tcPr>
          <w:p w14:paraId="274877CD" w14:textId="77777777" w:rsidR="00E35E5A" w:rsidRDefault="00B95B3C">
            <w:pPr>
              <w:spacing w:after="0"/>
              <w:rPr>
                <w:lang w:eastAsia="zh-CN"/>
              </w:rPr>
            </w:pPr>
            <w:r>
              <w:rPr>
                <w:lang w:eastAsia="zh-CN"/>
              </w:rPr>
              <w:t>Nokia/NSB</w:t>
            </w:r>
          </w:p>
        </w:tc>
        <w:tc>
          <w:tcPr>
            <w:tcW w:w="7708" w:type="dxa"/>
          </w:tcPr>
          <w:p w14:paraId="2228A993" w14:textId="77777777" w:rsidR="00E35E5A" w:rsidRDefault="00B95B3C">
            <w:pPr>
              <w:spacing w:after="0"/>
              <w:rPr>
                <w:lang w:eastAsia="zh-CN"/>
              </w:rPr>
            </w:pPr>
            <w:r>
              <w:rPr>
                <w:lang w:eastAsia="zh-CN"/>
              </w:rPr>
              <w:t>In our understanding, support of SP/AP PRS is not in the scope of this WID.</w:t>
            </w:r>
          </w:p>
        </w:tc>
      </w:tr>
      <w:tr w:rsidR="00E35E5A" w14:paraId="668DD1FF" w14:textId="77777777">
        <w:tc>
          <w:tcPr>
            <w:tcW w:w="1642" w:type="dxa"/>
          </w:tcPr>
          <w:p w14:paraId="0CEE82D8" w14:textId="77777777" w:rsidR="00E35E5A" w:rsidRDefault="00E35E5A">
            <w:pPr>
              <w:spacing w:after="0"/>
              <w:rPr>
                <w:lang w:eastAsia="zh-CN"/>
              </w:rPr>
            </w:pPr>
          </w:p>
        </w:tc>
        <w:tc>
          <w:tcPr>
            <w:tcW w:w="7708" w:type="dxa"/>
          </w:tcPr>
          <w:p w14:paraId="351E4D72" w14:textId="77777777" w:rsidR="00E35E5A" w:rsidRDefault="00E35E5A">
            <w:pPr>
              <w:spacing w:after="0"/>
              <w:rPr>
                <w:lang w:eastAsia="zh-CN"/>
              </w:rPr>
            </w:pPr>
          </w:p>
        </w:tc>
      </w:tr>
      <w:tr w:rsidR="00E35E5A" w14:paraId="5A6F80A6" w14:textId="77777777">
        <w:tc>
          <w:tcPr>
            <w:tcW w:w="1642" w:type="dxa"/>
          </w:tcPr>
          <w:p w14:paraId="69BE1DB1" w14:textId="77777777" w:rsidR="00E35E5A" w:rsidRDefault="00E35E5A">
            <w:pPr>
              <w:spacing w:after="0"/>
              <w:rPr>
                <w:lang w:eastAsia="zh-CN"/>
              </w:rPr>
            </w:pPr>
          </w:p>
        </w:tc>
        <w:tc>
          <w:tcPr>
            <w:tcW w:w="7708" w:type="dxa"/>
          </w:tcPr>
          <w:p w14:paraId="3D860B62" w14:textId="77777777" w:rsidR="00E35E5A" w:rsidRDefault="00E35E5A">
            <w:pPr>
              <w:spacing w:after="0"/>
              <w:rPr>
                <w:lang w:eastAsia="zh-CN"/>
              </w:rPr>
            </w:pPr>
          </w:p>
        </w:tc>
      </w:tr>
      <w:tr w:rsidR="00E35E5A" w14:paraId="271598B9" w14:textId="77777777">
        <w:tc>
          <w:tcPr>
            <w:tcW w:w="1642" w:type="dxa"/>
          </w:tcPr>
          <w:p w14:paraId="02A7362D" w14:textId="77777777" w:rsidR="00E35E5A" w:rsidRDefault="00E35E5A">
            <w:pPr>
              <w:spacing w:after="0"/>
              <w:rPr>
                <w:lang w:eastAsia="zh-CN"/>
              </w:rPr>
            </w:pPr>
          </w:p>
        </w:tc>
        <w:tc>
          <w:tcPr>
            <w:tcW w:w="7708" w:type="dxa"/>
          </w:tcPr>
          <w:p w14:paraId="63D615F7" w14:textId="77777777" w:rsidR="00E35E5A" w:rsidRDefault="00E35E5A">
            <w:pPr>
              <w:spacing w:after="0"/>
              <w:rPr>
                <w:lang w:eastAsia="zh-CN"/>
              </w:rPr>
            </w:pPr>
          </w:p>
        </w:tc>
      </w:tr>
      <w:tr w:rsidR="00E35E5A" w14:paraId="4C4B17A7" w14:textId="77777777">
        <w:tc>
          <w:tcPr>
            <w:tcW w:w="1642" w:type="dxa"/>
          </w:tcPr>
          <w:p w14:paraId="0290C295" w14:textId="77777777" w:rsidR="00E35E5A" w:rsidRDefault="00E35E5A">
            <w:pPr>
              <w:spacing w:after="0"/>
              <w:rPr>
                <w:lang w:eastAsia="zh-CN"/>
              </w:rPr>
            </w:pPr>
          </w:p>
        </w:tc>
        <w:tc>
          <w:tcPr>
            <w:tcW w:w="7708" w:type="dxa"/>
          </w:tcPr>
          <w:p w14:paraId="06858BA6" w14:textId="77777777" w:rsidR="00E35E5A" w:rsidRDefault="00E35E5A">
            <w:pPr>
              <w:spacing w:after="0"/>
              <w:rPr>
                <w:lang w:eastAsia="zh-CN"/>
              </w:rPr>
            </w:pPr>
          </w:p>
        </w:tc>
      </w:tr>
    </w:tbl>
    <w:p w14:paraId="77D742EA" w14:textId="77777777" w:rsidR="00E35E5A" w:rsidRDefault="00E35E5A">
      <w:pPr>
        <w:pStyle w:val="3GPPText"/>
        <w:rPr>
          <w:lang w:eastAsia="zh-CN"/>
        </w:rPr>
      </w:pPr>
    </w:p>
    <w:p w14:paraId="182EF316" w14:textId="77777777" w:rsidR="00E35E5A" w:rsidRDefault="00B95B3C">
      <w:pPr>
        <w:pStyle w:val="Heading2"/>
        <w:rPr>
          <w:lang w:eastAsia="zh-CN"/>
        </w:rPr>
      </w:pPr>
      <w:r>
        <w:rPr>
          <w:lang w:eastAsia="zh-CN"/>
        </w:rPr>
        <w:t>Aspect #7: On-demand measurement gap</w:t>
      </w:r>
    </w:p>
    <w:p w14:paraId="5C305201" w14:textId="77777777" w:rsidR="00E35E5A" w:rsidRDefault="00B95B3C">
      <w:pPr>
        <w:pStyle w:val="3GPPText"/>
        <w:rPr>
          <w:lang w:eastAsia="zh-CN"/>
        </w:rPr>
      </w:pPr>
      <w:r>
        <w:rPr>
          <w:lang w:eastAsia="zh-CN"/>
        </w:rPr>
        <w:t>The following views were expressed with respect to measurement gap for on-demand DL PRS</w:t>
      </w:r>
    </w:p>
    <w:p w14:paraId="44C6E759" w14:textId="77777777" w:rsidR="00E35E5A" w:rsidRDefault="00B95B3C">
      <w:pPr>
        <w:pStyle w:val="3GPPAgreements"/>
      </w:pPr>
      <w:r>
        <w:t xml:space="preserve">[vivo, </w:t>
      </w:r>
      <w:r>
        <w:fldChar w:fldCharType="begin"/>
      </w:r>
      <w:r>
        <w:instrText xml:space="preserve"> REF _Ref79694278 \n \h  \* MERGEFORMAT </w:instrText>
      </w:r>
      <w:r>
        <w:fldChar w:fldCharType="separate"/>
      </w:r>
      <w:r>
        <w:t>[2]</w:t>
      </w:r>
      <w:r>
        <w:fldChar w:fldCharType="end"/>
      </w:r>
      <w:r>
        <w:t>]</w:t>
      </w:r>
    </w:p>
    <w:p w14:paraId="1DA62C42" w14:textId="77777777" w:rsidR="00E35E5A" w:rsidRDefault="00B95B3C">
      <w:pPr>
        <w:pStyle w:val="3GPPAgreements"/>
        <w:numPr>
          <w:ilvl w:val="1"/>
          <w:numId w:val="4"/>
        </w:numPr>
      </w:pPr>
      <w:r>
        <w:t>Support to introduce on-demand measurement gap for on-demand PRS in Rel-17.</w:t>
      </w:r>
    </w:p>
    <w:p w14:paraId="0AFC9B2C" w14:textId="77777777" w:rsidR="00E35E5A" w:rsidRDefault="00B95B3C">
      <w:pPr>
        <w:pStyle w:val="3GPPAgreements"/>
        <w:numPr>
          <w:ilvl w:val="2"/>
          <w:numId w:val="4"/>
        </w:numPr>
      </w:pPr>
      <w:r>
        <w:t>LMF requests measurement gap should be supported.</w:t>
      </w:r>
    </w:p>
    <w:p w14:paraId="17D9AD7F" w14:textId="77777777" w:rsidR="00E35E5A" w:rsidRDefault="00B95B3C">
      <w:pPr>
        <w:pStyle w:val="3GPPAgreements"/>
        <w:numPr>
          <w:ilvl w:val="1"/>
          <w:numId w:val="4"/>
        </w:numPr>
      </w:pPr>
      <w:r>
        <w:t>The on-demand measurement gap can be configured along with the on-demand DL PRS.</w:t>
      </w:r>
    </w:p>
    <w:p w14:paraId="14E191B1" w14:textId="77777777" w:rsidR="00E35E5A" w:rsidRDefault="00B95B3C">
      <w:pPr>
        <w:pStyle w:val="3GPPAgreements"/>
        <w:numPr>
          <w:ilvl w:val="2"/>
          <w:numId w:val="4"/>
        </w:numPr>
      </w:pPr>
      <w:r>
        <w:t>The on-demand measurement gap is requested with the request of on-demand DL PRS.</w:t>
      </w:r>
    </w:p>
    <w:p w14:paraId="2C9F01C1" w14:textId="77777777" w:rsidR="00E35E5A" w:rsidRDefault="00B95B3C">
      <w:pPr>
        <w:pStyle w:val="3GPPAgreements"/>
        <w:numPr>
          <w:ilvl w:val="2"/>
          <w:numId w:val="4"/>
        </w:numPr>
      </w:pPr>
      <w:r>
        <w:t xml:space="preserve">The on-demand measurement gap is configured when </w:t>
      </w:r>
      <w:proofErr w:type="spellStart"/>
      <w:r>
        <w:t>gNB</w:t>
      </w:r>
      <w:proofErr w:type="spellEnd"/>
      <w:r>
        <w:t xml:space="preserve"> receives the request of on-demand DL PRS.</w:t>
      </w:r>
    </w:p>
    <w:p w14:paraId="6B130368" w14:textId="77777777" w:rsidR="00E35E5A" w:rsidRDefault="00B95B3C">
      <w:pPr>
        <w:pStyle w:val="3GPPAgreements"/>
      </w:pPr>
      <w:r>
        <w:t>[</w:t>
      </w:r>
      <w:proofErr w:type="spellStart"/>
      <w:r>
        <w:t>InterDigital</w:t>
      </w:r>
      <w:proofErr w:type="spellEnd"/>
      <w:r>
        <w:t xml:space="preserve">, </w:t>
      </w:r>
      <w:r>
        <w:fldChar w:fldCharType="begin"/>
      </w:r>
      <w:r>
        <w:instrText xml:space="preserve"> REF _Ref79694464 \n \h  \* MERGEFORMAT </w:instrText>
      </w:r>
      <w:r>
        <w:fldChar w:fldCharType="separate"/>
      </w:r>
      <w:r>
        <w:t>[12]</w:t>
      </w:r>
      <w:r>
        <w:fldChar w:fldCharType="end"/>
      </w:r>
      <w:r>
        <w:t>]</w:t>
      </w:r>
    </w:p>
    <w:p w14:paraId="537692C2" w14:textId="77777777" w:rsidR="00E35E5A" w:rsidRDefault="00B95B3C">
      <w:pPr>
        <w:pStyle w:val="3GPPAgreements"/>
        <w:numPr>
          <w:ilvl w:val="1"/>
          <w:numId w:val="4"/>
        </w:numPr>
      </w:pPr>
      <w:r>
        <w:t>Study details about measurement gap (e.g., necessity, configuration) for on-demand PRS.</w:t>
      </w:r>
    </w:p>
    <w:p w14:paraId="06E8FE90" w14:textId="77777777" w:rsidR="00E35E5A" w:rsidRDefault="00E35E5A">
      <w:pPr>
        <w:pStyle w:val="3GPPText"/>
      </w:pPr>
    </w:p>
    <w:p w14:paraId="337A84DF" w14:textId="77777777" w:rsidR="00E35E5A" w:rsidRDefault="00E35E5A">
      <w:pPr>
        <w:pStyle w:val="3GPPAgreements"/>
        <w:numPr>
          <w:ilvl w:val="0"/>
          <w:numId w:val="0"/>
        </w:numPr>
        <w:ind w:left="284" w:hanging="284"/>
        <w:rPr>
          <w:highlight w:val="green"/>
        </w:rPr>
      </w:pPr>
    </w:p>
    <w:p w14:paraId="7E483F71" w14:textId="77777777" w:rsidR="00E35E5A" w:rsidRDefault="00B95B3C">
      <w:pPr>
        <w:pStyle w:val="Heading3"/>
      </w:pPr>
      <w:r>
        <w:t>Round #1</w:t>
      </w:r>
    </w:p>
    <w:p w14:paraId="34B6C97D" w14:textId="77777777" w:rsidR="00E35E5A" w:rsidRDefault="00B95B3C">
      <w:pPr>
        <w:pStyle w:val="3GPPText"/>
      </w:pPr>
      <w:r>
        <w:t>Based on review of contributions the following is proposed to facilitate further discussion:</w:t>
      </w:r>
    </w:p>
    <w:p w14:paraId="635C8890" w14:textId="77777777" w:rsidR="00E35E5A" w:rsidRDefault="00E35E5A">
      <w:pPr>
        <w:pStyle w:val="3GPPText"/>
      </w:pPr>
    </w:p>
    <w:p w14:paraId="6FEFF971" w14:textId="77777777" w:rsidR="00E35E5A" w:rsidRDefault="00B95B3C">
      <w:pPr>
        <w:pStyle w:val="3GPPText"/>
        <w:rPr>
          <w:b/>
          <w:bCs/>
        </w:rPr>
      </w:pPr>
      <w:r>
        <w:rPr>
          <w:b/>
          <w:bCs/>
        </w:rPr>
        <w:t>Proposal 4.7-1</w:t>
      </w:r>
    </w:p>
    <w:p w14:paraId="64414AED" w14:textId="77777777" w:rsidR="00E35E5A" w:rsidRDefault="00B95B3C">
      <w:pPr>
        <w:pStyle w:val="3GPPText"/>
        <w:numPr>
          <w:ilvl w:val="0"/>
          <w:numId w:val="9"/>
        </w:numPr>
      </w:pPr>
      <w:r>
        <w:t>Companies are invited to provided comments on support of on-demand DL PRS measurement gap and LMF request of measurement gaps</w:t>
      </w:r>
    </w:p>
    <w:p w14:paraId="37E44F13" w14:textId="77777777" w:rsidR="00E35E5A" w:rsidRDefault="00E35E5A">
      <w:pPr>
        <w:pStyle w:val="3GPPText"/>
        <w:rPr>
          <w:highlight w:val="yellow"/>
        </w:rPr>
      </w:pPr>
    </w:p>
    <w:p w14:paraId="4CBA51BC" w14:textId="77777777" w:rsidR="00E35E5A" w:rsidRDefault="00B95B3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35E5A" w14:paraId="4850022C" w14:textId="77777777">
        <w:tc>
          <w:tcPr>
            <w:tcW w:w="1642" w:type="dxa"/>
            <w:shd w:val="clear" w:color="auto" w:fill="BDD6EE" w:themeFill="accent5" w:themeFillTint="66"/>
          </w:tcPr>
          <w:p w14:paraId="22DE7E3A" w14:textId="77777777" w:rsidR="00E35E5A" w:rsidRDefault="00B95B3C">
            <w:pPr>
              <w:spacing w:after="0"/>
              <w:rPr>
                <w:lang w:eastAsia="zh-CN"/>
              </w:rPr>
            </w:pPr>
            <w:r>
              <w:rPr>
                <w:lang w:eastAsia="zh-CN"/>
              </w:rPr>
              <w:t>Company Name</w:t>
            </w:r>
          </w:p>
        </w:tc>
        <w:tc>
          <w:tcPr>
            <w:tcW w:w="7708" w:type="dxa"/>
            <w:shd w:val="clear" w:color="auto" w:fill="BDD6EE" w:themeFill="accent5" w:themeFillTint="66"/>
          </w:tcPr>
          <w:p w14:paraId="4C9D443F" w14:textId="77777777" w:rsidR="00E35E5A" w:rsidRDefault="00B95B3C">
            <w:pPr>
              <w:spacing w:after="0"/>
              <w:rPr>
                <w:lang w:eastAsia="zh-CN"/>
              </w:rPr>
            </w:pPr>
            <w:r>
              <w:rPr>
                <w:lang w:eastAsia="zh-CN"/>
              </w:rPr>
              <w:t>Comments</w:t>
            </w:r>
          </w:p>
        </w:tc>
      </w:tr>
      <w:tr w:rsidR="00E35E5A" w14:paraId="01C2EE90" w14:textId="77777777">
        <w:tc>
          <w:tcPr>
            <w:tcW w:w="1642" w:type="dxa"/>
          </w:tcPr>
          <w:p w14:paraId="4070314B" w14:textId="77777777" w:rsidR="00E35E5A" w:rsidRDefault="00B95B3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2B1FE5E3" w14:textId="77777777" w:rsidR="00E35E5A" w:rsidRDefault="00B95B3C">
            <w:pPr>
              <w:spacing w:after="0"/>
              <w:rPr>
                <w:lang w:eastAsia="zh-CN"/>
              </w:rPr>
            </w:pPr>
            <w:r>
              <w:rPr>
                <w:rFonts w:hint="eastAsia"/>
                <w:lang w:eastAsia="zh-CN"/>
              </w:rPr>
              <w:t>T</w:t>
            </w:r>
            <w:r>
              <w:rPr>
                <w:lang w:eastAsia="zh-CN"/>
              </w:rPr>
              <w:t>his is out of the scope of the on-demand PRS objective.</w:t>
            </w:r>
          </w:p>
        </w:tc>
      </w:tr>
      <w:tr w:rsidR="00E35E5A" w14:paraId="1B18EE47" w14:textId="77777777">
        <w:tc>
          <w:tcPr>
            <w:tcW w:w="1642" w:type="dxa"/>
          </w:tcPr>
          <w:p w14:paraId="2E46CD86" w14:textId="77777777" w:rsidR="00E35E5A" w:rsidRDefault="00B95B3C">
            <w:pPr>
              <w:spacing w:after="0"/>
              <w:rPr>
                <w:lang w:eastAsia="zh-CN"/>
              </w:rPr>
            </w:pPr>
            <w:r>
              <w:rPr>
                <w:rFonts w:hint="eastAsia"/>
                <w:lang w:eastAsia="zh-CN"/>
              </w:rPr>
              <w:t>v</w:t>
            </w:r>
            <w:r>
              <w:rPr>
                <w:lang w:eastAsia="zh-CN"/>
              </w:rPr>
              <w:t>ivo</w:t>
            </w:r>
          </w:p>
        </w:tc>
        <w:tc>
          <w:tcPr>
            <w:tcW w:w="7708" w:type="dxa"/>
          </w:tcPr>
          <w:p w14:paraId="6D4764E5" w14:textId="77777777" w:rsidR="00E35E5A" w:rsidRDefault="00B95B3C">
            <w:pPr>
              <w:spacing w:after="0"/>
            </w:pPr>
            <w:r>
              <w:t>Support to introduce on-demand DL PRS measurement gap for pre-configuration on-demand DL PRS at least. Without on-demand measurement gap, the UE may measure and process PRS according to the previous measurement gap configuration with an unmatched length and periodicity.</w:t>
            </w:r>
          </w:p>
          <w:p w14:paraId="66F6A684" w14:textId="77777777" w:rsidR="00E35E5A" w:rsidRDefault="00B95B3C">
            <w:pPr>
              <w:spacing w:after="0"/>
            </w:pPr>
            <w:r>
              <w:rPr>
                <w:lang w:eastAsia="zh-CN"/>
              </w:rPr>
              <w:t xml:space="preserve">For the on-demand DL </w:t>
            </w:r>
            <w:r>
              <w:t>PRS measurement gap,</w:t>
            </w:r>
            <w:r>
              <w:rPr>
                <w:lang w:eastAsia="zh-CN"/>
              </w:rPr>
              <w:t xml:space="preserve"> as far as we are concerned,</w:t>
            </w:r>
            <w:r>
              <w:t xml:space="preserve"> </w:t>
            </w:r>
            <w:r>
              <w:rPr>
                <w:lang w:eastAsia="zh-CN"/>
              </w:rPr>
              <w:t xml:space="preserve">it </w:t>
            </w:r>
            <w:r>
              <w:t>has more benefits (such as reduce latency, resolve mismatch)</w:t>
            </w:r>
          </w:p>
          <w:p w14:paraId="1F5F0393" w14:textId="77777777" w:rsidR="00E35E5A" w:rsidRDefault="00B95B3C">
            <w:pPr>
              <w:spacing w:after="0"/>
              <w:rPr>
                <w:lang w:eastAsia="zh-CN"/>
              </w:rPr>
            </w:pPr>
            <w:r>
              <w:rPr>
                <w:rFonts w:hint="eastAsia"/>
                <w:lang w:val="en-US" w:eastAsia="zh-CN"/>
              </w:rPr>
              <w:t>T</w:t>
            </w:r>
            <w:r>
              <w:rPr>
                <w:lang w:val="en-US" w:eastAsia="zh-CN"/>
              </w:rPr>
              <w:t>herefore, we suggest introducing</w:t>
            </w:r>
            <w:r>
              <w:t xml:space="preserve"> on-demand DL PRS measurement gap for on-demand DL PRS.</w:t>
            </w:r>
          </w:p>
        </w:tc>
      </w:tr>
      <w:tr w:rsidR="00E35E5A" w14:paraId="2C0ED9D8" w14:textId="77777777">
        <w:tc>
          <w:tcPr>
            <w:tcW w:w="1642" w:type="dxa"/>
          </w:tcPr>
          <w:p w14:paraId="2679E566" w14:textId="77777777" w:rsidR="00E35E5A" w:rsidRDefault="00B95B3C">
            <w:pPr>
              <w:spacing w:after="0"/>
              <w:rPr>
                <w:lang w:eastAsia="zh-CN"/>
              </w:rPr>
            </w:pPr>
            <w:proofErr w:type="spellStart"/>
            <w:r>
              <w:rPr>
                <w:lang w:eastAsia="zh-CN"/>
              </w:rPr>
              <w:t>InterDigital</w:t>
            </w:r>
            <w:proofErr w:type="spellEnd"/>
          </w:p>
        </w:tc>
        <w:tc>
          <w:tcPr>
            <w:tcW w:w="7708" w:type="dxa"/>
          </w:tcPr>
          <w:p w14:paraId="2D623819" w14:textId="77777777" w:rsidR="00E35E5A" w:rsidRDefault="00B95B3C">
            <w:pPr>
              <w:spacing w:after="0"/>
              <w:rPr>
                <w:lang w:eastAsia="zh-CN"/>
              </w:rPr>
            </w:pPr>
            <w:r>
              <w:rPr>
                <w:lang w:eastAsia="zh-CN"/>
              </w:rPr>
              <w:t>We support the proposal. Since PRS is provided on-demand basis, the measurement gap configuration should also be aligned, i.e., on-demand basis.</w:t>
            </w:r>
          </w:p>
        </w:tc>
      </w:tr>
      <w:tr w:rsidR="00E35E5A" w14:paraId="0963D1C3" w14:textId="77777777">
        <w:tc>
          <w:tcPr>
            <w:tcW w:w="1642" w:type="dxa"/>
          </w:tcPr>
          <w:p w14:paraId="50C8073D" w14:textId="77777777" w:rsidR="00E35E5A" w:rsidRDefault="00B95B3C">
            <w:pPr>
              <w:spacing w:after="0"/>
              <w:rPr>
                <w:lang w:eastAsia="zh-CN"/>
              </w:rPr>
            </w:pPr>
            <w:r>
              <w:rPr>
                <w:rFonts w:hint="eastAsia"/>
                <w:lang w:val="en-US" w:eastAsia="zh-CN"/>
              </w:rPr>
              <w:t>ZTE</w:t>
            </w:r>
          </w:p>
        </w:tc>
        <w:tc>
          <w:tcPr>
            <w:tcW w:w="7708" w:type="dxa"/>
          </w:tcPr>
          <w:p w14:paraId="24CA8BD9" w14:textId="77777777" w:rsidR="00E35E5A" w:rsidRDefault="00B95B3C">
            <w:pPr>
              <w:spacing w:after="0"/>
              <w:rPr>
                <w:lang w:eastAsia="zh-CN"/>
              </w:rPr>
            </w:pPr>
            <w:r>
              <w:rPr>
                <w:rFonts w:hint="eastAsia"/>
                <w:lang w:val="en-US" w:eastAsia="zh-CN"/>
              </w:rPr>
              <w:t xml:space="preserve">We think it is beneficial if LMF can recommend/request proper measurement gap from </w:t>
            </w:r>
            <w:proofErr w:type="spellStart"/>
            <w:r>
              <w:rPr>
                <w:rFonts w:hint="eastAsia"/>
                <w:lang w:val="en-US" w:eastAsia="zh-CN"/>
              </w:rPr>
              <w:t>gNB</w:t>
            </w:r>
            <w:proofErr w:type="spellEnd"/>
            <w:r>
              <w:rPr>
                <w:rFonts w:hint="eastAsia"/>
                <w:lang w:val="en-US" w:eastAsia="zh-CN"/>
              </w:rPr>
              <w:t xml:space="preserve"> since LMF has the information of PRS configuration of all TRPs. </w:t>
            </w:r>
          </w:p>
        </w:tc>
      </w:tr>
      <w:tr w:rsidR="00E35E5A" w14:paraId="42AD1FB8" w14:textId="77777777">
        <w:tc>
          <w:tcPr>
            <w:tcW w:w="1642" w:type="dxa"/>
          </w:tcPr>
          <w:p w14:paraId="5572D5B8" w14:textId="77777777" w:rsidR="00E35E5A" w:rsidRDefault="00E35E5A">
            <w:pPr>
              <w:spacing w:after="0"/>
              <w:rPr>
                <w:lang w:eastAsia="zh-CN"/>
              </w:rPr>
            </w:pPr>
          </w:p>
        </w:tc>
        <w:tc>
          <w:tcPr>
            <w:tcW w:w="7708" w:type="dxa"/>
          </w:tcPr>
          <w:p w14:paraId="317DD04E" w14:textId="77777777" w:rsidR="00E35E5A" w:rsidRDefault="00E35E5A">
            <w:pPr>
              <w:spacing w:after="0"/>
              <w:rPr>
                <w:lang w:eastAsia="zh-CN"/>
              </w:rPr>
            </w:pPr>
          </w:p>
        </w:tc>
      </w:tr>
      <w:tr w:rsidR="00E35E5A" w14:paraId="0328157D" w14:textId="77777777">
        <w:tc>
          <w:tcPr>
            <w:tcW w:w="1642" w:type="dxa"/>
          </w:tcPr>
          <w:p w14:paraId="06A6B874" w14:textId="77777777" w:rsidR="00E35E5A" w:rsidRDefault="00E35E5A">
            <w:pPr>
              <w:spacing w:after="0"/>
              <w:rPr>
                <w:lang w:eastAsia="zh-CN"/>
              </w:rPr>
            </w:pPr>
          </w:p>
        </w:tc>
        <w:tc>
          <w:tcPr>
            <w:tcW w:w="7708" w:type="dxa"/>
          </w:tcPr>
          <w:p w14:paraId="44FEEF1D" w14:textId="77777777" w:rsidR="00E35E5A" w:rsidRDefault="00E35E5A">
            <w:pPr>
              <w:spacing w:after="0"/>
              <w:rPr>
                <w:lang w:eastAsia="zh-CN"/>
              </w:rPr>
            </w:pPr>
          </w:p>
        </w:tc>
      </w:tr>
    </w:tbl>
    <w:p w14:paraId="33CD09BE" w14:textId="77777777" w:rsidR="00E35E5A" w:rsidRDefault="00E35E5A">
      <w:pPr>
        <w:pStyle w:val="3GPPText"/>
      </w:pPr>
    </w:p>
    <w:p w14:paraId="5BFB93BE" w14:textId="77777777" w:rsidR="00E35E5A" w:rsidRDefault="00B95B3C">
      <w:pPr>
        <w:pStyle w:val="Heading2"/>
        <w:rPr>
          <w:lang w:eastAsia="zh-CN"/>
        </w:rPr>
      </w:pPr>
      <w:r>
        <w:rPr>
          <w:lang w:eastAsia="zh-CN"/>
        </w:rPr>
        <w:t>Aspect #8: Multiple DL PRS configurations</w:t>
      </w:r>
    </w:p>
    <w:p w14:paraId="5D5FC912" w14:textId="77777777" w:rsidR="00E35E5A" w:rsidRDefault="00E35E5A">
      <w:pPr>
        <w:pStyle w:val="ListBullet"/>
        <w:ind w:left="360" w:hanging="360"/>
        <w:rPr>
          <w:sz w:val="22"/>
          <w:szCs w:val="22"/>
        </w:rPr>
      </w:pPr>
    </w:p>
    <w:p w14:paraId="3EB1AAB4" w14:textId="77777777" w:rsidR="00E35E5A" w:rsidRDefault="00B95B3C">
      <w:pPr>
        <w:pStyle w:val="3GPPAgreements"/>
      </w:pPr>
      <w:r>
        <w:t xml:space="preserve">[vivo, </w:t>
      </w:r>
      <w:r>
        <w:fldChar w:fldCharType="begin"/>
      </w:r>
      <w:r>
        <w:instrText xml:space="preserve"> REF _Ref79694278 \n \h  \* MERGEFORMAT </w:instrText>
      </w:r>
      <w:r>
        <w:fldChar w:fldCharType="separate"/>
      </w:r>
      <w:r>
        <w:t>[2]</w:t>
      </w:r>
      <w:r>
        <w:fldChar w:fldCharType="end"/>
      </w:r>
      <w:r>
        <w:t>]</w:t>
      </w:r>
    </w:p>
    <w:p w14:paraId="40EE9C33" w14:textId="77777777" w:rsidR="00E35E5A" w:rsidRDefault="00B95B3C">
      <w:pPr>
        <w:pStyle w:val="3GPPAgreements"/>
        <w:numPr>
          <w:ilvl w:val="1"/>
          <w:numId w:val="4"/>
        </w:numPr>
      </w:pPr>
      <w:r>
        <w:rPr>
          <w:rFonts w:hint="eastAsia"/>
        </w:rPr>
        <w:t>NR supports pre-configuration of multiple DL PRS configurations to UE</w:t>
      </w:r>
      <w:r>
        <w:t>.</w:t>
      </w:r>
    </w:p>
    <w:p w14:paraId="1CEB1E15" w14:textId="77777777" w:rsidR="00E35E5A" w:rsidRDefault="00B95B3C">
      <w:pPr>
        <w:pStyle w:val="3GPPAgreements"/>
        <w:numPr>
          <w:ilvl w:val="1"/>
          <w:numId w:val="4"/>
        </w:numPr>
      </w:pPr>
      <w:r>
        <w:rPr>
          <w:rFonts w:hint="eastAsia"/>
        </w:rPr>
        <w:t>T</w:t>
      </w:r>
      <w:r>
        <w:t>he request of specific parameters for on-demand DL PRS should be supported.</w:t>
      </w:r>
    </w:p>
    <w:p w14:paraId="02EDBF09" w14:textId="77777777" w:rsidR="00E35E5A" w:rsidRDefault="00B95B3C">
      <w:pPr>
        <w:pStyle w:val="3GPPAgreements"/>
        <w:numPr>
          <w:ilvl w:val="1"/>
          <w:numId w:val="4"/>
        </w:numPr>
      </w:pPr>
      <w:r>
        <w:t>Two ways to</w:t>
      </w:r>
      <w:r>
        <w:rPr>
          <w:rFonts w:hint="eastAsia"/>
        </w:rPr>
        <w:t xml:space="preserve"> pre</w:t>
      </w:r>
      <w:r>
        <w:t>-</w:t>
      </w:r>
      <w:r>
        <w:rPr>
          <w:rFonts w:hint="eastAsia"/>
        </w:rPr>
        <w:t>configur</w:t>
      </w:r>
      <w:r>
        <w:t xml:space="preserve">e </w:t>
      </w:r>
      <w:r>
        <w:rPr>
          <w:rFonts w:hint="eastAsia"/>
        </w:rPr>
        <w:t>multiple DL PRS configurations</w:t>
      </w:r>
      <w:r>
        <w:t xml:space="preserve"> can be considered:</w:t>
      </w:r>
    </w:p>
    <w:p w14:paraId="75C6609B" w14:textId="77777777" w:rsidR="00E35E5A" w:rsidRDefault="00B95B3C">
      <w:pPr>
        <w:pStyle w:val="3GPPAgreements"/>
        <w:numPr>
          <w:ilvl w:val="2"/>
          <w:numId w:val="4"/>
        </w:numPr>
      </w:pPr>
      <w:r>
        <w:t>Preconfigure several lists of PRS configurations each consists of associated DL-PRS parameters, and each list is associated with an identifier</w:t>
      </w:r>
    </w:p>
    <w:p w14:paraId="56751E2F" w14:textId="77777777" w:rsidR="00E35E5A" w:rsidRDefault="00B95B3C">
      <w:pPr>
        <w:pStyle w:val="3GPPAgreements"/>
        <w:numPr>
          <w:ilvl w:val="2"/>
          <w:numId w:val="4"/>
        </w:numPr>
      </w:pPr>
      <w:r>
        <w:t>Preconfigure several lists each associated with a single parameter with different values which are numbered with an identifier</w:t>
      </w:r>
    </w:p>
    <w:p w14:paraId="6613D600" w14:textId="77777777" w:rsidR="00E35E5A" w:rsidRDefault="00E35E5A">
      <w:pPr>
        <w:pStyle w:val="ListBullet"/>
        <w:ind w:left="360" w:hanging="360"/>
        <w:rPr>
          <w:sz w:val="22"/>
          <w:szCs w:val="22"/>
        </w:rPr>
      </w:pPr>
    </w:p>
    <w:p w14:paraId="2205B18B" w14:textId="77777777" w:rsidR="00E35E5A" w:rsidRDefault="00B95B3C">
      <w:pPr>
        <w:pStyle w:val="Heading3"/>
      </w:pPr>
      <w:r>
        <w:t>Round #1</w:t>
      </w:r>
    </w:p>
    <w:p w14:paraId="4F78D86B" w14:textId="77777777" w:rsidR="00E35E5A" w:rsidRDefault="00B95B3C">
      <w:pPr>
        <w:pStyle w:val="3GPPText"/>
      </w:pPr>
      <w:r>
        <w:t>Based on review of contributions the following is proposed to facilitate further discussion:</w:t>
      </w:r>
    </w:p>
    <w:p w14:paraId="6A13602D" w14:textId="77777777" w:rsidR="00E35E5A" w:rsidRDefault="00E35E5A">
      <w:pPr>
        <w:pStyle w:val="3GPPText"/>
      </w:pPr>
    </w:p>
    <w:p w14:paraId="045DA05A" w14:textId="77777777" w:rsidR="00E35E5A" w:rsidRDefault="00B95B3C">
      <w:pPr>
        <w:pStyle w:val="3GPPText"/>
        <w:rPr>
          <w:b/>
          <w:bCs/>
        </w:rPr>
      </w:pPr>
      <w:r>
        <w:rPr>
          <w:b/>
          <w:bCs/>
        </w:rPr>
        <w:t>Proposal 4.8-1</w:t>
      </w:r>
    </w:p>
    <w:p w14:paraId="16DD55CB" w14:textId="77777777" w:rsidR="00E35E5A" w:rsidRDefault="00B95B3C">
      <w:pPr>
        <w:pStyle w:val="3GPPText"/>
        <w:numPr>
          <w:ilvl w:val="0"/>
          <w:numId w:val="9"/>
        </w:numPr>
      </w:pPr>
      <w:r>
        <w:t xml:space="preserve">Companies are invited to provided comments on support multiple DL PRS configurations </w:t>
      </w:r>
    </w:p>
    <w:p w14:paraId="44310FF5" w14:textId="77777777" w:rsidR="00E35E5A" w:rsidRDefault="00E35E5A">
      <w:pPr>
        <w:pStyle w:val="3GPPText"/>
        <w:rPr>
          <w:highlight w:val="yellow"/>
        </w:rPr>
      </w:pPr>
    </w:p>
    <w:p w14:paraId="293E0139" w14:textId="77777777" w:rsidR="00E35E5A" w:rsidRDefault="00B95B3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35E5A" w14:paraId="6EFD17B8" w14:textId="77777777">
        <w:tc>
          <w:tcPr>
            <w:tcW w:w="1642" w:type="dxa"/>
            <w:shd w:val="clear" w:color="auto" w:fill="BDD6EE" w:themeFill="accent5" w:themeFillTint="66"/>
          </w:tcPr>
          <w:p w14:paraId="4AC1ABAB" w14:textId="77777777" w:rsidR="00E35E5A" w:rsidRDefault="00B95B3C">
            <w:pPr>
              <w:spacing w:after="0"/>
              <w:rPr>
                <w:lang w:eastAsia="zh-CN"/>
              </w:rPr>
            </w:pPr>
            <w:r>
              <w:rPr>
                <w:lang w:eastAsia="zh-CN"/>
              </w:rPr>
              <w:t>Company Name</w:t>
            </w:r>
          </w:p>
        </w:tc>
        <w:tc>
          <w:tcPr>
            <w:tcW w:w="7708" w:type="dxa"/>
            <w:shd w:val="clear" w:color="auto" w:fill="BDD6EE" w:themeFill="accent5" w:themeFillTint="66"/>
          </w:tcPr>
          <w:p w14:paraId="02E38F4C" w14:textId="77777777" w:rsidR="00E35E5A" w:rsidRDefault="00B95B3C">
            <w:pPr>
              <w:spacing w:after="0"/>
              <w:rPr>
                <w:lang w:eastAsia="zh-CN"/>
              </w:rPr>
            </w:pPr>
            <w:r>
              <w:rPr>
                <w:lang w:eastAsia="zh-CN"/>
              </w:rPr>
              <w:t>Comments</w:t>
            </w:r>
          </w:p>
        </w:tc>
      </w:tr>
      <w:tr w:rsidR="00E35E5A" w14:paraId="64D7FB2D" w14:textId="77777777">
        <w:tc>
          <w:tcPr>
            <w:tcW w:w="1642" w:type="dxa"/>
          </w:tcPr>
          <w:p w14:paraId="7E83E820" w14:textId="77777777" w:rsidR="00E35E5A" w:rsidRDefault="00B95B3C">
            <w:pPr>
              <w:spacing w:after="0"/>
              <w:rPr>
                <w:lang w:eastAsia="zh-CN"/>
              </w:rPr>
            </w:pPr>
            <w:r>
              <w:rPr>
                <w:lang w:eastAsia="zh-CN"/>
              </w:rPr>
              <w:t xml:space="preserve">Qualcomm </w:t>
            </w:r>
          </w:p>
        </w:tc>
        <w:tc>
          <w:tcPr>
            <w:tcW w:w="7708" w:type="dxa"/>
          </w:tcPr>
          <w:p w14:paraId="256D1554" w14:textId="77777777" w:rsidR="00E35E5A" w:rsidRDefault="00B95B3C">
            <w:pPr>
              <w:spacing w:after="0"/>
              <w:rPr>
                <w:lang w:eastAsia="zh-CN"/>
              </w:rPr>
            </w:pPr>
            <w:proofErr w:type="spellStart"/>
            <w:r>
              <w:rPr>
                <w:lang w:eastAsia="zh-CN"/>
              </w:rPr>
              <w:t>Isnt</w:t>
            </w:r>
            <w:proofErr w:type="spellEnd"/>
            <w:r>
              <w:rPr>
                <w:lang w:eastAsia="zh-CN"/>
              </w:rPr>
              <w:t xml:space="preserve"> that close to the multiple (allowable/possible) PRS configurations </w:t>
            </w:r>
          </w:p>
        </w:tc>
      </w:tr>
      <w:tr w:rsidR="00E35E5A" w14:paraId="5DB8EE5B" w14:textId="77777777">
        <w:tc>
          <w:tcPr>
            <w:tcW w:w="1642" w:type="dxa"/>
          </w:tcPr>
          <w:p w14:paraId="4CCBC803" w14:textId="77777777" w:rsidR="00E35E5A" w:rsidRDefault="00B95B3C">
            <w:pPr>
              <w:spacing w:after="0"/>
              <w:rPr>
                <w:lang w:eastAsia="zh-CN"/>
              </w:rPr>
            </w:pPr>
            <w:r>
              <w:rPr>
                <w:rFonts w:hint="eastAsia"/>
                <w:lang w:eastAsia="zh-CN"/>
              </w:rPr>
              <w:t>Z</w:t>
            </w:r>
            <w:r>
              <w:rPr>
                <w:lang w:eastAsia="zh-CN"/>
              </w:rPr>
              <w:t>TE</w:t>
            </w:r>
          </w:p>
        </w:tc>
        <w:tc>
          <w:tcPr>
            <w:tcW w:w="7708" w:type="dxa"/>
          </w:tcPr>
          <w:p w14:paraId="40C4ECB0" w14:textId="77777777" w:rsidR="00E35E5A" w:rsidRDefault="00B95B3C">
            <w:pPr>
              <w:spacing w:after="0"/>
              <w:rPr>
                <w:lang w:eastAsia="zh-CN"/>
              </w:rPr>
            </w:pPr>
            <w:r>
              <w:rPr>
                <w:rFonts w:hint="eastAsia"/>
                <w:lang w:eastAsia="zh-CN"/>
              </w:rPr>
              <w:t>U</w:t>
            </w:r>
            <w:r>
              <w:rPr>
                <w:lang w:eastAsia="zh-CN"/>
              </w:rPr>
              <w:t>p to RAN2</w:t>
            </w:r>
          </w:p>
        </w:tc>
      </w:tr>
      <w:tr w:rsidR="00E35E5A" w14:paraId="6C39025B" w14:textId="77777777">
        <w:tc>
          <w:tcPr>
            <w:tcW w:w="1642" w:type="dxa"/>
          </w:tcPr>
          <w:p w14:paraId="1A9D11C5" w14:textId="77777777" w:rsidR="00E35E5A" w:rsidRDefault="00B95B3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16BF7DF2" w14:textId="77777777" w:rsidR="00E35E5A" w:rsidRDefault="00B95B3C">
            <w:pPr>
              <w:spacing w:after="0"/>
              <w:rPr>
                <w:lang w:eastAsia="zh-CN"/>
              </w:rPr>
            </w:pPr>
            <w:r>
              <w:rPr>
                <w:lang w:eastAsia="zh-CN"/>
              </w:rPr>
              <w:t xml:space="preserve">Our understanding of the </w:t>
            </w:r>
            <w:proofErr w:type="spellStart"/>
            <w:r>
              <w:rPr>
                <w:lang w:eastAsia="zh-CN"/>
              </w:rPr>
              <w:t>preconfiguration</w:t>
            </w:r>
            <w:proofErr w:type="spellEnd"/>
            <w:r>
              <w:rPr>
                <w:lang w:eastAsia="zh-CN"/>
              </w:rPr>
              <w:t xml:space="preserve"> agreed by RAN2 is the first way.</w:t>
            </w:r>
          </w:p>
          <w:p w14:paraId="4B4F7C6A" w14:textId="77777777" w:rsidR="00E35E5A" w:rsidRDefault="00E35E5A">
            <w:pPr>
              <w:spacing w:after="0"/>
              <w:rPr>
                <w:lang w:eastAsia="zh-CN"/>
              </w:rPr>
            </w:pPr>
          </w:p>
          <w:p w14:paraId="4364BDA2" w14:textId="77777777" w:rsidR="00E35E5A" w:rsidRDefault="00B95B3C">
            <w:pPr>
              <w:pStyle w:val="3GPPAgreements"/>
              <w:numPr>
                <w:ilvl w:val="2"/>
                <w:numId w:val="4"/>
              </w:numPr>
            </w:pPr>
            <w:r>
              <w:t>Preconfigure several lists of PRS configurations each consists of associated DL-PRS parameters, and each list is associated with an identifier</w:t>
            </w:r>
          </w:p>
          <w:p w14:paraId="0ACBC280" w14:textId="77777777" w:rsidR="00E35E5A" w:rsidRDefault="00E35E5A">
            <w:pPr>
              <w:spacing w:after="0"/>
              <w:rPr>
                <w:lang w:val="en-US" w:eastAsia="zh-CN"/>
              </w:rPr>
            </w:pPr>
          </w:p>
          <w:p w14:paraId="45F16963" w14:textId="77777777" w:rsidR="00E35E5A" w:rsidRDefault="00B95B3C">
            <w:pPr>
              <w:pStyle w:val="PL"/>
              <w:shd w:val="clear" w:color="auto" w:fill="E6E6E6"/>
              <w:rPr>
                <w:snapToGrid w:val="0"/>
              </w:rPr>
            </w:pPr>
            <w:r>
              <w:rPr>
                <w:snapToGrid w:val="0"/>
              </w:rPr>
              <w:t>NR-DL-TDOA-ProvideAssistanceData-r</w:t>
            </w:r>
            <w:proofErr w:type="gramStart"/>
            <w:r>
              <w:rPr>
                <w:snapToGrid w:val="0"/>
              </w:rPr>
              <w:t>16 ::=</w:t>
            </w:r>
            <w:proofErr w:type="gramEnd"/>
            <w:r>
              <w:rPr>
                <w:snapToGrid w:val="0"/>
              </w:rPr>
              <w:t xml:space="preserve"> SEQUENCE {</w:t>
            </w:r>
          </w:p>
          <w:p w14:paraId="5964E057" w14:textId="77777777" w:rsidR="00E35E5A" w:rsidRDefault="00B95B3C">
            <w:pPr>
              <w:pStyle w:val="PL"/>
              <w:shd w:val="clear" w:color="auto" w:fill="E6E6E6"/>
            </w:pPr>
            <w:r>
              <w:tab/>
              <w:t>nr-DL-PRS-AssistanceData-r16</w:t>
            </w:r>
            <w:r>
              <w:tab/>
            </w:r>
            <w:r>
              <w:tab/>
            </w:r>
            <w:proofErr w:type="spellStart"/>
            <w:r>
              <w:t>NR-DL-PRS-AssistanceData-r16</w:t>
            </w:r>
            <w:proofErr w:type="spellEnd"/>
            <w:r>
              <w:tab/>
            </w:r>
            <w:r>
              <w:tab/>
              <w:t>OPTIONAL,</w:t>
            </w:r>
            <w:r>
              <w:tab/>
              <w:t>-- Need ON</w:t>
            </w:r>
          </w:p>
          <w:p w14:paraId="0DFF6098" w14:textId="77777777" w:rsidR="00E35E5A" w:rsidRDefault="00B95B3C">
            <w:pPr>
              <w:pStyle w:val="PL"/>
              <w:shd w:val="clear" w:color="auto" w:fill="E6E6E6"/>
            </w:pPr>
            <w:r>
              <w:tab/>
              <w:t>nr-</w:t>
            </w:r>
            <w:r>
              <w:rPr>
                <w:snapToGrid w:val="0"/>
                <w:lang w:eastAsia="zh-CN"/>
              </w:rPr>
              <w:t>Selected</w:t>
            </w:r>
            <w:r>
              <w:t>DL-PRS-</w:t>
            </w:r>
            <w:r>
              <w:rPr>
                <w:snapToGrid w:val="0"/>
                <w:lang w:eastAsia="zh-CN"/>
              </w:rPr>
              <w:t>IndexList</w:t>
            </w:r>
            <w:r>
              <w:t>-r16</w:t>
            </w:r>
            <w:r>
              <w:tab/>
            </w:r>
            <w:r>
              <w:tab/>
            </w:r>
            <w:proofErr w:type="spellStart"/>
            <w:r>
              <w:t>NR-</w:t>
            </w:r>
            <w:r>
              <w:rPr>
                <w:snapToGrid w:val="0"/>
                <w:lang w:eastAsia="zh-CN"/>
              </w:rPr>
              <w:t>Selected</w:t>
            </w:r>
            <w:r>
              <w:t>DL-PRS-</w:t>
            </w:r>
            <w:r>
              <w:rPr>
                <w:snapToGrid w:val="0"/>
                <w:lang w:eastAsia="zh-CN"/>
              </w:rPr>
              <w:t>IndexList</w:t>
            </w:r>
            <w:r>
              <w:t>-r16</w:t>
            </w:r>
            <w:proofErr w:type="spellEnd"/>
            <w:r>
              <w:t xml:space="preserve"> </w:t>
            </w:r>
            <w:r>
              <w:tab/>
              <w:t>OPTIONAL,</w:t>
            </w:r>
            <w:r>
              <w:tab/>
              <w:t>-- Need ON</w:t>
            </w:r>
          </w:p>
          <w:p w14:paraId="19296BC8" w14:textId="77777777" w:rsidR="00E35E5A" w:rsidRDefault="00B95B3C">
            <w:pPr>
              <w:pStyle w:val="PL"/>
              <w:shd w:val="clear" w:color="auto" w:fill="E6E6E6"/>
              <w:rPr>
                <w:snapToGrid w:val="0"/>
                <w:lang w:val="fr-FR"/>
              </w:rPr>
            </w:pPr>
            <w:r>
              <w:rPr>
                <w:snapToGrid w:val="0"/>
              </w:rPr>
              <w:tab/>
            </w:r>
            <w:proofErr w:type="gramStart"/>
            <w:r>
              <w:rPr>
                <w:snapToGrid w:val="0"/>
                <w:lang w:val="fr-FR"/>
              </w:rPr>
              <w:t>nr</w:t>
            </w:r>
            <w:proofErr w:type="gramEnd"/>
            <w:r>
              <w:rPr>
                <w:snapToGrid w:val="0"/>
                <w:lang w:val="fr-FR"/>
              </w:rPr>
              <w:t>-PositionCalculationAssistance-r16</w:t>
            </w:r>
          </w:p>
          <w:p w14:paraId="651892D9" w14:textId="77777777" w:rsidR="00E35E5A" w:rsidRDefault="00B95B3C">
            <w:pPr>
              <w:pStyle w:val="PL"/>
              <w:shd w:val="clear" w:color="auto" w:fill="E6E6E6"/>
              <w:rPr>
                <w:snapToGrid w:val="0"/>
                <w:lang w:val="fr-FR"/>
              </w:rPr>
            </w:pP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NR-PositionCalculationAssistance-r16</w:t>
            </w:r>
          </w:p>
          <w:p w14:paraId="7AC67BB3" w14:textId="77777777" w:rsidR="00E35E5A" w:rsidRDefault="00B95B3C">
            <w:pPr>
              <w:pStyle w:val="PL"/>
              <w:shd w:val="clear" w:color="auto" w:fill="E6E6E6"/>
              <w:rPr>
                <w:snapToGrid w:val="0"/>
              </w:rPr>
            </w:pP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rPr>
              <w:t xml:space="preserve">OPTIONAL, </w:t>
            </w:r>
            <w:r>
              <w:rPr>
                <w:snapToGrid w:val="0"/>
              </w:rPr>
              <w:tab/>
              <w:t>-- Cond UEB</w:t>
            </w:r>
          </w:p>
          <w:p w14:paraId="2B847F4F" w14:textId="77777777" w:rsidR="00E35E5A" w:rsidRDefault="00B95B3C">
            <w:pPr>
              <w:pStyle w:val="PL"/>
              <w:shd w:val="clear" w:color="auto" w:fill="E6E6E6"/>
              <w:rPr>
                <w:snapToGrid w:val="0"/>
              </w:rPr>
            </w:pPr>
            <w:r>
              <w:rPr>
                <w:snapToGrid w:val="0"/>
              </w:rPr>
              <w:tab/>
              <w:t>nr-DL-TDOA-Error-r16</w:t>
            </w:r>
            <w:r>
              <w:rPr>
                <w:snapToGrid w:val="0"/>
              </w:rPr>
              <w:tab/>
            </w:r>
            <w:r>
              <w:rPr>
                <w:snapToGrid w:val="0"/>
              </w:rPr>
              <w:tab/>
            </w:r>
            <w:r>
              <w:rPr>
                <w:snapToGrid w:val="0"/>
              </w:rPr>
              <w:tab/>
            </w:r>
            <w:r>
              <w:rPr>
                <w:snapToGrid w:val="0"/>
              </w:rPr>
              <w:tab/>
            </w:r>
            <w:proofErr w:type="spellStart"/>
            <w:r>
              <w:rPr>
                <w:snapToGrid w:val="0"/>
              </w:rPr>
              <w:t>NR-DL-TDOA-Error-r16</w:t>
            </w:r>
            <w:proofErr w:type="spellEnd"/>
            <w:r>
              <w:rPr>
                <w:snapToGrid w:val="0"/>
              </w:rPr>
              <w:tab/>
            </w:r>
            <w:r>
              <w:rPr>
                <w:snapToGrid w:val="0"/>
              </w:rPr>
              <w:tab/>
            </w:r>
            <w:r>
              <w:rPr>
                <w:snapToGrid w:val="0"/>
              </w:rPr>
              <w:tab/>
            </w:r>
            <w:r>
              <w:rPr>
                <w:snapToGrid w:val="0"/>
              </w:rPr>
              <w:tab/>
              <w:t>OPTIONAL,</w:t>
            </w:r>
            <w:r>
              <w:rPr>
                <w:snapToGrid w:val="0"/>
              </w:rPr>
              <w:tab/>
              <w:t>-- Need ON</w:t>
            </w:r>
          </w:p>
          <w:p w14:paraId="1514C827" w14:textId="77777777" w:rsidR="00E35E5A" w:rsidRDefault="00B95B3C">
            <w:pPr>
              <w:pStyle w:val="PL"/>
              <w:shd w:val="clear" w:color="auto" w:fill="E6E6E6"/>
              <w:rPr>
                <w:snapToGrid w:val="0"/>
              </w:rPr>
            </w:pPr>
            <w:r>
              <w:rPr>
                <w:snapToGrid w:val="0"/>
              </w:rPr>
              <w:tab/>
              <w:t>...,</w:t>
            </w:r>
          </w:p>
          <w:p w14:paraId="594F3A76" w14:textId="77777777" w:rsidR="00E35E5A" w:rsidRDefault="00B95B3C">
            <w:pPr>
              <w:pStyle w:val="PL"/>
              <w:shd w:val="clear" w:color="auto" w:fill="E6E6E6"/>
              <w:ind w:firstLine="390"/>
              <w:rPr>
                <w:snapToGrid w:val="0"/>
                <w:color w:val="FF0000"/>
              </w:rPr>
            </w:pPr>
            <w:r>
              <w:rPr>
                <w:snapToGrid w:val="0"/>
                <w:color w:val="FF0000"/>
              </w:rPr>
              <w:t>[[</w:t>
            </w:r>
          </w:p>
          <w:p w14:paraId="4F82A6D8" w14:textId="77777777" w:rsidR="00E35E5A" w:rsidRDefault="00B95B3C">
            <w:pPr>
              <w:pStyle w:val="PL"/>
              <w:shd w:val="clear" w:color="auto" w:fill="E6E6E6"/>
              <w:ind w:firstLine="390"/>
              <w:rPr>
                <w:snapToGrid w:val="0"/>
                <w:color w:val="FF0000"/>
                <w:lang w:eastAsia="zh-CN"/>
              </w:rPr>
            </w:pPr>
            <w:r>
              <w:rPr>
                <w:snapToGrid w:val="0"/>
                <w:color w:val="FF0000"/>
                <w:lang w:eastAsia="zh-CN"/>
              </w:rPr>
              <w:t>nr-OdAssistanceDataList-r17</w:t>
            </w:r>
            <w:r>
              <w:rPr>
                <w:snapToGrid w:val="0"/>
              </w:rPr>
              <w:tab/>
            </w:r>
            <w:r>
              <w:rPr>
                <w:snapToGrid w:val="0"/>
              </w:rPr>
              <w:tab/>
            </w:r>
            <w:r>
              <w:rPr>
                <w:snapToGrid w:val="0"/>
                <w:color w:val="FF0000"/>
              </w:rPr>
              <w:t>SEQUENCE (</w:t>
            </w:r>
            <w:proofErr w:type="gramStart"/>
            <w:r>
              <w:rPr>
                <w:snapToGrid w:val="0"/>
                <w:color w:val="FF0000"/>
              </w:rPr>
              <w:t>SIZE(</w:t>
            </w:r>
            <w:proofErr w:type="gramEnd"/>
            <w:r>
              <w:rPr>
                <w:snapToGrid w:val="0"/>
                <w:color w:val="FF0000"/>
              </w:rPr>
              <w:t>1..maxPreconf-r17)) OF NR-DL-PRS-AssistanceData-r16</w:t>
            </w:r>
            <w:r>
              <w:tab/>
            </w:r>
            <w:r>
              <w:tab/>
            </w:r>
            <w:r>
              <w:tab/>
            </w:r>
            <w:r>
              <w:tab/>
            </w:r>
            <w:r>
              <w:rPr>
                <w:color w:val="FF0000"/>
              </w:rPr>
              <w:t>OPTIONAL</w:t>
            </w:r>
          </w:p>
          <w:p w14:paraId="62478E79" w14:textId="77777777" w:rsidR="00E35E5A" w:rsidRDefault="00B95B3C">
            <w:pPr>
              <w:pStyle w:val="PL"/>
              <w:shd w:val="clear" w:color="auto" w:fill="E6E6E6"/>
              <w:ind w:firstLine="390"/>
              <w:rPr>
                <w:snapToGrid w:val="0"/>
                <w:color w:val="FF0000"/>
              </w:rPr>
            </w:pPr>
            <w:r>
              <w:rPr>
                <w:snapToGrid w:val="0"/>
                <w:color w:val="FF0000"/>
              </w:rPr>
              <w:t>]]</w:t>
            </w:r>
          </w:p>
          <w:p w14:paraId="6E31A846" w14:textId="77777777" w:rsidR="00E35E5A" w:rsidRDefault="00B95B3C">
            <w:pPr>
              <w:pStyle w:val="PL"/>
              <w:shd w:val="clear" w:color="auto" w:fill="E6E6E6"/>
              <w:rPr>
                <w:snapToGrid w:val="0"/>
              </w:rPr>
            </w:pPr>
            <w:r>
              <w:rPr>
                <w:snapToGrid w:val="0"/>
              </w:rPr>
              <w:t>}</w:t>
            </w:r>
          </w:p>
          <w:p w14:paraId="021169FD" w14:textId="77777777" w:rsidR="00E35E5A" w:rsidRDefault="00E35E5A">
            <w:pPr>
              <w:spacing w:after="0"/>
              <w:rPr>
                <w:lang w:eastAsia="zh-CN"/>
              </w:rPr>
            </w:pPr>
          </w:p>
          <w:p w14:paraId="711BB964" w14:textId="77777777" w:rsidR="00E35E5A" w:rsidRDefault="00B95B3C">
            <w:pPr>
              <w:pStyle w:val="PL"/>
              <w:shd w:val="clear" w:color="auto" w:fill="E6E6E6"/>
              <w:rPr>
                <w:snapToGrid w:val="0"/>
              </w:rPr>
            </w:pPr>
            <w:r>
              <w:rPr>
                <w:snapToGrid w:val="0"/>
              </w:rPr>
              <w:t>NR-DL-PRS-AssistanceData-r</w:t>
            </w:r>
            <w:proofErr w:type="gramStart"/>
            <w:r>
              <w:rPr>
                <w:snapToGrid w:val="0"/>
              </w:rPr>
              <w:t>16 ::=</w:t>
            </w:r>
            <w:proofErr w:type="gramEnd"/>
            <w:r>
              <w:rPr>
                <w:snapToGrid w:val="0"/>
              </w:rPr>
              <w:t xml:space="preserve"> SEQUENCE {</w:t>
            </w:r>
          </w:p>
          <w:p w14:paraId="4FA43128" w14:textId="77777777" w:rsidR="00E35E5A" w:rsidRDefault="00B95B3C">
            <w:pPr>
              <w:pStyle w:val="PL"/>
              <w:shd w:val="clear" w:color="auto" w:fill="E6E6E6"/>
              <w:rPr>
                <w:snapToGrid w:val="0"/>
              </w:rPr>
            </w:pPr>
            <w:r>
              <w:rPr>
                <w:snapToGrid w:val="0"/>
              </w:rPr>
              <w:tab/>
              <w:t>nr-DL-PRS-ReferenceInfo</w:t>
            </w:r>
            <w:r>
              <w:t>-r16</w:t>
            </w:r>
            <w:r>
              <w:rPr>
                <w:snapToGrid w:val="0"/>
              </w:rPr>
              <w:t xml:space="preserve"> </w:t>
            </w:r>
            <w:r>
              <w:rPr>
                <w:snapToGrid w:val="0"/>
              </w:rPr>
              <w:tab/>
            </w:r>
            <w:r>
              <w:rPr>
                <w:snapToGrid w:val="0"/>
              </w:rPr>
              <w:tab/>
              <w:t>DL-PRS-ID-Info-r16,</w:t>
            </w:r>
          </w:p>
          <w:p w14:paraId="68FEB7CD" w14:textId="77777777" w:rsidR="00E35E5A" w:rsidRDefault="00B95B3C">
            <w:pPr>
              <w:pStyle w:val="PL"/>
              <w:shd w:val="clear" w:color="auto" w:fill="E6E6E6"/>
            </w:pPr>
            <w:r>
              <w:tab/>
              <w:t>nr-DL-PRS-</w:t>
            </w:r>
            <w:r>
              <w:rPr>
                <w:snapToGrid w:val="0"/>
              </w:rPr>
              <w:t>AssistanceDataList</w:t>
            </w:r>
            <w:r>
              <w:t>-r16</w:t>
            </w:r>
            <w:r>
              <w:tab/>
              <w:t>SEQUENCE (SIZE (</w:t>
            </w:r>
            <w:proofErr w:type="gramStart"/>
            <w:r>
              <w:t>1..</w:t>
            </w:r>
            <w:proofErr w:type="gramEnd"/>
            <w:r>
              <w:t>nrMaxFreqLayers-r16)) OF</w:t>
            </w:r>
          </w:p>
          <w:p w14:paraId="0EDE1F5F" w14:textId="77777777" w:rsidR="00E35E5A" w:rsidRDefault="00B95B3C">
            <w:pPr>
              <w:pStyle w:val="PL"/>
              <w:shd w:val="clear" w:color="auto" w:fill="E6E6E6"/>
            </w:pPr>
            <w:r>
              <w:tab/>
            </w:r>
            <w:r>
              <w:tab/>
            </w:r>
            <w:r>
              <w:tab/>
            </w:r>
            <w:r>
              <w:tab/>
            </w:r>
            <w:r>
              <w:tab/>
            </w:r>
            <w:r>
              <w:tab/>
            </w:r>
            <w:r>
              <w:tab/>
            </w:r>
            <w:r>
              <w:tab/>
            </w:r>
            <w:r>
              <w:tab/>
            </w:r>
            <w:r>
              <w:tab/>
            </w:r>
            <w:r>
              <w:tab/>
            </w:r>
            <w:r>
              <w:tab/>
            </w:r>
            <w:r>
              <w:tab/>
            </w:r>
            <w:r>
              <w:tab/>
            </w:r>
            <w:r>
              <w:rPr>
                <w:snapToGrid w:val="0"/>
              </w:rPr>
              <w:t>NR-DL-PRS-AssistanceDataPerFreq</w:t>
            </w:r>
            <w:r>
              <w:t>-r16,</w:t>
            </w:r>
          </w:p>
          <w:p w14:paraId="7A664890" w14:textId="77777777" w:rsidR="00E35E5A" w:rsidRDefault="00B95B3C">
            <w:pPr>
              <w:pStyle w:val="PL"/>
              <w:shd w:val="clear" w:color="auto" w:fill="E6E6E6"/>
            </w:pPr>
            <w:r>
              <w:tab/>
              <w:t>nr-SSB-Config-r16</w:t>
            </w:r>
            <w:r>
              <w:tab/>
            </w:r>
            <w:r>
              <w:tab/>
            </w:r>
            <w:r>
              <w:tab/>
            </w:r>
            <w:r>
              <w:tab/>
            </w:r>
            <w:r>
              <w:tab/>
              <w:t>SEQUENCE (SIZE (</w:t>
            </w:r>
            <w:proofErr w:type="gramStart"/>
            <w:r>
              <w:t>1..</w:t>
            </w:r>
            <w:proofErr w:type="gramEnd"/>
            <w:r>
              <w:t>nrMaxTRPs-r16)) OF</w:t>
            </w:r>
          </w:p>
          <w:p w14:paraId="40FAC056" w14:textId="77777777" w:rsidR="00E35E5A" w:rsidRDefault="00B95B3C">
            <w:pPr>
              <w:pStyle w:val="PL"/>
              <w:shd w:val="clear" w:color="auto" w:fill="E6E6E6"/>
            </w:pPr>
            <w:r>
              <w:tab/>
            </w:r>
            <w:r>
              <w:tab/>
            </w:r>
            <w:r>
              <w:tab/>
            </w:r>
            <w:r>
              <w:tab/>
            </w:r>
            <w:r>
              <w:tab/>
            </w:r>
            <w:r>
              <w:tab/>
            </w:r>
            <w:r>
              <w:tab/>
            </w:r>
            <w:r>
              <w:tab/>
            </w:r>
            <w:r>
              <w:tab/>
            </w:r>
            <w:r>
              <w:tab/>
            </w:r>
            <w:r>
              <w:tab/>
            </w:r>
            <w:r>
              <w:tab/>
            </w:r>
            <w:r>
              <w:tab/>
            </w:r>
            <w:r>
              <w:tab/>
              <w:t>NR-SSB-Config-r16</w:t>
            </w:r>
            <w:r>
              <w:tab/>
              <w:t>OPTIONAL,</w:t>
            </w:r>
            <w:r>
              <w:tab/>
              <w:t>-- Need ON</w:t>
            </w:r>
          </w:p>
          <w:p w14:paraId="6EB17F2D" w14:textId="77777777" w:rsidR="00E35E5A" w:rsidRDefault="00B95B3C">
            <w:pPr>
              <w:pStyle w:val="PL"/>
              <w:shd w:val="clear" w:color="auto" w:fill="E6E6E6"/>
              <w:rPr>
                <w:snapToGrid w:val="0"/>
              </w:rPr>
            </w:pPr>
            <w:r>
              <w:rPr>
                <w:snapToGrid w:val="0"/>
              </w:rPr>
              <w:tab/>
              <w:t>...,</w:t>
            </w:r>
          </w:p>
          <w:p w14:paraId="2A68DCAE" w14:textId="77777777" w:rsidR="00E35E5A" w:rsidRDefault="00B95B3C">
            <w:pPr>
              <w:pStyle w:val="PL"/>
              <w:shd w:val="clear" w:color="auto" w:fill="E6E6E6"/>
              <w:ind w:firstLine="390"/>
              <w:rPr>
                <w:snapToGrid w:val="0"/>
                <w:color w:val="FF0000"/>
                <w:lang w:eastAsia="zh-CN"/>
              </w:rPr>
            </w:pPr>
            <w:r>
              <w:rPr>
                <w:rFonts w:hint="eastAsia"/>
                <w:snapToGrid w:val="0"/>
                <w:color w:val="FF0000"/>
                <w:lang w:eastAsia="zh-CN"/>
              </w:rPr>
              <w:t>[</w:t>
            </w:r>
            <w:r>
              <w:rPr>
                <w:snapToGrid w:val="0"/>
                <w:color w:val="FF0000"/>
                <w:lang w:eastAsia="zh-CN"/>
              </w:rPr>
              <w:t>[</w:t>
            </w:r>
          </w:p>
          <w:p w14:paraId="13E6D874" w14:textId="77777777" w:rsidR="00E35E5A" w:rsidRDefault="00B95B3C">
            <w:pPr>
              <w:pStyle w:val="PL"/>
              <w:shd w:val="clear" w:color="auto" w:fill="E6E6E6"/>
              <w:ind w:firstLine="390"/>
              <w:rPr>
                <w:color w:val="FF0000"/>
              </w:rPr>
            </w:pPr>
            <w:r>
              <w:rPr>
                <w:snapToGrid w:val="0"/>
                <w:color w:val="FF0000"/>
                <w:lang w:eastAsia="zh-CN"/>
              </w:rPr>
              <w:t>odConfigID</w:t>
            </w:r>
            <w:r>
              <w:rPr>
                <w:color w:val="FF0000"/>
              </w:rPr>
              <w:t>-r17</w:t>
            </w:r>
            <w:r>
              <w:rPr>
                <w:color w:val="FF0000"/>
              </w:rPr>
              <w:tab/>
            </w:r>
            <w:r>
              <w:rPr>
                <w:color w:val="FF0000"/>
              </w:rPr>
              <w:tab/>
            </w:r>
            <w:r>
              <w:rPr>
                <w:color w:val="FF0000"/>
              </w:rPr>
              <w:tab/>
            </w:r>
            <w:r>
              <w:rPr>
                <w:color w:val="FF0000"/>
              </w:rPr>
              <w:tab/>
            </w:r>
            <w:r>
              <w:rPr>
                <w:color w:val="FF0000"/>
              </w:rPr>
              <w:tab/>
            </w:r>
            <w:r>
              <w:rPr>
                <w:color w:val="FF0000"/>
              </w:rPr>
              <w:tab/>
              <w:t>INTEGER (</w:t>
            </w:r>
            <w:proofErr w:type="gramStart"/>
            <w:r>
              <w:rPr>
                <w:color w:val="FF0000"/>
              </w:rPr>
              <w:t>1..</w:t>
            </w:r>
            <w:proofErr w:type="gramEnd"/>
            <w:r>
              <w:rPr>
                <w:color w:val="FF0000"/>
              </w:rPr>
              <w:t>xx)</w:t>
            </w:r>
            <w:r>
              <w:rPr>
                <w:color w:val="FF0000"/>
              </w:rPr>
              <w:tab/>
            </w:r>
            <w:r>
              <w:rPr>
                <w:color w:val="FF0000"/>
              </w:rPr>
              <w:tab/>
            </w:r>
            <w:r>
              <w:rPr>
                <w:color w:val="FF0000"/>
              </w:rPr>
              <w:tab/>
              <w:t>OPTIONAL</w:t>
            </w:r>
          </w:p>
          <w:p w14:paraId="1A0A9A6F" w14:textId="77777777" w:rsidR="00E35E5A" w:rsidRDefault="00B95B3C">
            <w:pPr>
              <w:pStyle w:val="PL"/>
              <w:shd w:val="clear" w:color="auto" w:fill="E6E6E6"/>
              <w:ind w:firstLine="390"/>
              <w:rPr>
                <w:snapToGrid w:val="0"/>
                <w:color w:val="FF0000"/>
                <w:lang w:eastAsia="zh-CN"/>
              </w:rPr>
            </w:pPr>
            <w:r>
              <w:rPr>
                <w:color w:val="FF0000"/>
              </w:rPr>
              <w:t>]]</w:t>
            </w:r>
          </w:p>
          <w:p w14:paraId="23D341F5" w14:textId="77777777" w:rsidR="00E35E5A" w:rsidRDefault="00B95B3C">
            <w:pPr>
              <w:pStyle w:val="PL"/>
              <w:shd w:val="clear" w:color="auto" w:fill="E6E6E6"/>
            </w:pPr>
            <w:r>
              <w:t>}</w:t>
            </w:r>
          </w:p>
          <w:p w14:paraId="7A961F3B" w14:textId="77777777" w:rsidR="00E35E5A" w:rsidRDefault="00E35E5A">
            <w:pPr>
              <w:spacing w:after="0"/>
              <w:rPr>
                <w:lang w:val="en-US" w:eastAsia="zh-CN"/>
              </w:rPr>
            </w:pPr>
          </w:p>
        </w:tc>
      </w:tr>
      <w:tr w:rsidR="00E35E5A" w14:paraId="6A26E0D9" w14:textId="77777777">
        <w:tc>
          <w:tcPr>
            <w:tcW w:w="1642" w:type="dxa"/>
          </w:tcPr>
          <w:p w14:paraId="621C5ADD" w14:textId="77777777" w:rsidR="00E35E5A" w:rsidRDefault="00B95B3C">
            <w:pPr>
              <w:spacing w:after="0"/>
              <w:rPr>
                <w:lang w:eastAsia="zh-CN"/>
              </w:rPr>
            </w:pPr>
            <w:r>
              <w:rPr>
                <w:lang w:eastAsia="zh-CN"/>
              </w:rPr>
              <w:t>CATT</w:t>
            </w:r>
          </w:p>
        </w:tc>
        <w:tc>
          <w:tcPr>
            <w:tcW w:w="7708" w:type="dxa"/>
          </w:tcPr>
          <w:p w14:paraId="74D6A939" w14:textId="77777777" w:rsidR="00E35E5A" w:rsidRDefault="00B95B3C">
            <w:pPr>
              <w:spacing w:after="0"/>
              <w:rPr>
                <w:lang w:eastAsia="zh-CN"/>
              </w:rPr>
            </w:pPr>
            <w:r>
              <w:rPr>
                <w:lang w:eastAsia="zh-CN"/>
              </w:rPr>
              <w:t>Up to RAN2</w:t>
            </w:r>
          </w:p>
        </w:tc>
      </w:tr>
      <w:tr w:rsidR="00E35E5A" w14:paraId="430ACE54" w14:textId="77777777">
        <w:tc>
          <w:tcPr>
            <w:tcW w:w="1642" w:type="dxa"/>
          </w:tcPr>
          <w:p w14:paraId="708CC975" w14:textId="77777777" w:rsidR="00E35E5A" w:rsidRDefault="00B95B3C">
            <w:pPr>
              <w:spacing w:after="0"/>
              <w:rPr>
                <w:lang w:eastAsia="zh-CN"/>
              </w:rPr>
            </w:pPr>
            <w:r>
              <w:rPr>
                <w:lang w:eastAsia="zh-CN"/>
              </w:rPr>
              <w:t>OPPO</w:t>
            </w:r>
          </w:p>
        </w:tc>
        <w:tc>
          <w:tcPr>
            <w:tcW w:w="7708" w:type="dxa"/>
          </w:tcPr>
          <w:p w14:paraId="64198B88" w14:textId="77777777" w:rsidR="00E35E5A" w:rsidRDefault="00B95B3C">
            <w:pPr>
              <w:spacing w:after="0"/>
              <w:rPr>
                <w:lang w:eastAsia="zh-CN"/>
              </w:rPr>
            </w:pPr>
            <w:r>
              <w:rPr>
                <w:lang w:eastAsia="zh-CN"/>
              </w:rPr>
              <w:t>It is up to RAN2</w:t>
            </w:r>
          </w:p>
        </w:tc>
      </w:tr>
      <w:tr w:rsidR="00E35E5A" w14:paraId="70B50D2B" w14:textId="77777777">
        <w:tc>
          <w:tcPr>
            <w:tcW w:w="1642" w:type="dxa"/>
          </w:tcPr>
          <w:p w14:paraId="109A31E7" w14:textId="77777777" w:rsidR="00E35E5A" w:rsidRDefault="00B95B3C">
            <w:pPr>
              <w:spacing w:after="0"/>
              <w:rPr>
                <w:lang w:eastAsia="zh-CN"/>
              </w:rPr>
            </w:pPr>
            <w:r>
              <w:rPr>
                <w:rFonts w:hint="eastAsia"/>
                <w:lang w:eastAsia="zh-CN"/>
              </w:rPr>
              <w:t>LG</w:t>
            </w:r>
          </w:p>
        </w:tc>
        <w:tc>
          <w:tcPr>
            <w:tcW w:w="7708" w:type="dxa"/>
          </w:tcPr>
          <w:p w14:paraId="0679260A" w14:textId="77777777" w:rsidR="00E35E5A" w:rsidRDefault="00B95B3C">
            <w:pPr>
              <w:spacing w:after="0"/>
              <w:rPr>
                <w:lang w:eastAsia="zh-CN"/>
              </w:rPr>
            </w:pPr>
            <w:r>
              <w:rPr>
                <w:rFonts w:hint="eastAsia"/>
                <w:lang w:eastAsia="zh-CN"/>
              </w:rPr>
              <w:t xml:space="preserve">We </w:t>
            </w:r>
            <w:r>
              <w:rPr>
                <w:lang w:eastAsia="zh-CN"/>
              </w:rPr>
              <w:t>think multiple DL PRS configuration is up to RAN2.</w:t>
            </w:r>
          </w:p>
        </w:tc>
      </w:tr>
    </w:tbl>
    <w:p w14:paraId="6CC72C05" w14:textId="77777777" w:rsidR="00E35E5A" w:rsidRDefault="00E35E5A">
      <w:pPr>
        <w:pStyle w:val="3GPPText"/>
      </w:pPr>
    </w:p>
    <w:p w14:paraId="2FF0B055" w14:textId="77777777" w:rsidR="00E35E5A" w:rsidRDefault="00B95B3C">
      <w:pPr>
        <w:pStyle w:val="Heading2"/>
      </w:pPr>
      <w:r>
        <w:rPr>
          <w:lang w:eastAsia="zh-CN"/>
        </w:rPr>
        <w:t>Aspect #9: Other aspects</w:t>
      </w:r>
    </w:p>
    <w:p w14:paraId="3FA971BD" w14:textId="77777777" w:rsidR="00E35E5A" w:rsidRDefault="00B95B3C">
      <w:pPr>
        <w:pStyle w:val="3GPPText"/>
        <w:rPr>
          <w:lang w:eastAsia="ja-JP"/>
        </w:rPr>
      </w:pPr>
      <w:r>
        <w:rPr>
          <w:lang w:eastAsia="ja-JP"/>
        </w:rPr>
        <w:t>The following list of additional aspects was discussed by</w:t>
      </w:r>
    </w:p>
    <w:p w14:paraId="627D36BA" w14:textId="77777777" w:rsidR="00E35E5A" w:rsidRDefault="00B95B3C">
      <w:pPr>
        <w:pStyle w:val="3GPPAgreements"/>
      </w:pPr>
      <w:r>
        <w:t xml:space="preserve">[vivo, </w:t>
      </w:r>
      <w:r>
        <w:fldChar w:fldCharType="begin"/>
      </w:r>
      <w:r>
        <w:instrText xml:space="preserve"> REF _Ref79694278 \n \h  \* MERGEFORMAT </w:instrText>
      </w:r>
      <w:r>
        <w:fldChar w:fldCharType="separate"/>
      </w:r>
      <w:r>
        <w:t>[2]</w:t>
      </w:r>
      <w:r>
        <w:fldChar w:fldCharType="end"/>
      </w:r>
      <w:r>
        <w:t>]</w:t>
      </w:r>
    </w:p>
    <w:p w14:paraId="78A959F4" w14:textId="77777777" w:rsidR="00E35E5A" w:rsidRDefault="00B95B3C">
      <w:pPr>
        <w:pStyle w:val="3GPPAgreements"/>
        <w:numPr>
          <w:ilvl w:val="1"/>
          <w:numId w:val="4"/>
        </w:numPr>
      </w:pPr>
      <w:r>
        <w:t>Prioritize the work on separate DL positioning and separate UL positioning in inactive state, and then work on the DL and UL positioning in inactive state</w:t>
      </w:r>
      <w:r>
        <w:rPr>
          <w:rFonts w:hint="eastAsia"/>
        </w:rPr>
        <w:t>.</w:t>
      </w:r>
    </w:p>
    <w:p w14:paraId="13ECE46C" w14:textId="77777777" w:rsidR="00E35E5A" w:rsidRDefault="00B95B3C">
      <w:pPr>
        <w:pStyle w:val="3GPPAgreements"/>
        <w:numPr>
          <w:ilvl w:val="1"/>
          <w:numId w:val="4"/>
        </w:numPr>
      </w:pPr>
      <w:r>
        <w:rPr>
          <w:rFonts w:hint="eastAsia"/>
        </w:rPr>
        <w:t>C</w:t>
      </w:r>
      <w:r>
        <w:t>onsider combining the measurement results (such as RSRP) and/or UE location estimate to initiate specific on-demand DL PRS.</w:t>
      </w:r>
    </w:p>
    <w:p w14:paraId="0203C39A" w14:textId="77777777" w:rsidR="00E35E5A" w:rsidRDefault="00B95B3C">
      <w:pPr>
        <w:pStyle w:val="3GPPAgreements"/>
        <w:numPr>
          <w:ilvl w:val="1"/>
          <w:numId w:val="4"/>
        </w:numPr>
      </w:pPr>
      <w:r>
        <w:t>Interference problems caused by on-demand PRS should be considered and solved by RAN1.</w:t>
      </w:r>
    </w:p>
    <w:p w14:paraId="65739F8B" w14:textId="77777777" w:rsidR="00E35E5A" w:rsidRDefault="00B95B3C">
      <w:pPr>
        <w:pStyle w:val="3GPPAgreements"/>
        <w:numPr>
          <w:ilvl w:val="1"/>
          <w:numId w:val="4"/>
        </w:numPr>
      </w:pPr>
      <w:r>
        <w:t>Support to introduce PRS muting pattern of frequency domain level.</w:t>
      </w:r>
    </w:p>
    <w:p w14:paraId="1FBC84F9" w14:textId="77777777" w:rsidR="00E35E5A" w:rsidRDefault="00B95B3C">
      <w:pPr>
        <w:pStyle w:val="3GPPAgreements"/>
        <w:numPr>
          <w:ilvl w:val="1"/>
          <w:numId w:val="4"/>
        </w:numPr>
      </w:pPr>
      <w:r>
        <w:t>Further discuss whether to introduce PRS muting pattern of resource level or periodicity level.</w:t>
      </w:r>
    </w:p>
    <w:p w14:paraId="1E45F709" w14:textId="77777777" w:rsidR="00E35E5A" w:rsidRDefault="00B95B3C">
      <w:pPr>
        <w:pStyle w:val="3GPPAgreements"/>
        <w:numPr>
          <w:ilvl w:val="1"/>
          <w:numId w:val="4"/>
        </w:numPr>
      </w:pPr>
      <w:r>
        <w:rPr>
          <w:rFonts w:hint="eastAsia"/>
        </w:rPr>
        <w:t>T</w:t>
      </w:r>
      <w:r>
        <w:t>he priority of on-demand DL PRS and normal PRS should be considered.</w:t>
      </w:r>
    </w:p>
    <w:p w14:paraId="7D22DF0B" w14:textId="77777777" w:rsidR="00E35E5A" w:rsidRDefault="00B95B3C">
      <w:pPr>
        <w:pStyle w:val="3GPPAgreements"/>
      </w:pPr>
      <w:r>
        <w:t>[</w:t>
      </w:r>
      <w:proofErr w:type="spellStart"/>
      <w:r>
        <w:t>InterDigital</w:t>
      </w:r>
      <w:proofErr w:type="spellEnd"/>
      <w:r>
        <w:t xml:space="preserve">, </w:t>
      </w:r>
      <w:r>
        <w:fldChar w:fldCharType="begin"/>
      </w:r>
      <w:r>
        <w:instrText xml:space="preserve"> REF _Ref79694464 \n \h  \* MERGEFORMAT </w:instrText>
      </w:r>
      <w:r>
        <w:fldChar w:fldCharType="separate"/>
      </w:r>
      <w:r>
        <w:t>[12]</w:t>
      </w:r>
      <w:r>
        <w:fldChar w:fldCharType="end"/>
      </w:r>
      <w:r>
        <w:t>]</w:t>
      </w:r>
    </w:p>
    <w:p w14:paraId="3DD3B3D7" w14:textId="77777777" w:rsidR="00E35E5A" w:rsidRDefault="00B95B3C">
      <w:pPr>
        <w:pStyle w:val="3GPPAgreements"/>
        <w:numPr>
          <w:ilvl w:val="1"/>
          <w:numId w:val="4"/>
        </w:numPr>
      </w:pPr>
      <w:r>
        <w:t>Support ACK/NACK messaging for on-demand PRS</w:t>
      </w:r>
    </w:p>
    <w:p w14:paraId="7DA708E8" w14:textId="77777777" w:rsidR="00E35E5A" w:rsidRDefault="00B95B3C">
      <w:pPr>
        <w:pStyle w:val="3GPPAgreements"/>
        <w:numPr>
          <w:ilvl w:val="1"/>
          <w:numId w:val="4"/>
        </w:numPr>
      </w:pPr>
      <w:r>
        <w:t>The UE can request to change the number of samples in PRS processing</w:t>
      </w:r>
    </w:p>
    <w:p w14:paraId="0C0DA944" w14:textId="77777777" w:rsidR="00E35E5A" w:rsidRDefault="00B95B3C">
      <w:pPr>
        <w:pStyle w:val="3GPPAgreements"/>
        <w:numPr>
          <w:ilvl w:val="1"/>
          <w:numId w:val="4"/>
        </w:numPr>
      </w:pPr>
      <w:r>
        <w:t>Form multiple sets of PRS parameters for on-demand PRS such that the UE can make a request by indicating the set ID</w:t>
      </w:r>
    </w:p>
    <w:p w14:paraId="03234849" w14:textId="77777777" w:rsidR="00E35E5A" w:rsidRDefault="00B95B3C">
      <w:pPr>
        <w:pStyle w:val="3GPPAgreements"/>
        <w:numPr>
          <w:ilvl w:val="1"/>
          <w:numId w:val="4"/>
        </w:numPr>
      </w:pPr>
      <w:r>
        <w:t>Study details about measurement reports for on-demand PRS.</w:t>
      </w:r>
    </w:p>
    <w:p w14:paraId="7B98BCEE" w14:textId="77777777" w:rsidR="00E35E5A" w:rsidRDefault="00B95B3C">
      <w:pPr>
        <w:pStyle w:val="3GPPAgreements"/>
        <w:numPr>
          <w:ilvl w:val="1"/>
          <w:numId w:val="4"/>
        </w:numPr>
      </w:pPr>
      <w:r>
        <w:t>For UE-based positioning, the UE indicates whether location information is derived based on on-demand PRS or non-on-demand PRS or both</w:t>
      </w:r>
    </w:p>
    <w:p w14:paraId="2D95014F" w14:textId="77777777" w:rsidR="00E35E5A" w:rsidRDefault="00B95B3C">
      <w:pPr>
        <w:pStyle w:val="3GPPAgreements"/>
        <w:numPr>
          <w:ilvl w:val="1"/>
          <w:numId w:val="4"/>
        </w:numPr>
      </w:pPr>
      <w:r>
        <w:t xml:space="preserve">Support both semi-static and dynamic request intended for LMF and </w:t>
      </w:r>
      <w:proofErr w:type="spellStart"/>
      <w:r>
        <w:t>gNB</w:t>
      </w:r>
      <w:proofErr w:type="spellEnd"/>
      <w:r>
        <w:t>, respectively, for on-demand PRS</w:t>
      </w:r>
    </w:p>
    <w:p w14:paraId="485FEE11" w14:textId="77777777" w:rsidR="00E35E5A" w:rsidRDefault="00B95B3C">
      <w:pPr>
        <w:pStyle w:val="3GPPAgreements"/>
      </w:pPr>
      <w:r>
        <w:t xml:space="preserve">[Xiaomi, </w:t>
      </w:r>
      <w:r>
        <w:fldChar w:fldCharType="begin"/>
      </w:r>
      <w:r>
        <w:instrText xml:space="preserve"> REF _Ref79694490 \n \h  \* MERGEFORMAT </w:instrText>
      </w:r>
      <w:r>
        <w:fldChar w:fldCharType="separate"/>
      </w:r>
      <w:r>
        <w:t>[17]</w:t>
      </w:r>
      <w:r>
        <w:fldChar w:fldCharType="end"/>
      </w:r>
      <w:r>
        <w:t>]</w:t>
      </w:r>
    </w:p>
    <w:p w14:paraId="233CEF20" w14:textId="77777777" w:rsidR="00E35E5A" w:rsidRDefault="00B95B3C">
      <w:pPr>
        <w:pStyle w:val="3GPPAgreements"/>
        <w:numPr>
          <w:ilvl w:val="1"/>
          <w:numId w:val="4"/>
        </w:numPr>
      </w:pPr>
      <w:proofErr w:type="spellStart"/>
      <w:r>
        <w:t>gNB</w:t>
      </w:r>
      <w:proofErr w:type="spellEnd"/>
      <w:r>
        <w:t xml:space="preserve"> initiated of on-demand PRS transmission can be supported by RRC, MAC CE and DCI.</w:t>
      </w:r>
    </w:p>
    <w:p w14:paraId="73AE5625" w14:textId="77777777" w:rsidR="00E35E5A" w:rsidRDefault="00B95B3C">
      <w:pPr>
        <w:pStyle w:val="3GPPAgreements"/>
        <w:numPr>
          <w:ilvl w:val="1"/>
          <w:numId w:val="4"/>
        </w:numPr>
      </w:pPr>
      <w:r>
        <w:t>Support PRS measurement report by PUSCH including configured grant PUSCH and dynamic grant PUSCH.</w:t>
      </w:r>
    </w:p>
    <w:p w14:paraId="022BBA23" w14:textId="77777777" w:rsidR="00E35E5A" w:rsidRDefault="00B95B3C">
      <w:pPr>
        <w:pStyle w:val="3GPPAgreements"/>
      </w:pPr>
      <w:r>
        <w:t xml:space="preserve">[Lenovo, </w:t>
      </w:r>
      <w:r>
        <w:fldChar w:fldCharType="begin"/>
      </w:r>
      <w:r>
        <w:instrText xml:space="preserve"> REF _Ref79790401 \n \h  \* MERGEFORMAT </w:instrText>
      </w:r>
      <w:r>
        <w:fldChar w:fldCharType="separate"/>
      </w:r>
      <w:r>
        <w:t>[19]</w:t>
      </w:r>
      <w:r>
        <w:fldChar w:fldCharType="end"/>
      </w:r>
      <w:r>
        <w:t>]</w:t>
      </w:r>
    </w:p>
    <w:p w14:paraId="62908B62" w14:textId="77777777" w:rsidR="00E35E5A" w:rsidRDefault="00B95B3C">
      <w:pPr>
        <w:pStyle w:val="3GPPAgreements"/>
        <w:numPr>
          <w:ilvl w:val="1"/>
          <w:numId w:val="4"/>
        </w:numPr>
      </w:pPr>
      <w:r>
        <w:t>RAN1 to discuss the need to capture at least the UE-initiated triggers for on-demand PRS that affect the existing DL-PRS physical layer configuration, and necessitate a DL-PRS configuration update, e.g., DL-PRS measurement quality, DL-PRS beam failure, etc. Send LS to RAN2, where applicable.</w:t>
      </w:r>
    </w:p>
    <w:p w14:paraId="5E40110F" w14:textId="77777777" w:rsidR="00E35E5A" w:rsidRDefault="00B95B3C">
      <w:pPr>
        <w:pStyle w:val="3GPPAgreements"/>
        <w:numPr>
          <w:ilvl w:val="1"/>
          <w:numId w:val="4"/>
        </w:numPr>
      </w:pPr>
      <w:r>
        <w:t xml:space="preserve">LMF-initiated on-demand PRS requests can be left up to UE implementation. </w:t>
      </w:r>
    </w:p>
    <w:p w14:paraId="5ADB50DA" w14:textId="77777777" w:rsidR="00E35E5A" w:rsidRDefault="00B95B3C">
      <w:pPr>
        <w:pStyle w:val="3GPPAgreements"/>
        <w:numPr>
          <w:ilvl w:val="1"/>
          <w:numId w:val="4"/>
        </w:numPr>
        <w:rPr>
          <w:bCs/>
        </w:rPr>
      </w:pPr>
      <w:r>
        <w:rPr>
          <w:bCs/>
        </w:rPr>
        <w:t>Support the collective on/off switching of adjacent beams/TRPs carrying DL-PRS via a grouping mechanism.</w:t>
      </w:r>
    </w:p>
    <w:p w14:paraId="2AB9A452" w14:textId="77777777" w:rsidR="00E35E5A" w:rsidRDefault="00B95B3C">
      <w:pPr>
        <w:pStyle w:val="3GPPAgreements"/>
        <w:numPr>
          <w:ilvl w:val="1"/>
          <w:numId w:val="4"/>
        </w:numPr>
        <w:rPr>
          <w:del w:id="65" w:author="Lenovo, Motorola Mobility-Robin Thomas" w:date="2021-08-17T18:55:00Z"/>
          <w:bCs/>
        </w:rPr>
      </w:pPr>
      <w:del w:id="66" w:author="Lenovo, Motorola Mobility-Robin Thomas" w:date="2021-08-17T18:55:00Z">
        <w:r>
          <w:rPr>
            <w:bCs/>
          </w:rPr>
          <w:delText>RAN1 to consider the DL-PRS configuration impact on measurement accuracy in RRC_INACTIVE state. FFS solutions to address this gap, e.g., separate DL-PRS configurations for RRC_INACTIVE UEs, sharing of the UE DRX configuration with the LMF for optimal RRC_INACTIVE measurements, etc.</w:delText>
        </w:r>
      </w:del>
    </w:p>
    <w:p w14:paraId="2EE1B18F" w14:textId="77777777" w:rsidR="00E35E5A" w:rsidRDefault="00B95B3C">
      <w:pPr>
        <w:pStyle w:val="3GPPAgreements"/>
        <w:numPr>
          <w:ilvl w:val="1"/>
          <w:numId w:val="4"/>
        </w:numPr>
        <w:rPr>
          <w:del w:id="67" w:author="Lenovo, Motorola Mobility-Robin Thomas" w:date="2021-08-17T18:55:00Z"/>
          <w:lang w:val="en-GB"/>
        </w:rPr>
      </w:pPr>
      <w:del w:id="68" w:author="Lenovo, Motorola Mobility-Robin Thomas" w:date="2021-08-17T18:55:00Z">
        <w:r>
          <w:rPr>
            <w:bCs/>
          </w:rPr>
          <w:delText>RAN1 to support separate capabilities of UEs performing RRC_INACTIVE positioning.</w:delText>
        </w:r>
      </w:del>
    </w:p>
    <w:p w14:paraId="236597A3" w14:textId="77777777" w:rsidR="00E35E5A" w:rsidRDefault="00E35E5A">
      <w:pPr>
        <w:pStyle w:val="3GPPAgreements"/>
        <w:numPr>
          <w:ilvl w:val="0"/>
          <w:numId w:val="0"/>
        </w:numPr>
        <w:ind w:left="360" w:hanging="360"/>
      </w:pPr>
    </w:p>
    <w:p w14:paraId="0B771625" w14:textId="77777777" w:rsidR="00E35E5A" w:rsidRDefault="00B95B3C">
      <w:pPr>
        <w:pStyle w:val="3GPPAgreements"/>
        <w:numPr>
          <w:ilvl w:val="0"/>
          <w:numId w:val="0"/>
        </w:numPr>
        <w:ind w:left="360" w:hanging="360"/>
      </w:pPr>
      <w:r>
        <w:t xml:space="preserve">The mentioned above aspects can be discussed based on progress made by RAN1 for </w:t>
      </w:r>
      <w:proofErr w:type="spellStart"/>
      <w:r>
        <w:t>preceeding</w:t>
      </w:r>
      <w:proofErr w:type="spellEnd"/>
      <w:r>
        <w:t xml:space="preserve"> aspects.</w:t>
      </w:r>
    </w:p>
    <w:p w14:paraId="72993951" w14:textId="77777777" w:rsidR="00E35E5A" w:rsidRDefault="00E35E5A">
      <w:pPr>
        <w:pStyle w:val="3GPPAgreements"/>
        <w:numPr>
          <w:ilvl w:val="0"/>
          <w:numId w:val="0"/>
        </w:numPr>
        <w:ind w:left="360" w:hanging="360"/>
      </w:pPr>
    </w:p>
    <w:p w14:paraId="7B38DB3F" w14:textId="77777777" w:rsidR="00E35E5A" w:rsidRDefault="00B95B3C">
      <w:pPr>
        <w:pStyle w:val="3GPPH1"/>
        <w:rPr>
          <w:lang w:val="en-US"/>
        </w:rPr>
      </w:pPr>
      <w:r>
        <w:rPr>
          <w:lang w:val="en-US"/>
        </w:rPr>
        <w:t>Other Aspects</w:t>
      </w:r>
    </w:p>
    <w:p w14:paraId="4F4005C8" w14:textId="77777777" w:rsidR="00E35E5A" w:rsidRDefault="00B95B3C">
      <w:pPr>
        <w:pStyle w:val="3GPPText"/>
      </w:pPr>
      <w:r>
        <w:t>One company proposed to continue discussion on DL PRS optimizations.</w:t>
      </w:r>
    </w:p>
    <w:p w14:paraId="662ABA45" w14:textId="77777777" w:rsidR="00E35E5A" w:rsidRDefault="00B95B3C">
      <w:pPr>
        <w:pStyle w:val="3GPPAgreements"/>
      </w:pPr>
      <w:r>
        <w:t xml:space="preserve">[LGE, </w:t>
      </w:r>
      <w:r>
        <w:fldChar w:fldCharType="begin"/>
      </w:r>
      <w:r>
        <w:instrText xml:space="preserve"> REF _Ref79699155 \n \h  \* MERGEFORMAT </w:instrText>
      </w:r>
      <w:r>
        <w:fldChar w:fldCharType="separate"/>
      </w:r>
      <w:r>
        <w:t>[15]</w:t>
      </w:r>
      <w:r>
        <w:fldChar w:fldCharType="end"/>
      </w:r>
      <w:r>
        <w:t>]</w:t>
      </w:r>
    </w:p>
    <w:p w14:paraId="1038E97F" w14:textId="77777777" w:rsidR="00E35E5A" w:rsidRDefault="00B95B3C">
      <w:pPr>
        <w:pStyle w:val="3GPPAgreements"/>
        <w:numPr>
          <w:ilvl w:val="1"/>
          <w:numId w:val="4"/>
        </w:numPr>
      </w:pPr>
      <w:r>
        <w:t>NR should consider cyclic shift based SFN transmission of PRS.</w:t>
      </w:r>
    </w:p>
    <w:p w14:paraId="72626D59" w14:textId="77777777" w:rsidR="00E35E5A" w:rsidRDefault="00B95B3C">
      <w:pPr>
        <w:pStyle w:val="3GPPAgreements"/>
        <w:numPr>
          <w:ilvl w:val="2"/>
          <w:numId w:val="4"/>
        </w:numPr>
      </w:pPr>
      <w:r>
        <w:t>Study on benefit of the simultaneous transmission of a common PRS sequence with different intentional cyclic time-domain delays.</w:t>
      </w:r>
    </w:p>
    <w:p w14:paraId="4509E2B9" w14:textId="77777777" w:rsidR="00E35E5A" w:rsidRDefault="00B95B3C">
      <w:pPr>
        <w:pStyle w:val="3GPPAgreements"/>
        <w:numPr>
          <w:ilvl w:val="1"/>
          <w:numId w:val="4"/>
        </w:numPr>
      </w:pPr>
      <w:r>
        <w:t>Support 1-symbol PRS resource for Rel-17 NR positioning.</w:t>
      </w:r>
    </w:p>
    <w:p w14:paraId="274BA28F" w14:textId="77777777" w:rsidR="00E35E5A" w:rsidRDefault="00E35E5A">
      <w:pPr>
        <w:pStyle w:val="3GPPText"/>
      </w:pPr>
    </w:p>
    <w:p w14:paraId="1BA80924" w14:textId="77777777" w:rsidR="00E35E5A" w:rsidRDefault="00B95B3C">
      <w:pPr>
        <w:pStyle w:val="3GPPH1"/>
        <w:rPr>
          <w:lang w:val="en-US"/>
        </w:rPr>
      </w:pPr>
      <w:r>
        <w:rPr>
          <w:lang w:val="en-US"/>
        </w:rPr>
        <w:t>Conclusion</w:t>
      </w:r>
    </w:p>
    <w:p w14:paraId="18735E9B" w14:textId="77777777" w:rsidR="00E35E5A" w:rsidRDefault="00B95B3C">
      <w:pPr>
        <w:pStyle w:val="3GPPText"/>
        <w:rPr>
          <w:szCs w:val="22"/>
          <w:highlight w:val="yellow"/>
        </w:rPr>
      </w:pPr>
      <w:r>
        <w:rPr>
          <w:szCs w:val="22"/>
          <w:highlight w:val="yellow"/>
        </w:rPr>
        <w:t>In this contribution, we provided review of the submitted contributions for RRC_INACTIVE UEs, on-demand DL PRS and prepared set of proposals to facilitate further discussion/decision by RAN WG1 during the RAN1#106e meeting.</w:t>
      </w:r>
    </w:p>
    <w:p w14:paraId="1D012073" w14:textId="77777777" w:rsidR="00E35E5A" w:rsidRDefault="00E35E5A">
      <w:pPr>
        <w:pStyle w:val="3GPPText"/>
        <w:rPr>
          <w:szCs w:val="22"/>
        </w:rPr>
      </w:pPr>
    </w:p>
    <w:p w14:paraId="4F46A1D6" w14:textId="77777777" w:rsidR="00E35E5A" w:rsidRDefault="00B95B3C">
      <w:pPr>
        <w:pStyle w:val="3GPPH1"/>
        <w:rPr>
          <w:lang w:val="en-US"/>
        </w:rPr>
      </w:pPr>
      <w:r>
        <w:rPr>
          <w:lang w:val="en-US"/>
        </w:rPr>
        <w:t>References</w:t>
      </w:r>
    </w:p>
    <w:p w14:paraId="63BB6236" w14:textId="77777777" w:rsidR="00E35E5A" w:rsidRDefault="00B95B3C">
      <w:pPr>
        <w:pStyle w:val="ListParagraph"/>
        <w:widowControl w:val="0"/>
        <w:numPr>
          <w:ilvl w:val="0"/>
          <w:numId w:val="28"/>
        </w:numPr>
        <w:spacing w:after="60"/>
        <w:jc w:val="both"/>
        <w:rPr>
          <w:rFonts w:ascii="Times New Roman" w:eastAsia="SimSun" w:hAnsi="Times New Roman"/>
        </w:rPr>
      </w:pPr>
      <w:bookmarkStart w:id="69" w:name="_Ref79497546"/>
      <w:r>
        <w:rPr>
          <w:rFonts w:ascii="Times New Roman" w:eastAsia="SimSun" w:hAnsi="Times New Roman"/>
        </w:rPr>
        <w:t>R1-2106554</w:t>
      </w:r>
      <w:r>
        <w:rPr>
          <w:rFonts w:ascii="Times New Roman" w:eastAsia="SimSun" w:hAnsi="Times New Roman"/>
        </w:rPr>
        <w:tab/>
        <w:t>Discussion on items led by RAN2 for NR positioning</w:t>
      </w:r>
      <w:r>
        <w:rPr>
          <w:rFonts w:ascii="Times New Roman" w:eastAsia="SimSun" w:hAnsi="Times New Roman"/>
        </w:rPr>
        <w:tab/>
        <w:t>ZTE</w:t>
      </w:r>
      <w:bookmarkEnd w:id="69"/>
    </w:p>
    <w:p w14:paraId="26B398CC" w14:textId="77777777" w:rsidR="00E35E5A" w:rsidRDefault="00B95B3C">
      <w:pPr>
        <w:pStyle w:val="ListParagraph"/>
        <w:widowControl w:val="0"/>
        <w:numPr>
          <w:ilvl w:val="0"/>
          <w:numId w:val="28"/>
        </w:numPr>
        <w:spacing w:after="60"/>
        <w:jc w:val="both"/>
        <w:rPr>
          <w:rFonts w:ascii="Times New Roman" w:eastAsia="SimSun" w:hAnsi="Times New Roman"/>
        </w:rPr>
      </w:pPr>
      <w:bookmarkStart w:id="70" w:name="_Ref79694278"/>
      <w:r>
        <w:rPr>
          <w:rFonts w:ascii="Times New Roman" w:eastAsia="SimSun" w:hAnsi="Times New Roman"/>
        </w:rPr>
        <w:t>R1-2106600</w:t>
      </w:r>
      <w:r>
        <w:rPr>
          <w:rFonts w:ascii="Times New Roman" w:eastAsia="SimSun" w:hAnsi="Times New Roman"/>
        </w:rPr>
        <w:tab/>
        <w:t>Discussion on inactive state positioning and on-demand PRS</w:t>
      </w:r>
      <w:r>
        <w:rPr>
          <w:rFonts w:ascii="Times New Roman" w:eastAsia="SimSun" w:hAnsi="Times New Roman"/>
        </w:rPr>
        <w:tab/>
        <w:t>vivo</w:t>
      </w:r>
      <w:bookmarkEnd w:id="70"/>
    </w:p>
    <w:p w14:paraId="52F98228" w14:textId="77777777" w:rsidR="00E35E5A" w:rsidRDefault="00B95B3C">
      <w:pPr>
        <w:pStyle w:val="ListParagraph"/>
        <w:widowControl w:val="0"/>
        <w:numPr>
          <w:ilvl w:val="0"/>
          <w:numId w:val="28"/>
        </w:numPr>
        <w:spacing w:after="60"/>
        <w:jc w:val="both"/>
        <w:rPr>
          <w:rFonts w:ascii="Times New Roman" w:eastAsia="SimSun" w:hAnsi="Times New Roman"/>
        </w:rPr>
      </w:pPr>
      <w:bookmarkStart w:id="71" w:name="_Ref79694301"/>
      <w:r>
        <w:rPr>
          <w:rFonts w:ascii="Times New Roman" w:eastAsia="SimSun" w:hAnsi="Times New Roman"/>
        </w:rPr>
        <w:t>R1-2106814</w:t>
      </w:r>
      <w:r>
        <w:rPr>
          <w:rFonts w:ascii="Times New Roman" w:eastAsia="SimSun" w:hAnsi="Times New Roman"/>
        </w:rPr>
        <w:tab/>
        <w:t>Considerations on positioning in RRC Inactive and on-demand PRS</w:t>
      </w:r>
      <w:r>
        <w:rPr>
          <w:rFonts w:ascii="Times New Roman" w:eastAsia="SimSun" w:hAnsi="Times New Roman"/>
        </w:rPr>
        <w:tab/>
        <w:t>Sony</w:t>
      </w:r>
      <w:bookmarkEnd w:id="71"/>
    </w:p>
    <w:p w14:paraId="49030D46" w14:textId="77777777" w:rsidR="00E35E5A" w:rsidRDefault="00B95B3C">
      <w:pPr>
        <w:pStyle w:val="ListParagraph"/>
        <w:widowControl w:val="0"/>
        <w:numPr>
          <w:ilvl w:val="0"/>
          <w:numId w:val="28"/>
        </w:numPr>
        <w:spacing w:after="60"/>
        <w:jc w:val="both"/>
        <w:rPr>
          <w:rFonts w:ascii="Times New Roman" w:eastAsia="SimSun" w:hAnsi="Times New Roman"/>
        </w:rPr>
      </w:pPr>
      <w:bookmarkStart w:id="72" w:name="_Ref79694433"/>
      <w:r>
        <w:rPr>
          <w:rFonts w:ascii="Times New Roman" w:eastAsia="SimSun" w:hAnsi="Times New Roman"/>
        </w:rPr>
        <w:t>R1-2106893</w:t>
      </w:r>
      <w:r>
        <w:rPr>
          <w:rFonts w:ascii="Times New Roman" w:eastAsia="SimSun" w:hAnsi="Times New Roman"/>
        </w:rPr>
        <w:tab/>
        <w:t xml:space="preserve">Discussion on </w:t>
      </w:r>
      <w:proofErr w:type="spellStart"/>
      <w:r>
        <w:rPr>
          <w:rFonts w:ascii="Times New Roman" w:eastAsia="SimSun" w:hAnsi="Times New Roman"/>
        </w:rPr>
        <w:t>on</w:t>
      </w:r>
      <w:proofErr w:type="spellEnd"/>
      <w:r>
        <w:rPr>
          <w:rFonts w:ascii="Times New Roman" w:eastAsia="SimSun" w:hAnsi="Times New Roman"/>
        </w:rPr>
        <w:t xml:space="preserve"> demand positioning and positioning in inactive state</w:t>
      </w:r>
      <w:r>
        <w:rPr>
          <w:rFonts w:ascii="Times New Roman" w:eastAsia="SimSun" w:hAnsi="Times New Roman"/>
        </w:rPr>
        <w:tab/>
        <w:t>Samsung</w:t>
      </w:r>
      <w:bookmarkEnd w:id="72"/>
    </w:p>
    <w:p w14:paraId="152120FB" w14:textId="77777777" w:rsidR="00E35E5A" w:rsidRDefault="00B95B3C">
      <w:pPr>
        <w:pStyle w:val="ListParagraph"/>
        <w:widowControl w:val="0"/>
        <w:numPr>
          <w:ilvl w:val="0"/>
          <w:numId w:val="28"/>
        </w:numPr>
        <w:spacing w:after="60"/>
        <w:jc w:val="both"/>
        <w:rPr>
          <w:rFonts w:ascii="Times New Roman" w:eastAsia="SimSun" w:hAnsi="Times New Roman"/>
        </w:rPr>
      </w:pPr>
      <w:bookmarkStart w:id="73" w:name="_Ref79694363"/>
      <w:r>
        <w:rPr>
          <w:rFonts w:ascii="Times New Roman" w:eastAsia="SimSun" w:hAnsi="Times New Roman"/>
        </w:rPr>
        <w:t>R1-2106976</w:t>
      </w:r>
      <w:r>
        <w:rPr>
          <w:rFonts w:ascii="Times New Roman" w:eastAsia="SimSun" w:hAnsi="Times New Roman"/>
        </w:rPr>
        <w:tab/>
        <w:t>Discussion on on-demand DL PRS and positioning for UEs in RRC_ INACTIVE state</w:t>
      </w:r>
      <w:r>
        <w:rPr>
          <w:rFonts w:ascii="Times New Roman" w:eastAsia="SimSun" w:hAnsi="Times New Roman"/>
        </w:rPr>
        <w:tab/>
        <w:t>CATT</w:t>
      </w:r>
      <w:bookmarkEnd w:id="73"/>
    </w:p>
    <w:p w14:paraId="32FAFBE6" w14:textId="77777777" w:rsidR="00E35E5A" w:rsidRDefault="00B95B3C">
      <w:pPr>
        <w:pStyle w:val="ListParagraph"/>
        <w:widowControl w:val="0"/>
        <w:numPr>
          <w:ilvl w:val="0"/>
          <w:numId w:val="28"/>
        </w:numPr>
        <w:spacing w:after="60"/>
        <w:jc w:val="both"/>
        <w:rPr>
          <w:rFonts w:ascii="Times New Roman" w:eastAsia="SimSun" w:hAnsi="Times New Roman"/>
        </w:rPr>
      </w:pPr>
      <w:bookmarkStart w:id="74" w:name="_Ref79739636"/>
      <w:r>
        <w:rPr>
          <w:rFonts w:ascii="Times New Roman" w:eastAsia="SimSun" w:hAnsi="Times New Roman"/>
        </w:rPr>
        <w:t>R1-2107062</w:t>
      </w:r>
      <w:r>
        <w:rPr>
          <w:rFonts w:ascii="Times New Roman" w:eastAsia="SimSun" w:hAnsi="Times New Roman"/>
        </w:rPr>
        <w:tab/>
        <w:t>Additional views on Inactive Mode Positioning and on-demand PRS</w:t>
      </w:r>
      <w:r>
        <w:rPr>
          <w:rFonts w:ascii="Times New Roman" w:eastAsia="SimSun" w:hAnsi="Times New Roman"/>
        </w:rPr>
        <w:tab/>
        <w:t>Nokia, Nokia Shanghai Bell</w:t>
      </w:r>
      <w:bookmarkEnd w:id="74"/>
    </w:p>
    <w:p w14:paraId="619E81AA" w14:textId="77777777" w:rsidR="00E35E5A" w:rsidRDefault="00B95B3C">
      <w:pPr>
        <w:pStyle w:val="ListParagraph"/>
        <w:widowControl w:val="0"/>
        <w:numPr>
          <w:ilvl w:val="0"/>
          <w:numId w:val="28"/>
        </w:numPr>
        <w:spacing w:after="60"/>
        <w:jc w:val="both"/>
        <w:rPr>
          <w:rFonts w:ascii="Times New Roman" w:eastAsia="SimSun" w:hAnsi="Times New Roman"/>
        </w:rPr>
      </w:pPr>
      <w:bookmarkStart w:id="75" w:name="_Ref79697927"/>
      <w:r>
        <w:rPr>
          <w:rFonts w:ascii="Times New Roman" w:eastAsia="SimSun" w:hAnsi="Times New Roman"/>
        </w:rPr>
        <w:t>R1-2107170</w:t>
      </w:r>
      <w:r>
        <w:rPr>
          <w:rFonts w:ascii="Times New Roman" w:eastAsia="SimSun" w:hAnsi="Times New Roman"/>
        </w:rPr>
        <w:tab/>
        <w:t>Discussion on other enhancements for on-demand PRS and INACTIVE mode positioning</w:t>
      </w:r>
      <w:r>
        <w:rPr>
          <w:rFonts w:ascii="Times New Roman" w:eastAsia="SimSun" w:hAnsi="Times New Roman"/>
        </w:rPr>
        <w:tab/>
        <w:t>CAICT</w:t>
      </w:r>
      <w:bookmarkEnd w:id="75"/>
    </w:p>
    <w:p w14:paraId="18E1522B" w14:textId="77777777" w:rsidR="00E35E5A" w:rsidRDefault="00B95B3C">
      <w:pPr>
        <w:pStyle w:val="ListParagraph"/>
        <w:widowControl w:val="0"/>
        <w:numPr>
          <w:ilvl w:val="0"/>
          <w:numId w:val="28"/>
        </w:numPr>
        <w:spacing w:after="60"/>
        <w:jc w:val="both"/>
        <w:rPr>
          <w:rFonts w:ascii="Times New Roman" w:eastAsia="SimSun" w:hAnsi="Times New Roman"/>
        </w:rPr>
      </w:pPr>
      <w:bookmarkStart w:id="76" w:name="_Ref79694378"/>
      <w:r>
        <w:rPr>
          <w:rFonts w:ascii="Times New Roman" w:eastAsia="SimSun" w:hAnsi="Times New Roman"/>
        </w:rPr>
        <w:t>R1-2107218</w:t>
      </w:r>
      <w:r>
        <w:rPr>
          <w:rFonts w:ascii="Times New Roman" w:eastAsia="SimSun" w:hAnsi="Times New Roman"/>
        </w:rPr>
        <w:tab/>
        <w:t>Discussion on positioning for UE in RRC_INACTIVE and on-demand PRS</w:t>
      </w:r>
      <w:r>
        <w:rPr>
          <w:rFonts w:ascii="Times New Roman" w:eastAsia="SimSun" w:hAnsi="Times New Roman"/>
        </w:rPr>
        <w:tab/>
        <w:t>OPPO</w:t>
      </w:r>
      <w:bookmarkEnd w:id="76"/>
    </w:p>
    <w:p w14:paraId="1719F552" w14:textId="77777777" w:rsidR="00E35E5A" w:rsidRDefault="00B95B3C">
      <w:pPr>
        <w:pStyle w:val="ListParagraph"/>
        <w:widowControl w:val="0"/>
        <w:numPr>
          <w:ilvl w:val="0"/>
          <w:numId w:val="28"/>
        </w:numPr>
        <w:spacing w:after="60"/>
        <w:jc w:val="both"/>
        <w:rPr>
          <w:rFonts w:ascii="Times New Roman" w:eastAsia="SimSun" w:hAnsi="Times New Roman"/>
        </w:rPr>
      </w:pPr>
      <w:bookmarkStart w:id="77" w:name="_Ref79694404"/>
      <w:r>
        <w:rPr>
          <w:rFonts w:ascii="Times New Roman" w:eastAsia="SimSun" w:hAnsi="Times New Roman"/>
        </w:rPr>
        <w:t>R1-2107350</w:t>
      </w:r>
      <w:r>
        <w:rPr>
          <w:rFonts w:ascii="Times New Roman" w:eastAsia="SimSun" w:hAnsi="Times New Roman"/>
        </w:rPr>
        <w:tab/>
        <w:t>Enhancements Related to On Demand PRS And Positioning in RRC Inactive State</w:t>
      </w:r>
      <w:r>
        <w:rPr>
          <w:rFonts w:ascii="Times New Roman" w:eastAsia="SimSun" w:hAnsi="Times New Roman"/>
        </w:rPr>
        <w:tab/>
        <w:t>Qualcomm Incorporated</w:t>
      </w:r>
      <w:bookmarkEnd w:id="77"/>
    </w:p>
    <w:p w14:paraId="59E4F905" w14:textId="77777777" w:rsidR="00E35E5A" w:rsidRDefault="00B95B3C">
      <w:pPr>
        <w:pStyle w:val="ListParagraph"/>
        <w:widowControl w:val="0"/>
        <w:numPr>
          <w:ilvl w:val="0"/>
          <w:numId w:val="28"/>
        </w:numPr>
        <w:spacing w:after="60"/>
        <w:jc w:val="both"/>
        <w:rPr>
          <w:rFonts w:ascii="Times New Roman" w:eastAsia="SimSun" w:hAnsi="Times New Roman"/>
        </w:rPr>
      </w:pPr>
      <w:bookmarkStart w:id="78" w:name="_Ref79694412"/>
      <w:r>
        <w:rPr>
          <w:rFonts w:ascii="Times New Roman" w:eastAsia="SimSun" w:hAnsi="Times New Roman"/>
        </w:rPr>
        <w:t>R1-2107407</w:t>
      </w:r>
      <w:r>
        <w:rPr>
          <w:rFonts w:ascii="Times New Roman" w:eastAsia="SimSun" w:hAnsi="Times New Roman"/>
        </w:rPr>
        <w:tab/>
        <w:t>Discussion on RAN2-led items for positioning</w:t>
      </w:r>
      <w:r>
        <w:rPr>
          <w:rFonts w:ascii="Times New Roman" w:eastAsia="SimSun" w:hAnsi="Times New Roman"/>
        </w:rPr>
        <w:tab/>
        <w:t>CMCC</w:t>
      </w:r>
      <w:bookmarkEnd w:id="78"/>
    </w:p>
    <w:p w14:paraId="4032116E" w14:textId="77777777" w:rsidR="00E35E5A" w:rsidRDefault="00B95B3C">
      <w:pPr>
        <w:pStyle w:val="ListParagraph"/>
        <w:widowControl w:val="0"/>
        <w:numPr>
          <w:ilvl w:val="0"/>
          <w:numId w:val="28"/>
        </w:numPr>
        <w:spacing w:after="60"/>
        <w:jc w:val="both"/>
        <w:rPr>
          <w:rFonts w:ascii="Times New Roman" w:eastAsia="SimSun" w:hAnsi="Times New Roman"/>
        </w:rPr>
      </w:pPr>
      <w:bookmarkStart w:id="79" w:name="_Ref79694456"/>
      <w:r>
        <w:rPr>
          <w:rFonts w:ascii="Times New Roman" w:eastAsia="SimSun" w:hAnsi="Times New Roman"/>
        </w:rPr>
        <w:t>R1-2107595</w:t>
      </w:r>
      <w:r>
        <w:rPr>
          <w:rFonts w:ascii="Times New Roman" w:eastAsia="SimSun" w:hAnsi="Times New Roman"/>
        </w:rPr>
        <w:tab/>
        <w:t xml:space="preserve">On-demand DL PRS </w:t>
      </w:r>
      <w:proofErr w:type="spellStart"/>
      <w:r>
        <w:rPr>
          <w:rFonts w:ascii="Times New Roman" w:eastAsia="SimSun" w:hAnsi="Times New Roman"/>
        </w:rPr>
        <w:t>Signalling</w:t>
      </w:r>
      <w:proofErr w:type="spellEnd"/>
      <w:r>
        <w:rPr>
          <w:rFonts w:ascii="Times New Roman" w:eastAsia="SimSun" w:hAnsi="Times New Roman"/>
        </w:rPr>
        <w:t xml:space="preserve"> and NR Positioning for UEs in RRC-INACTIVE state</w:t>
      </w:r>
      <w:r>
        <w:rPr>
          <w:rFonts w:ascii="Times New Roman" w:eastAsia="SimSun" w:hAnsi="Times New Roman"/>
        </w:rPr>
        <w:tab/>
        <w:t>Intel Corporation</w:t>
      </w:r>
      <w:bookmarkEnd w:id="79"/>
    </w:p>
    <w:p w14:paraId="5BD36FEB" w14:textId="77777777" w:rsidR="00E35E5A" w:rsidRDefault="00B95B3C">
      <w:pPr>
        <w:pStyle w:val="ListParagraph"/>
        <w:widowControl w:val="0"/>
        <w:numPr>
          <w:ilvl w:val="0"/>
          <w:numId w:val="28"/>
        </w:numPr>
        <w:spacing w:after="60"/>
        <w:jc w:val="both"/>
        <w:rPr>
          <w:rFonts w:ascii="Times New Roman" w:eastAsia="SimSun" w:hAnsi="Times New Roman"/>
        </w:rPr>
      </w:pPr>
      <w:bookmarkStart w:id="80" w:name="_Ref79694464"/>
      <w:r>
        <w:rPr>
          <w:rFonts w:ascii="Times New Roman" w:eastAsia="SimSun" w:hAnsi="Times New Roman"/>
        </w:rPr>
        <w:t>R1-2107649</w:t>
      </w:r>
      <w:r>
        <w:rPr>
          <w:rFonts w:ascii="Times New Roman" w:eastAsia="SimSun" w:hAnsi="Times New Roman"/>
        </w:rPr>
        <w:tab/>
        <w:t>Discussion on on-demand PRS and INACTIVE mode positioning</w:t>
      </w:r>
      <w:r>
        <w:rPr>
          <w:rFonts w:ascii="Times New Roman" w:eastAsia="SimSun" w:hAnsi="Times New Roman"/>
        </w:rPr>
        <w:tab/>
      </w:r>
      <w:proofErr w:type="spellStart"/>
      <w:r>
        <w:rPr>
          <w:rFonts w:ascii="Times New Roman" w:eastAsia="SimSun" w:hAnsi="Times New Roman"/>
        </w:rPr>
        <w:t>InterDigital</w:t>
      </w:r>
      <w:proofErr w:type="spellEnd"/>
      <w:r>
        <w:rPr>
          <w:rFonts w:ascii="Times New Roman" w:eastAsia="SimSun" w:hAnsi="Times New Roman"/>
        </w:rPr>
        <w:t>, Inc.</w:t>
      </w:r>
      <w:bookmarkEnd w:id="80"/>
    </w:p>
    <w:p w14:paraId="597964BC" w14:textId="77777777" w:rsidR="00E35E5A" w:rsidRDefault="00B95B3C">
      <w:pPr>
        <w:pStyle w:val="ListParagraph"/>
        <w:widowControl w:val="0"/>
        <w:numPr>
          <w:ilvl w:val="0"/>
          <w:numId w:val="28"/>
        </w:numPr>
        <w:spacing w:after="60"/>
        <w:jc w:val="both"/>
        <w:rPr>
          <w:rFonts w:ascii="Times New Roman" w:eastAsia="SimSun" w:hAnsi="Times New Roman"/>
        </w:rPr>
      </w:pPr>
      <w:bookmarkStart w:id="81" w:name="_Ref79694474"/>
      <w:r>
        <w:rPr>
          <w:rFonts w:ascii="Times New Roman" w:eastAsia="SimSun" w:hAnsi="Times New Roman"/>
        </w:rPr>
        <w:t>R1-2107664</w:t>
      </w:r>
      <w:r>
        <w:rPr>
          <w:rFonts w:ascii="Times New Roman" w:eastAsia="SimSun" w:hAnsi="Times New Roman"/>
        </w:rPr>
        <w:tab/>
        <w:t>Discussion on RAN2 led objectives for NR positioning</w:t>
      </w:r>
      <w:r>
        <w:rPr>
          <w:rFonts w:ascii="Times New Roman" w:eastAsia="SimSun" w:hAnsi="Times New Roman"/>
        </w:rPr>
        <w:tab/>
        <w:t xml:space="preserve">Huawei, </w:t>
      </w:r>
      <w:proofErr w:type="spellStart"/>
      <w:r>
        <w:rPr>
          <w:rFonts w:ascii="Times New Roman" w:eastAsia="SimSun" w:hAnsi="Times New Roman"/>
        </w:rPr>
        <w:t>HiSilicon</w:t>
      </w:r>
      <w:bookmarkEnd w:id="81"/>
      <w:proofErr w:type="spellEnd"/>
    </w:p>
    <w:p w14:paraId="211A5C63" w14:textId="77777777" w:rsidR="00E35E5A" w:rsidRDefault="00B95B3C">
      <w:pPr>
        <w:pStyle w:val="ListParagraph"/>
        <w:widowControl w:val="0"/>
        <w:numPr>
          <w:ilvl w:val="0"/>
          <w:numId w:val="28"/>
        </w:numPr>
        <w:spacing w:after="60"/>
        <w:jc w:val="both"/>
        <w:rPr>
          <w:rFonts w:ascii="Times New Roman" w:eastAsia="SimSun" w:hAnsi="Times New Roman"/>
        </w:rPr>
      </w:pPr>
      <w:bookmarkStart w:id="82" w:name="_Ref79694481"/>
      <w:r>
        <w:rPr>
          <w:rFonts w:ascii="Times New Roman" w:eastAsia="SimSun" w:hAnsi="Times New Roman"/>
        </w:rPr>
        <w:t>R1-2107830</w:t>
      </w:r>
      <w:r>
        <w:rPr>
          <w:rFonts w:ascii="Times New Roman" w:eastAsia="SimSun" w:hAnsi="Times New Roman"/>
        </w:rPr>
        <w:tab/>
        <w:t>Potential physical layer impact to the RAN2-led topics</w:t>
      </w:r>
      <w:r>
        <w:rPr>
          <w:rFonts w:ascii="Times New Roman" w:eastAsia="SimSun" w:hAnsi="Times New Roman"/>
        </w:rPr>
        <w:tab/>
        <w:t>MediaTek Inc.</w:t>
      </w:r>
      <w:bookmarkEnd w:id="82"/>
    </w:p>
    <w:p w14:paraId="0B56FE83" w14:textId="77777777" w:rsidR="00E35E5A" w:rsidRDefault="00B95B3C">
      <w:pPr>
        <w:pStyle w:val="ListParagraph"/>
        <w:widowControl w:val="0"/>
        <w:numPr>
          <w:ilvl w:val="0"/>
          <w:numId w:val="28"/>
        </w:numPr>
        <w:spacing w:after="60"/>
        <w:jc w:val="both"/>
        <w:rPr>
          <w:rFonts w:ascii="Times New Roman" w:eastAsia="SimSun" w:hAnsi="Times New Roman"/>
        </w:rPr>
      </w:pPr>
      <w:bookmarkStart w:id="83" w:name="_Ref79699155"/>
      <w:r>
        <w:rPr>
          <w:rFonts w:ascii="Times New Roman" w:eastAsia="SimSun" w:hAnsi="Times New Roman"/>
        </w:rPr>
        <w:t>R1-2107831</w:t>
      </w:r>
      <w:r>
        <w:rPr>
          <w:rFonts w:ascii="Times New Roman" w:eastAsia="SimSun" w:hAnsi="Times New Roman"/>
        </w:rPr>
        <w:tab/>
        <w:t>Discussion on other enhancements for positioning</w:t>
      </w:r>
      <w:r>
        <w:rPr>
          <w:rFonts w:ascii="Times New Roman" w:eastAsia="SimSun" w:hAnsi="Times New Roman"/>
        </w:rPr>
        <w:tab/>
        <w:t>LG Electronics</w:t>
      </w:r>
      <w:bookmarkEnd w:id="83"/>
    </w:p>
    <w:p w14:paraId="236E9214" w14:textId="77777777" w:rsidR="00E35E5A" w:rsidRDefault="00B95B3C">
      <w:pPr>
        <w:pStyle w:val="ListParagraph"/>
        <w:widowControl w:val="0"/>
        <w:numPr>
          <w:ilvl w:val="0"/>
          <w:numId w:val="28"/>
        </w:numPr>
        <w:spacing w:after="60"/>
        <w:jc w:val="both"/>
        <w:rPr>
          <w:rFonts w:ascii="Times New Roman" w:eastAsia="SimSun" w:hAnsi="Times New Roman"/>
        </w:rPr>
      </w:pPr>
      <w:bookmarkStart w:id="84" w:name="_Ref79698297"/>
      <w:r>
        <w:rPr>
          <w:rFonts w:ascii="Times New Roman" w:eastAsia="SimSun" w:hAnsi="Times New Roman"/>
        </w:rPr>
        <w:t>R1-2107863</w:t>
      </w:r>
      <w:r>
        <w:rPr>
          <w:rFonts w:ascii="Times New Roman" w:eastAsia="SimSun" w:hAnsi="Times New Roman"/>
        </w:rPr>
        <w:tab/>
        <w:t>Discussion on positioning for UEs in RRC_INACTIVE state</w:t>
      </w:r>
      <w:r>
        <w:rPr>
          <w:rFonts w:ascii="Times New Roman" w:eastAsia="SimSun" w:hAnsi="Times New Roman"/>
        </w:rPr>
        <w:tab/>
        <w:t>NTT DOCOMO, INC.</w:t>
      </w:r>
      <w:bookmarkEnd w:id="84"/>
    </w:p>
    <w:p w14:paraId="63E6BC5D" w14:textId="77777777" w:rsidR="00E35E5A" w:rsidRDefault="00B95B3C">
      <w:pPr>
        <w:pStyle w:val="ListParagraph"/>
        <w:widowControl w:val="0"/>
        <w:numPr>
          <w:ilvl w:val="0"/>
          <w:numId w:val="28"/>
        </w:numPr>
        <w:spacing w:after="60"/>
        <w:jc w:val="both"/>
        <w:rPr>
          <w:rFonts w:ascii="Times New Roman" w:eastAsia="SimSun" w:hAnsi="Times New Roman"/>
        </w:rPr>
      </w:pPr>
      <w:bookmarkStart w:id="85" w:name="_Ref79694490"/>
      <w:r>
        <w:rPr>
          <w:rFonts w:ascii="Times New Roman" w:eastAsia="SimSun" w:hAnsi="Times New Roman"/>
        </w:rPr>
        <w:t>R1-2107925</w:t>
      </w:r>
      <w:r>
        <w:rPr>
          <w:rFonts w:ascii="Times New Roman" w:eastAsia="SimSun" w:hAnsi="Times New Roman"/>
        </w:rPr>
        <w:tab/>
        <w:t>On-demand PRS and positioning for in-active state UE</w:t>
      </w:r>
      <w:r>
        <w:rPr>
          <w:rFonts w:ascii="Times New Roman" w:eastAsia="SimSun" w:hAnsi="Times New Roman"/>
        </w:rPr>
        <w:tab/>
        <w:t>Xiaomi</w:t>
      </w:r>
      <w:bookmarkEnd w:id="85"/>
    </w:p>
    <w:p w14:paraId="25D53758" w14:textId="77777777" w:rsidR="00E35E5A" w:rsidRDefault="00B95B3C">
      <w:pPr>
        <w:pStyle w:val="ListParagraph"/>
        <w:widowControl w:val="0"/>
        <w:numPr>
          <w:ilvl w:val="0"/>
          <w:numId w:val="28"/>
        </w:numPr>
        <w:spacing w:after="60"/>
        <w:jc w:val="both"/>
        <w:rPr>
          <w:rFonts w:ascii="Times New Roman" w:eastAsia="SimSun" w:hAnsi="Times New Roman"/>
        </w:rPr>
      </w:pPr>
      <w:bookmarkStart w:id="86" w:name="_Ref79694502"/>
      <w:r>
        <w:rPr>
          <w:rFonts w:ascii="Times New Roman" w:eastAsia="SimSun" w:hAnsi="Times New Roman"/>
        </w:rPr>
        <w:t>R1-2108105</w:t>
      </w:r>
      <w:r>
        <w:rPr>
          <w:rFonts w:ascii="Times New Roman" w:eastAsia="SimSun" w:hAnsi="Times New Roman"/>
        </w:rPr>
        <w:tab/>
        <w:t>Considerations on SRS transmission for positioning in RRC_INACTIVE state</w:t>
      </w:r>
      <w:r>
        <w:rPr>
          <w:rFonts w:ascii="Times New Roman" w:eastAsia="SimSun" w:hAnsi="Times New Roman"/>
        </w:rPr>
        <w:tab/>
        <w:t>Fraunhofer IIS, Fraunhofer HHI</w:t>
      </w:r>
      <w:bookmarkEnd w:id="86"/>
    </w:p>
    <w:p w14:paraId="7FB8F299" w14:textId="77777777" w:rsidR="00E35E5A" w:rsidRDefault="00B95B3C">
      <w:pPr>
        <w:pStyle w:val="ListParagraph"/>
        <w:widowControl w:val="0"/>
        <w:numPr>
          <w:ilvl w:val="0"/>
          <w:numId w:val="28"/>
        </w:numPr>
        <w:spacing w:after="60"/>
        <w:jc w:val="both"/>
        <w:rPr>
          <w:rFonts w:ascii="Times New Roman" w:eastAsia="SimSun" w:hAnsi="Times New Roman"/>
        </w:rPr>
      </w:pPr>
      <w:bookmarkStart w:id="87" w:name="_Ref79790401"/>
      <w:r>
        <w:rPr>
          <w:rFonts w:ascii="Times New Roman" w:eastAsia="SimSun" w:hAnsi="Times New Roman"/>
        </w:rPr>
        <w:t>R1-2108146</w:t>
      </w:r>
      <w:r>
        <w:rPr>
          <w:rFonts w:ascii="Times New Roman" w:eastAsia="SimSun" w:hAnsi="Times New Roman"/>
        </w:rPr>
        <w:tab/>
        <w:t>Discussion on On-Demand PRS and RRC_INACTIVE Positioning</w:t>
      </w:r>
      <w:r>
        <w:rPr>
          <w:rFonts w:ascii="Times New Roman" w:eastAsia="SimSun" w:hAnsi="Times New Roman"/>
        </w:rPr>
        <w:tab/>
        <w:t>Lenovo, Motorola Mobility</w:t>
      </w:r>
      <w:bookmarkEnd w:id="87"/>
    </w:p>
    <w:p w14:paraId="753FCA4B" w14:textId="77777777" w:rsidR="00E35E5A" w:rsidRDefault="00B95B3C">
      <w:pPr>
        <w:pStyle w:val="ListParagraph"/>
        <w:widowControl w:val="0"/>
        <w:numPr>
          <w:ilvl w:val="0"/>
          <w:numId w:val="28"/>
        </w:numPr>
        <w:spacing w:after="60"/>
        <w:jc w:val="both"/>
        <w:rPr>
          <w:rFonts w:ascii="Times New Roman" w:eastAsia="SimSun" w:hAnsi="Times New Roman"/>
        </w:rPr>
      </w:pPr>
      <w:bookmarkStart w:id="88" w:name="_Ref79497552"/>
      <w:r>
        <w:rPr>
          <w:rFonts w:ascii="Times New Roman" w:eastAsia="SimSun" w:hAnsi="Times New Roman"/>
        </w:rPr>
        <w:t>R1-2108169</w:t>
      </w:r>
      <w:r>
        <w:rPr>
          <w:rFonts w:ascii="Times New Roman" w:eastAsia="SimSun" w:hAnsi="Times New Roman"/>
        </w:rPr>
        <w:tab/>
        <w:t>On-demand transmission and reception of DL PRS for DL and DL+UL positioning</w:t>
      </w:r>
      <w:r>
        <w:rPr>
          <w:rFonts w:ascii="Times New Roman" w:eastAsia="SimSun" w:hAnsi="Times New Roman"/>
        </w:rPr>
        <w:tab/>
        <w:t>Ericsson</w:t>
      </w:r>
      <w:bookmarkEnd w:id="88"/>
    </w:p>
    <w:p w14:paraId="2B40A30C" w14:textId="77777777" w:rsidR="00E35E5A" w:rsidRDefault="00E35E5A">
      <w:pPr>
        <w:overflowPunct/>
        <w:autoSpaceDE/>
        <w:autoSpaceDN/>
        <w:adjustRightInd/>
        <w:spacing w:after="0"/>
        <w:textAlignment w:val="auto"/>
        <w:rPr>
          <w:lang w:val="en-US" w:eastAsia="zh-CN"/>
        </w:rPr>
      </w:pPr>
    </w:p>
    <w:sectPr w:rsidR="00E35E5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4B109" w14:textId="77777777" w:rsidR="00492F37" w:rsidRDefault="00492F37" w:rsidP="00DA5520">
      <w:pPr>
        <w:spacing w:after="0" w:line="240" w:lineRule="auto"/>
      </w:pPr>
      <w:r>
        <w:separator/>
      </w:r>
    </w:p>
  </w:endnote>
  <w:endnote w:type="continuationSeparator" w:id="0">
    <w:p w14:paraId="6FA4936B" w14:textId="77777777" w:rsidR="00492F37" w:rsidRDefault="00492F37" w:rsidP="00DA5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default"/>
    <w:sig w:usb0="00000000" w:usb1="00000000" w:usb2="00000009" w:usb3="00000000" w:csb0="0000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00DF1" w14:textId="77777777" w:rsidR="00492F37" w:rsidRDefault="00492F37" w:rsidP="00DA5520">
      <w:pPr>
        <w:spacing w:after="0" w:line="240" w:lineRule="auto"/>
      </w:pPr>
      <w:r>
        <w:separator/>
      </w:r>
    </w:p>
  </w:footnote>
  <w:footnote w:type="continuationSeparator" w:id="0">
    <w:p w14:paraId="07FAB7A0" w14:textId="77777777" w:rsidR="00492F37" w:rsidRDefault="00492F37" w:rsidP="00DA5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97771B8"/>
    <w:multiLevelType w:val="multilevel"/>
    <w:tmpl w:val="D97771B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2"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3" w15:restartNumberingAfterBreak="0">
    <w:nsid w:val="01D440F4"/>
    <w:multiLevelType w:val="multilevel"/>
    <w:tmpl w:val="01D440F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286"/>
        </w:tabs>
        <w:ind w:left="128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E657B1C"/>
    <w:multiLevelType w:val="multilevel"/>
    <w:tmpl w:val="0E657B1C"/>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1388706F"/>
    <w:multiLevelType w:val="multilevel"/>
    <w:tmpl w:val="1388706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13C64540"/>
    <w:multiLevelType w:val="multilevel"/>
    <w:tmpl w:val="13C64540"/>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CD53FFE"/>
    <w:multiLevelType w:val="multilevel"/>
    <w:tmpl w:val="1CD53FFE"/>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14396A"/>
    <w:multiLevelType w:val="multilevel"/>
    <w:tmpl w:val="2114396A"/>
    <w:lvl w:ilvl="0">
      <w:start w:val="1"/>
      <w:numFmt w:val="bullet"/>
      <w:lvlText w:val="o"/>
      <w:lvlJc w:val="left"/>
      <w:pPr>
        <w:ind w:left="1083" w:hanging="360"/>
      </w:pPr>
      <w:rPr>
        <w:rFonts w:ascii="Courier New" w:hAnsi="Courier New" w:cs="Courier New" w:hint="default"/>
      </w:rPr>
    </w:lvl>
    <w:lvl w:ilvl="1">
      <w:numFmt w:val="bullet"/>
      <w:lvlText w:val="-"/>
      <w:lvlJc w:val="left"/>
      <w:pPr>
        <w:ind w:left="1803" w:hanging="360"/>
      </w:pPr>
      <w:rPr>
        <w:rFonts w:ascii="Arial" w:eastAsia="MS Mincho" w:hAnsi="Arial" w:cs="Arial" w:hint="default"/>
      </w:rPr>
    </w:lvl>
    <w:lvl w:ilvl="2">
      <w:start w:val="1"/>
      <w:numFmt w:val="bullet"/>
      <w:lvlText w:val=""/>
      <w:lvlJc w:val="left"/>
      <w:pPr>
        <w:ind w:left="2523" w:hanging="360"/>
      </w:pPr>
      <w:rPr>
        <w:rFonts w:ascii="Wingdings" w:hAnsi="Wingdings" w:hint="default"/>
      </w:rPr>
    </w:lvl>
    <w:lvl w:ilvl="3">
      <w:start w:val="1"/>
      <w:numFmt w:val="bullet"/>
      <w:lvlText w:val=""/>
      <w:lvlJc w:val="left"/>
      <w:pPr>
        <w:ind w:left="3243" w:hanging="360"/>
      </w:pPr>
      <w:rPr>
        <w:rFonts w:ascii="Symbol" w:hAnsi="Symbol" w:hint="default"/>
      </w:rPr>
    </w:lvl>
    <w:lvl w:ilvl="4">
      <w:start w:val="1"/>
      <w:numFmt w:val="bullet"/>
      <w:lvlText w:val="o"/>
      <w:lvlJc w:val="left"/>
      <w:pPr>
        <w:ind w:left="3963" w:hanging="360"/>
      </w:pPr>
      <w:rPr>
        <w:rFonts w:ascii="Courier New" w:hAnsi="Courier New" w:cs="Courier New" w:hint="default"/>
      </w:rPr>
    </w:lvl>
    <w:lvl w:ilvl="5">
      <w:start w:val="1"/>
      <w:numFmt w:val="bullet"/>
      <w:lvlText w:val=""/>
      <w:lvlJc w:val="left"/>
      <w:pPr>
        <w:ind w:left="4683" w:hanging="360"/>
      </w:pPr>
      <w:rPr>
        <w:rFonts w:ascii="Wingdings" w:hAnsi="Wingdings" w:hint="default"/>
      </w:rPr>
    </w:lvl>
    <w:lvl w:ilvl="6">
      <w:start w:val="1"/>
      <w:numFmt w:val="bullet"/>
      <w:lvlText w:val=""/>
      <w:lvlJc w:val="left"/>
      <w:pPr>
        <w:ind w:left="5403" w:hanging="360"/>
      </w:pPr>
      <w:rPr>
        <w:rFonts w:ascii="Symbol" w:hAnsi="Symbol" w:hint="default"/>
      </w:rPr>
    </w:lvl>
    <w:lvl w:ilvl="7">
      <w:start w:val="1"/>
      <w:numFmt w:val="bullet"/>
      <w:lvlText w:val="o"/>
      <w:lvlJc w:val="left"/>
      <w:pPr>
        <w:ind w:left="6123" w:hanging="360"/>
      </w:pPr>
      <w:rPr>
        <w:rFonts w:ascii="Courier New" w:hAnsi="Courier New" w:cs="Courier New" w:hint="default"/>
      </w:rPr>
    </w:lvl>
    <w:lvl w:ilvl="8">
      <w:start w:val="1"/>
      <w:numFmt w:val="bullet"/>
      <w:lvlText w:val=""/>
      <w:lvlJc w:val="left"/>
      <w:pPr>
        <w:ind w:left="6843" w:hanging="360"/>
      </w:pPr>
      <w:rPr>
        <w:rFonts w:ascii="Wingdings" w:hAnsi="Wingdings" w:hint="default"/>
      </w:rPr>
    </w:lvl>
  </w:abstractNum>
  <w:abstractNum w:abstractNumId="1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59156E"/>
    <w:multiLevelType w:val="multilevel"/>
    <w:tmpl w:val="2459156E"/>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2EC0470E"/>
    <w:multiLevelType w:val="multilevel"/>
    <w:tmpl w:val="2EC0470E"/>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023ABE"/>
    <w:multiLevelType w:val="multilevel"/>
    <w:tmpl w:val="36023A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056A89"/>
    <w:multiLevelType w:val="multilevel"/>
    <w:tmpl w:val="3B056A89"/>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51" w:hanging="283"/>
      </w:pPr>
      <w:rPr>
        <w:rFonts w:ascii="Symbol"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6"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66E3C06"/>
    <w:multiLevelType w:val="multilevel"/>
    <w:tmpl w:val="466E3C06"/>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4E6C3A2F"/>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EB4E07"/>
    <w:multiLevelType w:val="multilevel"/>
    <w:tmpl w:val="52EB4E07"/>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56C50857"/>
    <w:multiLevelType w:val="multilevel"/>
    <w:tmpl w:val="56C50857"/>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9597E06"/>
    <w:multiLevelType w:val="multilevel"/>
    <w:tmpl w:val="59597E06"/>
    <w:lvl w:ilvl="0">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0C06AA"/>
    <w:multiLevelType w:val="multilevel"/>
    <w:tmpl w:val="56C50857"/>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9180512"/>
    <w:multiLevelType w:val="multilevel"/>
    <w:tmpl w:val="6918051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3BF3EBA"/>
    <w:multiLevelType w:val="multilevel"/>
    <w:tmpl w:val="73BF3EB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8982486"/>
    <w:multiLevelType w:val="multilevel"/>
    <w:tmpl w:val="78982486"/>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99B72F1"/>
    <w:multiLevelType w:val="multilevel"/>
    <w:tmpl w:val="799B72F1"/>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FD7ED5"/>
    <w:multiLevelType w:val="multilevel"/>
    <w:tmpl w:val="7BFD7E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7"/>
  </w:num>
  <w:num w:numId="5">
    <w:abstractNumId w:val="18"/>
  </w:num>
  <w:num w:numId="6">
    <w:abstractNumId w:val="10"/>
  </w:num>
  <w:num w:numId="7">
    <w:abstractNumId w:val="28"/>
  </w:num>
  <w:num w:numId="8">
    <w:abstractNumId w:val="3"/>
  </w:num>
  <w:num w:numId="9">
    <w:abstractNumId w:val="16"/>
  </w:num>
  <w:num w:numId="10">
    <w:abstractNumId w:val="2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3"/>
  </w:num>
  <w:num w:numId="16">
    <w:abstractNumId w:val="29"/>
  </w:num>
  <w:num w:numId="17">
    <w:abstractNumId w:val="27"/>
  </w:num>
  <w:num w:numId="18">
    <w:abstractNumId w:val="17"/>
  </w:num>
  <w:num w:numId="19">
    <w:abstractNumId w:val="12"/>
  </w:num>
  <w:num w:numId="20">
    <w:abstractNumId w:val="19"/>
  </w:num>
  <w:num w:numId="21">
    <w:abstractNumId w:val="11"/>
  </w:num>
  <w:num w:numId="22">
    <w:abstractNumId w:val="14"/>
  </w:num>
  <w:num w:numId="23">
    <w:abstractNumId w:val="21"/>
  </w:num>
  <w:num w:numId="24">
    <w:abstractNumId w:val="8"/>
  </w:num>
  <w:num w:numId="25">
    <w:abstractNumId w:val="22"/>
  </w:num>
  <w:num w:numId="26">
    <w:abstractNumId w:val="25"/>
  </w:num>
  <w:num w:numId="27">
    <w:abstractNumId w:val="26"/>
  </w:num>
  <w:num w:numId="28">
    <w:abstractNumId w:val="5"/>
  </w:num>
  <w:num w:numId="29">
    <w:abstractNumId w:val="24"/>
  </w:num>
  <w:num w:numId="30">
    <w:abstractNumId w:val="20"/>
  </w:num>
  <w:num w:numId="3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Chuangxin">
    <w15:presenceInfo w15:providerId="None" w15:userId="ZTE-Chuangxin"/>
  </w15:person>
  <w15:person w15:author="Ren Da (CATT)">
    <w15:presenceInfo w15:providerId="None" w15:userId="Ren Da (CATT)"/>
  </w15:person>
  <w15:person w15:author="ZTE">
    <w15:presenceInfo w15:providerId="None" w15:userId="ZTE"/>
  </w15:person>
  <w15:person w15:author="Lenovo, Motorola Mobility-Robin Thomas">
    <w15:presenceInfo w15:providerId="None" w15:userId="Lenovo, Motorola Mobility-Robin Thomas"/>
  </w15:person>
  <w15:person w15:author="Author">
    <w15:presenceInfo w15:providerId="None" w15:userId="Auth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hideGrammaticalErrors/>
  <w:proofState w:spelling="clean" w:grammar="clean"/>
  <w:defaultTabStop w:val="68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S0MLcwNDUwtLBU0lEKTi0uzszPAykwNKgFAIuAmLotAAAA"/>
  </w:docVars>
  <w:rsids>
    <w:rsidRoot w:val="00224EA7"/>
    <w:rsid w:val="00000658"/>
    <w:rsid w:val="00000A1A"/>
    <w:rsid w:val="00001952"/>
    <w:rsid w:val="00001AFE"/>
    <w:rsid w:val="00001F4D"/>
    <w:rsid w:val="00003F60"/>
    <w:rsid w:val="00006101"/>
    <w:rsid w:val="00007726"/>
    <w:rsid w:val="00007B63"/>
    <w:rsid w:val="000155EB"/>
    <w:rsid w:val="000156AB"/>
    <w:rsid w:val="000170CE"/>
    <w:rsid w:val="00017D86"/>
    <w:rsid w:val="00020377"/>
    <w:rsid w:val="00023181"/>
    <w:rsid w:val="00023815"/>
    <w:rsid w:val="0002384C"/>
    <w:rsid w:val="0002435A"/>
    <w:rsid w:val="00025534"/>
    <w:rsid w:val="000263DF"/>
    <w:rsid w:val="000270C2"/>
    <w:rsid w:val="0003035B"/>
    <w:rsid w:val="0003051F"/>
    <w:rsid w:val="000305F5"/>
    <w:rsid w:val="0003496F"/>
    <w:rsid w:val="0003517D"/>
    <w:rsid w:val="000406F8"/>
    <w:rsid w:val="00043A4F"/>
    <w:rsid w:val="00043F14"/>
    <w:rsid w:val="0004537C"/>
    <w:rsid w:val="00046A44"/>
    <w:rsid w:val="000477C2"/>
    <w:rsid w:val="00047840"/>
    <w:rsid w:val="00050A18"/>
    <w:rsid w:val="000510CA"/>
    <w:rsid w:val="000537F8"/>
    <w:rsid w:val="00053E67"/>
    <w:rsid w:val="00056096"/>
    <w:rsid w:val="000569B4"/>
    <w:rsid w:val="000606C2"/>
    <w:rsid w:val="00060774"/>
    <w:rsid w:val="000613DA"/>
    <w:rsid w:val="0006155C"/>
    <w:rsid w:val="00063E81"/>
    <w:rsid w:val="0006406F"/>
    <w:rsid w:val="00065AA8"/>
    <w:rsid w:val="00065DCB"/>
    <w:rsid w:val="000664B8"/>
    <w:rsid w:val="00066949"/>
    <w:rsid w:val="0007046E"/>
    <w:rsid w:val="000708FE"/>
    <w:rsid w:val="00070EE8"/>
    <w:rsid w:val="00076FBA"/>
    <w:rsid w:val="00077354"/>
    <w:rsid w:val="000814D9"/>
    <w:rsid w:val="0008174D"/>
    <w:rsid w:val="0008228E"/>
    <w:rsid w:val="0008239F"/>
    <w:rsid w:val="000857CE"/>
    <w:rsid w:val="00085987"/>
    <w:rsid w:val="0008691C"/>
    <w:rsid w:val="00086D09"/>
    <w:rsid w:val="000873CE"/>
    <w:rsid w:val="00092E10"/>
    <w:rsid w:val="00097061"/>
    <w:rsid w:val="000A0D3C"/>
    <w:rsid w:val="000A538F"/>
    <w:rsid w:val="000A74CB"/>
    <w:rsid w:val="000A7666"/>
    <w:rsid w:val="000B1C7D"/>
    <w:rsid w:val="000B484D"/>
    <w:rsid w:val="000B4BAC"/>
    <w:rsid w:val="000B4D46"/>
    <w:rsid w:val="000B7099"/>
    <w:rsid w:val="000C5DE1"/>
    <w:rsid w:val="000C5F46"/>
    <w:rsid w:val="000C6303"/>
    <w:rsid w:val="000C68AE"/>
    <w:rsid w:val="000C731A"/>
    <w:rsid w:val="000C7710"/>
    <w:rsid w:val="000C7D3E"/>
    <w:rsid w:val="000D00E8"/>
    <w:rsid w:val="000D03CC"/>
    <w:rsid w:val="000D19A9"/>
    <w:rsid w:val="000D23CD"/>
    <w:rsid w:val="000D46D1"/>
    <w:rsid w:val="000D4852"/>
    <w:rsid w:val="000D5CB3"/>
    <w:rsid w:val="000D6D10"/>
    <w:rsid w:val="000D7132"/>
    <w:rsid w:val="000E08D7"/>
    <w:rsid w:val="000E2389"/>
    <w:rsid w:val="000E2578"/>
    <w:rsid w:val="000E3966"/>
    <w:rsid w:val="000E6167"/>
    <w:rsid w:val="000E6994"/>
    <w:rsid w:val="000E6A10"/>
    <w:rsid w:val="000E6C2C"/>
    <w:rsid w:val="000E7B64"/>
    <w:rsid w:val="000F00B6"/>
    <w:rsid w:val="000F1F90"/>
    <w:rsid w:val="000F2DBC"/>
    <w:rsid w:val="000F34DE"/>
    <w:rsid w:val="000F4793"/>
    <w:rsid w:val="001002EE"/>
    <w:rsid w:val="00103DD8"/>
    <w:rsid w:val="0010521D"/>
    <w:rsid w:val="00110F61"/>
    <w:rsid w:val="001118E2"/>
    <w:rsid w:val="00111D14"/>
    <w:rsid w:val="00112DC2"/>
    <w:rsid w:val="001163F9"/>
    <w:rsid w:val="00117C00"/>
    <w:rsid w:val="00121836"/>
    <w:rsid w:val="001229DA"/>
    <w:rsid w:val="001237C4"/>
    <w:rsid w:val="00130FD8"/>
    <w:rsid w:val="00132B11"/>
    <w:rsid w:val="00133D9D"/>
    <w:rsid w:val="00133E84"/>
    <w:rsid w:val="00133F86"/>
    <w:rsid w:val="00135AFA"/>
    <w:rsid w:val="0013707D"/>
    <w:rsid w:val="001376BD"/>
    <w:rsid w:val="00140A84"/>
    <w:rsid w:val="001418CB"/>
    <w:rsid w:val="00141BA6"/>
    <w:rsid w:val="00142883"/>
    <w:rsid w:val="0014475C"/>
    <w:rsid w:val="001451C7"/>
    <w:rsid w:val="0014730F"/>
    <w:rsid w:val="00147348"/>
    <w:rsid w:val="00147B6F"/>
    <w:rsid w:val="001500AD"/>
    <w:rsid w:val="001521B0"/>
    <w:rsid w:val="00152582"/>
    <w:rsid w:val="00152998"/>
    <w:rsid w:val="001538EC"/>
    <w:rsid w:val="00154CDE"/>
    <w:rsid w:val="00155B52"/>
    <w:rsid w:val="001609A5"/>
    <w:rsid w:val="00161979"/>
    <w:rsid w:val="00162482"/>
    <w:rsid w:val="00163011"/>
    <w:rsid w:val="001640A7"/>
    <w:rsid w:val="00164A16"/>
    <w:rsid w:val="0016531C"/>
    <w:rsid w:val="00171551"/>
    <w:rsid w:val="001715C3"/>
    <w:rsid w:val="001738AC"/>
    <w:rsid w:val="00174047"/>
    <w:rsid w:val="00175A77"/>
    <w:rsid w:val="001760E1"/>
    <w:rsid w:val="0017631F"/>
    <w:rsid w:val="0017793D"/>
    <w:rsid w:val="001813DA"/>
    <w:rsid w:val="001815FF"/>
    <w:rsid w:val="00183222"/>
    <w:rsid w:val="001853F1"/>
    <w:rsid w:val="001865DC"/>
    <w:rsid w:val="00191CAD"/>
    <w:rsid w:val="00192D5C"/>
    <w:rsid w:val="001A037A"/>
    <w:rsid w:val="001A0F90"/>
    <w:rsid w:val="001A139C"/>
    <w:rsid w:val="001A426B"/>
    <w:rsid w:val="001A4285"/>
    <w:rsid w:val="001A4D0D"/>
    <w:rsid w:val="001A5939"/>
    <w:rsid w:val="001A61C5"/>
    <w:rsid w:val="001B1699"/>
    <w:rsid w:val="001B31BE"/>
    <w:rsid w:val="001B3223"/>
    <w:rsid w:val="001B39CF"/>
    <w:rsid w:val="001B4500"/>
    <w:rsid w:val="001B47F6"/>
    <w:rsid w:val="001B5395"/>
    <w:rsid w:val="001B6B0E"/>
    <w:rsid w:val="001B6B91"/>
    <w:rsid w:val="001B7BC8"/>
    <w:rsid w:val="001C05F1"/>
    <w:rsid w:val="001C15CA"/>
    <w:rsid w:val="001C2641"/>
    <w:rsid w:val="001C3A23"/>
    <w:rsid w:val="001C5D62"/>
    <w:rsid w:val="001C7504"/>
    <w:rsid w:val="001D06A7"/>
    <w:rsid w:val="001D1906"/>
    <w:rsid w:val="001D5A3D"/>
    <w:rsid w:val="001E07FF"/>
    <w:rsid w:val="001E1CCE"/>
    <w:rsid w:val="001E337F"/>
    <w:rsid w:val="001E4F49"/>
    <w:rsid w:val="001E5FF2"/>
    <w:rsid w:val="001F0F1C"/>
    <w:rsid w:val="001F25EA"/>
    <w:rsid w:val="001F3DD7"/>
    <w:rsid w:val="001F437B"/>
    <w:rsid w:val="001F4B24"/>
    <w:rsid w:val="001F6C36"/>
    <w:rsid w:val="002004BE"/>
    <w:rsid w:val="00200891"/>
    <w:rsid w:val="00200EDF"/>
    <w:rsid w:val="00206567"/>
    <w:rsid w:val="00206EAC"/>
    <w:rsid w:val="002120E0"/>
    <w:rsid w:val="00212BC9"/>
    <w:rsid w:val="00213675"/>
    <w:rsid w:val="002142A2"/>
    <w:rsid w:val="00214B7B"/>
    <w:rsid w:val="00217197"/>
    <w:rsid w:val="0021742E"/>
    <w:rsid w:val="0022094E"/>
    <w:rsid w:val="00221548"/>
    <w:rsid w:val="00224EA7"/>
    <w:rsid w:val="002273BE"/>
    <w:rsid w:val="00230961"/>
    <w:rsid w:val="00233752"/>
    <w:rsid w:val="00237AFD"/>
    <w:rsid w:val="002421E6"/>
    <w:rsid w:val="002450F2"/>
    <w:rsid w:val="00245665"/>
    <w:rsid w:val="00250CD0"/>
    <w:rsid w:val="00253327"/>
    <w:rsid w:val="002553E6"/>
    <w:rsid w:val="00260D2D"/>
    <w:rsid w:val="002622D6"/>
    <w:rsid w:val="002628D7"/>
    <w:rsid w:val="00267885"/>
    <w:rsid w:val="00267BDC"/>
    <w:rsid w:val="00271172"/>
    <w:rsid w:val="00271B40"/>
    <w:rsid w:val="00275D97"/>
    <w:rsid w:val="0027611F"/>
    <w:rsid w:val="0027637D"/>
    <w:rsid w:val="00276F07"/>
    <w:rsid w:val="00281553"/>
    <w:rsid w:val="00284079"/>
    <w:rsid w:val="002845BF"/>
    <w:rsid w:val="002856E4"/>
    <w:rsid w:val="00285CC4"/>
    <w:rsid w:val="00285CFA"/>
    <w:rsid w:val="00286B76"/>
    <w:rsid w:val="002878EE"/>
    <w:rsid w:val="00287943"/>
    <w:rsid w:val="00290699"/>
    <w:rsid w:val="00290D41"/>
    <w:rsid w:val="00290DBD"/>
    <w:rsid w:val="0029208E"/>
    <w:rsid w:val="002922F2"/>
    <w:rsid w:val="002940C0"/>
    <w:rsid w:val="00294425"/>
    <w:rsid w:val="002A1ABD"/>
    <w:rsid w:val="002A24BD"/>
    <w:rsid w:val="002A32E6"/>
    <w:rsid w:val="002A38F7"/>
    <w:rsid w:val="002A5056"/>
    <w:rsid w:val="002A650C"/>
    <w:rsid w:val="002B0EFD"/>
    <w:rsid w:val="002B3710"/>
    <w:rsid w:val="002C0BD8"/>
    <w:rsid w:val="002C1BDC"/>
    <w:rsid w:val="002C27EF"/>
    <w:rsid w:val="002C2999"/>
    <w:rsid w:val="002C3194"/>
    <w:rsid w:val="002C4386"/>
    <w:rsid w:val="002C6C0A"/>
    <w:rsid w:val="002D050B"/>
    <w:rsid w:val="002D0D1F"/>
    <w:rsid w:val="002D2AB3"/>
    <w:rsid w:val="002D3F72"/>
    <w:rsid w:val="002D42D7"/>
    <w:rsid w:val="002D4CD1"/>
    <w:rsid w:val="002D5557"/>
    <w:rsid w:val="002D6322"/>
    <w:rsid w:val="002D7D92"/>
    <w:rsid w:val="002E138F"/>
    <w:rsid w:val="002E2D33"/>
    <w:rsid w:val="002E350F"/>
    <w:rsid w:val="002E5A7D"/>
    <w:rsid w:val="002E7AE6"/>
    <w:rsid w:val="002F11C3"/>
    <w:rsid w:val="002F2180"/>
    <w:rsid w:val="002F3CAD"/>
    <w:rsid w:val="002F3D8C"/>
    <w:rsid w:val="002F4534"/>
    <w:rsid w:val="002F767E"/>
    <w:rsid w:val="0030167A"/>
    <w:rsid w:val="00301EFE"/>
    <w:rsid w:val="003032F0"/>
    <w:rsid w:val="0030390B"/>
    <w:rsid w:val="00303F8C"/>
    <w:rsid w:val="00304BCF"/>
    <w:rsid w:val="00307CE6"/>
    <w:rsid w:val="003129BA"/>
    <w:rsid w:val="0031426B"/>
    <w:rsid w:val="003144A2"/>
    <w:rsid w:val="00315AD7"/>
    <w:rsid w:val="00317D48"/>
    <w:rsid w:val="00320A4F"/>
    <w:rsid w:val="00322964"/>
    <w:rsid w:val="00322B6C"/>
    <w:rsid w:val="0032336A"/>
    <w:rsid w:val="00324933"/>
    <w:rsid w:val="00326F17"/>
    <w:rsid w:val="00326F3F"/>
    <w:rsid w:val="00327804"/>
    <w:rsid w:val="00327A63"/>
    <w:rsid w:val="00330621"/>
    <w:rsid w:val="00331ABF"/>
    <w:rsid w:val="00334F7F"/>
    <w:rsid w:val="00344DB6"/>
    <w:rsid w:val="0034513D"/>
    <w:rsid w:val="00347712"/>
    <w:rsid w:val="003527AA"/>
    <w:rsid w:val="003535D9"/>
    <w:rsid w:val="003549BD"/>
    <w:rsid w:val="0035648E"/>
    <w:rsid w:val="003611CE"/>
    <w:rsid w:val="00362369"/>
    <w:rsid w:val="00363C29"/>
    <w:rsid w:val="003676A6"/>
    <w:rsid w:val="00370104"/>
    <w:rsid w:val="00370829"/>
    <w:rsid w:val="00371137"/>
    <w:rsid w:val="00375C49"/>
    <w:rsid w:val="003766EB"/>
    <w:rsid w:val="003778D0"/>
    <w:rsid w:val="003801F2"/>
    <w:rsid w:val="003803ED"/>
    <w:rsid w:val="00380EDF"/>
    <w:rsid w:val="0038144A"/>
    <w:rsid w:val="0038482E"/>
    <w:rsid w:val="003851F8"/>
    <w:rsid w:val="00385DB7"/>
    <w:rsid w:val="00386855"/>
    <w:rsid w:val="003905EC"/>
    <w:rsid w:val="00390770"/>
    <w:rsid w:val="00396CBD"/>
    <w:rsid w:val="003A0891"/>
    <w:rsid w:val="003A1FB7"/>
    <w:rsid w:val="003A4C85"/>
    <w:rsid w:val="003A56DB"/>
    <w:rsid w:val="003A79B3"/>
    <w:rsid w:val="003B0C8A"/>
    <w:rsid w:val="003B49C7"/>
    <w:rsid w:val="003C0679"/>
    <w:rsid w:val="003C13EE"/>
    <w:rsid w:val="003C2A4C"/>
    <w:rsid w:val="003C2F54"/>
    <w:rsid w:val="003C3481"/>
    <w:rsid w:val="003C3ED9"/>
    <w:rsid w:val="003C6252"/>
    <w:rsid w:val="003D01F4"/>
    <w:rsid w:val="003D0482"/>
    <w:rsid w:val="003D1189"/>
    <w:rsid w:val="003D18F3"/>
    <w:rsid w:val="003D1BCD"/>
    <w:rsid w:val="003D1E2A"/>
    <w:rsid w:val="003D20B6"/>
    <w:rsid w:val="003D2A80"/>
    <w:rsid w:val="003D2C10"/>
    <w:rsid w:val="003D35F3"/>
    <w:rsid w:val="003D3916"/>
    <w:rsid w:val="003D3BA2"/>
    <w:rsid w:val="003D5606"/>
    <w:rsid w:val="003D6C37"/>
    <w:rsid w:val="003E2674"/>
    <w:rsid w:val="003E27A6"/>
    <w:rsid w:val="003E2CB1"/>
    <w:rsid w:val="003E37CE"/>
    <w:rsid w:val="003E5B78"/>
    <w:rsid w:val="003E66CD"/>
    <w:rsid w:val="003E6BF7"/>
    <w:rsid w:val="003E7C64"/>
    <w:rsid w:val="003F1547"/>
    <w:rsid w:val="003F1E39"/>
    <w:rsid w:val="003F3323"/>
    <w:rsid w:val="003F42FB"/>
    <w:rsid w:val="003F494F"/>
    <w:rsid w:val="003F4996"/>
    <w:rsid w:val="003F529F"/>
    <w:rsid w:val="003F646B"/>
    <w:rsid w:val="003F6FBC"/>
    <w:rsid w:val="00403ED6"/>
    <w:rsid w:val="0040601A"/>
    <w:rsid w:val="00406F7D"/>
    <w:rsid w:val="004113E2"/>
    <w:rsid w:val="004128E4"/>
    <w:rsid w:val="00412F31"/>
    <w:rsid w:val="00417300"/>
    <w:rsid w:val="0042293F"/>
    <w:rsid w:val="00423065"/>
    <w:rsid w:val="00423493"/>
    <w:rsid w:val="0042496A"/>
    <w:rsid w:val="00424B0F"/>
    <w:rsid w:val="00425D4E"/>
    <w:rsid w:val="00427E9B"/>
    <w:rsid w:val="00430CC7"/>
    <w:rsid w:val="004311B5"/>
    <w:rsid w:val="0043458D"/>
    <w:rsid w:val="00436CD8"/>
    <w:rsid w:val="0044026E"/>
    <w:rsid w:val="00443D72"/>
    <w:rsid w:val="0044589A"/>
    <w:rsid w:val="00446EB9"/>
    <w:rsid w:val="00451C5F"/>
    <w:rsid w:val="0045402A"/>
    <w:rsid w:val="00454255"/>
    <w:rsid w:val="00456C77"/>
    <w:rsid w:val="00457C23"/>
    <w:rsid w:val="00462A96"/>
    <w:rsid w:val="00463738"/>
    <w:rsid w:val="00464D86"/>
    <w:rsid w:val="004655CB"/>
    <w:rsid w:val="0046702E"/>
    <w:rsid w:val="00472BC7"/>
    <w:rsid w:val="00473095"/>
    <w:rsid w:val="004731C1"/>
    <w:rsid w:val="0047341A"/>
    <w:rsid w:val="004741E3"/>
    <w:rsid w:val="00474FBF"/>
    <w:rsid w:val="00475238"/>
    <w:rsid w:val="00481B0B"/>
    <w:rsid w:val="004821DF"/>
    <w:rsid w:val="004852C0"/>
    <w:rsid w:val="004854A8"/>
    <w:rsid w:val="004873EF"/>
    <w:rsid w:val="00491B87"/>
    <w:rsid w:val="00492F37"/>
    <w:rsid w:val="00493990"/>
    <w:rsid w:val="00495231"/>
    <w:rsid w:val="004A0F72"/>
    <w:rsid w:val="004A185E"/>
    <w:rsid w:val="004A399E"/>
    <w:rsid w:val="004A3AD6"/>
    <w:rsid w:val="004A4AAA"/>
    <w:rsid w:val="004A7776"/>
    <w:rsid w:val="004A7CF6"/>
    <w:rsid w:val="004B0E33"/>
    <w:rsid w:val="004B1587"/>
    <w:rsid w:val="004B200F"/>
    <w:rsid w:val="004B21F6"/>
    <w:rsid w:val="004B30AD"/>
    <w:rsid w:val="004B3A96"/>
    <w:rsid w:val="004B3BFB"/>
    <w:rsid w:val="004C4757"/>
    <w:rsid w:val="004C5CB5"/>
    <w:rsid w:val="004D037D"/>
    <w:rsid w:val="004D1722"/>
    <w:rsid w:val="004D4BB5"/>
    <w:rsid w:val="004D6FBC"/>
    <w:rsid w:val="004E062B"/>
    <w:rsid w:val="004E1141"/>
    <w:rsid w:val="004E2AAD"/>
    <w:rsid w:val="004E2CDE"/>
    <w:rsid w:val="004E412C"/>
    <w:rsid w:val="004E7635"/>
    <w:rsid w:val="004E7D74"/>
    <w:rsid w:val="004F0421"/>
    <w:rsid w:val="004F07B2"/>
    <w:rsid w:val="004F21EE"/>
    <w:rsid w:val="004F2590"/>
    <w:rsid w:val="004F26C9"/>
    <w:rsid w:val="004F2FC1"/>
    <w:rsid w:val="004F483C"/>
    <w:rsid w:val="004F6143"/>
    <w:rsid w:val="004F6E63"/>
    <w:rsid w:val="004F75D8"/>
    <w:rsid w:val="00504A73"/>
    <w:rsid w:val="00507902"/>
    <w:rsid w:val="0051299D"/>
    <w:rsid w:val="0051532F"/>
    <w:rsid w:val="00517481"/>
    <w:rsid w:val="00520BD1"/>
    <w:rsid w:val="005219B6"/>
    <w:rsid w:val="00521E8C"/>
    <w:rsid w:val="005255BA"/>
    <w:rsid w:val="00526589"/>
    <w:rsid w:val="0052698D"/>
    <w:rsid w:val="0052740C"/>
    <w:rsid w:val="005318B4"/>
    <w:rsid w:val="00532D75"/>
    <w:rsid w:val="00534BE0"/>
    <w:rsid w:val="0053536B"/>
    <w:rsid w:val="00536C71"/>
    <w:rsid w:val="00536E52"/>
    <w:rsid w:val="00537B5C"/>
    <w:rsid w:val="00540B02"/>
    <w:rsid w:val="005413B0"/>
    <w:rsid w:val="00541E56"/>
    <w:rsid w:val="00544AA6"/>
    <w:rsid w:val="005506D8"/>
    <w:rsid w:val="005511FD"/>
    <w:rsid w:val="0055183C"/>
    <w:rsid w:val="0055301F"/>
    <w:rsid w:val="00554513"/>
    <w:rsid w:val="00556FB0"/>
    <w:rsid w:val="00562296"/>
    <w:rsid w:val="00565AFB"/>
    <w:rsid w:val="0056636B"/>
    <w:rsid w:val="00566E1A"/>
    <w:rsid w:val="00575742"/>
    <w:rsid w:val="0058191C"/>
    <w:rsid w:val="00584B8F"/>
    <w:rsid w:val="00585EE9"/>
    <w:rsid w:val="00585F30"/>
    <w:rsid w:val="0058649B"/>
    <w:rsid w:val="005903A9"/>
    <w:rsid w:val="00590B3B"/>
    <w:rsid w:val="005929A4"/>
    <w:rsid w:val="00592DE2"/>
    <w:rsid w:val="0059456C"/>
    <w:rsid w:val="00595205"/>
    <w:rsid w:val="0059636A"/>
    <w:rsid w:val="00596EB4"/>
    <w:rsid w:val="00597DAC"/>
    <w:rsid w:val="005A040D"/>
    <w:rsid w:val="005A51DA"/>
    <w:rsid w:val="005A6815"/>
    <w:rsid w:val="005A6A85"/>
    <w:rsid w:val="005A733A"/>
    <w:rsid w:val="005B0CFF"/>
    <w:rsid w:val="005B1104"/>
    <w:rsid w:val="005B2F95"/>
    <w:rsid w:val="005B3998"/>
    <w:rsid w:val="005B563F"/>
    <w:rsid w:val="005B5AFB"/>
    <w:rsid w:val="005B64D6"/>
    <w:rsid w:val="005C01C0"/>
    <w:rsid w:val="005C0414"/>
    <w:rsid w:val="005C06E3"/>
    <w:rsid w:val="005C247D"/>
    <w:rsid w:val="005C289A"/>
    <w:rsid w:val="005C396E"/>
    <w:rsid w:val="005C3DF5"/>
    <w:rsid w:val="005C5357"/>
    <w:rsid w:val="005C6B93"/>
    <w:rsid w:val="005C71E9"/>
    <w:rsid w:val="005C7D76"/>
    <w:rsid w:val="005D08D7"/>
    <w:rsid w:val="005D0F91"/>
    <w:rsid w:val="005D49B7"/>
    <w:rsid w:val="005D51D7"/>
    <w:rsid w:val="005E1622"/>
    <w:rsid w:val="005E2A37"/>
    <w:rsid w:val="005E4ED4"/>
    <w:rsid w:val="005E6D11"/>
    <w:rsid w:val="005E72D6"/>
    <w:rsid w:val="005E734A"/>
    <w:rsid w:val="005F0AE5"/>
    <w:rsid w:val="005F1929"/>
    <w:rsid w:val="005F1D67"/>
    <w:rsid w:val="005F2DE5"/>
    <w:rsid w:val="005F31B2"/>
    <w:rsid w:val="005F7262"/>
    <w:rsid w:val="00602460"/>
    <w:rsid w:val="00602A8F"/>
    <w:rsid w:val="00605912"/>
    <w:rsid w:val="00607557"/>
    <w:rsid w:val="00607E09"/>
    <w:rsid w:val="006104A0"/>
    <w:rsid w:val="00610A53"/>
    <w:rsid w:val="00615068"/>
    <w:rsid w:val="00615198"/>
    <w:rsid w:val="00616AE6"/>
    <w:rsid w:val="00616B12"/>
    <w:rsid w:val="00616C49"/>
    <w:rsid w:val="0061710D"/>
    <w:rsid w:val="00617816"/>
    <w:rsid w:val="00617874"/>
    <w:rsid w:val="00621065"/>
    <w:rsid w:val="0062275F"/>
    <w:rsid w:val="006239BA"/>
    <w:rsid w:val="006239D0"/>
    <w:rsid w:val="006249BD"/>
    <w:rsid w:val="00625553"/>
    <w:rsid w:val="00626D55"/>
    <w:rsid w:val="00630385"/>
    <w:rsid w:val="00630CEE"/>
    <w:rsid w:val="0063234C"/>
    <w:rsid w:val="006327E2"/>
    <w:rsid w:val="00632E46"/>
    <w:rsid w:val="00637DB8"/>
    <w:rsid w:val="00640ED1"/>
    <w:rsid w:val="00644670"/>
    <w:rsid w:val="00647475"/>
    <w:rsid w:val="00647FA2"/>
    <w:rsid w:val="00652BCE"/>
    <w:rsid w:val="00654324"/>
    <w:rsid w:val="006554D9"/>
    <w:rsid w:val="00656877"/>
    <w:rsid w:val="00660657"/>
    <w:rsid w:val="00663F06"/>
    <w:rsid w:val="006654CA"/>
    <w:rsid w:val="00670937"/>
    <w:rsid w:val="00671066"/>
    <w:rsid w:val="00673134"/>
    <w:rsid w:val="00673151"/>
    <w:rsid w:val="006741F3"/>
    <w:rsid w:val="00674F01"/>
    <w:rsid w:val="00675DF6"/>
    <w:rsid w:val="00675E9E"/>
    <w:rsid w:val="0068048A"/>
    <w:rsid w:val="00680D67"/>
    <w:rsid w:val="00681956"/>
    <w:rsid w:val="0068249D"/>
    <w:rsid w:val="00683E8A"/>
    <w:rsid w:val="0069088E"/>
    <w:rsid w:val="0069246C"/>
    <w:rsid w:val="00692637"/>
    <w:rsid w:val="00692C7A"/>
    <w:rsid w:val="0069351C"/>
    <w:rsid w:val="006972B4"/>
    <w:rsid w:val="006A2CAE"/>
    <w:rsid w:val="006A3D90"/>
    <w:rsid w:val="006A4CD9"/>
    <w:rsid w:val="006A60A1"/>
    <w:rsid w:val="006A71A3"/>
    <w:rsid w:val="006B011A"/>
    <w:rsid w:val="006B07D8"/>
    <w:rsid w:val="006B323F"/>
    <w:rsid w:val="006B419B"/>
    <w:rsid w:val="006B56DF"/>
    <w:rsid w:val="006B5A5B"/>
    <w:rsid w:val="006B6239"/>
    <w:rsid w:val="006B6B9E"/>
    <w:rsid w:val="006C06F2"/>
    <w:rsid w:val="006C2375"/>
    <w:rsid w:val="006C2ADA"/>
    <w:rsid w:val="006C3BF1"/>
    <w:rsid w:val="006C6347"/>
    <w:rsid w:val="006D1238"/>
    <w:rsid w:val="006D3B58"/>
    <w:rsid w:val="006D58C6"/>
    <w:rsid w:val="006D6779"/>
    <w:rsid w:val="006D7363"/>
    <w:rsid w:val="006E0AE0"/>
    <w:rsid w:val="006E1749"/>
    <w:rsid w:val="006E179F"/>
    <w:rsid w:val="006E1B83"/>
    <w:rsid w:val="006E2D78"/>
    <w:rsid w:val="006E3DBC"/>
    <w:rsid w:val="006E420E"/>
    <w:rsid w:val="006E7393"/>
    <w:rsid w:val="006E74A6"/>
    <w:rsid w:val="006F0479"/>
    <w:rsid w:val="006F3F83"/>
    <w:rsid w:val="006F665A"/>
    <w:rsid w:val="007006EA"/>
    <w:rsid w:val="00702CF7"/>
    <w:rsid w:val="00704336"/>
    <w:rsid w:val="007049B8"/>
    <w:rsid w:val="00705124"/>
    <w:rsid w:val="00707AD0"/>
    <w:rsid w:val="00710DDC"/>
    <w:rsid w:val="007113AC"/>
    <w:rsid w:val="00715F4B"/>
    <w:rsid w:val="00720723"/>
    <w:rsid w:val="00721250"/>
    <w:rsid w:val="00722C07"/>
    <w:rsid w:val="007248B8"/>
    <w:rsid w:val="00724DDA"/>
    <w:rsid w:val="0072746A"/>
    <w:rsid w:val="007278B5"/>
    <w:rsid w:val="00734B85"/>
    <w:rsid w:val="00740DD9"/>
    <w:rsid w:val="007423F5"/>
    <w:rsid w:val="007436C1"/>
    <w:rsid w:val="0074692C"/>
    <w:rsid w:val="0075248E"/>
    <w:rsid w:val="0075318D"/>
    <w:rsid w:val="00754C37"/>
    <w:rsid w:val="007551CC"/>
    <w:rsid w:val="00755242"/>
    <w:rsid w:val="007560DB"/>
    <w:rsid w:val="0075759F"/>
    <w:rsid w:val="00762660"/>
    <w:rsid w:val="00764B19"/>
    <w:rsid w:val="00766822"/>
    <w:rsid w:val="007669D5"/>
    <w:rsid w:val="0077184D"/>
    <w:rsid w:val="00772456"/>
    <w:rsid w:val="007725BD"/>
    <w:rsid w:val="00773215"/>
    <w:rsid w:val="00774A45"/>
    <w:rsid w:val="00775619"/>
    <w:rsid w:val="00776903"/>
    <w:rsid w:val="007771F1"/>
    <w:rsid w:val="007773E9"/>
    <w:rsid w:val="00782897"/>
    <w:rsid w:val="00783924"/>
    <w:rsid w:val="00783D1B"/>
    <w:rsid w:val="00786916"/>
    <w:rsid w:val="00787E73"/>
    <w:rsid w:val="00792B72"/>
    <w:rsid w:val="007967BF"/>
    <w:rsid w:val="007A04EF"/>
    <w:rsid w:val="007A0EAD"/>
    <w:rsid w:val="007A1FEF"/>
    <w:rsid w:val="007A32B3"/>
    <w:rsid w:val="007A527A"/>
    <w:rsid w:val="007A5AD6"/>
    <w:rsid w:val="007B001C"/>
    <w:rsid w:val="007B4EB1"/>
    <w:rsid w:val="007B6F27"/>
    <w:rsid w:val="007B718E"/>
    <w:rsid w:val="007C1690"/>
    <w:rsid w:val="007C18AE"/>
    <w:rsid w:val="007C56ED"/>
    <w:rsid w:val="007C6A29"/>
    <w:rsid w:val="007D6276"/>
    <w:rsid w:val="007D69BE"/>
    <w:rsid w:val="007E0156"/>
    <w:rsid w:val="007E067C"/>
    <w:rsid w:val="007E0D09"/>
    <w:rsid w:val="007E3286"/>
    <w:rsid w:val="007E6DA8"/>
    <w:rsid w:val="007F1421"/>
    <w:rsid w:val="007F2679"/>
    <w:rsid w:val="007F2B42"/>
    <w:rsid w:val="007F5777"/>
    <w:rsid w:val="007F7E3C"/>
    <w:rsid w:val="008007B0"/>
    <w:rsid w:val="0080109E"/>
    <w:rsid w:val="00801958"/>
    <w:rsid w:val="00801A85"/>
    <w:rsid w:val="00803448"/>
    <w:rsid w:val="0080434B"/>
    <w:rsid w:val="00807776"/>
    <w:rsid w:val="0081061D"/>
    <w:rsid w:val="00811B63"/>
    <w:rsid w:val="00812796"/>
    <w:rsid w:val="00823DC4"/>
    <w:rsid w:val="00824172"/>
    <w:rsid w:val="00827717"/>
    <w:rsid w:val="00831DAE"/>
    <w:rsid w:val="008338C9"/>
    <w:rsid w:val="00834585"/>
    <w:rsid w:val="00836BFC"/>
    <w:rsid w:val="0083707D"/>
    <w:rsid w:val="008422BB"/>
    <w:rsid w:val="00843CDC"/>
    <w:rsid w:val="008454C5"/>
    <w:rsid w:val="0084621F"/>
    <w:rsid w:val="008464A3"/>
    <w:rsid w:val="00852180"/>
    <w:rsid w:val="0085641A"/>
    <w:rsid w:val="00856571"/>
    <w:rsid w:val="0085696E"/>
    <w:rsid w:val="0085712D"/>
    <w:rsid w:val="0086083C"/>
    <w:rsid w:val="00862796"/>
    <w:rsid w:val="00864551"/>
    <w:rsid w:val="00864E2B"/>
    <w:rsid w:val="008652E5"/>
    <w:rsid w:val="00865865"/>
    <w:rsid w:val="00865D01"/>
    <w:rsid w:val="008701A4"/>
    <w:rsid w:val="008702D3"/>
    <w:rsid w:val="008703AE"/>
    <w:rsid w:val="008706EA"/>
    <w:rsid w:val="0087111F"/>
    <w:rsid w:val="008733B1"/>
    <w:rsid w:val="00874F33"/>
    <w:rsid w:val="0087562A"/>
    <w:rsid w:val="0087751F"/>
    <w:rsid w:val="00880409"/>
    <w:rsid w:val="00880E8C"/>
    <w:rsid w:val="00884097"/>
    <w:rsid w:val="00884B89"/>
    <w:rsid w:val="0088759C"/>
    <w:rsid w:val="0089746E"/>
    <w:rsid w:val="0089767A"/>
    <w:rsid w:val="00897DF4"/>
    <w:rsid w:val="008A1F08"/>
    <w:rsid w:val="008A27CA"/>
    <w:rsid w:val="008A41DD"/>
    <w:rsid w:val="008A473C"/>
    <w:rsid w:val="008A57A0"/>
    <w:rsid w:val="008A67F0"/>
    <w:rsid w:val="008B0098"/>
    <w:rsid w:val="008B0AF7"/>
    <w:rsid w:val="008B1CB2"/>
    <w:rsid w:val="008B2D5C"/>
    <w:rsid w:val="008B7624"/>
    <w:rsid w:val="008B7EC7"/>
    <w:rsid w:val="008B7FEC"/>
    <w:rsid w:val="008C12E0"/>
    <w:rsid w:val="008C18D2"/>
    <w:rsid w:val="008C2039"/>
    <w:rsid w:val="008C2E5A"/>
    <w:rsid w:val="008C3293"/>
    <w:rsid w:val="008C4545"/>
    <w:rsid w:val="008C53C9"/>
    <w:rsid w:val="008C652D"/>
    <w:rsid w:val="008C6A2F"/>
    <w:rsid w:val="008C7678"/>
    <w:rsid w:val="008D1021"/>
    <w:rsid w:val="008D2366"/>
    <w:rsid w:val="008D2D22"/>
    <w:rsid w:val="008D3404"/>
    <w:rsid w:val="008D4A9E"/>
    <w:rsid w:val="008D571F"/>
    <w:rsid w:val="008D5CC8"/>
    <w:rsid w:val="008D670F"/>
    <w:rsid w:val="008D74E7"/>
    <w:rsid w:val="008E0C75"/>
    <w:rsid w:val="008E20BD"/>
    <w:rsid w:val="008E3606"/>
    <w:rsid w:val="008E67C4"/>
    <w:rsid w:val="008E771E"/>
    <w:rsid w:val="008E7DF1"/>
    <w:rsid w:val="008F09C7"/>
    <w:rsid w:val="008F44DE"/>
    <w:rsid w:val="008F4BE1"/>
    <w:rsid w:val="008F590B"/>
    <w:rsid w:val="008F655F"/>
    <w:rsid w:val="008F769C"/>
    <w:rsid w:val="00901C63"/>
    <w:rsid w:val="0090294D"/>
    <w:rsid w:val="00902CF3"/>
    <w:rsid w:val="009069C0"/>
    <w:rsid w:val="00906A89"/>
    <w:rsid w:val="00906CA8"/>
    <w:rsid w:val="0091092D"/>
    <w:rsid w:val="00912EC5"/>
    <w:rsid w:val="00914E57"/>
    <w:rsid w:val="0091566E"/>
    <w:rsid w:val="00923E30"/>
    <w:rsid w:val="0092720A"/>
    <w:rsid w:val="00927569"/>
    <w:rsid w:val="00927575"/>
    <w:rsid w:val="00932463"/>
    <w:rsid w:val="00933ACB"/>
    <w:rsid w:val="009343D9"/>
    <w:rsid w:val="0093440A"/>
    <w:rsid w:val="00935771"/>
    <w:rsid w:val="00943C0B"/>
    <w:rsid w:val="00943E88"/>
    <w:rsid w:val="00944B72"/>
    <w:rsid w:val="00947846"/>
    <w:rsid w:val="00950832"/>
    <w:rsid w:val="009528F0"/>
    <w:rsid w:val="009568C3"/>
    <w:rsid w:val="00956A21"/>
    <w:rsid w:val="009571AD"/>
    <w:rsid w:val="00957216"/>
    <w:rsid w:val="009574A3"/>
    <w:rsid w:val="00960D75"/>
    <w:rsid w:val="00961522"/>
    <w:rsid w:val="00962037"/>
    <w:rsid w:val="00962647"/>
    <w:rsid w:val="00963D1F"/>
    <w:rsid w:val="00964484"/>
    <w:rsid w:val="00966421"/>
    <w:rsid w:val="009666A3"/>
    <w:rsid w:val="00967A8C"/>
    <w:rsid w:val="00970CA6"/>
    <w:rsid w:val="00974026"/>
    <w:rsid w:val="00974716"/>
    <w:rsid w:val="00974746"/>
    <w:rsid w:val="0097496E"/>
    <w:rsid w:val="0098007A"/>
    <w:rsid w:val="009843A8"/>
    <w:rsid w:val="009864B4"/>
    <w:rsid w:val="00986EB2"/>
    <w:rsid w:val="00991CE5"/>
    <w:rsid w:val="00992328"/>
    <w:rsid w:val="0099289A"/>
    <w:rsid w:val="009930E8"/>
    <w:rsid w:val="009955E1"/>
    <w:rsid w:val="009A45D6"/>
    <w:rsid w:val="009A4F78"/>
    <w:rsid w:val="009A734D"/>
    <w:rsid w:val="009B0477"/>
    <w:rsid w:val="009B79ED"/>
    <w:rsid w:val="009C12E5"/>
    <w:rsid w:val="009C2E53"/>
    <w:rsid w:val="009C621D"/>
    <w:rsid w:val="009C732D"/>
    <w:rsid w:val="009D0511"/>
    <w:rsid w:val="009D08CD"/>
    <w:rsid w:val="009D0D39"/>
    <w:rsid w:val="009D1F61"/>
    <w:rsid w:val="009D4B10"/>
    <w:rsid w:val="009D698F"/>
    <w:rsid w:val="009E2821"/>
    <w:rsid w:val="009E2A52"/>
    <w:rsid w:val="009E3F9F"/>
    <w:rsid w:val="009E40E2"/>
    <w:rsid w:val="009E4D95"/>
    <w:rsid w:val="009E60FE"/>
    <w:rsid w:val="009E7428"/>
    <w:rsid w:val="009F0D1C"/>
    <w:rsid w:val="009F43FA"/>
    <w:rsid w:val="009F4E03"/>
    <w:rsid w:val="009F6308"/>
    <w:rsid w:val="009F6A97"/>
    <w:rsid w:val="00A01101"/>
    <w:rsid w:val="00A01B22"/>
    <w:rsid w:val="00A0223D"/>
    <w:rsid w:val="00A050A8"/>
    <w:rsid w:val="00A111CE"/>
    <w:rsid w:val="00A1463B"/>
    <w:rsid w:val="00A162A6"/>
    <w:rsid w:val="00A170F5"/>
    <w:rsid w:val="00A17694"/>
    <w:rsid w:val="00A225B5"/>
    <w:rsid w:val="00A23450"/>
    <w:rsid w:val="00A23975"/>
    <w:rsid w:val="00A27AB0"/>
    <w:rsid w:val="00A31099"/>
    <w:rsid w:val="00A3187A"/>
    <w:rsid w:val="00A3792E"/>
    <w:rsid w:val="00A4102D"/>
    <w:rsid w:val="00A41309"/>
    <w:rsid w:val="00A47B5F"/>
    <w:rsid w:val="00A5049B"/>
    <w:rsid w:val="00A5057E"/>
    <w:rsid w:val="00A514A9"/>
    <w:rsid w:val="00A522F9"/>
    <w:rsid w:val="00A5288F"/>
    <w:rsid w:val="00A55970"/>
    <w:rsid w:val="00A55FEE"/>
    <w:rsid w:val="00A56298"/>
    <w:rsid w:val="00A56719"/>
    <w:rsid w:val="00A60594"/>
    <w:rsid w:val="00A60BE6"/>
    <w:rsid w:val="00A62E4D"/>
    <w:rsid w:val="00A63308"/>
    <w:rsid w:val="00A63857"/>
    <w:rsid w:val="00A63F62"/>
    <w:rsid w:val="00A67178"/>
    <w:rsid w:val="00A709D9"/>
    <w:rsid w:val="00A72EFD"/>
    <w:rsid w:val="00A774D3"/>
    <w:rsid w:val="00A80339"/>
    <w:rsid w:val="00A81ABF"/>
    <w:rsid w:val="00A8278D"/>
    <w:rsid w:val="00A83875"/>
    <w:rsid w:val="00A8570B"/>
    <w:rsid w:val="00A85F3E"/>
    <w:rsid w:val="00A87C37"/>
    <w:rsid w:val="00A910F1"/>
    <w:rsid w:val="00A920A1"/>
    <w:rsid w:val="00A96719"/>
    <w:rsid w:val="00A96A10"/>
    <w:rsid w:val="00AA1827"/>
    <w:rsid w:val="00AA1A18"/>
    <w:rsid w:val="00AA644B"/>
    <w:rsid w:val="00AB0344"/>
    <w:rsid w:val="00AB0D9F"/>
    <w:rsid w:val="00AB191D"/>
    <w:rsid w:val="00AB3021"/>
    <w:rsid w:val="00AB5662"/>
    <w:rsid w:val="00AB6380"/>
    <w:rsid w:val="00AC04F5"/>
    <w:rsid w:val="00AC0CE3"/>
    <w:rsid w:val="00AC15B9"/>
    <w:rsid w:val="00AC23E4"/>
    <w:rsid w:val="00AC3BF8"/>
    <w:rsid w:val="00AC421D"/>
    <w:rsid w:val="00AC5326"/>
    <w:rsid w:val="00AD0DE1"/>
    <w:rsid w:val="00AD25C6"/>
    <w:rsid w:val="00AD51B9"/>
    <w:rsid w:val="00AD5A92"/>
    <w:rsid w:val="00AD5C16"/>
    <w:rsid w:val="00AE18E7"/>
    <w:rsid w:val="00AE2F59"/>
    <w:rsid w:val="00AE55F2"/>
    <w:rsid w:val="00AE7C42"/>
    <w:rsid w:val="00AF45CE"/>
    <w:rsid w:val="00AF5956"/>
    <w:rsid w:val="00B0254E"/>
    <w:rsid w:val="00B0268A"/>
    <w:rsid w:val="00B07C17"/>
    <w:rsid w:val="00B07DE4"/>
    <w:rsid w:val="00B10B56"/>
    <w:rsid w:val="00B11BBC"/>
    <w:rsid w:val="00B163C9"/>
    <w:rsid w:val="00B21E9E"/>
    <w:rsid w:val="00B22359"/>
    <w:rsid w:val="00B25122"/>
    <w:rsid w:val="00B25C9C"/>
    <w:rsid w:val="00B31ED7"/>
    <w:rsid w:val="00B34B63"/>
    <w:rsid w:val="00B361EC"/>
    <w:rsid w:val="00B36213"/>
    <w:rsid w:val="00B42895"/>
    <w:rsid w:val="00B44B16"/>
    <w:rsid w:val="00B5130F"/>
    <w:rsid w:val="00B51EA6"/>
    <w:rsid w:val="00B52C67"/>
    <w:rsid w:val="00B53DDB"/>
    <w:rsid w:val="00B5476C"/>
    <w:rsid w:val="00B555AF"/>
    <w:rsid w:val="00B55CB2"/>
    <w:rsid w:val="00B566CB"/>
    <w:rsid w:val="00B5726B"/>
    <w:rsid w:val="00B62783"/>
    <w:rsid w:val="00B62A26"/>
    <w:rsid w:val="00B64591"/>
    <w:rsid w:val="00B648D6"/>
    <w:rsid w:val="00B65579"/>
    <w:rsid w:val="00B67C09"/>
    <w:rsid w:val="00B715A6"/>
    <w:rsid w:val="00B722BB"/>
    <w:rsid w:val="00B7397F"/>
    <w:rsid w:val="00B74970"/>
    <w:rsid w:val="00B751E3"/>
    <w:rsid w:val="00B752F4"/>
    <w:rsid w:val="00B8115F"/>
    <w:rsid w:val="00B81318"/>
    <w:rsid w:val="00B84BE9"/>
    <w:rsid w:val="00B84DF3"/>
    <w:rsid w:val="00B87314"/>
    <w:rsid w:val="00B87CA1"/>
    <w:rsid w:val="00B9015C"/>
    <w:rsid w:val="00B90BCB"/>
    <w:rsid w:val="00B95B3C"/>
    <w:rsid w:val="00B95DD7"/>
    <w:rsid w:val="00B97729"/>
    <w:rsid w:val="00BA07D5"/>
    <w:rsid w:val="00BA0DC1"/>
    <w:rsid w:val="00BA10F2"/>
    <w:rsid w:val="00BA59AB"/>
    <w:rsid w:val="00BA6EB9"/>
    <w:rsid w:val="00BA7DD5"/>
    <w:rsid w:val="00BB0045"/>
    <w:rsid w:val="00BB77B9"/>
    <w:rsid w:val="00BC0935"/>
    <w:rsid w:val="00BC0B9F"/>
    <w:rsid w:val="00BC1B23"/>
    <w:rsid w:val="00BC1E0E"/>
    <w:rsid w:val="00BC62D5"/>
    <w:rsid w:val="00BC68C9"/>
    <w:rsid w:val="00BD0663"/>
    <w:rsid w:val="00BD14D7"/>
    <w:rsid w:val="00BD2E8F"/>
    <w:rsid w:val="00BD32D7"/>
    <w:rsid w:val="00BD3C06"/>
    <w:rsid w:val="00BD5493"/>
    <w:rsid w:val="00BD56B0"/>
    <w:rsid w:val="00BD5DDB"/>
    <w:rsid w:val="00BD6825"/>
    <w:rsid w:val="00BD7EDF"/>
    <w:rsid w:val="00BE2FDD"/>
    <w:rsid w:val="00BE441F"/>
    <w:rsid w:val="00BE4CA8"/>
    <w:rsid w:val="00BE58BD"/>
    <w:rsid w:val="00BE74EE"/>
    <w:rsid w:val="00BF4B0B"/>
    <w:rsid w:val="00BF5ACC"/>
    <w:rsid w:val="00BF7EA4"/>
    <w:rsid w:val="00C02874"/>
    <w:rsid w:val="00C04EE7"/>
    <w:rsid w:val="00C059D7"/>
    <w:rsid w:val="00C073C8"/>
    <w:rsid w:val="00C12478"/>
    <w:rsid w:val="00C12F50"/>
    <w:rsid w:val="00C14615"/>
    <w:rsid w:val="00C14F26"/>
    <w:rsid w:val="00C1654F"/>
    <w:rsid w:val="00C20410"/>
    <w:rsid w:val="00C218BA"/>
    <w:rsid w:val="00C24F3B"/>
    <w:rsid w:val="00C254A0"/>
    <w:rsid w:val="00C27907"/>
    <w:rsid w:val="00C3171C"/>
    <w:rsid w:val="00C3579E"/>
    <w:rsid w:val="00C36940"/>
    <w:rsid w:val="00C41225"/>
    <w:rsid w:val="00C45EBF"/>
    <w:rsid w:val="00C465AF"/>
    <w:rsid w:val="00C471F2"/>
    <w:rsid w:val="00C52B17"/>
    <w:rsid w:val="00C5623F"/>
    <w:rsid w:val="00C62256"/>
    <w:rsid w:val="00C65A79"/>
    <w:rsid w:val="00C70EF2"/>
    <w:rsid w:val="00C70F4A"/>
    <w:rsid w:val="00C7102E"/>
    <w:rsid w:val="00C71CB6"/>
    <w:rsid w:val="00C71FA8"/>
    <w:rsid w:val="00C723EE"/>
    <w:rsid w:val="00C76A80"/>
    <w:rsid w:val="00C77A5A"/>
    <w:rsid w:val="00CA08CD"/>
    <w:rsid w:val="00CA2090"/>
    <w:rsid w:val="00CA2492"/>
    <w:rsid w:val="00CA35D4"/>
    <w:rsid w:val="00CA4CED"/>
    <w:rsid w:val="00CA5830"/>
    <w:rsid w:val="00CB1998"/>
    <w:rsid w:val="00CB2854"/>
    <w:rsid w:val="00CB2B64"/>
    <w:rsid w:val="00CB5FDE"/>
    <w:rsid w:val="00CB7127"/>
    <w:rsid w:val="00CB7F6B"/>
    <w:rsid w:val="00CC15B4"/>
    <w:rsid w:val="00CC34A6"/>
    <w:rsid w:val="00CC5EAF"/>
    <w:rsid w:val="00CC6187"/>
    <w:rsid w:val="00CD03BC"/>
    <w:rsid w:val="00CD08BE"/>
    <w:rsid w:val="00CD0CAA"/>
    <w:rsid w:val="00CD2667"/>
    <w:rsid w:val="00CD3015"/>
    <w:rsid w:val="00CD38F5"/>
    <w:rsid w:val="00CD4193"/>
    <w:rsid w:val="00CD6534"/>
    <w:rsid w:val="00CE0119"/>
    <w:rsid w:val="00CE1269"/>
    <w:rsid w:val="00CE2AB1"/>
    <w:rsid w:val="00CE3723"/>
    <w:rsid w:val="00CE3957"/>
    <w:rsid w:val="00CE4998"/>
    <w:rsid w:val="00CE608F"/>
    <w:rsid w:val="00CE6B85"/>
    <w:rsid w:val="00CE6EE8"/>
    <w:rsid w:val="00CE7964"/>
    <w:rsid w:val="00CF0BAA"/>
    <w:rsid w:val="00CF123B"/>
    <w:rsid w:val="00CF154A"/>
    <w:rsid w:val="00CF25F9"/>
    <w:rsid w:val="00CF26AA"/>
    <w:rsid w:val="00CF7D92"/>
    <w:rsid w:val="00D0120F"/>
    <w:rsid w:val="00D020B1"/>
    <w:rsid w:val="00D02FD0"/>
    <w:rsid w:val="00D03610"/>
    <w:rsid w:val="00D03FE7"/>
    <w:rsid w:val="00D06740"/>
    <w:rsid w:val="00D07075"/>
    <w:rsid w:val="00D07461"/>
    <w:rsid w:val="00D12C40"/>
    <w:rsid w:val="00D12E5A"/>
    <w:rsid w:val="00D1436F"/>
    <w:rsid w:val="00D1507F"/>
    <w:rsid w:val="00D15959"/>
    <w:rsid w:val="00D17864"/>
    <w:rsid w:val="00D2135C"/>
    <w:rsid w:val="00D2320A"/>
    <w:rsid w:val="00D2442D"/>
    <w:rsid w:val="00D247AB"/>
    <w:rsid w:val="00D251FC"/>
    <w:rsid w:val="00D26B33"/>
    <w:rsid w:val="00D27BB8"/>
    <w:rsid w:val="00D3017B"/>
    <w:rsid w:val="00D308C4"/>
    <w:rsid w:val="00D31932"/>
    <w:rsid w:val="00D332A2"/>
    <w:rsid w:val="00D342A6"/>
    <w:rsid w:val="00D359A8"/>
    <w:rsid w:val="00D40305"/>
    <w:rsid w:val="00D40693"/>
    <w:rsid w:val="00D42C1B"/>
    <w:rsid w:val="00D451C5"/>
    <w:rsid w:val="00D523B8"/>
    <w:rsid w:val="00D5250F"/>
    <w:rsid w:val="00D52523"/>
    <w:rsid w:val="00D526C8"/>
    <w:rsid w:val="00D53BF9"/>
    <w:rsid w:val="00D61BDF"/>
    <w:rsid w:val="00D62C8C"/>
    <w:rsid w:val="00D62EC6"/>
    <w:rsid w:val="00D7012A"/>
    <w:rsid w:val="00D70577"/>
    <w:rsid w:val="00D764E6"/>
    <w:rsid w:val="00D82765"/>
    <w:rsid w:val="00D83FD0"/>
    <w:rsid w:val="00D85290"/>
    <w:rsid w:val="00D86F39"/>
    <w:rsid w:val="00D87253"/>
    <w:rsid w:val="00D87C37"/>
    <w:rsid w:val="00D90959"/>
    <w:rsid w:val="00D927B7"/>
    <w:rsid w:val="00DA0796"/>
    <w:rsid w:val="00DA1B19"/>
    <w:rsid w:val="00DA21B0"/>
    <w:rsid w:val="00DA226F"/>
    <w:rsid w:val="00DA2E10"/>
    <w:rsid w:val="00DA3D0A"/>
    <w:rsid w:val="00DA4156"/>
    <w:rsid w:val="00DA4DCD"/>
    <w:rsid w:val="00DA540D"/>
    <w:rsid w:val="00DA5520"/>
    <w:rsid w:val="00DA78DB"/>
    <w:rsid w:val="00DB1FA1"/>
    <w:rsid w:val="00DB3379"/>
    <w:rsid w:val="00DB3FDF"/>
    <w:rsid w:val="00DB4AD3"/>
    <w:rsid w:val="00DB50E9"/>
    <w:rsid w:val="00DB7575"/>
    <w:rsid w:val="00DC0470"/>
    <w:rsid w:val="00DC2E76"/>
    <w:rsid w:val="00DC3CA2"/>
    <w:rsid w:val="00DC4AC7"/>
    <w:rsid w:val="00DC6241"/>
    <w:rsid w:val="00DC6A7D"/>
    <w:rsid w:val="00DD1CEF"/>
    <w:rsid w:val="00DD6AFE"/>
    <w:rsid w:val="00DE04C3"/>
    <w:rsid w:val="00DE04C8"/>
    <w:rsid w:val="00DE1A25"/>
    <w:rsid w:val="00DE3976"/>
    <w:rsid w:val="00DE4A49"/>
    <w:rsid w:val="00DE6BE3"/>
    <w:rsid w:val="00DE6DFE"/>
    <w:rsid w:val="00DE7665"/>
    <w:rsid w:val="00DE7C8F"/>
    <w:rsid w:val="00DF067B"/>
    <w:rsid w:val="00DF7746"/>
    <w:rsid w:val="00E0027E"/>
    <w:rsid w:val="00E00F4A"/>
    <w:rsid w:val="00E03D9A"/>
    <w:rsid w:val="00E05BB7"/>
    <w:rsid w:val="00E061DB"/>
    <w:rsid w:val="00E07A92"/>
    <w:rsid w:val="00E1003C"/>
    <w:rsid w:val="00E10280"/>
    <w:rsid w:val="00E10D2B"/>
    <w:rsid w:val="00E1192D"/>
    <w:rsid w:val="00E14754"/>
    <w:rsid w:val="00E241A2"/>
    <w:rsid w:val="00E260A4"/>
    <w:rsid w:val="00E26D85"/>
    <w:rsid w:val="00E26DF5"/>
    <w:rsid w:val="00E27BA4"/>
    <w:rsid w:val="00E3349C"/>
    <w:rsid w:val="00E343CD"/>
    <w:rsid w:val="00E35975"/>
    <w:rsid w:val="00E35E5A"/>
    <w:rsid w:val="00E36A47"/>
    <w:rsid w:val="00E371E3"/>
    <w:rsid w:val="00E40EB6"/>
    <w:rsid w:val="00E413ED"/>
    <w:rsid w:val="00E41491"/>
    <w:rsid w:val="00E421BB"/>
    <w:rsid w:val="00E457DA"/>
    <w:rsid w:val="00E46439"/>
    <w:rsid w:val="00E500E6"/>
    <w:rsid w:val="00E50124"/>
    <w:rsid w:val="00E512BA"/>
    <w:rsid w:val="00E52640"/>
    <w:rsid w:val="00E535AB"/>
    <w:rsid w:val="00E54ADD"/>
    <w:rsid w:val="00E5607D"/>
    <w:rsid w:val="00E56493"/>
    <w:rsid w:val="00E564E0"/>
    <w:rsid w:val="00E572CE"/>
    <w:rsid w:val="00E6007D"/>
    <w:rsid w:val="00E654B4"/>
    <w:rsid w:val="00E65C04"/>
    <w:rsid w:val="00E700FA"/>
    <w:rsid w:val="00E70685"/>
    <w:rsid w:val="00E72067"/>
    <w:rsid w:val="00E732F3"/>
    <w:rsid w:val="00E7337C"/>
    <w:rsid w:val="00E7350A"/>
    <w:rsid w:val="00E75E3C"/>
    <w:rsid w:val="00E81947"/>
    <w:rsid w:val="00E84E58"/>
    <w:rsid w:val="00E8676B"/>
    <w:rsid w:val="00E86ED6"/>
    <w:rsid w:val="00E911FE"/>
    <w:rsid w:val="00E91C41"/>
    <w:rsid w:val="00E95D34"/>
    <w:rsid w:val="00EA1E3A"/>
    <w:rsid w:val="00EA28D9"/>
    <w:rsid w:val="00EA50B8"/>
    <w:rsid w:val="00EA5E60"/>
    <w:rsid w:val="00EA65BA"/>
    <w:rsid w:val="00EA7777"/>
    <w:rsid w:val="00EB14B9"/>
    <w:rsid w:val="00EB2127"/>
    <w:rsid w:val="00EB4182"/>
    <w:rsid w:val="00EB591C"/>
    <w:rsid w:val="00EB753E"/>
    <w:rsid w:val="00EC0058"/>
    <w:rsid w:val="00EC1BD0"/>
    <w:rsid w:val="00EC34B5"/>
    <w:rsid w:val="00EC39F2"/>
    <w:rsid w:val="00EC3F3B"/>
    <w:rsid w:val="00EC6C08"/>
    <w:rsid w:val="00ED0C72"/>
    <w:rsid w:val="00ED411C"/>
    <w:rsid w:val="00ED57D2"/>
    <w:rsid w:val="00ED64EB"/>
    <w:rsid w:val="00ED6B61"/>
    <w:rsid w:val="00ED6DF0"/>
    <w:rsid w:val="00EE11DA"/>
    <w:rsid w:val="00EE2001"/>
    <w:rsid w:val="00EE233C"/>
    <w:rsid w:val="00EE239E"/>
    <w:rsid w:val="00EE2787"/>
    <w:rsid w:val="00EE3B29"/>
    <w:rsid w:val="00EE48E6"/>
    <w:rsid w:val="00EE525A"/>
    <w:rsid w:val="00EE5601"/>
    <w:rsid w:val="00EE5878"/>
    <w:rsid w:val="00EF006F"/>
    <w:rsid w:val="00EF298A"/>
    <w:rsid w:val="00EF3BC3"/>
    <w:rsid w:val="00F00605"/>
    <w:rsid w:val="00F01525"/>
    <w:rsid w:val="00F03BC0"/>
    <w:rsid w:val="00F04691"/>
    <w:rsid w:val="00F0535F"/>
    <w:rsid w:val="00F12290"/>
    <w:rsid w:val="00F13986"/>
    <w:rsid w:val="00F16213"/>
    <w:rsid w:val="00F16BAD"/>
    <w:rsid w:val="00F223D4"/>
    <w:rsid w:val="00F22A5A"/>
    <w:rsid w:val="00F233A4"/>
    <w:rsid w:val="00F24902"/>
    <w:rsid w:val="00F24A76"/>
    <w:rsid w:val="00F266DC"/>
    <w:rsid w:val="00F27752"/>
    <w:rsid w:val="00F27C40"/>
    <w:rsid w:val="00F31315"/>
    <w:rsid w:val="00F35943"/>
    <w:rsid w:val="00F37368"/>
    <w:rsid w:val="00F374FD"/>
    <w:rsid w:val="00F41039"/>
    <w:rsid w:val="00F4176C"/>
    <w:rsid w:val="00F420AC"/>
    <w:rsid w:val="00F45562"/>
    <w:rsid w:val="00F45621"/>
    <w:rsid w:val="00F477F6"/>
    <w:rsid w:val="00F47951"/>
    <w:rsid w:val="00F5056C"/>
    <w:rsid w:val="00F52FAB"/>
    <w:rsid w:val="00F53AC4"/>
    <w:rsid w:val="00F54A97"/>
    <w:rsid w:val="00F5519A"/>
    <w:rsid w:val="00F568AE"/>
    <w:rsid w:val="00F61A32"/>
    <w:rsid w:val="00F63AF3"/>
    <w:rsid w:val="00F65BEA"/>
    <w:rsid w:val="00F663A8"/>
    <w:rsid w:val="00F748D1"/>
    <w:rsid w:val="00F77204"/>
    <w:rsid w:val="00F8102F"/>
    <w:rsid w:val="00F828FC"/>
    <w:rsid w:val="00F83293"/>
    <w:rsid w:val="00F83F21"/>
    <w:rsid w:val="00F85735"/>
    <w:rsid w:val="00F91B64"/>
    <w:rsid w:val="00F9441B"/>
    <w:rsid w:val="00F9450E"/>
    <w:rsid w:val="00F95420"/>
    <w:rsid w:val="00F977CB"/>
    <w:rsid w:val="00FA13DF"/>
    <w:rsid w:val="00FA496E"/>
    <w:rsid w:val="00FA6383"/>
    <w:rsid w:val="00FA71F7"/>
    <w:rsid w:val="00FB0CF9"/>
    <w:rsid w:val="00FB22AE"/>
    <w:rsid w:val="00FB22CA"/>
    <w:rsid w:val="00FB3A74"/>
    <w:rsid w:val="00FB3CDE"/>
    <w:rsid w:val="00FC111E"/>
    <w:rsid w:val="00FC2629"/>
    <w:rsid w:val="00FC2E1F"/>
    <w:rsid w:val="00FC3450"/>
    <w:rsid w:val="00FC53E9"/>
    <w:rsid w:val="00FC5755"/>
    <w:rsid w:val="00FC59D3"/>
    <w:rsid w:val="00FD3142"/>
    <w:rsid w:val="00FD3A40"/>
    <w:rsid w:val="00FD53CE"/>
    <w:rsid w:val="00FD6BE0"/>
    <w:rsid w:val="00FD743D"/>
    <w:rsid w:val="00FD769D"/>
    <w:rsid w:val="00FE5C7F"/>
    <w:rsid w:val="00FE6846"/>
    <w:rsid w:val="00FF21A8"/>
    <w:rsid w:val="00FF22FA"/>
    <w:rsid w:val="00FF4C90"/>
    <w:rsid w:val="00FF583F"/>
    <w:rsid w:val="00FF5DBE"/>
    <w:rsid w:val="00FF6D01"/>
    <w:rsid w:val="026C1459"/>
    <w:rsid w:val="057C71F0"/>
    <w:rsid w:val="058A6551"/>
    <w:rsid w:val="0AC50A1C"/>
    <w:rsid w:val="0D85605B"/>
    <w:rsid w:val="18690A3D"/>
    <w:rsid w:val="1BC620D2"/>
    <w:rsid w:val="1F8B7966"/>
    <w:rsid w:val="1F9B348A"/>
    <w:rsid w:val="25815EBC"/>
    <w:rsid w:val="26D343F0"/>
    <w:rsid w:val="2DBE84B5"/>
    <w:rsid w:val="2E687762"/>
    <w:rsid w:val="348F2DD0"/>
    <w:rsid w:val="36BEBBA5"/>
    <w:rsid w:val="38D303CA"/>
    <w:rsid w:val="490867AD"/>
    <w:rsid w:val="49811319"/>
    <w:rsid w:val="4EAA45AE"/>
    <w:rsid w:val="52C67721"/>
    <w:rsid w:val="591D3C2E"/>
    <w:rsid w:val="6CFA1DAF"/>
    <w:rsid w:val="6E437692"/>
    <w:rsid w:val="6FB522F9"/>
    <w:rsid w:val="72376C74"/>
    <w:rsid w:val="76437813"/>
    <w:rsid w:val="795D61BC"/>
    <w:rsid w:val="7B460518"/>
    <w:rsid w:val="7CF100B3"/>
    <w:rsid w:val="7DE0561B"/>
    <w:rsid w:val="7EA65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0A479"/>
  <w15:docId w15:val="{E1A56DF4-8390-45EB-A537-DBEF32C1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59" w:lineRule="auto"/>
      <w:textAlignment w:val="baseline"/>
    </w:pPr>
    <w:rPr>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qFormat/>
    <w:pPr>
      <w:numPr>
        <w:numId w:val="2"/>
      </w:numPr>
      <w:tabs>
        <w:tab w:val="clear" w:pos="643"/>
        <w:tab w:val="left" w:pos="360"/>
      </w:tabs>
      <w:ind w:left="0" w:firstLine="0"/>
      <w:contextualSpacing/>
    </w:pPr>
  </w:style>
  <w:style w:type="paragraph" w:styleId="ListNumber">
    <w:name w:val="List Number"/>
    <w:basedOn w:val="Normal"/>
    <w:uiPriority w:val="99"/>
    <w:semiHidden/>
    <w:unhideWhenUsed/>
    <w:pPr>
      <w:numPr>
        <w:numId w:val="3"/>
      </w:numPr>
      <w:contextualSpacing/>
    </w:pPr>
  </w:style>
  <w:style w:type="paragraph" w:styleId="Caption">
    <w:name w:val="caption"/>
    <w:basedOn w:val="Normal"/>
    <w:next w:val="Normal"/>
    <w:link w:val="CaptionChar"/>
    <w:qFormat/>
    <w:pPr>
      <w:spacing w:before="120"/>
    </w:pPr>
    <w:rPr>
      <w:b/>
      <w:bCs/>
    </w:rPr>
  </w:style>
  <w:style w:type="paragraph" w:styleId="ListBullet">
    <w:name w:val="List Bullet"/>
    <w:basedOn w:val="Normal"/>
    <w:uiPriority w:val="99"/>
    <w:unhideWhenUsed/>
    <w:qFormat/>
    <w:pPr>
      <w:tabs>
        <w:tab w:val="left" w:pos="360"/>
      </w:tabs>
      <w:contextualSpacing/>
    </w:pPr>
  </w:style>
  <w:style w:type="paragraph" w:styleId="CommentText">
    <w:name w:val="annotation text"/>
    <w:basedOn w:val="Normal"/>
    <w:link w:val="CommentTextChar"/>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BodyText"/>
    <w:next w:val="Normal"/>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rPr>
  </w:style>
  <w:style w:type="character" w:customStyle="1" w:styleId="ListParagraphChar">
    <w:name w:val="List Paragraph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ind w:left="1286"/>
    </w:pPr>
  </w:style>
  <w:style w:type="character" w:customStyle="1" w:styleId="3GPPH1Char">
    <w:name w:val="3GPP H1 Char"/>
    <w:link w:val="3GPPH1"/>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paragraph" w:customStyle="1" w:styleId="1">
    <w:name w:val="修订1"/>
    <w:hidden/>
    <w:uiPriority w:val="99"/>
    <w:semiHidden/>
    <w:qFormat/>
    <w:pPr>
      <w:spacing w:after="160" w:line="259" w:lineRule="auto"/>
    </w:pPr>
    <w:rPr>
      <w:lang w:val="en-GB" w:eastAsia="en-US"/>
    </w:rPr>
  </w:style>
  <w:style w:type="paragraph" w:customStyle="1" w:styleId="3GPPAgreements">
    <w:name w:val="3GPP Agreements"/>
    <w:basedOn w:val="Normal"/>
    <w:link w:val="3GPPAgreementsChar"/>
    <w:qFormat/>
    <w:pPr>
      <w:numPr>
        <w:numId w:val="4"/>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a">
    <w:name w:val="Ссылки"/>
    <w:basedOn w:val="BodyText"/>
    <w:qFormat/>
    <w:pPr>
      <w:numPr>
        <w:numId w:val="5"/>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6"/>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4Proposal1">
    <w:name w:val="04_Proposal1"/>
    <w:basedOn w:val="Normal"/>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lang w:eastAsia="zh-CN"/>
    </w:rPr>
  </w:style>
  <w:style w:type="character" w:customStyle="1" w:styleId="eop">
    <w:name w:val="eop"/>
    <w:basedOn w:val="DefaultParagraphFont"/>
    <w:qFormat/>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rPr>
  </w:style>
  <w:style w:type="character" w:customStyle="1" w:styleId="y2iqfc">
    <w:name w:val="y2iqfc"/>
    <w:basedOn w:val="DefaultParagraphFont"/>
    <w:qFormat/>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Normal"/>
    <w:pPr>
      <w:overflowPunct/>
      <w:autoSpaceDE/>
      <w:autoSpaceDN/>
      <w:adjustRightInd/>
      <w:spacing w:before="100" w:beforeAutospacing="1" w:after="100" w:afterAutospacing="1"/>
      <w:textAlignment w:val="auto"/>
    </w:pPr>
    <w:rPr>
      <w:rFonts w:eastAsia="Times New Roman"/>
      <w:sz w:val="24"/>
      <w:szCs w:val="24"/>
      <w:lang w:val="en-US" w:eastAsia="ko-KR"/>
    </w:rPr>
  </w:style>
  <w:style w:type="paragraph" w:customStyle="1" w:styleId="EW">
    <w:name w:val="EW"/>
    <w:basedOn w:val="Normal"/>
    <w:pPr>
      <w:keepLines/>
      <w:spacing w:after="0"/>
      <w:ind w:left="1702" w:hanging="1418"/>
    </w:pPr>
  </w:style>
  <w:style w:type="paragraph" w:customStyle="1" w:styleId="a0">
    <w:name w:val="表格文字居左"/>
    <w:basedOn w:val="Normal"/>
    <w:next w:val="Normal"/>
    <w:qFormat/>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character" w:customStyle="1" w:styleId="NOChar">
    <w:name w:val="NO Char"/>
    <w:link w:val="NO"/>
    <w:rPr>
      <w:rFonts w:eastAsia="Times New Roman"/>
      <w:lang w:val="en-GB"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Revision1">
    <w:name w:val="Revision1"/>
    <w:hidden/>
    <w:uiPriority w:val="99"/>
    <w:semiHidden/>
    <w:pPr>
      <w:spacing w:after="160" w:line="259" w:lineRule="auto"/>
    </w:pPr>
    <w:rPr>
      <w:lang w:val="en-GB" w:eastAsia="en-US"/>
    </w:rPr>
  </w:style>
  <w:style w:type="paragraph" w:customStyle="1" w:styleId="EmailDiscussion">
    <w:name w:val="EmailDiscussion"/>
    <w:basedOn w:val="Normal"/>
    <w:next w:val="EmailDiscussion2"/>
    <w:link w:val="EmailDiscussionChar"/>
    <w:qFormat/>
    <w:rsid w:val="009E3F9F"/>
    <w:pPr>
      <w:numPr>
        <w:numId w:val="30"/>
      </w:numPr>
      <w:overflowPunct/>
      <w:autoSpaceDE/>
      <w:autoSpaceDN/>
      <w:adjustRightInd/>
      <w:spacing w:before="40" w:after="0" w:line="240" w:lineRule="auto"/>
      <w:textAlignment w:val="auto"/>
    </w:pPr>
    <w:rPr>
      <w:rFonts w:ascii="Arial" w:eastAsia="MS Mincho" w:hAnsi="Arial"/>
      <w:b/>
      <w:szCs w:val="24"/>
      <w:lang w:eastAsia="en-GB"/>
    </w:rPr>
  </w:style>
  <w:style w:type="character" w:customStyle="1" w:styleId="EmailDiscussionChar">
    <w:name w:val="EmailDiscussion Char"/>
    <w:link w:val="EmailDiscussion"/>
    <w:rsid w:val="009E3F9F"/>
    <w:rPr>
      <w:rFonts w:ascii="Arial" w:eastAsia="MS Mincho" w:hAnsi="Arial"/>
      <w:b/>
      <w:szCs w:val="24"/>
      <w:lang w:val="en-GB" w:eastAsia="en-GB"/>
    </w:rPr>
  </w:style>
  <w:style w:type="paragraph" w:customStyle="1" w:styleId="EmailDiscussion2">
    <w:name w:val="EmailDiscussion2"/>
    <w:basedOn w:val="Doc-text2"/>
    <w:qFormat/>
    <w:rsid w:val="009E3F9F"/>
    <w:pPr>
      <w:spacing w:line="240" w:lineRule="auto"/>
    </w:pPr>
    <w:rPr>
      <w:rFonts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Docs\R1-2106412.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Docs\R1-21064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5AIRPNAIUNRU-1830940522-11553</_dlc_DocId>
    <_dlc_DocIdUrl xmlns="71c5aaf6-e6ce-465b-b873-5148d2a4c105">
      <Url>https://nokia.sharepoint.com/sites/c5g/5gradio/_layouts/15/DocIdRedir.aspx?ID=5AIRPNAIUNRU-1830940522-11553</Url>
      <Description>5AIRPNAIUNRU-1830940522-11553</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2A759C-ADEB-4DF7-9465-5017DCD25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4.xml><?xml version="1.0" encoding="utf-8"?>
<ds:datastoreItem xmlns:ds="http://schemas.openxmlformats.org/officeDocument/2006/customXml" ds:itemID="{714B8922-9AF7-4EFA-959F-FEE0491F316F}">
  <ds:schemaRefs>
    <ds:schemaRef ds:uri="Microsoft.SharePoint.Taxonomy.ContentTypeSync"/>
  </ds:schemaRefs>
</ds:datastoreItem>
</file>

<file path=customXml/itemProps5.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9BDFFC5-B2C7-4BEE-9B2B-B3D4ACA97DBE}">
  <ds:schemaRefs>
    <ds:schemaRef ds:uri="http://schemas.microsoft.com/sharepoint/events"/>
  </ds:schemaRefs>
</ds:datastoreItem>
</file>

<file path=customXml/itemProps7.xml><?xml version="1.0" encoding="utf-8"?>
<ds:datastoreItem xmlns:ds="http://schemas.openxmlformats.org/officeDocument/2006/customXml" ds:itemID="{8AE52D66-21CC-4DF5-B797-E9CF8B4E7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68</Pages>
  <Words>19599</Words>
  <Characters>111719</Characters>
  <Application>Microsoft Office Word</Application>
  <DocSecurity>0</DocSecurity>
  <Lines>930</Lines>
  <Paragraphs>262</Paragraphs>
  <ScaleCrop>false</ScaleCrop>
  <Company>Huawei Technologies Co.,Ltd.</Company>
  <LinksUpToDate>false</LinksUpToDate>
  <CharactersWithSpaces>131056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AlexM - Qualcomm</cp:lastModifiedBy>
  <cp:revision>7</cp:revision>
  <dcterms:created xsi:type="dcterms:W3CDTF">2021-08-27T01:55:00Z</dcterms:created>
  <dcterms:modified xsi:type="dcterms:W3CDTF">2021-08-27T03:16:00Z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5748a1d7-17a1-442b-9d7c-30601006ddc5</vt:lpwstr>
  </property>
  <property fmtid="{D5CDD505-2E9C-101B-9397-08002B2CF9AE}" pid="15" name="_2015_ms_pID_725343">
    <vt:lpwstr>(3)cCoWE6k/RIrlhRF5Z/oaYMrVsYOYFtM0GzWRH79Fd2Dzq66jfHBhTTcqXZXrWnq1HLCVoU5E
pfdmXWywPAMpBTvVCBiFDa6005e0P0x98gK5Se6B/dFuuX3pyS+gDM7V8ENovukqSUe9W6Xw
ssuVBvujU/AA+9Ny6ihVZbFDnQxrnraKxbZXz0tk9KsNKbgM5918EI3rz8GXDyA8YIxDIOYz
/DD+czuzsMMklY0Dlc</vt:lpwstr>
  </property>
  <property fmtid="{D5CDD505-2E9C-101B-9397-08002B2CF9AE}" pid="16" name="_2015_ms_pID_7253431">
    <vt:lpwstr>5a7FKZsy3Ke0X/q4KAk/9t8IsA0bVIgHHsTw3ZfI5f7gcYfGveuZSV
pdzPtNip8Yd2SZAO5nRvQrOA/s27ckrGo49WMpeNV9O/qcylGaAnZ1gyKB9eHNp9CHu4mjnA
QnBQI581e+CO5U9O+ss5A9FtpEgw2gclV59dM0qfYYnedEt3+v0fTuhAIkCpSg8DCiWsF2Br
cPFtSe6dikYt4Uea1G8kprwTB+kh9XrCGSgW</vt:lpwstr>
  </property>
  <property fmtid="{D5CDD505-2E9C-101B-9397-08002B2CF9AE}" pid="17" name="_2015_ms_pID_7253432">
    <vt:lpwstr>9Q==</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1629941594</vt:lpwstr>
  </property>
</Properties>
</file>