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C6099">
            <w:rPr>
              <w:rStyle w:val="afd"/>
            </w:rPr>
            <w:t>[Status]</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1"/>
        <w:numPr>
          <w:ilvl w:val="0"/>
          <w:numId w:val="5"/>
        </w:numPr>
        <w:ind w:left="360"/>
        <w:rPr>
          <w:rFonts w:cs="Arial"/>
          <w:sz w:val="32"/>
          <w:szCs w:val="32"/>
          <w:lang w:val="en-US"/>
        </w:rPr>
      </w:pPr>
      <w:r>
        <w:rPr>
          <w:rFonts w:cs="Arial"/>
          <w:sz w:val="32"/>
          <w:szCs w:val="32"/>
          <w:lang w:val="en-US"/>
        </w:rPr>
        <w:t>Introduction</w:t>
      </w:r>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 xml:space="preserve">[106-e-NR-52-71GHz-05] Email discussion/approval on defining maximum bandwidth for new SCSs, timeline related aspects adapted to each of the new numerologies 480kHz and 960kHz and reference signals with checkpoints for agreements on August 19, 24 and 27 – </w:t>
      </w:r>
      <w:proofErr w:type="spellStart"/>
      <w:r>
        <w:rPr>
          <w:highlight w:val="cyan"/>
          <w:lang w:eastAsia="zh-CN"/>
        </w:rPr>
        <w:t>Huaming</w:t>
      </w:r>
      <w:proofErr w:type="spellEnd"/>
      <w:r>
        <w:rPr>
          <w:highlight w:val="cyan"/>
          <w:lang w:eastAsia="zh-CN"/>
        </w:rPr>
        <w:t xml:space="preserve"> (vivo)</w:t>
      </w:r>
    </w:p>
    <w:p w14:paraId="7EA24A57" w14:textId="77777777" w:rsidR="00014D5E" w:rsidRDefault="00534F9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14:paraId="330AEA89" w14:textId="77777777" w:rsidR="00014D5E" w:rsidRDefault="00534F9E">
      <w:pPr>
        <w:pStyle w:val="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7CD84F8" w14:textId="77777777" w:rsidR="00014D5E" w:rsidRDefault="00534F9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27302A5" w14:textId="77777777" w:rsidR="00014D5E" w:rsidRDefault="00534F9E">
      <w:pPr>
        <w:pStyle w:val="B1"/>
        <w:numPr>
          <w:ilvl w:val="1"/>
          <w:numId w:val="6"/>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2"/>
        <w:rPr>
          <w:lang w:eastAsia="zh-CN"/>
        </w:rPr>
      </w:pPr>
      <w:r>
        <w:rPr>
          <w:lang w:eastAsia="zh-CN"/>
        </w:rPr>
        <w:lastRenderedPageBreak/>
        <w:t>2.1. Channel bandwidth(s) related</w:t>
      </w:r>
    </w:p>
    <w:p w14:paraId="79BC9843" w14:textId="77777777" w:rsidR="00014D5E" w:rsidRDefault="00534F9E">
      <w:pPr>
        <w:pStyle w:val="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af3"/>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afc"/>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afc"/>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afc"/>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afc"/>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afc"/>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afc"/>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afc"/>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afc"/>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a9"/>
        <w:spacing w:after="0"/>
        <w:rPr>
          <w:rFonts w:ascii="Times New Roman" w:hAnsi="Times New Roman"/>
          <w:sz w:val="22"/>
          <w:szCs w:val="22"/>
          <w:lang w:eastAsia="zh-CN"/>
        </w:rPr>
      </w:pPr>
    </w:p>
    <w:p w14:paraId="438B82B5" w14:textId="77777777" w:rsidR="00014D5E" w:rsidRDefault="00014D5E">
      <w:pPr>
        <w:pStyle w:val="a9"/>
        <w:spacing w:after="0"/>
        <w:rPr>
          <w:rFonts w:ascii="Times New Roman" w:hAnsi="Times New Roman"/>
          <w:sz w:val="22"/>
          <w:szCs w:val="22"/>
          <w:lang w:eastAsia="zh-CN"/>
        </w:rPr>
      </w:pPr>
    </w:p>
    <w:p w14:paraId="5A223C95" w14:textId="77777777" w:rsidR="00014D5E" w:rsidRDefault="00534F9E">
      <w:pPr>
        <w:pStyle w:val="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7204146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a9"/>
        <w:spacing w:after="0"/>
        <w:rPr>
          <w:rFonts w:ascii="Times New Roman" w:hAnsi="Times New Roman"/>
          <w:szCs w:val="20"/>
          <w:lang w:eastAsia="zh-CN"/>
        </w:rPr>
      </w:pPr>
    </w:p>
    <w:p w14:paraId="47C3BE6C" w14:textId="77777777" w:rsidR="00014D5E" w:rsidRDefault="00014D5E">
      <w:pPr>
        <w:pStyle w:val="a9"/>
        <w:spacing w:after="0"/>
        <w:rPr>
          <w:rFonts w:asciiTheme="minorHAnsi" w:hAnsiTheme="minorHAnsi" w:cstheme="minorHAnsi"/>
          <w:szCs w:val="20"/>
          <w:lang w:eastAsia="zh-CN"/>
        </w:rPr>
      </w:pPr>
    </w:p>
    <w:p w14:paraId="3B6D164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CA73F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5C8CE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a9"/>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5983A3D" w14:textId="77777777" w:rsidR="00014D5E" w:rsidRDefault="00534F9E">
            <w:pPr>
              <w:pStyle w:val="a9"/>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a9"/>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31422E" w14:textId="77777777" w:rsidR="00014D5E" w:rsidRDefault="00534F9E">
            <w:pPr>
              <w:pStyle w:val="a9"/>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0DD0D4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2"/>
        <w:rPr>
          <w:lang w:eastAsia="zh-CN"/>
        </w:rPr>
      </w:pPr>
      <w:r>
        <w:rPr>
          <w:lang w:eastAsia="zh-CN"/>
        </w:rPr>
        <w:t>2.2. Timeline</w:t>
      </w:r>
    </w:p>
    <w:p w14:paraId="536AEF9F" w14:textId="77777777" w:rsidR="00014D5E" w:rsidRDefault="00014D5E">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777E34" w14:textId="77777777" w:rsidR="00014D5E" w:rsidRDefault="00014D5E">
      <w:pPr>
        <w:pStyle w:val="afc"/>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3169C2" w14:textId="77777777" w:rsidR="00014D5E" w:rsidRDefault="00014D5E">
      <w:pPr>
        <w:pStyle w:val="afc"/>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2FB4A" w14:textId="77777777" w:rsidR="00014D5E" w:rsidRDefault="00534F9E">
      <w:pPr>
        <w:pStyle w:val="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lastRenderedPageBreak/>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4D7800A8" w14:textId="77777777" w:rsidR="00014D5E" w:rsidRDefault="00534F9E">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0FBE17CF" w14:textId="77777777" w:rsidR="00014D5E" w:rsidRDefault="00534F9E">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0AA40D76" w14:textId="77777777" w:rsidR="00014D5E" w:rsidRDefault="00534F9E">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216D63C8" w14:textId="77777777" w:rsidR="00014D5E" w:rsidRDefault="00534F9E">
            <w:pPr>
              <w:pStyle w:val="afc"/>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afc"/>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a6"/>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CAEB85C" w14:textId="77777777" w:rsidR="00014D5E" w:rsidRDefault="00534F9E">
            <w:pPr>
              <w:pStyle w:val="a6"/>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afc"/>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맑은 고딕"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12717077" w14:textId="77777777" w:rsidR="00014D5E" w:rsidRDefault="00014D5E">
            <w:pPr>
              <w:spacing w:before="0" w:after="0"/>
              <w:rPr>
                <w:rFonts w:asciiTheme="minorHAnsi" w:eastAsia="맑은 고딕"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a9"/>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44CD8A7D" w14:textId="77777777" w:rsidR="00014D5E" w:rsidRDefault="00534F9E">
            <w:pPr>
              <w:pStyle w:val="a6"/>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ko-KR"/>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21B8A1A" w14:textId="77777777" w:rsidR="00014D5E" w:rsidRDefault="00534F9E">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6E9C130F" w14:textId="77777777" w:rsidR="00014D5E" w:rsidRDefault="00534F9E">
            <w:pPr>
              <w:pStyle w:val="a9"/>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afc"/>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afc"/>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afc"/>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afc"/>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afc"/>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2ADF7E03" w14:textId="77777777" w:rsidR="00014D5E" w:rsidRDefault="00534F9E">
            <w:pPr>
              <w:pStyle w:val="afc"/>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afc"/>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5250F6EB" w14:textId="77777777" w:rsidR="00014D5E" w:rsidRDefault="00534F9E">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#22: The configured and default value of k1 (or PDSCH-to-</w:t>
            </w:r>
            <w:proofErr w:type="spellStart"/>
            <w:r>
              <w:rPr>
                <w:rFonts w:asciiTheme="minorHAnsi" w:eastAsia="바탕" w:hAnsiTheme="minorHAnsi" w:cstheme="minorHAnsi"/>
                <w:lang w:eastAsia="ko-KR"/>
              </w:rPr>
              <w:t>HARQ_feedback</w:t>
            </w:r>
            <w:proofErr w:type="spellEnd"/>
            <w:r>
              <w:rPr>
                <w:rFonts w:asciiTheme="minorHAnsi" w:eastAsia="바탕" w:hAnsiTheme="minorHAnsi" w:cstheme="minorHAnsi"/>
                <w:lang w:eastAsia="ko-KR"/>
              </w:rPr>
              <w:t>), should be adjusted to practical value considering the increased N1, e.g., ceil(N1/14) or floor(N1/14).</w:t>
            </w:r>
          </w:p>
          <w:p w14:paraId="3854A505" w14:textId="77777777" w:rsidR="00014D5E" w:rsidRDefault="00534F9E">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바탕"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5421758F" w14:textId="77777777" w:rsidR="00014D5E" w:rsidRDefault="00534F9E">
            <w:pPr>
              <w:pStyle w:val="a6"/>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22A7CC03" w14:textId="77777777" w:rsidR="00014D5E" w:rsidRDefault="00534F9E">
            <w:pPr>
              <w:pStyle w:val="afc"/>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a9"/>
        <w:spacing w:after="0"/>
        <w:rPr>
          <w:rFonts w:ascii="Times New Roman" w:hAnsi="Times New Roman"/>
          <w:sz w:val="22"/>
          <w:szCs w:val="22"/>
          <w:lang w:eastAsia="zh-CN"/>
        </w:rPr>
      </w:pPr>
    </w:p>
    <w:p w14:paraId="113D2E53" w14:textId="77777777" w:rsidR="00014D5E" w:rsidRDefault="00014D5E">
      <w:pPr>
        <w:pStyle w:val="a9"/>
        <w:spacing w:after="0"/>
        <w:rPr>
          <w:rFonts w:ascii="Times New Roman" w:hAnsi="Times New Roman"/>
          <w:szCs w:val="20"/>
          <w:lang w:eastAsia="zh-CN"/>
        </w:rPr>
      </w:pPr>
    </w:p>
    <w:p w14:paraId="7326E22B" w14:textId="77777777" w:rsidR="00014D5E" w:rsidRDefault="00014D5E">
      <w:pPr>
        <w:pStyle w:val="afc"/>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BF786B" w14:textId="77777777" w:rsidR="00014D5E" w:rsidRDefault="00014D5E">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7B70D3" w14:textId="77777777" w:rsidR="00014D5E" w:rsidRDefault="00014D5E">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3FADC" w14:textId="77777777" w:rsidR="00014D5E" w:rsidRDefault="00014D5E">
      <w:pPr>
        <w:pStyle w:val="afc"/>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DBAA34" w14:textId="77777777" w:rsidR="00014D5E" w:rsidRDefault="00534F9E">
      <w:pPr>
        <w:pStyle w:val="3"/>
        <w:numPr>
          <w:ilvl w:val="2"/>
          <w:numId w:val="20"/>
        </w:numPr>
        <w:rPr>
          <w:lang w:eastAsia="zh-CN"/>
        </w:rPr>
      </w:pPr>
      <w:r>
        <w:rPr>
          <w:lang w:eastAsia="zh-CN"/>
        </w:rPr>
        <w:t xml:space="preserve">Summary on timeline </w:t>
      </w:r>
    </w:p>
    <w:p w14:paraId="0A1D7665" w14:textId="77777777" w:rsidR="00014D5E" w:rsidRDefault="00014D5E">
      <w:pPr>
        <w:pStyle w:val="a9"/>
        <w:spacing w:after="0"/>
        <w:rPr>
          <w:rFonts w:ascii="Times New Roman" w:hAnsi="Times New Roman"/>
          <w:szCs w:val="20"/>
          <w:lang w:eastAsia="zh-CN"/>
        </w:rPr>
      </w:pPr>
    </w:p>
    <w:p w14:paraId="2753AA94" w14:textId="77777777" w:rsidR="00014D5E" w:rsidRDefault="00534F9E">
      <w:pPr>
        <w:pStyle w:val="4"/>
        <w:numPr>
          <w:ilvl w:val="3"/>
          <w:numId w:val="20"/>
        </w:numPr>
      </w:pPr>
      <w:r>
        <w:t>N1, N2 and N3</w:t>
      </w:r>
    </w:p>
    <w:p w14:paraId="4FC3B7D9" w14:textId="77777777" w:rsidR="00014D5E" w:rsidRDefault="00534F9E">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a6"/>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534F9E">
            <w:pPr>
              <w:pStyle w:val="TAH"/>
              <w:rPr>
                <w:rFonts w:ascii="Times New Roman" w:eastAsia="바탕" w:hAnsi="Times New Roman"/>
                <w:color w:val="000000"/>
                <w:sz w:val="20"/>
              </w:rPr>
            </w:pPr>
            <w:r>
              <w:rPr>
                <w:rFonts w:ascii="Times New Roman" w:eastAsia="바탕" w:hAnsi="Times New Roman"/>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4" o:title=""/>
                </v:shape>
                <o:OLEObject Type="Embed" ProgID="Equation.3" ShapeID="_x0000_i1025" DrawAspect="Content" ObjectID="_1691339882" r:id="rId15"/>
              </w:object>
            </w:r>
          </w:p>
        </w:tc>
        <w:tc>
          <w:tcPr>
            <w:tcW w:w="8666" w:type="dxa"/>
            <w:gridSpan w:val="2"/>
            <w:shd w:val="clear" w:color="auto" w:fill="auto"/>
          </w:tcPr>
          <w:p w14:paraId="067002B7"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바탕"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0564D0E" w14:textId="77777777" w:rsidR="00014D5E" w:rsidRDefault="00534F9E">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9D6DE70"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74BFD7C4" w14:textId="77777777" w:rsidR="00014D5E" w:rsidRDefault="00534F9E">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38E83C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96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224405B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192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248AB8E8">
                <v:shape id="_x0000_i1026" type="#_x0000_t75" style="width:14.5pt;height:14.5pt" o:ole="">
                  <v:imagedata r:id="rId14" o:title=""/>
                </v:shape>
                <o:OLEObject Type="Embed" ProgID="Equation.3" ShapeID="_x0000_i1026" DrawAspect="Content" ObjectID="_1691339883" r:id="rId16"/>
              </w:object>
            </w:r>
          </w:p>
        </w:tc>
        <w:tc>
          <w:tcPr>
            <w:tcW w:w="4920" w:type="dxa"/>
            <w:shd w:val="clear" w:color="auto" w:fill="auto"/>
          </w:tcPr>
          <w:p w14:paraId="3330F137"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144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21D1B2E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288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1FAB60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78E450F4">
                <v:shape id="_x0000_i1027" type="#_x0000_t75" style="width:14.5pt;height:14.5pt" o:ole="">
                  <v:imagedata r:id="rId14" o:title=""/>
                </v:shape>
                <o:OLEObject Type="Embed" ProgID="Equation.3" ShapeID="_x0000_i1027" DrawAspect="Content" ObjectID="_1691339884" r:id="rId17"/>
              </w:object>
            </w:r>
          </w:p>
        </w:tc>
        <w:tc>
          <w:tcPr>
            <w:tcW w:w="5777" w:type="dxa"/>
            <w:shd w:val="clear" w:color="auto" w:fill="auto"/>
          </w:tcPr>
          <w:p w14:paraId="4F173B13"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5BB9039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1D473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50AEB7C7" w14:textId="77777777" w:rsidR="00014D5E" w:rsidRDefault="00014D5E">
      <w:pPr>
        <w:rPr>
          <w:lang w:val="en-GB"/>
        </w:rPr>
      </w:pPr>
    </w:p>
    <w:p w14:paraId="59CD1F5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a9"/>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534F9E">
            <w:pPr>
              <w:pStyle w:val="TAH"/>
              <w:rPr>
                <w:rFonts w:ascii="Times New Roman" w:eastAsia="바탕" w:hAnsi="Times New Roman"/>
                <w:color w:val="000000"/>
                <w:sz w:val="20"/>
              </w:rPr>
            </w:pPr>
            <w:r>
              <w:rPr>
                <w:rFonts w:ascii="Times New Roman" w:eastAsia="바탕" w:hAnsi="Times New Roman"/>
                <w:color w:val="000000"/>
                <w:position w:val="-8"/>
                <w:sz w:val="20"/>
              </w:rPr>
              <w:object w:dxaOrig="279" w:dyaOrig="279" w14:anchorId="6A029514">
                <v:shape id="_x0000_i1028" type="#_x0000_t75" style="width:14.5pt;height:14.5pt" o:ole="">
                  <v:imagedata r:id="rId14" o:title=""/>
                </v:shape>
                <o:OLEObject Type="Embed" ProgID="Equation.3" ShapeID="_x0000_i1028" DrawAspect="Content" ObjectID="_1691339885" r:id="rId18"/>
              </w:object>
            </w:r>
          </w:p>
        </w:tc>
        <w:tc>
          <w:tcPr>
            <w:tcW w:w="8666" w:type="dxa"/>
            <w:gridSpan w:val="2"/>
            <w:shd w:val="clear" w:color="auto" w:fill="auto"/>
          </w:tcPr>
          <w:p w14:paraId="3964E9F8"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바탕"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C8FD5E8" w14:textId="77777777" w:rsidR="00014D5E" w:rsidRDefault="00534F9E">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50E1274"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7BE01D34" w14:textId="77777777" w:rsidR="00014D5E" w:rsidRDefault="00534F9E">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001E0499">
                <v:shape id="_x0000_i1029" type="#_x0000_t75" style="width:14.5pt;height:14.5pt" o:ole="">
                  <v:imagedata r:id="rId14" o:title=""/>
                </v:shape>
                <o:OLEObject Type="Embed" ProgID="Equation.3" ShapeID="_x0000_i1029" DrawAspect="Content" ObjectID="_1691339886" r:id="rId19"/>
              </w:object>
            </w:r>
          </w:p>
        </w:tc>
        <w:tc>
          <w:tcPr>
            <w:tcW w:w="4920" w:type="dxa"/>
            <w:shd w:val="clear" w:color="auto" w:fill="auto"/>
          </w:tcPr>
          <w:p w14:paraId="44EBBEB5"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1AA31D61">
                <v:shape id="_x0000_i1030" type="#_x0000_t75" style="width:14.5pt;height:14.5pt" o:ole="">
                  <v:imagedata r:id="rId14" o:title=""/>
                </v:shape>
                <o:OLEObject Type="Embed" ProgID="Equation.3" ShapeID="_x0000_i1030" DrawAspect="Content" ObjectID="_1691339887" r:id="rId20"/>
              </w:object>
            </w:r>
          </w:p>
        </w:tc>
        <w:tc>
          <w:tcPr>
            <w:tcW w:w="5777" w:type="dxa"/>
            <w:shd w:val="clear" w:color="auto" w:fill="auto"/>
          </w:tcPr>
          <w:p w14:paraId="66889C5B"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a9"/>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a9"/>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ko-KR"/>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a9"/>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a9"/>
              <w:tabs>
                <w:tab w:val="left" w:pos="521"/>
              </w:tabs>
              <w:spacing w:after="0" w:line="240" w:lineRule="auto"/>
              <w:rPr>
                <w:rFonts w:ascii="Times New Roman" w:hAnsi="Times New Roman"/>
                <w:szCs w:val="20"/>
                <w:lang w:eastAsia="zh-CN"/>
              </w:rPr>
            </w:pPr>
          </w:p>
          <w:p w14:paraId="5FDD8BF5" w14:textId="77777777" w:rsidR="00014D5E" w:rsidRDefault="00534F9E">
            <w:pPr>
              <w:pStyle w:val="a9"/>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514F21D3" w14:textId="77777777" w:rsidR="00014D5E" w:rsidRDefault="00014D5E">
            <w:pPr>
              <w:pStyle w:val="a9"/>
              <w:tabs>
                <w:tab w:val="left" w:pos="521"/>
              </w:tabs>
              <w:spacing w:after="0" w:line="240" w:lineRule="auto"/>
              <w:rPr>
                <w:rFonts w:ascii="Times New Roman" w:hAnsi="Times New Roman"/>
                <w:szCs w:val="20"/>
                <w:lang w:eastAsia="zh-CN"/>
              </w:rPr>
            </w:pPr>
          </w:p>
          <w:p w14:paraId="63D1841A" w14:textId="77777777" w:rsidR="00014D5E" w:rsidRDefault="00534F9E">
            <w:pPr>
              <w:pStyle w:val="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afc"/>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afc"/>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4C14A1DE" w14:textId="77777777" w:rsidR="00014D5E" w:rsidRDefault="00534F9E">
            <w:pPr>
              <w:pStyle w:val="afc"/>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afc"/>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afc"/>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a9"/>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0FB46CF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a9"/>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Pr>
          <w:p w14:paraId="0E12F0E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5"/>
        <w:rPr>
          <w:lang w:eastAsia="zh-CN"/>
        </w:rPr>
      </w:pPr>
      <w:r>
        <w:rPr>
          <w:highlight w:val="cyan"/>
          <w:lang w:eastAsia="zh-CN"/>
        </w:rPr>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534F9E">
            <w:pPr>
              <w:pStyle w:val="TAH"/>
              <w:rPr>
                <w:rFonts w:ascii="Times New Roman" w:eastAsia="바탕" w:hAnsi="Times New Roman"/>
                <w:color w:val="000000"/>
                <w:sz w:val="20"/>
              </w:rPr>
            </w:pPr>
            <w:r>
              <w:rPr>
                <w:rFonts w:ascii="Times New Roman" w:eastAsia="바탕" w:hAnsi="Times New Roman"/>
                <w:color w:val="000000"/>
                <w:position w:val="-8"/>
                <w:sz w:val="20"/>
              </w:rPr>
              <w:object w:dxaOrig="279" w:dyaOrig="279" w14:anchorId="436B52B2">
                <v:shape id="_x0000_i1031" type="#_x0000_t75" style="width:14.5pt;height:14.5pt" o:ole="">
                  <v:imagedata r:id="rId14" o:title=""/>
                </v:shape>
                <o:OLEObject Type="Embed" ProgID="Equation.3" ShapeID="_x0000_i1031" DrawAspect="Content" ObjectID="_1691339888" r:id="rId22"/>
              </w:object>
            </w:r>
          </w:p>
        </w:tc>
        <w:tc>
          <w:tcPr>
            <w:tcW w:w="8666" w:type="dxa"/>
            <w:gridSpan w:val="2"/>
            <w:shd w:val="clear" w:color="auto" w:fill="auto"/>
          </w:tcPr>
          <w:p w14:paraId="387FEC0C"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바탕"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6ED9C1C8" w14:textId="77777777" w:rsidR="00014D5E" w:rsidRDefault="00534F9E">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2EC12CA"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7033CD95" w14:textId="77777777" w:rsidR="00014D5E" w:rsidRDefault="00534F9E">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a6"/>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0750535B">
                <v:shape id="_x0000_i1032" type="#_x0000_t75" style="width:14.5pt;height:14.5pt" o:ole="">
                  <v:imagedata r:id="rId14" o:title=""/>
                </v:shape>
                <o:OLEObject Type="Embed" ProgID="Equation.3" ShapeID="_x0000_i1032" DrawAspect="Content" ObjectID="_1691339889" r:id="rId23"/>
              </w:object>
            </w:r>
          </w:p>
        </w:tc>
        <w:tc>
          <w:tcPr>
            <w:tcW w:w="4920" w:type="dxa"/>
            <w:shd w:val="clear" w:color="auto" w:fill="auto"/>
          </w:tcPr>
          <w:p w14:paraId="6B99D4AB"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2F9A719F">
                <v:shape id="_x0000_i1033" type="#_x0000_t75" style="width:14.5pt;height:14.5pt" o:ole="">
                  <v:imagedata r:id="rId14" o:title=""/>
                </v:shape>
                <o:OLEObject Type="Embed" ProgID="Equation.3" ShapeID="_x0000_i1033" DrawAspect="Content" ObjectID="_1691339890" r:id="rId24"/>
              </w:object>
            </w:r>
          </w:p>
        </w:tc>
        <w:tc>
          <w:tcPr>
            <w:tcW w:w="5777" w:type="dxa"/>
            <w:shd w:val="clear" w:color="auto" w:fill="auto"/>
          </w:tcPr>
          <w:p w14:paraId="2349F4B0"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5B400DA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afc"/>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afc"/>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 xml:space="preserve">Alt2) Absorb all these factors. Keep current N1/N2/N3 value or squeeze value into smaller value if possible, assuming absolutely time for 120kHz is a good absolutely upper </w:t>
            </w:r>
            <w:proofErr w:type="gramStart"/>
            <w:r>
              <w:rPr>
                <w:rFonts w:asciiTheme="minorHAnsi" w:hAnsiTheme="minorHAnsi" w:cstheme="minorHAnsi"/>
              </w:rPr>
              <w:t>bound.</w:t>
            </w:r>
            <w:proofErr w:type="gramEnd"/>
          </w:p>
          <w:p w14:paraId="1BAA1674" w14:textId="77777777" w:rsidR="00014D5E" w:rsidRDefault="00534F9E">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1C489BD4" w14:textId="77777777" w:rsidR="00014D5E" w:rsidRDefault="00534F9E">
            <w:pPr>
              <w:rPr>
                <w:rFonts w:asciiTheme="minorHAnsi" w:hAnsiTheme="minorHAnsi" w:cstheme="minorHAnsi"/>
              </w:rPr>
            </w:pPr>
            <w:r>
              <w:rPr>
                <w:rFonts w:asciiTheme="minorHAnsi" w:eastAsiaTheme="minorHAnsi" w:hAnsiTheme="minorHAnsi" w:cstheme="minorBidi"/>
                <w:position w:val="-12"/>
                <w:sz w:val="22"/>
                <w:szCs w:val="22"/>
              </w:rPr>
              <w:object w:dxaOrig="3858" w:dyaOrig="344" w14:anchorId="5305B701">
                <v:shape id="_x0000_i1034" type="#_x0000_t75" style="width:192.6pt;height:17.3pt" o:ole="">
                  <v:imagedata r:id="rId25" o:title=""/>
                </v:shape>
                <o:OLEObject Type="Embed" ProgID="Equation.DSMT4" ShapeID="_x0000_i1034" DrawAspect="Content" ObjectID="_1691339891" r:id="rId26"/>
              </w:object>
            </w:r>
            <w:bookmarkEnd w:id="24"/>
            <w:bookmarkEnd w:id="25"/>
            <w:bookmarkEnd w:id="26"/>
            <w:r>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0AC124D8" w14:textId="77777777" w:rsidR="00014D5E" w:rsidRDefault="00534F9E">
            <w:pPr>
              <w:pStyle w:val="a9"/>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a9"/>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38562B8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CD046A3" w14:textId="77777777" w:rsidR="00014D5E" w:rsidRDefault="00014D5E">
            <w:pPr>
              <w:pStyle w:val="a9"/>
              <w:spacing w:after="0" w:line="240" w:lineRule="auto"/>
              <w:rPr>
                <w:rFonts w:ascii="Times New Roman" w:hAnsi="Times New Roman"/>
                <w:szCs w:val="20"/>
                <w:lang w:eastAsia="zh-CN"/>
              </w:rPr>
            </w:pPr>
          </w:p>
          <w:p w14:paraId="3D32B35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a9"/>
              <w:spacing w:after="0" w:line="240" w:lineRule="auto"/>
              <w:rPr>
                <w:rFonts w:ascii="Times New Roman" w:hAnsi="Times New Roman"/>
                <w:szCs w:val="20"/>
                <w:lang w:eastAsia="zh-CN"/>
              </w:rPr>
            </w:pPr>
          </w:p>
          <w:p w14:paraId="3C4C803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a9"/>
              <w:spacing w:after="0" w:line="240" w:lineRule="auto"/>
              <w:rPr>
                <w:rFonts w:ascii="Times New Roman" w:hAnsi="Times New Roman"/>
                <w:szCs w:val="20"/>
                <w:lang w:eastAsia="zh-CN"/>
              </w:rPr>
            </w:pPr>
          </w:p>
          <w:p w14:paraId="5E97D81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24AD310" w14:textId="77777777" w:rsidR="00014D5E" w:rsidRDefault="00014D5E">
            <w:pPr>
              <w:pStyle w:val="a9"/>
              <w:spacing w:after="0" w:line="240" w:lineRule="auto"/>
              <w:rPr>
                <w:rFonts w:ascii="Times New Roman" w:hAnsi="Times New Roman"/>
                <w:szCs w:val="20"/>
                <w:lang w:eastAsia="zh-CN"/>
              </w:rPr>
            </w:pPr>
          </w:p>
          <w:p w14:paraId="0B8FD054" w14:textId="77777777" w:rsidR="00014D5E" w:rsidRDefault="00014D5E">
            <w:pPr>
              <w:pStyle w:val="a9"/>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a9"/>
              <w:spacing w:after="0" w:line="240" w:lineRule="auto"/>
              <w:rPr>
                <w:rFonts w:ascii="Times New Roman" w:hAnsi="Times New Roman"/>
                <w:szCs w:val="20"/>
                <w:lang w:eastAsia="zh-CN"/>
              </w:rPr>
            </w:pPr>
          </w:p>
          <w:p w14:paraId="00A7B66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a9"/>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a9"/>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a9"/>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a9"/>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a9"/>
              <w:spacing w:after="0"/>
              <w:jc w:val="left"/>
              <w:rPr>
                <w:rFonts w:ascii="Times New Roman" w:hAnsi="Times New Roman"/>
                <w:szCs w:val="20"/>
                <w:lang w:eastAsia="zh-CN"/>
              </w:rPr>
            </w:pPr>
          </w:p>
          <w:p w14:paraId="1C77DB09" w14:textId="77777777" w:rsidR="00014D5E" w:rsidRDefault="00534F9E">
            <w:pPr>
              <w:pStyle w:val="5"/>
              <w:outlineLvl w:val="4"/>
              <w:rPr>
                <w:lang w:eastAsia="zh-CN"/>
              </w:rPr>
            </w:pPr>
            <w:r>
              <w:rPr>
                <w:highlight w:val="cyan"/>
                <w:lang w:eastAsia="zh-CN"/>
              </w:rPr>
              <w:lastRenderedPageBreak/>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afc"/>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afc"/>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afc"/>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afc"/>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afc"/>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a6"/>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534F9E">
                  <w:pPr>
                    <w:pStyle w:val="TAH"/>
                    <w:rPr>
                      <w:rFonts w:ascii="Times New Roman" w:eastAsia="바탕" w:hAnsi="Times New Roman"/>
                      <w:color w:val="000000"/>
                      <w:sz w:val="20"/>
                    </w:rPr>
                  </w:pPr>
                  <w:r>
                    <w:rPr>
                      <w:rFonts w:ascii="Times New Roman" w:eastAsia="바탕" w:hAnsi="Times New Roman"/>
                      <w:color w:val="000000"/>
                      <w:position w:val="-8"/>
                      <w:sz w:val="20"/>
                    </w:rPr>
                    <w:object w:dxaOrig="279" w:dyaOrig="279" w14:anchorId="1D4A7DD4">
                      <v:shape id="_x0000_i1035" type="#_x0000_t75" style="width:14.5pt;height:14.5pt" o:ole="">
                        <v:imagedata r:id="rId14" o:title=""/>
                      </v:shape>
                      <o:OLEObject Type="Embed" ProgID="Equation.3" ShapeID="_x0000_i1035" DrawAspect="Content" ObjectID="_1691339892" r:id="rId27"/>
                    </w:object>
                  </w:r>
                </w:p>
              </w:tc>
              <w:tc>
                <w:tcPr>
                  <w:tcW w:w="8666" w:type="dxa"/>
                  <w:gridSpan w:val="2"/>
                  <w:shd w:val="clear" w:color="auto" w:fill="auto"/>
                </w:tcPr>
                <w:p w14:paraId="64BE59A6"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바탕"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C2EAB4E" w14:textId="77777777" w:rsidR="00014D5E" w:rsidRDefault="00534F9E">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56EA7D3"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728E62CB" w14:textId="77777777" w:rsidR="00014D5E" w:rsidRDefault="00534F9E">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69EC87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바탕"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4DC9E709">
                      <v:shape id="_x0000_i1036" type="#_x0000_t75" style="width:14.5pt;height:14.5pt" o:ole="">
                        <v:imagedata r:id="rId14" o:title=""/>
                      </v:shape>
                      <o:OLEObject Type="Embed" ProgID="Equation.3" ShapeID="_x0000_i1036" DrawAspect="Content" ObjectID="_1691339893" r:id="rId28"/>
                    </w:object>
                  </w:r>
                </w:p>
              </w:tc>
              <w:tc>
                <w:tcPr>
                  <w:tcW w:w="4920" w:type="dxa"/>
                  <w:shd w:val="clear" w:color="auto" w:fill="auto"/>
                </w:tcPr>
                <w:p w14:paraId="681189EE"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55B126E0">
                      <v:shape id="_x0000_i1037" type="#_x0000_t75" style="width:14.5pt;height:14.5pt" o:ole="">
                        <v:imagedata r:id="rId14" o:title=""/>
                      </v:shape>
                      <o:OLEObject Type="Embed" ProgID="Equation.3" ShapeID="_x0000_i1037" DrawAspect="Content" ObjectID="_1691339894" r:id="rId29"/>
                    </w:object>
                  </w:r>
                </w:p>
              </w:tc>
              <w:tc>
                <w:tcPr>
                  <w:tcW w:w="5777" w:type="dxa"/>
                  <w:shd w:val="clear" w:color="auto" w:fill="auto"/>
                </w:tcPr>
                <w:p w14:paraId="7004C208"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80-</w:t>
                  </w:r>
                  <w:r>
                    <w:rPr>
                      <w:rFonts w:ascii="Times New Roman" w:hAnsi="Times New Roman"/>
                      <w:sz w:val="20"/>
                    </w:rPr>
                    <w:t>160</w:t>
                  </w:r>
                </w:p>
              </w:tc>
            </w:tr>
          </w:tbl>
          <w:p w14:paraId="4E6D9B36" w14:textId="77777777" w:rsidR="00014D5E" w:rsidRDefault="00014D5E">
            <w:pPr>
              <w:pStyle w:val="a9"/>
              <w:spacing w:after="0"/>
              <w:jc w:val="left"/>
              <w:rPr>
                <w:rFonts w:ascii="Times New Roman" w:hAnsi="Times New Roman"/>
                <w:szCs w:val="20"/>
                <w:lang w:eastAsia="zh-CN"/>
              </w:rPr>
            </w:pPr>
          </w:p>
          <w:p w14:paraId="5DE83A29" w14:textId="77777777" w:rsidR="00014D5E" w:rsidRDefault="00014D5E">
            <w:pPr>
              <w:pStyle w:val="a9"/>
              <w:spacing w:after="0"/>
              <w:jc w:val="left"/>
              <w:rPr>
                <w:rFonts w:ascii="Times New Roman" w:hAnsi="Times New Roman"/>
                <w:szCs w:val="20"/>
                <w:lang w:eastAsia="zh-CN"/>
              </w:rPr>
            </w:pPr>
          </w:p>
          <w:p w14:paraId="310C250A" w14:textId="77777777" w:rsidR="00014D5E" w:rsidRDefault="00014D5E">
            <w:pPr>
              <w:pStyle w:val="a9"/>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a9"/>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a9"/>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a9"/>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a9"/>
              <w:spacing w:after="0"/>
              <w:jc w:val="left"/>
              <w:rPr>
                <w:rFonts w:ascii="Times New Roman" w:hAnsi="Times New Roman"/>
                <w:szCs w:val="20"/>
                <w:lang w:eastAsia="zh-CN"/>
              </w:rPr>
            </w:pPr>
          </w:p>
          <w:p w14:paraId="13B04781" w14:textId="77777777" w:rsidR="00014D5E" w:rsidRDefault="00534F9E">
            <w:pPr>
              <w:pStyle w:val="a9"/>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a9"/>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a9"/>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a9"/>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a9"/>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081AAA02" w14:textId="77777777" w:rsidR="00014D5E" w:rsidRDefault="00534F9E">
            <w:pPr>
              <w:pStyle w:val="a9"/>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a9"/>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a9"/>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a9"/>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a9"/>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742D9D7D" w14:textId="77777777" w:rsidR="00014D5E" w:rsidRDefault="00534F9E">
            <w:pPr>
              <w:pStyle w:val="a9"/>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a9"/>
              <w:spacing w:after="0" w:line="240" w:lineRule="auto"/>
              <w:rPr>
                <w:rFonts w:ascii="Times New Roman" w:hAnsi="Times New Roman"/>
                <w:szCs w:val="20"/>
                <w:lang w:eastAsia="zh-CN"/>
              </w:rPr>
            </w:pPr>
          </w:p>
          <w:p w14:paraId="33406B8B" w14:textId="77777777" w:rsidR="00014D5E" w:rsidRDefault="00534F9E">
            <w:pPr>
              <w:pStyle w:val="a9"/>
              <w:spacing w:after="0" w:line="240" w:lineRule="auto"/>
              <w:rPr>
                <w:rFonts w:ascii="Times New Roman" w:hAnsi="Times New Roman"/>
                <w:szCs w:val="20"/>
                <w:lang w:eastAsia="zh-CN"/>
              </w:rPr>
            </w:pPr>
            <w:r>
              <w:rPr>
                <w:noProof/>
                <w:lang w:eastAsia="ko-KR"/>
              </w:rPr>
              <w:lastRenderedPageBreak/>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a9"/>
              <w:spacing w:after="0" w:line="240" w:lineRule="auto"/>
              <w:rPr>
                <w:rFonts w:ascii="Times New Roman" w:hAnsi="Times New Roman"/>
                <w:szCs w:val="20"/>
                <w:lang w:eastAsia="zh-CN"/>
              </w:rPr>
            </w:pPr>
          </w:p>
          <w:p w14:paraId="2DD6A08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2D156FA4" w14:textId="77777777" w:rsidR="00014D5E" w:rsidRDefault="00534F9E">
            <w:pPr>
              <w:pStyle w:val="a9"/>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2A68BA0D" w14:textId="77777777" w:rsidR="00014D5E" w:rsidRDefault="00534F9E">
            <w:pPr>
              <w:pStyle w:val="a9"/>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a9"/>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w:t>
            </w:r>
            <w:proofErr w:type="gramStart"/>
            <w:r>
              <w:rPr>
                <w:rFonts w:asciiTheme="minorHAnsi" w:hAnsiTheme="minorHAnsi" w:cstheme="minorHAnsi" w:hint="eastAsia"/>
                <w:szCs w:val="20"/>
                <w:vertAlign w:val="subscript"/>
              </w:rPr>
              <w:t>,1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proofErr w:type="gramEnd"/>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a9"/>
              <w:spacing w:after="0" w:line="240" w:lineRule="auto"/>
              <w:rPr>
                <w:rFonts w:asciiTheme="minorHAnsi" w:hAnsiTheme="minorHAnsi" w:cstheme="minorHAnsi"/>
                <w:szCs w:val="20"/>
              </w:rPr>
            </w:pPr>
          </w:p>
          <w:p w14:paraId="0466F475" w14:textId="77777777" w:rsidR="00014D5E" w:rsidRDefault="00534F9E">
            <w:pPr>
              <w:pStyle w:val="a9"/>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7CBCF0B0" w14:textId="77777777" w:rsidR="00014D5E" w:rsidRDefault="00534F9E">
            <w:pPr>
              <w:pStyle w:val="a9"/>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BD103D2" w14:textId="77777777" w:rsidR="00014D5E" w:rsidRDefault="00534F9E">
            <w:pPr>
              <w:pStyle w:val="a9"/>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226D5FDE"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a9"/>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15" w:type="dxa"/>
          </w:tcPr>
          <w:p w14:paraId="49254A4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369F06D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w:t>
            </w:r>
            <w:proofErr w:type="spellStart"/>
            <w:proofErr w:type="gramStart"/>
            <w:r>
              <w:rPr>
                <w:rFonts w:ascii="Times New Roman" w:hAnsi="Times New Roman"/>
                <w:szCs w:val="20"/>
                <w:lang w:eastAsia="zh-CN"/>
              </w:rPr>
              <w:t>chosen</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which looks like it’s going to happen, then we should not only choose the upper bound value. </w:t>
            </w:r>
          </w:p>
          <w:p w14:paraId="5642E21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a9"/>
              <w:spacing w:after="0" w:line="240" w:lineRule="auto"/>
              <w:rPr>
                <w:rFonts w:ascii="Times New Roman" w:hAnsi="Times New Roman"/>
                <w:szCs w:val="20"/>
                <w:lang w:eastAsia="zh-CN"/>
              </w:rPr>
            </w:pPr>
          </w:p>
        </w:tc>
        <w:tc>
          <w:tcPr>
            <w:tcW w:w="8015" w:type="dxa"/>
          </w:tcPr>
          <w:p w14:paraId="19F0C441" w14:textId="77777777" w:rsidR="00014D5E" w:rsidRDefault="00014D5E">
            <w:pPr>
              <w:pStyle w:val="a9"/>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1. Respond to question/comments from Samsung, MediaTek, Apple, vivo, Nokia, Huawei,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Qualcomm on clarification to UE capability 1 and 2:</w:t>
            </w:r>
          </w:p>
          <w:p w14:paraId="5DC88E5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7208C62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On the potential outcome of the bullet</w:t>
            </w:r>
            <w:proofErr w:type="gramStart"/>
            <w:r>
              <w:rPr>
                <w:rFonts w:ascii="Times New Roman" w:hAnsi="Times New Roman"/>
                <w:szCs w:val="20"/>
                <w:lang w:eastAsia="zh-CN"/>
              </w:rPr>
              <w:t>,  it</w:t>
            </w:r>
            <w:proofErr w:type="gramEnd"/>
            <w:r>
              <w:rPr>
                <w:rFonts w:ascii="Times New Roman" w:hAnsi="Times New Roman"/>
                <w:szCs w:val="20"/>
                <w:lang w:eastAsia="zh-CN"/>
              </w:rPr>
              <w:t xml:space="preserve">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a9"/>
              <w:spacing w:after="0" w:line="240" w:lineRule="auto"/>
              <w:rPr>
                <w:rFonts w:ascii="Times New Roman" w:hAnsi="Times New Roman"/>
                <w:szCs w:val="20"/>
                <w:lang w:eastAsia="zh-CN"/>
              </w:rPr>
            </w:pPr>
          </w:p>
          <w:p w14:paraId="13DCD57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a9"/>
              <w:spacing w:after="0" w:line="240" w:lineRule="auto"/>
              <w:rPr>
                <w:rFonts w:ascii="Times New Roman" w:hAnsi="Times New Roman"/>
                <w:szCs w:val="20"/>
                <w:lang w:eastAsia="zh-CN"/>
              </w:rPr>
            </w:pPr>
          </w:p>
          <w:p w14:paraId="734F2A2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3F1027A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a9"/>
              <w:spacing w:after="0" w:line="240" w:lineRule="auto"/>
              <w:rPr>
                <w:rFonts w:ascii="Times New Roman" w:hAnsi="Times New Roman"/>
                <w:szCs w:val="20"/>
                <w:lang w:eastAsia="zh-CN"/>
              </w:rPr>
            </w:pPr>
          </w:p>
          <w:p w14:paraId="45B5A09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w:t>
            </w:r>
            <w:proofErr w:type="gramStart"/>
            <w:r>
              <w:rPr>
                <w:rFonts w:ascii="Times New Roman" w:hAnsi="Times New Roman"/>
                <w:szCs w:val="20"/>
                <w:lang w:eastAsia="zh-CN"/>
              </w:rPr>
              <w:t>,  upper</w:t>
            </w:r>
            <w:proofErr w:type="gramEnd"/>
            <w:r>
              <w:rPr>
                <w:rFonts w:ascii="Times New Roman" w:hAnsi="Times New Roman"/>
                <w:szCs w:val="20"/>
                <w:lang w:eastAsia="zh-CN"/>
              </w:rPr>
              <w:t xml:space="preserve">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a9"/>
              <w:spacing w:after="0" w:line="240" w:lineRule="auto"/>
              <w:rPr>
                <w:rFonts w:ascii="Times New Roman" w:hAnsi="Times New Roman"/>
                <w:szCs w:val="20"/>
                <w:lang w:eastAsia="zh-CN"/>
              </w:rPr>
            </w:pPr>
          </w:p>
          <w:p w14:paraId="00A5C64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a9"/>
              <w:spacing w:after="0" w:line="240" w:lineRule="auto"/>
              <w:rPr>
                <w:rFonts w:ascii="Times New Roman" w:hAnsi="Times New Roman"/>
                <w:szCs w:val="20"/>
                <w:lang w:eastAsia="zh-CN"/>
              </w:rPr>
            </w:pPr>
          </w:p>
          <w:p w14:paraId="5109805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a9"/>
              <w:spacing w:after="0" w:line="240" w:lineRule="auto"/>
              <w:rPr>
                <w:rFonts w:ascii="Times New Roman" w:hAnsi="Times New Roman"/>
                <w:szCs w:val="20"/>
                <w:lang w:eastAsia="zh-CN"/>
              </w:rPr>
            </w:pPr>
          </w:p>
          <w:p w14:paraId="48432DF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5"/>
        <w:rPr>
          <w:lang w:eastAsia="zh-CN"/>
        </w:rPr>
      </w:pPr>
      <w:r>
        <w:rPr>
          <w:highlight w:val="cyan"/>
          <w:lang w:eastAsia="zh-CN"/>
        </w:rPr>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534F9E">
            <w:pPr>
              <w:pStyle w:val="TAH"/>
              <w:rPr>
                <w:rFonts w:ascii="Times New Roman" w:eastAsia="바탕" w:hAnsi="Times New Roman"/>
                <w:color w:val="000000"/>
                <w:sz w:val="20"/>
              </w:rPr>
            </w:pPr>
            <w:r>
              <w:rPr>
                <w:rFonts w:ascii="Times New Roman" w:eastAsia="바탕" w:hAnsi="Times New Roman"/>
                <w:color w:val="000000"/>
                <w:position w:val="-8"/>
                <w:sz w:val="20"/>
              </w:rPr>
              <w:object w:dxaOrig="279" w:dyaOrig="279" w14:anchorId="051D59E0">
                <v:shape id="_x0000_i1038" type="#_x0000_t75" style="width:14.5pt;height:14.5pt" o:ole="">
                  <v:imagedata r:id="rId14" o:title=""/>
                </v:shape>
                <o:OLEObject Type="Embed" ProgID="Equation.3" ShapeID="_x0000_i1038" DrawAspect="Content" ObjectID="_1691339895" r:id="rId31"/>
              </w:object>
            </w:r>
          </w:p>
        </w:tc>
        <w:tc>
          <w:tcPr>
            <w:tcW w:w="8666" w:type="dxa"/>
            <w:gridSpan w:val="2"/>
            <w:shd w:val="clear" w:color="auto" w:fill="auto"/>
          </w:tcPr>
          <w:p w14:paraId="32BF2AB8"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바탕"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BDCCBA8" w14:textId="77777777" w:rsidR="00014D5E" w:rsidRDefault="00534F9E">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07DA4C0"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134E999C" w14:textId="77777777" w:rsidR="00014D5E" w:rsidRDefault="00534F9E">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520D95BB">
                <v:shape id="_x0000_i1039" type="#_x0000_t75" style="width:14.5pt;height:14.5pt" o:ole="">
                  <v:imagedata r:id="rId14" o:title=""/>
                </v:shape>
                <o:OLEObject Type="Embed" ProgID="Equation.3" ShapeID="_x0000_i1039" DrawAspect="Content" ObjectID="_1691339896" r:id="rId32"/>
              </w:object>
            </w:r>
          </w:p>
        </w:tc>
        <w:tc>
          <w:tcPr>
            <w:tcW w:w="4920" w:type="dxa"/>
            <w:shd w:val="clear" w:color="auto" w:fill="auto"/>
          </w:tcPr>
          <w:p w14:paraId="4289A75C"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6E35F8FA">
                <v:shape id="_x0000_i1040" type="#_x0000_t75" style="width:14.5pt;height:14.5pt" o:ole="">
                  <v:imagedata r:id="rId14" o:title=""/>
                </v:shape>
                <o:OLEObject Type="Embed" ProgID="Equation.3" ShapeID="_x0000_i1040" DrawAspect="Content" ObjectID="_1691339897" r:id="rId33"/>
              </w:object>
            </w:r>
          </w:p>
        </w:tc>
        <w:tc>
          <w:tcPr>
            <w:tcW w:w="5777" w:type="dxa"/>
            <w:shd w:val="clear" w:color="auto" w:fill="auto"/>
          </w:tcPr>
          <w:p w14:paraId="3C86C5B5"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a9"/>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54B8AE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a9"/>
              <w:spacing w:after="0" w:line="240" w:lineRule="auto"/>
              <w:rPr>
                <w:rFonts w:ascii="Times New Roman" w:hAnsi="Times New Roman"/>
                <w:szCs w:val="20"/>
                <w:lang w:eastAsia="zh-CN"/>
              </w:rPr>
            </w:pPr>
          </w:p>
          <w:p w14:paraId="28CB3983" w14:textId="77777777" w:rsidR="00014D5E" w:rsidRDefault="00014D5E">
            <w:pPr>
              <w:pStyle w:val="a9"/>
              <w:spacing w:after="0" w:line="240" w:lineRule="auto"/>
              <w:rPr>
                <w:rFonts w:ascii="Times New Roman" w:hAnsi="Times New Roman"/>
                <w:szCs w:val="20"/>
                <w:lang w:eastAsia="zh-CN"/>
              </w:rPr>
            </w:pPr>
          </w:p>
          <w:p w14:paraId="176A2CE9" w14:textId="77777777" w:rsidR="00014D5E" w:rsidRDefault="00534F9E">
            <w:pPr>
              <w:pStyle w:val="5"/>
              <w:outlineLvl w:val="4"/>
              <w:rPr>
                <w:lang w:eastAsia="zh-CN"/>
              </w:rPr>
            </w:pPr>
            <w:r>
              <w:rPr>
                <w:highlight w:val="cyan"/>
                <w:lang w:eastAsia="zh-CN"/>
              </w:rPr>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a9"/>
              <w:spacing w:after="0" w:line="240" w:lineRule="auto"/>
              <w:rPr>
                <w:rFonts w:ascii="Times New Roman" w:hAnsi="Times New Roman"/>
                <w:szCs w:val="20"/>
                <w:lang w:eastAsia="zh-CN"/>
              </w:rPr>
            </w:pPr>
          </w:p>
          <w:p w14:paraId="6FDFD92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a9"/>
              <w:spacing w:after="0" w:line="240" w:lineRule="auto"/>
              <w:rPr>
                <w:rFonts w:ascii="Times New Roman" w:hAnsi="Times New Roman"/>
                <w:szCs w:val="20"/>
                <w:lang w:eastAsia="zh-CN"/>
              </w:rPr>
            </w:pPr>
          </w:p>
          <w:p w14:paraId="5B3C8244" w14:textId="77777777" w:rsidR="00014D5E" w:rsidRDefault="00014D5E">
            <w:pPr>
              <w:pStyle w:val="a9"/>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31071AE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78A0B74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0B0B7536" w14:textId="77777777" w:rsidR="00014D5E" w:rsidRDefault="00534F9E">
            <w:pPr>
              <w:pStyle w:val="a9"/>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519C468C" w14:textId="77777777" w:rsidR="00014D5E" w:rsidRDefault="00534F9E">
            <w:pPr>
              <w:pStyle w:val="a9"/>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a9"/>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a9"/>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a9"/>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a9"/>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N2 value represents the required time to process multiple PUSCHs. The value will </w:t>
            </w:r>
            <w:proofErr w:type="gramStart"/>
            <w:r>
              <w:rPr>
                <w:rFonts w:ascii="Times New Roman" w:hAnsi="Times New Roman"/>
                <w:szCs w:val="20"/>
                <w:lang w:eastAsia="zh-CN"/>
              </w:rPr>
              <w:t>be  dependent</w:t>
            </w:r>
            <w:proofErr w:type="gramEnd"/>
            <w:r>
              <w:rPr>
                <w:rFonts w:ascii="Times New Roman" w:hAnsi="Times New Roman"/>
                <w:szCs w:val="20"/>
                <w:lang w:eastAsia="zh-CN"/>
              </w:rPr>
              <w:t xml:space="preserve"> on number of scheduled PDSCHs.</w:t>
            </w:r>
          </w:p>
          <w:p w14:paraId="03F71A31" w14:textId="77777777" w:rsidR="00014D5E" w:rsidRDefault="00014D5E">
            <w:pPr>
              <w:pStyle w:val="a9"/>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a9"/>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5"/>
        <w:rPr>
          <w:lang w:eastAsia="zh-CN"/>
        </w:rPr>
      </w:pPr>
      <w:r>
        <w:rPr>
          <w:highlight w:val="cyan"/>
          <w:lang w:eastAsia="zh-CN"/>
        </w:rPr>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534F9E">
            <w:pPr>
              <w:pStyle w:val="TAH"/>
              <w:rPr>
                <w:rFonts w:ascii="Times New Roman" w:eastAsia="바탕" w:hAnsi="Times New Roman"/>
                <w:color w:val="000000"/>
                <w:sz w:val="20"/>
              </w:rPr>
            </w:pPr>
            <w:r>
              <w:rPr>
                <w:rFonts w:ascii="Times New Roman" w:eastAsia="바탕" w:hAnsi="Times New Roman"/>
                <w:color w:val="000000"/>
                <w:position w:val="-8"/>
                <w:sz w:val="20"/>
              </w:rPr>
              <w:object w:dxaOrig="279" w:dyaOrig="279" w14:anchorId="279D8B0E">
                <v:shape id="_x0000_i1041" type="#_x0000_t75" style="width:14.5pt;height:14.5pt" o:ole="">
                  <v:imagedata r:id="rId14" o:title=""/>
                </v:shape>
                <o:OLEObject Type="Embed" ProgID="Equation.3" ShapeID="_x0000_i1041" DrawAspect="Content" ObjectID="_1691339898" r:id="rId34"/>
              </w:object>
            </w:r>
          </w:p>
        </w:tc>
        <w:tc>
          <w:tcPr>
            <w:tcW w:w="8666" w:type="dxa"/>
            <w:gridSpan w:val="2"/>
            <w:shd w:val="clear" w:color="auto" w:fill="auto"/>
          </w:tcPr>
          <w:p w14:paraId="0DF3C44C"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바탕"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63F5C94" w14:textId="77777777" w:rsidR="00014D5E" w:rsidRDefault="00534F9E">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7CF7627"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7271A7C9" w14:textId="77777777" w:rsidR="00014D5E" w:rsidRDefault="00534F9E">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61EC51DB">
                <v:shape id="_x0000_i1042" type="#_x0000_t75" style="width:14.5pt;height:14.5pt" o:ole="">
                  <v:imagedata r:id="rId14" o:title=""/>
                </v:shape>
                <o:OLEObject Type="Embed" ProgID="Equation.3" ShapeID="_x0000_i1042" DrawAspect="Content" ObjectID="_1691339899" r:id="rId35"/>
              </w:object>
            </w:r>
          </w:p>
        </w:tc>
        <w:tc>
          <w:tcPr>
            <w:tcW w:w="4920" w:type="dxa"/>
            <w:shd w:val="clear" w:color="auto" w:fill="auto"/>
          </w:tcPr>
          <w:p w14:paraId="56598B0D"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420D1A1F">
                <v:shape id="_x0000_i1043" type="#_x0000_t75" style="width:14.5pt;height:14.5pt" o:ole="">
                  <v:imagedata r:id="rId14" o:title=""/>
                </v:shape>
                <o:OLEObject Type="Embed" ProgID="Equation.3" ShapeID="_x0000_i1043" DrawAspect="Content" ObjectID="_1691339900" r:id="rId36"/>
              </w:object>
            </w:r>
          </w:p>
        </w:tc>
        <w:tc>
          <w:tcPr>
            <w:tcW w:w="5777" w:type="dxa"/>
            <w:shd w:val="clear" w:color="auto" w:fill="auto"/>
          </w:tcPr>
          <w:p w14:paraId="3015DA3A"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w:t>
            </w:r>
            <w:proofErr w:type="gramStart"/>
            <w:r>
              <w:rPr>
                <w:rFonts w:ascii="Times New Roman" w:hAnsi="Times New Roman"/>
                <w:szCs w:val="20"/>
                <w:lang w:eastAsia="zh-CN"/>
              </w:rPr>
              <w:t>,k1,k2</w:t>
            </w:r>
            <w:proofErr w:type="gramEnd"/>
            <w:r>
              <w:rPr>
                <w:rFonts w:ascii="Times New Roman" w:hAnsi="Times New Roman"/>
                <w:szCs w:val="20"/>
                <w:lang w:eastAsia="zh-CN"/>
              </w:rPr>
              <w:t xml:space="preserve"> after the values of N1,N2,N3 are determined, but I think it would be sufficient to discuss based on the upper/lower bound. Not sure if we can discuss k0</w:t>
            </w:r>
            <w:proofErr w:type="gramStart"/>
            <w:r>
              <w:rPr>
                <w:rFonts w:ascii="Times New Roman" w:hAnsi="Times New Roman"/>
                <w:szCs w:val="20"/>
                <w:lang w:eastAsia="zh-CN"/>
              </w:rPr>
              <w:t>,k1,k2</w:t>
            </w:r>
            <w:proofErr w:type="gramEnd"/>
            <w:r>
              <w:rPr>
                <w:rFonts w:ascii="Times New Roman" w:hAnsi="Times New Roman"/>
                <w:szCs w:val="20"/>
                <w:lang w:eastAsia="zh-CN"/>
              </w:rPr>
              <w:t xml:space="preserve"> only after we set the values of N1,N2,N3 correctly.</w:t>
            </w:r>
          </w:p>
          <w:p w14:paraId="5C927CF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w:t>
            </w:r>
            <w:proofErr w:type="gramStart"/>
            <w:r>
              <w:rPr>
                <w:rFonts w:asciiTheme="minorHAnsi" w:hAnsiTheme="minorHAnsi" w:cstheme="minorHAnsi" w:hint="eastAsia"/>
                <w:szCs w:val="20"/>
                <w:vertAlign w:val="subscript"/>
              </w:rPr>
              <w:t>,1</w:t>
            </w:r>
            <w:proofErr w:type="gramEnd"/>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a9"/>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40043C85" w14:textId="77777777" w:rsidR="00014D5E" w:rsidRDefault="00534F9E">
            <w:pPr>
              <w:pStyle w:val="a9"/>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a9"/>
              <w:spacing w:after="0" w:line="240" w:lineRule="auto"/>
              <w:rPr>
                <w:rFonts w:ascii="Times New Roman" w:hAnsi="Times New Roman"/>
                <w:szCs w:val="20"/>
                <w:lang w:eastAsia="zh-CN"/>
              </w:rPr>
            </w:pPr>
          </w:p>
          <w:p w14:paraId="7AD7995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a9"/>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359BF8EA"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a9"/>
              <w:spacing w:after="0" w:line="240" w:lineRule="auto"/>
              <w:rPr>
                <w:rFonts w:ascii="Times New Roman" w:hAnsi="Times New Roman"/>
                <w:szCs w:val="20"/>
                <w:lang w:eastAsia="zh-CN"/>
              </w:rPr>
            </w:pPr>
          </w:p>
          <w:p w14:paraId="613C933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a9"/>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382BB3F2" w14:textId="77777777" w:rsidR="00014D5E" w:rsidRDefault="00534F9E">
            <w:pPr>
              <w:pStyle w:val="a9"/>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7FA3196F" w14:textId="77777777" w:rsidR="00014D5E" w:rsidRDefault="00014D5E">
            <w:pPr>
              <w:pStyle w:val="a9"/>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a9"/>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Taking into account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a9"/>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a9"/>
              <w:spacing w:after="0" w:line="240" w:lineRule="auto"/>
              <w:rPr>
                <w:rFonts w:ascii="Times New Roman" w:hAnsi="Times New Roman"/>
                <w:szCs w:val="20"/>
                <w:lang w:eastAsia="zh-CN"/>
              </w:rPr>
            </w:pPr>
          </w:p>
          <w:p w14:paraId="75D169D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7DD5FA19" w14:textId="77777777" w:rsidR="00014D5E" w:rsidRDefault="00534F9E">
            <w:pPr>
              <w:pStyle w:val="a9"/>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5"/>
        <w:spacing w:line="280" w:lineRule="atLeast"/>
        <w:rPr>
          <w:lang w:eastAsia="zh-CN"/>
        </w:rPr>
      </w:pPr>
      <w:r>
        <w:rPr>
          <w:highlight w:val="cyan"/>
          <w:lang w:eastAsia="zh-CN"/>
        </w:rPr>
        <w:lastRenderedPageBreak/>
        <w:t>Proposal 2-1-2c.Alt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afc"/>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afc"/>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afc"/>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afc"/>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afc"/>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a6"/>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534F9E">
            <w:pPr>
              <w:pStyle w:val="TAH"/>
              <w:rPr>
                <w:rFonts w:ascii="Times New Roman" w:eastAsia="바탕" w:hAnsi="Times New Roman"/>
                <w:color w:val="000000"/>
                <w:sz w:val="20"/>
              </w:rPr>
            </w:pPr>
            <w:r>
              <w:rPr>
                <w:rFonts w:ascii="Times New Roman" w:eastAsia="바탕" w:hAnsi="Times New Roman"/>
                <w:color w:val="000000"/>
                <w:position w:val="-8"/>
                <w:sz w:val="20"/>
              </w:rPr>
              <w:object w:dxaOrig="279" w:dyaOrig="279" w14:anchorId="0BAFEFC1">
                <v:shape id="_x0000_i1044" type="#_x0000_t75" style="width:14.5pt;height:14.5pt" o:ole="">
                  <v:imagedata r:id="rId14" o:title=""/>
                </v:shape>
                <o:OLEObject Type="Embed" ProgID="Equation.3" ShapeID="_x0000_i1044" DrawAspect="Content" ObjectID="_1691339901" r:id="rId37"/>
              </w:object>
            </w:r>
          </w:p>
        </w:tc>
        <w:tc>
          <w:tcPr>
            <w:tcW w:w="8666" w:type="dxa"/>
            <w:gridSpan w:val="2"/>
            <w:shd w:val="clear" w:color="auto" w:fill="auto"/>
          </w:tcPr>
          <w:p w14:paraId="05438269"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바탕"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4D0B2A8" w14:textId="77777777" w:rsidR="00014D5E" w:rsidRDefault="00534F9E">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62A15B" w14:textId="77777777" w:rsidR="00014D5E" w:rsidRDefault="00534F9E">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30A8B244" w14:textId="77777777" w:rsidR="00014D5E" w:rsidRDefault="00534F9E">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바탕"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a6"/>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778D8671">
                <v:shape id="_x0000_i1045" type="#_x0000_t75" style="width:14.5pt;height:14.5pt" o:ole="">
                  <v:imagedata r:id="rId14" o:title=""/>
                </v:shape>
                <o:OLEObject Type="Embed" ProgID="Equation.3" ShapeID="_x0000_i1045" DrawAspect="Content" ObjectID="_1691339902" r:id="rId38"/>
              </w:object>
            </w:r>
          </w:p>
        </w:tc>
        <w:tc>
          <w:tcPr>
            <w:tcW w:w="4920" w:type="dxa"/>
            <w:shd w:val="clear" w:color="auto" w:fill="auto"/>
          </w:tcPr>
          <w:p w14:paraId="00007F7E"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a6"/>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534F9E">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79" w:dyaOrig="279" w14:anchorId="0B6B9A42">
                <v:shape id="_x0000_i1046" type="#_x0000_t75" style="width:14.5pt;height:14.5pt" o:ole="">
                  <v:imagedata r:id="rId14" o:title=""/>
                </v:shape>
                <o:OLEObject Type="Embed" ProgID="Equation.3" ShapeID="_x0000_i1046" DrawAspect="Content" ObjectID="_1691339903" r:id="rId39"/>
              </w:object>
            </w:r>
          </w:p>
        </w:tc>
        <w:tc>
          <w:tcPr>
            <w:tcW w:w="5777" w:type="dxa"/>
            <w:shd w:val="clear" w:color="auto" w:fill="auto"/>
          </w:tcPr>
          <w:p w14:paraId="229CF1C6" w14:textId="77777777" w:rsidR="00014D5E" w:rsidRDefault="00534F9E">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80-</w:t>
            </w:r>
            <w:r>
              <w:rPr>
                <w:rFonts w:ascii="Times New Roman" w:hAnsi="Times New Roman"/>
                <w:sz w:val="20"/>
              </w:rPr>
              <w:t>160</w:t>
            </w:r>
          </w:p>
        </w:tc>
      </w:tr>
    </w:tbl>
    <w:p w14:paraId="24EEAEE9" w14:textId="77777777" w:rsidR="00014D5E" w:rsidRDefault="00014D5E">
      <w:pPr>
        <w:pStyle w:val="a9"/>
        <w:spacing w:after="0" w:line="280" w:lineRule="atLeast"/>
        <w:jc w:val="left"/>
        <w:rPr>
          <w:rFonts w:ascii="Times New Roman" w:hAnsi="Times New Roman"/>
          <w:szCs w:val="20"/>
          <w:lang w:eastAsia="zh-CN"/>
        </w:rPr>
      </w:pPr>
    </w:p>
    <w:p w14:paraId="73B8D53E" w14:textId="77777777" w:rsidR="00014D5E" w:rsidRDefault="00014D5E">
      <w:pPr>
        <w:pStyle w:val="a9"/>
        <w:spacing w:after="0" w:line="280" w:lineRule="atLeast"/>
        <w:jc w:val="left"/>
        <w:rPr>
          <w:rFonts w:ascii="Times New Roman" w:hAnsi="Times New Roman"/>
          <w:szCs w:val="20"/>
          <w:lang w:eastAsia="zh-CN"/>
        </w:rPr>
      </w:pPr>
    </w:p>
    <w:p w14:paraId="14D998FF" w14:textId="77777777" w:rsidR="00014D5E" w:rsidRDefault="00534F9E">
      <w:pPr>
        <w:pStyle w:val="a9"/>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bl>
      <w:tblPr>
        <w:tblStyle w:val="af3"/>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04A6F39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However, we do recognize that is issue is important for UE and gNB vendors all alike.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583E71ED"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4"/>
        <w:numPr>
          <w:ilvl w:val="3"/>
          <w:numId w:val="20"/>
        </w:numPr>
      </w:pPr>
      <w:r>
        <w:t>k0, k1 and k2</w:t>
      </w:r>
    </w:p>
    <w:p w14:paraId="3D08D166" w14:textId="77777777" w:rsidR="00014D5E" w:rsidRDefault="00534F9E">
      <w:pPr>
        <w:pStyle w:val="a9"/>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바탕"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바탕"/>
          <w:lang w:eastAsia="ko-KR"/>
        </w:rPr>
        <w: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af3"/>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afc"/>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afc"/>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afc"/>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afc"/>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afc"/>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afc"/>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320F0CE3" w14:textId="77777777" w:rsidR="00014D5E" w:rsidRDefault="00534F9E">
            <w:pPr>
              <w:pStyle w:val="afc"/>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afc"/>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afc"/>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afc"/>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af3"/>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01A8B7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99552C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a9"/>
              <w:spacing w:before="0" w:after="0" w:line="240" w:lineRule="auto"/>
              <w:rPr>
                <w:rFonts w:ascii="Times New Roman" w:hAnsi="Times New Roman"/>
                <w:szCs w:val="20"/>
                <w:lang w:eastAsia="zh-CN"/>
              </w:rPr>
            </w:pPr>
          </w:p>
          <w:p w14:paraId="2AE014ED" w14:textId="77777777" w:rsidR="00014D5E" w:rsidRDefault="00534F9E">
            <w:pPr>
              <w:pStyle w:val="a9"/>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D4E2D0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a9"/>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7DF37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5"/>
        <w:rPr>
          <w:lang w:eastAsia="zh-CN"/>
        </w:rPr>
      </w:pPr>
      <w:r>
        <w:rPr>
          <w:highlight w:val="cyan"/>
          <w:lang w:eastAsia="zh-CN"/>
        </w:rPr>
        <w:t>Proposal 2-2a:</w:t>
      </w:r>
    </w:p>
    <w:p w14:paraId="128814D8" w14:textId="77777777" w:rsidR="00014D5E" w:rsidRDefault="00534F9E">
      <w:pPr>
        <w:pStyle w:val="afc"/>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afc"/>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afc"/>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afc"/>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afc"/>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3"/>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a9"/>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014D5E" w14:paraId="228E34EB" w14:textId="77777777">
        <w:trPr>
          <w:trHeight w:val="339"/>
        </w:trPr>
        <w:tc>
          <w:tcPr>
            <w:tcW w:w="1871" w:type="dxa"/>
          </w:tcPr>
          <w:p w14:paraId="202C7E78" w14:textId="77777777" w:rsidR="00014D5E" w:rsidRDefault="00534F9E">
            <w:pPr>
              <w:pStyle w:val="a9"/>
              <w:spacing w:after="0"/>
              <w:rPr>
                <w:rFonts w:ascii="Times New Roman" w:hAnsi="Times New Roman"/>
                <w:szCs w:val="20"/>
                <w:lang w:eastAsia="zh-CN"/>
              </w:rPr>
            </w:pPr>
            <w:r>
              <w:t>DOCOMO</w:t>
            </w:r>
          </w:p>
        </w:tc>
        <w:tc>
          <w:tcPr>
            <w:tcW w:w="8021" w:type="dxa"/>
          </w:tcPr>
          <w:p w14:paraId="65FC7E82" w14:textId="77777777" w:rsidR="00014D5E" w:rsidRDefault="00534F9E">
            <w:pPr>
              <w:pStyle w:val="a9"/>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a9"/>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04F70E81" w14:textId="77777777" w:rsidR="00014D5E" w:rsidRDefault="00534F9E">
            <w:pPr>
              <w:pStyle w:val="a9"/>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a9"/>
              <w:spacing w:after="0"/>
              <w:rPr>
                <w:lang w:eastAsia="zh-CN"/>
              </w:rPr>
            </w:pPr>
            <w:r>
              <w:rPr>
                <w:rFonts w:ascii="Times New Roman" w:hAnsi="Times New Roman"/>
                <w:szCs w:val="20"/>
                <w:lang w:eastAsia="zh-CN"/>
              </w:rPr>
              <w:t>Apple</w:t>
            </w:r>
          </w:p>
        </w:tc>
        <w:tc>
          <w:tcPr>
            <w:tcW w:w="8021" w:type="dxa"/>
          </w:tcPr>
          <w:p w14:paraId="7F29AA76" w14:textId="77777777" w:rsidR="00014D5E" w:rsidRDefault="00534F9E">
            <w:pPr>
              <w:pStyle w:val="a9"/>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can be seen as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a9"/>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F0DFC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a9"/>
              <w:spacing w:before="0" w:after="0" w:line="240" w:lineRule="auto"/>
              <w:rPr>
                <w:rFonts w:ascii="Times New Roman" w:hAnsi="Times New Roman"/>
                <w:szCs w:val="20"/>
                <w:lang w:eastAsia="zh-CN"/>
              </w:rPr>
            </w:pPr>
          </w:p>
          <w:p w14:paraId="16D027CB" w14:textId="77777777" w:rsidR="00014D5E" w:rsidRDefault="00534F9E">
            <w:pPr>
              <w:pStyle w:val="a9"/>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a9"/>
              <w:spacing w:before="0" w:after="0" w:line="240" w:lineRule="auto"/>
              <w:rPr>
                <w:rFonts w:ascii="Times New Roman" w:hAnsi="Times New Roman"/>
                <w:szCs w:val="20"/>
                <w:lang w:val="en-GB" w:eastAsia="zh-CN"/>
              </w:rPr>
            </w:pPr>
          </w:p>
          <w:p w14:paraId="11060DB3" w14:textId="77777777" w:rsidR="00014D5E" w:rsidRDefault="00534F9E">
            <w:pPr>
              <w:pStyle w:val="a9"/>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a9"/>
              <w:spacing w:before="0" w:after="0" w:line="240" w:lineRule="auto"/>
              <w:rPr>
                <w:rFonts w:ascii="Times New Roman" w:hAnsi="Times New Roman"/>
                <w:szCs w:val="20"/>
                <w:lang w:val="en-GB" w:eastAsia="zh-CN"/>
              </w:rPr>
            </w:pPr>
          </w:p>
          <w:p w14:paraId="5F79A0DE"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1956BB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a9"/>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a9"/>
              <w:spacing w:after="0" w:line="240" w:lineRule="auto"/>
              <w:rPr>
                <w:rFonts w:ascii="Times New Roman" w:hAnsi="Times New Roman"/>
                <w:szCs w:val="20"/>
                <w:lang w:eastAsia="zh-CN"/>
              </w:rPr>
            </w:pPr>
          </w:p>
        </w:tc>
        <w:tc>
          <w:tcPr>
            <w:tcW w:w="8021" w:type="dxa"/>
          </w:tcPr>
          <w:p w14:paraId="65C483D0" w14:textId="77777777" w:rsidR="00014D5E" w:rsidRDefault="00014D5E">
            <w:pPr>
              <w:pStyle w:val="a9"/>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E7B9D3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2B6E07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a9"/>
              <w:spacing w:after="0" w:line="240" w:lineRule="auto"/>
              <w:rPr>
                <w:rFonts w:ascii="Times New Roman" w:hAnsi="Times New Roman"/>
                <w:szCs w:val="20"/>
                <w:lang w:eastAsia="zh-CN"/>
              </w:rPr>
            </w:pPr>
          </w:p>
          <w:p w14:paraId="14ACBF2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5"/>
        <w:rPr>
          <w:lang w:eastAsia="zh-CN"/>
        </w:rPr>
      </w:pPr>
      <w:r>
        <w:rPr>
          <w:highlight w:val="cyan"/>
          <w:lang w:eastAsia="zh-CN"/>
        </w:rPr>
        <w:t>Proposal 2-2b (closed):</w:t>
      </w:r>
    </w:p>
    <w:p w14:paraId="37FE5E94" w14:textId="77777777" w:rsidR="00014D5E" w:rsidRDefault="00534F9E">
      <w:pPr>
        <w:pStyle w:val="afc"/>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afc"/>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afc"/>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afc"/>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3"/>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a9"/>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a9"/>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a9"/>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a9"/>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a9"/>
              <w:spacing w:after="0" w:line="240" w:lineRule="auto"/>
              <w:rPr>
                <w:rFonts w:ascii="Times New Roman" w:hAnsi="Times New Roman"/>
                <w:szCs w:val="20"/>
                <w:lang w:eastAsia="zh-CN"/>
              </w:rPr>
            </w:pPr>
          </w:p>
          <w:p w14:paraId="697863E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5"/>
        <w:rPr>
          <w:lang w:eastAsia="zh-CN"/>
        </w:rPr>
      </w:pPr>
      <w:r>
        <w:rPr>
          <w:highlight w:val="cyan"/>
          <w:lang w:eastAsia="zh-CN"/>
        </w:rPr>
        <w:t>Proposal 2-2b.Alt (closed):</w:t>
      </w:r>
    </w:p>
    <w:p w14:paraId="4252AE09" w14:textId="77777777" w:rsidR="00014D5E" w:rsidRDefault="00534F9E">
      <w:pPr>
        <w:pStyle w:val="afc"/>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afc"/>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afc"/>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afc"/>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3"/>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5DB7428"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A48862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A53E6C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4C68BD99" w14:textId="77777777">
        <w:trPr>
          <w:trHeight w:val="339"/>
        </w:trPr>
        <w:tc>
          <w:tcPr>
            <w:tcW w:w="1871" w:type="dxa"/>
          </w:tcPr>
          <w:p w14:paraId="1E30598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61C43FA9" w14:textId="77777777">
        <w:trPr>
          <w:trHeight w:val="339"/>
        </w:trPr>
        <w:tc>
          <w:tcPr>
            <w:tcW w:w="1871" w:type="dxa"/>
          </w:tcPr>
          <w:p w14:paraId="693E7E21"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D79B93E"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C037F65"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 xml:space="preserve">RAN1 design for </w:t>
      </w:r>
      <w:proofErr w:type="gramStart"/>
      <w:r>
        <w:rPr>
          <w:bCs/>
          <w:lang w:eastAsia="zh-CN"/>
        </w:rPr>
        <w:t>480kHz</w:t>
      </w:r>
      <w:proofErr w:type="gramEnd"/>
      <w:r>
        <w:rPr>
          <w:bCs/>
          <w:lang w:eastAsia="zh-CN"/>
        </w:rPr>
        <w:t xml:space="preserve"> and 960kHz SCS, should assume a timeline similar to the absolute timeline of 120kHz.</w:t>
      </w:r>
    </w:p>
    <w:p w14:paraId="62095805" w14:textId="77777777" w:rsidR="00014D5E" w:rsidRDefault="00534F9E">
      <w:pPr>
        <w:pStyle w:val="a9"/>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a9"/>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11463E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afc"/>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afc"/>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5"/>
        <w:rPr>
          <w:lang w:eastAsia="zh-CN"/>
        </w:rPr>
      </w:pPr>
      <w:r>
        <w:rPr>
          <w:lang w:eastAsia="zh-CN"/>
        </w:rPr>
        <w:t>Discussion point 2-3-2:</w:t>
      </w:r>
    </w:p>
    <w:p w14:paraId="3A511B4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3"/>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88DFE3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93789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a9"/>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53DBA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afc"/>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1AF1834B" w14:textId="77777777" w:rsidR="00014D5E" w:rsidRDefault="00534F9E">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a6"/>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534F9E">
            <w:pPr>
              <w:pStyle w:val="TAC"/>
              <w:rPr>
                <w:rFonts w:eastAsia="바탕"/>
                <w:color w:val="000000" w:themeColor="text1"/>
                <w:lang w:val="en-GB"/>
              </w:rPr>
            </w:pPr>
            <w:r>
              <w:rPr>
                <w:rFonts w:eastAsia="바탕"/>
                <w:color w:val="000000" w:themeColor="text1"/>
                <w:position w:val="-10"/>
                <w:lang w:val="en-GB"/>
              </w:rPr>
              <w:object w:dxaOrig="279" w:dyaOrig="279" w14:anchorId="3A099D89">
                <v:shape id="_x0000_i1047" type="#_x0000_t75" style="width:14.5pt;height:14.5pt" o:ole="">
                  <v:imagedata r:id="rId40" o:title=""/>
                </v:shape>
                <o:OLEObject Type="Embed" ProgID="Equation.DSMT4" ShapeID="_x0000_i1047" DrawAspect="Content" ObjectID="_1691339904"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바탕"/>
                <w:i/>
                <w:color w:val="000000" w:themeColor="text1"/>
              </w:rPr>
            </w:pPr>
            <w:r>
              <w:rPr>
                <w:rFonts w:eastAsia="바탕"/>
                <w:i/>
                <w:color w:val="000000" w:themeColor="text1"/>
              </w:rPr>
              <w:t>Z</w:t>
            </w:r>
            <w:r>
              <w:rPr>
                <w:rFonts w:eastAsia="바탕"/>
                <w:i/>
                <w:color w:val="000000" w:themeColor="text1"/>
                <w:vertAlign w:val="subscript"/>
              </w:rPr>
              <w:t>1</w:t>
            </w:r>
            <w:r>
              <w:rPr>
                <w:rFonts w:eastAsia="바탕"/>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바탕"/>
                <w:i/>
                <w:color w:val="000000" w:themeColor="text1"/>
              </w:rPr>
            </w:pPr>
            <w:r>
              <w:rPr>
                <w:rFonts w:eastAsia="바탕"/>
                <w:i/>
                <w:color w:val="000000" w:themeColor="text1"/>
              </w:rPr>
              <w:t>Z</w:t>
            </w:r>
            <w:r>
              <w:rPr>
                <w:rFonts w:eastAsia="바탕"/>
                <w:i/>
                <w:color w:val="000000" w:themeColor="text1"/>
                <w:vertAlign w:val="subscript"/>
              </w:rPr>
              <w:t>2</w:t>
            </w:r>
            <w:r>
              <w:rPr>
                <w:rFonts w:eastAsia="바탕"/>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바탕"/>
                <w:i/>
                <w:color w:val="000000" w:themeColor="text1"/>
              </w:rPr>
            </w:pPr>
            <w:r>
              <w:rPr>
                <w:rFonts w:eastAsia="바탕"/>
                <w:i/>
                <w:color w:val="000000" w:themeColor="text1"/>
              </w:rPr>
              <w:t>Z</w:t>
            </w:r>
            <w:r>
              <w:rPr>
                <w:rFonts w:eastAsia="바탕"/>
                <w:i/>
                <w:color w:val="000000" w:themeColor="text1"/>
                <w:vertAlign w:val="subscript"/>
              </w:rPr>
              <w:t>3</w:t>
            </w:r>
            <w:r>
              <w:rPr>
                <w:rFonts w:eastAsia="바탕"/>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바탕"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바탕"/>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바탕"/>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바탕"/>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바탕"/>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바탕"/>
                <w:color w:val="000000" w:themeColor="text1"/>
                <w:lang w:val="en-GB"/>
              </w:rPr>
            </w:pPr>
            <w:r>
              <w:rPr>
                <w:rFonts w:eastAsia="바탕"/>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바탕"/>
                <w:color w:val="000000" w:themeColor="text1"/>
              </w:rPr>
            </w:pPr>
            <w:r>
              <w:rPr>
                <w:rFonts w:eastAsia="바탕"/>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바탕"/>
                <w:color w:val="000000" w:themeColor="text1"/>
              </w:rPr>
            </w:pPr>
            <w:r>
              <w:rPr>
                <w:rFonts w:eastAsia="바탕"/>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바탕"/>
                <w:color w:val="000000" w:themeColor="text1"/>
              </w:rPr>
            </w:pPr>
            <w:r>
              <w:rPr>
                <w:rFonts w:eastAsia="바탕"/>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바탕"/>
                <w:color w:val="000000" w:themeColor="text1"/>
              </w:rPr>
            </w:pPr>
            <w:r>
              <w:rPr>
                <w:rFonts w:eastAsia="바탕"/>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바탕"/>
                <w:color w:val="000000" w:themeColor="text1"/>
              </w:rPr>
            </w:pPr>
            <w:r>
              <w:rPr>
                <w:rFonts w:eastAsia="바탕"/>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바탕"/>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바탕"/>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바탕"/>
                <w:color w:val="000000" w:themeColor="text1"/>
                <w:lang w:val="en-GB"/>
              </w:rPr>
            </w:pPr>
            <w:r>
              <w:rPr>
                <w:rFonts w:eastAsia="바탕"/>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바탕"/>
                <w:color w:val="000000" w:themeColor="text1"/>
              </w:rPr>
            </w:pPr>
            <w:r>
              <w:rPr>
                <w:rFonts w:eastAsia="바탕"/>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바탕"/>
                <w:color w:val="000000" w:themeColor="text1"/>
              </w:rPr>
            </w:pPr>
            <w:r>
              <w:rPr>
                <w:rFonts w:eastAsia="바탕"/>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바탕"/>
                <w:color w:val="000000" w:themeColor="text1"/>
              </w:rPr>
            </w:pPr>
            <w:r>
              <w:rPr>
                <w:rFonts w:eastAsia="바탕"/>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바탕"/>
                <w:color w:val="000000" w:themeColor="text1"/>
              </w:rPr>
            </w:pPr>
            <w:r>
              <w:rPr>
                <w:rFonts w:eastAsia="바탕"/>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바탕"/>
                <w:color w:val="000000" w:themeColor="text1"/>
              </w:rPr>
            </w:pPr>
            <w:r>
              <w:rPr>
                <w:rFonts w:eastAsia="바탕"/>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바탕"/>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바탕"/>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바탕"/>
                <w:color w:val="000000" w:themeColor="text1"/>
                <w:lang w:val="en-GB"/>
              </w:rPr>
            </w:pPr>
            <w:r>
              <w:rPr>
                <w:rFonts w:eastAsia="바탕"/>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바탕"/>
                <w:color w:val="000000" w:themeColor="text1"/>
              </w:rPr>
            </w:pPr>
            <w:r>
              <w:rPr>
                <w:rFonts w:eastAsia="바탕"/>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바탕"/>
                <w:color w:val="000000" w:themeColor="text1"/>
              </w:rPr>
            </w:pPr>
            <w:r>
              <w:rPr>
                <w:rFonts w:eastAsia="바탕"/>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바탕"/>
                <w:color w:val="000000" w:themeColor="text1"/>
              </w:rPr>
            </w:pPr>
            <w:r>
              <w:rPr>
                <w:rFonts w:eastAsia="바탕"/>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바탕"/>
                <w:color w:val="000000" w:themeColor="text1"/>
              </w:rPr>
            </w:pPr>
            <w:r>
              <w:rPr>
                <w:rFonts w:eastAsia="바탕"/>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바탕"/>
                <w:color w:val="000000" w:themeColor="text1"/>
              </w:rPr>
            </w:pPr>
            <w:r>
              <w:rPr>
                <w:rFonts w:eastAsia="바탕"/>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바탕"/>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바탕"/>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60112B8" w14:textId="77777777" w:rsidR="00014D5E" w:rsidRDefault="00014D5E">
            <w:pPr>
              <w:pStyle w:val="a9"/>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a9"/>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a9"/>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7784FA93"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438DE12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Pr>
          <w:p w14:paraId="65D0381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a9"/>
              <w:spacing w:after="0" w:line="240" w:lineRule="auto"/>
              <w:rPr>
                <w:rFonts w:ascii="Times New Roman" w:hAnsi="Times New Roman"/>
                <w:szCs w:val="20"/>
                <w:lang w:eastAsia="zh-CN"/>
              </w:rPr>
            </w:pPr>
          </w:p>
        </w:tc>
        <w:tc>
          <w:tcPr>
            <w:tcW w:w="8015" w:type="dxa"/>
          </w:tcPr>
          <w:p w14:paraId="137F1235" w14:textId="77777777" w:rsidR="00014D5E" w:rsidRDefault="00014D5E">
            <w:pPr>
              <w:pStyle w:val="a9"/>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The main bullet says nothing about the definition changes for Z1/Z2/Z3. It simply says for both single and multi-PDSCH/PUSCH scheduling, the values are proposed as in the table. I don’t understand what </w:t>
            </w:r>
            <w:proofErr w:type="gramStart"/>
            <w:r>
              <w:rPr>
                <w:rFonts w:ascii="Times New Roman" w:hAnsi="Times New Roman"/>
                <w:szCs w:val="20"/>
                <w:lang w:eastAsia="zh-CN"/>
              </w:rPr>
              <w:t>is the concern here</w:t>
            </w:r>
            <w:proofErr w:type="gramEnd"/>
            <w:r>
              <w:rPr>
                <w:rFonts w:ascii="Times New Roman" w:hAnsi="Times New Roman"/>
                <w:szCs w:val="20"/>
                <w:lang w:eastAsia="zh-CN"/>
              </w:rPr>
              <w:t>.</w:t>
            </w:r>
          </w:p>
          <w:p w14:paraId="674D4DBA"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a9"/>
              <w:spacing w:after="0" w:line="240" w:lineRule="auto"/>
              <w:rPr>
                <w:rFonts w:ascii="Times New Roman" w:hAnsi="Times New Roman"/>
                <w:szCs w:val="20"/>
                <w:lang w:eastAsia="zh-CN"/>
              </w:rPr>
            </w:pPr>
          </w:p>
          <w:p w14:paraId="252A54D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Pr>
          <w:p w14:paraId="3D4CE5D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Prefer to defer the issue as FW, </w:t>
            </w:r>
            <w:proofErr w:type="spellStart"/>
            <w:r>
              <w:rPr>
                <w:rFonts w:ascii="Times New Roman" w:hAnsi="Times New Roman"/>
                <w:szCs w:val="20"/>
                <w:lang w:eastAsia="zh-CN"/>
              </w:rPr>
              <w:t>Ericssson</w:t>
            </w:r>
            <w:proofErr w:type="spellEnd"/>
            <w:r>
              <w:rPr>
                <w:rFonts w:ascii="Times New Roman" w:hAnsi="Times New Roman"/>
                <w:szCs w:val="20"/>
                <w:lang w:eastAsia="zh-CN"/>
              </w:rPr>
              <w:t xml:space="preserve"> and Intel.</w:t>
            </w:r>
          </w:p>
        </w:tc>
      </w:tr>
      <w:tr w:rsidR="00014D5E" w14:paraId="0F2EC773" w14:textId="77777777">
        <w:trPr>
          <w:trHeight w:val="339"/>
        </w:trPr>
        <w:tc>
          <w:tcPr>
            <w:tcW w:w="1870" w:type="dxa"/>
          </w:tcPr>
          <w:p w14:paraId="32D8992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Question to Ericsson, Intel,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CATT:</w:t>
            </w:r>
          </w:p>
          <w:p w14:paraId="3348E96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w:t>
            </w:r>
          </w:p>
        </w:tc>
      </w:tr>
    </w:tbl>
    <w:p w14:paraId="10A62EA4" w14:textId="77777777" w:rsidR="00014D5E" w:rsidRDefault="00014D5E"/>
    <w:p w14:paraId="52581554" w14:textId="77777777" w:rsidR="00014D5E" w:rsidRDefault="00014D5E"/>
    <w:p w14:paraId="183729DC" w14:textId="77777777" w:rsidR="00014D5E" w:rsidRDefault="00534F9E">
      <w:pPr>
        <w:pStyle w:val="4"/>
        <w:numPr>
          <w:ilvl w:val="3"/>
          <w:numId w:val="20"/>
        </w:numPr>
      </w:pPr>
      <w:r>
        <w:t>Other issue(s)</w:t>
      </w:r>
    </w:p>
    <w:p w14:paraId="174D9772" w14:textId="77777777" w:rsidR="00014D5E" w:rsidRDefault="00534F9E">
      <w:r>
        <w:t>Several contributions mentioned some other issues related to timelines.</w:t>
      </w:r>
    </w:p>
    <w:p w14:paraId="16B79E93" w14:textId="77777777" w:rsidR="00014D5E" w:rsidRDefault="00534F9E">
      <w:pPr>
        <w:pStyle w:val="a9"/>
        <w:spacing w:beforeLines="50" w:before="120"/>
        <w:rPr>
          <w:lang w:val="en-GB"/>
        </w:rPr>
      </w:pPr>
      <w:r>
        <w:lastRenderedPageBreak/>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w:t>
      </w:r>
      <w:proofErr w:type="spellStart"/>
      <w:r>
        <w:rPr>
          <w:lang w:val="en-GB"/>
        </w:rPr>
        <w:t>Futurewei</w:t>
      </w:r>
      <w:proofErr w:type="spellEnd"/>
      <w:r>
        <w:rPr>
          <w:lang w:val="en-GB"/>
        </w:rPr>
        <w:t xml:space="preserve">]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a9"/>
        <w:spacing w:after="0"/>
        <w:rPr>
          <w:rFonts w:ascii="Times New Roman" w:hAnsi="Times New Roman"/>
          <w:szCs w:val="20"/>
          <w:lang w:eastAsia="zh-CN"/>
        </w:rPr>
      </w:pPr>
    </w:p>
    <w:p w14:paraId="765590B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141E06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gridSpan w:val="2"/>
          </w:tcPr>
          <w:p w14:paraId="12950A1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gridSpan w:val="2"/>
          </w:tcPr>
          <w:p w14:paraId="6BE27D9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a9"/>
        <w:spacing w:after="0"/>
        <w:rPr>
          <w:rFonts w:ascii="Times New Roman" w:hAnsi="Times New Roman"/>
          <w:szCs w:val="20"/>
          <w:lang w:eastAsia="zh-CN"/>
        </w:rPr>
      </w:pPr>
    </w:p>
    <w:p w14:paraId="2923DB2E" w14:textId="77777777" w:rsidR="00014D5E" w:rsidRDefault="00534F9E">
      <w:pPr>
        <w:pStyle w:val="2"/>
        <w:rPr>
          <w:lang w:eastAsia="zh-CN"/>
        </w:rPr>
      </w:pPr>
      <w:r>
        <w:rPr>
          <w:lang w:eastAsia="zh-CN"/>
        </w:rPr>
        <w:t>2.3. PTRS</w:t>
      </w:r>
    </w:p>
    <w:p w14:paraId="5F9C3C9D" w14:textId="77777777" w:rsidR="00014D5E" w:rsidRDefault="00014D5E">
      <w:pPr>
        <w:pStyle w:val="afc"/>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CE4920" w14:textId="77777777" w:rsidR="00014D5E" w:rsidRDefault="00014D5E">
      <w:pPr>
        <w:pStyle w:val="afc"/>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D80E4B" w14:textId="77777777" w:rsidR="00014D5E" w:rsidRDefault="00014D5E">
      <w:pPr>
        <w:pStyle w:val="afc"/>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A91987" w14:textId="77777777" w:rsidR="00014D5E" w:rsidRDefault="00014D5E">
      <w:pPr>
        <w:pStyle w:val="afc"/>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45386A" w14:textId="77777777" w:rsidR="00014D5E" w:rsidRDefault="00534F9E">
      <w:pPr>
        <w:pStyle w:val="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3114C039" w14:textId="77777777" w:rsidR="00014D5E" w:rsidRDefault="00534F9E">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367FA66D" w14:textId="77777777" w:rsidR="00014D5E" w:rsidRDefault="00534F9E">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A2068D5" w14:textId="77777777" w:rsidR="00014D5E" w:rsidRDefault="00534F9E">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286286ED" w14:textId="77777777" w:rsidR="00014D5E" w:rsidRDefault="00534F9E">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6DEF9E0" w14:textId="77777777" w:rsidR="00014D5E" w:rsidRDefault="00534F9E">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15D4766D" w14:textId="77777777" w:rsidR="00014D5E" w:rsidRDefault="00534F9E">
            <w:pPr>
              <w:pStyle w:val="af0"/>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af9"/>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A94C56">
            <w:pPr>
              <w:pStyle w:val="af0"/>
              <w:rPr>
                <w:rFonts w:asciiTheme="minorHAnsi" w:eastAsiaTheme="minorEastAsia" w:hAnsiTheme="minorHAnsi" w:cstheme="minorHAnsi"/>
                <w:sz w:val="20"/>
                <w:szCs w:val="20"/>
                <w:lang w:val="fr-FR" w:eastAsia="fr-FR"/>
              </w:rPr>
            </w:pPr>
            <w:hyperlink w:anchor="_Toc77780149" w:history="1">
              <w:r w:rsidR="00534F9E">
                <w:rPr>
                  <w:rStyle w:val="af9"/>
                  <w:rFonts w:asciiTheme="minorHAnsi" w:hAnsiTheme="minorHAnsi" w:cstheme="minorHAnsi"/>
                  <w:bCs/>
                  <w:sz w:val="20"/>
                  <w:szCs w:val="20"/>
                </w:rPr>
                <w:t xml:space="preserve">Observation 2: </w:t>
              </w:r>
              <w:r w:rsidR="00534F9E">
                <w:rPr>
                  <w:rStyle w:val="af9"/>
                  <w:rFonts w:asciiTheme="minorHAnsi" w:hAnsiTheme="minorHAnsi" w:cstheme="minorHAnsi"/>
                  <w:iCs/>
                  <w:sz w:val="20"/>
                  <w:szCs w:val="20"/>
                </w:rPr>
                <w:t>Distributed PT-RS pattern shows poor performance results with CPE phase noise estimation,</w:t>
              </w:r>
              <w:r w:rsidR="00534F9E">
                <w:rPr>
                  <w:rStyle w:val="af9"/>
                  <w:rFonts w:asciiTheme="minorHAnsi" w:hAnsiTheme="minorHAnsi" w:cstheme="minorHAnsi"/>
                  <w:sz w:val="20"/>
                  <w:szCs w:val="20"/>
                </w:rPr>
                <w:t xml:space="preserve"> </w:t>
              </w:r>
              <w:r w:rsidR="00534F9E">
                <w:rPr>
                  <w:rStyle w:val="af9"/>
                  <w:rFonts w:asciiTheme="minorHAnsi" w:hAnsiTheme="minorHAnsi" w:cstheme="minorHAnsi"/>
                  <w:iCs/>
                  <w:sz w:val="20"/>
                  <w:szCs w:val="20"/>
                </w:rPr>
                <w:t>regardless of the PT-RS pattern density.</w:t>
              </w:r>
            </w:hyperlink>
          </w:p>
          <w:p w14:paraId="4B7945BD" w14:textId="77777777" w:rsidR="00014D5E" w:rsidRDefault="00A94C56">
            <w:pPr>
              <w:pStyle w:val="af0"/>
              <w:rPr>
                <w:rFonts w:asciiTheme="minorHAnsi" w:eastAsiaTheme="minorEastAsia" w:hAnsiTheme="minorHAnsi" w:cstheme="minorHAnsi"/>
                <w:sz w:val="20"/>
                <w:szCs w:val="20"/>
                <w:lang w:val="fr-FR" w:eastAsia="fr-FR"/>
              </w:rPr>
            </w:pPr>
            <w:hyperlink w:anchor="_Toc77780150" w:history="1">
              <w:r w:rsidR="00534F9E">
                <w:rPr>
                  <w:rStyle w:val="af9"/>
                  <w:rFonts w:asciiTheme="minorHAnsi" w:hAnsiTheme="minorHAnsi" w:cstheme="minorHAnsi"/>
                  <w:bCs/>
                  <w:sz w:val="20"/>
                  <w:szCs w:val="20"/>
                </w:rPr>
                <w:t xml:space="preserve">Observation 3: </w:t>
              </w:r>
              <w:r w:rsidR="00534F9E">
                <w:rPr>
                  <w:rStyle w:val="af9"/>
                  <w:rFonts w:asciiTheme="minorHAnsi" w:hAnsiTheme="minorHAnsi" w:cstheme="minorHAnsi"/>
                  <w:sz w:val="20"/>
                  <w:szCs w:val="20"/>
                </w:rPr>
                <w:t xml:space="preserve"> </w:t>
              </w:r>
              <w:r w:rsidR="00534F9E">
                <w:rPr>
                  <w:rStyle w:val="af9"/>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af9"/>
                  <w:rFonts w:asciiTheme="minorHAnsi" w:hAnsiTheme="minorHAnsi" w:cstheme="minorHAnsi"/>
                  <w:sz w:val="20"/>
                  <w:szCs w:val="20"/>
                </w:rPr>
                <w:t xml:space="preserve">. </w:t>
              </w:r>
              <w:r w:rsidR="00534F9E">
                <w:rPr>
                  <w:rStyle w:val="af9"/>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A94C56">
            <w:pPr>
              <w:pStyle w:val="af0"/>
              <w:rPr>
                <w:rFonts w:asciiTheme="minorHAnsi" w:eastAsiaTheme="minorEastAsia" w:hAnsiTheme="minorHAnsi" w:cstheme="minorHAnsi"/>
                <w:sz w:val="20"/>
                <w:szCs w:val="20"/>
                <w:lang w:val="fr-FR" w:eastAsia="fr-FR"/>
              </w:rPr>
            </w:pPr>
            <w:hyperlink w:anchor="_Toc77780151" w:history="1">
              <w:r w:rsidR="00534F9E">
                <w:rPr>
                  <w:rStyle w:val="af9"/>
                  <w:rFonts w:asciiTheme="minorHAnsi" w:hAnsiTheme="minorHAnsi" w:cstheme="minorHAnsi"/>
                  <w:bCs/>
                  <w:sz w:val="20"/>
                  <w:szCs w:val="20"/>
                </w:rPr>
                <w:t xml:space="preserve">Observation 4: </w:t>
              </w:r>
              <w:r w:rsidR="00534F9E">
                <w:rPr>
                  <w:rStyle w:val="af9"/>
                  <w:rFonts w:asciiTheme="minorHAnsi" w:hAnsiTheme="minorHAnsi" w:cstheme="minorHAnsi"/>
                  <w:sz w:val="20"/>
                  <w:szCs w:val="20"/>
                </w:rPr>
                <w:t xml:space="preserve"> </w:t>
              </w:r>
              <w:r w:rsidR="00534F9E">
                <w:rPr>
                  <w:rStyle w:val="af9"/>
                  <w:rFonts w:asciiTheme="minorHAnsi" w:hAnsiTheme="minorHAnsi" w:cstheme="minorHAnsi"/>
                  <w:iCs/>
                  <w:sz w:val="20"/>
                  <w:szCs w:val="20"/>
                </w:rPr>
                <w:t>For a distributed PT-RS pattern, de-ICI Wiener filtering outperforms CPE in all cases, but high MCS still not reach FER=0.1</w:t>
              </w:r>
              <w:r w:rsidR="00534F9E">
                <w:rPr>
                  <w:rStyle w:val="af9"/>
                  <w:rFonts w:asciiTheme="minorHAnsi" w:hAnsiTheme="minorHAnsi" w:cstheme="minorHAnsi"/>
                  <w:sz w:val="20"/>
                  <w:szCs w:val="20"/>
                </w:rPr>
                <w:t>.</w:t>
              </w:r>
            </w:hyperlink>
          </w:p>
          <w:p w14:paraId="5D296DA0" w14:textId="77777777" w:rsidR="00014D5E" w:rsidRDefault="00A94C56">
            <w:pPr>
              <w:pStyle w:val="af0"/>
              <w:rPr>
                <w:rFonts w:asciiTheme="minorHAnsi" w:eastAsiaTheme="minorEastAsia" w:hAnsiTheme="minorHAnsi" w:cstheme="minorHAnsi"/>
                <w:sz w:val="20"/>
                <w:szCs w:val="20"/>
                <w:lang w:val="fr-FR" w:eastAsia="fr-FR"/>
              </w:rPr>
            </w:pPr>
            <w:hyperlink w:anchor="_Toc77780152" w:history="1">
              <w:r w:rsidR="00534F9E">
                <w:rPr>
                  <w:rStyle w:val="af9"/>
                  <w:rFonts w:asciiTheme="minorHAnsi" w:hAnsiTheme="minorHAnsi" w:cstheme="minorHAnsi"/>
                  <w:bCs/>
                  <w:sz w:val="20"/>
                  <w:szCs w:val="20"/>
                </w:rPr>
                <w:t xml:space="preserve">Observation 5: </w:t>
              </w:r>
              <w:r w:rsidR="00534F9E">
                <w:rPr>
                  <w:rStyle w:val="af9"/>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A94C56">
            <w:pPr>
              <w:pStyle w:val="af0"/>
              <w:rPr>
                <w:rFonts w:asciiTheme="minorHAnsi" w:eastAsiaTheme="minorEastAsia" w:hAnsiTheme="minorHAnsi" w:cstheme="minorHAnsi"/>
                <w:sz w:val="20"/>
                <w:szCs w:val="20"/>
                <w:lang w:val="fr-FR" w:eastAsia="fr-FR"/>
              </w:rPr>
            </w:pPr>
            <w:hyperlink w:anchor="_Toc77780153" w:history="1">
              <w:r w:rsidR="00534F9E">
                <w:rPr>
                  <w:rStyle w:val="af9"/>
                  <w:rFonts w:asciiTheme="minorHAnsi" w:hAnsiTheme="minorHAnsi" w:cstheme="minorHAnsi"/>
                  <w:bCs/>
                  <w:sz w:val="20"/>
                  <w:szCs w:val="20"/>
                </w:rPr>
                <w:t xml:space="preserve">Observation 6: </w:t>
              </w:r>
              <w:r w:rsidR="00534F9E">
                <w:rPr>
                  <w:rStyle w:val="af9"/>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af9"/>
                  <w:rFonts w:asciiTheme="minorHAnsi" w:hAnsiTheme="minorHAnsi" w:cstheme="minorHAnsi"/>
                  <w:sz w:val="20"/>
                  <w:szCs w:val="20"/>
                </w:rPr>
                <w:t>.</w:t>
              </w:r>
            </w:hyperlink>
          </w:p>
          <w:p w14:paraId="7D822A49" w14:textId="77777777" w:rsidR="00014D5E" w:rsidRDefault="00A94C56">
            <w:pPr>
              <w:pStyle w:val="af0"/>
              <w:rPr>
                <w:rFonts w:asciiTheme="minorHAnsi" w:eastAsiaTheme="minorEastAsia" w:hAnsiTheme="minorHAnsi" w:cstheme="minorHAnsi"/>
                <w:sz w:val="20"/>
                <w:szCs w:val="20"/>
                <w:lang w:val="fr-FR" w:eastAsia="fr-FR"/>
              </w:rPr>
            </w:pPr>
            <w:hyperlink w:anchor="_Toc77780154" w:history="1">
              <w:r w:rsidR="00534F9E">
                <w:rPr>
                  <w:rStyle w:val="af9"/>
                  <w:rFonts w:asciiTheme="minorHAnsi" w:hAnsiTheme="minorHAnsi" w:cstheme="minorHAnsi"/>
                  <w:bCs/>
                  <w:sz w:val="20"/>
                  <w:szCs w:val="20"/>
                </w:rPr>
                <w:t xml:space="preserve">Observation 7: </w:t>
              </w:r>
              <w:r w:rsidR="00534F9E">
                <w:rPr>
                  <w:rStyle w:val="af9"/>
                  <w:rFonts w:asciiTheme="minorHAnsi" w:hAnsiTheme="minorHAnsi" w:cstheme="minorHAnsi"/>
                  <w:iCs/>
                  <w:sz w:val="20"/>
                  <w:szCs w:val="20"/>
                </w:rPr>
                <w:t>PT-RS blocks with a ZP pattern outperforms the distributed PT-RS pattern, even with dense distributed patterns</w:t>
              </w:r>
              <w:r w:rsidR="00534F9E">
                <w:rPr>
                  <w:rStyle w:val="af9"/>
                  <w:rFonts w:asciiTheme="minorHAnsi" w:hAnsiTheme="minorHAnsi" w:cstheme="minorHAnsi"/>
                  <w:sz w:val="20"/>
                  <w:szCs w:val="20"/>
                </w:rPr>
                <w:t>.</w:t>
              </w:r>
            </w:hyperlink>
          </w:p>
          <w:p w14:paraId="059D35CC" w14:textId="77777777" w:rsidR="00014D5E" w:rsidRDefault="00A94C56">
            <w:pPr>
              <w:pStyle w:val="af0"/>
              <w:rPr>
                <w:rFonts w:asciiTheme="minorHAnsi" w:eastAsiaTheme="minorEastAsia" w:hAnsiTheme="minorHAnsi" w:cstheme="minorHAnsi"/>
                <w:sz w:val="20"/>
                <w:szCs w:val="20"/>
                <w:lang w:val="fr-FR" w:eastAsia="fr-FR"/>
              </w:rPr>
            </w:pPr>
            <w:hyperlink w:anchor="_Toc77780155" w:history="1">
              <w:r w:rsidR="00534F9E">
                <w:rPr>
                  <w:rStyle w:val="af9"/>
                  <w:rFonts w:asciiTheme="minorHAnsi" w:hAnsiTheme="minorHAnsi" w:cstheme="minorHAnsi"/>
                  <w:bCs/>
                  <w:sz w:val="20"/>
                  <w:szCs w:val="20"/>
                </w:rPr>
                <w:t xml:space="preserve">Observation 8: </w:t>
              </w:r>
              <w:r w:rsidR="00534F9E">
                <w:rPr>
                  <w:rStyle w:val="af9"/>
                  <w:rFonts w:asciiTheme="minorHAnsi" w:hAnsiTheme="minorHAnsi" w:cstheme="minorHAnsi"/>
                  <w:iCs/>
                  <w:sz w:val="20"/>
                  <w:szCs w:val="20"/>
                </w:rPr>
                <w:t>Block PT-RS with cyclic sequence significantly outperforms the distributed PT-RS pattern with ICI compensation</w:t>
              </w:r>
              <w:r w:rsidR="00534F9E">
                <w:rPr>
                  <w:rStyle w:val="af9"/>
                  <w:rFonts w:asciiTheme="minorHAnsi" w:hAnsiTheme="minorHAnsi" w:cstheme="minorHAnsi"/>
                  <w:sz w:val="20"/>
                  <w:szCs w:val="20"/>
                </w:rPr>
                <w:t xml:space="preserve">. </w:t>
              </w:r>
              <w:r w:rsidR="00534F9E">
                <w:rPr>
                  <w:rStyle w:val="af9"/>
                  <w:rFonts w:asciiTheme="minorHAnsi" w:hAnsiTheme="minorHAnsi" w:cstheme="minorHAnsi"/>
                  <w:iCs/>
                  <w:sz w:val="20"/>
                  <w:szCs w:val="20"/>
                </w:rPr>
                <w:t>The gain increases with the carrier frequency</w:t>
              </w:r>
              <w:r w:rsidR="00534F9E">
                <w:rPr>
                  <w:rStyle w:val="af9"/>
                  <w:rFonts w:asciiTheme="minorHAnsi" w:hAnsiTheme="minorHAnsi" w:cstheme="minorHAnsi"/>
                  <w:sz w:val="20"/>
                  <w:szCs w:val="20"/>
                </w:rPr>
                <w:t>.</w:t>
              </w:r>
            </w:hyperlink>
          </w:p>
          <w:p w14:paraId="7B258F93" w14:textId="77777777" w:rsidR="00014D5E" w:rsidRDefault="00A94C56">
            <w:pPr>
              <w:pStyle w:val="af0"/>
              <w:rPr>
                <w:rFonts w:asciiTheme="minorHAnsi" w:eastAsiaTheme="minorEastAsia" w:hAnsiTheme="minorHAnsi" w:cstheme="minorHAnsi"/>
                <w:sz w:val="20"/>
                <w:szCs w:val="20"/>
                <w:lang w:val="fr-FR" w:eastAsia="fr-FR"/>
              </w:rPr>
            </w:pPr>
            <w:hyperlink w:anchor="_Toc77780156" w:history="1">
              <w:r w:rsidR="00534F9E">
                <w:rPr>
                  <w:rStyle w:val="af9"/>
                  <w:rFonts w:asciiTheme="minorHAnsi" w:hAnsiTheme="minorHAnsi" w:cstheme="minorHAnsi"/>
                  <w:bCs/>
                  <w:sz w:val="20"/>
                  <w:szCs w:val="20"/>
                </w:rPr>
                <w:t>Observation 9:</w:t>
              </w:r>
              <w:r w:rsidR="00534F9E">
                <w:rPr>
                  <w:rStyle w:val="af9"/>
                  <w:rFonts w:asciiTheme="minorHAnsi" w:hAnsiTheme="minorHAnsi" w:cstheme="minorHAnsi"/>
                  <w:sz w:val="20"/>
                  <w:szCs w:val="20"/>
                </w:rPr>
                <w:t xml:space="preserve"> </w:t>
              </w:r>
              <w:r w:rsidR="00534F9E">
                <w:rPr>
                  <w:rStyle w:val="af9"/>
                  <w:rFonts w:asciiTheme="minorHAnsi" w:hAnsiTheme="minorHAnsi" w:cstheme="minorHAnsi"/>
                  <w:iCs/>
                  <w:sz w:val="20"/>
                  <w:szCs w:val="20"/>
                </w:rPr>
                <w:t>Block PT-RS with cyclic sequence outperforms block PT-RS with ZP pattern</w:t>
              </w:r>
              <w:r w:rsidR="00534F9E">
                <w:rPr>
                  <w:rStyle w:val="af9"/>
                  <w:rFonts w:asciiTheme="minorHAnsi" w:hAnsiTheme="minorHAnsi" w:cstheme="minorHAnsi"/>
                  <w:sz w:val="20"/>
                  <w:szCs w:val="20"/>
                </w:rPr>
                <w:t>.</w:t>
              </w:r>
            </w:hyperlink>
          </w:p>
          <w:p w14:paraId="6B01EAA5" w14:textId="77777777" w:rsidR="00014D5E" w:rsidRDefault="00A94C56">
            <w:pPr>
              <w:pStyle w:val="af0"/>
              <w:rPr>
                <w:rFonts w:asciiTheme="minorHAnsi" w:eastAsiaTheme="minorEastAsia" w:hAnsiTheme="minorHAnsi" w:cstheme="minorHAnsi"/>
                <w:sz w:val="20"/>
                <w:szCs w:val="20"/>
                <w:lang w:val="fr-FR" w:eastAsia="fr-FR"/>
              </w:rPr>
            </w:pPr>
            <w:hyperlink w:anchor="_Toc77780157" w:history="1">
              <w:r w:rsidR="00534F9E">
                <w:rPr>
                  <w:rStyle w:val="af9"/>
                  <w:rFonts w:asciiTheme="minorHAnsi" w:hAnsiTheme="minorHAnsi" w:cstheme="minorHAnsi"/>
                  <w:bCs/>
                  <w:sz w:val="20"/>
                  <w:szCs w:val="20"/>
                </w:rPr>
                <w:t xml:space="preserve">Observation 10: </w:t>
              </w:r>
              <w:r w:rsidR="00534F9E">
                <w:rPr>
                  <w:rStyle w:val="af9"/>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af9"/>
                  <w:rFonts w:asciiTheme="minorHAnsi" w:hAnsiTheme="minorHAnsi" w:cstheme="minorHAnsi"/>
                  <w:sz w:val="20"/>
                  <w:szCs w:val="20"/>
                </w:rPr>
                <w:t>.</w:t>
              </w:r>
            </w:hyperlink>
          </w:p>
          <w:p w14:paraId="439399AD" w14:textId="77777777" w:rsidR="00014D5E" w:rsidRDefault="00534F9E">
            <w:pPr>
              <w:pStyle w:val="af0"/>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af0"/>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af0"/>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052EDAB" w14:textId="77777777" w:rsidR="00014D5E" w:rsidRDefault="00534F9E">
            <w:pPr>
              <w:pStyle w:val="a6"/>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287473B7" w14:textId="77777777" w:rsidR="00014D5E" w:rsidRDefault="00534F9E">
            <w:pPr>
              <w:pStyle w:val="afc"/>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afc"/>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7CB3119D" w14:textId="77777777" w:rsidR="00014D5E" w:rsidRDefault="00534F9E">
            <w:pPr>
              <w:pStyle w:val="afc"/>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CB7A5D9" w14:textId="77777777" w:rsidR="00014D5E" w:rsidRDefault="00534F9E">
            <w:pPr>
              <w:pStyle w:val="a6"/>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af3"/>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w:t>
                  </w:r>
                  <w:r>
                    <w:rPr>
                      <w:rFonts w:asciiTheme="minorHAnsi" w:hAnsiTheme="minorHAnsi" w:cstheme="minorHAnsi"/>
                      <w:sz w:val="16"/>
                      <w:szCs w:val="16"/>
                      <w:lang w:val="en-GB"/>
                    </w:rPr>
                    <w:lastRenderedPageBreak/>
                    <w:t>de-ICI (K_PTRS=2).</w:t>
                  </w:r>
                </w:p>
              </w:tc>
            </w:tr>
          </w:tbl>
          <w:p w14:paraId="202DCA0B" w14:textId="77777777" w:rsidR="00014D5E" w:rsidRDefault="00534F9E">
            <w:pPr>
              <w:pStyle w:val="a6"/>
              <w:keepNext/>
              <w:rPr>
                <w:rFonts w:asciiTheme="minorHAnsi" w:hAnsiTheme="minorHAnsi" w:cstheme="minorHAnsi"/>
                <w:b w:val="0"/>
                <w:lang w:eastAsia="zh-CN"/>
              </w:rPr>
            </w:pPr>
            <w:bookmarkStart w:id="37"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17ACDAA5" w14:textId="77777777" w:rsidR="00014D5E" w:rsidRDefault="00534F9E">
            <w:pPr>
              <w:pStyle w:val="a6"/>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D4CACD4" w14:textId="77777777" w:rsidR="00014D5E" w:rsidRDefault="00534F9E">
            <w:pPr>
              <w:pStyle w:val="a6"/>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18F2664" w14:textId="77777777" w:rsidR="00014D5E" w:rsidRDefault="00534F9E">
            <w:pPr>
              <w:pStyle w:val="a6"/>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4BC0C150" w14:textId="77777777" w:rsidR="00014D5E" w:rsidRDefault="00534F9E">
            <w:pPr>
              <w:pStyle w:val="a6"/>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3CC504FC" w14:textId="77777777" w:rsidR="00014D5E" w:rsidRDefault="00534F9E">
            <w:pPr>
              <w:pStyle w:val="a6"/>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D5D191A" w14:textId="77777777" w:rsidR="00014D5E" w:rsidRDefault="00534F9E">
            <w:pPr>
              <w:pStyle w:val="a6"/>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2798E751" w14:textId="77777777" w:rsidR="00014D5E" w:rsidRDefault="00534F9E">
            <w:pPr>
              <w:pStyle w:val="a6"/>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280" w:type="dxa"/>
          </w:tcPr>
          <w:p w14:paraId="1A2B666C" w14:textId="77777777" w:rsidR="00014D5E" w:rsidRDefault="00534F9E">
            <w:pPr>
              <w:spacing w:after="120" w:line="240" w:lineRule="auto"/>
              <w:rPr>
                <w:rFonts w:asciiTheme="minorHAnsi" w:eastAsia="굴림" w:hAnsiTheme="minorHAnsi" w:cstheme="minorHAnsi"/>
                <w:iCs/>
              </w:rPr>
            </w:pPr>
            <w:r>
              <w:rPr>
                <w:rFonts w:asciiTheme="minorHAnsi" w:eastAsia="굴림" w:hAnsiTheme="minorHAnsi" w:cstheme="minorHAnsi"/>
                <w:bCs/>
                <w:iCs/>
              </w:rPr>
              <w:t>Proposal 18:</w:t>
            </w:r>
            <w:r>
              <w:rPr>
                <w:rFonts w:asciiTheme="minorHAnsi" w:eastAsia="굴림" w:hAnsiTheme="minorHAnsi" w:cstheme="minorHAnsi"/>
                <w:iCs/>
              </w:rPr>
              <w:t xml:space="preserve"> Rel-17 NR operation in 52.6-71 GHz follow Rel-15/Rel-16 PT-RS design, at least when allocated RBs &gt; 32.</w:t>
            </w:r>
          </w:p>
          <w:p w14:paraId="0E04FD4D" w14:textId="77777777" w:rsidR="00014D5E" w:rsidRDefault="00534F9E">
            <w:pPr>
              <w:pStyle w:val="a9"/>
              <w:rPr>
                <w:rFonts w:asciiTheme="minorHAnsi" w:hAnsiTheme="minorHAnsi" w:cstheme="minorHAnsi"/>
                <w:szCs w:val="20"/>
              </w:rPr>
            </w:pPr>
            <w:r>
              <w:rPr>
                <w:rFonts w:asciiTheme="minorHAnsi" w:eastAsia="굴림" w:hAnsiTheme="minorHAnsi" w:cstheme="minorHAnsi"/>
                <w:bCs/>
                <w:iCs/>
                <w:szCs w:val="20"/>
              </w:rPr>
              <w:t>Proposal 19:</w:t>
            </w:r>
            <w:r>
              <w:rPr>
                <w:rFonts w:asciiTheme="minorHAnsi" w:eastAsia="굴림"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굴림"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lastRenderedPageBreak/>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바탕"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Observation 20</w:t>
            </w:r>
            <w:r>
              <w:rPr>
                <w:rStyle w:val="af4"/>
                <w:rFonts w:asciiTheme="minorHAnsi" w:eastAsia="바탕"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Observation 21</w:t>
            </w:r>
            <w:r>
              <w:rPr>
                <w:rStyle w:val="af4"/>
                <w:rFonts w:asciiTheme="minorHAnsi" w:eastAsia="바탕"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Observation 22</w:t>
            </w:r>
            <w:r>
              <w:rPr>
                <w:rStyle w:val="af4"/>
                <w:rFonts w:asciiTheme="minorHAnsi" w:eastAsia="바탕"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Observation 23</w:t>
            </w:r>
            <w:r>
              <w:rPr>
                <w:rStyle w:val="af4"/>
                <w:rFonts w:asciiTheme="minorHAnsi" w:eastAsia="바탕"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1.</w:t>
            </w:r>
            <w:r>
              <w:rPr>
                <w:rStyle w:val="af4"/>
                <w:rFonts w:asciiTheme="minorHAnsi" w:eastAsia="바탕"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2.</w:t>
            </w:r>
            <w:r>
              <w:rPr>
                <w:rStyle w:val="af4"/>
                <w:rFonts w:asciiTheme="minorHAnsi" w:eastAsia="바탕"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3.</w:t>
            </w:r>
            <w:r>
              <w:rPr>
                <w:rStyle w:val="af4"/>
                <w:rFonts w:asciiTheme="minorHAnsi" w:eastAsia="바탕"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4.</w:t>
            </w:r>
            <w:r>
              <w:rPr>
                <w:rStyle w:val="af4"/>
                <w:rFonts w:asciiTheme="minorHAnsi" w:eastAsia="바탕"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Observation 24</w:t>
            </w:r>
            <w:r>
              <w:rPr>
                <w:rStyle w:val="af4"/>
                <w:rFonts w:asciiTheme="minorHAnsi" w:eastAsia="바탕"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바탕" w:hAnsiTheme="minorHAnsi" w:cstheme="minorHAnsi"/>
                <w:bCs/>
                <w:color w:val="000000"/>
                <w:kern w:val="2"/>
                <w:lang w:val="en-GB"/>
              </w:rPr>
            </w:pPr>
            <w:r>
              <w:rPr>
                <w:rFonts w:asciiTheme="minorHAnsi" w:eastAsia="바탕" w:hAnsiTheme="minorHAnsi" w:cstheme="minorHAnsi"/>
                <w:bCs/>
                <w:color w:val="000000"/>
                <w:kern w:val="2"/>
                <w:lang w:val="en-GB"/>
              </w:rPr>
              <w:t>Proposal 28</w:t>
            </w:r>
            <w:r>
              <w:rPr>
                <w:rFonts w:asciiTheme="minorHAnsi" w:eastAsia="바탕"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af4"/>
                <w:rFonts w:asciiTheme="minorHAnsi" w:eastAsia="바탕" w:hAnsiTheme="minorHAnsi" w:cstheme="minorHAnsi"/>
                <w:b w:val="0"/>
                <w:bCs w:val="0"/>
                <w:color w:val="000000"/>
                <w:kern w:val="2"/>
              </w:rPr>
            </w:pPr>
            <w:r>
              <w:rPr>
                <w:rFonts w:asciiTheme="minorHAnsi" w:eastAsia="바탕" w:hAnsiTheme="minorHAnsi" w:cstheme="minorHAnsi"/>
                <w:bCs/>
                <w:color w:val="000000"/>
                <w:kern w:val="2"/>
              </w:rPr>
              <w:t>Observation 25</w:t>
            </w:r>
            <w:r>
              <w:rPr>
                <w:rFonts w:asciiTheme="minorHAnsi" w:eastAsia="바탕"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[14,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바탕"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1C803276" w14:textId="77777777" w:rsidR="00014D5E" w:rsidRDefault="00534F9E">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48A12E97" w14:textId="77777777" w:rsidR="00014D5E" w:rsidRDefault="00534F9E">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014D5E" w14:paraId="2608BE83" w14:textId="77777777">
        <w:tc>
          <w:tcPr>
            <w:tcW w:w="1908" w:type="dxa"/>
          </w:tcPr>
          <w:p w14:paraId="13B8222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a6"/>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afc"/>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afc"/>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a6"/>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a6"/>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014D5E" w14:paraId="0F490544" w14:textId="77777777">
        <w:tc>
          <w:tcPr>
            <w:tcW w:w="1908" w:type="dxa"/>
          </w:tcPr>
          <w:p w14:paraId="38816375"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391DEDFA" w14:textId="77777777" w:rsidR="00014D5E" w:rsidRDefault="00534F9E">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C3F61A4" w14:textId="77777777" w:rsidR="00014D5E" w:rsidRDefault="00534F9E">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MS Mincho" w:hAnsiTheme="minorHAnsi" w:cstheme="minorHAnsi"/>
                <w:lang w:eastAsia="ja-JP"/>
              </w:rPr>
            </w:pPr>
            <w:r>
              <w:rPr>
                <w:rFonts w:asciiTheme="minorHAnsi" w:eastAsia="바탕"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014D5E" w14:paraId="3C51FD3D" w14:textId="77777777">
        <w:tc>
          <w:tcPr>
            <w:tcW w:w="1908" w:type="dxa"/>
          </w:tcPr>
          <w:p w14:paraId="7F5BCE34"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바탕"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w:t>
            </w:r>
            <w:proofErr w:type="gramStart"/>
            <w:r>
              <w:rPr>
                <w:rFonts w:asciiTheme="minorHAnsi" w:hAnsiTheme="minorHAnsi" w:cstheme="minorHAnsi"/>
                <w:iCs/>
              </w:rPr>
              <w:t>1 )</w:t>
            </w:r>
            <w:proofErr w:type="gramEnd"/>
            <w:r>
              <w:rPr>
                <w:rFonts w:asciiTheme="minorHAnsi" w:hAnsiTheme="minorHAnsi" w:cstheme="minorHAnsi"/>
                <w:iCs/>
              </w:rPr>
              <w:t xml:space="preserve">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바탕" w:hAnsiTheme="minorHAnsi" w:cstheme="minorHAnsi"/>
                <w:bCs/>
                <w:color w:val="000000"/>
                <w:kern w:val="2"/>
              </w:rPr>
              <w:t>Proposal 7:</w:t>
            </w:r>
            <w:r>
              <w:rPr>
                <w:rFonts w:asciiTheme="minorHAnsi" w:eastAsia="바탕"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3C8BE" w14:textId="77777777" w:rsidR="00014D5E" w:rsidRDefault="00014D5E">
      <w:pPr>
        <w:pStyle w:val="afc"/>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28CBE2" w14:textId="77777777" w:rsidR="00014D5E" w:rsidRDefault="00534F9E">
      <w:pPr>
        <w:pStyle w:val="3"/>
        <w:numPr>
          <w:ilvl w:val="2"/>
          <w:numId w:val="20"/>
        </w:numPr>
        <w:rPr>
          <w:lang w:eastAsia="zh-CN"/>
        </w:rPr>
      </w:pPr>
      <w:r>
        <w:rPr>
          <w:lang w:eastAsia="zh-CN"/>
        </w:rPr>
        <w:t xml:space="preserve">Summary on PTRS </w:t>
      </w:r>
    </w:p>
    <w:p w14:paraId="0122730C" w14:textId="77777777" w:rsidR="00014D5E" w:rsidRDefault="00534F9E">
      <w:pPr>
        <w:pStyle w:val="4"/>
        <w:numPr>
          <w:ilvl w:val="3"/>
          <w:numId w:val="20"/>
        </w:numPr>
        <w:rPr>
          <w:lang w:eastAsia="zh-CN"/>
        </w:rPr>
      </w:pPr>
      <w:r>
        <w:rPr>
          <w:lang w:eastAsia="zh-CN"/>
        </w:rPr>
        <w:t>For CP-OFDM</w:t>
      </w:r>
    </w:p>
    <w:p w14:paraId="21A453F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afc"/>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a9"/>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a9"/>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CDC856A" w14:textId="77777777" w:rsidR="00014D5E" w:rsidRDefault="00534F9E">
      <w:pPr>
        <w:pStyle w:val="a9"/>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a9"/>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a9"/>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a9"/>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877B922" w14:textId="77777777" w:rsidR="00014D5E" w:rsidRDefault="00014D5E">
      <w:pPr>
        <w:pStyle w:val="a9"/>
        <w:spacing w:after="0"/>
        <w:rPr>
          <w:rFonts w:ascii="Times New Roman" w:hAnsi="Times New Roman"/>
          <w:szCs w:val="20"/>
          <w:lang w:eastAsia="zh-CN"/>
        </w:rPr>
      </w:pPr>
    </w:p>
    <w:p w14:paraId="040625E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a9"/>
        <w:spacing w:after="0"/>
        <w:rPr>
          <w:rFonts w:ascii="Times New Roman" w:hAnsi="Times New Roman"/>
          <w:szCs w:val="20"/>
          <w:lang w:eastAsia="zh-CN"/>
        </w:rPr>
      </w:pPr>
    </w:p>
    <w:p w14:paraId="697A773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a9"/>
        <w:spacing w:after="0"/>
        <w:rPr>
          <w:rFonts w:ascii="Times New Roman" w:hAnsi="Times New Roman"/>
          <w:szCs w:val="20"/>
          <w:lang w:eastAsia="zh-CN"/>
        </w:rPr>
      </w:pPr>
    </w:p>
    <w:p w14:paraId="6159C7F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a9"/>
        <w:spacing w:after="0"/>
        <w:rPr>
          <w:rFonts w:ascii="Times New Roman" w:hAnsi="Times New Roman"/>
          <w:szCs w:val="20"/>
          <w:lang w:eastAsia="zh-CN"/>
        </w:rPr>
      </w:pPr>
    </w:p>
    <w:p w14:paraId="17D87FA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a9"/>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22F6A0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a9"/>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바탕"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a9"/>
        <w:spacing w:after="0"/>
        <w:rPr>
          <w:rFonts w:ascii="Times New Roman" w:hAnsi="Times New Roman"/>
          <w:szCs w:val="20"/>
          <w:lang w:eastAsia="zh-CN"/>
        </w:rPr>
      </w:pPr>
    </w:p>
    <w:p w14:paraId="2EB4C74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4D63B4" w14:textId="77777777" w:rsidR="00014D5E" w:rsidRDefault="00014D5E">
      <w:pPr>
        <w:pStyle w:val="a9"/>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a9"/>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a9"/>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a9"/>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a9"/>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a9"/>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a9"/>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a9"/>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a9"/>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afc"/>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50E71675" w14:textId="77777777" w:rsidR="00014D5E" w:rsidRDefault="00534F9E">
      <w:pPr>
        <w:pStyle w:val="afc"/>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4C556F2E" w14:textId="77777777" w:rsidR="00014D5E" w:rsidRDefault="00534F9E">
      <w:pPr>
        <w:pStyle w:val="afc"/>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497080A" w14:textId="77777777" w:rsidR="00014D5E" w:rsidRDefault="00534F9E">
      <w:pPr>
        <w:pStyle w:val="a9"/>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afc"/>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1CAAE578" w14:textId="77777777" w:rsidR="00014D5E" w:rsidRDefault="00534F9E">
      <w:pPr>
        <w:pStyle w:val="afc"/>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a9"/>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afc"/>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afc"/>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afc"/>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afc"/>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a9"/>
        <w:spacing w:after="0"/>
        <w:rPr>
          <w:rFonts w:ascii="Times New Roman" w:hAnsi="Times New Roman"/>
          <w:szCs w:val="20"/>
          <w:lang w:eastAsia="zh-CN"/>
        </w:rPr>
      </w:pPr>
    </w:p>
    <w:p w14:paraId="24122E2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a9"/>
        <w:spacing w:after="0"/>
        <w:rPr>
          <w:rFonts w:ascii="Times New Roman" w:hAnsi="Times New Roman"/>
          <w:szCs w:val="20"/>
          <w:lang w:eastAsia="zh-CN"/>
        </w:rPr>
      </w:pPr>
    </w:p>
    <w:p w14:paraId="2168A3A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a9"/>
        <w:spacing w:after="0"/>
        <w:rPr>
          <w:rFonts w:ascii="Times New Roman" w:hAnsi="Times New Roman"/>
          <w:szCs w:val="20"/>
          <w:lang w:eastAsia="zh-CN"/>
        </w:rPr>
      </w:pPr>
    </w:p>
    <w:p w14:paraId="57565F3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a9"/>
        <w:spacing w:after="0"/>
        <w:rPr>
          <w:rFonts w:ascii="Times New Roman" w:hAnsi="Times New Roman"/>
          <w:szCs w:val="20"/>
          <w:lang w:eastAsia="zh-CN"/>
        </w:rPr>
      </w:pPr>
    </w:p>
    <w:p w14:paraId="04EA025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a9"/>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a9"/>
        <w:spacing w:after="0"/>
        <w:rPr>
          <w:rFonts w:ascii="Times New Roman" w:hAnsi="Times New Roman"/>
          <w:szCs w:val="20"/>
          <w:lang w:eastAsia="zh-CN"/>
        </w:rPr>
      </w:pPr>
    </w:p>
    <w:p w14:paraId="5D934A9E" w14:textId="77777777" w:rsidR="00014D5E" w:rsidRDefault="00534F9E">
      <w:pPr>
        <w:pStyle w:val="5"/>
      </w:pPr>
      <w:r>
        <w:t xml:space="preserve">Discussion point 3-1-1: </w:t>
      </w:r>
    </w:p>
    <w:p w14:paraId="76A27D51" w14:textId="77777777" w:rsidR="00014D5E" w:rsidRDefault="00014D5E">
      <w:pPr>
        <w:pStyle w:val="a9"/>
        <w:spacing w:after="0"/>
        <w:rPr>
          <w:rFonts w:ascii="Times New Roman" w:hAnsi="Times New Roman"/>
          <w:szCs w:val="20"/>
          <w:lang w:eastAsia="zh-CN"/>
        </w:rPr>
      </w:pPr>
    </w:p>
    <w:p w14:paraId="52AE782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3"/>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a9"/>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a9"/>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6B4BCC5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A58563C"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EE1178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31BDEEE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476C3FD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a9"/>
              <w:numPr>
                <w:ilvl w:val="0"/>
                <w:numId w:val="37"/>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4D7CA7A4" w14:textId="77777777" w:rsidR="00014D5E" w:rsidRDefault="00534F9E">
            <w:pPr>
              <w:pStyle w:val="a9"/>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a9"/>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6F98037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a9"/>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0D1C5A31"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014D5E" w14:paraId="1229B7D1" w14:textId="77777777">
        <w:trPr>
          <w:trHeight w:val="339"/>
        </w:trPr>
        <w:tc>
          <w:tcPr>
            <w:tcW w:w="1871" w:type="dxa"/>
          </w:tcPr>
          <w:p w14:paraId="4AB8FE5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601FE8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58DB63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@Huawei</w:t>
            </w:r>
          </w:p>
          <w:p w14:paraId="28933E0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3BF96A5" w14:textId="77777777" w:rsidR="00014D5E" w:rsidRDefault="00534F9E">
            <w:r>
              <w:rPr>
                <w:noProof/>
                <w:lang w:eastAsia="ko-KR"/>
              </w:rPr>
              <w:drawing>
                <wp:inline distT="0" distB="0" distL="0" distR="0" wp14:anchorId="1DED5628" wp14:editId="350EF7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ko-KR"/>
              </w:rPr>
              <w:drawing>
                <wp:inline distT="0" distB="0" distL="0" distR="0" wp14:anchorId="1A3F8136" wp14:editId="114CA94C">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4"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5802F455" w14:textId="77777777" w:rsidR="00014D5E" w:rsidRDefault="00534F9E">
            <w:pPr>
              <w:pStyle w:val="a6"/>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04644A28" w14:textId="77777777" w:rsidR="00014D5E" w:rsidRDefault="00014D5E"/>
          <w:p w14:paraId="167D9BE1" w14:textId="77777777" w:rsidR="00014D5E" w:rsidRDefault="00014D5E"/>
          <w:p w14:paraId="6BD1B4D1" w14:textId="77777777" w:rsidR="00014D5E" w:rsidRDefault="00534F9E">
            <w:r>
              <w:rPr>
                <w:noProof/>
                <w:lang w:eastAsia="ko-KR"/>
              </w:rPr>
              <w:drawing>
                <wp:inline distT="0" distB="0" distL="0" distR="0" wp14:anchorId="45077052" wp14:editId="496CDDF8">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ko-KR"/>
              </w:rPr>
              <w:drawing>
                <wp:inline distT="0" distB="0" distL="0" distR="0" wp14:anchorId="708C474F" wp14:editId="5098A832">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6712AAF6" w14:textId="77777777" w:rsidR="00014D5E" w:rsidRDefault="00534F9E">
            <w:pPr>
              <w:pStyle w:val="a6"/>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52359514" w14:textId="77777777" w:rsidR="00014D5E" w:rsidRDefault="00014D5E">
            <w:pPr>
              <w:pStyle w:val="a9"/>
              <w:spacing w:after="0"/>
              <w:rPr>
                <w:rFonts w:ascii="Times New Roman" w:hAnsi="Times New Roman"/>
                <w:szCs w:val="20"/>
                <w:lang w:eastAsia="zh-CN"/>
              </w:rPr>
            </w:pPr>
          </w:p>
          <w:p w14:paraId="6CA507D0" w14:textId="77777777" w:rsidR="00014D5E" w:rsidRDefault="00014D5E">
            <w:pPr>
              <w:pStyle w:val="a9"/>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0D1E6B3"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02B254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0241780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A94C56">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A94C56">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a9"/>
              <w:spacing w:after="0"/>
              <w:rPr>
                <w:rFonts w:ascii="Times New Roman" w:hAnsi="Times New Roman"/>
                <w:szCs w:val="20"/>
                <w:lang w:eastAsia="zh-CN"/>
              </w:rPr>
            </w:pPr>
          </w:p>
        </w:tc>
        <w:tc>
          <w:tcPr>
            <w:tcW w:w="8021" w:type="dxa"/>
          </w:tcPr>
          <w:p w14:paraId="4CA75912" w14:textId="77777777" w:rsidR="00014D5E" w:rsidRDefault="00014D5E">
            <w:pPr>
              <w:pStyle w:val="a9"/>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54918FB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6F42D42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a9"/>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9B370D5" w14:textId="77777777" w:rsidR="00014D5E" w:rsidRDefault="00A94C56">
            <w:pPr>
              <w:pStyle w:val="afc"/>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0796F21B" w14:textId="77777777" w:rsidR="00014D5E" w:rsidRDefault="00A94C56">
            <w:pPr>
              <w:pStyle w:val="a9"/>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4E25BE14" w14:textId="77777777" w:rsidR="00014D5E" w:rsidRDefault="00014D5E">
            <w:pPr>
              <w:pStyle w:val="a9"/>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a9"/>
              <w:spacing w:after="0"/>
              <w:rPr>
                <w:rFonts w:ascii="Times New Roman" w:hAnsi="Times New Roman"/>
                <w:szCs w:val="20"/>
                <w:lang w:eastAsia="zh-CN"/>
              </w:rPr>
            </w:pPr>
          </w:p>
        </w:tc>
        <w:tc>
          <w:tcPr>
            <w:tcW w:w="8021" w:type="dxa"/>
          </w:tcPr>
          <w:p w14:paraId="71DF90D1" w14:textId="77777777" w:rsidR="00014D5E" w:rsidRDefault="00014D5E">
            <w:pPr>
              <w:pStyle w:val="a9"/>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a9"/>
              <w:spacing w:after="0"/>
              <w:rPr>
                <w:rFonts w:ascii="Times New Roman" w:hAnsi="Times New Roman"/>
                <w:szCs w:val="20"/>
                <w:lang w:eastAsia="zh-CN"/>
              </w:rPr>
            </w:pPr>
          </w:p>
          <w:p w14:paraId="5C272C0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a9"/>
              <w:spacing w:after="0"/>
              <w:rPr>
                <w:rFonts w:ascii="Times New Roman" w:hAnsi="Times New Roman"/>
                <w:szCs w:val="20"/>
                <w:lang w:eastAsia="zh-CN"/>
              </w:rPr>
            </w:pPr>
          </w:p>
          <w:p w14:paraId="6F824AF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a9"/>
              <w:spacing w:after="0"/>
              <w:rPr>
                <w:rFonts w:ascii="Times New Roman" w:hAnsi="Times New Roman"/>
                <w:szCs w:val="20"/>
                <w:lang w:eastAsia="zh-CN"/>
              </w:rPr>
            </w:pPr>
          </w:p>
          <w:p w14:paraId="21191FE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No: Intel, </w:t>
            </w:r>
            <w:proofErr w:type="spellStart"/>
            <w:r>
              <w:rPr>
                <w:rFonts w:ascii="Times New Roman" w:hAnsi="Times New Roman"/>
                <w:szCs w:val="20"/>
                <w:lang w:eastAsia="zh-CN"/>
              </w:rPr>
              <w:t>Futurewei</w:t>
            </w:r>
            <w:proofErr w:type="spellEnd"/>
            <w:r>
              <w:rPr>
                <w:rFonts w:ascii="Times New Roman" w:hAnsi="Times New Roman"/>
                <w:szCs w:val="20"/>
                <w:lang w:eastAsia="zh-CN"/>
              </w:rPr>
              <w:t>, Huawei, Samsung, Mitsubishi, Nokia</w:t>
            </w:r>
          </w:p>
          <w:p w14:paraId="63F7F619" w14:textId="77777777" w:rsidR="00014D5E" w:rsidRDefault="00014D5E">
            <w:pPr>
              <w:pStyle w:val="a9"/>
              <w:spacing w:after="0"/>
              <w:rPr>
                <w:rFonts w:ascii="Times New Roman" w:hAnsi="Times New Roman"/>
                <w:szCs w:val="20"/>
                <w:lang w:eastAsia="zh-CN"/>
              </w:rPr>
            </w:pPr>
          </w:p>
          <w:p w14:paraId="3AA90A6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a9"/>
        <w:spacing w:after="0"/>
        <w:rPr>
          <w:rFonts w:ascii="Times New Roman" w:hAnsi="Times New Roman"/>
          <w:szCs w:val="20"/>
          <w:lang w:eastAsia="zh-CN"/>
        </w:rPr>
      </w:pPr>
    </w:p>
    <w:p w14:paraId="6A67E2EE" w14:textId="77777777" w:rsidR="00014D5E" w:rsidRDefault="00014D5E">
      <w:pPr>
        <w:pStyle w:val="a9"/>
        <w:spacing w:after="0"/>
        <w:rPr>
          <w:rFonts w:ascii="Times New Roman" w:hAnsi="Times New Roman"/>
          <w:szCs w:val="20"/>
          <w:lang w:eastAsia="zh-CN"/>
        </w:rPr>
      </w:pPr>
    </w:p>
    <w:p w14:paraId="2E79AC63" w14:textId="77777777" w:rsidR="00014D5E" w:rsidRDefault="00534F9E">
      <w:pPr>
        <w:pStyle w:val="5"/>
        <w:rPr>
          <w:lang w:eastAsia="zh-CN"/>
        </w:rPr>
      </w:pPr>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afc"/>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a9"/>
              <w:spacing w:after="0"/>
              <w:rPr>
                <w:rFonts w:ascii="Times New Roman" w:eastAsia="MS PMincho" w:hAnsi="Times New Roman"/>
                <w:szCs w:val="20"/>
                <w:lang w:eastAsia="ja-JP"/>
              </w:rPr>
            </w:pPr>
            <w:bookmarkStart w:id="61"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a9"/>
              <w:spacing w:after="0"/>
              <w:rPr>
                <w:rFonts w:ascii="Times New Roman" w:eastAsia="MS PMincho"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a9"/>
              <w:spacing w:after="0"/>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a9"/>
              <w:spacing w:after="0"/>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a9"/>
              <w:spacing w:after="0"/>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a9"/>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a9"/>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B0DC527" w14:textId="77777777" w:rsidR="00014D5E" w:rsidRDefault="00534F9E">
            <w:pPr>
              <w:pStyle w:val="a9"/>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A51366C" w14:textId="77777777" w:rsidR="00014D5E" w:rsidRDefault="00534F9E">
            <w:pPr>
              <w:pStyle w:val="afc"/>
              <w:numPr>
                <w:ilvl w:val="1"/>
                <w:numId w:val="38"/>
              </w:numPr>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proofErr w:type="spellStart"/>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proofErr w:type="spellEnd"/>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38A18B20" w14:textId="77777777" w:rsidR="00014D5E" w:rsidRDefault="00534F9E">
            <w:pPr>
              <w:pStyle w:val="a9"/>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The corresponding de-ICI filter estimation algorithm is actually referred in different ways, namely: PN spectrum-based filter estimation [21, Intel], ICI filter approximation [13, Ericsson][18, Qualcomm][8, Samsung], Alg-2 [1, Huawei], PN compensation filtering [2, Mitsubishi].</w:t>
            </w:r>
          </w:p>
          <w:p w14:paraId="7EAE7892" w14:textId="77777777" w:rsidR="00014D5E" w:rsidRDefault="00534F9E">
            <w:pPr>
              <w:pStyle w:val="a9"/>
              <w:spacing w:after="0"/>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76C7C1C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8611CC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0B994CCA"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w:t>
            </w:r>
          </w:p>
          <w:p w14:paraId="564F1663" w14:textId="77777777" w:rsidR="00014D5E" w:rsidRDefault="00534F9E">
            <w:pPr>
              <w:pStyle w:val="a9"/>
              <w:spacing w:after="0" w:line="240" w:lineRule="auto"/>
              <w:rPr>
                <w:rFonts w:ascii="Times New Roman" w:hAnsi="Times New Roman"/>
                <w:szCs w:val="20"/>
                <w:lang w:eastAsia="zh-CN"/>
              </w:rPr>
            </w:pPr>
            <w:r>
              <w:rPr>
                <w:noProof/>
                <w:lang w:eastAsia="ko-KR"/>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a9"/>
              <w:spacing w:after="0" w:line="240" w:lineRule="auto"/>
              <w:rPr>
                <w:rFonts w:ascii="Times New Roman" w:hAnsi="Times New Roman"/>
                <w:szCs w:val="20"/>
                <w:lang w:eastAsia="zh-CN"/>
              </w:rPr>
            </w:pPr>
            <w:r>
              <w:rPr>
                <w:noProof/>
                <w:lang w:eastAsia="ko-KR"/>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Referring to the results provided in Figure 4 for CLD-D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R1-2107663, we agree with Intel’s observations that with LOS the gains are larger and are worth pursuing.</w:t>
            </w:r>
          </w:p>
          <w:p w14:paraId="04FC8F0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making a decision.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w:t>
            </w:r>
            <w:proofErr w:type="spellStart"/>
            <w:r>
              <w:rPr>
                <w:rFonts w:ascii="Times New Roman" w:hAnsi="Times New Roman"/>
                <w:szCs w:val="20"/>
                <w:lang w:eastAsia="zh-CN"/>
              </w:rPr>
              <w:t>LoS</w:t>
            </w:r>
            <w:proofErr w:type="spellEnd"/>
            <w:r>
              <w:rPr>
                <w:rFonts w:ascii="Times New Roman" w:hAnsi="Times New Roman"/>
                <w:szCs w:val="20"/>
                <w:lang w:eastAsia="zh-CN"/>
              </w:rPr>
              <w:t>. Instead, it gets the performance similar to Rel-15 PT</w:t>
            </w:r>
            <w:r>
              <w:rPr>
                <w:rFonts w:ascii="Times New Roman" w:hAnsi="Times New Roman"/>
                <w:szCs w:val="20"/>
                <w:lang w:eastAsia="zh-CN"/>
              </w:rPr>
              <w:noBreakHyphen/>
              <w:t xml:space="preserve">RS. So, the potential adoption of block PT-RS pattern doesn’t mandate the support of any new filter estimation algorithm but left the UE vendors to decide whether they want to improve the peak data rate performance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or not.</w:t>
            </w:r>
          </w:p>
          <w:p w14:paraId="081EC59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particular conditions we suggest in the note, so it would be beneficial to add the observations in these conditions to the common picture. The assumptions we suggest shouldn’t be read as restrictive (other </w:t>
            </w:r>
            <w:proofErr w:type="spellStart"/>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proofErr w:type="spellEnd"/>
            <w:r>
              <w:rPr>
                <w:rFonts w:ascii="Times New Roman" w:hAnsi="Times New Roman"/>
                <w:szCs w:val="20"/>
                <w:lang w:eastAsia="zh-CN"/>
              </w:rPr>
              <w:t xml:space="preserve"> values/filter estimation algorithms/channel conditions can surely be evaluated as well). They just highlight the particular point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a9"/>
              <w:spacing w:after="0" w:line="240" w:lineRule="auto"/>
              <w:rPr>
                <w:rFonts w:ascii="Times New Roman" w:hAnsi="Times New Roman"/>
                <w:szCs w:val="20"/>
                <w:lang w:eastAsia="zh-CN"/>
              </w:rPr>
            </w:pPr>
          </w:p>
          <w:p w14:paraId="58F88B6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a9"/>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will be made based on performance benefit, receiver complexity and specification effort aspects of enhanced PTRS design together”. So the group will look at all these aspects and make the decision, but not just based on performance benefit.</w:t>
            </w:r>
          </w:p>
          <w:p w14:paraId="5572995A" w14:textId="77777777" w:rsidR="00014D5E" w:rsidRDefault="00534F9E">
            <w:pPr>
              <w:pStyle w:val="a9"/>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Pr>
          <w:p w14:paraId="6A52B8D5"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to evaluate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a9"/>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look into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bookmarkEnd w:id="61"/>
    </w:tbl>
    <w:p w14:paraId="201E216F" w14:textId="77777777" w:rsidR="00014D5E" w:rsidRDefault="00014D5E">
      <w:pPr>
        <w:pStyle w:val="a9"/>
        <w:spacing w:after="0"/>
        <w:rPr>
          <w:rFonts w:ascii="Times New Roman" w:hAnsi="Times New Roman"/>
          <w:szCs w:val="20"/>
          <w:lang w:eastAsia="zh-CN"/>
        </w:rPr>
      </w:pPr>
    </w:p>
    <w:p w14:paraId="3EF55E57" w14:textId="77777777" w:rsidR="00014D5E" w:rsidRDefault="00014D5E">
      <w:pPr>
        <w:pStyle w:val="a9"/>
        <w:spacing w:after="0"/>
        <w:rPr>
          <w:rFonts w:ascii="Times New Roman" w:hAnsi="Times New Roman"/>
          <w:szCs w:val="20"/>
          <w:lang w:eastAsia="zh-CN"/>
        </w:rPr>
      </w:pPr>
    </w:p>
    <w:p w14:paraId="6631003A" w14:textId="77777777" w:rsidR="00014D5E" w:rsidRDefault="00014D5E">
      <w:pPr>
        <w:pStyle w:val="a9"/>
        <w:spacing w:after="0"/>
        <w:rPr>
          <w:rFonts w:ascii="Times New Roman" w:hAnsi="Times New Roman"/>
          <w:szCs w:val="20"/>
          <w:lang w:eastAsia="zh-CN"/>
        </w:rPr>
      </w:pPr>
    </w:p>
    <w:p w14:paraId="00E29BFF" w14:textId="77777777" w:rsidR="00014D5E" w:rsidRDefault="00534F9E">
      <w:pPr>
        <w:pStyle w:val="5"/>
        <w:rPr>
          <w:lang w:eastAsia="zh-CN"/>
        </w:rPr>
      </w:pPr>
      <w:r>
        <w:rPr>
          <w:lang w:eastAsia="zh-CN"/>
        </w:rPr>
        <w:t>Discussion point 3-1-2:</w:t>
      </w:r>
    </w:p>
    <w:p w14:paraId="108740D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a9"/>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a9"/>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a9"/>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a9"/>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a9"/>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a9"/>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a9"/>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D7B84E6" w14:textId="77777777" w:rsidR="00014D5E" w:rsidRDefault="00014D5E">
      <w:pPr>
        <w:pStyle w:val="a9"/>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a9"/>
        <w:spacing w:after="0"/>
        <w:rPr>
          <w:rFonts w:ascii="Times New Roman" w:hAnsi="Times New Roman"/>
          <w:szCs w:val="20"/>
          <w:lang w:eastAsia="zh-CN"/>
        </w:rPr>
      </w:pPr>
    </w:p>
    <w:p w14:paraId="60D04D6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a9"/>
        <w:spacing w:after="0"/>
        <w:rPr>
          <w:rFonts w:ascii="Times New Roman" w:hAnsi="Times New Roman"/>
          <w:szCs w:val="20"/>
          <w:lang w:eastAsia="zh-CN"/>
        </w:rPr>
      </w:pPr>
    </w:p>
    <w:p w14:paraId="73CF899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B82E3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B2CD64E"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014D5E" w14:paraId="732A07B2" w14:textId="77777777">
        <w:trPr>
          <w:trHeight w:val="339"/>
        </w:trPr>
        <w:tc>
          <w:tcPr>
            <w:tcW w:w="1871" w:type="dxa"/>
          </w:tcPr>
          <w:p w14:paraId="2E4A7EF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AF4F01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2"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2"/>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71A21C7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4BDBA4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014D5E" w14:paraId="2B3A1047" w14:textId="77777777">
        <w:trPr>
          <w:trHeight w:val="339"/>
        </w:trPr>
        <w:tc>
          <w:tcPr>
            <w:tcW w:w="1871" w:type="dxa"/>
          </w:tcPr>
          <w:p w14:paraId="6785EE5D"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816514F"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B8B699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w:t>
            </w:r>
            <w:proofErr w:type="gramStart"/>
            <w:r>
              <w:rPr>
                <w:rFonts w:ascii="Times New Roman" w:hAnsi="Times New Roman"/>
                <w:szCs w:val="20"/>
                <w:lang w:eastAsia="zh-CN"/>
              </w:rPr>
              <w:t>) ?</w:t>
            </w:r>
            <w:proofErr w:type="gramEnd"/>
          </w:p>
        </w:tc>
      </w:tr>
      <w:tr w:rsidR="00014D5E" w14:paraId="53D92F62" w14:textId="77777777">
        <w:trPr>
          <w:trHeight w:val="339"/>
        </w:trPr>
        <w:tc>
          <w:tcPr>
            <w:tcW w:w="1871" w:type="dxa"/>
          </w:tcPr>
          <w:p w14:paraId="1DB40A0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014D5E" w14:paraId="267E50EA" w14:textId="77777777">
        <w:trPr>
          <w:trHeight w:val="339"/>
        </w:trPr>
        <w:tc>
          <w:tcPr>
            <w:tcW w:w="1871" w:type="dxa"/>
          </w:tcPr>
          <w:p w14:paraId="4DFBA05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0B6D275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proofErr w:type="gramStart"/>
            <w:r>
              <w:rPr>
                <w:rFonts w:ascii="Times New Roman" w:hAnsi="Times New Roman"/>
                <w:szCs w:val="20"/>
                <w:lang w:eastAsia="zh-CN"/>
              </w:rPr>
              <w:t>built</w:t>
            </w:r>
            <w:proofErr w:type="spellEnd"/>
            <w:proofErr w:type="gramEnd"/>
            <w:r>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a really dangerous path.</w:t>
            </w:r>
          </w:p>
        </w:tc>
      </w:tr>
    </w:tbl>
    <w:p w14:paraId="261D58A6" w14:textId="77777777" w:rsidR="00014D5E" w:rsidRDefault="00014D5E">
      <w:pPr>
        <w:pStyle w:val="a9"/>
        <w:spacing w:after="0"/>
        <w:ind w:left="720"/>
        <w:jc w:val="left"/>
        <w:rPr>
          <w:rFonts w:ascii="Times New Roman" w:hAnsi="Times New Roman"/>
          <w:szCs w:val="20"/>
          <w:lang w:val="en-GB" w:eastAsia="zh-CN"/>
        </w:rPr>
      </w:pPr>
    </w:p>
    <w:p w14:paraId="4EDEAC60" w14:textId="77777777" w:rsidR="00014D5E" w:rsidRDefault="00014D5E">
      <w:pPr>
        <w:pStyle w:val="a9"/>
        <w:spacing w:after="0"/>
        <w:ind w:left="720"/>
        <w:jc w:val="left"/>
        <w:rPr>
          <w:rFonts w:ascii="Times New Roman" w:hAnsi="Times New Roman"/>
          <w:szCs w:val="20"/>
          <w:lang w:val="en-GB" w:eastAsia="zh-CN"/>
        </w:rPr>
      </w:pPr>
    </w:p>
    <w:p w14:paraId="4F87B112" w14:textId="77777777" w:rsidR="00014D5E" w:rsidRDefault="00534F9E">
      <w:pPr>
        <w:pStyle w:val="4"/>
        <w:numPr>
          <w:ilvl w:val="3"/>
          <w:numId w:val="20"/>
        </w:numPr>
        <w:rPr>
          <w:lang w:eastAsia="zh-CN"/>
        </w:rPr>
      </w:pPr>
      <w:r>
        <w:rPr>
          <w:lang w:eastAsia="zh-CN"/>
        </w:rPr>
        <w:t>For small RB allocation with CP-OFDM</w:t>
      </w:r>
    </w:p>
    <w:p w14:paraId="23A0E35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afc"/>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a9"/>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a9"/>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545171C8" w14:textId="77777777" w:rsidR="00014D5E" w:rsidRDefault="00534F9E">
      <w:pPr>
        <w:pStyle w:val="a9"/>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386E603" w14:textId="77777777" w:rsidR="00014D5E" w:rsidRDefault="00534F9E">
      <w:pPr>
        <w:pStyle w:val="a9"/>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932F18E" w14:textId="77777777" w:rsidR="00014D5E" w:rsidRDefault="00534F9E">
      <w:pPr>
        <w:pStyle w:val="a9"/>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269C714" w14:textId="77777777" w:rsidR="00014D5E" w:rsidRDefault="00534F9E">
      <w:pPr>
        <w:pStyle w:val="a9"/>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F0712B9" w14:textId="77777777" w:rsidR="00014D5E" w:rsidRDefault="00534F9E">
      <w:pPr>
        <w:pStyle w:val="a9"/>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6D660F7B" w14:textId="77777777" w:rsidR="00014D5E" w:rsidRDefault="00534F9E">
      <w:pPr>
        <w:pStyle w:val="a9"/>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a9"/>
        <w:spacing w:after="0"/>
        <w:rPr>
          <w:rFonts w:ascii="Times New Roman" w:hAnsi="Times New Roman"/>
          <w:szCs w:val="20"/>
          <w:lang w:eastAsia="zh-CN"/>
        </w:rPr>
      </w:pPr>
    </w:p>
    <w:p w14:paraId="0E9E592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a9"/>
        <w:spacing w:after="0"/>
        <w:rPr>
          <w:rFonts w:ascii="Times New Roman" w:hAnsi="Times New Roman"/>
          <w:szCs w:val="20"/>
          <w:lang w:eastAsia="zh-CN"/>
        </w:rPr>
      </w:pPr>
    </w:p>
    <w:p w14:paraId="0C72DD7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2DA71525" w14:textId="77777777" w:rsidR="00014D5E" w:rsidRDefault="00014D5E">
      <w:pPr>
        <w:pStyle w:val="a9"/>
        <w:spacing w:after="0"/>
      </w:pPr>
    </w:p>
    <w:p w14:paraId="7DE2EA0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a9"/>
        <w:spacing w:after="0"/>
        <w:rPr>
          <w:rFonts w:ascii="Times New Roman" w:hAnsi="Times New Roman"/>
          <w:szCs w:val="20"/>
          <w:lang w:eastAsia="zh-CN"/>
        </w:rPr>
      </w:pPr>
    </w:p>
    <w:p w14:paraId="7ABDB2B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a9"/>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a9"/>
        <w:spacing w:after="0"/>
        <w:rPr>
          <w:rFonts w:ascii="Times New Roman" w:hAnsi="Times New Roman"/>
          <w:szCs w:val="20"/>
          <w:lang w:eastAsia="zh-CN"/>
        </w:rPr>
      </w:pPr>
    </w:p>
    <w:p w14:paraId="26D0843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a9"/>
        <w:spacing w:after="0"/>
      </w:pPr>
    </w:p>
    <w:p w14:paraId="712AB38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0E3608DB" w14:textId="77777777" w:rsidR="00014D5E" w:rsidRDefault="00014D5E">
      <w:pPr>
        <w:pStyle w:val="a9"/>
        <w:spacing w:after="0"/>
        <w:rPr>
          <w:rFonts w:ascii="Times New Roman" w:hAnsi="Times New Roman"/>
          <w:szCs w:val="20"/>
          <w:lang w:eastAsia="zh-CN"/>
        </w:rPr>
      </w:pPr>
    </w:p>
    <w:p w14:paraId="49FE5FB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3EAA1AF6" w14:textId="77777777" w:rsidR="00014D5E" w:rsidRDefault="00014D5E">
      <w:pPr>
        <w:pStyle w:val="a9"/>
        <w:spacing w:after="0"/>
        <w:rPr>
          <w:rFonts w:ascii="Times New Roman" w:hAnsi="Times New Roman"/>
          <w:szCs w:val="20"/>
          <w:lang w:eastAsia="zh-CN"/>
        </w:rPr>
      </w:pPr>
    </w:p>
    <w:p w14:paraId="1ED92D68" w14:textId="77777777" w:rsidR="00014D5E" w:rsidRDefault="00534F9E">
      <w:pPr>
        <w:pStyle w:val="a9"/>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0CAFA0B0" w14:textId="77777777" w:rsidR="00014D5E" w:rsidRDefault="00014D5E">
      <w:pPr>
        <w:pStyle w:val="a9"/>
        <w:spacing w:after="0"/>
        <w:rPr>
          <w:rFonts w:ascii="Times New Roman" w:hAnsi="Times New Roman"/>
          <w:szCs w:val="20"/>
          <w:lang w:eastAsia="zh-CN"/>
        </w:rPr>
      </w:pPr>
    </w:p>
    <w:p w14:paraId="48B4325D" w14:textId="77777777" w:rsidR="00014D5E" w:rsidRDefault="00014D5E">
      <w:pPr>
        <w:pStyle w:val="a9"/>
        <w:spacing w:after="0"/>
        <w:rPr>
          <w:rFonts w:ascii="Times New Roman" w:hAnsi="Times New Roman"/>
          <w:szCs w:val="20"/>
          <w:lang w:eastAsia="zh-CN"/>
        </w:rPr>
      </w:pPr>
    </w:p>
    <w:p w14:paraId="43FCFCF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Yes: [8, Samsung] (for 120 kHz with MCS 22),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with 32 RB and MCS 22), [18, Qualcomm] (for 120 kHz with MCS 22 and 24), [22, Apple] (for 480 kHz with 16 RB and MCS 22)</w:t>
      </w:r>
    </w:p>
    <w:p w14:paraId="340EA9D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a9"/>
        <w:spacing w:after="0"/>
        <w:rPr>
          <w:rFonts w:ascii="Times New Roman" w:hAnsi="Times New Roman"/>
          <w:szCs w:val="20"/>
          <w:lang w:eastAsia="zh-CN"/>
        </w:rPr>
      </w:pPr>
    </w:p>
    <w:p w14:paraId="6865BD7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221AB7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Yes: [8, Samsung],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only), [18, Qualcomm], [22, Apple]</w:t>
      </w:r>
    </w:p>
    <w:p w14:paraId="00BAA62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a9"/>
        <w:spacing w:after="0"/>
        <w:rPr>
          <w:rFonts w:ascii="Times New Roman" w:hAnsi="Times New Roman"/>
          <w:szCs w:val="20"/>
          <w:lang w:eastAsia="zh-CN"/>
        </w:rPr>
      </w:pPr>
    </w:p>
    <w:p w14:paraId="15AB30C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637B2CBA" w14:textId="77777777" w:rsidR="00014D5E" w:rsidRDefault="00534F9E">
      <w:pPr>
        <w:pStyle w:val="a9"/>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a9"/>
        <w:spacing w:after="0"/>
      </w:pPr>
    </w:p>
    <w:p w14:paraId="668D5C50" w14:textId="77777777" w:rsidR="00014D5E" w:rsidRDefault="00534F9E">
      <w:pPr>
        <w:pStyle w:val="a9"/>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a9"/>
        <w:spacing w:after="0"/>
        <w:rPr>
          <w:rFonts w:ascii="Times New Roman" w:hAnsi="Times New Roman"/>
          <w:szCs w:val="20"/>
          <w:lang w:eastAsia="zh-CN"/>
        </w:rPr>
      </w:pPr>
    </w:p>
    <w:p w14:paraId="2A6F17BF" w14:textId="77777777" w:rsidR="00014D5E" w:rsidRDefault="00534F9E">
      <w:pPr>
        <w:pStyle w:val="5"/>
      </w:pPr>
      <w:r>
        <w:t xml:space="preserve">Discussion point 3-2: </w:t>
      </w:r>
    </w:p>
    <w:p w14:paraId="02EEB429" w14:textId="77777777" w:rsidR="00014D5E" w:rsidRDefault="00014D5E">
      <w:pPr>
        <w:pStyle w:val="a9"/>
        <w:spacing w:after="0"/>
        <w:rPr>
          <w:rFonts w:ascii="Times New Roman" w:hAnsi="Times New Roman"/>
          <w:szCs w:val="20"/>
          <w:lang w:eastAsia="zh-CN"/>
        </w:rPr>
      </w:pPr>
    </w:p>
    <w:p w14:paraId="1A823E1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989CE0E"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D5F40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014D5E" w14:paraId="3B833127" w14:textId="77777777">
        <w:trPr>
          <w:trHeight w:val="339"/>
        </w:trPr>
        <w:tc>
          <w:tcPr>
            <w:tcW w:w="1871" w:type="dxa"/>
          </w:tcPr>
          <w:p w14:paraId="4723E68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666AE5"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E8BF30"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a9"/>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a9"/>
              <w:spacing w:after="0"/>
              <w:rPr>
                <w:rFonts w:ascii="Times New Roman" w:hAnsi="Times New Roman"/>
                <w:szCs w:val="20"/>
                <w:lang w:eastAsia="zh-CN"/>
              </w:rPr>
            </w:pPr>
            <w:r>
              <w:rPr>
                <w:rFonts w:ascii="Times New Roman" w:hAnsi="Times New Roman"/>
                <w:lang w:eastAsia="zh-CN"/>
              </w:rPr>
              <w:t>Nokia/NSB</w:t>
            </w:r>
          </w:p>
        </w:tc>
        <w:tc>
          <w:tcPr>
            <w:tcW w:w="8021" w:type="dxa"/>
          </w:tcPr>
          <w:p w14:paraId="1D2BF9D9" w14:textId="77777777" w:rsidR="00014D5E" w:rsidRDefault="00534F9E">
            <w:pPr>
              <w:pStyle w:val="a9"/>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836AB3E"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014D5E" w14:paraId="0CB4038E" w14:textId="77777777">
        <w:trPr>
          <w:trHeight w:val="339"/>
        </w:trPr>
        <w:tc>
          <w:tcPr>
            <w:tcW w:w="1871" w:type="dxa"/>
          </w:tcPr>
          <w:p w14:paraId="5C7B9F35" w14:textId="77777777" w:rsidR="00014D5E" w:rsidRDefault="00014D5E">
            <w:pPr>
              <w:pStyle w:val="a9"/>
              <w:spacing w:after="0"/>
              <w:rPr>
                <w:rFonts w:ascii="Times New Roman" w:hAnsi="Times New Roman"/>
                <w:szCs w:val="20"/>
                <w:lang w:eastAsia="zh-CN"/>
              </w:rPr>
            </w:pPr>
          </w:p>
        </w:tc>
        <w:tc>
          <w:tcPr>
            <w:tcW w:w="8021" w:type="dxa"/>
          </w:tcPr>
          <w:p w14:paraId="0D979ECE" w14:textId="77777777" w:rsidR="00014D5E" w:rsidRDefault="00014D5E">
            <w:pPr>
              <w:pStyle w:val="a9"/>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Yes: Qualcomm, </w:t>
            </w:r>
            <w:proofErr w:type="spellStart"/>
            <w:r>
              <w:rPr>
                <w:rFonts w:ascii="Times New Roman" w:hAnsi="Times New Roman"/>
                <w:szCs w:val="20"/>
                <w:lang w:eastAsia="zh-CN"/>
              </w:rPr>
              <w:t>Futurewei</w:t>
            </w:r>
            <w:proofErr w:type="spellEnd"/>
            <w:r>
              <w:rPr>
                <w:rFonts w:ascii="Times New Roman" w:hAnsi="Times New Roman"/>
                <w:szCs w:val="20"/>
                <w:lang w:eastAsia="zh-CN"/>
              </w:rPr>
              <w:t>, Intel, Samsung, Apple</w:t>
            </w:r>
          </w:p>
          <w:p w14:paraId="3AE534E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a9"/>
              <w:spacing w:after="0"/>
              <w:rPr>
                <w:rFonts w:ascii="Times New Roman" w:hAnsi="Times New Roman"/>
                <w:szCs w:val="20"/>
                <w:lang w:eastAsia="zh-CN"/>
              </w:rPr>
            </w:pPr>
          </w:p>
          <w:p w14:paraId="682745A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No: Intel, </w:t>
            </w:r>
            <w:proofErr w:type="spellStart"/>
            <w:r>
              <w:rPr>
                <w:rFonts w:ascii="Times New Roman" w:hAnsi="Times New Roman"/>
                <w:szCs w:val="20"/>
                <w:lang w:eastAsia="zh-CN"/>
              </w:rPr>
              <w:t>Futurewei</w:t>
            </w:r>
            <w:proofErr w:type="spellEnd"/>
            <w:r>
              <w:rPr>
                <w:rFonts w:ascii="Times New Roman" w:hAnsi="Times New Roman"/>
                <w:szCs w:val="20"/>
                <w:lang w:eastAsia="zh-CN"/>
              </w:rPr>
              <w:t>, Samsung, Qualcomm, Apple</w:t>
            </w:r>
          </w:p>
          <w:p w14:paraId="506EBEDD" w14:textId="77777777" w:rsidR="00014D5E" w:rsidRDefault="00014D5E">
            <w:pPr>
              <w:pStyle w:val="a9"/>
              <w:spacing w:after="0"/>
              <w:rPr>
                <w:rFonts w:ascii="Times New Roman" w:hAnsi="Times New Roman"/>
                <w:szCs w:val="20"/>
                <w:lang w:eastAsia="zh-CN"/>
              </w:rPr>
            </w:pPr>
          </w:p>
          <w:p w14:paraId="439CF54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a9"/>
              <w:spacing w:after="0"/>
              <w:rPr>
                <w:rFonts w:ascii="Times New Roman" w:hAnsi="Times New Roman"/>
                <w:szCs w:val="20"/>
                <w:lang w:eastAsia="zh-CN"/>
              </w:rPr>
            </w:pPr>
          </w:p>
          <w:p w14:paraId="3920E4E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Question to Mitsubishi and Huawei:</w:t>
            </w:r>
          </w:p>
          <w:p w14:paraId="3DFA3A60" w14:textId="77777777" w:rsidR="00014D5E" w:rsidRDefault="00534F9E">
            <w:pPr>
              <w:pStyle w:val="a9"/>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a9"/>
              <w:spacing w:after="0"/>
              <w:rPr>
                <w:rFonts w:ascii="Times New Roman" w:hAnsi="Times New Roman"/>
                <w:szCs w:val="20"/>
                <w:lang w:eastAsia="zh-CN"/>
              </w:rPr>
            </w:pPr>
          </w:p>
          <w:p w14:paraId="29364B9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a9"/>
        <w:spacing w:after="0"/>
        <w:rPr>
          <w:rFonts w:ascii="Times New Roman" w:hAnsi="Times New Roman"/>
          <w:szCs w:val="20"/>
          <w:lang w:eastAsia="zh-CN"/>
        </w:rPr>
      </w:pPr>
    </w:p>
    <w:p w14:paraId="30E5ED50" w14:textId="77777777" w:rsidR="00014D5E" w:rsidRDefault="00534F9E">
      <w:pPr>
        <w:pStyle w:val="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a9"/>
        <w:spacing w:after="0"/>
        <w:rPr>
          <w:rFonts w:ascii="Times New Roman" w:hAnsi="Times New Roman"/>
          <w:szCs w:val="20"/>
          <w:lang w:eastAsia="zh-CN"/>
        </w:rPr>
      </w:pPr>
    </w:p>
    <w:p w14:paraId="66873445" w14:textId="77777777" w:rsidR="00014D5E" w:rsidRDefault="00534F9E">
      <w:pPr>
        <w:pStyle w:val="4"/>
        <w:numPr>
          <w:ilvl w:val="3"/>
          <w:numId w:val="20"/>
        </w:numPr>
        <w:rPr>
          <w:lang w:eastAsia="zh-CN"/>
        </w:rPr>
      </w:pPr>
      <w:r>
        <w:rPr>
          <w:lang w:eastAsia="zh-CN"/>
        </w:rPr>
        <w:t>For DFT-s-OFDM</w:t>
      </w:r>
    </w:p>
    <w:p w14:paraId="6BED2FA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1D3E78B2"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0A910DF" w14:textId="77777777" w:rsidR="00014D5E" w:rsidRDefault="00534F9E">
      <w:pPr>
        <w:pStyle w:val="afc"/>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70F8E412"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17527510"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a9"/>
        <w:spacing w:after="0"/>
        <w:rPr>
          <w:rFonts w:ascii="Times New Roman" w:hAnsi="Times New Roman"/>
          <w:szCs w:val="20"/>
          <w:lang w:eastAsia="zh-CN"/>
        </w:rPr>
      </w:pPr>
    </w:p>
    <w:p w14:paraId="74F07A8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898C629" w14:textId="77777777" w:rsidR="00014D5E" w:rsidRDefault="00014D5E">
      <w:pPr>
        <w:pStyle w:val="a9"/>
        <w:spacing w:after="0"/>
        <w:rPr>
          <w:rFonts w:ascii="Times New Roman" w:hAnsi="Times New Roman"/>
          <w:szCs w:val="20"/>
          <w:lang w:eastAsia="zh-CN"/>
        </w:rPr>
      </w:pPr>
    </w:p>
    <w:p w14:paraId="27F6F35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a9"/>
        <w:spacing w:after="0"/>
        <w:rPr>
          <w:rFonts w:ascii="Times New Roman" w:hAnsi="Times New Roman"/>
          <w:szCs w:val="20"/>
          <w:lang w:eastAsia="zh-CN"/>
        </w:rPr>
      </w:pPr>
    </w:p>
    <w:p w14:paraId="37F39ED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a9"/>
        <w:spacing w:after="0"/>
        <w:rPr>
          <w:rFonts w:ascii="Times New Roman" w:hAnsi="Times New Roman"/>
          <w:szCs w:val="20"/>
          <w:lang w:eastAsia="zh-CN"/>
        </w:rPr>
      </w:pPr>
    </w:p>
    <w:p w14:paraId="76F540A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a9"/>
        <w:spacing w:after="0"/>
        <w:rPr>
          <w:rFonts w:ascii="Times New Roman" w:hAnsi="Times New Roman"/>
          <w:szCs w:val="20"/>
          <w:lang w:eastAsia="zh-CN"/>
        </w:rPr>
      </w:pPr>
    </w:p>
    <w:p w14:paraId="35EC18A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3D7A76B7" w14:textId="77777777" w:rsidR="00014D5E" w:rsidRDefault="00014D5E">
      <w:pPr>
        <w:pStyle w:val="a9"/>
        <w:spacing w:after="0"/>
        <w:rPr>
          <w:rFonts w:ascii="Times New Roman" w:hAnsi="Times New Roman"/>
          <w:szCs w:val="20"/>
          <w:lang w:eastAsia="zh-CN"/>
        </w:rPr>
      </w:pPr>
    </w:p>
    <w:p w14:paraId="1E291F3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2A9FB842" w14:textId="77777777" w:rsidR="00014D5E" w:rsidRDefault="00014D5E">
      <w:pPr>
        <w:pStyle w:val="a9"/>
        <w:spacing w:after="0"/>
        <w:rPr>
          <w:rFonts w:ascii="Times New Roman" w:hAnsi="Times New Roman"/>
          <w:szCs w:val="20"/>
          <w:lang w:eastAsia="zh-CN"/>
        </w:rPr>
      </w:pPr>
    </w:p>
    <w:p w14:paraId="4C6C7AB1" w14:textId="77777777" w:rsidR="00014D5E" w:rsidRDefault="00534F9E">
      <w:pPr>
        <w:pStyle w:val="a9"/>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a9"/>
        <w:spacing w:after="0"/>
        <w:rPr>
          <w:rFonts w:ascii="Times New Roman" w:hAnsi="Times New Roman"/>
          <w:szCs w:val="20"/>
          <w:lang w:eastAsia="zh-CN"/>
        </w:rPr>
      </w:pPr>
    </w:p>
    <w:p w14:paraId="6E0EBE8D" w14:textId="77777777" w:rsidR="00014D5E" w:rsidRDefault="00014D5E">
      <w:pPr>
        <w:pStyle w:val="a9"/>
        <w:spacing w:after="0"/>
        <w:rPr>
          <w:rFonts w:ascii="Times New Roman" w:hAnsi="Times New Roman"/>
          <w:szCs w:val="20"/>
          <w:lang w:eastAsia="zh-CN"/>
        </w:rPr>
      </w:pPr>
    </w:p>
    <w:p w14:paraId="46B1075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107409B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Yes: [1, Huawei], [3, vivo] (for MCS 22 and 26 only),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[15, Nokia]</w:t>
      </w:r>
    </w:p>
    <w:p w14:paraId="4EA4D11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a9"/>
        <w:spacing w:after="0"/>
        <w:rPr>
          <w:rFonts w:ascii="Times New Roman" w:hAnsi="Times New Roman"/>
          <w:szCs w:val="20"/>
          <w:lang w:eastAsia="zh-CN"/>
        </w:rPr>
      </w:pPr>
    </w:p>
    <w:p w14:paraId="685697F5" w14:textId="77777777" w:rsidR="00014D5E" w:rsidRDefault="00014D5E">
      <w:pPr>
        <w:pStyle w:val="a9"/>
        <w:spacing w:after="0"/>
        <w:ind w:left="720"/>
        <w:jc w:val="left"/>
        <w:rPr>
          <w:rFonts w:ascii="Times New Roman" w:hAnsi="Times New Roman"/>
          <w:szCs w:val="20"/>
          <w:lang w:val="en-GB" w:eastAsia="zh-CN"/>
        </w:rPr>
      </w:pPr>
    </w:p>
    <w:p w14:paraId="5D107C5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C7E72B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Yes: [1, Huawei], [2, Mitsubishi],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64QAM only), [15, Nokia]</w:t>
      </w:r>
    </w:p>
    <w:p w14:paraId="7A02B16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a9"/>
        <w:spacing w:after="0"/>
        <w:rPr>
          <w:rFonts w:asciiTheme="minorHAnsi" w:hAnsiTheme="minorHAnsi" w:cstheme="minorHAnsi"/>
          <w:lang w:eastAsia="zh-CN"/>
        </w:rPr>
      </w:pPr>
    </w:p>
    <w:p w14:paraId="0F59573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173EB6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a9"/>
        <w:spacing w:after="0"/>
        <w:rPr>
          <w:rFonts w:ascii="Times New Roman" w:hAnsi="Times New Roman"/>
          <w:szCs w:val="20"/>
          <w:lang w:eastAsia="zh-CN"/>
        </w:rPr>
      </w:pPr>
    </w:p>
    <w:p w14:paraId="13094949" w14:textId="77777777" w:rsidR="00014D5E" w:rsidRDefault="00534F9E">
      <w:pPr>
        <w:pStyle w:val="5"/>
      </w:pPr>
      <w:r>
        <w:t xml:space="preserve">Proposal 3-3-1: </w:t>
      </w:r>
    </w:p>
    <w:p w14:paraId="664D32A9"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a9"/>
        <w:spacing w:after="0"/>
        <w:rPr>
          <w:rFonts w:ascii="Times New Roman" w:hAnsi="Times New Roman"/>
          <w:szCs w:val="20"/>
          <w:lang w:eastAsia="zh-CN"/>
        </w:rPr>
      </w:pPr>
    </w:p>
    <w:p w14:paraId="54BFE40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008A758"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41A39C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BAF5D0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3B0D978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1379F32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DC5BF1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8833352"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a9"/>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a9"/>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a9"/>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a9"/>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a9"/>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a9"/>
              <w:spacing w:after="0"/>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a9"/>
              <w:spacing w:after="0"/>
              <w:rPr>
                <w:rFonts w:ascii="Times New Roman" w:hAnsi="Times New Roman"/>
                <w:lang w:eastAsia="zh-CN"/>
              </w:rPr>
            </w:pPr>
            <w:r>
              <w:rPr>
                <w:rFonts w:ascii="Times New Roman" w:hAnsi="Times New Roman"/>
                <w:lang w:eastAsia="zh-CN"/>
              </w:rPr>
              <w:t>CATT</w:t>
            </w:r>
          </w:p>
        </w:tc>
        <w:tc>
          <w:tcPr>
            <w:tcW w:w="8021" w:type="dxa"/>
          </w:tcPr>
          <w:p w14:paraId="67D9B301" w14:textId="77777777" w:rsidR="00014D5E" w:rsidRDefault="00534F9E">
            <w:pPr>
              <w:pStyle w:val="a9"/>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014D5E" w14:paraId="6A8CEF77" w14:textId="77777777">
        <w:trPr>
          <w:trHeight w:val="339"/>
        </w:trPr>
        <w:tc>
          <w:tcPr>
            <w:tcW w:w="1871" w:type="dxa"/>
          </w:tcPr>
          <w:p w14:paraId="2F88890B" w14:textId="77777777" w:rsidR="00014D5E" w:rsidRDefault="00014D5E">
            <w:pPr>
              <w:pStyle w:val="a9"/>
              <w:spacing w:after="0"/>
              <w:rPr>
                <w:rFonts w:ascii="Times New Roman" w:hAnsi="Times New Roman"/>
                <w:lang w:eastAsia="zh-CN"/>
              </w:rPr>
            </w:pPr>
          </w:p>
        </w:tc>
        <w:tc>
          <w:tcPr>
            <w:tcW w:w="8021" w:type="dxa"/>
          </w:tcPr>
          <w:p w14:paraId="23FE36E7" w14:textId="77777777" w:rsidR="00014D5E" w:rsidRDefault="00014D5E">
            <w:pPr>
              <w:pStyle w:val="a9"/>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a9"/>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OK with Ng=16, FFS Ns between 2 and 4: </w:t>
            </w:r>
            <w:proofErr w:type="spellStart"/>
            <w:r>
              <w:rPr>
                <w:rFonts w:ascii="Times New Roman" w:hAnsi="Times New Roman"/>
                <w:szCs w:val="20"/>
                <w:lang w:eastAsia="zh-CN"/>
              </w:rPr>
              <w:t>Futurewei</w:t>
            </w:r>
            <w:proofErr w:type="spellEnd"/>
            <w:r>
              <w:rPr>
                <w:rFonts w:ascii="Times New Roman" w:hAnsi="Times New Roman"/>
                <w:szCs w:val="20"/>
                <w:lang w:eastAsia="zh-CN"/>
              </w:rPr>
              <w:t>, Intel, Mitsubishi</w:t>
            </w:r>
          </w:p>
          <w:p w14:paraId="6CA63956" w14:textId="77777777" w:rsidR="00014D5E" w:rsidRDefault="00534F9E">
            <w:pPr>
              <w:pStyle w:val="a9"/>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a9"/>
        <w:spacing w:after="0"/>
        <w:rPr>
          <w:rFonts w:ascii="Times New Roman" w:hAnsi="Times New Roman"/>
          <w:szCs w:val="20"/>
          <w:lang w:eastAsia="zh-CN"/>
        </w:rPr>
      </w:pPr>
    </w:p>
    <w:p w14:paraId="5C580D69" w14:textId="77777777" w:rsidR="00014D5E" w:rsidRDefault="00014D5E">
      <w:pPr>
        <w:pStyle w:val="a9"/>
        <w:spacing w:after="0"/>
        <w:rPr>
          <w:rFonts w:ascii="Times New Roman" w:hAnsi="Times New Roman"/>
          <w:szCs w:val="20"/>
          <w:lang w:eastAsia="zh-CN"/>
        </w:rPr>
      </w:pPr>
    </w:p>
    <w:p w14:paraId="39075E6B" w14:textId="77777777" w:rsidR="00014D5E" w:rsidRDefault="00534F9E">
      <w:pPr>
        <w:pStyle w:val="5"/>
        <w:rPr>
          <w:lang w:eastAsia="zh-CN"/>
        </w:rPr>
      </w:pPr>
      <w:r>
        <w:rPr>
          <w:highlight w:val="cyan"/>
          <w:lang w:eastAsia="zh-CN"/>
        </w:rPr>
        <w:lastRenderedPageBreak/>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afc"/>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A23304B" w14:textId="77777777" w:rsidR="00014D5E" w:rsidRDefault="00534F9E">
      <w:pPr>
        <w:pStyle w:val="afc"/>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14"/>
        <w:gridCol w:w="7"/>
      </w:tblGrid>
      <w:tr w:rsidR="00014D5E" w14:paraId="0AA7DB23" w14:textId="77777777" w:rsidTr="00AA0783">
        <w:trPr>
          <w:gridAfter w:val="1"/>
          <w:wAfter w:w="7" w:type="dxa"/>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rsidTr="00AA0783">
        <w:trPr>
          <w:gridAfter w:val="1"/>
          <w:wAfter w:w="7" w:type="dxa"/>
          <w:trHeight w:val="339"/>
        </w:trPr>
        <w:tc>
          <w:tcPr>
            <w:tcW w:w="1870" w:type="dxa"/>
          </w:tcPr>
          <w:p w14:paraId="3FBBB119"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E85ED91"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r w:rsidR="00AA0783" w14:paraId="7A253405" w14:textId="77777777" w:rsidTr="00AA0783">
        <w:trPr>
          <w:trHeight w:val="339"/>
        </w:trPr>
        <w:tc>
          <w:tcPr>
            <w:tcW w:w="1871" w:type="dxa"/>
          </w:tcPr>
          <w:p w14:paraId="042DA75D" w14:textId="77777777" w:rsidR="00AA0783" w:rsidRDefault="00AA0783" w:rsidP="00C220B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667A3A8E" w14:textId="77777777" w:rsidR="00AA0783" w:rsidRDefault="00AA0783" w:rsidP="00C220BE">
            <w:pPr>
              <w:pStyle w:val="a9"/>
              <w:spacing w:after="0"/>
              <w:rPr>
                <w:rFonts w:ascii="Times New Roman" w:hAnsi="Times New Roman"/>
                <w:szCs w:val="20"/>
                <w:lang w:eastAsia="zh-CN"/>
              </w:rPr>
            </w:pPr>
            <w:r>
              <w:rPr>
                <w:rFonts w:ascii="Times New Roman" w:hAnsi="Times New Roman"/>
                <w:szCs w:val="20"/>
                <w:lang w:eastAsia="zh-CN"/>
              </w:rPr>
              <w:t>Fine with the proposal</w:t>
            </w:r>
          </w:p>
        </w:tc>
      </w:tr>
    </w:tbl>
    <w:p w14:paraId="3ED78005" w14:textId="77777777" w:rsidR="00014D5E" w:rsidRDefault="00014D5E">
      <w:pPr>
        <w:pStyle w:val="a9"/>
        <w:spacing w:after="0"/>
        <w:rPr>
          <w:rFonts w:ascii="Times New Roman" w:hAnsi="Times New Roman"/>
          <w:szCs w:val="20"/>
          <w:lang w:eastAsia="zh-CN"/>
        </w:rPr>
      </w:pPr>
    </w:p>
    <w:p w14:paraId="6C570DE4" w14:textId="77777777" w:rsidR="00014D5E" w:rsidRDefault="00014D5E">
      <w:pPr>
        <w:pStyle w:val="a9"/>
        <w:spacing w:after="0"/>
        <w:rPr>
          <w:rFonts w:ascii="Times New Roman" w:hAnsi="Times New Roman"/>
          <w:szCs w:val="20"/>
          <w:lang w:eastAsia="zh-CN"/>
        </w:rPr>
      </w:pPr>
    </w:p>
    <w:p w14:paraId="62BCC801" w14:textId="77777777" w:rsidR="00014D5E" w:rsidRDefault="00534F9E">
      <w:pPr>
        <w:pStyle w:val="5"/>
        <w:rPr>
          <w:lang w:eastAsia="zh-CN"/>
        </w:rPr>
      </w:pPr>
      <w:r>
        <w:rPr>
          <w:lang w:eastAsia="zh-CN"/>
        </w:rPr>
        <w:t>Discussion point 3-3-2:</w:t>
      </w:r>
    </w:p>
    <w:p w14:paraId="7F51C90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a9"/>
        <w:spacing w:after="0"/>
        <w:rPr>
          <w:rFonts w:ascii="Times New Roman" w:hAnsi="Times New Roman"/>
          <w:szCs w:val="20"/>
          <w:lang w:eastAsia="zh-CN"/>
        </w:rPr>
      </w:pPr>
    </w:p>
    <w:p w14:paraId="45652DD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a9"/>
        <w:spacing w:after="0"/>
        <w:rPr>
          <w:rFonts w:ascii="Times New Roman" w:hAnsi="Times New Roman"/>
          <w:szCs w:val="20"/>
          <w:lang w:eastAsia="zh-CN"/>
        </w:rPr>
      </w:pPr>
    </w:p>
    <w:p w14:paraId="080FC01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02DC45A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We support the proposal to adopt the center-aligned version of (8,4) pattern. We also think that in case (16,2) pattern will be adopted, it should be its center-aligned version.</w:t>
            </w:r>
          </w:p>
          <w:p w14:paraId="5767FF5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014D5E" w14:paraId="673EBBBE" w14:textId="77777777">
        <w:trPr>
          <w:trHeight w:val="339"/>
        </w:trPr>
        <w:tc>
          <w:tcPr>
            <w:tcW w:w="1871" w:type="dxa"/>
          </w:tcPr>
          <w:p w14:paraId="728C5E5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0E0B6C19"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014D5E" w14:paraId="2B1A8028" w14:textId="77777777">
        <w:trPr>
          <w:trHeight w:val="339"/>
        </w:trPr>
        <w:tc>
          <w:tcPr>
            <w:tcW w:w="1871" w:type="dxa"/>
          </w:tcPr>
          <w:p w14:paraId="6CB55ED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a9"/>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a9"/>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(R1-2108334, Fig. 4.2-11, top). However, it’s performance is still better than the edge-aligned pattern for reasonable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range below 50% CP.</w:t>
            </w:r>
          </w:p>
        </w:tc>
      </w:tr>
      <w:tr w:rsidR="00014D5E" w14:paraId="634742BF" w14:textId="77777777">
        <w:trPr>
          <w:trHeight w:val="339"/>
        </w:trPr>
        <w:tc>
          <w:tcPr>
            <w:tcW w:w="1871" w:type="dxa"/>
          </w:tcPr>
          <w:p w14:paraId="33F7AC46"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F98C841" w14:textId="77777777" w:rsidR="00014D5E" w:rsidRDefault="00534F9E">
            <w:pPr>
              <w:pStyle w:val="a9"/>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w:t>
            </w:r>
            <w:proofErr w:type="spellStart"/>
            <w:r>
              <w:rPr>
                <w:rFonts w:ascii="Times New Roman" w:hAnsi="Times New Roman"/>
                <w:lang w:eastAsia="zh-CN"/>
              </w:rPr>
              <w:t>Tdoc</w:t>
            </w:r>
            <w:proofErr w:type="spellEnd"/>
            <w:r>
              <w:rPr>
                <w:rFonts w:ascii="Times New Roman" w:hAnsi="Times New Roman"/>
                <w:lang w:eastAsia="zh-CN"/>
              </w:rPr>
              <w:t xml:space="preserve"> (Figure 21 in R1-2106446), we provided statistics of phase noise and showed that the variance is larger at 60 GHz compared to FR2-1. If RAN1 will continue discussion on 3-3-1a at the next meeting, then we suggest to continue this discussion at the same time, which also needs to be considered for </w:t>
            </w:r>
            <w:r>
              <w:rPr>
                <w:rFonts w:asciiTheme="minorHAnsi" w:hAnsiTheme="minorHAnsi" w:cstheme="minorHAnsi"/>
                <w:szCs w:val="20"/>
              </w:rPr>
              <w:t>(Ng = 16, Ns = 2, L = 1).</w:t>
            </w:r>
          </w:p>
        </w:tc>
      </w:tr>
    </w:tbl>
    <w:p w14:paraId="3FD8911F" w14:textId="77777777" w:rsidR="00014D5E" w:rsidRDefault="00014D5E">
      <w:pPr>
        <w:pStyle w:val="a9"/>
        <w:spacing w:after="0"/>
        <w:rPr>
          <w:rFonts w:asciiTheme="minorHAnsi" w:hAnsiTheme="minorHAnsi" w:cstheme="minorHAnsi"/>
          <w:lang w:eastAsia="zh-CN"/>
        </w:rPr>
      </w:pPr>
    </w:p>
    <w:p w14:paraId="72443623" w14:textId="77777777" w:rsidR="00014D5E" w:rsidRDefault="00534F9E">
      <w:pPr>
        <w:pStyle w:val="5"/>
        <w:rPr>
          <w:lang w:eastAsia="zh-CN"/>
        </w:rPr>
      </w:pPr>
      <w:r>
        <w:rPr>
          <w:lang w:eastAsia="zh-CN"/>
        </w:rPr>
        <w:t>Discussion point 3-3-3:</w:t>
      </w:r>
    </w:p>
    <w:p w14:paraId="3DDDE1CA" w14:textId="77777777" w:rsidR="00014D5E" w:rsidRDefault="00534F9E">
      <w:r>
        <w:t>One contribution mentioned an issues related to PTRS for DFT-s-OFDM.</w:t>
      </w:r>
    </w:p>
    <w:p w14:paraId="042BCCA4" w14:textId="77777777" w:rsidR="00014D5E" w:rsidRDefault="00534F9E">
      <w:pPr>
        <w:pStyle w:val="a9"/>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a9"/>
        <w:spacing w:after="0"/>
        <w:rPr>
          <w:rFonts w:ascii="Times New Roman" w:hAnsi="Times New Roman"/>
          <w:szCs w:val="20"/>
          <w:lang w:eastAsia="zh-CN"/>
        </w:rPr>
      </w:pPr>
    </w:p>
    <w:p w14:paraId="502B815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a9"/>
        <w:spacing w:after="0"/>
        <w:rPr>
          <w:rFonts w:ascii="Times New Roman" w:hAnsi="Times New Roman"/>
          <w:szCs w:val="20"/>
          <w:lang w:eastAsia="zh-CN"/>
        </w:rPr>
      </w:pPr>
    </w:p>
    <w:p w14:paraId="4458553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42551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5BCD47CF"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B14C00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176FF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1730531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Pr>
                <w:rFonts w:ascii="Times New Roman" w:hAnsi="Times New Roman"/>
                <w:szCs w:val="20"/>
                <w:lang w:eastAsia="zh-CN"/>
              </w:rPr>
              <w:t>éCBs</w:t>
            </w:r>
            <w:proofErr w:type="spellEnd"/>
            <w:r>
              <w:rPr>
                <w:rFonts w:ascii="Times New Roman" w:hAnsi="Times New Roman"/>
                <w:szCs w:val="20"/>
                <w:lang w:eastAsia="zh-CN"/>
              </w:rPr>
              <w:t xml:space="preserve"> interlacing provides performance gain in all the tested scenarios with zero increase of PT-RS overhead. The gain is pretty large in high data rate scenario (up to 10dB with (8</w:t>
            </w:r>
            <w:proofErr w:type="gramStart"/>
            <w:r>
              <w:rPr>
                <w:rFonts w:ascii="Times New Roman" w:hAnsi="Times New Roman"/>
                <w:szCs w:val="20"/>
                <w:lang w:eastAsia="zh-CN"/>
              </w:rPr>
              <w:t>,4</w:t>
            </w:r>
            <w:proofErr w:type="gramEnd"/>
            <w:r>
              <w:rPr>
                <w:rFonts w:ascii="Times New Roman" w:hAnsi="Times New Roman"/>
                <w:szCs w:val="20"/>
                <w:lang w:eastAsia="zh-CN"/>
              </w:rPr>
              <w:t>) pattern, up to 3dB with (16,2) pattern at MCS27).</w:t>
            </w:r>
          </w:p>
          <w:p w14:paraId="33EF8D51"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014D5E" w14:paraId="05A66871" w14:textId="77777777">
        <w:trPr>
          <w:trHeight w:val="339"/>
        </w:trPr>
        <w:tc>
          <w:tcPr>
            <w:tcW w:w="1871" w:type="dxa"/>
          </w:tcPr>
          <w:p w14:paraId="7B1BE09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7835D7C"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034EE20"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a9"/>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a9"/>
              <w:spacing w:before="0" w:after="0" w:line="240" w:lineRule="auto"/>
              <w:rPr>
                <w:rFonts w:ascii="Times New Roman" w:hAnsi="Times New Roman"/>
                <w:lang w:eastAsia="zh-CN"/>
              </w:rPr>
            </w:pPr>
          </w:p>
          <w:p w14:paraId="6314465A" w14:textId="77777777" w:rsidR="00014D5E" w:rsidRDefault="00534F9E">
            <w:pPr>
              <w:pStyle w:val="a9"/>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a9"/>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a9"/>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a9"/>
              <w:spacing w:after="0" w:line="240" w:lineRule="auto"/>
              <w:rPr>
                <w:rFonts w:ascii="Times New Roman" w:hAnsi="Times New Roman"/>
                <w:lang w:eastAsia="zh-CN"/>
              </w:rPr>
            </w:pPr>
            <w:r>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bl>
    <w:p w14:paraId="7A9BE962" w14:textId="77777777" w:rsidR="00014D5E" w:rsidRDefault="00014D5E">
      <w:pPr>
        <w:pStyle w:val="a9"/>
        <w:spacing w:after="0"/>
        <w:rPr>
          <w:rFonts w:asciiTheme="minorHAnsi" w:hAnsiTheme="minorHAnsi" w:cstheme="minorHAnsi"/>
          <w:lang w:eastAsia="zh-CN"/>
        </w:rPr>
      </w:pPr>
    </w:p>
    <w:p w14:paraId="4A555939" w14:textId="77777777" w:rsidR="00014D5E" w:rsidRDefault="00014D5E">
      <w:pPr>
        <w:pStyle w:val="a9"/>
        <w:spacing w:after="0"/>
        <w:rPr>
          <w:rFonts w:asciiTheme="minorHAnsi" w:hAnsiTheme="minorHAnsi" w:cstheme="minorHAnsi"/>
          <w:lang w:eastAsia="zh-CN"/>
        </w:rPr>
      </w:pPr>
    </w:p>
    <w:p w14:paraId="474CCD07" w14:textId="77777777" w:rsidR="00014D5E" w:rsidRDefault="00534F9E">
      <w:pPr>
        <w:pStyle w:val="2"/>
        <w:rPr>
          <w:lang w:eastAsia="zh-CN"/>
        </w:rPr>
      </w:pPr>
      <w:r>
        <w:rPr>
          <w:lang w:eastAsia="zh-CN"/>
        </w:rPr>
        <w:t>2.4. DMRS</w:t>
      </w:r>
    </w:p>
    <w:p w14:paraId="68625FE8" w14:textId="77777777" w:rsidR="00014D5E" w:rsidRDefault="00014D5E">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06235F" w14:textId="77777777" w:rsidR="00014D5E" w:rsidRDefault="00534F9E">
      <w:pPr>
        <w:pStyle w:val="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45FFB9A4" w14:textId="77777777" w:rsidR="00014D5E" w:rsidRDefault="00534F9E">
            <w:pPr>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190" w:type="dxa"/>
          </w:tcPr>
          <w:p w14:paraId="2503BBBD" w14:textId="77777777" w:rsidR="00014D5E" w:rsidRDefault="00534F9E">
            <w:pPr>
              <w:spacing w:after="120"/>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1B46015A" w14:textId="77777777" w:rsidR="00014D5E" w:rsidRDefault="00534F9E">
            <w:pPr>
              <w:pStyle w:val="afc"/>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67AE9C4E" w14:textId="77777777" w:rsidR="00014D5E" w:rsidRDefault="00534F9E">
            <w:pPr>
              <w:pStyle w:val="afc"/>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0AF4889" w14:textId="77777777" w:rsidR="00014D5E" w:rsidRDefault="00534F9E">
            <w:pPr>
              <w:pStyle w:val="afc"/>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4F7E6E56" w14:textId="77777777" w:rsidR="00014D5E" w:rsidRDefault="00534F9E">
            <w:pPr>
              <w:pStyle w:val="afc"/>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afc"/>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afc"/>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a6"/>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24CE30BF" w14:textId="77777777" w:rsidR="00014D5E" w:rsidRDefault="00534F9E">
            <w:pPr>
              <w:pStyle w:val="a6"/>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lastRenderedPageBreak/>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afc"/>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27F52559" w14:textId="77777777" w:rsidR="00014D5E" w:rsidRDefault="00534F9E">
            <w:pPr>
              <w:pStyle w:val="afc"/>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afc"/>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afc"/>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afc"/>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afc"/>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afc"/>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afc"/>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a9"/>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A970260"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a9"/>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 xml:space="preserve">For DMRS-Type 1 for 480 and 960 kHz SCS, support a method for rank-1 transmission that enables the UE to assume that all the remaining orthogonal antenna ports within a CDM group are not associated with transmission of PDSCH </w:t>
            </w:r>
            <w:r>
              <w:rPr>
                <w:rFonts w:asciiTheme="minorHAnsi" w:hAnsiTheme="minorHAnsi" w:cstheme="minorHAnsi"/>
                <w:szCs w:val="20"/>
                <w:lang w:eastAsia="zh-CN"/>
              </w:rPr>
              <w:lastRenderedPageBreak/>
              <w:t>to another UE. Further discuss whether or not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[15, Nokia]</w:t>
            </w:r>
          </w:p>
        </w:tc>
        <w:tc>
          <w:tcPr>
            <w:tcW w:w="8190" w:type="dxa"/>
          </w:tcPr>
          <w:p w14:paraId="1A0530E2" w14:textId="77777777" w:rsidR="00014D5E" w:rsidRDefault="00534F9E">
            <w:pPr>
              <w:pStyle w:val="a6"/>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a6"/>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763066C8" w14:textId="77777777" w:rsidR="00014D5E" w:rsidRDefault="00534F9E">
            <w:pPr>
              <w:pStyle w:val="a6"/>
              <w:rPr>
                <w:rFonts w:asciiTheme="minorHAnsi" w:hAnsiTheme="minorHAnsi" w:cstheme="minorHAnsi"/>
                <w:b w:val="0"/>
                <w:iCs/>
              </w:rPr>
            </w:pPr>
            <w:bookmarkStart w:id="70" w:name="_Hlk61849605"/>
            <w:bookmarkEnd w:id="69"/>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39E3F6D3" w14:textId="77777777" w:rsidR="00014D5E" w:rsidRDefault="00534F9E">
            <w:pPr>
              <w:pStyle w:val="a6"/>
              <w:rPr>
                <w:rFonts w:asciiTheme="minorHAnsi" w:hAnsiTheme="minorHAnsi" w:cstheme="minorHAnsi"/>
                <w:b w:val="0"/>
                <w:iCs/>
              </w:rPr>
            </w:pPr>
            <w:bookmarkStart w:id="71" w:name="_Hlk61849622"/>
            <w:bookmarkEnd w:id="70"/>
            <w:r>
              <w:rPr>
                <w:rFonts w:asciiTheme="minorHAnsi" w:hAnsiTheme="minorHAnsi" w:cstheme="minorHAnsi"/>
                <w:b w:val="0"/>
                <w:iCs/>
              </w:rPr>
              <w:t xml:space="preserve">Observation 14: Type-1 w/o OCC-2 outperforms in BLER performance other DMRS types in the most of the considered cases. </w:t>
            </w:r>
          </w:p>
          <w:p w14:paraId="7980D357" w14:textId="77777777" w:rsidR="00014D5E" w:rsidRDefault="00534F9E">
            <w:pPr>
              <w:pStyle w:val="a6"/>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a6"/>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a6"/>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a6"/>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a6"/>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t>Observation 19: It is not feasible to introduce new DMRS type for PUSCH/PDSCH in Rel-17 for above 52.6 GHz.</w:t>
            </w:r>
            <w:bookmarkEnd w:id="75"/>
          </w:p>
          <w:p w14:paraId="5E041595" w14:textId="77777777" w:rsidR="00014D5E" w:rsidRDefault="00534F9E">
            <w:pPr>
              <w:pStyle w:val="a6"/>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5DBCD410" w14:textId="77777777" w:rsidR="00014D5E" w:rsidRDefault="00534F9E">
            <w:pPr>
              <w:pStyle w:val="a6"/>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afc"/>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afc"/>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014D5E" w14:paraId="4120ACBB" w14:textId="77777777">
        <w:tc>
          <w:tcPr>
            <w:tcW w:w="1998" w:type="dxa"/>
          </w:tcPr>
          <w:p w14:paraId="7C784441"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29B1C996" w14:textId="77777777" w:rsidR="00014D5E" w:rsidRDefault="00534F9E">
            <w:pPr>
              <w:pStyle w:val="a6"/>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afc"/>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afc"/>
              <w:numPr>
                <w:ilvl w:val="0"/>
                <w:numId w:val="44"/>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바탕"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afc"/>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afc"/>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afc"/>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47A3E" w14:textId="77777777" w:rsidR="00014D5E" w:rsidRDefault="00534F9E">
      <w:pPr>
        <w:pStyle w:val="3"/>
        <w:numPr>
          <w:ilvl w:val="2"/>
          <w:numId w:val="47"/>
        </w:numPr>
        <w:rPr>
          <w:lang w:eastAsia="zh-CN"/>
        </w:rPr>
      </w:pPr>
      <w:r>
        <w:rPr>
          <w:lang w:eastAsia="zh-CN"/>
        </w:rPr>
        <w:t xml:space="preserve">Summary on DMRS </w:t>
      </w:r>
    </w:p>
    <w:p w14:paraId="33F25339" w14:textId="77777777" w:rsidR="00014D5E" w:rsidRDefault="00534F9E">
      <w:pPr>
        <w:pStyle w:val="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afc"/>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afc"/>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afc"/>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afc"/>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77777777" w:rsidR="00014D5E" w:rsidRDefault="00534F9E">
      <w:r>
        <w:t xml:space="preserve">[5,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29BCDEB" w14:textId="77777777" w:rsidR="00014D5E" w:rsidRDefault="00534F9E">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4FFB9CC3"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a9"/>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17A31D2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a9"/>
        <w:spacing w:after="0"/>
        <w:rPr>
          <w:rFonts w:ascii="Times New Roman" w:hAnsi="Times New Roman"/>
          <w:szCs w:val="20"/>
          <w:lang w:eastAsia="zh-CN"/>
        </w:rPr>
      </w:pPr>
    </w:p>
    <w:p w14:paraId="022179A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a9"/>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a9"/>
        <w:spacing w:after="0"/>
        <w:rPr>
          <w:rFonts w:asciiTheme="minorHAnsi" w:hAnsiTheme="minorHAnsi" w:cstheme="minorHAnsi"/>
          <w:szCs w:val="20"/>
          <w:lang w:eastAsia="zh-CN"/>
        </w:rPr>
      </w:pPr>
    </w:p>
    <w:p w14:paraId="40D6F28E" w14:textId="77777777" w:rsidR="00014D5E" w:rsidRDefault="00534F9E">
      <w:pPr>
        <w:pStyle w:val="a9"/>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a9"/>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a9"/>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a9"/>
        <w:spacing w:after="0"/>
        <w:rPr>
          <w:rFonts w:ascii="Times New Roman" w:hAnsi="Times New Roman"/>
          <w:szCs w:val="20"/>
          <w:lang w:eastAsia="zh-CN"/>
        </w:rPr>
      </w:pPr>
    </w:p>
    <w:p w14:paraId="60D294A7" w14:textId="77777777" w:rsidR="00014D5E" w:rsidRDefault="00534F9E">
      <w:pPr>
        <w:pStyle w:val="5"/>
      </w:pPr>
      <w:r>
        <w:t xml:space="preserve">Discussion point 4-1: </w:t>
      </w:r>
    </w:p>
    <w:p w14:paraId="099DC33B" w14:textId="77777777" w:rsidR="00014D5E" w:rsidRDefault="00014D5E">
      <w:pPr>
        <w:pStyle w:val="a9"/>
        <w:spacing w:after="0"/>
        <w:rPr>
          <w:rFonts w:ascii="Times New Roman" w:hAnsi="Times New Roman"/>
          <w:szCs w:val="20"/>
          <w:lang w:eastAsia="zh-CN"/>
        </w:rPr>
      </w:pPr>
    </w:p>
    <w:p w14:paraId="04576BE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3"/>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0A7784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a9"/>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014D5E" w14:paraId="59C4EB88" w14:textId="77777777">
        <w:trPr>
          <w:trHeight w:val="339"/>
        </w:trPr>
        <w:tc>
          <w:tcPr>
            <w:tcW w:w="1871" w:type="dxa"/>
          </w:tcPr>
          <w:p w14:paraId="5C606383"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8D68BF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7777777" w:rsidR="00014D5E" w:rsidRDefault="00534F9E">
            <w:pPr>
              <w:pStyle w:val="a9"/>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014D5E" w14:paraId="1D0B8382" w14:textId="77777777">
        <w:trPr>
          <w:trHeight w:val="339"/>
        </w:trPr>
        <w:tc>
          <w:tcPr>
            <w:tcW w:w="1871" w:type="dxa"/>
          </w:tcPr>
          <w:p w14:paraId="18212DA8"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BE14B1D"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821AA3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014D5E" w14:paraId="7ABBED67" w14:textId="77777777">
        <w:trPr>
          <w:trHeight w:val="339"/>
        </w:trPr>
        <w:tc>
          <w:tcPr>
            <w:tcW w:w="1871" w:type="dxa"/>
          </w:tcPr>
          <w:p w14:paraId="32A9B501"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391C83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a9"/>
              <w:spacing w:after="0"/>
              <w:rPr>
                <w:rFonts w:ascii="Times New Roman" w:hAnsi="Times New Roman"/>
                <w:szCs w:val="20"/>
                <w:lang w:eastAsia="zh-CN"/>
              </w:rPr>
            </w:pPr>
          </w:p>
        </w:tc>
        <w:tc>
          <w:tcPr>
            <w:tcW w:w="8021" w:type="dxa"/>
          </w:tcPr>
          <w:p w14:paraId="26F8051F" w14:textId="77777777" w:rsidR="00014D5E" w:rsidRDefault="00014D5E">
            <w:pPr>
              <w:pStyle w:val="a9"/>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Support increased DMRS density regardless whether support FD-OCC off or not: DOCOMO, </w:t>
            </w:r>
            <w:proofErr w:type="spellStart"/>
            <w:r>
              <w:rPr>
                <w:rFonts w:ascii="Times New Roman" w:hAnsi="Times New Roman"/>
                <w:szCs w:val="20"/>
                <w:lang w:eastAsia="zh-CN"/>
              </w:rPr>
              <w:t>InterDigital</w:t>
            </w:r>
            <w:proofErr w:type="spellEnd"/>
          </w:p>
          <w:p w14:paraId="311BA02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Support increased DMRS density or FD-OCC off: Lenovo, Intel, vivo</w:t>
            </w:r>
          </w:p>
          <w:p w14:paraId="0BDB294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Do not support increased DMRS density: Qualcomm, LG, </w:t>
            </w:r>
            <w:proofErr w:type="spellStart"/>
            <w:r>
              <w:rPr>
                <w:rFonts w:ascii="Times New Roman" w:hAnsi="Times New Roman"/>
                <w:szCs w:val="20"/>
                <w:lang w:eastAsia="zh-CN"/>
              </w:rPr>
              <w:t>Futurewei</w:t>
            </w:r>
            <w:proofErr w:type="spellEnd"/>
            <w:r>
              <w:rPr>
                <w:rFonts w:ascii="Times New Roman" w:hAnsi="Times New Roman"/>
                <w:szCs w:val="20"/>
                <w:lang w:eastAsia="zh-CN"/>
              </w:rPr>
              <w:t>, Samsung, Ericsson, ZTE, Apple, Nokia, CATT</w:t>
            </w:r>
          </w:p>
        </w:tc>
      </w:tr>
      <w:tr w:rsidR="00014D5E" w14:paraId="62A5DD39" w14:textId="77777777">
        <w:trPr>
          <w:trHeight w:val="339"/>
        </w:trPr>
        <w:tc>
          <w:tcPr>
            <w:tcW w:w="1871" w:type="dxa"/>
          </w:tcPr>
          <w:p w14:paraId="158A68A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Considering RAN1 agreed to support a configuration of DMRS where the UE is able to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5"/>
      </w:pPr>
      <w:r>
        <w:rPr>
          <w:highlight w:val="cyan"/>
        </w:rPr>
        <w:t>Conclusion 4-1:</w:t>
      </w:r>
      <w:r>
        <w:t xml:space="preserve"> </w:t>
      </w:r>
    </w:p>
    <w:p w14:paraId="3482AE1C" w14:textId="77777777" w:rsidR="00014D5E" w:rsidRDefault="00534F9E">
      <w:pPr>
        <w:pStyle w:val="afc"/>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af3"/>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D18FA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145691" w14:paraId="1CBBBBA8" w14:textId="77777777">
        <w:trPr>
          <w:trHeight w:val="339"/>
        </w:trPr>
        <w:tc>
          <w:tcPr>
            <w:tcW w:w="1871" w:type="dxa"/>
          </w:tcPr>
          <w:p w14:paraId="51A85F41" w14:textId="223F3C72" w:rsidR="00145691" w:rsidRDefault="00145691" w:rsidP="00145691">
            <w:pPr>
              <w:pStyle w:val="a9"/>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5B32E1" w14:textId="6EFEAC7D" w:rsidR="00145691" w:rsidRDefault="00145691" w:rsidP="00145691">
            <w:pPr>
              <w:pStyle w:val="a9"/>
              <w:spacing w:after="0"/>
              <w:rPr>
                <w:rFonts w:ascii="Times New Roman" w:hAnsi="Times New Roman"/>
                <w:szCs w:val="20"/>
                <w:lang w:eastAsia="zh-CN"/>
              </w:rPr>
            </w:pPr>
            <w:r>
              <w:rPr>
                <w:rFonts w:ascii="Times New Roman" w:hAnsi="Times New Roman"/>
                <w:szCs w:val="20"/>
                <w:lang w:eastAsia="zh-CN"/>
              </w:rPr>
              <w:t xml:space="preserve">We are not fine with the conclusion and prefer to further consider new DMRS pattern. </w:t>
            </w:r>
          </w:p>
        </w:tc>
      </w:tr>
      <w:tr w:rsidR="00AA0783" w14:paraId="67E21C79" w14:textId="77777777" w:rsidTr="00C220BE">
        <w:trPr>
          <w:trHeight w:val="339"/>
        </w:trPr>
        <w:tc>
          <w:tcPr>
            <w:tcW w:w="1871" w:type="dxa"/>
          </w:tcPr>
          <w:p w14:paraId="30993BBE" w14:textId="77777777" w:rsidR="00AA0783" w:rsidRDefault="00AA0783" w:rsidP="00C220BE">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195B8E0" w14:textId="77777777" w:rsidR="00AA0783" w:rsidRDefault="00AA0783" w:rsidP="00C220BE">
            <w:pPr>
              <w:pStyle w:val="a9"/>
              <w:spacing w:after="0"/>
              <w:rPr>
                <w:rFonts w:ascii="Times New Roman" w:hAnsi="Times New Roman"/>
                <w:szCs w:val="20"/>
                <w:lang w:eastAsia="zh-CN"/>
              </w:rPr>
            </w:pPr>
            <w:r>
              <w:rPr>
                <w:rFonts w:ascii="Times New Roman" w:hAnsi="Times New Roman"/>
                <w:szCs w:val="20"/>
                <w:lang w:eastAsia="zh-CN"/>
              </w:rPr>
              <w:t>We are fine with the conclusion</w:t>
            </w:r>
          </w:p>
        </w:tc>
      </w:tr>
    </w:tbl>
    <w:p w14:paraId="691ACE4E" w14:textId="77777777" w:rsidR="00014D5E" w:rsidRDefault="00014D5E">
      <w:bookmarkStart w:id="81" w:name="_GoBack"/>
      <w:bookmarkEnd w:id="81"/>
    </w:p>
    <w:p w14:paraId="446981F8" w14:textId="77777777" w:rsidR="00014D5E" w:rsidRDefault="00534F9E">
      <w:pPr>
        <w:pStyle w:val="4"/>
        <w:numPr>
          <w:ilvl w:val="3"/>
          <w:numId w:val="47"/>
        </w:numPr>
      </w:pPr>
      <w:r>
        <w:t>FD OCC</w:t>
      </w:r>
    </w:p>
    <w:p w14:paraId="1EABD5B2" w14:textId="77777777" w:rsidR="00014D5E" w:rsidRDefault="00534F9E">
      <w:pPr>
        <w:pStyle w:val="a9"/>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a9"/>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a9"/>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a9"/>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a9"/>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a9"/>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284FFD4E" w14:textId="77777777" w:rsidR="00014D5E" w:rsidRDefault="00534F9E">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1FB56670" w14:textId="77777777" w:rsidR="00014D5E" w:rsidRDefault="00534F9E">
      <w:r>
        <w:t xml:space="preserve">[18, Qualcomm] compared PDSCH performance of a new DMRS pattern featured by high frequency density (i.e., every RE) and 2-FD-OCC across adjacent REs with existing type-1 and type-2 DMRS patterns with 480 and 960kHz SCS. It is </w:t>
      </w:r>
      <w:r>
        <w:lastRenderedPageBreak/>
        <w:t>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a9"/>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a9"/>
        <w:spacing w:after="0"/>
        <w:rPr>
          <w:rFonts w:asciiTheme="minorHAnsi" w:hAnsiTheme="minorHAnsi" w:cstheme="minorHAnsi"/>
          <w:szCs w:val="20"/>
          <w:lang w:eastAsia="zh-CN"/>
        </w:rPr>
      </w:pPr>
    </w:p>
    <w:p w14:paraId="6574AE2B" w14:textId="77777777" w:rsidR="00014D5E" w:rsidRDefault="00534F9E">
      <w:pPr>
        <w:pStyle w:val="a9"/>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a9"/>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a9"/>
        <w:spacing w:after="0"/>
        <w:rPr>
          <w:rFonts w:eastAsia="MS Mincho"/>
          <w:color w:val="000000"/>
          <w:lang w:eastAsia="ja-JP"/>
        </w:rPr>
      </w:pPr>
      <w:r>
        <w:rPr>
          <w:rFonts w:eastAsia="MS Mincho"/>
          <w:color w:val="000000"/>
          <w:lang w:eastAsia="ja-JP"/>
        </w:rPr>
        <w:t xml:space="preserve">No: </w:t>
      </w:r>
    </w:p>
    <w:p w14:paraId="20022440" w14:textId="77777777" w:rsidR="00014D5E" w:rsidRDefault="00014D5E">
      <w:pPr>
        <w:pStyle w:val="a9"/>
        <w:spacing w:after="0"/>
        <w:rPr>
          <w:rFonts w:ascii="Times New Roman" w:hAnsi="Times New Roman"/>
          <w:szCs w:val="20"/>
          <w:lang w:eastAsia="zh-CN"/>
        </w:rPr>
      </w:pPr>
    </w:p>
    <w:p w14:paraId="0D357FF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587C1DD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a9"/>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4DE27F43" w14:textId="77777777" w:rsidR="00014D5E" w:rsidRDefault="00014D5E">
      <w:pPr>
        <w:pStyle w:val="a9"/>
        <w:spacing w:after="0"/>
        <w:rPr>
          <w:rFonts w:eastAsia="MS Mincho"/>
          <w:color w:val="000000"/>
          <w:lang w:eastAsia="ja-JP"/>
        </w:rPr>
      </w:pPr>
    </w:p>
    <w:p w14:paraId="0539026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71D49A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a9"/>
        <w:spacing w:after="0"/>
        <w:rPr>
          <w:rFonts w:ascii="Times New Roman" w:hAnsi="Times New Roman"/>
          <w:szCs w:val="20"/>
          <w:lang w:eastAsia="zh-CN"/>
        </w:rPr>
      </w:pPr>
    </w:p>
    <w:p w14:paraId="7867127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a9"/>
        <w:spacing w:after="0"/>
        <w:rPr>
          <w:rFonts w:ascii="Times New Roman" w:hAnsi="Times New Roman"/>
          <w:szCs w:val="20"/>
          <w:lang w:eastAsia="zh-CN"/>
        </w:rPr>
      </w:pPr>
    </w:p>
    <w:p w14:paraId="056B31F7" w14:textId="77777777" w:rsidR="00014D5E" w:rsidRDefault="00534F9E">
      <w:pPr>
        <w:pStyle w:val="5"/>
      </w:pPr>
      <w:r>
        <w:t>Proposal 4-2</w:t>
      </w:r>
    </w:p>
    <w:p w14:paraId="7C6881F4" w14:textId="77777777" w:rsidR="00014D5E" w:rsidRDefault="00534F9E">
      <w:r>
        <w:t xml:space="preserve">Alt1: </w:t>
      </w:r>
    </w:p>
    <w:p w14:paraId="504E7ACE"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DCA12C4"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whether applies to DMRS type-2</w:t>
      </w:r>
    </w:p>
    <w:p w14:paraId="7C3ED28D" w14:textId="77777777" w:rsidR="00014D5E" w:rsidRDefault="00534F9E">
      <w:pPr>
        <w:pStyle w:val="afc"/>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120540D" w14:textId="77777777" w:rsidR="00014D5E" w:rsidRDefault="00014D5E">
      <w:pPr>
        <w:pStyle w:val="a9"/>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a9"/>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lastRenderedPageBreak/>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a9"/>
        <w:spacing w:after="0"/>
        <w:rPr>
          <w:rFonts w:ascii="Times New Roman" w:hAnsi="Times New Roman"/>
          <w:szCs w:val="20"/>
          <w:lang w:eastAsia="zh-CN"/>
        </w:rPr>
      </w:pPr>
    </w:p>
    <w:p w14:paraId="2A64FAD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F2CDE8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014D5E" w14:paraId="2B9C43C2" w14:textId="77777777">
        <w:trPr>
          <w:trHeight w:val="339"/>
        </w:trPr>
        <w:tc>
          <w:tcPr>
            <w:tcW w:w="1871" w:type="dxa"/>
          </w:tcPr>
          <w:p w14:paraId="5A80D9A6" w14:textId="77777777" w:rsidR="00014D5E" w:rsidRDefault="00014D5E">
            <w:pPr>
              <w:pStyle w:val="a9"/>
              <w:spacing w:after="0"/>
              <w:rPr>
                <w:rFonts w:ascii="Times New Roman" w:hAnsi="Times New Roman"/>
                <w:szCs w:val="20"/>
                <w:lang w:eastAsia="zh-CN"/>
              </w:rPr>
            </w:pPr>
          </w:p>
        </w:tc>
        <w:tc>
          <w:tcPr>
            <w:tcW w:w="8021" w:type="dxa"/>
          </w:tcPr>
          <w:p w14:paraId="1C2AA8D9" w14:textId="77777777" w:rsidR="00014D5E" w:rsidRDefault="00014D5E">
            <w:pPr>
              <w:pStyle w:val="a9"/>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5"/>
      </w:pPr>
      <w:r>
        <w:t>Proposal 4-2a</w:t>
      </w:r>
    </w:p>
    <w:p w14:paraId="0F4B9E79" w14:textId="77777777" w:rsidR="00014D5E" w:rsidRDefault="00534F9E">
      <w:r>
        <w:t xml:space="preserve">Alt1: </w:t>
      </w:r>
    </w:p>
    <w:p w14:paraId="630B4B2A"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34F87D6"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whether applies to DMRS type-2</w:t>
      </w:r>
    </w:p>
    <w:p w14:paraId="5D1B0710" w14:textId="77777777" w:rsidR="00014D5E" w:rsidRDefault="00534F9E">
      <w:pPr>
        <w:pStyle w:val="afc"/>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70EAE759" w14:textId="77777777" w:rsidR="00014D5E" w:rsidRDefault="00014D5E">
      <w:pPr>
        <w:pStyle w:val="a9"/>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D8721F"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which or all DMRS port(s)</w:t>
      </w:r>
    </w:p>
    <w:p w14:paraId="3A9F08DF" w14:textId="77777777" w:rsidR="00014D5E" w:rsidRDefault="00014D5E">
      <w:pPr>
        <w:pStyle w:val="a9"/>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9CB2E97"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a9"/>
        <w:spacing w:after="0"/>
        <w:rPr>
          <w:rFonts w:ascii="Times New Roman" w:hAnsi="Times New Roman"/>
          <w:szCs w:val="20"/>
          <w:lang w:eastAsia="zh-CN"/>
        </w:rPr>
      </w:pPr>
    </w:p>
    <w:p w14:paraId="2B77A857"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014D5E" w14:paraId="0E6ADDB9" w14:textId="77777777">
        <w:trPr>
          <w:trHeight w:val="339"/>
        </w:trPr>
        <w:tc>
          <w:tcPr>
            <w:tcW w:w="1871" w:type="dxa"/>
          </w:tcPr>
          <w:p w14:paraId="0087850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A06C45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w:t>
            </w:r>
            <w:proofErr w:type="gramStart"/>
            <w:r>
              <w:rPr>
                <w:rFonts w:ascii="Times New Roman" w:hAnsi="Times New Roman"/>
                <w:szCs w:val="20"/>
                <w:lang w:eastAsia="zh-CN"/>
              </w:rPr>
              <w:t>f</w:t>
            </w:r>
            <w:proofErr w:type="spellEnd"/>
            <w:r>
              <w:rPr>
                <w:rFonts w:ascii="Times New Roman" w:hAnsi="Times New Roman"/>
                <w:szCs w:val="20"/>
                <w:lang w:eastAsia="zh-CN"/>
              </w:rPr>
              <w:t>(</w:t>
            </w:r>
            <w:proofErr w:type="gramEnd"/>
            <w:r>
              <w:rPr>
                <w:rFonts w:ascii="Times New Roman" w:hAnsi="Times New Roman"/>
                <w:szCs w:val="20"/>
                <w:lang w:eastAsia="zh-CN"/>
              </w:rPr>
              <w:t xml:space="preserve">k’)={+1,+1}”, but we don’t think that’s the intention of the proposal. The observation of the benefit comes from the assumption that no other UE is using </w:t>
            </w:r>
            <w:r>
              <w:rPr>
                <w:rFonts w:ascii="Times New Roman" w:hAnsi="Times New Roman"/>
                <w:szCs w:val="20"/>
                <w:lang w:eastAsia="zh-CN"/>
              </w:rPr>
              <w:lastRenderedPageBreak/>
              <w:t xml:space="preserve">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a9"/>
              <w:spacing w:before="0" w:after="0" w:line="240" w:lineRule="auto"/>
              <w:rPr>
                <w:rFonts w:ascii="Times New Roman" w:hAnsi="Times New Roman"/>
                <w:szCs w:val="20"/>
                <w:lang w:eastAsia="zh-CN"/>
              </w:rPr>
            </w:pPr>
          </w:p>
          <w:p w14:paraId="047EC57C"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2B26EF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and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6257B692" w14:textId="77777777" w:rsidR="00014D5E" w:rsidRDefault="00014D5E">
            <w:pPr>
              <w:pStyle w:val="a9"/>
              <w:spacing w:before="0" w:after="0" w:line="240" w:lineRule="auto"/>
              <w:rPr>
                <w:rFonts w:ascii="Times New Roman" w:hAnsi="Times New Roman"/>
                <w:szCs w:val="20"/>
                <w:lang w:eastAsia="zh-CN"/>
              </w:rPr>
            </w:pPr>
          </w:p>
          <w:p w14:paraId="5A03EBC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37860D1" w14:textId="77777777" w:rsidR="00014D5E" w:rsidRDefault="00014D5E">
            <w:pPr>
              <w:pStyle w:val="a9"/>
              <w:spacing w:before="0" w:after="0" w:line="240" w:lineRule="auto"/>
              <w:rPr>
                <w:rFonts w:ascii="Times New Roman" w:hAnsi="Times New Roman"/>
                <w:szCs w:val="20"/>
                <w:lang w:eastAsia="zh-CN"/>
              </w:rPr>
            </w:pPr>
          </w:p>
          <w:p w14:paraId="1C272EFC" w14:textId="77777777" w:rsidR="00014D5E" w:rsidRDefault="00534F9E">
            <w:pPr>
              <w:pStyle w:val="a9"/>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a9"/>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4C8D5BA" w14:textId="77777777" w:rsidR="00014D5E" w:rsidRDefault="00534F9E">
            <w:pPr>
              <w:pStyle w:val="a9"/>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1F36F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a9"/>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6B8E40CC" w14:textId="77777777" w:rsidR="00014D5E" w:rsidRDefault="00534F9E">
            <w:pPr>
              <w:pStyle w:val="a9"/>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a9"/>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a9"/>
              <w:spacing w:before="0" w:after="0" w:line="240" w:lineRule="auto"/>
              <w:rPr>
                <w:rFonts w:ascii="Times New Roman" w:hAnsi="Times New Roman"/>
                <w:szCs w:val="20"/>
                <w:lang w:eastAsia="zh-CN"/>
              </w:rPr>
            </w:pPr>
          </w:p>
          <w:p w14:paraId="4D37BE3B"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70A9452"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2B312E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a9"/>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a9"/>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477BD1B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a9"/>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a9"/>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a9"/>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a9"/>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1BAC891" w14:textId="77777777" w:rsidR="00014D5E" w:rsidRDefault="00534F9E">
            <w:pPr>
              <w:pStyle w:val="a9"/>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05AD4669" w14:textId="77777777" w:rsidR="00014D5E" w:rsidRDefault="00534F9E">
            <w:pPr>
              <w:pStyle w:val="a9"/>
              <w:spacing w:after="0" w:line="240" w:lineRule="auto"/>
              <w:rPr>
                <w:rFonts w:ascii="Times New Roman" w:hAnsi="Times New Roman"/>
                <w:szCs w:val="20"/>
                <w:lang w:val="de-DE" w:eastAsia="zh-CN"/>
              </w:rPr>
            </w:pPr>
            <w:r>
              <w:rPr>
                <w:rFonts w:ascii="Times New Roman" w:hAnsi="Times New Roman"/>
                <w:szCs w:val="20"/>
                <w:lang w:val="de-DE" w:eastAsia="zh-CN"/>
              </w:rPr>
              <w:lastRenderedPageBreak/>
              <w:t xml:space="preserve">Alt3: Qualcomm, LG, Intel, Ericsson, DOCOMO, ZTE, Apple, vivo, Nokia, CATT </w:t>
            </w:r>
          </w:p>
          <w:p w14:paraId="6372D48D" w14:textId="77777777" w:rsidR="00014D5E" w:rsidRDefault="00014D5E">
            <w:pPr>
              <w:pStyle w:val="a9"/>
              <w:spacing w:after="0" w:line="240" w:lineRule="auto"/>
              <w:rPr>
                <w:rFonts w:ascii="Times New Roman" w:hAnsi="Times New Roman"/>
                <w:szCs w:val="20"/>
                <w:lang w:val="de-DE" w:eastAsia="zh-CN"/>
              </w:rPr>
            </w:pPr>
          </w:p>
          <w:p w14:paraId="47511E1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5"/>
      </w:pPr>
      <w:r>
        <w:t>Proposal 4-2b</w:t>
      </w:r>
    </w:p>
    <w:p w14:paraId="12304587" w14:textId="77777777" w:rsidR="00014D5E" w:rsidRDefault="00534F9E">
      <w:r>
        <w:t xml:space="preserve">Alt1: </w:t>
      </w:r>
    </w:p>
    <w:p w14:paraId="60E80A15"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whether applies to DMRS type-2</w:t>
      </w:r>
    </w:p>
    <w:p w14:paraId="2DA4AFE2" w14:textId="77777777" w:rsidR="00014D5E" w:rsidRDefault="00534F9E">
      <w:pPr>
        <w:pStyle w:val="afc"/>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1FC4DCA" w14:textId="77777777" w:rsidR="00014D5E" w:rsidRDefault="00534F9E">
      <w:pPr>
        <w:pStyle w:val="afc"/>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7410C4E" w14:textId="77777777" w:rsidR="00014D5E" w:rsidRDefault="00534F9E">
      <w:pPr>
        <w:pStyle w:val="afc"/>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8208F1" w14:textId="77777777" w:rsidR="00014D5E" w:rsidRDefault="00014D5E">
      <w:pPr>
        <w:pStyle w:val="a9"/>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AA3AFA7"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a9"/>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EE8E49B" w14:textId="77777777" w:rsidR="00014D5E" w:rsidRDefault="00014D5E">
      <w:pPr>
        <w:pStyle w:val="a9"/>
        <w:spacing w:after="0"/>
        <w:rPr>
          <w:rFonts w:ascii="Times New Roman" w:hAnsi="Times New Roman"/>
          <w:szCs w:val="20"/>
          <w:lang w:eastAsia="zh-CN"/>
        </w:rPr>
      </w:pPr>
    </w:p>
    <w:p w14:paraId="5797000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a9"/>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707D6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xml:space="preserve">” used in the proposal 4-2b referring to FD-OCC off, I took the suggestion from Ericsson’s comment, which I believe is an exact copy </w:t>
            </w:r>
            <w:r>
              <w:rPr>
                <w:rFonts w:ascii="Calibri" w:hAnsi="Calibri" w:cs="Calibri"/>
                <w:color w:val="1F497D"/>
              </w:rPr>
              <w:lastRenderedPageBreak/>
              <w:t>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B0DE61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 xml:space="preserve">I think I understand </w:t>
            </w:r>
            <w:proofErr w:type="spellStart"/>
            <w:r>
              <w:rPr>
                <w:rFonts w:ascii="Calibri" w:hAnsi="Calibri" w:cs="Calibri"/>
              </w:rPr>
              <w:t>Hongbo’s</w:t>
            </w:r>
            <w:proofErr w:type="spellEnd"/>
            <w:r>
              <w:rPr>
                <w:rFonts w:ascii="Calibri" w:hAnsi="Calibri" w:cs="Calibri"/>
              </w:rPr>
              <w:t xml:space="preserve">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When the specification refers to “all remaining orthogonal antenna ports”, it could be understood as any orthogonality, e.g. time/</w:t>
            </w:r>
            <w:proofErr w:type="spellStart"/>
            <w:r>
              <w:rPr>
                <w:rFonts w:ascii="Calibri" w:hAnsi="Calibri" w:cs="Calibri"/>
              </w:rPr>
              <w:t>freq</w:t>
            </w:r>
            <w:proofErr w:type="spellEnd"/>
            <w:r>
              <w:rPr>
                <w:rFonts w:ascii="Calibri" w:hAnsi="Calibri" w:cs="Calibri"/>
              </w:rPr>
              <w:t>/code.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r>
              <w:rPr>
                <w:rFonts w:ascii="Calibri" w:hAnsi="Calibri" w:cs="Calibri"/>
              </w:rPr>
              <w:t>So use of the 214 text as is quite problematic.</w:t>
            </w:r>
          </w:p>
          <w:p w14:paraId="77D3A39D" w14:textId="77777777" w:rsidR="00014D5E" w:rsidRDefault="00014D5E">
            <w:pPr>
              <w:pStyle w:val="a9"/>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r>
              <w:rPr>
                <w:rFonts w:ascii="Calibri" w:hAnsi="Calibri" w:cs="Calibri"/>
                <w:color w:val="1F497D"/>
              </w:rPr>
              <w:t>First of all, I have the same understanding as Samsung/Intel. Since the wording could be interpreted as any orthogonal port in time/</w:t>
            </w:r>
            <w:proofErr w:type="spellStart"/>
            <w:r>
              <w:rPr>
                <w:rFonts w:ascii="Calibri" w:hAnsi="Calibri" w:cs="Calibri"/>
                <w:color w:val="1F497D"/>
              </w:rPr>
              <w:t>freq</w:t>
            </w:r>
            <w:proofErr w:type="spellEnd"/>
            <w:r>
              <w:rPr>
                <w:rFonts w:ascii="Calibri" w:hAnsi="Calibri" w:cs="Calibri"/>
                <w:color w:val="1F497D"/>
              </w:rPr>
              <w:t>,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a9"/>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5D211027" w14:textId="77777777" w:rsidR="00014D5E" w:rsidRDefault="00534F9E">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a9"/>
              <w:spacing w:after="0" w:line="240" w:lineRule="auto"/>
              <w:rPr>
                <w:rFonts w:ascii="Times New Roman" w:hAnsi="Times New Roman"/>
                <w:szCs w:val="20"/>
                <w:lang w:eastAsia="zh-CN"/>
              </w:rPr>
            </w:pPr>
          </w:p>
        </w:tc>
        <w:tc>
          <w:tcPr>
            <w:tcW w:w="8021" w:type="dxa"/>
          </w:tcPr>
          <w:p w14:paraId="70A179CC" w14:textId="77777777" w:rsidR="00014D5E" w:rsidRDefault="00014D5E">
            <w:pPr>
              <w:pStyle w:val="a9"/>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a9"/>
              <w:spacing w:after="0" w:line="240" w:lineRule="auto"/>
              <w:rPr>
                <w:rFonts w:ascii="Times New Roman" w:hAnsi="Times New Roman"/>
                <w:szCs w:val="20"/>
                <w:lang w:eastAsia="zh-CN"/>
              </w:rPr>
            </w:pPr>
          </w:p>
          <w:p w14:paraId="789C79B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25F665A8" w14:textId="77777777" w:rsidR="00014D5E" w:rsidRDefault="00014D5E">
            <w:pPr>
              <w:pStyle w:val="a9"/>
              <w:spacing w:after="0" w:line="240" w:lineRule="auto"/>
              <w:rPr>
                <w:rFonts w:ascii="Times New Roman" w:hAnsi="Times New Roman"/>
                <w:szCs w:val="20"/>
                <w:lang w:eastAsia="zh-CN"/>
              </w:rPr>
            </w:pPr>
          </w:p>
          <w:p w14:paraId="78A6A16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a9"/>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65776E9" w14:textId="77777777" w:rsidR="00014D5E" w:rsidRDefault="00534F9E">
            <w:pPr>
              <w:pStyle w:val="a9"/>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1479CDDF" w14:textId="77777777" w:rsidR="00014D5E" w:rsidRDefault="00534F9E">
            <w:pPr>
              <w:pStyle w:val="a9"/>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5"/>
      </w:pPr>
      <w:r>
        <w:rPr>
          <w:highlight w:val="cyan"/>
        </w:rPr>
        <w:t>Proposal 4-2c</w:t>
      </w:r>
    </w:p>
    <w:p w14:paraId="5E1D735E" w14:textId="77777777" w:rsidR="00014D5E" w:rsidRDefault="00534F9E">
      <w:r>
        <w:t xml:space="preserve">Alt1: </w:t>
      </w:r>
    </w:p>
    <w:p w14:paraId="2ADFC5AD"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AF403B"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lastRenderedPageBreak/>
        <w:t>FFS whether applies to DMRS type-2</w:t>
      </w:r>
    </w:p>
    <w:p w14:paraId="2875DE49" w14:textId="77777777" w:rsidR="00014D5E" w:rsidRDefault="00534F9E">
      <w:pPr>
        <w:pStyle w:val="afc"/>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4CDD6292" w14:textId="77777777" w:rsidR="00014D5E" w:rsidRDefault="00534F9E">
      <w:pPr>
        <w:pStyle w:val="afc"/>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41B62E3" w14:textId="77777777" w:rsidR="00014D5E" w:rsidRDefault="00534F9E">
      <w:pPr>
        <w:pStyle w:val="afc"/>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9AD953B" w14:textId="77777777" w:rsidR="00014D5E" w:rsidRDefault="00014D5E">
      <w:pPr>
        <w:pStyle w:val="a9"/>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5E87364"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4827F19"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a9"/>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ACB1C50"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74E83E"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a9"/>
        <w:spacing w:after="0"/>
        <w:rPr>
          <w:rFonts w:ascii="Times New Roman" w:hAnsi="Times New Roman"/>
          <w:szCs w:val="20"/>
          <w:lang w:eastAsia="zh-CN"/>
        </w:rPr>
      </w:pPr>
    </w:p>
    <w:p w14:paraId="5462820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a9"/>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a9"/>
              <w:spacing w:after="0" w:line="240" w:lineRule="auto"/>
              <w:rPr>
                <w:rFonts w:ascii="Times New Roman" w:hAnsi="Times New Roman"/>
                <w:szCs w:val="20"/>
                <w:lang w:eastAsia="zh-CN"/>
              </w:rPr>
            </w:pPr>
          </w:p>
          <w:p w14:paraId="7FD59F91" w14:textId="77777777" w:rsidR="00014D5E" w:rsidRDefault="00534F9E">
            <w:pPr>
              <w:pStyle w:val="a9"/>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44698E2"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a9"/>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463D373" w14:textId="77777777" w:rsidR="00014D5E" w:rsidRDefault="00534F9E">
            <w:pPr>
              <w:pStyle w:val="a9"/>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E41457"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13D96C"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a9"/>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a9"/>
              <w:spacing w:after="0" w:line="240" w:lineRule="auto"/>
              <w:rPr>
                <w:rFonts w:ascii="Times New Roman" w:hAnsi="Times New Roman"/>
                <w:szCs w:val="20"/>
                <w:lang w:eastAsia="zh-CN"/>
              </w:rPr>
            </w:pPr>
            <w:r>
              <w:rPr>
                <w:rFonts w:ascii="Times New Roman" w:hAnsi="Times New Roman"/>
                <w:lang w:eastAsia="zh-CN"/>
              </w:rPr>
              <w:lastRenderedPageBreak/>
              <w:t>Intel</w:t>
            </w:r>
          </w:p>
        </w:tc>
        <w:tc>
          <w:tcPr>
            <w:tcW w:w="8021" w:type="dxa"/>
          </w:tcPr>
          <w:p w14:paraId="4B59D891"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a9"/>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a9"/>
              <w:spacing w:after="0" w:line="240" w:lineRule="auto"/>
              <w:rPr>
                <w:rFonts w:asciiTheme="minorHAnsi" w:hAnsiTheme="minorHAnsi" w:cstheme="minorHAnsi"/>
                <w:szCs w:val="20"/>
                <w:lang w:eastAsia="zh-CN"/>
              </w:rPr>
            </w:pPr>
          </w:p>
          <w:p w14:paraId="57A33BB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Alt1: Lenovo, LG, </w:t>
            </w:r>
            <w:proofErr w:type="spellStart"/>
            <w:r>
              <w:rPr>
                <w:rFonts w:ascii="Times New Roman" w:hAnsi="Times New Roman"/>
                <w:szCs w:val="20"/>
                <w:lang w:eastAsia="zh-CN"/>
              </w:rPr>
              <w:t>Futurewei</w:t>
            </w:r>
            <w:proofErr w:type="spellEnd"/>
            <w:r>
              <w:rPr>
                <w:rFonts w:ascii="Times New Roman" w:hAnsi="Times New Roman"/>
                <w:szCs w:val="20"/>
                <w:lang w:eastAsia="zh-CN"/>
              </w:rPr>
              <w:t>, Nokia, Ericsson, DOCOMO, ZTE (2nd preference), vivo (2nd preference), Samsung (2nd preference),</w:t>
            </w:r>
          </w:p>
          <w:p w14:paraId="60689884"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Alt2: Samsung, Huawei, </w:t>
            </w:r>
            <w:proofErr w:type="spellStart"/>
            <w:r>
              <w:rPr>
                <w:rFonts w:ascii="Times New Roman" w:hAnsi="Times New Roman"/>
                <w:szCs w:val="20"/>
                <w:lang w:eastAsia="zh-CN"/>
              </w:rPr>
              <w:t>InterDigital</w:t>
            </w:r>
            <w:proofErr w:type="spellEnd"/>
          </w:p>
          <w:p w14:paraId="27AFDC7E"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a9"/>
              <w:spacing w:after="0" w:line="240" w:lineRule="auto"/>
              <w:rPr>
                <w:rFonts w:ascii="Times New Roman" w:hAnsi="Times New Roman"/>
                <w:szCs w:val="20"/>
                <w:lang w:eastAsia="zh-CN"/>
              </w:rPr>
            </w:pPr>
          </w:p>
          <w:p w14:paraId="4A0D5053" w14:textId="77777777" w:rsidR="00014D5E" w:rsidRDefault="00534F9E">
            <w:pPr>
              <w:pStyle w:val="a9"/>
              <w:spacing w:after="0" w:line="240" w:lineRule="auto"/>
              <w:rPr>
                <w:rFonts w:asciiTheme="minorHAnsi" w:hAnsiTheme="minorHAnsi" w:cstheme="minorHAnsi"/>
                <w:szCs w:val="20"/>
                <w:lang w:eastAsia="zh-CN"/>
              </w:rPr>
            </w:pPr>
            <w:r>
              <w:rPr>
                <w:rFonts w:ascii="Times New Roman" w:hAnsi="Times New Roman"/>
                <w:szCs w:val="20"/>
                <w:lang w:eastAsia="zh-CN"/>
              </w:rPr>
              <w:t xml:space="preserve">It seems Alt1 should be okay for everyone given FFS between indication methods. </w:t>
            </w:r>
            <w:proofErr w:type="gramStart"/>
            <w:r>
              <w:rPr>
                <w:rFonts w:ascii="Times New Roman" w:hAnsi="Times New Roman"/>
                <w:szCs w:val="20"/>
                <w:lang w:eastAsia="zh-CN"/>
              </w:rPr>
              <w:t>Please  continue</w:t>
            </w:r>
            <w:proofErr w:type="gramEnd"/>
            <w:r>
              <w:rPr>
                <w:rFonts w:ascii="Times New Roman" w:hAnsi="Times New Roman"/>
                <w:szCs w:val="20"/>
                <w:lang w:eastAsia="zh-CN"/>
              </w:rPr>
              <w:t xml:space="preserv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a9"/>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a9"/>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72880964" w14:textId="77777777" w:rsidR="00014D5E" w:rsidRDefault="00014D5E">
            <w:pPr>
              <w:pStyle w:val="a9"/>
              <w:spacing w:after="0" w:line="240" w:lineRule="auto"/>
              <w:rPr>
                <w:rFonts w:ascii="Times New Roman" w:hAnsi="Times New Roman"/>
                <w:szCs w:val="20"/>
                <w:lang w:eastAsia="zh-CN"/>
              </w:rPr>
            </w:pPr>
          </w:p>
          <w:p w14:paraId="67DD258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Alt1: Lenovo, LG, </w:t>
            </w:r>
            <w:proofErr w:type="spellStart"/>
            <w:r>
              <w:rPr>
                <w:rFonts w:ascii="Times New Roman" w:hAnsi="Times New Roman"/>
                <w:szCs w:val="20"/>
                <w:lang w:eastAsia="zh-CN"/>
              </w:rPr>
              <w:t>Futurewei</w:t>
            </w:r>
            <w:proofErr w:type="spellEnd"/>
            <w:r>
              <w:rPr>
                <w:rFonts w:ascii="Times New Roman" w:hAnsi="Times New Roman"/>
                <w:szCs w:val="20"/>
                <w:lang w:eastAsia="zh-CN"/>
              </w:rPr>
              <w:t>, Nokia, Ericsson, DOCOMO, ZTE (2nd preference), vivo (2nd preference), Samsung (2nd preference),</w:t>
            </w:r>
          </w:p>
          <w:p w14:paraId="2FB27C9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Alt2: Samsung, Huawei, </w:t>
            </w:r>
            <w:proofErr w:type="spellStart"/>
            <w:r>
              <w:rPr>
                <w:rFonts w:ascii="Times New Roman" w:hAnsi="Times New Roman"/>
                <w:szCs w:val="20"/>
                <w:lang w:eastAsia="zh-CN"/>
              </w:rPr>
              <w:t>InterDigital</w:t>
            </w:r>
            <w:proofErr w:type="spellEnd"/>
            <w:r>
              <w:rPr>
                <w:rFonts w:ascii="Times New Roman" w:hAnsi="Times New Roman"/>
                <w:szCs w:val="20"/>
                <w:lang w:eastAsia="zh-CN"/>
              </w:rPr>
              <w:t>,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73E259DB" w14:textId="77777777" w:rsidR="00014D5E" w:rsidRDefault="00014D5E">
            <w:pPr>
              <w:pStyle w:val="a9"/>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5"/>
      </w:pPr>
      <w:r>
        <w:rPr>
          <w:highlight w:val="cyan"/>
        </w:rPr>
        <w:t>Proposal 4-2d (closed)</w:t>
      </w:r>
    </w:p>
    <w:p w14:paraId="23BC6B06" w14:textId="77777777" w:rsidR="00014D5E" w:rsidRDefault="00534F9E">
      <w:r>
        <w:t xml:space="preserve">Alt1: </w:t>
      </w:r>
    </w:p>
    <w:p w14:paraId="0E629834"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775C041"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whether applies to DMRS type-2</w:t>
      </w:r>
    </w:p>
    <w:p w14:paraId="4B54BC65" w14:textId="77777777" w:rsidR="00014D5E" w:rsidRDefault="00534F9E">
      <w:pPr>
        <w:pStyle w:val="afc"/>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CCC5605" w14:textId="77777777" w:rsidR="00014D5E" w:rsidRDefault="00534F9E">
      <w:pPr>
        <w:pStyle w:val="afc"/>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160CC3CD" w14:textId="77777777" w:rsidR="00014D5E" w:rsidRDefault="00534F9E">
      <w:pPr>
        <w:pStyle w:val="afc"/>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2C05BFA" w14:textId="77777777" w:rsidR="00014D5E" w:rsidRDefault="00014D5E">
      <w:pPr>
        <w:pStyle w:val="a9"/>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78161D12"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8AC23C"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a9"/>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afc"/>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3F0D197B"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EF9E331" w14:textId="77777777" w:rsidR="00014D5E" w:rsidRDefault="00534F9E">
      <w:pPr>
        <w:pStyle w:val="afc"/>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a9"/>
        <w:spacing w:after="0"/>
        <w:rPr>
          <w:rFonts w:ascii="Times New Roman" w:hAnsi="Times New Roman"/>
          <w:szCs w:val="20"/>
          <w:lang w:eastAsia="zh-CN"/>
        </w:rPr>
      </w:pPr>
    </w:p>
    <w:p w14:paraId="71AA325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gridSpan w:val="2"/>
          </w:tcPr>
          <w:p w14:paraId="4309B563"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The current language looks good to us. Alt 3 is preferred since FD-OCC should not be turned </w:t>
            </w:r>
            <w:proofErr w:type="gramStart"/>
            <w:r>
              <w:rPr>
                <w:rFonts w:asciiTheme="minorHAnsi" w:hAnsiTheme="minorHAnsi" w:cstheme="minorHAnsi" w:hint="eastAsia"/>
                <w:szCs w:val="20"/>
                <w:lang w:eastAsia="zh-CN"/>
              </w:rPr>
              <w:t>off  for</w:t>
            </w:r>
            <w:proofErr w:type="gramEnd"/>
            <w:r>
              <w:rPr>
                <w:rFonts w:asciiTheme="minorHAnsi" w:hAnsiTheme="minorHAnsi" w:cstheme="minorHAnsi" w:hint="eastAsia"/>
                <w:szCs w:val="20"/>
                <w:lang w:eastAsia="zh-CN"/>
              </w:rPr>
              <w:t xml:space="preserve"> some cases such as low MCS and low frequency range. Compared with RRC configuration, indication of reserved antenna port field is more flexible and it does not require additional </w:t>
            </w:r>
            <w:proofErr w:type="spellStart"/>
            <w:r>
              <w:rPr>
                <w:rFonts w:asciiTheme="minorHAnsi" w:hAnsiTheme="minorHAnsi" w:cstheme="minorHAnsi" w:hint="eastAsia"/>
                <w:szCs w:val="20"/>
                <w:lang w:eastAsia="zh-CN"/>
              </w:rPr>
              <w:t>signalling</w:t>
            </w:r>
            <w:proofErr w:type="spellEnd"/>
            <w:r>
              <w:rPr>
                <w:rFonts w:asciiTheme="minorHAnsi" w:hAnsiTheme="minorHAnsi" w:cstheme="minorHAnsi" w:hint="eastAsia"/>
                <w:szCs w:val="20"/>
                <w:lang w:eastAsia="zh-CN"/>
              </w:rPr>
              <w:t xml:space="preserve">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77589B0C" w14:textId="77777777" w:rsidR="00014D5E" w:rsidRDefault="00534F9E">
            <w:pPr>
              <w:pStyle w:val="a9"/>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a9"/>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83B3484" w14:textId="77777777" w:rsidR="00014D5E" w:rsidRDefault="00534F9E">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lastRenderedPageBreak/>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a9"/>
        <w:spacing w:after="0"/>
        <w:rPr>
          <w:rFonts w:ascii="Times New Roman" w:hAnsi="Times New Roman"/>
          <w:szCs w:val="20"/>
          <w:lang w:eastAsia="zh-CN"/>
        </w:rPr>
      </w:pPr>
    </w:p>
    <w:p w14:paraId="17DDF2D1"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a9"/>
        <w:spacing w:after="0"/>
        <w:rPr>
          <w:rFonts w:ascii="Times New Roman" w:hAnsi="Times New Roman"/>
          <w:szCs w:val="20"/>
          <w:lang w:eastAsia="zh-CN"/>
        </w:rPr>
      </w:pPr>
    </w:p>
    <w:p w14:paraId="1718E7F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a9"/>
        <w:spacing w:after="0"/>
        <w:rPr>
          <w:rFonts w:ascii="Times New Roman" w:hAnsi="Times New Roman"/>
          <w:szCs w:val="20"/>
          <w:lang w:eastAsia="zh-CN"/>
        </w:rPr>
      </w:pPr>
    </w:p>
    <w:p w14:paraId="2E0A0379" w14:textId="77777777" w:rsidR="00014D5E" w:rsidRDefault="00534F9E">
      <w:pPr>
        <w:pStyle w:val="5"/>
      </w:pPr>
      <w:r>
        <w:t xml:space="preserve">Discussion point 4-3: </w:t>
      </w:r>
    </w:p>
    <w:p w14:paraId="513401DD" w14:textId="77777777" w:rsidR="00014D5E" w:rsidRDefault="00014D5E">
      <w:pPr>
        <w:pStyle w:val="a9"/>
        <w:spacing w:after="0"/>
        <w:rPr>
          <w:rFonts w:ascii="Times New Roman" w:hAnsi="Times New Roman"/>
          <w:szCs w:val="20"/>
          <w:lang w:eastAsia="zh-CN"/>
        </w:rPr>
      </w:pPr>
    </w:p>
    <w:p w14:paraId="53384B0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3"/>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8C3077B"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a9"/>
              <w:spacing w:before="0" w:after="0" w:line="240" w:lineRule="auto"/>
              <w:rPr>
                <w:rFonts w:ascii="Times New Roman" w:hAnsi="Times New Roman"/>
                <w:szCs w:val="20"/>
                <w:lang w:eastAsia="zh-CN"/>
              </w:rPr>
            </w:pPr>
          </w:p>
          <w:p w14:paraId="71C6FE59"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7A188A8C" w14:textId="77777777" w:rsidR="00014D5E" w:rsidRDefault="00014D5E">
            <w:pPr>
              <w:pStyle w:val="a9"/>
              <w:spacing w:before="0" w:after="0" w:line="240" w:lineRule="auto"/>
              <w:rPr>
                <w:rFonts w:ascii="Times New Roman" w:hAnsi="Times New Roman"/>
                <w:szCs w:val="20"/>
                <w:lang w:eastAsia="zh-CN"/>
              </w:rPr>
            </w:pPr>
          </w:p>
          <w:p w14:paraId="1A88248F" w14:textId="77777777" w:rsidR="00014D5E" w:rsidRDefault="00534F9E">
            <w:pPr>
              <w:pStyle w:val="a9"/>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DD00B3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724D192" w14:textId="77777777" w:rsidR="00014D5E" w:rsidRDefault="00534F9E">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D9D111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44168F48"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t>
            </w:r>
            <w:proofErr w:type="gramStart"/>
            <w:r>
              <w:rPr>
                <w:rFonts w:ascii="Times New Roman" w:hAnsi="Times New Roman"/>
                <w:szCs w:val="20"/>
                <w:lang w:eastAsia="zh-CN"/>
              </w:rPr>
              <w:t>what</w:t>
            </w:r>
            <w:proofErr w:type="gramEnd"/>
            <w:r>
              <w:rPr>
                <w:rFonts w:ascii="Times New Roman" w:hAnsi="Times New Roman"/>
                <w:szCs w:val="20"/>
                <w:lang w:eastAsia="zh-CN"/>
              </w:rPr>
              <w:t xml:space="preserve"> happens if there are gaps between the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7566B953"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82" w:name="_Hlk79416436"/>
            <w:r>
              <w:rPr>
                <w:noProof/>
                <w:lang w:eastAsia="ko-KR"/>
              </w:rPr>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83"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3"/>
            <w:r>
              <w:rPr>
                <w:b/>
                <w:bCs/>
                <w:color w:val="000000" w:themeColor="text1"/>
                <w:lang w:eastAsia="zh-CN"/>
              </w:rPr>
              <w:t>.</w:t>
            </w:r>
            <w:r>
              <w:rPr>
                <w:b/>
                <w:color w:val="000000" w:themeColor="text1"/>
                <w:lang w:eastAsia="zh-CN"/>
              </w:rPr>
              <w:t xml:space="preserve"> DMRS location impact on PDSCH processing delay</w:t>
            </w:r>
          </w:p>
          <w:bookmarkEnd w:id="82"/>
          <w:p w14:paraId="0A9EA9BB" w14:textId="77777777" w:rsidR="00014D5E" w:rsidRDefault="00014D5E">
            <w:pPr>
              <w:pStyle w:val="a9"/>
              <w:spacing w:after="0"/>
              <w:rPr>
                <w:rFonts w:ascii="Times New Roman" w:hAnsi="Times New Roman"/>
                <w:szCs w:val="20"/>
                <w:lang w:eastAsia="zh-CN"/>
              </w:rPr>
            </w:pPr>
          </w:p>
          <w:p w14:paraId="03E22A54"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A4AABE5"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0DA90F"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 xml:space="preserve">’s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w:t>
            </w:r>
            <w:r>
              <w:rPr>
                <w:rFonts w:ascii="Times New Roman" w:hAnsi="Times New Roman"/>
                <w:szCs w:val="20"/>
                <w:lang w:eastAsia="zh-CN"/>
              </w:rPr>
              <w:lastRenderedPageBreak/>
              <w:t>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a9"/>
              <w:spacing w:after="0"/>
              <w:rPr>
                <w:rFonts w:ascii="Times New Roman" w:hAnsi="Times New Roman"/>
                <w:szCs w:val="20"/>
                <w:lang w:eastAsia="zh-CN"/>
              </w:rPr>
            </w:pPr>
          </w:p>
          <w:p w14:paraId="141C3651"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014D5E" w14:paraId="1AE28921" w14:textId="77777777">
        <w:trPr>
          <w:trHeight w:val="339"/>
        </w:trPr>
        <w:tc>
          <w:tcPr>
            <w:tcW w:w="1871" w:type="dxa"/>
          </w:tcPr>
          <w:p w14:paraId="0D7BB6E2"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E23B4F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a9"/>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a9"/>
              <w:spacing w:after="0"/>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not meet the timeline either? I think in this case,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a9"/>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A795134" w14:textId="77777777" w:rsidR="00014D5E" w:rsidRDefault="00534F9E">
            <w:pPr>
              <w:pStyle w:val="a9"/>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13B850D" w14:textId="77777777" w:rsidR="00014D5E" w:rsidRDefault="00534F9E">
            <w:pPr>
              <w:pStyle w:val="a9"/>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bl>
    <w:p w14:paraId="4E6D62EB" w14:textId="77777777" w:rsidR="00014D5E" w:rsidRDefault="00014D5E"/>
    <w:p w14:paraId="55789FE5" w14:textId="77777777" w:rsidR="00014D5E" w:rsidRDefault="00534F9E">
      <w:pPr>
        <w:pStyle w:val="1"/>
        <w:numPr>
          <w:ilvl w:val="0"/>
          <w:numId w:val="5"/>
        </w:numPr>
        <w:ind w:left="360"/>
        <w:rPr>
          <w:rFonts w:cs="Arial"/>
          <w:sz w:val="32"/>
          <w:szCs w:val="32"/>
        </w:rPr>
      </w:pPr>
      <w:r>
        <w:rPr>
          <w:rFonts w:cs="Arial"/>
          <w:sz w:val="32"/>
          <w:szCs w:val="32"/>
        </w:rPr>
        <w:t>Conclusion</w:t>
      </w:r>
    </w:p>
    <w:p w14:paraId="0F9AFBD2" w14:textId="77777777" w:rsidR="00014D5E" w:rsidRDefault="00534F9E">
      <w:pPr>
        <w:rPr>
          <w:lang w:val="en-GB"/>
        </w:rPr>
      </w:pPr>
      <w:r>
        <w:rPr>
          <w:lang w:val="en-GB"/>
        </w:rPr>
        <w:t>TBD</w:t>
      </w:r>
    </w:p>
    <w:p w14:paraId="47BB62C8" w14:textId="77777777" w:rsidR="00014D5E" w:rsidRDefault="00014D5E">
      <w:pPr>
        <w:pStyle w:val="afc"/>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C97509" w14:textId="77777777" w:rsidR="00014D5E" w:rsidRDefault="00014D5E">
      <w:pPr>
        <w:pStyle w:val="afc"/>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9BC711" w14:textId="77777777" w:rsidR="00014D5E" w:rsidRDefault="00014D5E">
      <w:pPr>
        <w:pStyle w:val="afc"/>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30A71F" w14:textId="77777777" w:rsidR="00014D5E" w:rsidRDefault="00534F9E">
      <w:pPr>
        <w:pStyle w:val="1"/>
        <w:textAlignment w:val="auto"/>
        <w:rPr>
          <w:rFonts w:cs="Arial"/>
          <w:sz w:val="32"/>
          <w:szCs w:val="32"/>
          <w:lang w:val="en-US"/>
        </w:rPr>
      </w:pPr>
      <w:r>
        <w:rPr>
          <w:rFonts w:cs="Arial"/>
          <w:sz w:val="32"/>
          <w:szCs w:val="32"/>
          <w:lang w:val="en-US"/>
        </w:rPr>
        <w:t>Reference</w:t>
      </w:r>
    </w:p>
    <w:p w14:paraId="71884931" w14:textId="77777777" w:rsidR="00014D5E" w:rsidRDefault="00A94C56">
      <w:pPr>
        <w:pStyle w:val="afc"/>
        <w:numPr>
          <w:ilvl w:val="0"/>
          <w:numId w:val="52"/>
        </w:numPr>
        <w:ind w:left="360"/>
        <w:rPr>
          <w:rFonts w:asciiTheme="minorHAnsi" w:hAnsiTheme="minorHAnsi" w:cstheme="minorHAnsi"/>
          <w:sz w:val="20"/>
          <w:szCs w:val="20"/>
        </w:rPr>
      </w:pPr>
      <w:hyperlink r:id="rId53" w:history="1">
        <w:r w:rsidR="00534F9E">
          <w:rPr>
            <w:rStyle w:val="af9"/>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 xml:space="preserve">Huawei, </w:t>
      </w:r>
      <w:proofErr w:type="spellStart"/>
      <w:r w:rsidR="00534F9E">
        <w:rPr>
          <w:rFonts w:asciiTheme="minorHAnsi" w:hAnsiTheme="minorHAnsi" w:cstheme="minorHAnsi"/>
          <w:sz w:val="20"/>
          <w:szCs w:val="20"/>
        </w:rPr>
        <w:t>HiSilicon</w:t>
      </w:r>
      <w:proofErr w:type="spellEnd"/>
    </w:p>
    <w:p w14:paraId="146CE39A" w14:textId="77777777" w:rsidR="00014D5E" w:rsidRDefault="00A94C56">
      <w:pPr>
        <w:pStyle w:val="afc"/>
        <w:numPr>
          <w:ilvl w:val="0"/>
          <w:numId w:val="52"/>
        </w:numPr>
        <w:ind w:left="360"/>
        <w:rPr>
          <w:rFonts w:asciiTheme="minorHAnsi" w:hAnsiTheme="minorHAnsi" w:cstheme="minorHAnsi"/>
          <w:sz w:val="20"/>
          <w:szCs w:val="20"/>
        </w:rPr>
      </w:pPr>
      <w:hyperlink r:id="rId54" w:history="1">
        <w:r w:rsidR="00534F9E">
          <w:rPr>
            <w:rStyle w:val="af9"/>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A94C56">
      <w:pPr>
        <w:pStyle w:val="afc"/>
        <w:numPr>
          <w:ilvl w:val="0"/>
          <w:numId w:val="52"/>
        </w:numPr>
        <w:ind w:left="360"/>
        <w:rPr>
          <w:rFonts w:asciiTheme="minorHAnsi" w:hAnsiTheme="minorHAnsi" w:cstheme="minorHAnsi"/>
          <w:sz w:val="20"/>
          <w:szCs w:val="20"/>
        </w:rPr>
      </w:pPr>
      <w:hyperlink r:id="rId55" w:history="1">
        <w:r w:rsidR="00534F9E">
          <w:rPr>
            <w:rStyle w:val="af9"/>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A94C56">
      <w:pPr>
        <w:pStyle w:val="afc"/>
        <w:numPr>
          <w:ilvl w:val="0"/>
          <w:numId w:val="52"/>
        </w:numPr>
        <w:ind w:left="360"/>
        <w:rPr>
          <w:rFonts w:asciiTheme="minorHAnsi" w:hAnsiTheme="minorHAnsi" w:cstheme="minorHAnsi"/>
          <w:sz w:val="20"/>
          <w:szCs w:val="20"/>
        </w:rPr>
      </w:pPr>
      <w:hyperlink r:id="rId56" w:history="1">
        <w:r w:rsidR="00534F9E">
          <w:rPr>
            <w:rStyle w:val="af9"/>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Spreadtrum</w:t>
      </w:r>
      <w:proofErr w:type="spellEnd"/>
      <w:r w:rsidR="00534F9E">
        <w:rPr>
          <w:rFonts w:asciiTheme="minorHAnsi" w:hAnsiTheme="minorHAnsi" w:cstheme="minorHAnsi"/>
          <w:sz w:val="20"/>
          <w:szCs w:val="20"/>
        </w:rPr>
        <w:t xml:space="preserve"> Communications</w:t>
      </w:r>
    </w:p>
    <w:p w14:paraId="0D4B505B" w14:textId="77777777" w:rsidR="00014D5E" w:rsidRDefault="00A94C56">
      <w:pPr>
        <w:pStyle w:val="afc"/>
        <w:numPr>
          <w:ilvl w:val="0"/>
          <w:numId w:val="52"/>
        </w:numPr>
        <w:ind w:left="360"/>
        <w:rPr>
          <w:rFonts w:asciiTheme="minorHAnsi" w:hAnsiTheme="minorHAnsi" w:cstheme="minorHAnsi"/>
          <w:sz w:val="20"/>
          <w:szCs w:val="20"/>
        </w:rPr>
      </w:pPr>
      <w:hyperlink r:id="rId57" w:history="1">
        <w:r w:rsidR="00534F9E">
          <w:rPr>
            <w:rStyle w:val="af9"/>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InterDigital</w:t>
      </w:r>
      <w:proofErr w:type="spellEnd"/>
      <w:r w:rsidR="00534F9E">
        <w:rPr>
          <w:rFonts w:asciiTheme="minorHAnsi" w:hAnsiTheme="minorHAnsi" w:cstheme="minorHAnsi"/>
          <w:sz w:val="20"/>
          <w:szCs w:val="20"/>
        </w:rPr>
        <w:t>, Inc.</w:t>
      </w:r>
    </w:p>
    <w:p w14:paraId="1D567C31" w14:textId="77777777" w:rsidR="00014D5E" w:rsidRDefault="00A94C56">
      <w:pPr>
        <w:pStyle w:val="afc"/>
        <w:numPr>
          <w:ilvl w:val="0"/>
          <w:numId w:val="52"/>
        </w:numPr>
        <w:ind w:left="360"/>
        <w:rPr>
          <w:rFonts w:asciiTheme="minorHAnsi" w:hAnsiTheme="minorHAnsi" w:cstheme="minorHAnsi"/>
          <w:sz w:val="20"/>
          <w:szCs w:val="20"/>
        </w:rPr>
      </w:pPr>
      <w:hyperlink r:id="rId58" w:history="1">
        <w:r w:rsidR="00534F9E">
          <w:rPr>
            <w:rStyle w:val="af9"/>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A94C56">
      <w:pPr>
        <w:pStyle w:val="afc"/>
        <w:numPr>
          <w:ilvl w:val="0"/>
          <w:numId w:val="52"/>
        </w:numPr>
        <w:ind w:left="360"/>
        <w:rPr>
          <w:rFonts w:asciiTheme="minorHAnsi" w:hAnsiTheme="minorHAnsi" w:cstheme="minorHAnsi"/>
          <w:sz w:val="20"/>
          <w:szCs w:val="20"/>
        </w:rPr>
      </w:pPr>
      <w:hyperlink r:id="rId59" w:history="1">
        <w:r w:rsidR="00534F9E">
          <w:rPr>
            <w:rStyle w:val="af9"/>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A94C56">
      <w:pPr>
        <w:pStyle w:val="afc"/>
        <w:numPr>
          <w:ilvl w:val="0"/>
          <w:numId w:val="52"/>
        </w:numPr>
        <w:ind w:left="360"/>
        <w:rPr>
          <w:rFonts w:asciiTheme="minorHAnsi" w:hAnsiTheme="minorHAnsi" w:cstheme="minorHAnsi"/>
          <w:sz w:val="20"/>
          <w:szCs w:val="20"/>
        </w:rPr>
      </w:pPr>
      <w:hyperlink r:id="rId60" w:history="1">
        <w:r w:rsidR="00534F9E">
          <w:rPr>
            <w:rStyle w:val="af9"/>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A94C56">
      <w:pPr>
        <w:pStyle w:val="afc"/>
        <w:numPr>
          <w:ilvl w:val="0"/>
          <w:numId w:val="52"/>
        </w:numPr>
        <w:ind w:left="360"/>
        <w:rPr>
          <w:rFonts w:asciiTheme="minorHAnsi" w:hAnsiTheme="minorHAnsi" w:cstheme="minorHAnsi"/>
          <w:sz w:val="20"/>
          <w:szCs w:val="20"/>
        </w:rPr>
      </w:pPr>
      <w:hyperlink r:id="rId61" w:history="1">
        <w:r w:rsidR="00534F9E">
          <w:rPr>
            <w:rStyle w:val="af9"/>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A94C56">
      <w:pPr>
        <w:pStyle w:val="afc"/>
        <w:numPr>
          <w:ilvl w:val="0"/>
          <w:numId w:val="52"/>
        </w:numPr>
        <w:ind w:left="360"/>
        <w:rPr>
          <w:rFonts w:asciiTheme="minorHAnsi" w:hAnsiTheme="minorHAnsi" w:cstheme="minorHAnsi"/>
          <w:sz w:val="20"/>
          <w:szCs w:val="20"/>
        </w:rPr>
      </w:pPr>
      <w:hyperlink r:id="rId62" w:history="1">
        <w:r w:rsidR="00534F9E">
          <w:rPr>
            <w:rStyle w:val="af9"/>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 xml:space="preserve">ZTE, </w:t>
      </w:r>
      <w:proofErr w:type="spellStart"/>
      <w:r w:rsidR="00534F9E">
        <w:rPr>
          <w:rFonts w:asciiTheme="minorHAnsi" w:hAnsiTheme="minorHAnsi" w:cstheme="minorHAnsi"/>
          <w:sz w:val="20"/>
          <w:szCs w:val="20"/>
        </w:rPr>
        <w:t>Sanechips</w:t>
      </w:r>
      <w:proofErr w:type="spellEnd"/>
    </w:p>
    <w:p w14:paraId="2F3505CD" w14:textId="77777777" w:rsidR="00014D5E" w:rsidRDefault="00A94C56">
      <w:pPr>
        <w:pStyle w:val="afc"/>
        <w:numPr>
          <w:ilvl w:val="0"/>
          <w:numId w:val="52"/>
        </w:numPr>
        <w:ind w:left="360"/>
        <w:rPr>
          <w:rFonts w:asciiTheme="minorHAnsi" w:hAnsiTheme="minorHAnsi" w:cstheme="minorHAnsi"/>
          <w:sz w:val="20"/>
          <w:szCs w:val="20"/>
        </w:rPr>
      </w:pPr>
      <w:hyperlink r:id="rId63" w:history="1">
        <w:r w:rsidR="00534F9E">
          <w:rPr>
            <w:rStyle w:val="af9"/>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A94C56">
      <w:pPr>
        <w:pStyle w:val="afc"/>
        <w:numPr>
          <w:ilvl w:val="0"/>
          <w:numId w:val="52"/>
        </w:numPr>
        <w:ind w:left="360"/>
        <w:rPr>
          <w:rFonts w:asciiTheme="minorHAnsi" w:hAnsiTheme="minorHAnsi" w:cstheme="minorHAnsi"/>
          <w:sz w:val="20"/>
          <w:szCs w:val="20"/>
        </w:rPr>
      </w:pPr>
      <w:hyperlink r:id="rId64" w:history="1">
        <w:r w:rsidR="00534F9E">
          <w:rPr>
            <w:rStyle w:val="af9"/>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CEWiT</w:t>
      </w:r>
      <w:proofErr w:type="spellEnd"/>
    </w:p>
    <w:p w14:paraId="5DDD146B" w14:textId="77777777" w:rsidR="00014D5E" w:rsidRDefault="00A94C56">
      <w:pPr>
        <w:pStyle w:val="afc"/>
        <w:numPr>
          <w:ilvl w:val="0"/>
          <w:numId w:val="52"/>
        </w:numPr>
        <w:ind w:left="360"/>
        <w:rPr>
          <w:rFonts w:asciiTheme="minorHAnsi" w:hAnsiTheme="minorHAnsi" w:cstheme="minorHAnsi"/>
          <w:sz w:val="20"/>
          <w:szCs w:val="20"/>
        </w:rPr>
      </w:pPr>
      <w:hyperlink r:id="rId65" w:history="1">
        <w:r w:rsidR="00534F9E">
          <w:rPr>
            <w:rStyle w:val="af9"/>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A94C56">
      <w:pPr>
        <w:pStyle w:val="afc"/>
        <w:numPr>
          <w:ilvl w:val="0"/>
          <w:numId w:val="52"/>
        </w:numPr>
        <w:ind w:left="360"/>
        <w:rPr>
          <w:rFonts w:asciiTheme="minorHAnsi" w:hAnsiTheme="minorHAnsi" w:cstheme="minorHAnsi"/>
          <w:sz w:val="20"/>
          <w:szCs w:val="20"/>
        </w:rPr>
      </w:pPr>
      <w:hyperlink r:id="rId66" w:history="1">
        <w:r w:rsidR="00534F9E">
          <w:rPr>
            <w:rStyle w:val="af9"/>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A94C56">
      <w:pPr>
        <w:pStyle w:val="afc"/>
        <w:numPr>
          <w:ilvl w:val="0"/>
          <w:numId w:val="52"/>
        </w:numPr>
        <w:ind w:left="360"/>
        <w:rPr>
          <w:rFonts w:asciiTheme="minorHAnsi" w:hAnsiTheme="minorHAnsi" w:cstheme="minorHAnsi"/>
          <w:sz w:val="20"/>
          <w:szCs w:val="20"/>
        </w:rPr>
      </w:pPr>
      <w:hyperlink r:id="rId67" w:history="1">
        <w:r w:rsidR="00534F9E">
          <w:rPr>
            <w:rStyle w:val="af9"/>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A94C56">
      <w:pPr>
        <w:pStyle w:val="afc"/>
        <w:numPr>
          <w:ilvl w:val="0"/>
          <w:numId w:val="52"/>
        </w:numPr>
        <w:ind w:left="360"/>
        <w:rPr>
          <w:rFonts w:asciiTheme="minorHAnsi" w:hAnsiTheme="minorHAnsi" w:cstheme="minorHAnsi"/>
          <w:sz w:val="20"/>
          <w:szCs w:val="20"/>
        </w:rPr>
      </w:pPr>
      <w:hyperlink r:id="rId68" w:history="1">
        <w:r w:rsidR="00534F9E">
          <w:rPr>
            <w:rStyle w:val="af9"/>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A94C56">
      <w:pPr>
        <w:pStyle w:val="afc"/>
        <w:numPr>
          <w:ilvl w:val="0"/>
          <w:numId w:val="52"/>
        </w:numPr>
        <w:ind w:left="360"/>
        <w:rPr>
          <w:rFonts w:asciiTheme="minorHAnsi" w:hAnsiTheme="minorHAnsi" w:cstheme="minorHAnsi"/>
          <w:sz w:val="20"/>
          <w:szCs w:val="20"/>
        </w:rPr>
      </w:pPr>
      <w:hyperlink r:id="rId69" w:history="1">
        <w:r w:rsidR="00534F9E">
          <w:rPr>
            <w:rStyle w:val="af9"/>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A94C56">
      <w:pPr>
        <w:pStyle w:val="afc"/>
        <w:numPr>
          <w:ilvl w:val="0"/>
          <w:numId w:val="52"/>
        </w:numPr>
        <w:ind w:left="360"/>
        <w:rPr>
          <w:rFonts w:asciiTheme="minorHAnsi" w:hAnsiTheme="minorHAnsi" w:cstheme="minorHAnsi"/>
          <w:sz w:val="20"/>
          <w:szCs w:val="20"/>
        </w:rPr>
      </w:pPr>
      <w:hyperlink r:id="rId70" w:history="1">
        <w:r w:rsidR="00534F9E">
          <w:rPr>
            <w:rStyle w:val="af9"/>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A94C56">
      <w:pPr>
        <w:pStyle w:val="afc"/>
        <w:numPr>
          <w:ilvl w:val="0"/>
          <w:numId w:val="52"/>
        </w:numPr>
        <w:ind w:left="360"/>
        <w:rPr>
          <w:rFonts w:asciiTheme="minorHAnsi" w:hAnsiTheme="minorHAnsi" w:cstheme="minorHAnsi"/>
          <w:sz w:val="20"/>
          <w:szCs w:val="20"/>
        </w:rPr>
      </w:pPr>
      <w:hyperlink r:id="rId71" w:history="1">
        <w:r w:rsidR="00534F9E">
          <w:rPr>
            <w:rStyle w:val="af9"/>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A94C56">
      <w:pPr>
        <w:pStyle w:val="afc"/>
        <w:numPr>
          <w:ilvl w:val="0"/>
          <w:numId w:val="52"/>
        </w:numPr>
        <w:ind w:left="360"/>
        <w:rPr>
          <w:rFonts w:asciiTheme="minorHAnsi" w:hAnsiTheme="minorHAnsi" w:cstheme="minorHAnsi"/>
          <w:sz w:val="20"/>
          <w:szCs w:val="20"/>
        </w:rPr>
      </w:pPr>
      <w:hyperlink r:id="rId72" w:history="1">
        <w:r w:rsidR="00534F9E">
          <w:rPr>
            <w:rStyle w:val="af9"/>
            <w:rFonts w:asciiTheme="minorHAnsi" w:hAnsiTheme="minorHAnsi" w:cstheme="minorHAnsi"/>
            <w:sz w:val="20"/>
            <w:szCs w:val="20"/>
          </w:rPr>
          <w:t>R1-2107512</w:t>
        </w:r>
      </w:hyperlink>
      <w:r w:rsidR="00534F9E">
        <w:rPr>
          <w:rFonts w:asciiTheme="minorHAnsi" w:hAnsiTheme="minorHAnsi" w:cstheme="minorHAnsi"/>
          <w:sz w:val="20"/>
          <w:szCs w:val="20"/>
        </w:rPr>
        <w:tab/>
        <w:t>Multi-PDSCH scheduling design for 52.6-71 GHz NR operation</w:t>
      </w:r>
      <w:r w:rsidR="00534F9E">
        <w:rPr>
          <w:rFonts w:asciiTheme="minorHAnsi" w:hAnsiTheme="minorHAnsi" w:cstheme="minorHAnsi"/>
          <w:sz w:val="20"/>
          <w:szCs w:val="20"/>
        </w:rPr>
        <w:tab/>
        <w:t>MediaTek Inc.</w:t>
      </w:r>
    </w:p>
    <w:p w14:paraId="2FD1B536" w14:textId="77777777" w:rsidR="00014D5E" w:rsidRDefault="00A94C56">
      <w:pPr>
        <w:pStyle w:val="afc"/>
        <w:numPr>
          <w:ilvl w:val="0"/>
          <w:numId w:val="52"/>
        </w:numPr>
        <w:ind w:left="360"/>
        <w:rPr>
          <w:rFonts w:asciiTheme="minorHAnsi" w:hAnsiTheme="minorHAnsi" w:cstheme="minorHAnsi"/>
          <w:sz w:val="20"/>
          <w:szCs w:val="20"/>
        </w:rPr>
      </w:pPr>
      <w:hyperlink r:id="rId73" w:history="1">
        <w:r w:rsidR="00534F9E">
          <w:rPr>
            <w:rStyle w:val="af9"/>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A94C56">
      <w:pPr>
        <w:pStyle w:val="afc"/>
        <w:numPr>
          <w:ilvl w:val="0"/>
          <w:numId w:val="52"/>
        </w:numPr>
        <w:ind w:left="360"/>
        <w:rPr>
          <w:rFonts w:asciiTheme="minorHAnsi" w:hAnsiTheme="minorHAnsi" w:cstheme="minorHAnsi"/>
          <w:sz w:val="20"/>
          <w:szCs w:val="20"/>
        </w:rPr>
      </w:pPr>
      <w:hyperlink r:id="rId74" w:history="1">
        <w:r w:rsidR="00534F9E">
          <w:rPr>
            <w:rStyle w:val="af9"/>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A94C56">
      <w:pPr>
        <w:pStyle w:val="afc"/>
        <w:numPr>
          <w:ilvl w:val="0"/>
          <w:numId w:val="52"/>
        </w:numPr>
        <w:ind w:left="360"/>
        <w:rPr>
          <w:rFonts w:asciiTheme="minorHAnsi" w:hAnsiTheme="minorHAnsi" w:cstheme="minorHAnsi"/>
          <w:sz w:val="20"/>
          <w:szCs w:val="20"/>
        </w:rPr>
      </w:pPr>
      <w:hyperlink r:id="rId75" w:history="1">
        <w:r w:rsidR="00534F9E">
          <w:rPr>
            <w:rStyle w:val="af9"/>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A94C56">
      <w:pPr>
        <w:pStyle w:val="afc"/>
        <w:numPr>
          <w:ilvl w:val="0"/>
          <w:numId w:val="52"/>
        </w:numPr>
        <w:ind w:left="360"/>
        <w:rPr>
          <w:rFonts w:asciiTheme="minorHAnsi" w:hAnsiTheme="minorHAnsi" w:cstheme="minorHAnsi"/>
          <w:sz w:val="20"/>
          <w:szCs w:val="20"/>
        </w:rPr>
      </w:pPr>
      <w:hyperlink r:id="rId76" w:history="1">
        <w:r w:rsidR="00534F9E">
          <w:rPr>
            <w:rStyle w:val="af9"/>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A94C56">
      <w:pPr>
        <w:pStyle w:val="afc"/>
        <w:numPr>
          <w:ilvl w:val="0"/>
          <w:numId w:val="52"/>
        </w:numPr>
        <w:ind w:left="360"/>
        <w:rPr>
          <w:rFonts w:asciiTheme="minorHAnsi" w:hAnsiTheme="minorHAnsi" w:cstheme="minorHAnsi"/>
          <w:sz w:val="20"/>
          <w:szCs w:val="20"/>
        </w:rPr>
      </w:pPr>
      <w:hyperlink r:id="rId77" w:history="1">
        <w:r w:rsidR="00534F9E">
          <w:rPr>
            <w:rStyle w:val="af9"/>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A94C56">
      <w:pPr>
        <w:pStyle w:val="afc"/>
        <w:numPr>
          <w:ilvl w:val="0"/>
          <w:numId w:val="52"/>
        </w:numPr>
        <w:ind w:left="360"/>
        <w:rPr>
          <w:rFonts w:asciiTheme="minorHAnsi" w:hAnsiTheme="minorHAnsi" w:cstheme="minorHAnsi"/>
          <w:sz w:val="20"/>
          <w:szCs w:val="20"/>
        </w:rPr>
      </w:pPr>
      <w:hyperlink r:id="rId78" w:history="1">
        <w:r w:rsidR="00534F9E">
          <w:rPr>
            <w:rStyle w:val="af9"/>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A94C56">
      <w:pPr>
        <w:pStyle w:val="afc"/>
        <w:numPr>
          <w:ilvl w:val="0"/>
          <w:numId w:val="52"/>
        </w:numPr>
        <w:ind w:left="360"/>
        <w:rPr>
          <w:rFonts w:asciiTheme="minorHAnsi" w:hAnsiTheme="minorHAnsi" w:cstheme="minorHAnsi"/>
          <w:sz w:val="20"/>
          <w:szCs w:val="20"/>
        </w:rPr>
      </w:pPr>
      <w:hyperlink r:id="rId79" w:history="1">
        <w:r w:rsidR="00534F9E">
          <w:rPr>
            <w:rStyle w:val="af9"/>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Convida</w:t>
      </w:r>
      <w:proofErr w:type="spellEnd"/>
      <w:r w:rsidR="00534F9E">
        <w:rPr>
          <w:rFonts w:asciiTheme="minorHAnsi" w:hAnsiTheme="minorHAnsi" w:cstheme="minorHAnsi"/>
          <w:sz w:val="20"/>
          <w:szCs w:val="20"/>
        </w:rPr>
        <w:t xml:space="preserve"> Wireless</w:t>
      </w:r>
    </w:p>
    <w:p w14:paraId="29869554" w14:textId="77777777" w:rsidR="00014D5E" w:rsidRDefault="00A94C56">
      <w:pPr>
        <w:pStyle w:val="afc"/>
        <w:numPr>
          <w:ilvl w:val="0"/>
          <w:numId w:val="52"/>
        </w:numPr>
        <w:ind w:left="360"/>
        <w:rPr>
          <w:rFonts w:asciiTheme="minorHAnsi" w:hAnsiTheme="minorHAnsi" w:cstheme="minorHAnsi"/>
          <w:sz w:val="20"/>
          <w:szCs w:val="20"/>
        </w:rPr>
      </w:pPr>
      <w:hyperlink r:id="rId80" w:history="1">
        <w:r w:rsidR="00534F9E">
          <w:rPr>
            <w:rStyle w:val="af9"/>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1"/>
      <w:footerReference w:type="even" r:id="rId82"/>
      <w:footerReference w:type="default" r:id="rId8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1AB2A" w14:textId="77777777" w:rsidR="00A94C56" w:rsidRDefault="00A94C56">
      <w:pPr>
        <w:spacing w:after="0" w:line="240" w:lineRule="auto"/>
      </w:pPr>
      <w:r>
        <w:separator/>
      </w:r>
    </w:p>
  </w:endnote>
  <w:endnote w:type="continuationSeparator" w:id="0">
    <w:p w14:paraId="4E429EEF" w14:textId="77777777" w:rsidR="00A94C56" w:rsidRDefault="00A9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Mincho">
    <w:altName w:val="MS Gothic"/>
    <w:charset w:val="80"/>
    <w:family w:val="roman"/>
    <w:pitch w:val="variable"/>
    <w:sig w:usb0="00000000" w:usb1="6AC7FDFB"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95A5" w14:textId="77777777" w:rsidR="00193F26" w:rsidRDefault="00193F26">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ABECB2F" w14:textId="77777777" w:rsidR="00193F26" w:rsidRDefault="00193F2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92F4" w14:textId="77777777" w:rsidR="00193F26" w:rsidRDefault="00193F26">
    <w:pPr>
      <w:pStyle w:val="ac"/>
      <w:ind w:right="360"/>
    </w:pPr>
    <w:r>
      <w:rPr>
        <w:rStyle w:val="af6"/>
      </w:rPr>
      <w:fldChar w:fldCharType="begin"/>
    </w:r>
    <w:r>
      <w:rPr>
        <w:rStyle w:val="af6"/>
      </w:rPr>
      <w:instrText xml:space="preserve"> PAGE </w:instrText>
    </w:r>
    <w:r>
      <w:rPr>
        <w:rStyle w:val="af6"/>
      </w:rPr>
      <w:fldChar w:fldCharType="separate"/>
    </w:r>
    <w:r w:rsidR="00AA0783">
      <w:rPr>
        <w:rStyle w:val="af6"/>
        <w:noProof/>
      </w:rPr>
      <w:t>90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A0783">
      <w:rPr>
        <w:rStyle w:val="af6"/>
        <w:noProof/>
      </w:rPr>
      <w:t>93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9D740" w14:textId="77777777" w:rsidR="00A94C56" w:rsidRDefault="00A94C56">
      <w:pPr>
        <w:spacing w:after="0" w:line="240" w:lineRule="auto"/>
      </w:pPr>
      <w:r>
        <w:separator/>
      </w:r>
    </w:p>
  </w:footnote>
  <w:footnote w:type="continuationSeparator" w:id="0">
    <w:p w14:paraId="433A0D59" w14:textId="77777777" w:rsidR="00A94C56" w:rsidRDefault="00A94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B0D43" w14:textId="77777777" w:rsidR="00193F26" w:rsidRDefault="00193F2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9"/>
  </w:num>
  <w:num w:numId="26">
    <w:abstractNumId w:val="7"/>
  </w:num>
  <w:num w:numId="27">
    <w:abstractNumId w:val="36"/>
  </w:num>
  <w:num w:numId="28">
    <w:abstractNumId w:val="46"/>
  </w:num>
  <w:num w:numId="29">
    <w:abstractNumId w:val="16"/>
  </w:num>
  <w:num w:numId="30">
    <w:abstractNumId w:val="13"/>
  </w:num>
  <w:num w:numId="31">
    <w:abstractNumId w:val="5"/>
  </w:num>
  <w:num w:numId="32">
    <w:abstractNumId w:val="24"/>
  </w:num>
  <w:num w:numId="33">
    <w:abstractNumId w:val="15"/>
  </w:num>
  <w:num w:numId="34">
    <w:abstractNumId w:val="6"/>
  </w:num>
  <w:num w:numId="35">
    <w:abstractNumId w:val="44"/>
  </w:num>
  <w:num w:numId="36">
    <w:abstractNumId w:val="0"/>
  </w:num>
  <w:num w:numId="37">
    <w:abstractNumId w:val="31"/>
  </w:num>
  <w:num w:numId="38">
    <w:abstractNumId w:val="10"/>
  </w:num>
  <w:num w:numId="39">
    <w:abstractNumId w:val="8"/>
  </w:num>
  <w:num w:numId="40">
    <w:abstractNumId w:val="3"/>
  </w:num>
  <w:num w:numId="41">
    <w:abstractNumId w:val="51"/>
  </w:num>
  <w:num w:numId="42">
    <w:abstractNumId w:val="39"/>
  </w:num>
  <w:num w:numId="43">
    <w:abstractNumId w:val="27"/>
  </w:num>
  <w:num w:numId="44">
    <w:abstractNumId w:val="41"/>
  </w:num>
  <w:num w:numId="45">
    <w:abstractNumId w:val="28"/>
  </w:num>
  <w:num w:numId="46">
    <w:abstractNumId w:val="2"/>
  </w:num>
  <w:num w:numId="47">
    <w:abstractNumId w:val="26"/>
  </w:num>
  <w:num w:numId="48">
    <w:abstractNumId w:val="48"/>
  </w:num>
  <w:num w:numId="49">
    <w:abstractNumId w:val="19"/>
  </w:num>
  <w:num w:numId="50">
    <w:abstractNumId w:val="14"/>
  </w:num>
  <w:num w:numId="51">
    <w:abstractNumId w:val="12"/>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5691"/>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EDF"/>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5F45"/>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C5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783"/>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image" Target="media/image10.jpeg"/><Relationship Id="rId63" Type="http://schemas.openxmlformats.org/officeDocument/2006/relationships/hyperlink" Target="https://www.3gpp.org/ftp/tsg_ran/WG1_RL1/TSGR1_106-e/Docs/R1-2107033.zip" TargetMode="External"/><Relationship Id="rId68" Type="http://schemas.openxmlformats.org/officeDocument/2006/relationships/hyperlink" Target="https://www.3gpp.org/ftp/tsg_ran/WG1_RL1/TSGR1_106-e/Docs/R1-2107154.zip" TargetMode="External"/><Relationship Id="rId84"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hyperlink" Target="https://www.3gpp.org/ftp/tsg_ran/WG1_RL1/TSGR1_106-e/Docs/R1-2106446.zip" TargetMode="External"/><Relationship Id="rId58" Type="http://schemas.openxmlformats.org/officeDocument/2006/relationships/hyperlink" Target="https://www.3gpp.org/ftp/tsg_ran/WG1_RL1/TSGR1_106-e/Docs/R1-2106799.zip" TargetMode="External"/><Relationship Id="rId74" Type="http://schemas.openxmlformats.org/officeDocument/2006/relationships/hyperlink" Target="https://www.3gpp.org/ftp/tsg_ran/WG1_RL1/TSGR1_106-e/Docs/R1-2107730.zip" TargetMode="External"/><Relationship Id="rId79" Type="http://schemas.openxmlformats.org/officeDocument/2006/relationships/hyperlink" Target="https://www.3gpp.org/ftp/tsg_ran/WG1_RL1/TSGR1_106-e/Docs/R1-2108017.zip" TargetMode="Externa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2.jpg@01D793A0.CF28B180" TargetMode="External"/><Relationship Id="rId48" Type="http://schemas.openxmlformats.org/officeDocument/2006/relationships/image" Target="cid:image004.jpg@01D793A0.CF28B180" TargetMode="External"/><Relationship Id="rId56" Type="http://schemas.openxmlformats.org/officeDocument/2006/relationships/hyperlink" Target="https://www.3gpp.org/ftp/tsg_ran/WG1_RL1/TSGR1_106-e/Docs/R1-2106695.zip" TargetMode="External"/><Relationship Id="rId64" Type="http://schemas.openxmlformats.org/officeDocument/2006/relationships/hyperlink" Target="https://www.3gpp.org/ftp/tsg_ran/WG1_RL1/TSGR1_106-e/Docs/R1-2107039.zip" TargetMode="External"/><Relationship Id="rId69" Type="http://schemas.openxmlformats.org/officeDocument/2006/relationships/hyperlink" Target="https://www.3gpp.org/ftp/tsg_ran/WG1_RL1/TSGR1_106-e/Docs/R1-2107241.zip" TargetMode="External"/><Relationship Id="rId77" Type="http://schemas.openxmlformats.org/officeDocument/2006/relationships/hyperlink" Target="https://www.3gpp.org/ftp/tsg_ran/WG1_RL1/TSGR1_106-e/Docs/R1-2107915.zip" TargetMode="External"/><Relationship Id="rId8" Type="http://schemas.openxmlformats.org/officeDocument/2006/relationships/styles" Target="styles.xml"/><Relationship Id="rId51" Type="http://schemas.openxmlformats.org/officeDocument/2006/relationships/image" Target="media/image12.png"/><Relationship Id="rId72" Type="http://schemas.openxmlformats.org/officeDocument/2006/relationships/hyperlink" Target="https://www.3gpp.org/ftp/tsg_ran/WG1_RL1/TSGR1_106-e/Docs/R1-2107512.zip" TargetMode="External"/><Relationship Id="rId80" Type="http://schemas.openxmlformats.org/officeDocument/2006/relationships/hyperlink" Target="https://www.3gpp.org/ftp/tsg_ran/WG1_RL1/TSGR1_106-e/Docs/R1-2108150.zip"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cid:image003.jpg@01D793A0.CF28B180" TargetMode="External"/><Relationship Id="rId59" Type="http://schemas.openxmlformats.org/officeDocument/2006/relationships/hyperlink" Target="https://www.3gpp.org/ftp/tsg_ran/WG1_RL1/TSGR1_106-e/Docs/R1-2106835.zip" TargetMode="External"/><Relationship Id="rId67" Type="http://schemas.openxmlformats.org/officeDocument/2006/relationships/hyperlink" Target="https://www.3gpp.org/ftp/tsg_ran/WG1_RL1/TSGR1_106-e/Docs/R1-2107108.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569.zip" TargetMode="External"/><Relationship Id="rId62" Type="http://schemas.openxmlformats.org/officeDocument/2006/relationships/hyperlink" Target="https://www.3gpp.org/ftp/tsg_ran/WG1_RL1/TSGR1_106-e/Docs/R1-2107004.zip" TargetMode="External"/><Relationship Id="rId70" Type="http://schemas.openxmlformats.org/officeDocument/2006/relationships/hyperlink" Target="https://www.3gpp.org/ftp/tsg_ran/WG1_RL1/TSGR1_106-e/Docs/R1-2107334.zip" TargetMode="External"/><Relationship Id="rId75" Type="http://schemas.openxmlformats.org/officeDocument/2006/relationships/hyperlink" Target="https://www.3gpp.org/ftp/tsg_ran/WG1_RL1/TSGR1_106-e/Docs/R1-2107829.zip"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media/image11.png"/><Relationship Id="rId57" Type="http://schemas.openxmlformats.org/officeDocument/2006/relationships/hyperlink" Target="https://www.3gpp.org/ftp/tsg_ran/WG1_RL1/TSGR1_106-e/Docs/R1-2106770.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png"/><Relationship Id="rId52" Type="http://schemas.openxmlformats.org/officeDocument/2006/relationships/image" Target="cid:image013.png@01D79813.E6BD86A0" TargetMode="External"/><Relationship Id="rId60" Type="http://schemas.openxmlformats.org/officeDocument/2006/relationships/hyperlink" Target="https://www.3gpp.org/ftp/tsg_ran/WG1_RL1/TSGR1_106-e/Docs/R1-2106877.zip" TargetMode="External"/><Relationship Id="rId65" Type="http://schemas.openxmlformats.org/officeDocument/2006/relationships/hyperlink" Target="https://www.3gpp.org/ftp/tsg_ran/WG1_RL1/TSGR1_106-e/Docs/R1-2107054.zip" TargetMode="External"/><Relationship Id="rId73" Type="http://schemas.openxmlformats.org/officeDocument/2006/relationships/hyperlink" Target="https://www.3gpp.org/ftp/tsg_ran/WG1_RL1/TSGR1_106-e/Docs/R1-2107581.zip" TargetMode="External"/><Relationship Id="rId78" Type="http://schemas.openxmlformats.org/officeDocument/2006/relationships/hyperlink" Target="https://www.3gpp.org/ftp/tsg_ran/WG1_RL1/TSGR1_106-e/Docs/R1-2108010.zip" TargetMode="External"/><Relationship Id="rId81" Type="http://schemas.openxmlformats.org/officeDocument/2006/relationships/header" Target="head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cid:image012.png@01D79813.E6BD86A0" TargetMode="External"/><Relationship Id="rId55" Type="http://schemas.openxmlformats.org/officeDocument/2006/relationships/hyperlink" Target="https://www.3gpp.org/ftp/tsg_ran/WG1_RL1/TSGR1_106-e/Docs/R1-2106583.zip" TargetMode="External"/><Relationship Id="rId76" Type="http://schemas.openxmlformats.org/officeDocument/2006/relationships/hyperlink" Target="https://www.3gpp.org/ftp/tsg_ran/WG1_RL1/TSGR1_106-e/Docs/R1-2107849.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439.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media/image9.png"/><Relationship Id="rId66" Type="http://schemas.openxmlformats.org/officeDocument/2006/relationships/hyperlink" Target="https://www.3gpp.org/ftp/tsg_ran/WG1_RL1/TSGR1_106-e/Docs/R1-2107100.zip" TargetMode="External"/><Relationship Id="rId61" Type="http://schemas.openxmlformats.org/officeDocument/2006/relationships/hyperlink" Target="https://www.3gpp.org/ftp/tsg_ran/WG1_RL1/TSGR1_106-e/Docs/R1-2106960.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Mincho">
    <w:altName w:val="MS Gothic"/>
    <w:charset w:val="80"/>
    <w:family w:val="roman"/>
    <w:pitch w:val="variable"/>
    <w:sig w:usb0="00000000" w:usb1="6AC7FDFB"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C46C1"/>
    <w:rsid w:val="00CD050A"/>
    <w:rsid w:val="00CD494D"/>
    <w:rsid w:val="00CE4511"/>
    <w:rsid w:val="00CF2B5F"/>
    <w:rsid w:val="00D17FE7"/>
    <w:rsid w:val="00D444BE"/>
    <w:rsid w:val="00D57D5D"/>
    <w:rsid w:val="00D73216"/>
    <w:rsid w:val="00D738E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B91FC58-C46A-483A-BA01-5EB5C9BFCF36}">
  <ds:schemaRefs>
    <ds:schemaRef ds:uri="http://schemas.openxmlformats.org/officeDocument/2006/bibliography"/>
  </ds:schemaRefs>
</ds:datastoreItem>
</file>

<file path=customXml/itemProps6.xml><?xml version="1.0" encoding="utf-8"?>
<ds:datastoreItem xmlns:ds="http://schemas.openxmlformats.org/officeDocument/2006/customXml" ds:itemID="{AFBC02EC-0BEA-4ABF-9FB7-150899FD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93</Pages>
  <Words>35918</Words>
  <Characters>204735</Characters>
  <Application>Microsoft Office Word</Application>
  <DocSecurity>0</DocSecurity>
  <Lines>1706</Lines>
  <Paragraphs>480</Paragraphs>
  <ScaleCrop>false</ScaleCrop>
  <HeadingPairs>
    <vt:vector size="2" baseType="variant">
      <vt:variant>
        <vt:lpstr>Titre</vt:lpstr>
      </vt:variant>
      <vt:variant>
        <vt:i4>1</vt:i4>
      </vt:variant>
    </vt:vector>
  </HeadingPairs>
  <TitlesOfParts>
    <vt:vector size="1" baseType="lpstr">
      <vt:lpstr>Discussion summary #3 of [106-e-NR-52-71GHz-05]</vt:lpstr>
    </vt:vector>
  </TitlesOfParts>
  <Company>Intel</Company>
  <LinksUpToDate>false</LinksUpToDate>
  <CharactersWithSpaces>240173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최승환/책임연구원/미래기술센터 C&amp;M표준(연)5G무선통신표준Task(seunghwan.choi@lge.com)</cp:lastModifiedBy>
  <cp:revision>4</cp:revision>
  <cp:lastPrinted>2011-11-09T07:49:00Z</cp:lastPrinted>
  <dcterms:created xsi:type="dcterms:W3CDTF">2021-08-24T10:34:00Z</dcterms:created>
  <dcterms:modified xsi:type="dcterms:W3CDTF">2021-08-24T10:45:00Z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