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2F00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07BE43EA"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29400A8D" w14:textId="77777777" w:rsidR="00E14403" w:rsidRDefault="00E14403">
      <w:pPr>
        <w:spacing w:after="0"/>
        <w:ind w:left="1988" w:hanging="1988"/>
        <w:jc w:val="both"/>
        <w:rPr>
          <w:rFonts w:ascii="Arial" w:hAnsi="Arial" w:cs="Arial"/>
          <w:b/>
          <w:sz w:val="24"/>
          <w:szCs w:val="24"/>
        </w:rPr>
      </w:pPr>
    </w:p>
    <w:p w14:paraId="18E192F3"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0CF31F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47BBD73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0C3B818B" w14:textId="0D713903" w:rsidR="00E14403" w:rsidRDefault="0094072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B54655">
            <w:rPr>
              <w:rFonts w:ascii="Arial" w:hAnsi="Arial" w:cs="Arial"/>
              <w:b/>
              <w:sz w:val="24"/>
              <w:szCs w:val="24"/>
            </w:rPr>
            <w:t>Discussion and decision</w:t>
          </w:r>
        </w:sdtContent>
      </w:sdt>
    </w:p>
    <w:p w14:paraId="61E565F2" w14:textId="77777777" w:rsidR="00E14403" w:rsidRDefault="00E14403">
      <w:pPr>
        <w:spacing w:after="0"/>
        <w:ind w:left="1990" w:hangingChars="995" w:hanging="1990"/>
        <w:jc w:val="both"/>
      </w:pPr>
    </w:p>
    <w:p w14:paraId="3884D473" w14:textId="77777777" w:rsidR="00E14403" w:rsidRDefault="00940723">
      <w:pPr>
        <w:pStyle w:val="Heading1"/>
        <w:numPr>
          <w:ilvl w:val="0"/>
          <w:numId w:val="5"/>
        </w:numPr>
        <w:ind w:left="360"/>
        <w:rPr>
          <w:rFonts w:cs="Arial"/>
          <w:sz w:val="32"/>
          <w:szCs w:val="32"/>
          <w:lang w:val="en-US"/>
        </w:rPr>
      </w:pPr>
      <w:r>
        <w:rPr>
          <w:rFonts w:cs="Arial"/>
          <w:sz w:val="32"/>
          <w:szCs w:val="32"/>
          <w:lang w:val="en-US"/>
        </w:rPr>
        <w:t>Introduction</w:t>
      </w:r>
    </w:p>
    <w:p w14:paraId="5AD709F4" w14:textId="77777777" w:rsidR="00E14403" w:rsidRDefault="00940723">
      <w:pPr>
        <w:rPr>
          <w:lang w:eastAsia="zh-CN"/>
        </w:rPr>
      </w:pPr>
      <w:r>
        <w:rPr>
          <w:lang w:eastAsia="zh-CN"/>
        </w:rPr>
        <w:t>In this contribution, we summarize issues regarding PDSCH/PUSCH enhancements for new SCSs on supporting NR from 52.6 GHz to 71 GHz for the following email discussion in RAN1 #106-e.</w:t>
      </w:r>
    </w:p>
    <w:p w14:paraId="06A5CF1A" w14:textId="77777777" w:rsidR="00E14403" w:rsidRDefault="00940723">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2206DCC8" w14:textId="77777777" w:rsidR="00E14403" w:rsidRDefault="00940723">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C50B14E" w14:textId="77777777" w:rsidR="00E14403" w:rsidRDefault="0094072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EAEF692" w14:textId="77777777" w:rsidR="00E14403" w:rsidRDefault="00940723">
      <w:pPr>
        <w:rPr>
          <w:lang w:eastAsia="zh-CN"/>
        </w:rPr>
      </w:pPr>
      <w:r>
        <w:rPr>
          <w:lang w:eastAsia="zh-CN"/>
        </w:rPr>
        <w:t>In this section, we provide a summary of issues, observations and proposals related to PDSCH/PUSCH enhancements for new SCSs discussed in the submitted contributions.</w:t>
      </w:r>
    </w:p>
    <w:p w14:paraId="593614FB" w14:textId="77777777" w:rsidR="00E14403" w:rsidRDefault="00940723">
      <w:pPr>
        <w:rPr>
          <w:lang w:eastAsia="zh-CN"/>
        </w:rPr>
      </w:pPr>
      <w:r>
        <w:rPr>
          <w:lang w:eastAsia="zh-CN"/>
        </w:rPr>
        <w:t>As in WID, the related objectives for this summary of agenda 8.2.5 are the following.</w:t>
      </w:r>
    </w:p>
    <w:p w14:paraId="0ACFC823" w14:textId="77777777" w:rsidR="00E14403" w:rsidRDefault="00940723">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03DB038" w14:textId="77777777" w:rsidR="00E14403" w:rsidRDefault="00940723">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99E3574" w14:textId="77777777" w:rsidR="00E14403" w:rsidRDefault="0094072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5756635" w14:textId="77777777" w:rsidR="00E14403" w:rsidRDefault="00940723">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3DEA22D" w14:textId="77777777" w:rsidR="00E14403" w:rsidRDefault="00940723">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F003E31" w14:textId="77777777" w:rsidR="00E14403" w:rsidRDefault="00940723">
      <w:pPr>
        <w:pStyle w:val="Heading2"/>
        <w:rPr>
          <w:lang w:eastAsia="zh-CN"/>
        </w:rPr>
      </w:pPr>
      <w:r>
        <w:rPr>
          <w:lang w:eastAsia="zh-CN"/>
        </w:rPr>
        <w:lastRenderedPageBreak/>
        <w:t>2.1. Channel bandwidth(s) related</w:t>
      </w:r>
    </w:p>
    <w:p w14:paraId="175E86DD" w14:textId="77777777" w:rsidR="00E14403" w:rsidRDefault="00940723">
      <w:pPr>
        <w:pStyle w:val="Heading3"/>
        <w:numPr>
          <w:ilvl w:val="2"/>
          <w:numId w:val="7"/>
        </w:numPr>
        <w:rPr>
          <w:lang w:eastAsia="zh-CN"/>
        </w:rPr>
      </w:pPr>
      <w:r>
        <w:rPr>
          <w:lang w:eastAsia="zh-CN"/>
        </w:rPr>
        <w:t>Individual observations/proposals</w:t>
      </w:r>
    </w:p>
    <w:p w14:paraId="20689471" w14:textId="77777777" w:rsidR="00E14403" w:rsidRDefault="00940723">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E14403" w14:paraId="1C078A60" w14:textId="77777777">
        <w:tc>
          <w:tcPr>
            <w:tcW w:w="2088" w:type="dxa"/>
          </w:tcPr>
          <w:p w14:paraId="671389D1" w14:textId="77777777" w:rsidR="00E14403" w:rsidRDefault="00940723">
            <w:pPr>
              <w:spacing w:line="280" w:lineRule="atLeast"/>
              <w:rPr>
                <w:lang w:val="en-GB" w:eastAsia="zh-CN"/>
              </w:rPr>
            </w:pPr>
            <w:r>
              <w:rPr>
                <w:lang w:val="en-GB" w:eastAsia="zh-CN"/>
              </w:rPr>
              <w:t>Sources</w:t>
            </w:r>
          </w:p>
        </w:tc>
        <w:tc>
          <w:tcPr>
            <w:tcW w:w="8100" w:type="dxa"/>
          </w:tcPr>
          <w:p w14:paraId="739AFDCD" w14:textId="77777777" w:rsidR="00E14403" w:rsidRDefault="00940723">
            <w:pPr>
              <w:spacing w:line="280" w:lineRule="atLeast"/>
              <w:rPr>
                <w:lang w:val="en-GB" w:eastAsia="zh-CN"/>
              </w:rPr>
            </w:pPr>
            <w:r>
              <w:rPr>
                <w:lang w:val="en-GB" w:eastAsia="zh-CN"/>
              </w:rPr>
              <w:t>Observations/proposals</w:t>
            </w:r>
          </w:p>
        </w:tc>
      </w:tr>
      <w:tr w:rsidR="00E14403" w14:paraId="451325F4" w14:textId="77777777">
        <w:tc>
          <w:tcPr>
            <w:tcW w:w="2088" w:type="dxa"/>
          </w:tcPr>
          <w:p w14:paraId="685443BD" w14:textId="77777777" w:rsidR="00E14403" w:rsidRDefault="00940723">
            <w:pPr>
              <w:spacing w:line="280" w:lineRule="atLeast"/>
              <w:rPr>
                <w:lang w:val="en-GB" w:eastAsia="zh-CN"/>
              </w:rPr>
            </w:pPr>
            <w:r>
              <w:rPr>
                <w:lang w:val="en-GB" w:eastAsia="zh-CN"/>
              </w:rPr>
              <w:t>[22, Apple]</w:t>
            </w:r>
          </w:p>
        </w:tc>
        <w:tc>
          <w:tcPr>
            <w:tcW w:w="8100" w:type="dxa"/>
          </w:tcPr>
          <w:p w14:paraId="03B792B7" w14:textId="77777777" w:rsidR="00E14403" w:rsidRDefault="00940723">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34841CEB"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120 kHz: 100 MHz</w:t>
            </w:r>
          </w:p>
          <w:p w14:paraId="4B56442E"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480 kHz: 400 MHz</w:t>
            </w:r>
          </w:p>
          <w:p w14:paraId="4782664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960 kHz: 400 MHz</w:t>
            </w:r>
          </w:p>
          <w:p w14:paraId="7099F21A"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120 kHz: 400 MHz</w:t>
            </w:r>
          </w:p>
          <w:p w14:paraId="5CE9C08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480 kHz: 1600 MHz</w:t>
            </w:r>
          </w:p>
          <w:p w14:paraId="0E8B3F2E" w14:textId="77777777" w:rsidR="00E14403" w:rsidRDefault="00940723">
            <w:pPr>
              <w:pStyle w:val="ListParagraph"/>
              <w:numPr>
                <w:ilvl w:val="1"/>
                <w:numId w:val="8"/>
              </w:numPr>
              <w:spacing w:line="280" w:lineRule="atLeast"/>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F03762B" w14:textId="77777777" w:rsidR="00E14403" w:rsidRDefault="00940723">
            <w:pPr>
              <w:spacing w:line="280" w:lineRule="atLeast"/>
              <w:rPr>
                <w:iCs/>
              </w:rPr>
            </w:pPr>
            <w:r>
              <w:rPr>
                <w:iCs/>
              </w:rPr>
              <w:t xml:space="preserve">The following issues are still pending: </w:t>
            </w:r>
          </w:p>
          <w:p w14:paraId="12D91AC7"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960 kHz</w:t>
            </w:r>
          </w:p>
          <w:p w14:paraId="2DE4FEE3" w14:textId="77777777" w:rsidR="00E14403" w:rsidRDefault="00940723">
            <w:pPr>
              <w:pStyle w:val="ListParagraph"/>
              <w:numPr>
                <w:ilvl w:val="0"/>
                <w:numId w:val="8"/>
              </w:numPr>
              <w:spacing w:line="280" w:lineRule="atLeast"/>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0AA3D32B" w14:textId="77777777" w:rsidR="00E14403" w:rsidRDefault="00E14403">
      <w:pPr>
        <w:pStyle w:val="BodyText"/>
        <w:spacing w:after="0"/>
        <w:rPr>
          <w:rFonts w:ascii="Times New Roman" w:hAnsi="Times New Roman"/>
          <w:sz w:val="22"/>
          <w:szCs w:val="22"/>
          <w:lang w:eastAsia="zh-CN"/>
        </w:rPr>
      </w:pPr>
    </w:p>
    <w:p w14:paraId="49E8BDB6" w14:textId="77777777" w:rsidR="00E14403" w:rsidRDefault="00E14403">
      <w:pPr>
        <w:pStyle w:val="BodyText"/>
        <w:spacing w:after="0"/>
        <w:rPr>
          <w:rFonts w:ascii="Times New Roman" w:hAnsi="Times New Roman"/>
          <w:sz w:val="22"/>
          <w:szCs w:val="22"/>
          <w:lang w:eastAsia="zh-CN"/>
        </w:rPr>
      </w:pPr>
    </w:p>
    <w:p w14:paraId="00C2C597" w14:textId="77777777" w:rsidR="00E14403" w:rsidRDefault="00940723">
      <w:pPr>
        <w:pStyle w:val="Heading3"/>
        <w:numPr>
          <w:ilvl w:val="2"/>
          <w:numId w:val="7"/>
        </w:numPr>
        <w:rPr>
          <w:lang w:eastAsia="zh-CN"/>
        </w:rPr>
      </w:pPr>
      <w:r>
        <w:rPr>
          <w:lang w:eastAsia="zh-CN"/>
        </w:rPr>
        <w:t xml:space="preserve">Summary on bandwidth(s) related </w:t>
      </w:r>
    </w:p>
    <w:p w14:paraId="4B22D67F" w14:textId="77777777" w:rsidR="00E14403" w:rsidRDefault="00940723">
      <w:pPr>
        <w:rPr>
          <w:lang w:eastAsia="zh-CN"/>
        </w:rPr>
      </w:pPr>
      <w:r>
        <w:rPr>
          <w:lang w:eastAsia="zh-CN"/>
        </w:rPr>
        <w:t>In RAN1#104-e meeting, the following were agreed.</w:t>
      </w:r>
    </w:p>
    <w:p w14:paraId="128B9929" w14:textId="77777777" w:rsidR="00E14403" w:rsidRDefault="00940723">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107F82BA"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C6E254"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16E5724E"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B5EE03E" w14:textId="77777777" w:rsidR="00E14403" w:rsidRDefault="00940723">
      <w:pPr>
        <w:numPr>
          <w:ilvl w:val="2"/>
          <w:numId w:val="9"/>
        </w:numPr>
        <w:overflowPunct/>
        <w:autoSpaceDE/>
        <w:autoSpaceDN/>
        <w:adjustRightInd/>
        <w:spacing w:after="0"/>
        <w:textAlignment w:val="auto"/>
        <w:rPr>
          <w:lang w:eastAsia="zh-CN"/>
        </w:rPr>
      </w:pPr>
      <w:r>
        <w:rPr>
          <w:lang w:eastAsia="zh-CN"/>
        </w:rPr>
        <w:t>2000 MHz</w:t>
      </w:r>
    </w:p>
    <w:p w14:paraId="01CD966D" w14:textId="77777777" w:rsidR="00E14403" w:rsidRDefault="00940723">
      <w:pPr>
        <w:numPr>
          <w:ilvl w:val="2"/>
          <w:numId w:val="9"/>
        </w:numPr>
        <w:overflowPunct/>
        <w:autoSpaceDE/>
        <w:autoSpaceDN/>
        <w:adjustRightInd/>
        <w:spacing w:after="0"/>
        <w:textAlignment w:val="auto"/>
        <w:rPr>
          <w:lang w:eastAsia="zh-CN"/>
        </w:rPr>
      </w:pPr>
      <w:r>
        <w:rPr>
          <w:lang w:eastAsia="zh-CN"/>
        </w:rPr>
        <w:t>2160 MHz</w:t>
      </w:r>
    </w:p>
    <w:p w14:paraId="4710764A" w14:textId="77777777" w:rsidR="00E14403" w:rsidRDefault="00940723">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5D96D28B" w14:textId="77777777" w:rsidR="00E14403" w:rsidRDefault="00E14403">
      <w:pPr>
        <w:rPr>
          <w:lang w:eastAsia="zh-CN"/>
        </w:rPr>
      </w:pPr>
    </w:p>
    <w:p w14:paraId="7E181148" w14:textId="77777777" w:rsidR="00E14403" w:rsidRDefault="00940723">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C5C01D8" w14:textId="77777777" w:rsidR="00E14403" w:rsidRDefault="00940723">
      <w:pPr>
        <w:numPr>
          <w:ilvl w:val="1"/>
          <w:numId w:val="10"/>
        </w:numPr>
        <w:overflowPunct/>
        <w:autoSpaceDE/>
        <w:autoSpaceDN/>
        <w:adjustRightInd/>
        <w:spacing w:after="0"/>
        <w:textAlignment w:val="auto"/>
        <w:rPr>
          <w:lang w:eastAsia="zh-CN"/>
        </w:rPr>
      </w:pPr>
      <w:r>
        <w:rPr>
          <w:lang w:eastAsia="zh-CN"/>
        </w:rPr>
        <w:t>for 120 kHz SCS</w:t>
      </w:r>
    </w:p>
    <w:p w14:paraId="70BFC40F" w14:textId="77777777" w:rsidR="00E14403" w:rsidRDefault="00940723">
      <w:pPr>
        <w:numPr>
          <w:ilvl w:val="2"/>
          <w:numId w:val="10"/>
        </w:numPr>
        <w:overflowPunct/>
        <w:autoSpaceDE/>
        <w:autoSpaceDN/>
        <w:adjustRightInd/>
        <w:spacing w:after="0"/>
        <w:textAlignment w:val="auto"/>
        <w:rPr>
          <w:lang w:eastAsia="zh-CN"/>
        </w:rPr>
      </w:pPr>
      <w:r>
        <w:rPr>
          <w:lang w:eastAsia="zh-CN"/>
        </w:rPr>
        <w:t>Option 1-1: 100 MHz</w:t>
      </w:r>
    </w:p>
    <w:p w14:paraId="07D178C0" w14:textId="77777777" w:rsidR="00E14403" w:rsidRDefault="00940723">
      <w:pPr>
        <w:numPr>
          <w:ilvl w:val="2"/>
          <w:numId w:val="10"/>
        </w:numPr>
        <w:overflowPunct/>
        <w:autoSpaceDE/>
        <w:autoSpaceDN/>
        <w:adjustRightInd/>
        <w:spacing w:after="0"/>
        <w:textAlignment w:val="auto"/>
        <w:rPr>
          <w:lang w:eastAsia="zh-CN"/>
        </w:rPr>
      </w:pPr>
      <w:r>
        <w:rPr>
          <w:lang w:eastAsia="zh-CN"/>
        </w:rPr>
        <w:t>Option 1-2: 200 MHz</w:t>
      </w:r>
    </w:p>
    <w:p w14:paraId="0A1216A0" w14:textId="77777777" w:rsidR="00E14403" w:rsidRDefault="00940723">
      <w:pPr>
        <w:numPr>
          <w:ilvl w:val="2"/>
          <w:numId w:val="10"/>
        </w:numPr>
        <w:overflowPunct/>
        <w:autoSpaceDE/>
        <w:autoSpaceDN/>
        <w:adjustRightInd/>
        <w:spacing w:after="0"/>
        <w:textAlignment w:val="auto"/>
        <w:rPr>
          <w:lang w:eastAsia="zh-CN"/>
        </w:rPr>
      </w:pPr>
      <w:r>
        <w:rPr>
          <w:lang w:eastAsia="zh-CN"/>
        </w:rPr>
        <w:t>Option 1-3: 400 MHz</w:t>
      </w:r>
    </w:p>
    <w:p w14:paraId="72FAA66E" w14:textId="77777777" w:rsidR="00E14403" w:rsidRDefault="00940723">
      <w:pPr>
        <w:numPr>
          <w:ilvl w:val="1"/>
          <w:numId w:val="10"/>
        </w:numPr>
        <w:overflowPunct/>
        <w:autoSpaceDE/>
        <w:autoSpaceDN/>
        <w:adjustRightInd/>
        <w:spacing w:after="0"/>
        <w:textAlignment w:val="auto"/>
        <w:rPr>
          <w:lang w:eastAsia="zh-CN"/>
        </w:rPr>
      </w:pPr>
      <w:r>
        <w:rPr>
          <w:lang w:eastAsia="zh-CN"/>
        </w:rPr>
        <w:t>for 480 kHz SCS</w:t>
      </w:r>
    </w:p>
    <w:p w14:paraId="14CFAD8B" w14:textId="77777777" w:rsidR="00E14403" w:rsidRDefault="00940723">
      <w:pPr>
        <w:numPr>
          <w:ilvl w:val="2"/>
          <w:numId w:val="10"/>
        </w:numPr>
        <w:overflowPunct/>
        <w:autoSpaceDE/>
        <w:autoSpaceDN/>
        <w:adjustRightInd/>
        <w:spacing w:after="0"/>
        <w:textAlignment w:val="auto"/>
        <w:rPr>
          <w:lang w:eastAsia="zh-CN"/>
        </w:rPr>
      </w:pPr>
      <w:r>
        <w:rPr>
          <w:lang w:eastAsia="zh-CN"/>
        </w:rPr>
        <w:t>Option 2-1: 200 MHz</w:t>
      </w:r>
    </w:p>
    <w:p w14:paraId="7E417067" w14:textId="77777777" w:rsidR="00E14403" w:rsidRDefault="00940723">
      <w:pPr>
        <w:numPr>
          <w:ilvl w:val="2"/>
          <w:numId w:val="10"/>
        </w:numPr>
        <w:overflowPunct/>
        <w:autoSpaceDE/>
        <w:autoSpaceDN/>
        <w:adjustRightInd/>
        <w:spacing w:after="0"/>
        <w:textAlignment w:val="auto"/>
        <w:rPr>
          <w:lang w:eastAsia="zh-CN"/>
        </w:rPr>
      </w:pPr>
      <w:r>
        <w:rPr>
          <w:lang w:eastAsia="zh-CN"/>
        </w:rPr>
        <w:t>Option 2-2: 400 MHz</w:t>
      </w:r>
    </w:p>
    <w:p w14:paraId="2F82277D" w14:textId="77777777" w:rsidR="00E14403" w:rsidRDefault="00940723">
      <w:pPr>
        <w:numPr>
          <w:ilvl w:val="1"/>
          <w:numId w:val="10"/>
        </w:numPr>
        <w:overflowPunct/>
        <w:autoSpaceDE/>
        <w:autoSpaceDN/>
        <w:adjustRightInd/>
        <w:spacing w:after="0"/>
        <w:textAlignment w:val="auto"/>
        <w:rPr>
          <w:lang w:eastAsia="zh-CN"/>
        </w:rPr>
      </w:pPr>
      <w:r>
        <w:rPr>
          <w:lang w:eastAsia="zh-CN"/>
        </w:rPr>
        <w:lastRenderedPageBreak/>
        <w:t>for 960 kHz SCS</w:t>
      </w:r>
    </w:p>
    <w:p w14:paraId="2F31BADB" w14:textId="77777777" w:rsidR="00E14403" w:rsidRDefault="00940723">
      <w:pPr>
        <w:numPr>
          <w:ilvl w:val="2"/>
          <w:numId w:val="10"/>
        </w:numPr>
        <w:overflowPunct/>
        <w:autoSpaceDE/>
        <w:autoSpaceDN/>
        <w:adjustRightInd/>
        <w:spacing w:after="0"/>
        <w:textAlignment w:val="auto"/>
        <w:rPr>
          <w:lang w:eastAsia="zh-CN"/>
        </w:rPr>
      </w:pPr>
      <w:r>
        <w:rPr>
          <w:lang w:eastAsia="zh-CN"/>
        </w:rPr>
        <w:t>Option 3-1: 400 MHz</w:t>
      </w:r>
    </w:p>
    <w:p w14:paraId="21DA323C" w14:textId="77777777" w:rsidR="00E14403" w:rsidRDefault="00940723">
      <w:pPr>
        <w:numPr>
          <w:ilvl w:val="2"/>
          <w:numId w:val="10"/>
        </w:numPr>
        <w:overflowPunct/>
        <w:autoSpaceDE/>
        <w:autoSpaceDN/>
        <w:adjustRightInd/>
        <w:spacing w:after="0"/>
        <w:textAlignment w:val="auto"/>
        <w:rPr>
          <w:lang w:eastAsia="zh-CN"/>
        </w:rPr>
      </w:pPr>
      <w:r>
        <w:rPr>
          <w:lang w:eastAsia="zh-CN"/>
        </w:rPr>
        <w:t>Option 3-2: 800 MHz</w:t>
      </w:r>
    </w:p>
    <w:p w14:paraId="4AC5F6FF" w14:textId="77777777" w:rsidR="00E14403" w:rsidRDefault="00940723">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27A16E41" w14:textId="77777777" w:rsidR="00E14403" w:rsidRDefault="00940723">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70F7061" w14:textId="77777777" w:rsidR="00E14403" w:rsidRDefault="00940723">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6571EFE" w14:textId="77777777" w:rsidR="00E14403" w:rsidRDefault="00E14403">
      <w:pPr>
        <w:spacing w:after="120" w:line="276" w:lineRule="auto"/>
        <w:jc w:val="both"/>
        <w:rPr>
          <w:lang w:eastAsia="zh-CN"/>
        </w:rPr>
      </w:pPr>
    </w:p>
    <w:p w14:paraId="774CC385" w14:textId="77777777" w:rsidR="00E14403" w:rsidRDefault="00940723">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56F5CFE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36DF2A" w14:textId="77777777" w:rsidR="00E14403" w:rsidRDefault="00940723">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71C11D7" w14:textId="77777777" w:rsidR="00E14403" w:rsidRDefault="00E14403">
      <w:pPr>
        <w:pStyle w:val="BodyText"/>
        <w:spacing w:after="0"/>
        <w:rPr>
          <w:rFonts w:ascii="Times New Roman" w:hAnsi="Times New Roman"/>
          <w:szCs w:val="20"/>
          <w:lang w:eastAsia="zh-CN"/>
        </w:rPr>
      </w:pPr>
    </w:p>
    <w:p w14:paraId="3AE55F2A" w14:textId="77777777" w:rsidR="00E14403" w:rsidRDefault="00E14403">
      <w:pPr>
        <w:pStyle w:val="BodyText"/>
        <w:spacing w:after="0"/>
        <w:rPr>
          <w:rFonts w:asciiTheme="minorHAnsi" w:hAnsiTheme="minorHAnsi" w:cstheme="minorHAnsi"/>
          <w:szCs w:val="20"/>
          <w:lang w:eastAsia="zh-CN"/>
        </w:rPr>
      </w:pPr>
    </w:p>
    <w:p w14:paraId="0C80A3F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B39D0F0" w14:textId="77777777">
        <w:trPr>
          <w:trHeight w:val="224"/>
        </w:trPr>
        <w:tc>
          <w:tcPr>
            <w:tcW w:w="1871" w:type="dxa"/>
            <w:shd w:val="clear" w:color="auto" w:fill="FFE599" w:themeFill="accent4" w:themeFillTint="66"/>
          </w:tcPr>
          <w:p w14:paraId="3E1F7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793D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C7F7A31" w14:textId="77777777">
        <w:trPr>
          <w:trHeight w:val="339"/>
        </w:trPr>
        <w:tc>
          <w:tcPr>
            <w:tcW w:w="1871" w:type="dxa"/>
          </w:tcPr>
          <w:p w14:paraId="141154D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F904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E14403" w14:paraId="31E62685" w14:textId="77777777">
        <w:trPr>
          <w:trHeight w:val="339"/>
        </w:trPr>
        <w:tc>
          <w:tcPr>
            <w:tcW w:w="1871" w:type="dxa"/>
          </w:tcPr>
          <w:p w14:paraId="017F87D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48AF5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E14403" w14:paraId="782464D8" w14:textId="77777777">
        <w:trPr>
          <w:trHeight w:val="339"/>
        </w:trPr>
        <w:tc>
          <w:tcPr>
            <w:tcW w:w="1871" w:type="dxa"/>
          </w:tcPr>
          <w:p w14:paraId="656084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2CE1C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D33C3AA" w14:textId="77777777">
        <w:trPr>
          <w:trHeight w:val="339"/>
        </w:trPr>
        <w:tc>
          <w:tcPr>
            <w:tcW w:w="1871" w:type="dxa"/>
          </w:tcPr>
          <w:p w14:paraId="273DB2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507C1B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159F59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E14403" w14:paraId="3A1A7E91" w14:textId="77777777">
        <w:trPr>
          <w:trHeight w:val="339"/>
        </w:trPr>
        <w:tc>
          <w:tcPr>
            <w:tcW w:w="1871" w:type="dxa"/>
          </w:tcPr>
          <w:p w14:paraId="65E60E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5D2913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E14403" w14:paraId="1B84CA5D" w14:textId="77777777">
        <w:trPr>
          <w:trHeight w:val="339"/>
        </w:trPr>
        <w:tc>
          <w:tcPr>
            <w:tcW w:w="1871" w:type="dxa"/>
          </w:tcPr>
          <w:p w14:paraId="25765D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E886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3F4C9FA7" w14:textId="77777777">
        <w:trPr>
          <w:trHeight w:val="339"/>
        </w:trPr>
        <w:tc>
          <w:tcPr>
            <w:tcW w:w="1871" w:type="dxa"/>
          </w:tcPr>
          <w:p w14:paraId="505407E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42BF48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assessment</w:t>
            </w:r>
          </w:p>
        </w:tc>
      </w:tr>
      <w:tr w:rsidR="00E14403" w14:paraId="6B872DE8" w14:textId="77777777">
        <w:trPr>
          <w:trHeight w:val="339"/>
        </w:trPr>
        <w:tc>
          <w:tcPr>
            <w:tcW w:w="1871" w:type="dxa"/>
          </w:tcPr>
          <w:p w14:paraId="7995A501"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E8014F"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E14403" w14:paraId="1232F0A8" w14:textId="77777777">
        <w:trPr>
          <w:trHeight w:val="339"/>
        </w:trPr>
        <w:tc>
          <w:tcPr>
            <w:tcW w:w="1871" w:type="dxa"/>
          </w:tcPr>
          <w:p w14:paraId="3BF90103"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8A0F0"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9C0D7B9" w14:textId="77777777">
        <w:trPr>
          <w:trHeight w:val="339"/>
        </w:trPr>
        <w:tc>
          <w:tcPr>
            <w:tcW w:w="1871" w:type="dxa"/>
          </w:tcPr>
          <w:p w14:paraId="47470BD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B9EE4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moderator’s assessment</w:t>
            </w:r>
          </w:p>
        </w:tc>
      </w:tr>
      <w:tr w:rsidR="00E14403" w14:paraId="3BDD8128" w14:textId="77777777">
        <w:trPr>
          <w:trHeight w:val="339"/>
        </w:trPr>
        <w:tc>
          <w:tcPr>
            <w:tcW w:w="1871" w:type="dxa"/>
          </w:tcPr>
          <w:p w14:paraId="2620B1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4F48ED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4C5C2EB7" w14:textId="77777777">
        <w:trPr>
          <w:trHeight w:val="339"/>
        </w:trPr>
        <w:tc>
          <w:tcPr>
            <w:tcW w:w="1871" w:type="dxa"/>
          </w:tcPr>
          <w:p w14:paraId="3BB0BB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610C4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AAC8A78" w14:textId="77777777">
        <w:trPr>
          <w:trHeight w:val="339"/>
        </w:trPr>
        <w:tc>
          <w:tcPr>
            <w:tcW w:w="1871" w:type="dxa"/>
          </w:tcPr>
          <w:p w14:paraId="07790E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A34E7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E14403" w14:paraId="3D43CCFF" w14:textId="77777777">
        <w:trPr>
          <w:trHeight w:val="339"/>
        </w:trPr>
        <w:tc>
          <w:tcPr>
            <w:tcW w:w="1871" w:type="dxa"/>
          </w:tcPr>
          <w:p w14:paraId="7848FA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2CD69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D1C3218" w14:textId="77777777" w:rsidR="00E14403" w:rsidRDefault="00E14403">
      <w:pPr>
        <w:rPr>
          <w:lang w:eastAsia="zh-CN"/>
        </w:rPr>
      </w:pPr>
    </w:p>
    <w:p w14:paraId="6DBAAC4A" w14:textId="77777777" w:rsidR="00E14403" w:rsidRDefault="00940723">
      <w:pPr>
        <w:pStyle w:val="Heading2"/>
        <w:rPr>
          <w:lang w:eastAsia="zh-CN"/>
        </w:rPr>
      </w:pPr>
      <w:r>
        <w:rPr>
          <w:lang w:eastAsia="zh-CN"/>
        </w:rPr>
        <w:t>2.2. Timeline</w:t>
      </w:r>
    </w:p>
    <w:p w14:paraId="2D70908A" w14:textId="77777777" w:rsidR="00E14403" w:rsidRDefault="00E1440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5C923"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E216BD"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8F0E06" w14:textId="77777777" w:rsidR="00E14403" w:rsidRDefault="00940723">
      <w:pPr>
        <w:pStyle w:val="Heading3"/>
        <w:numPr>
          <w:ilvl w:val="2"/>
          <w:numId w:val="11"/>
        </w:numPr>
        <w:rPr>
          <w:lang w:eastAsia="zh-CN"/>
        </w:rPr>
      </w:pPr>
      <w:r>
        <w:rPr>
          <w:lang w:eastAsia="zh-CN"/>
        </w:rPr>
        <w:t>Individual observations/proposals</w:t>
      </w:r>
    </w:p>
    <w:p w14:paraId="2419F351" w14:textId="77777777" w:rsidR="00E14403" w:rsidRDefault="0094072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E14403" w14:paraId="421CA4C3" w14:textId="77777777">
        <w:tc>
          <w:tcPr>
            <w:tcW w:w="1998" w:type="dxa"/>
          </w:tcPr>
          <w:p w14:paraId="12983D13" w14:textId="77777777" w:rsidR="00E14403" w:rsidRDefault="00940723">
            <w:pPr>
              <w:spacing w:line="280" w:lineRule="atLeast"/>
              <w:rPr>
                <w:lang w:val="en-GB" w:eastAsia="zh-CN"/>
              </w:rPr>
            </w:pPr>
            <w:r>
              <w:rPr>
                <w:lang w:val="en-GB" w:eastAsia="zh-CN"/>
              </w:rPr>
              <w:lastRenderedPageBreak/>
              <w:t>Sources</w:t>
            </w:r>
          </w:p>
        </w:tc>
        <w:tc>
          <w:tcPr>
            <w:tcW w:w="8190" w:type="dxa"/>
          </w:tcPr>
          <w:p w14:paraId="756BC2CA" w14:textId="77777777" w:rsidR="00E14403" w:rsidRDefault="00940723">
            <w:pPr>
              <w:spacing w:line="280" w:lineRule="atLeast"/>
              <w:rPr>
                <w:lang w:val="en-GB" w:eastAsia="zh-CN"/>
              </w:rPr>
            </w:pPr>
            <w:r>
              <w:rPr>
                <w:lang w:val="en-GB" w:eastAsia="zh-CN"/>
              </w:rPr>
              <w:t>Observations/proposals</w:t>
            </w:r>
          </w:p>
        </w:tc>
      </w:tr>
      <w:tr w:rsidR="00E14403" w14:paraId="17315433" w14:textId="77777777">
        <w:tc>
          <w:tcPr>
            <w:tcW w:w="1998" w:type="dxa"/>
          </w:tcPr>
          <w:p w14:paraId="5FE99D8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04D82AA" w14:textId="77777777" w:rsidR="00E14403" w:rsidRDefault="00940723">
            <w:pPr>
              <w:spacing w:line="280" w:lineRule="atLeast"/>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589A6AD4" w14:textId="77777777" w:rsidR="00E14403" w:rsidRDefault="00940723">
            <w:pPr>
              <w:spacing w:line="280" w:lineRule="atLeast"/>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37013443" w14:textId="77777777" w:rsidR="00E14403" w:rsidRDefault="00940723">
            <w:pPr>
              <w:spacing w:line="280" w:lineRule="atLeast"/>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443EC1BC" w14:textId="77777777" w:rsidR="00E14403" w:rsidRDefault="00940723">
            <w:pPr>
              <w:spacing w:line="280" w:lineRule="atLeast"/>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369B2981"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79941C64"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42122310"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CD7E4AB"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116C5562"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4143B3D" w14:textId="77777777" w:rsidR="00E14403" w:rsidRDefault="00940723">
            <w:pPr>
              <w:spacing w:line="280" w:lineRule="atLeast"/>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E14403" w14:paraId="0092D490" w14:textId="77777777">
        <w:tc>
          <w:tcPr>
            <w:tcW w:w="1998" w:type="dxa"/>
          </w:tcPr>
          <w:p w14:paraId="5A77F57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7113810" w14:textId="77777777" w:rsidR="00E14403" w:rsidRDefault="00940723">
            <w:pPr>
              <w:pStyle w:val="Caption"/>
              <w:spacing w:line="280" w:lineRule="atLeast"/>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7AA0A97B" w14:textId="77777777" w:rsidR="00E14403" w:rsidRDefault="00940723">
            <w:pPr>
              <w:pStyle w:val="Caption"/>
              <w:spacing w:line="280" w:lineRule="atLeast"/>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E14403" w14:paraId="1EB46E7E" w14:textId="77777777">
        <w:tc>
          <w:tcPr>
            <w:tcW w:w="1998" w:type="dxa"/>
          </w:tcPr>
          <w:p w14:paraId="1BF15BF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15623A20" w14:textId="77777777" w:rsidR="00E14403" w:rsidRDefault="00940723">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45C945B" w14:textId="77777777" w:rsidR="00E14403" w:rsidRDefault="00940723">
            <w:pPr>
              <w:pStyle w:val="ListParagraph"/>
              <w:numPr>
                <w:ilvl w:val="0"/>
                <w:numId w:val="13"/>
              </w:numPr>
              <w:spacing w:after="180" w:line="280" w:lineRule="atLeast"/>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E14403" w14:paraId="5A4FE89B" w14:textId="77777777">
        <w:tc>
          <w:tcPr>
            <w:tcW w:w="1998" w:type="dxa"/>
          </w:tcPr>
          <w:p w14:paraId="0AFFAA9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D3F71DE"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600086C" w14:textId="77777777" w:rsidR="00E14403" w:rsidRDefault="00940723">
            <w:pPr>
              <w:spacing w:line="280" w:lineRule="atLeast"/>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E14403" w14:paraId="4F561F9E" w14:textId="77777777">
        <w:tc>
          <w:tcPr>
            <w:tcW w:w="1998" w:type="dxa"/>
          </w:tcPr>
          <w:p w14:paraId="469B663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52AC1E25" w14:textId="77777777" w:rsidR="00E14403" w:rsidRDefault="00940723">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300D620F"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0C77B384"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672E8F2A" w14:textId="77777777" w:rsidR="00E14403" w:rsidRDefault="00E14403">
            <w:pPr>
              <w:spacing w:before="0" w:after="0" w:line="280" w:lineRule="atLeast"/>
              <w:rPr>
                <w:rFonts w:asciiTheme="minorHAnsi" w:eastAsia="Malgun Gothic" w:hAnsiTheme="minorHAnsi" w:cstheme="minorHAnsi"/>
                <w:bCs/>
                <w:lang w:val="en-GB"/>
              </w:rPr>
            </w:pPr>
          </w:p>
          <w:p w14:paraId="003731A7" w14:textId="77777777" w:rsidR="00E14403" w:rsidRDefault="00940723">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0787CA7" w14:textId="77777777" w:rsidR="00E14403" w:rsidRDefault="00E14403">
            <w:pPr>
              <w:spacing w:before="0" w:after="0" w:line="280" w:lineRule="atLeast"/>
              <w:rPr>
                <w:rFonts w:asciiTheme="minorHAnsi" w:eastAsiaTheme="minorEastAsia" w:hAnsiTheme="minorHAnsi" w:cstheme="minorHAnsi"/>
                <w:lang w:val="en-GB" w:eastAsia="zh-CN"/>
              </w:rPr>
            </w:pPr>
          </w:p>
          <w:p w14:paraId="0952FA39" w14:textId="77777777" w:rsidR="00E14403" w:rsidRDefault="00940723">
            <w:pPr>
              <w:spacing w:before="0" w:after="0" w:line="280" w:lineRule="atLeast"/>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E14403" w14:paraId="5CEA8456" w14:textId="77777777">
        <w:tc>
          <w:tcPr>
            <w:tcW w:w="1998" w:type="dxa"/>
          </w:tcPr>
          <w:p w14:paraId="3607D21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65142A40" w14:textId="77777777" w:rsidR="00E14403" w:rsidRDefault="00940723">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51A5CE4A"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0E7BC1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35274B3E" w14:textId="77777777" w:rsidR="00E14403" w:rsidRDefault="00940723">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3F7E6CA7"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701B286B"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14403" w14:paraId="6C90AFAE" w14:textId="77777777">
        <w:tc>
          <w:tcPr>
            <w:tcW w:w="1998" w:type="dxa"/>
          </w:tcPr>
          <w:p w14:paraId="2BE3ADA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58890A40"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C5B106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E14403" w14:paraId="1038868F" w14:textId="77777777">
        <w:tc>
          <w:tcPr>
            <w:tcW w:w="1998" w:type="dxa"/>
          </w:tcPr>
          <w:p w14:paraId="05B0A0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64184BD3"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1321BC11"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E14403" w14:paraId="60D7E793" w14:textId="77777777">
        <w:tc>
          <w:tcPr>
            <w:tcW w:w="1998" w:type="dxa"/>
          </w:tcPr>
          <w:p w14:paraId="638EE0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7B395D6D"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62C22012" w14:textId="77777777" w:rsidR="00E14403" w:rsidRDefault="00940723">
            <w:pPr>
              <w:pStyle w:val="Caption"/>
              <w:keepNext/>
              <w:spacing w:line="280" w:lineRule="atLeas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4C554DF2" w14:textId="77777777" w:rsidR="00E14403" w:rsidRDefault="00940723">
            <w:pPr>
              <w:spacing w:line="280" w:lineRule="atLeast"/>
              <w:jc w:val="left"/>
              <w:rPr>
                <w:rFonts w:asciiTheme="minorHAnsi" w:hAnsiTheme="minorHAnsi" w:cstheme="minorHAnsi"/>
                <w:strike/>
              </w:rPr>
            </w:pPr>
            <w:r>
              <w:rPr>
                <w:rFonts w:asciiTheme="minorHAnsi" w:hAnsiTheme="minorHAnsi" w:cstheme="minorHAnsi"/>
                <w:noProof/>
                <w:lang w:eastAsia="zh-CN"/>
              </w:rPr>
              <w:drawing>
                <wp:inline distT="0" distB="0" distL="0" distR="0" wp14:anchorId="07B16A18" wp14:editId="3C3FC37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F9C1CF8"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310510E" w14:textId="77777777" w:rsidR="00E14403" w:rsidRDefault="00940723">
            <w:pPr>
              <w:pStyle w:val="B1"/>
              <w:spacing w:before="180" w:line="280" w:lineRule="atLeast"/>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44023C69" w14:textId="77777777" w:rsidR="00E14403" w:rsidRDefault="00940723">
            <w:pPr>
              <w:pStyle w:val="B1"/>
              <w:spacing w:before="180" w:line="280" w:lineRule="atLeast"/>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24D45612" w14:textId="77777777" w:rsidR="00E14403" w:rsidRDefault="00940723">
            <w:pPr>
              <w:spacing w:after="0" w:line="280" w:lineRule="atLeast"/>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00F6C6C9" w14:textId="77777777" w:rsidR="00E14403" w:rsidRDefault="00940723">
            <w:pPr>
              <w:pStyle w:val="BodyText"/>
              <w:spacing w:after="0" w:line="280" w:lineRule="atLeast"/>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1634C31F"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012E354A"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64BEF943"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D6D6955"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396E8B04" w14:textId="77777777" w:rsidR="00E14403" w:rsidRDefault="00940723">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E14403" w14:paraId="2D76EAC2" w14:textId="77777777">
        <w:tc>
          <w:tcPr>
            <w:tcW w:w="1998" w:type="dxa"/>
          </w:tcPr>
          <w:p w14:paraId="55DBEB6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70E30265" w14:textId="77777777" w:rsidR="00E14403" w:rsidRDefault="00940723">
            <w:pPr>
              <w:overflowPunct/>
              <w:autoSpaceDE/>
              <w:adjustRightInd/>
              <w:spacing w:after="0" w:line="280" w:lineRule="atLeast"/>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4FDFC212" w14:textId="77777777" w:rsidR="00E14403" w:rsidRDefault="00940723">
            <w:pPr>
              <w:spacing w:line="280" w:lineRule="atLeast"/>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5624FD3C" w14:textId="77777777" w:rsidR="00E14403" w:rsidRDefault="00940723">
            <w:pPr>
              <w:pStyle w:val="ListParagraph"/>
              <w:numPr>
                <w:ilvl w:val="0"/>
                <w:numId w:val="17"/>
              </w:numPr>
              <w:spacing w:line="280" w:lineRule="atLeast"/>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6413D8B0" w14:textId="77777777" w:rsidR="00E14403" w:rsidRDefault="00940723">
            <w:pPr>
              <w:pStyle w:val="ListParagraph"/>
              <w:numPr>
                <w:ilvl w:val="0"/>
                <w:numId w:val="17"/>
              </w:numPr>
              <w:spacing w:line="280" w:lineRule="atLeast"/>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686CB55F" w14:textId="77777777" w:rsidR="00E14403" w:rsidRDefault="00940723">
            <w:pPr>
              <w:spacing w:line="280" w:lineRule="atLeast"/>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E14403" w14:paraId="06C0CAC2" w14:textId="77777777">
        <w:tc>
          <w:tcPr>
            <w:tcW w:w="1998" w:type="dxa"/>
          </w:tcPr>
          <w:p w14:paraId="4618E7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484363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1F20E4E0"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BF939BE"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3291C1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27980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90090DF"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5C2A1A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E14403" w14:paraId="6A4A8BD4" w14:textId="77777777">
        <w:tc>
          <w:tcPr>
            <w:tcW w:w="1998" w:type="dxa"/>
          </w:tcPr>
          <w:p w14:paraId="2D2F195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02EC0689" w14:textId="77777777" w:rsidR="00E14403" w:rsidRDefault="00940723">
            <w:pPr>
              <w:pStyle w:val="Caption"/>
              <w:spacing w:line="280" w:lineRule="atLeast"/>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33C366C6" w14:textId="77777777" w:rsidR="00E14403" w:rsidRDefault="00940723">
            <w:pPr>
              <w:pStyle w:val="ListParagraph"/>
              <w:numPr>
                <w:ilvl w:val="0"/>
                <w:numId w:val="18"/>
              </w:numPr>
              <w:spacing w:line="280" w:lineRule="atLeast"/>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E14403" w14:paraId="0A8FCD16" w14:textId="77777777">
        <w:tc>
          <w:tcPr>
            <w:tcW w:w="1998" w:type="dxa"/>
          </w:tcPr>
          <w:p w14:paraId="48E322F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4CC0A370" w14:textId="77777777" w:rsidR="00E14403" w:rsidRDefault="00940723">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54ACD64"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71B636AA"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765C0094" w14:textId="77777777" w:rsidR="00E14403" w:rsidRDefault="00940723">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428F3277" w14:textId="77777777" w:rsidR="00E14403" w:rsidRDefault="00940723">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49BB6DE7" w14:textId="77777777" w:rsidR="00E14403" w:rsidRDefault="00E14403">
      <w:pPr>
        <w:pStyle w:val="BodyText"/>
        <w:spacing w:after="0"/>
        <w:rPr>
          <w:rFonts w:ascii="Times New Roman" w:hAnsi="Times New Roman"/>
          <w:sz w:val="22"/>
          <w:szCs w:val="22"/>
          <w:lang w:eastAsia="zh-CN"/>
        </w:rPr>
      </w:pPr>
    </w:p>
    <w:p w14:paraId="36741780" w14:textId="77777777" w:rsidR="00E14403" w:rsidRDefault="00E14403">
      <w:pPr>
        <w:pStyle w:val="BodyText"/>
        <w:spacing w:after="0"/>
        <w:rPr>
          <w:rFonts w:ascii="Times New Roman" w:hAnsi="Times New Roman"/>
          <w:szCs w:val="20"/>
          <w:lang w:eastAsia="zh-CN"/>
        </w:rPr>
      </w:pPr>
    </w:p>
    <w:p w14:paraId="1EB66883" w14:textId="77777777" w:rsidR="00E14403" w:rsidRDefault="00E14403">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6D4295A"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4351A4"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9FC24A"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D7630" w14:textId="77777777" w:rsidR="00E14403" w:rsidRDefault="00940723">
      <w:pPr>
        <w:pStyle w:val="Heading3"/>
        <w:numPr>
          <w:ilvl w:val="2"/>
          <w:numId w:val="20"/>
        </w:numPr>
        <w:rPr>
          <w:lang w:eastAsia="zh-CN"/>
        </w:rPr>
      </w:pPr>
      <w:r>
        <w:rPr>
          <w:lang w:eastAsia="zh-CN"/>
        </w:rPr>
        <w:t xml:space="preserve">Summary on timeline </w:t>
      </w:r>
    </w:p>
    <w:p w14:paraId="5CDBD917" w14:textId="77777777" w:rsidR="00E14403" w:rsidRDefault="00E14403">
      <w:pPr>
        <w:pStyle w:val="BodyText"/>
        <w:spacing w:after="0"/>
        <w:rPr>
          <w:rFonts w:ascii="Times New Roman" w:hAnsi="Times New Roman"/>
          <w:szCs w:val="20"/>
          <w:lang w:eastAsia="zh-CN"/>
        </w:rPr>
      </w:pPr>
    </w:p>
    <w:p w14:paraId="79243665" w14:textId="77777777" w:rsidR="00E14403" w:rsidRDefault="00940723">
      <w:pPr>
        <w:pStyle w:val="Heading4"/>
        <w:numPr>
          <w:ilvl w:val="3"/>
          <w:numId w:val="20"/>
        </w:numPr>
      </w:pPr>
      <w:r>
        <w:t>N1, N2 and N3</w:t>
      </w:r>
    </w:p>
    <w:p w14:paraId="7D47C83C" w14:textId="77777777" w:rsidR="00E14403" w:rsidRDefault="00940723">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45D99644" w14:textId="77777777" w:rsidR="00E14403" w:rsidRDefault="00940723">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47667AE8" w14:textId="77777777" w:rsidR="00E14403" w:rsidRDefault="00940723">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4185E5B5" w14:textId="77777777" w:rsidR="00E14403" w:rsidRDefault="00940723">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48CA18E9" w14:textId="77777777" w:rsidR="00E14403" w:rsidRDefault="00940723">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0C2A796A" w14:textId="77777777" w:rsidR="00E14403" w:rsidRDefault="00E14403">
      <w:pPr>
        <w:ind w:firstLine="288"/>
      </w:pPr>
    </w:p>
    <w:p w14:paraId="54809805" w14:textId="77777777" w:rsidR="00E14403" w:rsidRDefault="00940723">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04D755CF" w14:textId="77777777">
        <w:trPr>
          <w:jc w:val="center"/>
        </w:trPr>
        <w:tc>
          <w:tcPr>
            <w:tcW w:w="1215" w:type="dxa"/>
            <w:vMerge w:val="restart"/>
            <w:shd w:val="clear" w:color="auto" w:fill="auto"/>
            <w:vAlign w:val="center"/>
          </w:tcPr>
          <w:p w14:paraId="6454E0B7"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753B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4" o:title=""/>
                </v:shape>
                <o:OLEObject Type="Embed" ProgID="Equation.3" ShapeID="_x0000_i1025" DrawAspect="Content" ObjectID="_1691163638" r:id="rId15"/>
              </w:object>
            </w:r>
          </w:p>
        </w:tc>
        <w:tc>
          <w:tcPr>
            <w:tcW w:w="8666" w:type="dxa"/>
            <w:gridSpan w:val="2"/>
            <w:shd w:val="clear" w:color="auto" w:fill="auto"/>
          </w:tcPr>
          <w:p w14:paraId="273DB1B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6CE6FDBA" w14:textId="77777777">
        <w:trPr>
          <w:jc w:val="center"/>
        </w:trPr>
        <w:tc>
          <w:tcPr>
            <w:tcW w:w="1215" w:type="dxa"/>
            <w:vMerge/>
            <w:shd w:val="clear" w:color="auto" w:fill="auto"/>
          </w:tcPr>
          <w:p w14:paraId="54038CA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372A0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A53F5BC"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206E0B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EFC1147" w14:textId="77777777">
        <w:trPr>
          <w:jc w:val="center"/>
        </w:trPr>
        <w:tc>
          <w:tcPr>
            <w:tcW w:w="1215" w:type="dxa"/>
            <w:shd w:val="clear" w:color="auto" w:fill="auto"/>
          </w:tcPr>
          <w:p w14:paraId="74A0CC7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57CFFF4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180A30D"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7698BCFC" w14:textId="77777777">
        <w:trPr>
          <w:trHeight w:val="47"/>
          <w:jc w:val="center"/>
        </w:trPr>
        <w:tc>
          <w:tcPr>
            <w:tcW w:w="1215" w:type="dxa"/>
            <w:shd w:val="clear" w:color="auto" w:fill="auto"/>
          </w:tcPr>
          <w:p w14:paraId="472F855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51A5AEE"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F1F22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87C1BC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5C42D53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0AF9BD94"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29EA8526" w14:textId="77777777" w:rsidR="00E14403" w:rsidRDefault="00940723">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2502C6F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E14403" w14:paraId="7640EEBC" w14:textId="77777777">
        <w:trPr>
          <w:trHeight w:val="47"/>
          <w:jc w:val="center"/>
        </w:trPr>
        <w:tc>
          <w:tcPr>
            <w:tcW w:w="1215" w:type="dxa"/>
            <w:shd w:val="clear" w:color="auto" w:fill="auto"/>
          </w:tcPr>
          <w:p w14:paraId="5C97110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A74E83A"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1FDB2C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5CBFDDC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47ACB7B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810FB2A"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4E80549F" w14:textId="77777777" w:rsidR="00E14403" w:rsidRDefault="00940723">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2C3B33D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34139982" w14:textId="77777777" w:rsidR="00E14403" w:rsidRDefault="00E14403"/>
    <w:p w14:paraId="6EF4E9C3" w14:textId="77777777" w:rsidR="00E14403" w:rsidRDefault="00940723">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02AA94DE" w14:textId="77777777">
        <w:trPr>
          <w:jc w:val="center"/>
        </w:trPr>
        <w:tc>
          <w:tcPr>
            <w:tcW w:w="1215" w:type="dxa"/>
            <w:shd w:val="clear" w:color="auto" w:fill="auto"/>
          </w:tcPr>
          <w:p w14:paraId="44B8E05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01885BB">
                <v:shape id="_x0000_i1026" type="#_x0000_t75" alt="" style="width:14.4pt;height:14.4pt;mso-width-percent:0;mso-height-percent:0;mso-width-percent:0;mso-height-percent:0" o:ole="">
                  <v:imagedata r:id="rId14" o:title=""/>
                </v:shape>
                <o:OLEObject Type="Embed" ProgID="Equation.3" ShapeID="_x0000_i1026" DrawAspect="Content" ObjectID="_1691163639" r:id="rId16"/>
              </w:object>
            </w:r>
          </w:p>
        </w:tc>
        <w:tc>
          <w:tcPr>
            <w:tcW w:w="4920" w:type="dxa"/>
            <w:shd w:val="clear" w:color="auto" w:fill="auto"/>
          </w:tcPr>
          <w:p w14:paraId="038439D0"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47AF7907" w14:textId="77777777">
        <w:trPr>
          <w:jc w:val="center"/>
        </w:trPr>
        <w:tc>
          <w:tcPr>
            <w:tcW w:w="1215" w:type="dxa"/>
            <w:shd w:val="clear" w:color="auto" w:fill="auto"/>
          </w:tcPr>
          <w:p w14:paraId="651DB3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F8AB78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1E10BEE7" w14:textId="77777777">
        <w:trPr>
          <w:trHeight w:val="47"/>
          <w:jc w:val="center"/>
        </w:trPr>
        <w:tc>
          <w:tcPr>
            <w:tcW w:w="1215" w:type="dxa"/>
            <w:shd w:val="clear" w:color="auto" w:fill="auto"/>
          </w:tcPr>
          <w:p w14:paraId="31C2EA3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DA036AB" w14:textId="77777777" w:rsidR="00E14403" w:rsidRDefault="00940723">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65E0D2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12C1CA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14546AC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0590C636"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60675D1" w14:textId="77777777">
        <w:trPr>
          <w:trHeight w:val="47"/>
          <w:jc w:val="center"/>
        </w:trPr>
        <w:tc>
          <w:tcPr>
            <w:tcW w:w="1215" w:type="dxa"/>
            <w:shd w:val="clear" w:color="auto" w:fill="auto"/>
          </w:tcPr>
          <w:p w14:paraId="0378655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CD5A73F" w14:textId="77777777" w:rsidR="00E14403" w:rsidRDefault="00940723">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6B7DE0C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5725465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4C08C18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06F5929E"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10E2922B" w14:textId="77777777" w:rsidR="00E14403" w:rsidRDefault="00E14403"/>
    <w:p w14:paraId="5F0E3AC9" w14:textId="77777777" w:rsidR="00E14403" w:rsidRDefault="00940723">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65B8EB8" w14:textId="77777777">
        <w:trPr>
          <w:jc w:val="center"/>
        </w:trPr>
        <w:tc>
          <w:tcPr>
            <w:tcW w:w="1215" w:type="dxa"/>
            <w:shd w:val="clear" w:color="auto" w:fill="auto"/>
          </w:tcPr>
          <w:p w14:paraId="3FF20F94"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346E553">
                <v:shape id="_x0000_i1027" type="#_x0000_t75" alt="" style="width:14.4pt;height:14.4pt;mso-width-percent:0;mso-height-percent:0;mso-width-percent:0;mso-height-percent:0" o:ole="">
                  <v:imagedata r:id="rId14" o:title=""/>
                </v:shape>
                <o:OLEObject Type="Embed" ProgID="Equation.3" ShapeID="_x0000_i1027" DrawAspect="Content" ObjectID="_1691163640" r:id="rId17"/>
              </w:object>
            </w:r>
          </w:p>
        </w:tc>
        <w:tc>
          <w:tcPr>
            <w:tcW w:w="5777" w:type="dxa"/>
            <w:shd w:val="clear" w:color="auto" w:fill="auto"/>
          </w:tcPr>
          <w:p w14:paraId="444C8372"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5F1C09C8" w14:textId="77777777">
        <w:trPr>
          <w:jc w:val="center"/>
        </w:trPr>
        <w:tc>
          <w:tcPr>
            <w:tcW w:w="1215" w:type="dxa"/>
            <w:shd w:val="clear" w:color="auto" w:fill="auto"/>
          </w:tcPr>
          <w:p w14:paraId="417F0EA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62B08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3813A33" w14:textId="77777777">
        <w:trPr>
          <w:trHeight w:val="47"/>
          <w:jc w:val="center"/>
        </w:trPr>
        <w:tc>
          <w:tcPr>
            <w:tcW w:w="1215" w:type="dxa"/>
            <w:shd w:val="clear" w:color="auto" w:fill="auto"/>
          </w:tcPr>
          <w:p w14:paraId="51B02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00839B"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47C5C60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94B9434"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F1CF13A" w14:textId="77777777">
        <w:trPr>
          <w:trHeight w:val="47"/>
          <w:jc w:val="center"/>
        </w:trPr>
        <w:tc>
          <w:tcPr>
            <w:tcW w:w="1215" w:type="dxa"/>
            <w:shd w:val="clear" w:color="auto" w:fill="auto"/>
          </w:tcPr>
          <w:p w14:paraId="7FA28FE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A77F899"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788D15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26D39C39"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345F1297" w14:textId="77777777" w:rsidR="00E14403" w:rsidRDefault="00E14403"/>
    <w:p w14:paraId="3E59008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74F993" w14:textId="77777777" w:rsidR="00E14403" w:rsidRDefault="00940723">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5D977CC1" w14:textId="77777777" w:rsidR="00E14403" w:rsidRDefault="00940723">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1799D7CD" w14:textId="77777777" w:rsidR="00E14403" w:rsidRDefault="00E14403"/>
    <w:p w14:paraId="03F8853B" w14:textId="77777777" w:rsidR="00E14403" w:rsidRDefault="00940723">
      <w:pPr>
        <w:pStyle w:val="Heading5"/>
        <w:rPr>
          <w:lang w:eastAsia="zh-CN"/>
        </w:rPr>
      </w:pPr>
      <w:r>
        <w:rPr>
          <w:highlight w:val="cyan"/>
          <w:lang w:eastAsia="zh-CN"/>
        </w:rPr>
        <w:t>Proposal 2-1-1 (closed):</w:t>
      </w:r>
    </w:p>
    <w:p w14:paraId="701BCCEC"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7591652E" w14:textId="77777777" w:rsidR="00E14403" w:rsidRDefault="00E14403">
      <w:pPr>
        <w:rPr>
          <w:lang w:val="en-GB"/>
        </w:rPr>
      </w:pPr>
    </w:p>
    <w:p w14:paraId="65E381D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2FE6CB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F8A66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1508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219E5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9DB2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DC463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E14403" w14:paraId="18124E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A6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6D297B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47B8B73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538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C1474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541C36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59718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6660D6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6F9B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5C0FA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BD2224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077B0E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E14403" w14:paraId="4A57122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681C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624BC4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E14403" w14:paraId="1AE57B31" w14:textId="77777777">
        <w:trPr>
          <w:trHeight w:val="339"/>
        </w:trPr>
        <w:tc>
          <w:tcPr>
            <w:tcW w:w="1870" w:type="dxa"/>
          </w:tcPr>
          <w:p w14:paraId="095F7A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EE178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70B3CB48" w14:textId="77777777" w:rsidR="00E14403" w:rsidRDefault="00E14403">
      <w:pPr>
        <w:ind w:firstLine="288"/>
      </w:pPr>
    </w:p>
    <w:p w14:paraId="3C8A8A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E11EE1" w14:textId="77777777" w:rsidR="00E14403" w:rsidRDefault="00940723">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3C6A54E3" w14:textId="77777777" w:rsidR="00E14403" w:rsidRDefault="00E14403"/>
    <w:p w14:paraId="56475650" w14:textId="77777777" w:rsidR="00E14403" w:rsidRDefault="00940723">
      <w:pPr>
        <w:pStyle w:val="Heading5"/>
        <w:rPr>
          <w:lang w:eastAsia="zh-CN"/>
        </w:rPr>
      </w:pPr>
      <w:r>
        <w:rPr>
          <w:highlight w:val="cyan"/>
          <w:lang w:eastAsia="zh-CN"/>
        </w:rPr>
        <w:t>Proposal 2-1-2:</w:t>
      </w:r>
    </w:p>
    <w:p w14:paraId="09C730B4"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39A4239C"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68F6F6AE"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562575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8BD6E3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638E92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0553C1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0EFC7D3"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31B41FDD" w14:textId="77777777">
        <w:trPr>
          <w:jc w:val="center"/>
        </w:trPr>
        <w:tc>
          <w:tcPr>
            <w:tcW w:w="1215" w:type="dxa"/>
            <w:vMerge w:val="restart"/>
            <w:shd w:val="clear" w:color="auto" w:fill="auto"/>
            <w:vAlign w:val="center"/>
          </w:tcPr>
          <w:p w14:paraId="19D1D8B3"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999EC72">
                <v:shape id="_x0000_i1028" type="#_x0000_t75" alt="" style="width:14.4pt;height:14.4pt;mso-width-percent:0;mso-height-percent:0;mso-width-percent:0;mso-height-percent:0" o:ole="">
                  <v:imagedata r:id="rId14" o:title=""/>
                </v:shape>
                <o:OLEObject Type="Embed" ProgID="Equation.3" ShapeID="_x0000_i1028" DrawAspect="Content" ObjectID="_1691163641" r:id="rId18"/>
              </w:object>
            </w:r>
          </w:p>
        </w:tc>
        <w:tc>
          <w:tcPr>
            <w:tcW w:w="8666" w:type="dxa"/>
            <w:gridSpan w:val="2"/>
            <w:shd w:val="clear" w:color="auto" w:fill="auto"/>
          </w:tcPr>
          <w:p w14:paraId="227305D9"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1AD021DA" w14:textId="77777777">
        <w:trPr>
          <w:jc w:val="center"/>
        </w:trPr>
        <w:tc>
          <w:tcPr>
            <w:tcW w:w="1215" w:type="dxa"/>
            <w:vMerge/>
            <w:shd w:val="clear" w:color="auto" w:fill="auto"/>
          </w:tcPr>
          <w:p w14:paraId="66372671"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CCAAFFD"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6CE6F2D"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88BEB5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43087641" w14:textId="77777777">
        <w:trPr>
          <w:jc w:val="center"/>
        </w:trPr>
        <w:tc>
          <w:tcPr>
            <w:tcW w:w="1215" w:type="dxa"/>
            <w:shd w:val="clear" w:color="auto" w:fill="auto"/>
          </w:tcPr>
          <w:p w14:paraId="3DAF795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FCEF3F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1714FA0"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4DC4411" w14:textId="77777777">
        <w:trPr>
          <w:trHeight w:val="47"/>
          <w:jc w:val="center"/>
        </w:trPr>
        <w:tc>
          <w:tcPr>
            <w:tcW w:w="1215" w:type="dxa"/>
            <w:shd w:val="clear" w:color="auto" w:fill="auto"/>
          </w:tcPr>
          <w:p w14:paraId="36AD803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91DA23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0E3F93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643AE0D9" w14:textId="77777777">
        <w:trPr>
          <w:trHeight w:val="47"/>
          <w:jc w:val="center"/>
        </w:trPr>
        <w:tc>
          <w:tcPr>
            <w:tcW w:w="1215" w:type="dxa"/>
            <w:shd w:val="clear" w:color="auto" w:fill="auto"/>
          </w:tcPr>
          <w:p w14:paraId="112C038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09083E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21D6D1"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41D0C544" w14:textId="77777777" w:rsidR="00E14403" w:rsidRDefault="00E14403"/>
    <w:p w14:paraId="012C92C8"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B414117" w14:textId="77777777">
        <w:trPr>
          <w:jc w:val="center"/>
        </w:trPr>
        <w:tc>
          <w:tcPr>
            <w:tcW w:w="1215" w:type="dxa"/>
            <w:shd w:val="clear" w:color="auto" w:fill="auto"/>
          </w:tcPr>
          <w:p w14:paraId="2607A44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6223E52">
                <v:shape id="_x0000_i1029" type="#_x0000_t75" alt="" style="width:14.4pt;height:14.4pt;mso-width-percent:0;mso-height-percent:0;mso-width-percent:0;mso-height-percent:0" o:ole="">
                  <v:imagedata r:id="rId14" o:title=""/>
                </v:shape>
                <o:OLEObject Type="Embed" ProgID="Equation.3" ShapeID="_x0000_i1029" DrawAspect="Content" ObjectID="_1691163642" r:id="rId19"/>
              </w:object>
            </w:r>
          </w:p>
        </w:tc>
        <w:tc>
          <w:tcPr>
            <w:tcW w:w="4920" w:type="dxa"/>
            <w:shd w:val="clear" w:color="auto" w:fill="auto"/>
          </w:tcPr>
          <w:p w14:paraId="0E36E6C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48DDDD0" w14:textId="77777777">
        <w:trPr>
          <w:jc w:val="center"/>
        </w:trPr>
        <w:tc>
          <w:tcPr>
            <w:tcW w:w="1215" w:type="dxa"/>
            <w:shd w:val="clear" w:color="auto" w:fill="auto"/>
          </w:tcPr>
          <w:p w14:paraId="416B062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D7F2E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7446FF51" w14:textId="77777777">
        <w:trPr>
          <w:trHeight w:val="47"/>
          <w:jc w:val="center"/>
        </w:trPr>
        <w:tc>
          <w:tcPr>
            <w:tcW w:w="1215" w:type="dxa"/>
            <w:shd w:val="clear" w:color="auto" w:fill="auto"/>
          </w:tcPr>
          <w:p w14:paraId="218324E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F2B1EB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153A23F0" w14:textId="77777777">
        <w:trPr>
          <w:trHeight w:val="47"/>
          <w:jc w:val="center"/>
        </w:trPr>
        <w:tc>
          <w:tcPr>
            <w:tcW w:w="1215" w:type="dxa"/>
            <w:shd w:val="clear" w:color="auto" w:fill="auto"/>
          </w:tcPr>
          <w:p w14:paraId="62BDAB4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160AF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2815E83" w14:textId="77777777" w:rsidR="00E14403" w:rsidRDefault="00E14403"/>
    <w:p w14:paraId="6813CDDC"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E1D1AFE" w14:textId="77777777">
        <w:trPr>
          <w:jc w:val="center"/>
        </w:trPr>
        <w:tc>
          <w:tcPr>
            <w:tcW w:w="1215" w:type="dxa"/>
            <w:shd w:val="clear" w:color="auto" w:fill="auto"/>
          </w:tcPr>
          <w:p w14:paraId="5ACD5DF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AE782BA">
                <v:shape id="_x0000_i1030" type="#_x0000_t75" alt="" style="width:14.4pt;height:14.4pt;mso-width-percent:0;mso-height-percent:0;mso-width-percent:0;mso-height-percent:0" o:ole="">
                  <v:imagedata r:id="rId14" o:title=""/>
                </v:shape>
                <o:OLEObject Type="Embed" ProgID="Equation.3" ShapeID="_x0000_i1030" DrawAspect="Content" ObjectID="_1691163643" r:id="rId20"/>
              </w:object>
            </w:r>
          </w:p>
        </w:tc>
        <w:tc>
          <w:tcPr>
            <w:tcW w:w="5777" w:type="dxa"/>
            <w:shd w:val="clear" w:color="auto" w:fill="auto"/>
          </w:tcPr>
          <w:p w14:paraId="1399CB6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A1E4794" w14:textId="77777777">
        <w:trPr>
          <w:jc w:val="center"/>
        </w:trPr>
        <w:tc>
          <w:tcPr>
            <w:tcW w:w="1215" w:type="dxa"/>
            <w:shd w:val="clear" w:color="auto" w:fill="auto"/>
          </w:tcPr>
          <w:p w14:paraId="0DA13D5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DBA2B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1478F117" w14:textId="77777777">
        <w:trPr>
          <w:trHeight w:val="47"/>
          <w:jc w:val="center"/>
        </w:trPr>
        <w:tc>
          <w:tcPr>
            <w:tcW w:w="1215" w:type="dxa"/>
            <w:shd w:val="clear" w:color="auto" w:fill="auto"/>
          </w:tcPr>
          <w:p w14:paraId="26ACECFB"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30C287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22FAC1A5" w14:textId="77777777">
        <w:trPr>
          <w:trHeight w:val="47"/>
          <w:jc w:val="center"/>
        </w:trPr>
        <w:tc>
          <w:tcPr>
            <w:tcW w:w="1215" w:type="dxa"/>
            <w:shd w:val="clear" w:color="auto" w:fill="auto"/>
          </w:tcPr>
          <w:p w14:paraId="7EC5B7F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230BE2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8E39FA1" w14:textId="77777777" w:rsidR="00E14403" w:rsidRDefault="00E14403"/>
    <w:p w14:paraId="1F6F8EF3" w14:textId="77777777" w:rsidR="00E14403" w:rsidRDefault="00E14403">
      <w:pPr>
        <w:rPr>
          <w:lang w:val="en-GB"/>
        </w:rPr>
      </w:pPr>
    </w:p>
    <w:p w14:paraId="15CBC13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D51EAD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C12D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FBA0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08A361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AC24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90825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E14403" w14:paraId="08D39F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ED5B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2CEF68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14403" w14:paraId="4857412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CC7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68C78B2C"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4A3316E3" w14:textId="77777777" w:rsidR="00E14403" w:rsidRDefault="00940723">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4D33D3C8" wp14:editId="58507E97">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2501DEA1" w14:textId="77777777" w:rsidR="00E14403" w:rsidRDefault="00940723">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53C689FF" w14:textId="77777777" w:rsidR="00E14403" w:rsidRDefault="00E14403">
            <w:pPr>
              <w:pStyle w:val="BodyText"/>
              <w:tabs>
                <w:tab w:val="left" w:pos="521"/>
              </w:tabs>
              <w:spacing w:after="0" w:line="240" w:lineRule="auto"/>
              <w:rPr>
                <w:rFonts w:ascii="Times New Roman" w:hAnsi="Times New Roman"/>
                <w:szCs w:val="20"/>
                <w:lang w:eastAsia="zh-CN"/>
              </w:rPr>
            </w:pPr>
          </w:p>
          <w:p w14:paraId="02A8EEBB"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25DB2F69" w14:textId="77777777" w:rsidR="00E14403" w:rsidRDefault="00E14403">
            <w:pPr>
              <w:pStyle w:val="BodyText"/>
              <w:tabs>
                <w:tab w:val="left" w:pos="521"/>
              </w:tabs>
              <w:spacing w:after="0" w:line="240" w:lineRule="auto"/>
              <w:rPr>
                <w:rFonts w:ascii="Times New Roman" w:hAnsi="Times New Roman"/>
                <w:szCs w:val="20"/>
                <w:lang w:eastAsia="zh-CN"/>
              </w:rPr>
            </w:pPr>
          </w:p>
          <w:p w14:paraId="64B6A0D1" w14:textId="77777777" w:rsidR="00E14403" w:rsidRDefault="00940723">
            <w:pPr>
              <w:pStyle w:val="Heading5"/>
              <w:spacing w:line="280" w:lineRule="atLeast"/>
              <w:outlineLvl w:val="4"/>
              <w:rPr>
                <w:lang w:eastAsia="zh-CN"/>
              </w:rPr>
            </w:pPr>
            <w:r>
              <w:rPr>
                <w:highlight w:val="cyan"/>
                <w:lang w:eastAsia="zh-CN"/>
              </w:rPr>
              <w:t>Proposal 2-1-2:</w:t>
            </w:r>
          </w:p>
          <w:p w14:paraId="4D446251"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537CA8F2" w14:textId="77777777" w:rsidR="00E14403" w:rsidRDefault="00940723">
            <w:pPr>
              <w:pStyle w:val="ListParagraph"/>
              <w:numPr>
                <w:ilvl w:val="0"/>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706A3EDA" w14:textId="77777777" w:rsidR="00E14403" w:rsidRDefault="00940723">
            <w:pPr>
              <w:pStyle w:val="ListParagraph"/>
              <w:numPr>
                <w:ilvl w:val="0"/>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36FA2376"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352F3FDB"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0B1942A"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678E06C4"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4EA6829D"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4EDB31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DFBCB47"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0FB22170"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3FB97378"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488F9BC2" w14:textId="77777777" w:rsidR="00E14403" w:rsidRDefault="00E14403">
            <w:pPr>
              <w:pStyle w:val="BodyText"/>
              <w:spacing w:after="0" w:line="240" w:lineRule="auto"/>
              <w:rPr>
                <w:rFonts w:ascii="Times New Roman" w:hAnsi="Times New Roman"/>
                <w:szCs w:val="20"/>
                <w:lang w:eastAsia="zh-CN"/>
              </w:rPr>
            </w:pPr>
          </w:p>
        </w:tc>
      </w:tr>
      <w:tr w:rsidR="00E14403" w14:paraId="173C1C00" w14:textId="77777777">
        <w:trPr>
          <w:trHeight w:val="339"/>
        </w:trPr>
        <w:tc>
          <w:tcPr>
            <w:tcW w:w="1870" w:type="dxa"/>
          </w:tcPr>
          <w:p w14:paraId="566B9A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79002FF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E14403" w14:paraId="3B4B1A33" w14:textId="77777777">
        <w:trPr>
          <w:trHeight w:val="339"/>
        </w:trPr>
        <w:tc>
          <w:tcPr>
            <w:tcW w:w="1870" w:type="dxa"/>
          </w:tcPr>
          <w:p w14:paraId="780AF1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6E97D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567E032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E14403" w14:paraId="70887F76" w14:textId="77777777">
        <w:trPr>
          <w:trHeight w:val="339"/>
        </w:trPr>
        <w:tc>
          <w:tcPr>
            <w:tcW w:w="1870" w:type="dxa"/>
          </w:tcPr>
          <w:p w14:paraId="4B38F11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Pr>
          <w:p w14:paraId="6286D6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69E0CF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E14403" w14:paraId="31AC123D" w14:textId="77777777">
        <w:trPr>
          <w:trHeight w:val="339"/>
        </w:trPr>
        <w:tc>
          <w:tcPr>
            <w:tcW w:w="1870" w:type="dxa"/>
          </w:tcPr>
          <w:p w14:paraId="3F8EC7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Pr>
          <w:p w14:paraId="637A21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5F5742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E14403" w14:paraId="7D5ED85B" w14:textId="77777777">
        <w:trPr>
          <w:trHeight w:val="339"/>
        </w:trPr>
        <w:tc>
          <w:tcPr>
            <w:tcW w:w="1870" w:type="dxa"/>
          </w:tcPr>
          <w:p w14:paraId="314489B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D6456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A9F1844" w14:textId="77777777" w:rsidR="00E14403" w:rsidRDefault="00E14403"/>
    <w:p w14:paraId="0472B043" w14:textId="77777777" w:rsidR="00E14403" w:rsidRDefault="00E14403">
      <w:pPr>
        <w:rPr>
          <w:lang w:val="en-GB"/>
        </w:rPr>
      </w:pPr>
    </w:p>
    <w:p w14:paraId="3EE0BFB9" w14:textId="77777777" w:rsidR="00E14403" w:rsidRDefault="00940723">
      <w:pPr>
        <w:pStyle w:val="Heading5"/>
        <w:rPr>
          <w:lang w:eastAsia="zh-CN"/>
        </w:rPr>
      </w:pPr>
      <w:r>
        <w:rPr>
          <w:highlight w:val="cyan"/>
          <w:lang w:eastAsia="zh-CN"/>
        </w:rPr>
        <w:t>Proposal 2-1-2a:</w:t>
      </w:r>
    </w:p>
    <w:p w14:paraId="4F27FDB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4C3C2ED7"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3BDDC925"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67A5E8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F88D22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EF23693"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245F2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1FD01108" w14:textId="77777777">
        <w:trPr>
          <w:jc w:val="center"/>
        </w:trPr>
        <w:tc>
          <w:tcPr>
            <w:tcW w:w="1215" w:type="dxa"/>
            <w:vMerge w:val="restart"/>
            <w:shd w:val="clear" w:color="auto" w:fill="auto"/>
            <w:vAlign w:val="center"/>
          </w:tcPr>
          <w:p w14:paraId="0763F68D"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3154604">
                <v:shape id="_x0000_i1031" type="#_x0000_t75" alt="" style="width:14.4pt;height:14.4pt;mso-width-percent:0;mso-height-percent:0;mso-width-percent:0;mso-height-percent:0" o:ole="">
                  <v:imagedata r:id="rId14" o:title=""/>
                </v:shape>
                <o:OLEObject Type="Embed" ProgID="Equation.3" ShapeID="_x0000_i1031" DrawAspect="Content" ObjectID="_1691163644" r:id="rId22"/>
              </w:object>
            </w:r>
          </w:p>
        </w:tc>
        <w:tc>
          <w:tcPr>
            <w:tcW w:w="8666" w:type="dxa"/>
            <w:gridSpan w:val="2"/>
            <w:shd w:val="clear" w:color="auto" w:fill="auto"/>
          </w:tcPr>
          <w:p w14:paraId="20F6315A"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4098E8F2" w14:textId="77777777">
        <w:trPr>
          <w:jc w:val="center"/>
        </w:trPr>
        <w:tc>
          <w:tcPr>
            <w:tcW w:w="1215" w:type="dxa"/>
            <w:vMerge/>
            <w:shd w:val="clear" w:color="auto" w:fill="auto"/>
          </w:tcPr>
          <w:p w14:paraId="0C2A106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4C36D7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84A9332"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FFDA46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64B60D6B" w14:textId="77777777">
        <w:trPr>
          <w:jc w:val="center"/>
        </w:trPr>
        <w:tc>
          <w:tcPr>
            <w:tcW w:w="1215" w:type="dxa"/>
            <w:shd w:val="clear" w:color="auto" w:fill="auto"/>
          </w:tcPr>
          <w:p w14:paraId="452D6A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A5D668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C326769"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206877F7" w14:textId="77777777">
        <w:trPr>
          <w:trHeight w:val="47"/>
          <w:jc w:val="center"/>
        </w:trPr>
        <w:tc>
          <w:tcPr>
            <w:tcW w:w="1215" w:type="dxa"/>
            <w:shd w:val="clear" w:color="auto" w:fill="auto"/>
          </w:tcPr>
          <w:p w14:paraId="372DBFD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124E87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FF68C13"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EDF89A4" w14:textId="77777777">
        <w:trPr>
          <w:trHeight w:val="47"/>
          <w:jc w:val="center"/>
        </w:trPr>
        <w:tc>
          <w:tcPr>
            <w:tcW w:w="1215" w:type="dxa"/>
            <w:shd w:val="clear" w:color="auto" w:fill="auto"/>
          </w:tcPr>
          <w:p w14:paraId="62CF080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B73274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BB737AB"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0B02F58" w14:textId="77777777" w:rsidR="00E14403" w:rsidRDefault="00E14403"/>
    <w:p w14:paraId="321529D9" w14:textId="77777777" w:rsidR="00E14403" w:rsidRDefault="00940723">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DDA70D0" w14:textId="77777777">
        <w:trPr>
          <w:jc w:val="center"/>
        </w:trPr>
        <w:tc>
          <w:tcPr>
            <w:tcW w:w="1215" w:type="dxa"/>
            <w:shd w:val="clear" w:color="auto" w:fill="auto"/>
          </w:tcPr>
          <w:p w14:paraId="70F32C7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69D20DE">
                <v:shape id="_x0000_i1032" type="#_x0000_t75" alt="" style="width:14.4pt;height:14.4pt;mso-width-percent:0;mso-height-percent:0;mso-width-percent:0;mso-height-percent:0" o:ole="">
                  <v:imagedata r:id="rId14" o:title=""/>
                </v:shape>
                <o:OLEObject Type="Embed" ProgID="Equation.3" ShapeID="_x0000_i1032" DrawAspect="Content" ObjectID="_1691163645" r:id="rId23"/>
              </w:object>
            </w:r>
          </w:p>
        </w:tc>
        <w:tc>
          <w:tcPr>
            <w:tcW w:w="4920" w:type="dxa"/>
            <w:shd w:val="clear" w:color="auto" w:fill="auto"/>
          </w:tcPr>
          <w:p w14:paraId="3BFCD73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35CA610" w14:textId="77777777">
        <w:trPr>
          <w:jc w:val="center"/>
        </w:trPr>
        <w:tc>
          <w:tcPr>
            <w:tcW w:w="1215" w:type="dxa"/>
            <w:shd w:val="clear" w:color="auto" w:fill="auto"/>
          </w:tcPr>
          <w:p w14:paraId="7026CF1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BE3F5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2FD2D36" w14:textId="77777777">
        <w:trPr>
          <w:trHeight w:val="47"/>
          <w:jc w:val="center"/>
        </w:trPr>
        <w:tc>
          <w:tcPr>
            <w:tcW w:w="1215" w:type="dxa"/>
            <w:shd w:val="clear" w:color="auto" w:fill="auto"/>
          </w:tcPr>
          <w:p w14:paraId="645B67D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1AA72A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EECC0DB" w14:textId="77777777">
        <w:trPr>
          <w:trHeight w:val="47"/>
          <w:jc w:val="center"/>
        </w:trPr>
        <w:tc>
          <w:tcPr>
            <w:tcW w:w="1215" w:type="dxa"/>
            <w:shd w:val="clear" w:color="auto" w:fill="auto"/>
          </w:tcPr>
          <w:p w14:paraId="65BC4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84BB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BAF7F8E" w14:textId="77777777" w:rsidR="00E14403" w:rsidRDefault="00E14403"/>
    <w:p w14:paraId="56BD4DF1"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A07837C" w14:textId="77777777">
        <w:trPr>
          <w:jc w:val="center"/>
        </w:trPr>
        <w:tc>
          <w:tcPr>
            <w:tcW w:w="1215" w:type="dxa"/>
            <w:shd w:val="clear" w:color="auto" w:fill="auto"/>
          </w:tcPr>
          <w:p w14:paraId="3763EAD9"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7919038">
                <v:shape id="_x0000_i1033" type="#_x0000_t75" alt="" style="width:14.4pt;height:14.4pt;mso-width-percent:0;mso-height-percent:0;mso-width-percent:0;mso-height-percent:0" o:ole="">
                  <v:imagedata r:id="rId14" o:title=""/>
                </v:shape>
                <o:OLEObject Type="Embed" ProgID="Equation.3" ShapeID="_x0000_i1033" DrawAspect="Content" ObjectID="_1691163646" r:id="rId24"/>
              </w:object>
            </w:r>
          </w:p>
        </w:tc>
        <w:tc>
          <w:tcPr>
            <w:tcW w:w="5777" w:type="dxa"/>
            <w:shd w:val="clear" w:color="auto" w:fill="auto"/>
          </w:tcPr>
          <w:p w14:paraId="0F354793"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3D39A81" w14:textId="77777777">
        <w:trPr>
          <w:jc w:val="center"/>
        </w:trPr>
        <w:tc>
          <w:tcPr>
            <w:tcW w:w="1215" w:type="dxa"/>
            <w:shd w:val="clear" w:color="auto" w:fill="auto"/>
          </w:tcPr>
          <w:p w14:paraId="5D4BDE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A58B0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AA2E647" w14:textId="77777777">
        <w:trPr>
          <w:trHeight w:val="47"/>
          <w:jc w:val="center"/>
        </w:trPr>
        <w:tc>
          <w:tcPr>
            <w:tcW w:w="1215" w:type="dxa"/>
            <w:shd w:val="clear" w:color="auto" w:fill="auto"/>
          </w:tcPr>
          <w:p w14:paraId="47DB369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FC9C54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5239BC53" w14:textId="77777777">
        <w:trPr>
          <w:trHeight w:val="47"/>
          <w:jc w:val="center"/>
        </w:trPr>
        <w:tc>
          <w:tcPr>
            <w:tcW w:w="1215" w:type="dxa"/>
            <w:shd w:val="clear" w:color="auto" w:fill="auto"/>
          </w:tcPr>
          <w:p w14:paraId="1668FA5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458156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BFAA6EE" w14:textId="77777777" w:rsidR="00E14403" w:rsidRDefault="00E14403"/>
    <w:p w14:paraId="29E2A5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0016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FC529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F9676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518FD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7029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FE84B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2137264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5BC3F6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07C96AF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14403" w14:paraId="56B85F5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A1E9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77052B4C"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1C5B00A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A345B2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599131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C7E8791"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D23854A"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06BD49E5" w14:textId="77777777" w:rsidR="00E14403" w:rsidRDefault="00940723">
            <w:pPr>
              <w:spacing w:line="280" w:lineRule="atLeast"/>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6C879C9" w14:textId="77777777" w:rsidR="00E14403" w:rsidRDefault="00940723">
            <w:pPr>
              <w:spacing w:line="280" w:lineRule="atLeast"/>
              <w:rPr>
                <w:rFonts w:asciiTheme="minorHAnsi" w:hAnsiTheme="minorHAnsi" w:cstheme="minorHAnsi"/>
              </w:rPr>
            </w:pPr>
            <w:r>
              <w:rPr>
                <w:rFonts w:asciiTheme="minorHAnsi" w:hAnsiTheme="minorHAnsi" w:cstheme="minorHAnsi"/>
              </w:rPr>
              <w:t>Alt1) We end up with two set of N1/N2/N3 tables for UE capability 1</w:t>
            </w:r>
          </w:p>
          <w:p w14:paraId="73F4D235"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Apply smaller N1/N2/N3 table without these factors</w:t>
            </w:r>
          </w:p>
          <w:p w14:paraId="12313251"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 xml:space="preserve">Apply current N1/N2/N3 table with these factors </w:t>
            </w:r>
          </w:p>
          <w:p w14:paraId="04641908" w14:textId="77777777" w:rsidR="00E14403" w:rsidRDefault="00940723">
            <w:pPr>
              <w:spacing w:line="280" w:lineRule="atLeast"/>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0F2105F3" w14:textId="77777777" w:rsidR="00E14403" w:rsidRDefault="00940723">
            <w:pPr>
              <w:spacing w:line="280" w:lineRule="atLeast"/>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00EDFE0B" w14:textId="77777777" w:rsidR="00E14403" w:rsidRDefault="00940723">
            <w:pPr>
              <w:spacing w:line="280" w:lineRule="atLeast"/>
              <w:rPr>
                <w:rFonts w:asciiTheme="minorHAnsi" w:hAnsiTheme="minorHAnsi" w:cstheme="minorHAnsi"/>
              </w:rPr>
            </w:pPr>
            <w:r>
              <w:rPr>
                <w:rFonts w:asciiTheme="minorHAnsi" w:hAnsiTheme="minorHAnsi" w:cstheme="minorHAnsi"/>
              </w:rPr>
              <w:t>The current proposal reads like 2 but we think 3 may be another choice.</w:t>
            </w:r>
          </w:p>
          <w:p w14:paraId="45379967"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0104E11C" w14:textId="77777777" w:rsidR="00E14403" w:rsidRDefault="009C3377">
            <w:pPr>
              <w:spacing w:line="280" w:lineRule="atLeast"/>
              <w:rPr>
                <w:rFonts w:asciiTheme="minorHAnsi" w:hAnsiTheme="minorHAnsi" w:cstheme="minorHAnsi"/>
              </w:rPr>
            </w:pPr>
            <w:r w:rsidRPr="009C3377">
              <w:rPr>
                <w:rFonts w:asciiTheme="minorHAnsi" w:eastAsiaTheme="minorHAnsi" w:hAnsiTheme="minorHAnsi" w:cstheme="minorBidi"/>
                <w:noProof/>
                <w:position w:val="-12"/>
                <w:sz w:val="22"/>
                <w:szCs w:val="22"/>
              </w:rPr>
              <w:object w:dxaOrig="3870" w:dyaOrig="330" w14:anchorId="33234108">
                <v:shape id="_x0000_i1034" type="#_x0000_t75" alt="" style="width:193pt;height:16.55pt;mso-width-percent:0;mso-height-percent:0;mso-width-percent:0;mso-height-percent:0" o:ole="">
                  <v:imagedata r:id="rId25" o:title=""/>
                </v:shape>
                <o:OLEObject Type="Embed" ProgID="Equation.DSMT4" ShapeID="_x0000_i1034" DrawAspect="Content" ObjectID="_1691163647" r:id="rId26"/>
              </w:object>
            </w:r>
            <w:bookmarkEnd w:id="24"/>
            <w:bookmarkEnd w:id="25"/>
            <w:bookmarkEnd w:id="26"/>
            <w:r w:rsidR="00940723">
              <w:rPr>
                <w:rFonts w:asciiTheme="minorHAnsi" w:hAnsiTheme="minorHAnsi" w:cstheme="minorHAnsi"/>
              </w:rPr>
              <w:t xml:space="preserve"> </w:t>
            </w:r>
          </w:p>
          <w:p w14:paraId="333CA233" w14:textId="77777777" w:rsidR="00E14403" w:rsidRDefault="00940723">
            <w:pPr>
              <w:spacing w:line="280" w:lineRule="atLeast"/>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38274CC1"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E14403" w14:paraId="4FFBF9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2F73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97AC42A"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45C42B6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11C17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45A4A5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8626566" w14:textId="77777777" w:rsidR="00E14403" w:rsidRDefault="00E14403">
            <w:pPr>
              <w:pStyle w:val="BodyText"/>
              <w:spacing w:after="0" w:line="240" w:lineRule="auto"/>
              <w:rPr>
                <w:rFonts w:ascii="Times New Roman" w:hAnsi="Times New Roman"/>
                <w:szCs w:val="20"/>
                <w:lang w:eastAsia="zh-CN"/>
              </w:rPr>
            </w:pPr>
          </w:p>
          <w:p w14:paraId="51D8EC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09E3603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2EF2D77" w14:textId="77777777" w:rsidR="00E14403" w:rsidRDefault="00E14403">
            <w:pPr>
              <w:pStyle w:val="BodyText"/>
              <w:spacing w:after="0" w:line="240" w:lineRule="auto"/>
              <w:rPr>
                <w:rFonts w:ascii="Times New Roman" w:hAnsi="Times New Roman"/>
                <w:szCs w:val="20"/>
                <w:lang w:eastAsia="zh-CN"/>
              </w:rPr>
            </w:pPr>
          </w:p>
          <w:p w14:paraId="5CB02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6D09549E" w14:textId="77777777" w:rsidR="00E14403" w:rsidRDefault="00E14403">
            <w:pPr>
              <w:pStyle w:val="BodyText"/>
              <w:spacing w:after="0" w:line="240" w:lineRule="auto"/>
              <w:rPr>
                <w:rFonts w:ascii="Times New Roman" w:hAnsi="Times New Roman"/>
                <w:szCs w:val="20"/>
                <w:lang w:eastAsia="zh-CN"/>
              </w:rPr>
            </w:pPr>
          </w:p>
          <w:p w14:paraId="1A0033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14C94F47" w14:textId="77777777" w:rsidR="00E14403" w:rsidRDefault="00E14403">
            <w:pPr>
              <w:pStyle w:val="BodyText"/>
              <w:spacing w:after="0" w:line="240" w:lineRule="auto"/>
              <w:rPr>
                <w:rFonts w:ascii="Times New Roman" w:hAnsi="Times New Roman"/>
                <w:szCs w:val="20"/>
                <w:lang w:eastAsia="zh-CN"/>
              </w:rPr>
            </w:pPr>
          </w:p>
          <w:p w14:paraId="09F31B95" w14:textId="77777777" w:rsidR="00E14403" w:rsidRDefault="00E14403">
            <w:pPr>
              <w:pStyle w:val="BodyText"/>
              <w:spacing w:after="0" w:line="240" w:lineRule="auto"/>
              <w:rPr>
                <w:rFonts w:ascii="Times New Roman" w:hAnsi="Times New Roman"/>
                <w:szCs w:val="20"/>
                <w:lang w:eastAsia="zh-CN"/>
              </w:rPr>
            </w:pPr>
          </w:p>
          <w:p w14:paraId="4E75CCDD" w14:textId="77777777" w:rsidR="00E14403" w:rsidRDefault="00E14403">
            <w:pPr>
              <w:spacing w:line="280" w:lineRule="atLeast"/>
              <w:rPr>
                <w:lang w:val="en-GB"/>
              </w:rPr>
            </w:pPr>
          </w:p>
          <w:p w14:paraId="18411ACC" w14:textId="77777777" w:rsidR="00E14403" w:rsidRDefault="00940723">
            <w:pPr>
              <w:pStyle w:val="Heading5"/>
              <w:spacing w:line="280" w:lineRule="atLeast"/>
              <w:outlineLvl w:val="4"/>
              <w:rPr>
                <w:lang w:eastAsia="zh-CN"/>
              </w:rPr>
            </w:pPr>
            <w:r>
              <w:rPr>
                <w:highlight w:val="cyan"/>
                <w:lang w:eastAsia="zh-CN"/>
              </w:rPr>
              <w:t>Proposal 2-1-2a (high priority):</w:t>
            </w:r>
          </w:p>
          <w:p w14:paraId="14ADB5CA"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723CA4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63138245"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E797CA9"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5B0594E"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295ECD3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34F2B20F"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5DA5BA7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39EE8ED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0FE9B4E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13CCE41F"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36583E9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265418D"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190A83F" w14:textId="77777777" w:rsidR="00E14403" w:rsidRDefault="00E14403">
            <w:pPr>
              <w:pStyle w:val="BodyText"/>
              <w:spacing w:after="0" w:line="240" w:lineRule="auto"/>
              <w:rPr>
                <w:rFonts w:ascii="Times New Roman" w:hAnsi="Times New Roman"/>
                <w:szCs w:val="20"/>
                <w:lang w:eastAsia="zh-CN"/>
              </w:rPr>
            </w:pPr>
          </w:p>
          <w:p w14:paraId="159353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7A8A80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A6C9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6990EBAA"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7ADC6F9" w14:textId="77777777" w:rsidR="00E14403" w:rsidRDefault="00940723">
            <w:pPr>
              <w:pStyle w:val="BodyText"/>
              <w:spacing w:after="0" w:line="280" w:lineRule="atLeast"/>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60B74613"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72083E6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414F377C" w14:textId="77777777" w:rsidR="00E14403" w:rsidRDefault="00E14403">
            <w:pPr>
              <w:pStyle w:val="BodyText"/>
              <w:spacing w:after="0" w:line="280" w:lineRule="atLeast"/>
              <w:jc w:val="left"/>
              <w:rPr>
                <w:rFonts w:ascii="Times New Roman" w:hAnsi="Times New Roman"/>
                <w:szCs w:val="20"/>
                <w:lang w:eastAsia="zh-CN"/>
              </w:rPr>
            </w:pPr>
          </w:p>
          <w:p w14:paraId="171054E9" w14:textId="77777777" w:rsidR="00E14403" w:rsidRDefault="00940723">
            <w:pPr>
              <w:pStyle w:val="Heading5"/>
              <w:spacing w:line="280" w:lineRule="atLeast"/>
              <w:outlineLvl w:val="4"/>
              <w:rPr>
                <w:lang w:eastAsia="zh-CN"/>
              </w:rPr>
            </w:pPr>
            <w:r>
              <w:rPr>
                <w:highlight w:val="cyan"/>
                <w:lang w:eastAsia="zh-CN"/>
              </w:rPr>
              <w:lastRenderedPageBreak/>
              <w:t>Revised Proposal 2-1-2a (high priority):</w:t>
            </w:r>
          </w:p>
          <w:p w14:paraId="68961F59" w14:textId="77777777" w:rsidR="00E14403" w:rsidRDefault="00940723">
            <w:pPr>
              <w:overflowPunct/>
              <w:autoSpaceDE/>
              <w:autoSpaceDN/>
              <w:adjustRightInd/>
              <w:spacing w:before="0"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623D75B8" w14:textId="77777777" w:rsidR="00E14403" w:rsidRDefault="00940723">
            <w:pPr>
              <w:pStyle w:val="ListParagraph"/>
              <w:numPr>
                <w:ilvl w:val="0"/>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D9EC42"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454986B4"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30C1826E"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AB5840A"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0973172" w14:textId="77777777" w:rsidR="00E14403" w:rsidRDefault="00940723">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14403" w14:paraId="72E61B33" w14:textId="77777777">
              <w:trPr>
                <w:jc w:val="center"/>
              </w:trPr>
              <w:tc>
                <w:tcPr>
                  <w:tcW w:w="1215" w:type="dxa"/>
                  <w:vMerge w:val="restart"/>
                  <w:shd w:val="clear" w:color="auto" w:fill="auto"/>
                  <w:vAlign w:val="center"/>
                </w:tcPr>
                <w:p w14:paraId="7350DCFE"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D86A64C">
                      <v:shape id="_x0000_i1035" type="#_x0000_t75" alt="" style="width:14.4pt;height:14.4pt;mso-width-percent:0;mso-height-percent:0;mso-width-percent:0;mso-height-percent:0" o:ole="">
                        <v:imagedata r:id="rId14" o:title=""/>
                      </v:shape>
                      <o:OLEObject Type="Embed" ProgID="Equation.3" ShapeID="_x0000_i1035" DrawAspect="Content" ObjectID="_1691163648" r:id="rId27"/>
                    </w:object>
                  </w:r>
                </w:p>
              </w:tc>
              <w:tc>
                <w:tcPr>
                  <w:tcW w:w="8666" w:type="dxa"/>
                  <w:gridSpan w:val="2"/>
                  <w:shd w:val="clear" w:color="auto" w:fill="auto"/>
                </w:tcPr>
                <w:p w14:paraId="003B02C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8441330" w14:textId="77777777">
              <w:trPr>
                <w:jc w:val="center"/>
              </w:trPr>
              <w:tc>
                <w:tcPr>
                  <w:tcW w:w="1215" w:type="dxa"/>
                  <w:vMerge/>
                  <w:shd w:val="clear" w:color="auto" w:fill="auto"/>
                </w:tcPr>
                <w:p w14:paraId="00AE795B"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072434B"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8C66AA"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74B8BE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25CDA611" w14:textId="77777777">
              <w:trPr>
                <w:jc w:val="center"/>
              </w:trPr>
              <w:tc>
                <w:tcPr>
                  <w:tcW w:w="1215" w:type="dxa"/>
                  <w:shd w:val="clear" w:color="auto" w:fill="auto"/>
                </w:tcPr>
                <w:p w14:paraId="56A0D74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3708E0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00548FB"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AFDA149" w14:textId="77777777">
              <w:trPr>
                <w:trHeight w:val="47"/>
                <w:jc w:val="center"/>
              </w:trPr>
              <w:tc>
                <w:tcPr>
                  <w:tcW w:w="1215" w:type="dxa"/>
                  <w:shd w:val="clear" w:color="auto" w:fill="auto"/>
                </w:tcPr>
                <w:p w14:paraId="5D68AEB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402B84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76579C7" w14:textId="77777777" w:rsidR="00E14403" w:rsidRDefault="00940723">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E14403" w14:paraId="27BB3832" w14:textId="77777777">
              <w:trPr>
                <w:trHeight w:val="47"/>
                <w:jc w:val="center"/>
              </w:trPr>
              <w:tc>
                <w:tcPr>
                  <w:tcW w:w="1215" w:type="dxa"/>
                  <w:shd w:val="clear" w:color="auto" w:fill="auto"/>
                </w:tcPr>
                <w:p w14:paraId="0F2126C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5D8FE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70A291AB" w14:textId="77777777" w:rsidR="00E14403" w:rsidRDefault="00940723">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54679F5E" w14:textId="77777777" w:rsidR="00E14403" w:rsidRDefault="00E14403">
            <w:pPr>
              <w:spacing w:line="280" w:lineRule="atLeast"/>
            </w:pPr>
          </w:p>
          <w:p w14:paraId="2659C4BF" w14:textId="77777777" w:rsidR="00E14403" w:rsidRDefault="00940723">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14403" w14:paraId="19F0A29A" w14:textId="77777777">
              <w:trPr>
                <w:jc w:val="center"/>
              </w:trPr>
              <w:tc>
                <w:tcPr>
                  <w:tcW w:w="1215" w:type="dxa"/>
                  <w:shd w:val="clear" w:color="auto" w:fill="auto"/>
                </w:tcPr>
                <w:p w14:paraId="5CDDA6E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D93E8B4">
                      <v:shape id="_x0000_i1036" type="#_x0000_t75" alt="" style="width:14.4pt;height:14.4pt;mso-width-percent:0;mso-height-percent:0;mso-width-percent:0;mso-height-percent:0" o:ole="">
                        <v:imagedata r:id="rId14" o:title=""/>
                      </v:shape>
                      <o:OLEObject Type="Embed" ProgID="Equation.3" ShapeID="_x0000_i1036" DrawAspect="Content" ObjectID="_1691163649" r:id="rId28"/>
                    </w:object>
                  </w:r>
                </w:p>
              </w:tc>
              <w:tc>
                <w:tcPr>
                  <w:tcW w:w="4920" w:type="dxa"/>
                  <w:shd w:val="clear" w:color="auto" w:fill="auto"/>
                </w:tcPr>
                <w:p w14:paraId="3E59E69B"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57A9F78F" w14:textId="77777777">
              <w:trPr>
                <w:jc w:val="center"/>
              </w:trPr>
              <w:tc>
                <w:tcPr>
                  <w:tcW w:w="1215" w:type="dxa"/>
                  <w:shd w:val="clear" w:color="auto" w:fill="auto"/>
                </w:tcPr>
                <w:p w14:paraId="3F9A9CB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97A660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04C3EE3" w14:textId="77777777">
              <w:trPr>
                <w:trHeight w:val="47"/>
                <w:jc w:val="center"/>
              </w:trPr>
              <w:tc>
                <w:tcPr>
                  <w:tcW w:w="1215" w:type="dxa"/>
                  <w:shd w:val="clear" w:color="auto" w:fill="auto"/>
                </w:tcPr>
                <w:p w14:paraId="2E8B05F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66F8BA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E14403" w14:paraId="1A2CDC16" w14:textId="77777777">
              <w:trPr>
                <w:trHeight w:val="47"/>
                <w:jc w:val="center"/>
              </w:trPr>
              <w:tc>
                <w:tcPr>
                  <w:tcW w:w="1215" w:type="dxa"/>
                  <w:shd w:val="clear" w:color="auto" w:fill="auto"/>
                </w:tcPr>
                <w:p w14:paraId="2815421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294311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603F476" w14:textId="77777777" w:rsidR="00E14403" w:rsidRDefault="00E14403">
            <w:pPr>
              <w:spacing w:line="280" w:lineRule="atLeast"/>
            </w:pPr>
          </w:p>
          <w:p w14:paraId="20C61CC0" w14:textId="77777777" w:rsidR="00E14403" w:rsidRDefault="00940723">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14403" w14:paraId="63A9C7F2" w14:textId="77777777">
              <w:trPr>
                <w:jc w:val="center"/>
              </w:trPr>
              <w:tc>
                <w:tcPr>
                  <w:tcW w:w="1215" w:type="dxa"/>
                  <w:shd w:val="clear" w:color="auto" w:fill="auto"/>
                </w:tcPr>
                <w:p w14:paraId="6B49A8F8"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ECDE2BA">
                      <v:shape id="_x0000_i1037" type="#_x0000_t75" alt="" style="width:14.4pt;height:14.4pt;mso-width-percent:0;mso-height-percent:0;mso-width-percent:0;mso-height-percent:0" o:ole="">
                        <v:imagedata r:id="rId14" o:title=""/>
                      </v:shape>
                      <o:OLEObject Type="Embed" ProgID="Equation.3" ShapeID="_x0000_i1037" DrawAspect="Content" ObjectID="_1691163650" r:id="rId29"/>
                    </w:object>
                  </w:r>
                </w:p>
              </w:tc>
              <w:tc>
                <w:tcPr>
                  <w:tcW w:w="5777" w:type="dxa"/>
                  <w:shd w:val="clear" w:color="auto" w:fill="auto"/>
                </w:tcPr>
                <w:p w14:paraId="03E42D4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1459505" w14:textId="77777777">
              <w:trPr>
                <w:jc w:val="center"/>
              </w:trPr>
              <w:tc>
                <w:tcPr>
                  <w:tcW w:w="1215" w:type="dxa"/>
                  <w:shd w:val="clear" w:color="auto" w:fill="auto"/>
                </w:tcPr>
                <w:p w14:paraId="03686FE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898997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4165FAA" w14:textId="77777777">
              <w:trPr>
                <w:trHeight w:val="47"/>
                <w:jc w:val="center"/>
              </w:trPr>
              <w:tc>
                <w:tcPr>
                  <w:tcW w:w="1215" w:type="dxa"/>
                  <w:shd w:val="clear" w:color="auto" w:fill="auto"/>
                </w:tcPr>
                <w:p w14:paraId="1572D2A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107676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E14403" w14:paraId="62D76FBF" w14:textId="77777777">
              <w:trPr>
                <w:trHeight w:val="47"/>
                <w:jc w:val="center"/>
              </w:trPr>
              <w:tc>
                <w:tcPr>
                  <w:tcW w:w="1215" w:type="dxa"/>
                  <w:shd w:val="clear" w:color="auto" w:fill="auto"/>
                </w:tcPr>
                <w:p w14:paraId="2960CBC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1778F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7DE6D763" w14:textId="77777777" w:rsidR="00E14403" w:rsidRDefault="00E14403">
            <w:pPr>
              <w:pStyle w:val="BodyText"/>
              <w:spacing w:after="0" w:line="280" w:lineRule="atLeast"/>
              <w:jc w:val="left"/>
              <w:rPr>
                <w:rFonts w:ascii="Times New Roman" w:hAnsi="Times New Roman"/>
                <w:szCs w:val="20"/>
                <w:lang w:eastAsia="zh-CN"/>
              </w:rPr>
            </w:pPr>
          </w:p>
          <w:p w14:paraId="1BE1F6F0" w14:textId="77777777" w:rsidR="00E14403" w:rsidRDefault="00E14403">
            <w:pPr>
              <w:pStyle w:val="BodyText"/>
              <w:spacing w:after="0" w:line="280" w:lineRule="atLeast"/>
              <w:jc w:val="left"/>
              <w:rPr>
                <w:rFonts w:ascii="Times New Roman" w:hAnsi="Times New Roman"/>
                <w:szCs w:val="20"/>
                <w:lang w:eastAsia="zh-CN"/>
              </w:rPr>
            </w:pPr>
          </w:p>
          <w:p w14:paraId="46CB2656" w14:textId="77777777" w:rsidR="00E14403" w:rsidRDefault="00E14403">
            <w:pPr>
              <w:pStyle w:val="BodyText"/>
              <w:spacing w:after="0" w:line="280" w:lineRule="atLeast"/>
              <w:jc w:val="left"/>
              <w:rPr>
                <w:rFonts w:ascii="Times New Roman" w:hAnsi="Times New Roman"/>
                <w:szCs w:val="20"/>
                <w:lang w:eastAsia="zh-CN"/>
              </w:rPr>
            </w:pPr>
          </w:p>
        </w:tc>
      </w:tr>
      <w:tr w:rsidR="00E14403" w14:paraId="37A2C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65A90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0D13474B"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E14403" w14:paraId="0224AE6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B1BB3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C688E36"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E14403" w14:paraId="47F703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4422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4D93FC1"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D6FB338" w14:textId="77777777" w:rsidR="00E14403" w:rsidRDefault="00E14403">
            <w:pPr>
              <w:pStyle w:val="BodyText"/>
              <w:spacing w:after="0" w:line="280" w:lineRule="atLeast"/>
              <w:jc w:val="left"/>
              <w:rPr>
                <w:rFonts w:ascii="Times New Roman" w:hAnsi="Times New Roman"/>
                <w:szCs w:val="20"/>
                <w:lang w:eastAsia="zh-CN"/>
              </w:rPr>
            </w:pPr>
          </w:p>
          <w:p w14:paraId="313B389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E14403" w14:paraId="0A629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4D14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0AAB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76605D13"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69DF9D3B"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429FE00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E14403" w14:paraId="42C881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9DF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AC275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51158D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42EE88A8" w14:textId="77777777" w:rsidR="00E14403" w:rsidRDefault="00940723">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53FD66ED"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3B62806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CE4648E"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0F26876"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1E9E5EA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3CA1A972" w14:textId="77777777" w:rsidR="00E14403" w:rsidRDefault="00940723">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20EE5B86" w14:textId="77777777" w:rsidR="00E14403" w:rsidRDefault="00E14403">
            <w:pPr>
              <w:pStyle w:val="BodyText"/>
              <w:spacing w:after="0" w:line="240" w:lineRule="auto"/>
              <w:rPr>
                <w:rFonts w:ascii="Times New Roman" w:hAnsi="Times New Roman"/>
                <w:szCs w:val="20"/>
                <w:lang w:eastAsia="zh-CN"/>
              </w:rPr>
            </w:pPr>
          </w:p>
          <w:p w14:paraId="7339E6BD" w14:textId="77777777" w:rsidR="00E14403" w:rsidRDefault="00940723">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1B5F6A2" wp14:editId="3CC344D9">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0F55D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6A250CB0"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2A64994D" w14:textId="77777777" w:rsidR="00E14403" w:rsidRDefault="00E14403">
            <w:pPr>
              <w:pStyle w:val="BodyText"/>
              <w:spacing w:after="0" w:line="240" w:lineRule="auto"/>
              <w:rPr>
                <w:rFonts w:ascii="Times New Roman" w:hAnsi="Times New Roman"/>
                <w:szCs w:val="20"/>
                <w:lang w:eastAsia="zh-CN"/>
              </w:rPr>
            </w:pPr>
          </w:p>
          <w:p w14:paraId="7059DE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4EDA9EE8" w14:textId="77777777">
        <w:trPr>
          <w:trHeight w:val="339"/>
        </w:trPr>
        <w:tc>
          <w:tcPr>
            <w:tcW w:w="1870" w:type="dxa"/>
          </w:tcPr>
          <w:p w14:paraId="212F5A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309D3182" w14:textId="77777777" w:rsidR="00E14403" w:rsidRDefault="00940723">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19810AD7"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6899FF1"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68C99F1D" w14:textId="77777777" w:rsidR="00E14403" w:rsidRDefault="00E14403">
            <w:pPr>
              <w:pStyle w:val="BodyText"/>
              <w:spacing w:after="0" w:line="240" w:lineRule="auto"/>
              <w:rPr>
                <w:rFonts w:asciiTheme="minorHAnsi" w:hAnsiTheme="minorHAnsi" w:cstheme="minorHAnsi"/>
                <w:szCs w:val="20"/>
              </w:rPr>
            </w:pPr>
          </w:p>
          <w:p w14:paraId="19EA0F14"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43512930"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1BA5F5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8D17C06"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78FD1A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536A43C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2EB7739A" w14:textId="77777777" w:rsidR="00E14403" w:rsidRDefault="00E14403">
            <w:pPr>
              <w:pStyle w:val="BodyText"/>
              <w:spacing w:after="0" w:line="240" w:lineRule="auto"/>
              <w:rPr>
                <w:rFonts w:ascii="Times New Roman" w:hAnsi="Times New Roman"/>
                <w:szCs w:val="20"/>
                <w:lang w:eastAsia="zh-CN"/>
              </w:rPr>
            </w:pPr>
          </w:p>
        </w:tc>
      </w:tr>
      <w:tr w:rsidR="00E14403" w14:paraId="45C91E0C" w14:textId="77777777">
        <w:trPr>
          <w:trHeight w:val="339"/>
        </w:trPr>
        <w:tc>
          <w:tcPr>
            <w:tcW w:w="1870" w:type="dxa"/>
          </w:tcPr>
          <w:p w14:paraId="340EFA7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3DAB1B9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684F50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E14403" w14:paraId="4749CB59" w14:textId="77777777">
        <w:trPr>
          <w:trHeight w:val="339"/>
        </w:trPr>
        <w:tc>
          <w:tcPr>
            <w:tcW w:w="1870" w:type="dxa"/>
          </w:tcPr>
          <w:p w14:paraId="4F929E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46D3D2C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E14403" w14:paraId="52434E80" w14:textId="77777777">
        <w:trPr>
          <w:trHeight w:val="339"/>
        </w:trPr>
        <w:tc>
          <w:tcPr>
            <w:tcW w:w="1870" w:type="dxa"/>
          </w:tcPr>
          <w:p w14:paraId="750AF1D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FEDB8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1DB8B6A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E14403" w14:paraId="2A40D7D8" w14:textId="77777777">
        <w:trPr>
          <w:trHeight w:val="339"/>
        </w:trPr>
        <w:tc>
          <w:tcPr>
            <w:tcW w:w="1870" w:type="dxa"/>
          </w:tcPr>
          <w:p w14:paraId="7B2762AE" w14:textId="77777777" w:rsidR="00E14403" w:rsidRDefault="00E14403">
            <w:pPr>
              <w:pStyle w:val="BodyText"/>
              <w:spacing w:after="0" w:line="240" w:lineRule="auto"/>
              <w:rPr>
                <w:rFonts w:ascii="Times New Roman" w:hAnsi="Times New Roman"/>
                <w:szCs w:val="20"/>
                <w:lang w:eastAsia="zh-CN"/>
              </w:rPr>
            </w:pPr>
          </w:p>
        </w:tc>
        <w:tc>
          <w:tcPr>
            <w:tcW w:w="8015" w:type="dxa"/>
          </w:tcPr>
          <w:p w14:paraId="3101B9C7" w14:textId="77777777" w:rsidR="00E14403" w:rsidRDefault="00E14403">
            <w:pPr>
              <w:pStyle w:val="BodyText"/>
              <w:spacing w:after="0" w:line="240" w:lineRule="auto"/>
              <w:rPr>
                <w:rFonts w:ascii="Times New Roman" w:hAnsi="Times New Roman"/>
                <w:szCs w:val="20"/>
                <w:lang w:eastAsia="zh-CN"/>
              </w:rPr>
            </w:pPr>
          </w:p>
        </w:tc>
      </w:tr>
      <w:tr w:rsidR="00E14403" w14:paraId="60F68365" w14:textId="77777777">
        <w:trPr>
          <w:trHeight w:val="339"/>
        </w:trPr>
        <w:tc>
          <w:tcPr>
            <w:tcW w:w="1870" w:type="dxa"/>
          </w:tcPr>
          <w:p w14:paraId="14A5371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3E202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76358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3877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3654F1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3B19169" w14:textId="77777777" w:rsidR="00E14403" w:rsidRDefault="00E14403">
            <w:pPr>
              <w:pStyle w:val="BodyText"/>
              <w:spacing w:after="0" w:line="240" w:lineRule="auto"/>
              <w:rPr>
                <w:rFonts w:ascii="Times New Roman" w:hAnsi="Times New Roman"/>
                <w:szCs w:val="20"/>
                <w:lang w:eastAsia="zh-CN"/>
              </w:rPr>
            </w:pPr>
          </w:p>
          <w:p w14:paraId="7E2460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549FBBE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0EF76768" w14:textId="77777777" w:rsidR="00E14403" w:rsidRDefault="00E14403">
            <w:pPr>
              <w:pStyle w:val="BodyText"/>
              <w:spacing w:after="0" w:line="240" w:lineRule="auto"/>
              <w:rPr>
                <w:rFonts w:ascii="Times New Roman" w:hAnsi="Times New Roman"/>
                <w:szCs w:val="20"/>
                <w:lang w:eastAsia="zh-CN"/>
              </w:rPr>
            </w:pPr>
          </w:p>
          <w:p w14:paraId="4446AA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616C9D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13491A5D" w14:textId="77777777" w:rsidR="00E14403" w:rsidRDefault="00E14403">
            <w:pPr>
              <w:pStyle w:val="BodyText"/>
              <w:spacing w:after="0" w:line="240" w:lineRule="auto"/>
              <w:rPr>
                <w:rFonts w:ascii="Times New Roman" w:hAnsi="Times New Roman"/>
                <w:szCs w:val="20"/>
                <w:lang w:eastAsia="zh-CN"/>
              </w:rPr>
            </w:pPr>
          </w:p>
          <w:p w14:paraId="7685278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D4ADD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6C1EA2F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6E5E2F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2E459929" w14:textId="77777777" w:rsidR="00E14403" w:rsidRDefault="00E14403">
            <w:pPr>
              <w:pStyle w:val="BodyText"/>
              <w:spacing w:after="0" w:line="240" w:lineRule="auto"/>
              <w:rPr>
                <w:rFonts w:ascii="Times New Roman" w:hAnsi="Times New Roman"/>
                <w:szCs w:val="20"/>
                <w:lang w:eastAsia="zh-CN"/>
              </w:rPr>
            </w:pPr>
          </w:p>
          <w:p w14:paraId="3F11877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1E85FA2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4DB816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44009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669496AA" w14:textId="77777777" w:rsidR="00E14403" w:rsidRDefault="00E14403">
            <w:pPr>
              <w:pStyle w:val="BodyText"/>
              <w:spacing w:after="0" w:line="240" w:lineRule="auto"/>
              <w:rPr>
                <w:rFonts w:ascii="Times New Roman" w:hAnsi="Times New Roman"/>
                <w:szCs w:val="20"/>
                <w:lang w:eastAsia="zh-CN"/>
              </w:rPr>
            </w:pPr>
          </w:p>
          <w:p w14:paraId="6D64ED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53F41C4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56ED8883" w14:textId="77777777" w:rsidR="00E14403" w:rsidRDefault="00E14403">
            <w:pPr>
              <w:pStyle w:val="BodyText"/>
              <w:spacing w:after="0" w:line="240" w:lineRule="auto"/>
              <w:rPr>
                <w:rFonts w:ascii="Times New Roman" w:hAnsi="Times New Roman"/>
                <w:szCs w:val="20"/>
                <w:lang w:eastAsia="zh-CN"/>
              </w:rPr>
            </w:pPr>
          </w:p>
          <w:p w14:paraId="719AF6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C1BA237" w14:textId="77777777" w:rsidR="00E14403" w:rsidRDefault="00E14403"/>
    <w:p w14:paraId="7B2B00BA" w14:textId="77777777" w:rsidR="00E14403" w:rsidRDefault="00940723">
      <w:pPr>
        <w:pStyle w:val="Heading5"/>
        <w:rPr>
          <w:lang w:eastAsia="zh-CN"/>
        </w:rPr>
      </w:pPr>
      <w:r>
        <w:rPr>
          <w:highlight w:val="cyan"/>
          <w:lang w:eastAsia="zh-CN"/>
        </w:rPr>
        <w:t>Proposal 2-1-2b:</w:t>
      </w:r>
    </w:p>
    <w:p w14:paraId="3BC7DD6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7D8484D0"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5FE810B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64D5AE0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7481CD7B"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32B4D57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6DA10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EC753E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2FE9730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9EF4F74"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7CDAD518" w14:textId="77777777">
        <w:trPr>
          <w:jc w:val="center"/>
        </w:trPr>
        <w:tc>
          <w:tcPr>
            <w:tcW w:w="1215" w:type="dxa"/>
            <w:vMerge w:val="restart"/>
            <w:shd w:val="clear" w:color="auto" w:fill="auto"/>
            <w:vAlign w:val="center"/>
          </w:tcPr>
          <w:p w14:paraId="5CC7E28A"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A3501D1">
                <v:shape id="_x0000_i1038" type="#_x0000_t75" alt="" style="width:14.4pt;height:14.4pt;mso-width-percent:0;mso-height-percent:0;mso-width-percent:0;mso-height-percent:0" o:ole="">
                  <v:imagedata r:id="rId14" o:title=""/>
                </v:shape>
                <o:OLEObject Type="Embed" ProgID="Equation.3" ShapeID="_x0000_i1038" DrawAspect="Content" ObjectID="_1691163651" r:id="rId31"/>
              </w:object>
            </w:r>
          </w:p>
        </w:tc>
        <w:tc>
          <w:tcPr>
            <w:tcW w:w="8666" w:type="dxa"/>
            <w:gridSpan w:val="2"/>
            <w:shd w:val="clear" w:color="auto" w:fill="auto"/>
          </w:tcPr>
          <w:p w14:paraId="7B4ABA5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59FAD3A" w14:textId="77777777">
        <w:trPr>
          <w:jc w:val="center"/>
        </w:trPr>
        <w:tc>
          <w:tcPr>
            <w:tcW w:w="1215" w:type="dxa"/>
            <w:vMerge/>
            <w:shd w:val="clear" w:color="auto" w:fill="auto"/>
          </w:tcPr>
          <w:p w14:paraId="722DFCEA"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94C9F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B886EBE"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C0D4F14"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6D4B70B" w14:textId="77777777">
        <w:trPr>
          <w:jc w:val="center"/>
        </w:trPr>
        <w:tc>
          <w:tcPr>
            <w:tcW w:w="1215" w:type="dxa"/>
            <w:shd w:val="clear" w:color="auto" w:fill="auto"/>
          </w:tcPr>
          <w:p w14:paraId="79C5406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F44309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609F3A5"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B7018F9" w14:textId="77777777">
        <w:trPr>
          <w:trHeight w:val="47"/>
          <w:jc w:val="center"/>
        </w:trPr>
        <w:tc>
          <w:tcPr>
            <w:tcW w:w="1215" w:type="dxa"/>
            <w:shd w:val="clear" w:color="auto" w:fill="auto"/>
          </w:tcPr>
          <w:p w14:paraId="797EDA0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7EAE1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0E850CA"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4F0EEA4" w14:textId="77777777">
        <w:trPr>
          <w:trHeight w:val="47"/>
          <w:jc w:val="center"/>
        </w:trPr>
        <w:tc>
          <w:tcPr>
            <w:tcW w:w="1215" w:type="dxa"/>
            <w:shd w:val="clear" w:color="auto" w:fill="auto"/>
          </w:tcPr>
          <w:p w14:paraId="667AB5C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C9CDC1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8B4A37D"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69FFE9B5" w14:textId="77777777" w:rsidR="00E14403" w:rsidRDefault="00E14403"/>
    <w:p w14:paraId="19B5C6AF"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7663B10C" w14:textId="77777777">
        <w:trPr>
          <w:jc w:val="center"/>
        </w:trPr>
        <w:tc>
          <w:tcPr>
            <w:tcW w:w="1215" w:type="dxa"/>
            <w:shd w:val="clear" w:color="auto" w:fill="auto"/>
          </w:tcPr>
          <w:p w14:paraId="6D93D9B3"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A2C98D2">
                <v:shape id="_x0000_i1039" type="#_x0000_t75" alt="" style="width:14.4pt;height:14.4pt;mso-width-percent:0;mso-height-percent:0;mso-width-percent:0;mso-height-percent:0" o:ole="">
                  <v:imagedata r:id="rId14" o:title=""/>
                </v:shape>
                <o:OLEObject Type="Embed" ProgID="Equation.3" ShapeID="_x0000_i1039" DrawAspect="Content" ObjectID="_1691163652" r:id="rId32"/>
              </w:object>
            </w:r>
          </w:p>
        </w:tc>
        <w:tc>
          <w:tcPr>
            <w:tcW w:w="4920" w:type="dxa"/>
            <w:shd w:val="clear" w:color="auto" w:fill="auto"/>
          </w:tcPr>
          <w:p w14:paraId="5C1395B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7CC65776" w14:textId="77777777">
        <w:trPr>
          <w:jc w:val="center"/>
        </w:trPr>
        <w:tc>
          <w:tcPr>
            <w:tcW w:w="1215" w:type="dxa"/>
            <w:shd w:val="clear" w:color="auto" w:fill="auto"/>
          </w:tcPr>
          <w:p w14:paraId="698C073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BFD3AD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A1BE5D9" w14:textId="77777777">
        <w:trPr>
          <w:trHeight w:val="47"/>
          <w:jc w:val="center"/>
        </w:trPr>
        <w:tc>
          <w:tcPr>
            <w:tcW w:w="1215" w:type="dxa"/>
            <w:shd w:val="clear" w:color="auto" w:fill="auto"/>
          </w:tcPr>
          <w:p w14:paraId="60164D8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2A8A05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23A09CBC" w14:textId="77777777">
        <w:trPr>
          <w:trHeight w:val="47"/>
          <w:jc w:val="center"/>
        </w:trPr>
        <w:tc>
          <w:tcPr>
            <w:tcW w:w="1215" w:type="dxa"/>
            <w:shd w:val="clear" w:color="auto" w:fill="auto"/>
          </w:tcPr>
          <w:p w14:paraId="0B4D912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9C7089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3A9AE03" w14:textId="77777777" w:rsidR="00E14403" w:rsidRDefault="00E14403"/>
    <w:p w14:paraId="7F85A17F"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75E24CB7" w14:textId="77777777">
        <w:trPr>
          <w:jc w:val="center"/>
        </w:trPr>
        <w:tc>
          <w:tcPr>
            <w:tcW w:w="1215" w:type="dxa"/>
            <w:shd w:val="clear" w:color="auto" w:fill="auto"/>
          </w:tcPr>
          <w:p w14:paraId="4491815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CD2A558">
                <v:shape id="_x0000_i1040" type="#_x0000_t75" alt="" style="width:14.4pt;height:14.4pt;mso-width-percent:0;mso-height-percent:0;mso-width-percent:0;mso-height-percent:0" o:ole="">
                  <v:imagedata r:id="rId14" o:title=""/>
                </v:shape>
                <o:OLEObject Type="Embed" ProgID="Equation.3" ShapeID="_x0000_i1040" DrawAspect="Content" ObjectID="_1691163653" r:id="rId33"/>
              </w:object>
            </w:r>
          </w:p>
        </w:tc>
        <w:tc>
          <w:tcPr>
            <w:tcW w:w="5777" w:type="dxa"/>
            <w:shd w:val="clear" w:color="auto" w:fill="auto"/>
          </w:tcPr>
          <w:p w14:paraId="1D1CD34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E3AFF1D" w14:textId="77777777">
        <w:trPr>
          <w:jc w:val="center"/>
        </w:trPr>
        <w:tc>
          <w:tcPr>
            <w:tcW w:w="1215" w:type="dxa"/>
            <w:shd w:val="clear" w:color="auto" w:fill="auto"/>
          </w:tcPr>
          <w:p w14:paraId="05A6075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D7435A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BD785F1" w14:textId="77777777">
        <w:trPr>
          <w:trHeight w:val="47"/>
          <w:jc w:val="center"/>
        </w:trPr>
        <w:tc>
          <w:tcPr>
            <w:tcW w:w="1215" w:type="dxa"/>
            <w:shd w:val="clear" w:color="auto" w:fill="auto"/>
          </w:tcPr>
          <w:p w14:paraId="3859E5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BCFA3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0561232" w14:textId="77777777">
        <w:trPr>
          <w:trHeight w:val="47"/>
          <w:jc w:val="center"/>
        </w:trPr>
        <w:tc>
          <w:tcPr>
            <w:tcW w:w="1215" w:type="dxa"/>
            <w:shd w:val="clear" w:color="auto" w:fill="auto"/>
          </w:tcPr>
          <w:p w14:paraId="263A3B8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3098C3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104E2AD" w14:textId="77777777" w:rsidR="00E14403" w:rsidRDefault="00E14403"/>
    <w:p w14:paraId="7378F0D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408C8A9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BD75A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583F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8C19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AD30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138C4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49D4C5F8"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2BB874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6F423E08"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5B52A76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0CEDEE5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1EDE69F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593C5BA" w14:textId="77777777" w:rsidR="00E14403" w:rsidRDefault="00E14403">
            <w:pPr>
              <w:pStyle w:val="BodyText"/>
              <w:spacing w:after="0" w:line="240" w:lineRule="auto"/>
              <w:rPr>
                <w:rFonts w:ascii="Times New Roman" w:hAnsi="Times New Roman"/>
                <w:szCs w:val="20"/>
                <w:lang w:eastAsia="zh-CN"/>
              </w:rPr>
            </w:pPr>
          </w:p>
          <w:p w14:paraId="211555BA" w14:textId="77777777" w:rsidR="00E14403" w:rsidRDefault="00E14403">
            <w:pPr>
              <w:pStyle w:val="BodyText"/>
              <w:spacing w:after="0" w:line="240" w:lineRule="auto"/>
              <w:rPr>
                <w:rFonts w:ascii="Times New Roman" w:hAnsi="Times New Roman"/>
                <w:szCs w:val="20"/>
                <w:lang w:eastAsia="zh-CN"/>
              </w:rPr>
            </w:pPr>
          </w:p>
          <w:p w14:paraId="4A867C4A" w14:textId="77777777" w:rsidR="00E14403" w:rsidRDefault="00940723">
            <w:pPr>
              <w:pStyle w:val="Heading5"/>
              <w:spacing w:line="280" w:lineRule="atLeast"/>
              <w:outlineLvl w:val="4"/>
              <w:rPr>
                <w:lang w:eastAsia="zh-CN"/>
              </w:rPr>
            </w:pPr>
            <w:r>
              <w:rPr>
                <w:highlight w:val="cyan"/>
                <w:lang w:eastAsia="zh-CN"/>
              </w:rPr>
              <w:lastRenderedPageBreak/>
              <w:t>Proposal 2-1-2b (high priority):</w:t>
            </w:r>
          </w:p>
          <w:p w14:paraId="245AF3CF"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50480645"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7625562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11666B1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126F3E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E678E47"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5CA1DD3" w14:textId="77777777" w:rsidR="00E14403" w:rsidRDefault="00E14403">
            <w:pPr>
              <w:pStyle w:val="BodyText"/>
              <w:spacing w:after="0" w:line="240" w:lineRule="auto"/>
              <w:rPr>
                <w:rFonts w:ascii="Times New Roman" w:hAnsi="Times New Roman"/>
                <w:szCs w:val="20"/>
                <w:lang w:eastAsia="zh-CN"/>
              </w:rPr>
            </w:pPr>
          </w:p>
          <w:p w14:paraId="05E6EE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0745B213"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7CD333C"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each PDSCH/PUSCH</w:t>
            </w:r>
          </w:p>
          <w:p w14:paraId="36333E5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66EB7C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7318EAF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1DFB65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06D8ECF" w14:textId="77777777" w:rsidR="00E14403" w:rsidRDefault="00E14403">
            <w:pPr>
              <w:pStyle w:val="BodyText"/>
              <w:spacing w:after="0" w:line="240" w:lineRule="auto"/>
              <w:rPr>
                <w:rFonts w:ascii="Times New Roman" w:hAnsi="Times New Roman"/>
                <w:szCs w:val="20"/>
                <w:lang w:eastAsia="zh-CN"/>
              </w:rPr>
            </w:pPr>
          </w:p>
          <w:p w14:paraId="160C811B" w14:textId="77777777" w:rsidR="00E14403" w:rsidRDefault="00E14403">
            <w:pPr>
              <w:pStyle w:val="BodyText"/>
              <w:spacing w:after="0" w:line="240" w:lineRule="auto"/>
              <w:rPr>
                <w:rFonts w:ascii="Times New Roman" w:hAnsi="Times New Roman"/>
                <w:szCs w:val="20"/>
                <w:lang w:eastAsia="zh-CN"/>
              </w:rPr>
            </w:pPr>
          </w:p>
        </w:tc>
      </w:tr>
      <w:tr w:rsidR="00E14403" w14:paraId="65A3C4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C36C2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217C59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6504140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68808EF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26FA268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E14403" w14:paraId="0F1464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6C4D76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88B1A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E14403" w14:paraId="6049C2C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F47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80625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E14403" w14:paraId="4A1A6A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C1387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779FD2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49518A6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5836C72A"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48836FD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567A124"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39DC7D5"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770803A0"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9801BB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12B5235D" w14:textId="77777777" w:rsidR="00E14403" w:rsidRDefault="00E14403">
            <w:pPr>
              <w:pStyle w:val="BodyText"/>
              <w:numPr>
                <w:ilvl w:val="1"/>
                <w:numId w:val="24"/>
              </w:numPr>
              <w:spacing w:after="0" w:line="240" w:lineRule="auto"/>
              <w:rPr>
                <w:rFonts w:ascii="Times New Roman" w:hAnsi="Times New Roman"/>
                <w:szCs w:val="20"/>
                <w:lang w:eastAsia="zh-CN"/>
              </w:rPr>
            </w:pPr>
          </w:p>
        </w:tc>
      </w:tr>
      <w:tr w:rsidR="00E14403" w14:paraId="2D85B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6F9234" w14:textId="77777777" w:rsidR="00E14403" w:rsidRDefault="00E1440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D48D0F9" w14:textId="77777777" w:rsidR="00E14403" w:rsidRDefault="00E14403">
            <w:pPr>
              <w:pStyle w:val="BodyText"/>
              <w:spacing w:after="0" w:line="240" w:lineRule="auto"/>
              <w:rPr>
                <w:rFonts w:ascii="Times New Roman" w:hAnsi="Times New Roman"/>
                <w:szCs w:val="20"/>
                <w:lang w:eastAsia="zh-CN"/>
              </w:rPr>
            </w:pPr>
          </w:p>
        </w:tc>
      </w:tr>
      <w:tr w:rsidR="00E14403" w14:paraId="275F58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1DD4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7C76E9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78F8AA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76A15C5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0FE383A5" w14:textId="77777777" w:rsidR="00E14403" w:rsidRDefault="00E14403">
      <w:pPr>
        <w:rPr>
          <w:lang w:val="en-GB"/>
        </w:rPr>
      </w:pPr>
    </w:p>
    <w:p w14:paraId="263E1AF9" w14:textId="77777777" w:rsidR="00E14403" w:rsidRDefault="00940723">
      <w:pPr>
        <w:pStyle w:val="Heading5"/>
        <w:rPr>
          <w:lang w:eastAsia="zh-CN"/>
        </w:rPr>
      </w:pPr>
      <w:r>
        <w:rPr>
          <w:highlight w:val="cyan"/>
          <w:lang w:eastAsia="zh-CN"/>
        </w:rPr>
        <w:t>Proposal 2-1-2c (high priority):</w:t>
      </w:r>
    </w:p>
    <w:p w14:paraId="379D879E"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16884F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11C236B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A311F"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BFB4AE8"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275553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A51E10A"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723304D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256B7430" w14:textId="77777777">
        <w:trPr>
          <w:jc w:val="center"/>
        </w:trPr>
        <w:tc>
          <w:tcPr>
            <w:tcW w:w="1215" w:type="dxa"/>
            <w:vMerge w:val="restart"/>
            <w:shd w:val="clear" w:color="auto" w:fill="auto"/>
            <w:vAlign w:val="center"/>
          </w:tcPr>
          <w:p w14:paraId="2A4E7006"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2F1D470">
                <v:shape id="_x0000_i1041" type="#_x0000_t75" alt="" style="width:14.4pt;height:14.4pt;mso-width-percent:0;mso-height-percent:0;mso-width-percent:0;mso-height-percent:0" o:ole="">
                  <v:imagedata r:id="rId14" o:title=""/>
                </v:shape>
                <o:OLEObject Type="Embed" ProgID="Equation.3" ShapeID="_x0000_i1041" DrawAspect="Content" ObjectID="_1691163654" r:id="rId34"/>
              </w:object>
            </w:r>
          </w:p>
        </w:tc>
        <w:tc>
          <w:tcPr>
            <w:tcW w:w="8666" w:type="dxa"/>
            <w:gridSpan w:val="2"/>
            <w:shd w:val="clear" w:color="auto" w:fill="auto"/>
          </w:tcPr>
          <w:p w14:paraId="1E2C52A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7000CC55" w14:textId="77777777">
        <w:trPr>
          <w:jc w:val="center"/>
        </w:trPr>
        <w:tc>
          <w:tcPr>
            <w:tcW w:w="1215" w:type="dxa"/>
            <w:vMerge/>
            <w:shd w:val="clear" w:color="auto" w:fill="auto"/>
          </w:tcPr>
          <w:p w14:paraId="26550CA9"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D3843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883FD21"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A92E2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795E1A4F" w14:textId="77777777">
        <w:trPr>
          <w:jc w:val="center"/>
        </w:trPr>
        <w:tc>
          <w:tcPr>
            <w:tcW w:w="1215" w:type="dxa"/>
            <w:shd w:val="clear" w:color="auto" w:fill="auto"/>
          </w:tcPr>
          <w:p w14:paraId="69ABDEC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18E428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99BCEEC"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F24E65B" w14:textId="77777777">
        <w:trPr>
          <w:trHeight w:val="47"/>
          <w:jc w:val="center"/>
        </w:trPr>
        <w:tc>
          <w:tcPr>
            <w:tcW w:w="1215" w:type="dxa"/>
            <w:shd w:val="clear" w:color="auto" w:fill="auto"/>
          </w:tcPr>
          <w:p w14:paraId="2A24478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CD9D9F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C8CC31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27E408E5" w14:textId="77777777">
        <w:trPr>
          <w:trHeight w:val="47"/>
          <w:jc w:val="center"/>
        </w:trPr>
        <w:tc>
          <w:tcPr>
            <w:tcW w:w="1215" w:type="dxa"/>
            <w:shd w:val="clear" w:color="auto" w:fill="auto"/>
          </w:tcPr>
          <w:p w14:paraId="65A5EFD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9EF39E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98D96EE"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2360A43" w14:textId="77777777" w:rsidR="00E14403" w:rsidRDefault="00E14403"/>
    <w:p w14:paraId="1E349AB6"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2BE60BF3" w14:textId="77777777">
        <w:trPr>
          <w:jc w:val="center"/>
        </w:trPr>
        <w:tc>
          <w:tcPr>
            <w:tcW w:w="1215" w:type="dxa"/>
            <w:shd w:val="clear" w:color="auto" w:fill="auto"/>
          </w:tcPr>
          <w:p w14:paraId="63200105"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06B59AE">
                <v:shape id="_x0000_i1042" type="#_x0000_t75" alt="" style="width:14.4pt;height:14.4pt;mso-width-percent:0;mso-height-percent:0;mso-width-percent:0;mso-height-percent:0" o:ole="">
                  <v:imagedata r:id="rId14" o:title=""/>
                </v:shape>
                <o:OLEObject Type="Embed" ProgID="Equation.3" ShapeID="_x0000_i1042" DrawAspect="Content" ObjectID="_1691163655" r:id="rId35"/>
              </w:object>
            </w:r>
          </w:p>
        </w:tc>
        <w:tc>
          <w:tcPr>
            <w:tcW w:w="4920" w:type="dxa"/>
            <w:shd w:val="clear" w:color="auto" w:fill="auto"/>
          </w:tcPr>
          <w:p w14:paraId="5DD412E7"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2E7B6FF8" w14:textId="77777777">
        <w:trPr>
          <w:jc w:val="center"/>
        </w:trPr>
        <w:tc>
          <w:tcPr>
            <w:tcW w:w="1215" w:type="dxa"/>
            <w:shd w:val="clear" w:color="auto" w:fill="auto"/>
          </w:tcPr>
          <w:p w14:paraId="33652F9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BDE695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3B86E933" w14:textId="77777777">
        <w:trPr>
          <w:trHeight w:val="47"/>
          <w:jc w:val="center"/>
        </w:trPr>
        <w:tc>
          <w:tcPr>
            <w:tcW w:w="1215" w:type="dxa"/>
            <w:shd w:val="clear" w:color="auto" w:fill="auto"/>
          </w:tcPr>
          <w:p w14:paraId="508336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4C598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213010F" w14:textId="77777777">
        <w:trPr>
          <w:trHeight w:val="47"/>
          <w:jc w:val="center"/>
        </w:trPr>
        <w:tc>
          <w:tcPr>
            <w:tcW w:w="1215" w:type="dxa"/>
            <w:shd w:val="clear" w:color="auto" w:fill="auto"/>
          </w:tcPr>
          <w:p w14:paraId="41AD0DD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6F9A3F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E1C723E" w14:textId="77777777" w:rsidR="00E14403" w:rsidRDefault="00E14403"/>
    <w:p w14:paraId="64578D89"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17B3930" w14:textId="77777777">
        <w:trPr>
          <w:jc w:val="center"/>
        </w:trPr>
        <w:tc>
          <w:tcPr>
            <w:tcW w:w="1215" w:type="dxa"/>
            <w:shd w:val="clear" w:color="auto" w:fill="auto"/>
          </w:tcPr>
          <w:p w14:paraId="0DDDB8E2"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1C75DB">
                <v:shape id="_x0000_i1043" type="#_x0000_t75" alt="" style="width:14.4pt;height:14.4pt;mso-width-percent:0;mso-height-percent:0;mso-width-percent:0;mso-height-percent:0" o:ole="">
                  <v:imagedata r:id="rId14" o:title=""/>
                </v:shape>
                <o:OLEObject Type="Embed" ProgID="Equation.3" ShapeID="_x0000_i1043" DrawAspect="Content" ObjectID="_1691163656" r:id="rId36"/>
              </w:object>
            </w:r>
          </w:p>
        </w:tc>
        <w:tc>
          <w:tcPr>
            <w:tcW w:w="5777" w:type="dxa"/>
            <w:shd w:val="clear" w:color="auto" w:fill="auto"/>
          </w:tcPr>
          <w:p w14:paraId="0E0A701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4783DA0" w14:textId="77777777">
        <w:trPr>
          <w:jc w:val="center"/>
        </w:trPr>
        <w:tc>
          <w:tcPr>
            <w:tcW w:w="1215" w:type="dxa"/>
            <w:shd w:val="clear" w:color="auto" w:fill="auto"/>
          </w:tcPr>
          <w:p w14:paraId="2F4DB29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2C82D2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7B346DB" w14:textId="77777777">
        <w:trPr>
          <w:trHeight w:val="47"/>
          <w:jc w:val="center"/>
        </w:trPr>
        <w:tc>
          <w:tcPr>
            <w:tcW w:w="1215" w:type="dxa"/>
            <w:shd w:val="clear" w:color="auto" w:fill="auto"/>
          </w:tcPr>
          <w:p w14:paraId="73E11F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90E52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F735426" w14:textId="77777777">
        <w:trPr>
          <w:trHeight w:val="47"/>
          <w:jc w:val="center"/>
        </w:trPr>
        <w:tc>
          <w:tcPr>
            <w:tcW w:w="1215" w:type="dxa"/>
            <w:shd w:val="clear" w:color="auto" w:fill="auto"/>
          </w:tcPr>
          <w:p w14:paraId="73B222E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3F23F4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6701438" w14:textId="77777777" w:rsidR="00E14403" w:rsidRDefault="00E14403"/>
    <w:p w14:paraId="64C456B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5B8FC8E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3FE1C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C48E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83195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1B8E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A2568C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14403" w14:paraId="3618F5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3794D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C56A9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03A789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4D61A58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E14403" w14:paraId="3D58409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80C3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4E5C23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940723" w14:paraId="4BC688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B30326"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78CB347"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1806EB" w14:paraId="68D537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DF0F68" w14:textId="07B342EA"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95EE71E" w14:textId="14266DC0"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6D6C04" w14:paraId="76519F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B0A858" w14:textId="65FE91A4"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13701EC" w14:textId="3EA27060"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642B2" w14:paraId="2A44BC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F54A6D" w14:textId="32CDFC3D"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2034F26B" w14:textId="2352856E"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7D22A0" w14:paraId="1B32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405C80" w14:textId="322D2610"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829807A" w14:textId="0919FB8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3643A" w14:paraId="0AD0CE1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3723F0" w14:textId="50104B7F" w:rsidR="0053643A" w:rsidRDefault="0053643A"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7A01B226"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2E1C527E"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0F957AD3"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From our observation, companies do have separated views on the timeline values but it seems like we don’t see any company have concerns on introducing two capabilities where one considers larger values and the other one considers smaller values. In fact, The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7495BC54" w14:textId="77777777" w:rsidR="0053643A" w:rsidRDefault="0053643A" w:rsidP="0053643A">
            <w:pPr>
              <w:pStyle w:val="BodyText"/>
              <w:numPr>
                <w:ilvl w:val="0"/>
                <w:numId w:val="50"/>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2F66CDE4" w14:textId="77777777" w:rsidR="0053643A" w:rsidRPr="00235951" w:rsidRDefault="0053643A" w:rsidP="0053643A">
            <w:pPr>
              <w:pStyle w:val="BodyText"/>
              <w:numPr>
                <w:ilvl w:val="0"/>
                <w:numId w:val="50"/>
              </w:numPr>
              <w:spacing w:after="0" w:line="240" w:lineRule="auto"/>
              <w:jc w:val="left"/>
              <w:rPr>
                <w:rFonts w:ascii="Times New Roman" w:hAnsi="Times New Roman"/>
                <w:szCs w:val="20"/>
                <w:lang w:eastAsia="zh-CN"/>
              </w:rPr>
            </w:pPr>
            <w:r w:rsidRPr="00235951">
              <w:rPr>
                <w:rFonts w:ascii="Times New Roman" w:hAnsi="Times New Roman"/>
                <w:szCs w:val="20"/>
                <w:lang w:eastAsia="zh-CN"/>
              </w:rPr>
              <w:t xml:space="preserve">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w:t>
            </w:r>
            <w:r>
              <w:rPr>
                <w:rFonts w:ascii="Times New Roman" w:hAnsi="Times New Roman"/>
                <w:szCs w:val="20"/>
                <w:lang w:eastAsia="zh-CN"/>
              </w:rPr>
              <w:t>The other issue of changing timeline requirement is the related scheduling design, e.g., whether BD/CCE limit need to adjust, whether HARQ ID number need to decrease/increase, which can draw a lot of discussion only one value can be agreed.</w:t>
            </w:r>
          </w:p>
          <w:p w14:paraId="15F5628C" w14:textId="77777777" w:rsidR="0053643A" w:rsidRDefault="0053643A" w:rsidP="0053643A">
            <w:pPr>
              <w:pStyle w:val="BodyText"/>
              <w:spacing w:after="0" w:line="240" w:lineRule="auto"/>
              <w:rPr>
                <w:rFonts w:ascii="Times New Roman" w:hAnsi="Times New Roman"/>
                <w:szCs w:val="20"/>
                <w:lang w:eastAsia="zh-CN"/>
              </w:rPr>
            </w:pPr>
          </w:p>
          <w:p w14:paraId="01D2499D" w14:textId="77777777" w:rsidR="0053643A" w:rsidRDefault="0053643A"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046AA88D" w14:textId="77777777" w:rsidR="0053643A" w:rsidRDefault="0053643A" w:rsidP="007D22A0">
            <w:pPr>
              <w:pStyle w:val="BodyText"/>
              <w:spacing w:after="0" w:line="240" w:lineRule="auto"/>
              <w:rPr>
                <w:rFonts w:ascii="Times New Roman" w:hAnsi="Times New Roman"/>
                <w:szCs w:val="20"/>
                <w:lang w:eastAsia="zh-CN"/>
              </w:rPr>
            </w:pPr>
          </w:p>
        </w:tc>
      </w:tr>
      <w:tr w:rsidR="00B570C9" w14:paraId="1DADE4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B1D1CE" w14:textId="45AED11D" w:rsidR="00B570C9" w:rsidRDefault="00B570C9"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69E869BC" w14:textId="77777777" w:rsidR="00B570C9" w:rsidRDefault="00B570C9" w:rsidP="0053643A">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43C2581C" w14:textId="054E4173" w:rsidR="00B570C9" w:rsidRDefault="00B570C9" w:rsidP="00BC513B">
            <w:pPr>
              <w:pStyle w:val="BodyText"/>
              <w:spacing w:after="0" w:line="240" w:lineRule="auto"/>
              <w:rPr>
                <w:rFonts w:ascii="Times New Roman" w:hAnsi="Times New Roman"/>
                <w:szCs w:val="20"/>
                <w:lang w:eastAsia="zh-CN"/>
              </w:rPr>
            </w:pPr>
            <w:r>
              <w:rPr>
                <w:rFonts w:ascii="Times New Roman" w:hAnsi="Times New Roman"/>
                <w:szCs w:val="20"/>
                <w:lang w:eastAsia="zh-CN"/>
              </w:rPr>
              <w:t>As you mentioned, Rel-15 defined two UE capabilities for 15kHz, 30kHz, and 60kHz</w:t>
            </w:r>
            <w:r w:rsidR="00BC513B">
              <w:rPr>
                <w:rFonts w:ascii="Times New Roman" w:hAnsi="Times New Roman"/>
                <w:szCs w:val="20"/>
                <w:lang w:eastAsia="zh-CN"/>
              </w:rPr>
              <w:t xml:space="preserve"> to cover </w:t>
            </w:r>
            <w:proofErr w:type="spellStart"/>
            <w:r w:rsidR="00BC513B">
              <w:rPr>
                <w:rFonts w:ascii="Times New Roman" w:hAnsi="Times New Roman"/>
                <w:szCs w:val="20"/>
                <w:lang w:eastAsia="zh-CN"/>
              </w:rPr>
              <w:t>eMBB</w:t>
            </w:r>
            <w:proofErr w:type="spellEnd"/>
            <w:r w:rsidR="00BC513B">
              <w:rPr>
                <w:rFonts w:ascii="Times New Roman" w:hAnsi="Times New Roman"/>
                <w:szCs w:val="20"/>
                <w:lang w:eastAsia="zh-CN"/>
              </w:rPr>
              <w:t xml:space="preserve"> and URLLC</w:t>
            </w:r>
            <w:r>
              <w:rPr>
                <w:rFonts w:ascii="Times New Roman" w:hAnsi="Times New Roman"/>
                <w:szCs w:val="20"/>
                <w:lang w:eastAsia="zh-CN"/>
              </w:rPr>
              <w:t xml:space="preserve">. </w:t>
            </w:r>
            <w:r w:rsidR="00BC513B">
              <w:rPr>
                <w:rFonts w:ascii="Times New Roman" w:hAnsi="Times New Roman"/>
                <w:szCs w:val="20"/>
                <w:lang w:eastAsia="zh-CN"/>
              </w:rPr>
              <w:t>Note that</w:t>
            </w:r>
            <w:r>
              <w:rPr>
                <w:rFonts w:ascii="Times New Roman" w:hAnsi="Times New Roman"/>
                <w:szCs w:val="20"/>
                <w:lang w:eastAsia="zh-CN"/>
              </w:rPr>
              <w:t xml:space="preserve"> UE capability 2 is not applicable to 120 kHz, which</w:t>
            </w:r>
            <w:r w:rsidR="00BC513B">
              <w:rPr>
                <w:rFonts w:ascii="Times New Roman" w:hAnsi="Times New Roman"/>
                <w:szCs w:val="20"/>
                <w:lang w:eastAsia="zh-CN"/>
              </w:rPr>
              <w:t xml:space="preserve"> is why we made the agreement on 2-1-1 to ensure we define UE processing capability for 480 and 960 kHz SCS following UE capability 1 framework.</w:t>
            </w:r>
            <w:r>
              <w:rPr>
                <w:rFonts w:ascii="Times New Roman" w:hAnsi="Times New Roman"/>
                <w:szCs w:val="20"/>
                <w:lang w:eastAsia="zh-CN"/>
              </w:rPr>
              <w:t xml:space="preserve"> </w:t>
            </w:r>
          </w:p>
          <w:p w14:paraId="59CABD50" w14:textId="7D930EAD" w:rsidR="004B2783" w:rsidRDefault="00215287" w:rsidP="004B27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don’t know if any company have concerns on introducing two capabilities where one considers larger values and the other one considers smaller values. </w:t>
            </w:r>
            <w:r w:rsidR="00BC513B">
              <w:rPr>
                <w:rFonts w:ascii="Times New Roman" w:hAnsi="Times New Roman"/>
                <w:szCs w:val="20"/>
                <w:lang w:eastAsia="zh-CN"/>
              </w:rPr>
              <w:t xml:space="preserve">Up to this meeting, I haven’t seen any company proposing </w:t>
            </w:r>
            <w:r>
              <w:rPr>
                <w:rFonts w:ascii="Times New Roman" w:hAnsi="Times New Roman"/>
                <w:szCs w:val="20"/>
                <w:lang w:eastAsia="zh-CN"/>
              </w:rPr>
              <w:t>two</w:t>
            </w:r>
            <w:r w:rsidR="00BC513B">
              <w:rPr>
                <w:rFonts w:ascii="Times New Roman" w:hAnsi="Times New Roman"/>
                <w:szCs w:val="20"/>
                <w:lang w:eastAsia="zh-CN"/>
              </w:rPr>
              <w:t xml:space="preserve"> set</w:t>
            </w:r>
            <w:r>
              <w:rPr>
                <w:rFonts w:ascii="Times New Roman" w:hAnsi="Times New Roman"/>
                <w:szCs w:val="20"/>
                <w:lang w:eastAsia="zh-CN"/>
              </w:rPr>
              <w:t>s</w:t>
            </w:r>
            <w:r w:rsidR="00BC513B">
              <w:rPr>
                <w:rFonts w:ascii="Times New Roman" w:hAnsi="Times New Roman"/>
                <w:szCs w:val="20"/>
                <w:lang w:eastAsia="zh-CN"/>
              </w:rPr>
              <w:t xml:space="preserve"> of timeline values</w:t>
            </w:r>
            <w:r w:rsidR="004B2783">
              <w:rPr>
                <w:rFonts w:ascii="Times New Roman" w:hAnsi="Times New Roman"/>
                <w:szCs w:val="20"/>
                <w:lang w:eastAsia="zh-CN"/>
              </w:rPr>
              <w:t xml:space="preserve"> for consideration</w:t>
            </w:r>
            <w:r>
              <w:rPr>
                <w:rFonts w:ascii="Times New Roman" w:hAnsi="Times New Roman"/>
                <w:szCs w:val="20"/>
                <w:lang w:eastAsia="zh-CN"/>
              </w:rPr>
              <w:t xml:space="preserve"> as two UE capabilities</w:t>
            </w:r>
            <w:r w:rsidR="00BC513B">
              <w:rPr>
                <w:rFonts w:ascii="Times New Roman" w:hAnsi="Times New Roman"/>
                <w:szCs w:val="20"/>
                <w:lang w:eastAsia="zh-CN"/>
              </w:rPr>
              <w:t>. Without the 2</w:t>
            </w:r>
            <w:r w:rsidR="00BC513B" w:rsidRPr="00BC513B">
              <w:rPr>
                <w:rFonts w:ascii="Times New Roman" w:hAnsi="Times New Roman"/>
                <w:szCs w:val="20"/>
                <w:vertAlign w:val="superscript"/>
                <w:lang w:eastAsia="zh-CN"/>
              </w:rPr>
              <w:t>nd</w:t>
            </w:r>
            <w:r w:rsidR="00BC513B">
              <w:rPr>
                <w:rFonts w:ascii="Times New Roman" w:hAnsi="Times New Roman"/>
                <w:szCs w:val="20"/>
                <w:lang w:eastAsia="zh-CN"/>
              </w:rPr>
              <w:t xml:space="preserve"> set of values on the table, </w:t>
            </w:r>
            <w:r w:rsidR="004B2783">
              <w:rPr>
                <w:rFonts w:ascii="Times New Roman" w:hAnsi="Times New Roman"/>
                <w:szCs w:val="20"/>
                <w:lang w:eastAsia="zh-CN"/>
              </w:rPr>
              <w:t xml:space="preserve">I don’t know what to formulate on </w:t>
            </w:r>
            <w:r w:rsidR="00BC513B">
              <w:rPr>
                <w:rFonts w:ascii="Times New Roman" w:hAnsi="Times New Roman"/>
                <w:szCs w:val="20"/>
                <w:lang w:eastAsia="zh-CN"/>
              </w:rPr>
              <w:t>support</w:t>
            </w:r>
            <w:r w:rsidR="004B2783">
              <w:rPr>
                <w:rFonts w:ascii="Times New Roman" w:hAnsi="Times New Roman"/>
                <w:szCs w:val="20"/>
                <w:lang w:eastAsia="zh-CN"/>
              </w:rPr>
              <w:t>ing</w:t>
            </w:r>
            <w:r w:rsidR="00BC513B">
              <w:rPr>
                <w:rFonts w:ascii="Times New Roman" w:hAnsi="Times New Roman"/>
                <w:szCs w:val="20"/>
                <w:lang w:eastAsia="zh-CN"/>
              </w:rPr>
              <w:t xml:space="preserve"> two separated </w:t>
            </w:r>
            <w:r w:rsidR="004B2783">
              <w:rPr>
                <w:rFonts w:ascii="Times New Roman" w:hAnsi="Times New Roman"/>
                <w:szCs w:val="20"/>
                <w:lang w:eastAsia="zh-CN"/>
              </w:rPr>
              <w:t>timelines.</w:t>
            </w:r>
          </w:p>
          <w:p w14:paraId="37BE4168" w14:textId="77777777" w:rsidR="004B2783" w:rsidRDefault="004B2783" w:rsidP="004B2783">
            <w:pPr>
              <w:pStyle w:val="BodyText"/>
              <w:spacing w:after="0" w:line="240" w:lineRule="auto"/>
              <w:rPr>
                <w:rFonts w:ascii="Times New Roman" w:hAnsi="Times New Roman"/>
                <w:szCs w:val="20"/>
                <w:lang w:eastAsia="zh-CN"/>
              </w:rPr>
            </w:pPr>
          </w:p>
          <w:p w14:paraId="3DCA871B" w14:textId="3399B2BA" w:rsidR="004B2783" w:rsidRDefault="004B2783" w:rsidP="004B278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F7432E" w:rsidRPr="00F7432E" w14:paraId="7AB7DD1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2C2661" w14:textId="4C6A9F4F" w:rsidR="00F7432E" w:rsidRPr="00F7432E" w:rsidRDefault="00F7432E" w:rsidP="00F743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5BE9471D" w14:textId="77777777" w:rsidR="006174D9" w:rsidRDefault="006174D9" w:rsidP="00F7432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12C27623" w14:textId="77777777" w:rsidR="006174D9" w:rsidRDefault="00F7432E" w:rsidP="002203CF">
            <w:pPr>
              <w:pStyle w:val="BodyText"/>
              <w:numPr>
                <w:ilvl w:val="0"/>
                <w:numId w:val="51"/>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issue of increasing the number of HARQ processes should be discussed in parallel with the N1/N2/N3 timeline </w:t>
            </w:r>
            <w:r>
              <w:rPr>
                <w:rFonts w:ascii="Times New Roman" w:hAnsi="Times New Roman"/>
                <w:szCs w:val="20"/>
                <w:lang w:eastAsia="zh-CN"/>
              </w:rPr>
              <w:lastRenderedPageBreak/>
              <w:t>discussion.</w:t>
            </w:r>
            <w:r w:rsidR="006174D9">
              <w:rPr>
                <w:rFonts w:ascii="Times New Roman" w:hAnsi="Times New Roman"/>
                <w:szCs w:val="20"/>
                <w:lang w:eastAsia="zh-CN"/>
              </w:rPr>
              <w:t xml:space="preserve"> </w:t>
            </w:r>
            <w:r>
              <w:rPr>
                <w:rFonts w:ascii="Times New Roman" w:hAnsi="Times New Roman"/>
                <w:szCs w:val="20"/>
                <w:lang w:eastAsia="zh-CN"/>
              </w:rPr>
              <w:t>We are concerned about the fact that these are currently discussed separately and in separate agenda items.</w:t>
            </w:r>
          </w:p>
          <w:p w14:paraId="02A34C8A" w14:textId="0A5C5200" w:rsidR="00F7432E" w:rsidRPr="006174D9" w:rsidRDefault="006174D9" w:rsidP="002203CF">
            <w:pPr>
              <w:pStyle w:val="BodyText"/>
              <w:numPr>
                <w:ilvl w:val="0"/>
                <w:numId w:val="51"/>
              </w:numPr>
              <w:spacing w:after="0" w:line="240" w:lineRule="auto"/>
              <w:rPr>
                <w:rFonts w:ascii="Times New Roman" w:hAnsi="Times New Roman"/>
                <w:szCs w:val="20"/>
                <w:lang w:eastAsia="zh-CN"/>
              </w:rPr>
            </w:pPr>
            <w:r w:rsidRPr="006174D9">
              <w:rPr>
                <w:rFonts w:ascii="Times New Roman" w:hAnsi="Times New Roman"/>
                <w:szCs w:val="20"/>
                <w:lang w:eastAsia="zh-CN"/>
              </w:rPr>
              <w:t xml:space="preserve">I think MediaTek raises a good point, and it is also related to </w:t>
            </w:r>
            <w:r w:rsidR="00F7432E" w:rsidRPr="006174D9">
              <w:rPr>
                <w:rFonts w:ascii="Times New Roman" w:hAnsi="Times New Roman"/>
                <w:szCs w:val="20"/>
                <w:lang w:eastAsia="zh-CN"/>
              </w:rPr>
              <w:t>LGE's comment about discussion a range of values (based on our comment)</w:t>
            </w:r>
            <w:r w:rsidRPr="006174D9">
              <w:rPr>
                <w:rFonts w:ascii="Times New Roman" w:hAnsi="Times New Roman"/>
                <w:szCs w:val="20"/>
                <w:lang w:eastAsia="zh-CN"/>
              </w:rPr>
              <w:t>. I</w:t>
            </w:r>
            <w:r w:rsidR="00F7432E" w:rsidRPr="006174D9">
              <w:rPr>
                <w:rFonts w:ascii="Times New Roman" w:hAnsi="Times New Roman"/>
                <w:szCs w:val="20"/>
                <w:lang w:eastAsia="zh-CN"/>
              </w:rPr>
              <w:t>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22924183" w14:textId="77777777" w:rsidR="00F7432E" w:rsidRDefault="00F7432E" w:rsidP="00F7432E">
            <w:pPr>
              <w:pStyle w:val="BodyText"/>
              <w:spacing w:after="0" w:line="240" w:lineRule="auto"/>
              <w:rPr>
                <w:rFonts w:ascii="Times New Roman" w:hAnsi="Times New Roman"/>
                <w:szCs w:val="20"/>
                <w:lang w:eastAsia="zh-CN"/>
              </w:rPr>
            </w:pPr>
          </w:p>
          <w:p w14:paraId="5902D901" w14:textId="77777777" w:rsidR="00F7432E" w:rsidRDefault="00F7432E" w:rsidP="00F7432E">
            <w:pPr>
              <w:spacing w:before="0" w:after="0"/>
              <w:rPr>
                <w:iCs/>
                <w:lang w:eastAsia="x-none"/>
              </w:rPr>
            </w:pPr>
            <w:r w:rsidRPr="00AA357B">
              <w:rPr>
                <w:iCs/>
                <w:highlight w:val="green"/>
                <w:lang w:eastAsia="x-none"/>
              </w:rPr>
              <w:t>Agreement:</w:t>
            </w:r>
          </w:p>
          <w:p w14:paraId="3E5C4E19" w14:textId="5CF90A09" w:rsidR="00F7432E" w:rsidRPr="00F7432E" w:rsidRDefault="00F7432E" w:rsidP="00F7432E">
            <w:pPr>
              <w:spacing w:before="0" w:after="0"/>
              <w:rPr>
                <w:iCs/>
                <w:lang w:eastAsia="x-none"/>
              </w:rPr>
            </w:pPr>
            <w:r>
              <w:t xml:space="preserve">For NR operation </w:t>
            </w:r>
            <w:r>
              <w:rPr>
                <w:lang w:eastAsia="zh-CN"/>
              </w:rPr>
              <w:t xml:space="preserve">with 480 kHz and/or 960 kHz SCS, value(s) for </w:t>
            </w:r>
            <w:r w:rsidRPr="004C4688">
              <w:rPr>
                <w:lang w:eastAsia="zh-CN"/>
              </w:rPr>
              <w:t xml:space="preserve">PDSCH processing time </w:t>
            </w:r>
            <w:r>
              <w:rPr>
                <w:lang w:eastAsia="zh-CN"/>
              </w:rPr>
              <w:t xml:space="preserve">(N1) </w:t>
            </w:r>
            <w:r w:rsidRPr="004C4688">
              <w:rPr>
                <w:lang w:eastAsia="zh-CN"/>
              </w:rPr>
              <w:t>for PDSCH processing capability 1</w:t>
            </w:r>
            <w:r>
              <w:rPr>
                <w:lang w:eastAsia="zh-CN"/>
              </w:rPr>
              <w:t xml:space="preserve"> and </w:t>
            </w:r>
            <w:r w:rsidRPr="004C4688">
              <w:rPr>
                <w:lang w:eastAsia="zh-CN"/>
              </w:rPr>
              <w:t xml:space="preserve">PUSCH preparation time </w:t>
            </w:r>
            <w:r>
              <w:rPr>
                <w:lang w:eastAsia="zh-CN"/>
              </w:rPr>
              <w:t xml:space="preserve">(N2) are to be defined </w:t>
            </w:r>
            <w:r w:rsidRPr="004C4688">
              <w:rPr>
                <w:lang w:eastAsia="zh-CN"/>
              </w:rPr>
              <w:t xml:space="preserve">for </w:t>
            </w:r>
            <w:r>
              <w:rPr>
                <w:lang w:eastAsia="zh-CN"/>
              </w:rPr>
              <w:t>PDSCH/</w:t>
            </w:r>
            <w:r w:rsidRPr="004C4688">
              <w:rPr>
                <w:lang w:eastAsia="zh-CN"/>
              </w:rPr>
              <w:t>PUSCH timing capability 1</w:t>
            </w:r>
            <w:r>
              <w:rPr>
                <w:lang w:eastAsia="zh-CN"/>
              </w:rPr>
              <w:t xml:space="preserve"> only</w:t>
            </w:r>
            <w:r>
              <w:t>.</w:t>
            </w:r>
          </w:p>
          <w:p w14:paraId="6CC91F04" w14:textId="168B8CC0" w:rsidR="00F7432E" w:rsidRPr="00F7432E" w:rsidRDefault="00F7432E" w:rsidP="00F7432E">
            <w:pPr>
              <w:pStyle w:val="BodyText"/>
              <w:spacing w:after="0" w:line="240" w:lineRule="auto"/>
              <w:rPr>
                <w:rFonts w:ascii="Times New Roman" w:hAnsi="Times New Roman"/>
                <w:szCs w:val="20"/>
                <w:lang w:eastAsia="zh-CN"/>
              </w:rPr>
            </w:pPr>
          </w:p>
        </w:tc>
      </w:tr>
      <w:tr w:rsidR="00F7432E" w:rsidRPr="00F7432E" w14:paraId="236117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D45914" w14:textId="016B6B80" w:rsidR="00F7432E" w:rsidRPr="00B030C9" w:rsidRDefault="00E508A4" w:rsidP="00F7432E">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7DA5E034" w14:textId="77777777" w:rsidR="00E508A4" w:rsidRPr="00B030C9" w:rsidRDefault="00E508A4" w:rsidP="003D1E1F">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 xml:space="preserve">We are </w:t>
            </w:r>
            <w:r w:rsidR="003D1E1F" w:rsidRPr="00B030C9">
              <w:rPr>
                <w:rFonts w:ascii="Times New Roman" w:hAnsi="Times New Roman"/>
                <w:szCs w:val="20"/>
                <w:lang w:eastAsia="zh-CN"/>
              </w:rPr>
              <w:t>fine</w:t>
            </w:r>
            <w:r w:rsidRPr="00B030C9">
              <w:rPr>
                <w:rFonts w:ascii="Times New Roman" w:hAnsi="Times New Roman"/>
                <w:szCs w:val="20"/>
                <w:lang w:eastAsia="zh-CN"/>
              </w:rPr>
              <w:t xml:space="preserve"> with the proposal. </w:t>
            </w:r>
          </w:p>
          <w:p w14:paraId="0A6A1981" w14:textId="253808FF" w:rsidR="00D01179" w:rsidRPr="00B030C9" w:rsidRDefault="005A5CF6" w:rsidP="00D01179">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Taking into account</w:t>
            </w:r>
            <w:r w:rsidR="00D01179" w:rsidRPr="00B030C9">
              <w:rPr>
                <w:rFonts w:ascii="Times New Roman" w:hAnsi="Times New Roman"/>
                <w:szCs w:val="20"/>
                <w:lang w:eastAsia="zh-CN"/>
              </w:rPr>
              <w:t xml:space="preserve"> MediaTek’s good comments, if all four factors within the second bullet need to be considered and concluded, it does not seem very feasible that a smaller set of values can be introduced by the end of Rel-17. </w:t>
            </w:r>
            <w:r w:rsidR="00B030C9" w:rsidRPr="00B030C9">
              <w:rPr>
                <w:rFonts w:ascii="Times New Roman" w:hAnsi="Times New Roman"/>
                <w:szCs w:val="20"/>
                <w:lang w:eastAsia="zh-CN"/>
              </w:rPr>
              <w:t xml:space="preserve">Some prioritizations over the factors might be helpful. </w:t>
            </w:r>
          </w:p>
        </w:tc>
      </w:tr>
    </w:tbl>
    <w:p w14:paraId="1A81C506" w14:textId="77777777" w:rsidR="00E14403" w:rsidRDefault="00E14403"/>
    <w:p w14:paraId="7F7047B9" w14:textId="77777777" w:rsidR="00E14403" w:rsidRDefault="00E14403">
      <w:pPr>
        <w:rPr>
          <w:lang w:val="en-GB"/>
        </w:rPr>
      </w:pPr>
    </w:p>
    <w:p w14:paraId="117C8E87" w14:textId="77777777" w:rsidR="00E14403" w:rsidRDefault="00E14403"/>
    <w:p w14:paraId="72749081" w14:textId="77777777" w:rsidR="00E14403" w:rsidRDefault="00E14403">
      <w:pPr>
        <w:rPr>
          <w:lang w:val="en-GB"/>
        </w:rPr>
      </w:pPr>
    </w:p>
    <w:p w14:paraId="7CD89F4B" w14:textId="77777777" w:rsidR="00E14403" w:rsidRDefault="00940723">
      <w:pPr>
        <w:pStyle w:val="Heading4"/>
        <w:numPr>
          <w:ilvl w:val="3"/>
          <w:numId w:val="20"/>
        </w:numPr>
      </w:pPr>
      <w:r>
        <w:t>k0, k1 and k2</w:t>
      </w:r>
    </w:p>
    <w:p w14:paraId="1D63F8F5" w14:textId="77777777" w:rsidR="00E14403" w:rsidRDefault="00940723">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F529A76" w14:textId="77777777" w:rsidR="00E14403" w:rsidRDefault="00940723">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3EFC50F9" w14:textId="77777777" w:rsidR="00E14403" w:rsidRDefault="00940723">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70BB2B75" w14:textId="77777777" w:rsidR="00E14403" w:rsidRDefault="00940723">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577F20E3" w14:textId="77777777" w:rsidR="00E14403" w:rsidRDefault="00940723">
      <w:pPr>
        <w:rPr>
          <w:rFonts w:asciiTheme="minorHAnsi" w:hAnsiTheme="minorHAnsi" w:cstheme="minorHAnsi"/>
          <w:iCs/>
        </w:rPr>
      </w:pPr>
      <w:r>
        <w:rPr>
          <w:rFonts w:asciiTheme="minorHAnsi" w:hAnsiTheme="minorHAnsi" w:cstheme="minorHAnsi"/>
          <w:iCs/>
        </w:rPr>
        <w:t>Proposed values of k0, k1 and k2 are summarized in the following table.</w:t>
      </w:r>
    </w:p>
    <w:p w14:paraId="431D8832" w14:textId="77777777" w:rsidR="00E14403" w:rsidRDefault="00940723">
      <w:pPr>
        <w:jc w:val="center"/>
        <w:rPr>
          <w:rFonts w:asciiTheme="minorHAnsi" w:hAnsiTheme="minorHAnsi" w:cstheme="minorHAnsi"/>
          <w:iCs/>
        </w:rPr>
      </w:pPr>
      <w:r>
        <w:rPr>
          <w:rFonts w:asciiTheme="minorHAnsi" w:hAnsiTheme="minorHAnsi" w:cstheme="minorHAnsi"/>
          <w:iCs/>
        </w:rPr>
        <w:lastRenderedPageBreak/>
        <w:t>Table 4 k0, k1 and k2 values</w:t>
      </w:r>
    </w:p>
    <w:tbl>
      <w:tblPr>
        <w:tblStyle w:val="TableGrid"/>
        <w:tblW w:w="0" w:type="auto"/>
        <w:tblLook w:val="04A0" w:firstRow="1" w:lastRow="0" w:firstColumn="1" w:lastColumn="0" w:noHBand="0" w:noVBand="1"/>
      </w:tblPr>
      <w:tblGrid>
        <w:gridCol w:w="961"/>
        <w:gridCol w:w="6185"/>
        <w:gridCol w:w="2816"/>
      </w:tblGrid>
      <w:tr w:rsidR="00E14403" w14:paraId="74E8DB15" w14:textId="77777777">
        <w:tc>
          <w:tcPr>
            <w:tcW w:w="0" w:type="auto"/>
            <w:vAlign w:val="center"/>
          </w:tcPr>
          <w:p w14:paraId="5EFEB6EF" w14:textId="77777777" w:rsidR="00E14403" w:rsidRDefault="00940723">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6CBCE7AE" w14:textId="77777777" w:rsidR="00E14403" w:rsidRDefault="00940723">
            <w:pPr>
              <w:spacing w:line="280" w:lineRule="atLeast"/>
              <w:jc w:val="center"/>
              <w:rPr>
                <w:b/>
                <w:lang w:eastAsia="zh-CN"/>
              </w:rPr>
            </w:pPr>
            <w:r>
              <w:rPr>
                <w:b/>
                <w:lang w:eastAsia="zh-CN"/>
              </w:rPr>
              <w:t>Range</w:t>
            </w:r>
          </w:p>
        </w:tc>
        <w:tc>
          <w:tcPr>
            <w:tcW w:w="0" w:type="auto"/>
            <w:vAlign w:val="center"/>
          </w:tcPr>
          <w:p w14:paraId="2610FDE4" w14:textId="77777777" w:rsidR="00E14403" w:rsidRDefault="00940723">
            <w:pPr>
              <w:spacing w:line="280" w:lineRule="atLeast"/>
              <w:jc w:val="center"/>
              <w:rPr>
                <w:b/>
                <w:lang w:eastAsia="zh-CN"/>
              </w:rPr>
            </w:pPr>
            <w:r>
              <w:rPr>
                <w:b/>
                <w:lang w:eastAsia="zh-CN"/>
              </w:rPr>
              <w:t>Default value</w:t>
            </w:r>
          </w:p>
        </w:tc>
      </w:tr>
      <w:tr w:rsidR="00E14403" w14:paraId="00511FAB" w14:textId="77777777">
        <w:tc>
          <w:tcPr>
            <w:tcW w:w="0" w:type="auto"/>
            <w:vAlign w:val="center"/>
          </w:tcPr>
          <w:p w14:paraId="2429AADE" w14:textId="77777777" w:rsidR="00E14403" w:rsidRDefault="00940723">
            <w:pPr>
              <w:spacing w:after="0" w:line="280" w:lineRule="atLeast"/>
              <w:jc w:val="center"/>
              <w:rPr>
                <w:vertAlign w:val="subscript"/>
                <w:lang w:eastAsia="zh-CN"/>
              </w:rPr>
            </w:pPr>
            <w:r>
              <w:rPr>
                <w:lang w:val="en-GB" w:eastAsia="zh-CN"/>
              </w:rPr>
              <w:t>k0</w:t>
            </w:r>
          </w:p>
        </w:tc>
        <w:tc>
          <w:tcPr>
            <w:tcW w:w="0" w:type="auto"/>
            <w:vAlign w:val="center"/>
          </w:tcPr>
          <w:p w14:paraId="6D8CD266"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E708565"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DBA54B9" w14:textId="77777777" w:rsidR="00E14403" w:rsidRDefault="00E14403">
            <w:pPr>
              <w:spacing w:after="0" w:line="280" w:lineRule="atLeast"/>
              <w:jc w:val="left"/>
              <w:rPr>
                <w:lang w:eastAsia="zh-CN"/>
              </w:rPr>
            </w:pPr>
          </w:p>
        </w:tc>
      </w:tr>
      <w:tr w:rsidR="00E14403" w14:paraId="48B6A320" w14:textId="77777777">
        <w:tc>
          <w:tcPr>
            <w:tcW w:w="0" w:type="auto"/>
            <w:vAlign w:val="center"/>
          </w:tcPr>
          <w:p w14:paraId="43388A29" w14:textId="77777777" w:rsidR="00E14403" w:rsidRDefault="00940723">
            <w:pPr>
              <w:spacing w:after="0" w:line="280" w:lineRule="atLeast"/>
              <w:jc w:val="center"/>
              <w:rPr>
                <w:vertAlign w:val="subscript"/>
                <w:lang w:val="en-GB" w:eastAsia="zh-CN"/>
              </w:rPr>
            </w:pPr>
            <w:r>
              <w:rPr>
                <w:lang w:val="en-GB" w:eastAsia="zh-CN"/>
              </w:rPr>
              <w:t>k1</w:t>
            </w:r>
          </w:p>
        </w:tc>
        <w:tc>
          <w:tcPr>
            <w:tcW w:w="0" w:type="auto"/>
            <w:vAlign w:val="center"/>
          </w:tcPr>
          <w:p w14:paraId="6B1912B9"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BF0248A"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6B69A2D"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645743C"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5188EB0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0CAC4A9A" w14:textId="77777777" w:rsidR="00E14403" w:rsidRDefault="00E14403">
            <w:pPr>
              <w:spacing w:after="0" w:line="280" w:lineRule="atLeast"/>
              <w:jc w:val="left"/>
              <w:rPr>
                <w:lang w:eastAsia="zh-CN"/>
              </w:rPr>
            </w:pPr>
          </w:p>
        </w:tc>
      </w:tr>
      <w:tr w:rsidR="00E14403" w14:paraId="619E46D1" w14:textId="77777777">
        <w:tc>
          <w:tcPr>
            <w:tcW w:w="0" w:type="auto"/>
            <w:vAlign w:val="center"/>
          </w:tcPr>
          <w:p w14:paraId="219CF0C6" w14:textId="77777777" w:rsidR="00E14403" w:rsidRDefault="00940723">
            <w:pPr>
              <w:spacing w:after="0" w:line="280" w:lineRule="atLeast"/>
              <w:jc w:val="center"/>
              <w:rPr>
                <w:lang w:eastAsia="zh-CN"/>
              </w:rPr>
            </w:pPr>
            <w:r>
              <w:rPr>
                <w:lang w:eastAsia="zh-CN"/>
              </w:rPr>
              <w:t>k2</w:t>
            </w:r>
          </w:p>
        </w:tc>
        <w:tc>
          <w:tcPr>
            <w:tcW w:w="0" w:type="auto"/>
            <w:vAlign w:val="center"/>
          </w:tcPr>
          <w:p w14:paraId="1CCD8FDC"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151499AE"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525868E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24BC29DA" w14:textId="77777777" w:rsidR="00E14403" w:rsidRDefault="00940723">
            <w:pPr>
              <w:spacing w:after="0" w:line="280" w:lineRule="atLeast"/>
              <w:jc w:val="left"/>
            </w:pPr>
            <w:r>
              <w:rPr>
                <w:rFonts w:asciiTheme="minorHAnsi" w:hAnsiTheme="minorHAnsi" w:cstheme="minorHAnsi"/>
                <w:lang w:eastAsia="zh-CN"/>
              </w:rPr>
              <w:t>ceil(N2/14) or floor(N2/14)</w:t>
            </w:r>
          </w:p>
        </w:tc>
      </w:tr>
    </w:tbl>
    <w:p w14:paraId="100FA9BA" w14:textId="77777777" w:rsidR="00E14403" w:rsidRDefault="00E14403">
      <w:pPr>
        <w:rPr>
          <w:lang w:val="en-GB"/>
        </w:rPr>
      </w:pPr>
    </w:p>
    <w:p w14:paraId="43EF0A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6C167A" w14:textId="77777777" w:rsidR="00E14403" w:rsidRDefault="00940723">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01A7179F" w14:textId="77777777" w:rsidR="00E14403" w:rsidRDefault="00940723">
      <w:pPr>
        <w:pStyle w:val="Heading5"/>
        <w:rPr>
          <w:lang w:eastAsia="zh-CN"/>
        </w:rPr>
      </w:pPr>
      <w:r>
        <w:rPr>
          <w:lang w:eastAsia="zh-CN"/>
        </w:rPr>
        <w:t>Proposal 2-2:</w:t>
      </w:r>
    </w:p>
    <w:p w14:paraId="0241E550" w14:textId="77777777" w:rsidR="00E14403" w:rsidRDefault="00940723">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3506EA8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56038C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76F4C40"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43CD1183" w14:textId="77777777" w:rsidR="00E14403" w:rsidRDefault="00E14403">
      <w:pPr>
        <w:rPr>
          <w:rFonts w:asciiTheme="minorHAnsi" w:hAnsiTheme="minorHAnsi" w:cstheme="minorHAnsi"/>
          <w:lang w:val="en-GB" w:eastAsia="zh-CN"/>
        </w:rPr>
      </w:pPr>
    </w:p>
    <w:p w14:paraId="2D25956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5871E23F" w14:textId="77777777">
        <w:trPr>
          <w:trHeight w:val="224"/>
        </w:trPr>
        <w:tc>
          <w:tcPr>
            <w:tcW w:w="1871" w:type="dxa"/>
            <w:shd w:val="clear" w:color="auto" w:fill="FFE599" w:themeFill="accent4" w:themeFillTint="66"/>
          </w:tcPr>
          <w:p w14:paraId="15E1367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F3F10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76078A" w14:textId="77777777">
        <w:trPr>
          <w:trHeight w:val="339"/>
        </w:trPr>
        <w:tc>
          <w:tcPr>
            <w:tcW w:w="1871" w:type="dxa"/>
          </w:tcPr>
          <w:p w14:paraId="240162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3D085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E14403" w14:paraId="547CFAB4" w14:textId="77777777">
        <w:trPr>
          <w:trHeight w:val="339"/>
        </w:trPr>
        <w:tc>
          <w:tcPr>
            <w:tcW w:w="1871" w:type="dxa"/>
          </w:tcPr>
          <w:p w14:paraId="0F0BFE5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2A2F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1F74877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E14403" w14:paraId="286B079D" w14:textId="77777777">
        <w:trPr>
          <w:trHeight w:val="339"/>
        </w:trPr>
        <w:tc>
          <w:tcPr>
            <w:tcW w:w="1871" w:type="dxa"/>
          </w:tcPr>
          <w:p w14:paraId="59AAA0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DC824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037DC817" w14:textId="77777777" w:rsidR="00E14403" w:rsidRDefault="00E14403">
            <w:pPr>
              <w:pStyle w:val="BodyText"/>
              <w:spacing w:before="0" w:after="0" w:line="240" w:lineRule="auto"/>
              <w:rPr>
                <w:rFonts w:ascii="Times New Roman" w:hAnsi="Times New Roman"/>
                <w:szCs w:val="20"/>
                <w:lang w:eastAsia="zh-CN"/>
              </w:rPr>
            </w:pPr>
          </w:p>
          <w:p w14:paraId="0B71D0FC" w14:textId="77777777" w:rsidR="00E14403" w:rsidRDefault="00940723">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E14403" w14:paraId="19AC624D" w14:textId="77777777">
        <w:trPr>
          <w:trHeight w:val="339"/>
        </w:trPr>
        <w:tc>
          <w:tcPr>
            <w:tcW w:w="1871" w:type="dxa"/>
          </w:tcPr>
          <w:p w14:paraId="2D0FE5D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55F100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E14403" w14:paraId="6C311BF7" w14:textId="77777777">
        <w:trPr>
          <w:trHeight w:val="339"/>
        </w:trPr>
        <w:tc>
          <w:tcPr>
            <w:tcW w:w="1871" w:type="dxa"/>
          </w:tcPr>
          <w:p w14:paraId="0543E1D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83CB6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Proposal 2-2.</w:t>
            </w:r>
          </w:p>
        </w:tc>
      </w:tr>
      <w:tr w:rsidR="00E14403" w14:paraId="02161257" w14:textId="77777777">
        <w:trPr>
          <w:trHeight w:val="339"/>
        </w:trPr>
        <w:tc>
          <w:tcPr>
            <w:tcW w:w="1871" w:type="dxa"/>
          </w:tcPr>
          <w:p w14:paraId="330AD5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19B6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E14403" w14:paraId="108B0006" w14:textId="77777777">
        <w:trPr>
          <w:trHeight w:val="339"/>
        </w:trPr>
        <w:tc>
          <w:tcPr>
            <w:tcW w:w="1871" w:type="dxa"/>
          </w:tcPr>
          <w:p w14:paraId="23CA41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214C8B5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3F8C911D" w14:textId="77777777" w:rsidR="00E14403" w:rsidRDefault="00E14403">
      <w:pPr>
        <w:rPr>
          <w:lang w:val="en-GB"/>
        </w:rPr>
      </w:pPr>
    </w:p>
    <w:p w14:paraId="0EA7E273" w14:textId="77777777" w:rsidR="00E14403" w:rsidRDefault="00E14403">
      <w:pPr>
        <w:rPr>
          <w:lang w:val="en-GB"/>
        </w:rPr>
      </w:pPr>
    </w:p>
    <w:p w14:paraId="59A7123E" w14:textId="77777777" w:rsidR="00E14403" w:rsidRDefault="00940723">
      <w:pPr>
        <w:pStyle w:val="Heading5"/>
        <w:rPr>
          <w:lang w:eastAsia="zh-CN"/>
        </w:rPr>
      </w:pPr>
      <w:r>
        <w:rPr>
          <w:highlight w:val="cyan"/>
          <w:lang w:eastAsia="zh-CN"/>
        </w:rPr>
        <w:t>Proposal 2-2a:</w:t>
      </w:r>
    </w:p>
    <w:p w14:paraId="7973C4C3"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695070C9"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4E03CA47"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273D7EB"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12F08D8"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4732255" w14:textId="77777777" w:rsidR="00E14403" w:rsidRDefault="00E14403">
      <w:pPr>
        <w:rPr>
          <w:rFonts w:asciiTheme="minorHAnsi" w:hAnsiTheme="minorHAnsi" w:cstheme="minorHAnsi"/>
          <w:lang w:val="en-GB" w:eastAsia="zh-CN"/>
        </w:rPr>
      </w:pPr>
    </w:p>
    <w:p w14:paraId="7FF8FB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452F3D47" w14:textId="77777777">
        <w:trPr>
          <w:trHeight w:val="224"/>
        </w:trPr>
        <w:tc>
          <w:tcPr>
            <w:tcW w:w="1871" w:type="dxa"/>
            <w:shd w:val="clear" w:color="auto" w:fill="FFE599" w:themeFill="accent4" w:themeFillTint="66"/>
          </w:tcPr>
          <w:p w14:paraId="0DE3E14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45072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918C61" w14:textId="77777777">
        <w:trPr>
          <w:trHeight w:val="339"/>
        </w:trPr>
        <w:tc>
          <w:tcPr>
            <w:tcW w:w="1871" w:type="dxa"/>
          </w:tcPr>
          <w:p w14:paraId="404EA0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0F0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14403" w14:paraId="0E4B542C" w14:textId="77777777">
        <w:trPr>
          <w:trHeight w:val="339"/>
        </w:trPr>
        <w:tc>
          <w:tcPr>
            <w:tcW w:w="1871" w:type="dxa"/>
          </w:tcPr>
          <w:p w14:paraId="7EC33D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31596E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E14403" w14:paraId="102457F4" w14:textId="77777777">
        <w:trPr>
          <w:trHeight w:val="339"/>
        </w:trPr>
        <w:tc>
          <w:tcPr>
            <w:tcW w:w="1871" w:type="dxa"/>
          </w:tcPr>
          <w:p w14:paraId="7AE8C2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E6EEA6E"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E14403" w14:paraId="0C0ABB03" w14:textId="77777777">
        <w:trPr>
          <w:trHeight w:val="339"/>
        </w:trPr>
        <w:tc>
          <w:tcPr>
            <w:tcW w:w="1871" w:type="dxa"/>
          </w:tcPr>
          <w:p w14:paraId="5D4EE4E2" w14:textId="77777777" w:rsidR="00E14403" w:rsidRDefault="00940723">
            <w:pPr>
              <w:pStyle w:val="BodyText"/>
              <w:spacing w:after="0" w:line="280" w:lineRule="atLeast"/>
              <w:rPr>
                <w:rFonts w:ascii="Times New Roman" w:hAnsi="Times New Roman"/>
                <w:szCs w:val="20"/>
                <w:lang w:eastAsia="zh-CN"/>
              </w:rPr>
            </w:pPr>
            <w:r>
              <w:t>DOCOMO</w:t>
            </w:r>
          </w:p>
        </w:tc>
        <w:tc>
          <w:tcPr>
            <w:tcW w:w="8021" w:type="dxa"/>
          </w:tcPr>
          <w:p w14:paraId="36AFA99D" w14:textId="77777777" w:rsidR="00E14403" w:rsidRDefault="00940723">
            <w:pPr>
              <w:pStyle w:val="BodyText"/>
              <w:spacing w:after="0" w:line="280" w:lineRule="atLeast"/>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E14403" w14:paraId="3660AB93" w14:textId="77777777">
        <w:trPr>
          <w:trHeight w:val="339"/>
        </w:trPr>
        <w:tc>
          <w:tcPr>
            <w:tcW w:w="1871" w:type="dxa"/>
          </w:tcPr>
          <w:p w14:paraId="12B526CD" w14:textId="77777777" w:rsidR="00E14403" w:rsidRDefault="00940723">
            <w:pPr>
              <w:pStyle w:val="BodyText"/>
              <w:spacing w:after="0" w:line="280" w:lineRule="atLeast"/>
              <w:rPr>
                <w:lang w:eastAsia="zh-CN"/>
              </w:rPr>
            </w:pPr>
            <w:r>
              <w:rPr>
                <w:rFonts w:hint="eastAsia"/>
                <w:lang w:eastAsia="zh-CN"/>
              </w:rPr>
              <w:t>ZTE, Sanechip</w:t>
            </w:r>
          </w:p>
        </w:tc>
        <w:tc>
          <w:tcPr>
            <w:tcW w:w="8021" w:type="dxa"/>
          </w:tcPr>
          <w:p w14:paraId="4A9E4F9A" w14:textId="77777777" w:rsidR="00E14403" w:rsidRDefault="00940723">
            <w:pPr>
              <w:pStyle w:val="BodyText"/>
              <w:spacing w:after="0" w:line="280" w:lineRule="atLeast"/>
              <w:rPr>
                <w:lang w:eastAsia="zh-CN"/>
              </w:rPr>
            </w:pPr>
            <w:r>
              <w:rPr>
                <w:rFonts w:hint="eastAsia"/>
                <w:lang w:eastAsia="zh-CN"/>
              </w:rPr>
              <w:t>We agree with the proposal.</w:t>
            </w:r>
          </w:p>
        </w:tc>
      </w:tr>
      <w:tr w:rsidR="00E14403" w14:paraId="304584BA" w14:textId="77777777">
        <w:trPr>
          <w:trHeight w:val="339"/>
        </w:trPr>
        <w:tc>
          <w:tcPr>
            <w:tcW w:w="1871" w:type="dxa"/>
          </w:tcPr>
          <w:p w14:paraId="35A2FE12" w14:textId="77777777" w:rsidR="00E14403" w:rsidRDefault="00940723">
            <w:pPr>
              <w:pStyle w:val="BodyText"/>
              <w:spacing w:after="0" w:line="280" w:lineRule="atLeast"/>
              <w:rPr>
                <w:lang w:eastAsia="zh-CN"/>
              </w:rPr>
            </w:pPr>
            <w:r>
              <w:rPr>
                <w:rFonts w:ascii="Times New Roman" w:hAnsi="Times New Roman"/>
                <w:szCs w:val="20"/>
                <w:lang w:eastAsia="zh-CN"/>
              </w:rPr>
              <w:t>Apple</w:t>
            </w:r>
          </w:p>
        </w:tc>
        <w:tc>
          <w:tcPr>
            <w:tcW w:w="8021" w:type="dxa"/>
          </w:tcPr>
          <w:p w14:paraId="48F9BFF2" w14:textId="77777777" w:rsidR="00E14403" w:rsidRDefault="00940723">
            <w:pPr>
              <w:pStyle w:val="BodyText"/>
              <w:spacing w:after="0" w:line="280" w:lineRule="atLeast"/>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E14403" w14:paraId="6FD2698F" w14:textId="77777777">
        <w:trPr>
          <w:trHeight w:val="339"/>
        </w:trPr>
        <w:tc>
          <w:tcPr>
            <w:tcW w:w="1871" w:type="dxa"/>
          </w:tcPr>
          <w:p w14:paraId="760196E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080D9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DFF2243" w14:textId="77777777" w:rsidR="00E14403" w:rsidRDefault="00940723">
            <w:pPr>
              <w:pStyle w:val="BodyText"/>
              <w:spacing w:after="0" w:line="280" w:lineRule="atLeast"/>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E14403" w14:paraId="23F83398" w14:textId="77777777">
        <w:trPr>
          <w:trHeight w:val="339"/>
        </w:trPr>
        <w:tc>
          <w:tcPr>
            <w:tcW w:w="1871" w:type="dxa"/>
          </w:tcPr>
          <w:p w14:paraId="762891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D6893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FEF7BA0" w14:textId="77777777" w:rsidR="00E14403" w:rsidRDefault="00E14403">
            <w:pPr>
              <w:pStyle w:val="BodyText"/>
              <w:spacing w:before="0" w:after="0" w:line="240" w:lineRule="auto"/>
              <w:rPr>
                <w:rFonts w:ascii="Times New Roman" w:hAnsi="Times New Roman"/>
                <w:szCs w:val="20"/>
                <w:lang w:eastAsia="zh-CN"/>
              </w:rPr>
            </w:pPr>
          </w:p>
          <w:p w14:paraId="21669912" w14:textId="77777777" w:rsidR="00E14403" w:rsidRDefault="00940723">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t>For NR operation with 480 and 960 kHz SCS, k0, k1 and k2 are signalled in the unit of slot for single PDSCH/PUSCH scheduling, and for multi-slot PDSCH/PUSCH scheduling by a single DCI.</w:t>
            </w:r>
          </w:p>
          <w:p w14:paraId="780B0966" w14:textId="77777777" w:rsidR="00E14403" w:rsidRDefault="00E14403">
            <w:pPr>
              <w:pStyle w:val="BodyText"/>
              <w:spacing w:before="0" w:after="0" w:line="240" w:lineRule="auto"/>
              <w:rPr>
                <w:rFonts w:ascii="Times New Roman" w:hAnsi="Times New Roman"/>
                <w:szCs w:val="20"/>
                <w:lang w:val="en-GB" w:eastAsia="zh-CN"/>
              </w:rPr>
            </w:pPr>
          </w:p>
          <w:p w14:paraId="5A74814B" w14:textId="77777777" w:rsidR="00E14403" w:rsidRDefault="00940723">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lastRenderedPageBreak/>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4291022C" w14:textId="77777777" w:rsidR="00E14403" w:rsidRDefault="00E14403">
            <w:pPr>
              <w:pStyle w:val="BodyText"/>
              <w:spacing w:before="0" w:after="0" w:line="240" w:lineRule="auto"/>
              <w:rPr>
                <w:rFonts w:ascii="Times New Roman" w:hAnsi="Times New Roman"/>
                <w:szCs w:val="20"/>
                <w:lang w:val="en-GB" w:eastAsia="zh-CN"/>
              </w:rPr>
            </w:pPr>
          </w:p>
          <w:p w14:paraId="500D29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E14403" w14:paraId="18DB37C9" w14:textId="77777777">
        <w:trPr>
          <w:trHeight w:val="339"/>
        </w:trPr>
        <w:tc>
          <w:tcPr>
            <w:tcW w:w="1871" w:type="dxa"/>
          </w:tcPr>
          <w:p w14:paraId="03E016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6BE980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03059842" w14:textId="77777777">
        <w:trPr>
          <w:trHeight w:val="339"/>
        </w:trPr>
        <w:tc>
          <w:tcPr>
            <w:tcW w:w="1871" w:type="dxa"/>
          </w:tcPr>
          <w:p w14:paraId="2CF7D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9FA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7F4D2B2B" w14:textId="77777777">
        <w:trPr>
          <w:trHeight w:val="339"/>
        </w:trPr>
        <w:tc>
          <w:tcPr>
            <w:tcW w:w="1871" w:type="dxa"/>
          </w:tcPr>
          <w:p w14:paraId="08AEBCC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28DA705" w14:textId="77777777" w:rsidR="00E14403" w:rsidRDefault="00940723">
            <w:pPr>
              <w:pStyle w:val="BodyText"/>
              <w:spacing w:after="0" w:line="240" w:lineRule="auto"/>
              <w:rPr>
                <w:rFonts w:ascii="Times New Roman" w:hAnsi="Times New Roman"/>
                <w:szCs w:val="20"/>
                <w:lang w:eastAsia="zh-CN"/>
              </w:rPr>
            </w:pPr>
            <w:r>
              <w:rPr>
                <w:rFonts w:hint="eastAsia"/>
                <w:lang w:eastAsia="zh-CN"/>
              </w:rPr>
              <w:t>We agree with the proposal.</w:t>
            </w:r>
          </w:p>
        </w:tc>
      </w:tr>
      <w:tr w:rsidR="00E14403" w14:paraId="02D3E0F6" w14:textId="77777777">
        <w:trPr>
          <w:trHeight w:val="339"/>
        </w:trPr>
        <w:tc>
          <w:tcPr>
            <w:tcW w:w="1871" w:type="dxa"/>
          </w:tcPr>
          <w:p w14:paraId="4E7E02B3" w14:textId="77777777" w:rsidR="00E14403" w:rsidRDefault="00E14403">
            <w:pPr>
              <w:pStyle w:val="BodyText"/>
              <w:spacing w:after="0" w:line="240" w:lineRule="auto"/>
              <w:rPr>
                <w:rFonts w:ascii="Times New Roman" w:hAnsi="Times New Roman"/>
                <w:szCs w:val="20"/>
                <w:lang w:eastAsia="zh-CN"/>
              </w:rPr>
            </w:pPr>
          </w:p>
        </w:tc>
        <w:tc>
          <w:tcPr>
            <w:tcW w:w="8021" w:type="dxa"/>
          </w:tcPr>
          <w:p w14:paraId="533A68D0" w14:textId="77777777" w:rsidR="00E14403" w:rsidRDefault="00E14403">
            <w:pPr>
              <w:pStyle w:val="BodyText"/>
              <w:spacing w:after="0" w:line="240" w:lineRule="auto"/>
              <w:rPr>
                <w:rFonts w:ascii="Times New Roman" w:hAnsi="Times New Roman"/>
                <w:szCs w:val="20"/>
                <w:lang w:eastAsia="zh-CN"/>
              </w:rPr>
            </w:pPr>
          </w:p>
        </w:tc>
      </w:tr>
      <w:tr w:rsidR="00E14403" w14:paraId="5242337E" w14:textId="77777777">
        <w:trPr>
          <w:trHeight w:val="339"/>
        </w:trPr>
        <w:tc>
          <w:tcPr>
            <w:tcW w:w="1871" w:type="dxa"/>
          </w:tcPr>
          <w:p w14:paraId="1569F85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D68D3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97B928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4B17C6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7FDF46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494DE04" w14:textId="77777777" w:rsidR="00E14403" w:rsidRDefault="00E14403">
            <w:pPr>
              <w:pStyle w:val="BodyText"/>
              <w:spacing w:after="0" w:line="240" w:lineRule="auto"/>
              <w:rPr>
                <w:rFonts w:ascii="Times New Roman" w:hAnsi="Times New Roman"/>
                <w:szCs w:val="20"/>
                <w:lang w:eastAsia="zh-CN"/>
              </w:rPr>
            </w:pPr>
          </w:p>
          <w:p w14:paraId="1E1622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50BE4FE0" w14:textId="77777777" w:rsidR="00E14403" w:rsidRDefault="00E14403">
      <w:pPr>
        <w:rPr>
          <w:lang w:val="en-GB"/>
        </w:rPr>
      </w:pPr>
    </w:p>
    <w:p w14:paraId="300B1BD1" w14:textId="77777777" w:rsidR="00E14403" w:rsidRDefault="00940723">
      <w:pPr>
        <w:pStyle w:val="Heading5"/>
        <w:rPr>
          <w:lang w:eastAsia="zh-CN"/>
        </w:rPr>
      </w:pPr>
      <w:r>
        <w:rPr>
          <w:highlight w:val="cyan"/>
          <w:lang w:eastAsia="zh-CN"/>
        </w:rPr>
        <w:t>Proposal 2-2b (high priority):</w:t>
      </w:r>
    </w:p>
    <w:p w14:paraId="3536F9CB"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1919A48F"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7CAC431"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8D52ECC"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7570F4EA" w14:textId="77777777" w:rsidR="00E14403" w:rsidRDefault="00E14403">
      <w:pPr>
        <w:rPr>
          <w:rFonts w:asciiTheme="minorHAnsi" w:hAnsiTheme="minorHAnsi" w:cstheme="minorHAnsi"/>
          <w:lang w:val="en-GB" w:eastAsia="zh-CN"/>
        </w:rPr>
      </w:pPr>
    </w:p>
    <w:p w14:paraId="0970A6A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E14403" w14:paraId="64E69835" w14:textId="77777777">
        <w:trPr>
          <w:trHeight w:val="224"/>
        </w:trPr>
        <w:tc>
          <w:tcPr>
            <w:tcW w:w="1871" w:type="dxa"/>
            <w:shd w:val="clear" w:color="auto" w:fill="FFE599" w:themeFill="accent4" w:themeFillTint="66"/>
          </w:tcPr>
          <w:p w14:paraId="41B703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250C53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ACB3F89" w14:textId="77777777">
        <w:trPr>
          <w:trHeight w:val="339"/>
        </w:trPr>
        <w:tc>
          <w:tcPr>
            <w:tcW w:w="1871" w:type="dxa"/>
          </w:tcPr>
          <w:p w14:paraId="7D6A146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99D83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14403" w14:paraId="5CA921D0" w14:textId="77777777">
        <w:trPr>
          <w:trHeight w:val="339"/>
        </w:trPr>
        <w:tc>
          <w:tcPr>
            <w:tcW w:w="1871" w:type="dxa"/>
          </w:tcPr>
          <w:p w14:paraId="425149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3883D6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E14403" w14:paraId="329311F9" w14:textId="77777777">
        <w:trPr>
          <w:trHeight w:val="339"/>
        </w:trPr>
        <w:tc>
          <w:tcPr>
            <w:tcW w:w="1871" w:type="dxa"/>
          </w:tcPr>
          <w:p w14:paraId="5F8310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42222285"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14403" w14:paraId="04507A96" w14:textId="77777777">
        <w:trPr>
          <w:trHeight w:val="339"/>
        </w:trPr>
        <w:tc>
          <w:tcPr>
            <w:tcW w:w="1871" w:type="dxa"/>
          </w:tcPr>
          <w:p w14:paraId="4F25462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4008DE5"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E14403" w14:paraId="0E526B4D"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E7B91A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058F8040"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6D37BC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iCs/>
                <w:szCs w:val="20"/>
                <w:lang w:eastAsia="zh-CN"/>
              </w:rPr>
              <w:t xml:space="preserve">In fact, we prefer to take the discussion for single- and multi-PDSCH/PUSCH scheduling together like Huawei. In this case, we agree with the HW’s comment that it may be more efficient to have </w:t>
            </w:r>
            <w:r>
              <w:rPr>
                <w:rFonts w:ascii="Times New Roman" w:hAnsi="Times New Roman"/>
                <w:iCs/>
                <w:szCs w:val="20"/>
                <w:lang w:eastAsia="zh-CN"/>
              </w:rPr>
              <w:lastRenderedPageBreak/>
              <w:t>a slot unit rather than a slot-group unit. However, if the discussion is made separately, the FL proposal is also fine to us.</w:t>
            </w:r>
          </w:p>
        </w:tc>
      </w:tr>
      <w:tr w:rsidR="00E14403" w14:paraId="10D52BE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AEB1B4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14" w:type="dxa"/>
            <w:tcBorders>
              <w:top w:val="single" w:sz="4" w:space="0" w:color="auto"/>
              <w:left w:val="single" w:sz="4" w:space="0" w:color="auto"/>
              <w:bottom w:val="single" w:sz="4" w:space="0" w:color="auto"/>
              <w:right w:val="single" w:sz="4" w:space="0" w:color="auto"/>
            </w:tcBorders>
          </w:tcPr>
          <w:p w14:paraId="78813B84"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940723" w14:paraId="12F5FADC"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D029EAD"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488E378D" w14:textId="77777777" w:rsidR="0094072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1806EB" w14:paraId="4C8A8E46"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1F305AD" w14:textId="6E9476A9"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32DBBCD" w14:textId="062CD2B7"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6D6C04" w14:paraId="21FA0718"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7E79306" w14:textId="2237318B"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A0020DF" w14:textId="1BFE4AB4" w:rsidR="006D6C04" w:rsidRDefault="006D6C04">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642B2" w14:paraId="5F3DAC6A"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1C1EE1" w14:textId="37787799"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7BD96D29" w14:textId="23910725" w:rsidR="000642B2" w:rsidRDefault="000642B2" w:rsidP="000642B2">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B54655" w14:paraId="73E6646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D08002C" w14:textId="77777777" w:rsidR="00B54655" w:rsidRDefault="00B54655" w:rsidP="000642B2">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06FB5B33" w14:textId="77777777" w:rsidR="00B54655" w:rsidRDefault="00B54655" w:rsidP="000642B2">
            <w:pPr>
              <w:pStyle w:val="BodyText"/>
              <w:spacing w:after="0" w:line="240" w:lineRule="auto"/>
              <w:rPr>
                <w:rFonts w:ascii="Times New Roman" w:hAnsi="Times New Roman"/>
                <w:szCs w:val="20"/>
                <w:lang w:eastAsia="zh-CN"/>
              </w:rPr>
            </w:pPr>
          </w:p>
        </w:tc>
      </w:tr>
      <w:tr w:rsidR="00B54655" w14:paraId="754BB88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2F18018" w14:textId="0E33B9BE"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22C0CDD1" w14:textId="77777777" w:rsidR="00A15FB5" w:rsidRDefault="00A15FB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5EE2A23" w14:textId="77777777" w:rsidR="00A15FB5" w:rsidRDefault="00A15FB5" w:rsidP="000642B2">
            <w:pPr>
              <w:pStyle w:val="BodyText"/>
              <w:spacing w:after="0" w:line="240" w:lineRule="auto"/>
              <w:rPr>
                <w:rFonts w:ascii="Times New Roman" w:hAnsi="Times New Roman"/>
                <w:szCs w:val="20"/>
                <w:lang w:eastAsia="zh-CN"/>
              </w:rPr>
            </w:pPr>
          </w:p>
          <w:p w14:paraId="05CBC4DB" w14:textId="63D46331" w:rsidR="00B54655" w:rsidRDefault="00B54655"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bl>
    <w:p w14:paraId="01A58D36" w14:textId="782C8C15" w:rsidR="00E14403" w:rsidRDefault="00E14403"/>
    <w:p w14:paraId="0F02581C" w14:textId="6CA25385" w:rsidR="00B54655" w:rsidRDefault="00B54655" w:rsidP="00B54655">
      <w:pPr>
        <w:pStyle w:val="Heading5"/>
        <w:rPr>
          <w:lang w:eastAsia="zh-CN"/>
        </w:rPr>
      </w:pPr>
      <w:r>
        <w:rPr>
          <w:highlight w:val="cyan"/>
          <w:lang w:eastAsia="zh-CN"/>
        </w:rPr>
        <w:t>Proposal 2-2b.Alt (high priority):</w:t>
      </w:r>
    </w:p>
    <w:p w14:paraId="67FAE823" w14:textId="7973C8E3" w:rsidR="00B54655" w:rsidRDefault="00B54655" w:rsidP="00B54655">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1FA868E0"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33794875" w14:textId="62955016"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 xml:space="preserve">the value of k1 </w:t>
      </w:r>
      <w:r w:rsidRPr="00B54655">
        <w:rPr>
          <w:rFonts w:asciiTheme="minorHAnsi" w:hAnsiTheme="minorHAnsi" w:cstheme="minorHAnsi"/>
          <w:sz w:val="20"/>
          <w:szCs w:val="20"/>
          <w:lang w:val="en-GB" w:eastAsia="zh-CN"/>
        </w:rPr>
        <w:t>indicates the slot offset between the slot of the last PDSCH scheduled by the DCI and the slot carrying the HARQ-ACK information corresponding to the scheduled PDSCHs</w:t>
      </w:r>
      <w:r w:rsidR="00A15FB5">
        <w:rPr>
          <w:rFonts w:asciiTheme="minorHAnsi" w:hAnsiTheme="minorHAnsi" w:cstheme="minorHAnsi"/>
          <w:sz w:val="20"/>
          <w:szCs w:val="20"/>
          <w:lang w:val="en-GB" w:eastAsia="zh-CN"/>
        </w:rPr>
        <w:t xml:space="preserve"> in number of slots</w:t>
      </w:r>
    </w:p>
    <w:p w14:paraId="20CB1C3B" w14:textId="77777777" w:rsidR="00B54655" w:rsidRDefault="00B54655" w:rsidP="00B54655">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B06D4E2" w14:textId="77777777" w:rsidR="00B54655" w:rsidRDefault="00B54655" w:rsidP="00B54655">
      <w:pPr>
        <w:rPr>
          <w:rFonts w:asciiTheme="minorHAnsi" w:hAnsiTheme="minorHAnsi" w:cstheme="minorHAnsi"/>
          <w:lang w:val="en-GB" w:eastAsia="zh-CN"/>
        </w:rPr>
      </w:pPr>
    </w:p>
    <w:p w14:paraId="4021A696" w14:textId="77777777" w:rsidR="00B54655" w:rsidRDefault="00B54655" w:rsidP="00B54655">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B54655" w14:paraId="7957E584" w14:textId="77777777" w:rsidTr="00B54655">
        <w:trPr>
          <w:trHeight w:val="224"/>
        </w:trPr>
        <w:tc>
          <w:tcPr>
            <w:tcW w:w="1871" w:type="dxa"/>
            <w:shd w:val="clear" w:color="auto" w:fill="FFE599" w:themeFill="accent4" w:themeFillTint="66"/>
          </w:tcPr>
          <w:p w14:paraId="6600A314"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17D2742" w14:textId="77777777" w:rsidR="00B54655" w:rsidRDefault="00B54655" w:rsidP="00B5465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D22A0" w14:paraId="01F30682" w14:textId="77777777" w:rsidTr="00B54655">
        <w:trPr>
          <w:trHeight w:val="339"/>
        </w:trPr>
        <w:tc>
          <w:tcPr>
            <w:tcW w:w="1871" w:type="dxa"/>
          </w:tcPr>
          <w:p w14:paraId="3C0CF14A" w14:textId="2A5DBCFF"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79172EE" w14:textId="69283C1B" w:rsidR="007D22A0" w:rsidRDefault="007D22A0" w:rsidP="007D22A0">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7432E" w14:paraId="58D85399" w14:textId="77777777" w:rsidTr="00B54655">
        <w:trPr>
          <w:trHeight w:val="339"/>
        </w:trPr>
        <w:tc>
          <w:tcPr>
            <w:tcW w:w="1871" w:type="dxa"/>
          </w:tcPr>
          <w:p w14:paraId="634D47DF" w14:textId="4CD5C064" w:rsidR="00F7432E" w:rsidRDefault="00F7432E" w:rsidP="00F743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6CB1B05" w14:textId="3F428F0D" w:rsidR="00F7432E" w:rsidRDefault="00F7432E" w:rsidP="00F743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F7432E" w14:paraId="16E0E35F" w14:textId="77777777" w:rsidTr="00B54655">
        <w:trPr>
          <w:trHeight w:val="339"/>
        </w:trPr>
        <w:tc>
          <w:tcPr>
            <w:tcW w:w="1871" w:type="dxa"/>
          </w:tcPr>
          <w:p w14:paraId="42F8BC7B" w14:textId="45F9D500" w:rsidR="00F7432E" w:rsidRPr="00B030C9" w:rsidRDefault="00B83392" w:rsidP="00F7432E">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21" w:type="dxa"/>
          </w:tcPr>
          <w:p w14:paraId="5B639891" w14:textId="2690619B" w:rsidR="00F7432E" w:rsidRPr="00B030C9" w:rsidRDefault="00B83392" w:rsidP="00F7432E">
            <w:pPr>
              <w:pStyle w:val="BodyText"/>
              <w:spacing w:after="0" w:line="240" w:lineRule="auto"/>
              <w:rPr>
                <w:rFonts w:ascii="Times New Roman" w:hAnsi="Times New Roman"/>
                <w:szCs w:val="20"/>
                <w:lang w:eastAsia="zh-CN"/>
              </w:rPr>
            </w:pPr>
            <w:r w:rsidRPr="00B030C9">
              <w:rPr>
                <w:rFonts w:ascii="Times New Roman" w:hAnsi="Times New Roman" w:hint="eastAsia"/>
                <w:szCs w:val="20"/>
                <w:lang w:eastAsia="zh-CN"/>
              </w:rPr>
              <w:t>S</w:t>
            </w:r>
            <w:r w:rsidRPr="00B030C9">
              <w:rPr>
                <w:rFonts w:ascii="Times New Roman" w:hAnsi="Times New Roman"/>
                <w:szCs w:val="20"/>
                <w:lang w:eastAsia="zh-CN"/>
              </w:rPr>
              <w:t>upport Proposal 2-2b.Alt.</w:t>
            </w:r>
            <w:r w:rsidR="00B030C9" w:rsidRPr="00B030C9">
              <w:rPr>
                <w:rFonts w:ascii="Times New Roman" w:hAnsi="Times New Roman"/>
                <w:szCs w:val="20"/>
                <w:lang w:eastAsia="zh-CN"/>
              </w:rPr>
              <w:t xml:space="preserve"> Note that there is an ongoing discussion within 8.2.5(2) on moving certain timeline-related issues to 8.2.5(1). It might be good to coordinate to avoid missing a discussion from both threads. </w:t>
            </w:r>
          </w:p>
        </w:tc>
      </w:tr>
    </w:tbl>
    <w:p w14:paraId="60070A39" w14:textId="77777777" w:rsidR="00B54655" w:rsidRDefault="00B54655"/>
    <w:p w14:paraId="47270870" w14:textId="77777777" w:rsidR="00E14403" w:rsidRDefault="00940723">
      <w:pPr>
        <w:pStyle w:val="Heading4"/>
        <w:numPr>
          <w:ilvl w:val="3"/>
          <w:numId w:val="20"/>
        </w:numPr>
      </w:pPr>
      <w:r>
        <w:t>Z1, Z2 and Z3</w:t>
      </w:r>
    </w:p>
    <w:p w14:paraId="3F7B96E4" w14:textId="77777777" w:rsidR="00E14403" w:rsidRDefault="00940723">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035884D8" w14:textId="77777777" w:rsidR="00E14403" w:rsidRDefault="00940723">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75ED08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5A62F8" w14:textId="77777777" w:rsidR="00E14403" w:rsidRDefault="00940723">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239376F9" w14:textId="77777777" w:rsidR="00E14403" w:rsidRDefault="00940723">
      <w:pPr>
        <w:overflowPunct/>
        <w:autoSpaceDE/>
        <w:autoSpaceDN/>
        <w:adjustRightInd/>
        <w:spacing w:after="0"/>
        <w:textAlignment w:val="auto"/>
        <w:rPr>
          <w:lang w:eastAsia="zh-CN"/>
        </w:rPr>
      </w:pPr>
      <w:r>
        <w:rPr>
          <w:lang w:eastAsia="zh-CN"/>
        </w:rPr>
        <w:lastRenderedPageBreak/>
        <w:t>It is moderator’s understanding that CSI computation delay requirement 2 is applicable to FR2-2. To clarify the scope and to align understanding among companies, the following proposal is formulated.</w:t>
      </w:r>
    </w:p>
    <w:p w14:paraId="6B47EEBE" w14:textId="77777777" w:rsidR="00E14403" w:rsidRDefault="00E14403"/>
    <w:p w14:paraId="419EE962" w14:textId="77777777" w:rsidR="00E14403" w:rsidRDefault="00940723">
      <w:pPr>
        <w:pStyle w:val="Heading5"/>
        <w:rPr>
          <w:lang w:eastAsia="zh-CN"/>
        </w:rPr>
      </w:pPr>
      <w:r>
        <w:rPr>
          <w:highlight w:val="cyan"/>
          <w:lang w:eastAsia="zh-CN"/>
        </w:rPr>
        <w:t>Proposal 2-3-1 (closed):</w:t>
      </w:r>
    </w:p>
    <w:p w14:paraId="086C1FE9"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3710CFD0" w14:textId="77777777" w:rsidR="00E14403" w:rsidRDefault="00E14403">
      <w:pPr>
        <w:rPr>
          <w:lang w:val="en-GB"/>
        </w:rPr>
      </w:pPr>
    </w:p>
    <w:p w14:paraId="1B0131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7FED3BC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E0A4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27A5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F290C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1AC3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CC3D0A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E14403" w14:paraId="72F39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D48F8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992773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14403" w14:paraId="5796E6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94DC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AD9FB9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2372E52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1260A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313A37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FDE7F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E93C5"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5079B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would be ok to accept the proposal 2-3-1.</w:t>
            </w:r>
          </w:p>
        </w:tc>
      </w:tr>
      <w:tr w:rsidR="00E14403" w14:paraId="0A3D6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DA456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1A5370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E14403" w14:paraId="7D98254D" w14:textId="77777777">
        <w:trPr>
          <w:trHeight w:val="339"/>
        </w:trPr>
        <w:tc>
          <w:tcPr>
            <w:tcW w:w="1870" w:type="dxa"/>
          </w:tcPr>
          <w:p w14:paraId="7042BC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4B364F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50DBE5D2" w14:textId="77777777" w:rsidR="00E14403" w:rsidRDefault="00E14403"/>
    <w:p w14:paraId="1F0C84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D91C" w14:textId="77777777" w:rsidR="00E14403" w:rsidRDefault="00940723">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962D57A"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7FA455AD"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5E77BC11" w14:textId="77777777" w:rsidR="00E14403" w:rsidRDefault="00940723">
      <w:pPr>
        <w:pStyle w:val="Heading5"/>
        <w:rPr>
          <w:lang w:eastAsia="zh-CN"/>
        </w:rPr>
      </w:pPr>
      <w:r>
        <w:rPr>
          <w:lang w:eastAsia="zh-CN"/>
        </w:rPr>
        <w:t>Discussion point 2-3-2:</w:t>
      </w:r>
    </w:p>
    <w:p w14:paraId="3276B9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14403" w14:paraId="40AD29F5" w14:textId="77777777">
        <w:trPr>
          <w:trHeight w:val="224"/>
        </w:trPr>
        <w:tc>
          <w:tcPr>
            <w:tcW w:w="1871" w:type="dxa"/>
            <w:shd w:val="clear" w:color="auto" w:fill="FFE599" w:themeFill="accent4" w:themeFillTint="66"/>
          </w:tcPr>
          <w:p w14:paraId="0FB788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F0A31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3CBA15" w14:textId="77777777">
        <w:trPr>
          <w:trHeight w:val="339"/>
        </w:trPr>
        <w:tc>
          <w:tcPr>
            <w:tcW w:w="1871" w:type="dxa"/>
          </w:tcPr>
          <w:p w14:paraId="4E2F60D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A3D5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E14403" w14:paraId="5ACD802B" w14:textId="77777777">
        <w:trPr>
          <w:trHeight w:val="339"/>
        </w:trPr>
        <w:tc>
          <w:tcPr>
            <w:tcW w:w="1871" w:type="dxa"/>
          </w:tcPr>
          <w:p w14:paraId="16BB900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491DC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E14403" w14:paraId="1FCEC9E1" w14:textId="77777777">
        <w:trPr>
          <w:trHeight w:val="339"/>
        </w:trPr>
        <w:tc>
          <w:tcPr>
            <w:tcW w:w="1871" w:type="dxa"/>
          </w:tcPr>
          <w:p w14:paraId="18BADF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40D5D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489172BC" w14:textId="77777777">
        <w:trPr>
          <w:trHeight w:val="339"/>
        </w:trPr>
        <w:tc>
          <w:tcPr>
            <w:tcW w:w="1871" w:type="dxa"/>
          </w:tcPr>
          <w:p w14:paraId="5B237A0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B0D4EB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E14403" w14:paraId="0C4978AB" w14:textId="77777777">
        <w:trPr>
          <w:trHeight w:val="339"/>
        </w:trPr>
        <w:tc>
          <w:tcPr>
            <w:tcW w:w="1871" w:type="dxa"/>
          </w:tcPr>
          <w:p w14:paraId="0EEB6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174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37F1C06C" w14:textId="77777777">
        <w:trPr>
          <w:trHeight w:val="339"/>
        </w:trPr>
        <w:tc>
          <w:tcPr>
            <w:tcW w:w="1871" w:type="dxa"/>
          </w:tcPr>
          <w:p w14:paraId="79A701E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701B7B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E14403" w14:paraId="53F04FC5" w14:textId="77777777">
        <w:trPr>
          <w:trHeight w:val="339"/>
        </w:trPr>
        <w:tc>
          <w:tcPr>
            <w:tcW w:w="1871" w:type="dxa"/>
          </w:tcPr>
          <w:p w14:paraId="506FBA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93FE99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deferring the issue. </w:t>
            </w:r>
          </w:p>
        </w:tc>
      </w:tr>
      <w:tr w:rsidR="00E14403" w14:paraId="12228767" w14:textId="77777777">
        <w:trPr>
          <w:trHeight w:val="339"/>
        </w:trPr>
        <w:tc>
          <w:tcPr>
            <w:tcW w:w="1871" w:type="dxa"/>
          </w:tcPr>
          <w:p w14:paraId="4531083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51503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51B13C0E" w14:textId="77777777" w:rsidR="00E14403" w:rsidRDefault="00E14403"/>
    <w:p w14:paraId="1759C36C" w14:textId="77777777" w:rsidR="00E14403" w:rsidRDefault="00940723">
      <w:pPr>
        <w:pStyle w:val="Heading5"/>
        <w:rPr>
          <w:lang w:eastAsia="zh-CN"/>
        </w:rPr>
      </w:pPr>
      <w:r>
        <w:rPr>
          <w:highlight w:val="cyan"/>
          <w:lang w:eastAsia="zh-CN"/>
        </w:rPr>
        <w:t>Proposal 2-3-2:</w:t>
      </w:r>
    </w:p>
    <w:p w14:paraId="69AAD402" w14:textId="77777777" w:rsidR="00E14403" w:rsidRDefault="00940723">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59943F65"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2750EA66"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663D0353" w14:textId="77777777" w:rsidR="00E14403" w:rsidRDefault="00E14403">
      <w:pPr>
        <w:rPr>
          <w:rFonts w:asciiTheme="minorHAnsi" w:hAnsiTheme="minorHAnsi" w:cstheme="minorHAnsi"/>
        </w:rPr>
      </w:pPr>
    </w:p>
    <w:p w14:paraId="4DB570CD" w14:textId="77777777" w:rsidR="00E14403" w:rsidRDefault="00940723">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14403" w14:paraId="18714D4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44B546A8" w14:textId="77777777" w:rsidR="00E14403" w:rsidRDefault="009C3377">
            <w:pPr>
              <w:pStyle w:val="TAC"/>
              <w:rPr>
                <w:rFonts w:eastAsia="Batang"/>
                <w:color w:val="000000" w:themeColor="text1"/>
                <w:lang w:val="en-GB"/>
              </w:rPr>
            </w:pPr>
            <w:r>
              <w:rPr>
                <w:rFonts w:eastAsia="Batang"/>
                <w:noProof/>
                <w:color w:val="000000" w:themeColor="text1"/>
                <w:position w:val="-10"/>
                <w:lang w:val="en-GB"/>
              </w:rPr>
              <w:object w:dxaOrig="285" w:dyaOrig="285" w14:anchorId="76F85B4F">
                <v:shape id="_x0000_i1044" type="#_x0000_t75" alt="" style="width:14.4pt;height:14.4pt;mso-width-percent:0;mso-height-percent:0;mso-width-percent:0;mso-height-percent:0" o:ole="">
                  <v:imagedata r:id="rId37" o:title=""/>
                </v:shape>
                <o:OLEObject Type="Embed" ProgID="Equation.DSMT4" ShapeID="_x0000_i1044" DrawAspect="Content" ObjectID="_1691163657" r:id="rId38"/>
              </w:object>
            </w:r>
          </w:p>
        </w:tc>
        <w:tc>
          <w:tcPr>
            <w:tcW w:w="2363" w:type="dxa"/>
            <w:gridSpan w:val="2"/>
            <w:tcBorders>
              <w:top w:val="single" w:sz="4" w:space="0" w:color="auto"/>
              <w:left w:val="single" w:sz="4" w:space="0" w:color="auto"/>
              <w:bottom w:val="single" w:sz="4" w:space="0" w:color="auto"/>
              <w:right w:val="single" w:sz="4" w:space="0" w:color="auto"/>
            </w:tcBorders>
          </w:tcPr>
          <w:p w14:paraId="7964813B"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FBEAB59"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C032FF"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E14403" w14:paraId="6A362440"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4DAEABAE" w14:textId="77777777" w:rsidR="00E14403" w:rsidRDefault="00E14403">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0FD1AF6"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90026A9"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25D7EC53"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6791F834"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65EBCABD"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21CDAB6C"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E14403" w14:paraId="44D3B736"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A19992C" w14:textId="77777777" w:rsidR="00E14403" w:rsidRDefault="00940723">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0315F25F" w14:textId="77777777" w:rsidR="00E14403" w:rsidRDefault="00940723">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7BFFE1A0" w14:textId="77777777" w:rsidR="00E14403" w:rsidRDefault="00940723">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27FC365" w14:textId="77777777" w:rsidR="00E14403" w:rsidRDefault="00940723">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A77C572" w14:textId="77777777" w:rsidR="00E14403" w:rsidRDefault="00940723">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7FDE7263" w14:textId="77777777" w:rsidR="00E14403" w:rsidRDefault="00940723">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3D74737" w14:textId="77777777" w:rsidR="00E14403" w:rsidRDefault="00940723">
            <w:pPr>
              <w:pStyle w:val="TAC"/>
              <w:rPr>
                <w:rFonts w:eastAsia="Batang"/>
                <w:color w:val="000000" w:themeColor="text1"/>
              </w:rPr>
            </w:pPr>
            <w:r>
              <w:rPr>
                <w:i/>
                <w:color w:val="000000" w:themeColor="text1"/>
              </w:rPr>
              <w:t>X</w:t>
            </w:r>
            <w:r>
              <w:rPr>
                <w:color w:val="000000" w:themeColor="text1"/>
                <w:vertAlign w:val="subscript"/>
              </w:rPr>
              <w:t>3</w:t>
            </w:r>
          </w:p>
        </w:tc>
      </w:tr>
      <w:tr w:rsidR="00E14403" w14:paraId="1E76413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9286F3B" w14:textId="77777777" w:rsidR="00E14403" w:rsidRDefault="00940723">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6F3FF163" w14:textId="77777777" w:rsidR="00E14403" w:rsidRDefault="00940723">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031C63B2" w14:textId="77777777" w:rsidR="00E14403" w:rsidRDefault="00940723">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3295989" w14:textId="77777777" w:rsidR="00E14403" w:rsidRDefault="00940723">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145CCD9E" w14:textId="77777777" w:rsidR="00E14403" w:rsidRDefault="00940723">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4748DFB8" w14:textId="77777777" w:rsidR="00E14403" w:rsidRDefault="00940723">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1BB6DF5"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E14403" w14:paraId="2EF9663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9B0ECCB" w14:textId="77777777" w:rsidR="00E14403" w:rsidRDefault="00940723">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5378ED5B" w14:textId="77777777" w:rsidR="00E14403" w:rsidRDefault="00940723">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1368C15" w14:textId="77777777" w:rsidR="00E14403" w:rsidRDefault="00940723">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4A8DB2C" w14:textId="77777777" w:rsidR="00E14403" w:rsidRDefault="00940723">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CECDCC8" w14:textId="77777777" w:rsidR="00E14403" w:rsidRDefault="00940723">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5DECE89" w14:textId="77777777" w:rsidR="00E14403" w:rsidRDefault="00940723">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4FA60422"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30D23779" w14:textId="77777777" w:rsidR="00E14403" w:rsidRDefault="00E14403">
      <w:pPr>
        <w:rPr>
          <w:lang w:val="en-GB"/>
        </w:rPr>
      </w:pPr>
    </w:p>
    <w:p w14:paraId="0BA6F6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7998C5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45828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AE73B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6D52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AAD30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C6EAE6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5D26613D" w14:textId="77777777" w:rsidR="00E14403" w:rsidRDefault="00E14403">
            <w:pPr>
              <w:pStyle w:val="BodyText"/>
              <w:spacing w:after="0" w:line="240" w:lineRule="auto"/>
              <w:rPr>
                <w:rFonts w:ascii="Times New Roman" w:hAnsi="Times New Roman"/>
                <w:szCs w:val="20"/>
                <w:lang w:eastAsia="zh-CN"/>
              </w:rPr>
            </w:pPr>
          </w:p>
        </w:tc>
      </w:tr>
      <w:tr w:rsidR="00E14403" w14:paraId="124E1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06B7F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9CB2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14403" w14:paraId="13F63B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77AE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DA3E78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E14403" w14:paraId="3AF0BD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64CB2E"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DD3A1BD"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E14403" w14:paraId="115E4A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002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59A092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w:t>
            </w:r>
          </w:p>
        </w:tc>
      </w:tr>
      <w:tr w:rsidR="00E14403" w14:paraId="328181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6D488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0853CF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1D847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5B02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7FD11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25DDB53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7398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6AC2A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0D5953CF" w14:textId="77777777">
        <w:trPr>
          <w:trHeight w:val="339"/>
        </w:trPr>
        <w:tc>
          <w:tcPr>
            <w:tcW w:w="1870" w:type="dxa"/>
          </w:tcPr>
          <w:p w14:paraId="457CC7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5EFAB9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53B978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E14403" w14:paraId="4F9AE124" w14:textId="77777777">
        <w:trPr>
          <w:trHeight w:val="339"/>
        </w:trPr>
        <w:tc>
          <w:tcPr>
            <w:tcW w:w="1870" w:type="dxa"/>
          </w:tcPr>
          <w:p w14:paraId="36F0F6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53439D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65D65071" w14:textId="77777777">
        <w:trPr>
          <w:trHeight w:val="339"/>
        </w:trPr>
        <w:tc>
          <w:tcPr>
            <w:tcW w:w="1870" w:type="dxa"/>
          </w:tcPr>
          <w:p w14:paraId="03BBF03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BFBCC3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25CDFC29" w14:textId="77777777">
        <w:trPr>
          <w:trHeight w:val="339"/>
        </w:trPr>
        <w:tc>
          <w:tcPr>
            <w:tcW w:w="1870" w:type="dxa"/>
          </w:tcPr>
          <w:p w14:paraId="69D8DF8E" w14:textId="77777777" w:rsidR="00E14403" w:rsidRDefault="00E14403">
            <w:pPr>
              <w:pStyle w:val="BodyText"/>
              <w:spacing w:after="0" w:line="240" w:lineRule="auto"/>
              <w:rPr>
                <w:rFonts w:ascii="Times New Roman" w:hAnsi="Times New Roman"/>
                <w:szCs w:val="20"/>
                <w:lang w:eastAsia="zh-CN"/>
              </w:rPr>
            </w:pPr>
          </w:p>
        </w:tc>
        <w:tc>
          <w:tcPr>
            <w:tcW w:w="8015" w:type="dxa"/>
          </w:tcPr>
          <w:p w14:paraId="400548FE" w14:textId="77777777" w:rsidR="00E14403" w:rsidRDefault="00E14403">
            <w:pPr>
              <w:pStyle w:val="BodyText"/>
              <w:spacing w:after="0" w:line="240" w:lineRule="auto"/>
              <w:rPr>
                <w:rFonts w:ascii="Times New Roman" w:hAnsi="Times New Roman"/>
                <w:szCs w:val="20"/>
                <w:lang w:eastAsia="zh-CN"/>
              </w:rPr>
            </w:pPr>
          </w:p>
        </w:tc>
      </w:tr>
      <w:tr w:rsidR="00E14403" w14:paraId="00AEB4E8" w14:textId="77777777">
        <w:trPr>
          <w:trHeight w:val="339"/>
        </w:trPr>
        <w:tc>
          <w:tcPr>
            <w:tcW w:w="1870" w:type="dxa"/>
          </w:tcPr>
          <w:p w14:paraId="6A4F7A1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60BFC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14E972C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5AE4444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021B7245" w14:textId="77777777" w:rsidR="00E14403" w:rsidRDefault="00E14403">
            <w:pPr>
              <w:pStyle w:val="BodyText"/>
              <w:spacing w:after="0" w:line="240" w:lineRule="auto"/>
              <w:rPr>
                <w:rFonts w:ascii="Times New Roman" w:hAnsi="Times New Roman"/>
                <w:szCs w:val="20"/>
                <w:lang w:eastAsia="zh-CN"/>
              </w:rPr>
            </w:pPr>
          </w:p>
          <w:p w14:paraId="71FB6F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55FDB2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E14403" w14:paraId="3190B04C" w14:textId="77777777">
        <w:trPr>
          <w:trHeight w:val="339"/>
        </w:trPr>
        <w:tc>
          <w:tcPr>
            <w:tcW w:w="1870" w:type="dxa"/>
          </w:tcPr>
          <w:p w14:paraId="495ED5D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Pr>
          <w:p w14:paraId="563E5D5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642B2" w14:paraId="3D721EE7" w14:textId="77777777">
        <w:trPr>
          <w:trHeight w:val="339"/>
        </w:trPr>
        <w:tc>
          <w:tcPr>
            <w:tcW w:w="1870" w:type="dxa"/>
          </w:tcPr>
          <w:p w14:paraId="62327443" w14:textId="51F7341F"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44A307E1" w14:textId="2A792B98" w:rsidR="000642B2" w:rsidRDefault="000642B2">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B83392" w14:paraId="7FEA1F6D" w14:textId="77777777">
        <w:trPr>
          <w:trHeight w:val="339"/>
        </w:trPr>
        <w:tc>
          <w:tcPr>
            <w:tcW w:w="1870" w:type="dxa"/>
          </w:tcPr>
          <w:p w14:paraId="07AA30D1" w14:textId="5E3A7B8A" w:rsidR="00B83392" w:rsidRPr="00B030C9" w:rsidRDefault="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15" w:type="dxa"/>
          </w:tcPr>
          <w:p w14:paraId="271F897C" w14:textId="45E82F00" w:rsidR="00B83392" w:rsidRPr="00B030C9" w:rsidRDefault="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 xml:space="preserve">Agree with Intel’s view. </w:t>
            </w:r>
          </w:p>
        </w:tc>
      </w:tr>
    </w:tbl>
    <w:p w14:paraId="16C82296" w14:textId="77777777" w:rsidR="00E14403" w:rsidRDefault="00E14403"/>
    <w:p w14:paraId="16E39934" w14:textId="77777777" w:rsidR="00E14403" w:rsidRDefault="00E14403"/>
    <w:p w14:paraId="34792906" w14:textId="77777777" w:rsidR="00E14403" w:rsidRDefault="00940723">
      <w:pPr>
        <w:pStyle w:val="Heading4"/>
        <w:numPr>
          <w:ilvl w:val="3"/>
          <w:numId w:val="20"/>
        </w:numPr>
      </w:pPr>
      <w:r>
        <w:t>Other issue(s)</w:t>
      </w:r>
    </w:p>
    <w:p w14:paraId="27278972" w14:textId="77777777" w:rsidR="00E14403" w:rsidRDefault="00940723">
      <w:r>
        <w:t>Several contributions mentioned some other issues related to timelines.</w:t>
      </w:r>
    </w:p>
    <w:p w14:paraId="32D0B215" w14:textId="77777777" w:rsidR="00E14403" w:rsidRDefault="00940723">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0B4C970A" w14:textId="77777777" w:rsidR="00E14403" w:rsidRDefault="00940723">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144B121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0172F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15A53911" w14:textId="77777777" w:rsidR="00E14403" w:rsidRDefault="00E14403">
      <w:pPr>
        <w:pStyle w:val="BodyText"/>
        <w:spacing w:after="0"/>
        <w:rPr>
          <w:rFonts w:ascii="Times New Roman" w:hAnsi="Times New Roman"/>
          <w:szCs w:val="20"/>
          <w:lang w:eastAsia="zh-CN"/>
        </w:rPr>
      </w:pPr>
    </w:p>
    <w:p w14:paraId="7E8AFCE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E14403" w14:paraId="4275F12B" w14:textId="77777777">
        <w:trPr>
          <w:trHeight w:val="118"/>
        </w:trPr>
        <w:tc>
          <w:tcPr>
            <w:tcW w:w="1871" w:type="dxa"/>
            <w:shd w:val="clear" w:color="auto" w:fill="FFE599" w:themeFill="accent4" w:themeFillTint="66"/>
          </w:tcPr>
          <w:p w14:paraId="3514AE1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75686E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6AAB60D" w14:textId="77777777">
        <w:trPr>
          <w:trHeight w:val="339"/>
        </w:trPr>
        <w:tc>
          <w:tcPr>
            <w:tcW w:w="1871" w:type="dxa"/>
          </w:tcPr>
          <w:p w14:paraId="41B1C6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5C2397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5C6701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E14403" w14:paraId="1C40C731" w14:textId="77777777">
        <w:trPr>
          <w:trHeight w:val="339"/>
        </w:trPr>
        <w:tc>
          <w:tcPr>
            <w:tcW w:w="1871" w:type="dxa"/>
          </w:tcPr>
          <w:p w14:paraId="0E16F5F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21E654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E14403" w14:paraId="3E0D6D77" w14:textId="77777777">
        <w:trPr>
          <w:trHeight w:val="339"/>
        </w:trPr>
        <w:tc>
          <w:tcPr>
            <w:tcW w:w="1871" w:type="dxa"/>
          </w:tcPr>
          <w:p w14:paraId="7C26591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635EE8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E14403" w14:paraId="5EA5E72E" w14:textId="77777777">
        <w:trPr>
          <w:gridAfter w:val="1"/>
          <w:wAfter w:w="7" w:type="dxa"/>
          <w:trHeight w:val="339"/>
        </w:trPr>
        <w:tc>
          <w:tcPr>
            <w:tcW w:w="1871" w:type="dxa"/>
          </w:tcPr>
          <w:p w14:paraId="242D4AB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789747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1DA2AB0D" w14:textId="77777777" w:rsidR="00E14403" w:rsidRDefault="00E14403">
      <w:pPr>
        <w:rPr>
          <w:lang w:val="en-GB"/>
        </w:rPr>
      </w:pPr>
    </w:p>
    <w:p w14:paraId="0488D550" w14:textId="77777777" w:rsidR="00E14403" w:rsidRDefault="00E14403">
      <w:pPr>
        <w:pStyle w:val="BodyText"/>
        <w:spacing w:after="0"/>
        <w:rPr>
          <w:rFonts w:ascii="Times New Roman" w:hAnsi="Times New Roman"/>
          <w:szCs w:val="20"/>
          <w:lang w:eastAsia="zh-CN"/>
        </w:rPr>
      </w:pPr>
    </w:p>
    <w:p w14:paraId="106C0B66" w14:textId="77777777" w:rsidR="00E14403" w:rsidRDefault="00940723">
      <w:pPr>
        <w:pStyle w:val="Heading2"/>
        <w:rPr>
          <w:lang w:eastAsia="zh-CN"/>
        </w:rPr>
      </w:pPr>
      <w:r>
        <w:rPr>
          <w:lang w:eastAsia="zh-CN"/>
        </w:rPr>
        <w:t>2.3. PTRS</w:t>
      </w:r>
    </w:p>
    <w:p w14:paraId="1BFDF769" w14:textId="77777777" w:rsidR="00E14403" w:rsidRDefault="00E14403">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94930"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9B2AA"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A582A41"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59DB40" w14:textId="77777777" w:rsidR="00E14403" w:rsidRDefault="00940723">
      <w:pPr>
        <w:pStyle w:val="Heading3"/>
        <w:numPr>
          <w:ilvl w:val="2"/>
          <w:numId w:val="30"/>
        </w:numPr>
        <w:rPr>
          <w:lang w:eastAsia="zh-CN"/>
        </w:rPr>
      </w:pPr>
      <w:r>
        <w:rPr>
          <w:lang w:eastAsia="zh-CN"/>
        </w:rPr>
        <w:t>Individual observations/proposals</w:t>
      </w:r>
    </w:p>
    <w:p w14:paraId="193D05B6"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E14403" w14:paraId="1AC0B342" w14:textId="77777777">
        <w:tc>
          <w:tcPr>
            <w:tcW w:w="1908" w:type="dxa"/>
          </w:tcPr>
          <w:p w14:paraId="5510DA5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02949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E14403" w14:paraId="1C85777E" w14:textId="77777777">
        <w:tc>
          <w:tcPr>
            <w:tcW w:w="1908" w:type="dxa"/>
          </w:tcPr>
          <w:p w14:paraId="6DA9BB26"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237D9F49" w14:textId="77777777" w:rsidR="00E14403" w:rsidRDefault="00940723">
            <w:pPr>
              <w:spacing w:line="280" w:lineRule="atLeast"/>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25547E60" w14:textId="77777777" w:rsidR="00E14403" w:rsidRDefault="00940723">
            <w:pPr>
              <w:spacing w:line="280" w:lineRule="atLeast"/>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580EDF6" w14:textId="77777777" w:rsidR="00E14403" w:rsidRDefault="00940723">
            <w:pPr>
              <w:spacing w:line="280" w:lineRule="atLeast"/>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2E35BBFA" w14:textId="77777777" w:rsidR="00E14403" w:rsidRDefault="00940723">
            <w:pPr>
              <w:spacing w:line="280" w:lineRule="atLeast"/>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E7935D8" w14:textId="77777777" w:rsidR="00E14403" w:rsidRDefault="00940723">
            <w:pPr>
              <w:spacing w:line="280" w:lineRule="atLeast"/>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6B137901" w14:textId="77777777" w:rsidR="00E14403" w:rsidRDefault="00940723">
            <w:pPr>
              <w:spacing w:line="280" w:lineRule="atLeast"/>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5161DE3" w14:textId="77777777" w:rsidR="00E14403" w:rsidRDefault="00940723">
            <w:pPr>
              <w:spacing w:line="280" w:lineRule="atLeast"/>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E14403" w14:paraId="2689E5C3" w14:textId="77777777">
        <w:tc>
          <w:tcPr>
            <w:tcW w:w="1908" w:type="dxa"/>
          </w:tcPr>
          <w:p w14:paraId="4745D11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C72977F" w14:textId="77777777" w:rsidR="00E14403" w:rsidRDefault="00940723">
            <w:pPr>
              <w:pStyle w:val="TableofFigures"/>
              <w:spacing w:line="280" w:lineRule="atLeast"/>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332ADBEC" w14:textId="77777777" w:rsidR="00E14403" w:rsidRDefault="00984713">
            <w:pPr>
              <w:pStyle w:val="TableofFigures"/>
              <w:spacing w:line="280" w:lineRule="atLeast"/>
              <w:rPr>
                <w:rFonts w:asciiTheme="minorHAnsi" w:eastAsiaTheme="minorEastAsia" w:hAnsiTheme="minorHAnsi" w:cstheme="minorHAnsi"/>
                <w:sz w:val="20"/>
                <w:szCs w:val="20"/>
                <w:lang w:val="fr-FR" w:eastAsia="fr-FR"/>
              </w:rPr>
            </w:pPr>
            <w:hyperlink w:anchor="_Toc77780149" w:history="1">
              <w:r w:rsidR="00940723">
                <w:rPr>
                  <w:rStyle w:val="Hyperlink"/>
                  <w:rFonts w:asciiTheme="minorHAnsi" w:hAnsiTheme="minorHAnsi" w:cstheme="minorHAnsi"/>
                  <w:bCs/>
                  <w:sz w:val="20"/>
                  <w:szCs w:val="20"/>
                </w:rPr>
                <w:t xml:space="preserve">Observation 2: </w:t>
              </w:r>
              <w:r w:rsidR="00940723">
                <w:rPr>
                  <w:rStyle w:val="Hyperlink"/>
                  <w:rFonts w:asciiTheme="minorHAnsi" w:hAnsiTheme="minorHAnsi" w:cstheme="minorHAnsi"/>
                  <w:iCs/>
                  <w:sz w:val="20"/>
                  <w:szCs w:val="20"/>
                </w:rPr>
                <w:t>Distributed PT-RS pattern shows poor performance results with CPE phase noise estimation,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regardless of the PT-RS pattern density.</w:t>
              </w:r>
            </w:hyperlink>
          </w:p>
          <w:p w14:paraId="0E43BF15" w14:textId="77777777" w:rsidR="00E14403" w:rsidRDefault="00984713">
            <w:pPr>
              <w:pStyle w:val="TableofFigures"/>
              <w:spacing w:line="280" w:lineRule="atLeast"/>
              <w:rPr>
                <w:rFonts w:asciiTheme="minorHAnsi" w:eastAsiaTheme="minorEastAsia" w:hAnsiTheme="minorHAnsi" w:cstheme="minorHAnsi"/>
                <w:sz w:val="20"/>
                <w:szCs w:val="20"/>
                <w:lang w:val="fr-FR" w:eastAsia="fr-FR"/>
              </w:rPr>
            </w:pPr>
            <w:hyperlink w:anchor="_Toc77780150" w:history="1">
              <w:r w:rsidR="00940723">
                <w:rPr>
                  <w:rStyle w:val="Hyperlink"/>
                  <w:rFonts w:asciiTheme="minorHAnsi" w:hAnsiTheme="minorHAnsi" w:cstheme="minorHAnsi"/>
                  <w:bCs/>
                  <w:sz w:val="20"/>
                  <w:szCs w:val="20"/>
                </w:rPr>
                <w:t xml:space="preserve">Observation 3: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58065401" w14:textId="77777777" w:rsidR="00E14403" w:rsidRDefault="00984713">
            <w:pPr>
              <w:pStyle w:val="TableofFigures"/>
              <w:spacing w:line="280" w:lineRule="atLeast"/>
              <w:rPr>
                <w:rFonts w:asciiTheme="minorHAnsi" w:eastAsiaTheme="minorEastAsia" w:hAnsiTheme="minorHAnsi" w:cstheme="minorHAnsi"/>
                <w:sz w:val="20"/>
                <w:szCs w:val="20"/>
                <w:lang w:val="fr-FR" w:eastAsia="fr-FR"/>
              </w:rPr>
            </w:pPr>
            <w:hyperlink w:anchor="_Toc77780151" w:history="1">
              <w:r w:rsidR="00940723">
                <w:rPr>
                  <w:rStyle w:val="Hyperlink"/>
                  <w:rFonts w:asciiTheme="minorHAnsi" w:hAnsiTheme="minorHAnsi" w:cstheme="minorHAnsi"/>
                  <w:bCs/>
                  <w:sz w:val="20"/>
                  <w:szCs w:val="20"/>
                </w:rPr>
                <w:t xml:space="preserve">Observation 4: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de-ICI Wiener filtering outperforms CPE in all cases, but high MCS still not reach FER=0.1</w:t>
              </w:r>
              <w:r w:rsidR="00940723">
                <w:rPr>
                  <w:rStyle w:val="Hyperlink"/>
                  <w:rFonts w:asciiTheme="minorHAnsi" w:hAnsiTheme="minorHAnsi" w:cstheme="minorHAnsi"/>
                  <w:sz w:val="20"/>
                  <w:szCs w:val="20"/>
                </w:rPr>
                <w:t>.</w:t>
              </w:r>
            </w:hyperlink>
          </w:p>
          <w:p w14:paraId="05D1A03B" w14:textId="77777777" w:rsidR="00E14403" w:rsidRDefault="00984713">
            <w:pPr>
              <w:pStyle w:val="TableofFigures"/>
              <w:spacing w:line="280" w:lineRule="atLeast"/>
              <w:rPr>
                <w:rFonts w:asciiTheme="minorHAnsi" w:eastAsiaTheme="minorEastAsia" w:hAnsiTheme="minorHAnsi" w:cstheme="minorHAnsi"/>
                <w:sz w:val="20"/>
                <w:szCs w:val="20"/>
                <w:lang w:val="fr-FR" w:eastAsia="fr-FR"/>
              </w:rPr>
            </w:pPr>
            <w:hyperlink w:anchor="_Toc77780152" w:history="1">
              <w:r w:rsidR="00940723">
                <w:rPr>
                  <w:rStyle w:val="Hyperlink"/>
                  <w:rFonts w:asciiTheme="minorHAnsi" w:hAnsiTheme="minorHAnsi" w:cstheme="minorHAnsi"/>
                  <w:bCs/>
                  <w:sz w:val="20"/>
                  <w:szCs w:val="20"/>
                </w:rPr>
                <w:t xml:space="preserve">Observation 5: </w:t>
              </w:r>
              <w:r w:rsidR="00940723">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55FCA032" w14:textId="77777777" w:rsidR="00E14403" w:rsidRDefault="00984713">
            <w:pPr>
              <w:pStyle w:val="TableofFigures"/>
              <w:spacing w:line="280" w:lineRule="atLeast"/>
              <w:rPr>
                <w:rFonts w:asciiTheme="minorHAnsi" w:eastAsiaTheme="minorEastAsia" w:hAnsiTheme="minorHAnsi" w:cstheme="minorHAnsi"/>
                <w:sz w:val="20"/>
                <w:szCs w:val="20"/>
                <w:lang w:val="fr-FR" w:eastAsia="fr-FR"/>
              </w:rPr>
            </w:pPr>
            <w:hyperlink w:anchor="_Toc77780153" w:history="1">
              <w:r w:rsidR="00940723">
                <w:rPr>
                  <w:rStyle w:val="Hyperlink"/>
                  <w:rFonts w:asciiTheme="minorHAnsi" w:hAnsiTheme="minorHAnsi" w:cstheme="minorHAnsi"/>
                  <w:bCs/>
                  <w:sz w:val="20"/>
                  <w:szCs w:val="20"/>
                </w:rPr>
                <w:t xml:space="preserve">Observation 6: </w:t>
              </w:r>
              <w:r w:rsidR="00940723">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940723">
                <w:rPr>
                  <w:rStyle w:val="Hyperlink"/>
                  <w:rFonts w:asciiTheme="minorHAnsi" w:hAnsiTheme="minorHAnsi" w:cstheme="minorHAnsi"/>
                  <w:sz w:val="20"/>
                  <w:szCs w:val="20"/>
                </w:rPr>
                <w:t>.</w:t>
              </w:r>
            </w:hyperlink>
          </w:p>
          <w:p w14:paraId="579A70CF" w14:textId="77777777" w:rsidR="00E14403" w:rsidRDefault="00984713">
            <w:pPr>
              <w:pStyle w:val="TableofFigures"/>
              <w:spacing w:line="280" w:lineRule="atLeast"/>
              <w:rPr>
                <w:rFonts w:asciiTheme="minorHAnsi" w:eastAsiaTheme="minorEastAsia" w:hAnsiTheme="minorHAnsi" w:cstheme="minorHAnsi"/>
                <w:sz w:val="20"/>
                <w:szCs w:val="20"/>
                <w:lang w:val="fr-FR" w:eastAsia="fr-FR"/>
              </w:rPr>
            </w:pPr>
            <w:hyperlink w:anchor="_Toc77780154" w:history="1">
              <w:r w:rsidR="00940723">
                <w:rPr>
                  <w:rStyle w:val="Hyperlink"/>
                  <w:rFonts w:asciiTheme="minorHAnsi" w:hAnsiTheme="minorHAnsi" w:cstheme="minorHAnsi"/>
                  <w:bCs/>
                  <w:sz w:val="20"/>
                  <w:szCs w:val="20"/>
                </w:rPr>
                <w:t xml:space="preserve">Observation 7: </w:t>
              </w:r>
              <w:r w:rsidR="00940723">
                <w:rPr>
                  <w:rStyle w:val="Hyperlink"/>
                  <w:rFonts w:asciiTheme="minorHAnsi" w:hAnsiTheme="minorHAnsi" w:cstheme="minorHAnsi"/>
                  <w:iCs/>
                  <w:sz w:val="20"/>
                  <w:szCs w:val="20"/>
                </w:rPr>
                <w:t>PT-RS blocks with a ZP pattern outperforms the distributed PT-RS pattern, even with dense distributed patterns</w:t>
              </w:r>
              <w:r w:rsidR="00940723">
                <w:rPr>
                  <w:rStyle w:val="Hyperlink"/>
                  <w:rFonts w:asciiTheme="minorHAnsi" w:hAnsiTheme="minorHAnsi" w:cstheme="minorHAnsi"/>
                  <w:sz w:val="20"/>
                  <w:szCs w:val="20"/>
                </w:rPr>
                <w:t>.</w:t>
              </w:r>
            </w:hyperlink>
          </w:p>
          <w:p w14:paraId="5AE69C73" w14:textId="77777777" w:rsidR="00E14403" w:rsidRDefault="00984713">
            <w:pPr>
              <w:pStyle w:val="TableofFigures"/>
              <w:spacing w:line="280" w:lineRule="atLeast"/>
              <w:rPr>
                <w:rFonts w:asciiTheme="minorHAnsi" w:eastAsiaTheme="minorEastAsia" w:hAnsiTheme="minorHAnsi" w:cstheme="minorHAnsi"/>
                <w:sz w:val="20"/>
                <w:szCs w:val="20"/>
                <w:lang w:val="fr-FR" w:eastAsia="fr-FR"/>
              </w:rPr>
            </w:pPr>
            <w:hyperlink w:anchor="_Toc77780155" w:history="1">
              <w:r w:rsidR="00940723">
                <w:rPr>
                  <w:rStyle w:val="Hyperlink"/>
                  <w:rFonts w:asciiTheme="minorHAnsi" w:hAnsiTheme="minorHAnsi" w:cstheme="minorHAnsi"/>
                  <w:bCs/>
                  <w:sz w:val="20"/>
                  <w:szCs w:val="20"/>
                </w:rPr>
                <w:t xml:space="preserve">Observation 8: </w:t>
              </w:r>
              <w:r w:rsidR="00940723">
                <w:rPr>
                  <w:rStyle w:val="Hyperlink"/>
                  <w:rFonts w:asciiTheme="minorHAnsi" w:hAnsiTheme="minorHAnsi" w:cstheme="minorHAnsi"/>
                  <w:iCs/>
                  <w:sz w:val="20"/>
                  <w:szCs w:val="20"/>
                </w:rPr>
                <w:t>Block PT-RS with cyclic sequence significantly outperforms the distributed PT-RS pattern with ICI compensation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The gain increases with the carrier frequency</w:t>
              </w:r>
              <w:r w:rsidR="00940723">
                <w:rPr>
                  <w:rStyle w:val="Hyperlink"/>
                  <w:rFonts w:asciiTheme="minorHAnsi" w:hAnsiTheme="minorHAnsi" w:cstheme="minorHAnsi"/>
                  <w:sz w:val="20"/>
                  <w:szCs w:val="20"/>
                </w:rPr>
                <w:t>.</w:t>
              </w:r>
            </w:hyperlink>
          </w:p>
          <w:p w14:paraId="5C0CCD27" w14:textId="77777777" w:rsidR="00E14403" w:rsidRDefault="00984713">
            <w:pPr>
              <w:pStyle w:val="TableofFigures"/>
              <w:spacing w:line="280" w:lineRule="atLeast"/>
              <w:rPr>
                <w:rFonts w:asciiTheme="minorHAnsi" w:eastAsiaTheme="minorEastAsia" w:hAnsiTheme="minorHAnsi" w:cstheme="minorHAnsi"/>
                <w:sz w:val="20"/>
                <w:szCs w:val="20"/>
                <w:lang w:val="fr-FR" w:eastAsia="fr-FR"/>
              </w:rPr>
            </w:pPr>
            <w:hyperlink w:anchor="_Toc77780156" w:history="1">
              <w:r w:rsidR="00940723">
                <w:rPr>
                  <w:rStyle w:val="Hyperlink"/>
                  <w:rFonts w:asciiTheme="minorHAnsi" w:hAnsiTheme="minorHAnsi" w:cstheme="minorHAnsi"/>
                  <w:bCs/>
                  <w:sz w:val="20"/>
                  <w:szCs w:val="20"/>
                </w:rPr>
                <w:t>Observation 9:</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Block PT-RS with cyclic sequence outperforms block PT-RS with ZP pattern</w:t>
              </w:r>
              <w:r w:rsidR="00940723">
                <w:rPr>
                  <w:rStyle w:val="Hyperlink"/>
                  <w:rFonts w:asciiTheme="minorHAnsi" w:hAnsiTheme="minorHAnsi" w:cstheme="minorHAnsi"/>
                  <w:sz w:val="20"/>
                  <w:szCs w:val="20"/>
                </w:rPr>
                <w:t>.</w:t>
              </w:r>
            </w:hyperlink>
          </w:p>
          <w:p w14:paraId="72274827" w14:textId="77777777" w:rsidR="00E14403" w:rsidRDefault="00984713">
            <w:pPr>
              <w:pStyle w:val="TableofFigures"/>
              <w:spacing w:line="280" w:lineRule="atLeast"/>
              <w:rPr>
                <w:rFonts w:asciiTheme="minorHAnsi" w:eastAsiaTheme="minorEastAsia" w:hAnsiTheme="minorHAnsi" w:cstheme="minorHAnsi"/>
                <w:sz w:val="20"/>
                <w:szCs w:val="20"/>
                <w:lang w:val="fr-FR" w:eastAsia="fr-FR"/>
              </w:rPr>
            </w:pPr>
            <w:hyperlink w:anchor="_Toc77780157" w:history="1">
              <w:r w:rsidR="00940723">
                <w:rPr>
                  <w:rStyle w:val="Hyperlink"/>
                  <w:rFonts w:asciiTheme="minorHAnsi" w:hAnsiTheme="minorHAnsi" w:cstheme="minorHAnsi"/>
                  <w:bCs/>
                  <w:sz w:val="20"/>
                  <w:szCs w:val="20"/>
                </w:rPr>
                <w:t xml:space="preserve">Observation 10: </w:t>
              </w:r>
              <w:r w:rsidR="00940723">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940723">
                <w:rPr>
                  <w:rStyle w:val="Hyperlink"/>
                  <w:rFonts w:asciiTheme="minorHAnsi" w:hAnsiTheme="minorHAnsi" w:cstheme="minorHAnsi"/>
                  <w:sz w:val="20"/>
                  <w:szCs w:val="20"/>
                </w:rPr>
                <w:t>.</w:t>
              </w:r>
            </w:hyperlink>
          </w:p>
          <w:p w14:paraId="6807EB17"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2D2B2FD"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8296163" w14:textId="77777777" w:rsidR="00E14403" w:rsidRDefault="00940723">
            <w:pPr>
              <w:pStyle w:val="TableofFigures"/>
              <w:spacing w:line="280" w:lineRule="atLeast"/>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E14403" w14:paraId="6A298A3A" w14:textId="77777777">
        <w:tc>
          <w:tcPr>
            <w:tcW w:w="1908" w:type="dxa"/>
          </w:tcPr>
          <w:p w14:paraId="134038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1CAAEE5" w14:textId="77777777" w:rsidR="00E14403" w:rsidRDefault="00940723">
            <w:pPr>
              <w:pStyle w:val="Caption"/>
              <w:keepNext/>
              <w:spacing w:line="280" w:lineRule="atLeas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77A4588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76E67030"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016AE69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D1CD9C9" w14:textId="77777777" w:rsidR="00E14403" w:rsidRDefault="00940723">
            <w:pPr>
              <w:pStyle w:val="Caption"/>
              <w:spacing w:line="280" w:lineRule="atLeast"/>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E14403" w14:paraId="5B372FC3" w14:textId="77777777">
              <w:trPr>
                <w:trHeight w:val="285"/>
              </w:trPr>
              <w:tc>
                <w:tcPr>
                  <w:tcW w:w="0" w:type="auto"/>
                  <w:noWrap/>
                </w:tcPr>
                <w:p w14:paraId="56DBF74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4FAAE69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6A5E043A"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3D51431"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10745D97"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E14403" w14:paraId="1E6FF75D" w14:textId="77777777">
              <w:trPr>
                <w:trHeight w:val="1140"/>
              </w:trPr>
              <w:tc>
                <w:tcPr>
                  <w:tcW w:w="0" w:type="auto"/>
                  <w:noWrap/>
                </w:tcPr>
                <w:p w14:paraId="6F3037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lastRenderedPageBreak/>
                    <w:t>120</w:t>
                  </w:r>
                </w:p>
              </w:tc>
              <w:tc>
                <w:tcPr>
                  <w:tcW w:w="0" w:type="auto"/>
                  <w:noWrap/>
                </w:tcPr>
                <w:p w14:paraId="27D716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18F483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0D248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E3D3D92"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E14403" w14:paraId="3EDF4161" w14:textId="77777777">
              <w:trPr>
                <w:trHeight w:val="1200"/>
              </w:trPr>
              <w:tc>
                <w:tcPr>
                  <w:tcW w:w="0" w:type="auto"/>
                  <w:noWrap/>
                </w:tcPr>
                <w:p w14:paraId="48715EC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404E211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058EB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E579C54"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2151BF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E14403" w14:paraId="129D3543" w14:textId="77777777">
              <w:trPr>
                <w:trHeight w:val="1140"/>
              </w:trPr>
              <w:tc>
                <w:tcPr>
                  <w:tcW w:w="0" w:type="auto"/>
                  <w:noWrap/>
                </w:tcPr>
                <w:p w14:paraId="15DBEDDF"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314150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1B4DD26"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294BAB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ECBFC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3410FBAB" w14:textId="77777777" w:rsidR="00E14403" w:rsidRDefault="00940723">
            <w:pPr>
              <w:pStyle w:val="Caption"/>
              <w:keepNext/>
              <w:spacing w:line="280" w:lineRule="atLeas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0A93AF08" w14:textId="77777777" w:rsidR="00E14403" w:rsidRDefault="00940723">
            <w:pPr>
              <w:pStyle w:val="Caption"/>
              <w:spacing w:line="280" w:lineRule="atLeast"/>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EAE8C90" w14:textId="77777777" w:rsidR="00E14403" w:rsidRDefault="00940723">
            <w:pPr>
              <w:pStyle w:val="Caption"/>
              <w:spacing w:line="280" w:lineRule="atLeast"/>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953552A" w14:textId="77777777" w:rsidR="00E14403" w:rsidRDefault="00940723">
            <w:pPr>
              <w:pStyle w:val="Caption"/>
              <w:spacing w:line="280" w:lineRule="atLeast"/>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CF718D4" w14:textId="77777777" w:rsidR="00E14403" w:rsidRDefault="00940723">
            <w:pPr>
              <w:pStyle w:val="Caption"/>
              <w:spacing w:line="280" w:lineRule="atLeast"/>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6E805E6B" w14:textId="77777777" w:rsidR="00E14403" w:rsidRDefault="00940723">
            <w:pPr>
              <w:pStyle w:val="Caption"/>
              <w:spacing w:line="280" w:lineRule="atLeast"/>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4DB3342B" w14:textId="77777777" w:rsidR="00E14403" w:rsidRDefault="00940723">
            <w:pPr>
              <w:pStyle w:val="Caption"/>
              <w:spacing w:line="280" w:lineRule="atLeast"/>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6EE534DA" w14:textId="77777777" w:rsidR="00E14403" w:rsidRDefault="00940723">
            <w:pPr>
              <w:pStyle w:val="Caption"/>
              <w:spacing w:line="280" w:lineRule="atLeast"/>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 xml:space="preserve">The necessity to introduce more PTRS chunk number needs further discussion as there is no significant performance benefit. If a new configuration with </w:t>
            </w:r>
            <w:r>
              <w:rPr>
                <w:rFonts w:asciiTheme="minorHAnsi" w:hAnsiTheme="minorHAnsi" w:cstheme="minorHAnsi"/>
                <w:b w:val="0"/>
              </w:rPr>
              <w:lastRenderedPageBreak/>
              <w:t>more PTRS chunk number needs to be added, the SCS and MCS should be within the condition of applying this configuration.</w:t>
            </w:r>
            <w:bookmarkEnd w:id="45"/>
          </w:p>
        </w:tc>
      </w:tr>
      <w:tr w:rsidR="00E14403" w14:paraId="71F2FEEA" w14:textId="77777777">
        <w:tc>
          <w:tcPr>
            <w:tcW w:w="1908" w:type="dxa"/>
          </w:tcPr>
          <w:p w14:paraId="56A8B6C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2179A73F" w14:textId="77777777" w:rsidR="00E14403" w:rsidRDefault="00940723">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5311EE62" w14:textId="77777777" w:rsidR="00E14403" w:rsidRDefault="00940723">
            <w:pPr>
              <w:pStyle w:val="BodyText"/>
              <w:spacing w:line="280" w:lineRule="atLeas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E14403" w14:paraId="5706BC94" w14:textId="77777777">
        <w:tc>
          <w:tcPr>
            <w:tcW w:w="1908" w:type="dxa"/>
          </w:tcPr>
          <w:p w14:paraId="122A44A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7A97A46F"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68C2F43"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6AFDD768" w14:textId="77777777" w:rsidR="00E14403" w:rsidRDefault="00940723">
            <w:pPr>
              <w:spacing w:line="280" w:lineRule="atLeast"/>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273DA838"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036B3481"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42C9E944" w14:textId="77777777" w:rsidR="00E14403" w:rsidRDefault="00940723">
            <w:pPr>
              <w:spacing w:line="280" w:lineRule="atLeast"/>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E14403" w14:paraId="33E2C499" w14:textId="77777777">
        <w:tc>
          <w:tcPr>
            <w:tcW w:w="1908" w:type="dxa"/>
          </w:tcPr>
          <w:p w14:paraId="387D62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3D3EF8FD"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E14403" w14:paraId="6F4FD285" w14:textId="77777777">
        <w:tc>
          <w:tcPr>
            <w:tcW w:w="1908" w:type="dxa"/>
          </w:tcPr>
          <w:p w14:paraId="1D9CEE63"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28720669"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396CB7B2"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1AD0016E"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38D3A3A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2A3A8E4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370BAE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36BF98A5"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E14403" w14:paraId="7B046A0D" w14:textId="77777777">
        <w:tc>
          <w:tcPr>
            <w:tcW w:w="1908" w:type="dxa"/>
          </w:tcPr>
          <w:p w14:paraId="644C3DB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5BE76F10"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589CA8C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D02DC3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41C602BE"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6463FCAD"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6AE167E4"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645B770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3F1783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019CE24C"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7AA21FB3" w14:textId="77777777" w:rsidR="00E14403" w:rsidRDefault="00940723">
            <w:pPr>
              <w:tabs>
                <w:tab w:val="left" w:pos="540"/>
              </w:tabs>
              <w:spacing w:line="280" w:lineRule="atLeast"/>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38A708AB"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E14403" w14:paraId="7F6C9749" w14:textId="77777777">
        <w:tc>
          <w:tcPr>
            <w:tcW w:w="1908" w:type="dxa"/>
          </w:tcPr>
          <w:p w14:paraId="73655E12"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12D6C15E"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3C4EB1E"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447CD20A"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039291F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28F588E5"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6E917176"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5CBAA584" w14:textId="77777777" w:rsidR="00E14403" w:rsidRDefault="00940723">
            <w:pPr>
              <w:spacing w:after="0" w:line="280" w:lineRule="atLeast"/>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E14403" w14:paraId="19494E4F" w14:textId="77777777">
        <w:tc>
          <w:tcPr>
            <w:tcW w:w="1908" w:type="dxa"/>
          </w:tcPr>
          <w:p w14:paraId="03F4BFA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5F697ED9" w14:textId="77777777" w:rsidR="00E14403" w:rsidRDefault="00940723">
            <w:pPr>
              <w:spacing w:line="280" w:lineRule="atLeast"/>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6D343D78" w14:textId="77777777" w:rsidR="00E14403" w:rsidRDefault="00940723">
            <w:pPr>
              <w:spacing w:line="280" w:lineRule="atLeast"/>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0827215A" w14:textId="77777777" w:rsidR="00E14403" w:rsidRDefault="00940723">
            <w:pPr>
              <w:spacing w:line="280" w:lineRule="atLeast"/>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60373DCE" w14:textId="77777777" w:rsidR="00E14403" w:rsidRDefault="00940723">
            <w:pPr>
              <w:spacing w:line="280" w:lineRule="atLeast"/>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424AE5F2" w14:textId="77777777" w:rsidR="00E14403" w:rsidRDefault="00940723">
            <w:pPr>
              <w:spacing w:line="280" w:lineRule="atLeast"/>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E645426" w14:textId="77777777" w:rsidR="00E14403" w:rsidRDefault="00940723">
            <w:pPr>
              <w:spacing w:after="0" w:line="280" w:lineRule="atLeast"/>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79FD0A78" w14:textId="77777777" w:rsidR="00E14403" w:rsidRDefault="00940723">
            <w:pPr>
              <w:spacing w:line="280" w:lineRule="atLeast"/>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B87A789"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1E331C0C" w14:textId="77777777" w:rsidR="00E14403" w:rsidRDefault="00940723">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29C7B3C7" w14:textId="77777777" w:rsidR="00E14403" w:rsidRDefault="00940723">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6D48B4B4"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E14403" w14:paraId="14770843" w14:textId="77777777">
        <w:tc>
          <w:tcPr>
            <w:tcW w:w="1908" w:type="dxa"/>
          </w:tcPr>
          <w:p w14:paraId="2C4DFC5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46D6BF65" w14:textId="77777777" w:rsidR="00E14403" w:rsidRDefault="00940723">
            <w:pPr>
              <w:pStyle w:val="Caption"/>
              <w:spacing w:before="0" w:after="60" w:line="280" w:lineRule="atLeast"/>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37795019"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40290B8"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3176C12E"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3DDCF7D"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5F6DB6B7"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0F076F30" w14:textId="77777777" w:rsidR="00E14403" w:rsidRDefault="00940723">
            <w:pPr>
              <w:spacing w:line="280" w:lineRule="atLeast"/>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B413CB6"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0C2D568"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D81AE9A"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03143027" w14:textId="77777777" w:rsidR="00E14403" w:rsidRDefault="00940723">
            <w:pPr>
              <w:spacing w:after="60" w:line="280" w:lineRule="atLeast"/>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887FDD1" w14:textId="77777777" w:rsidR="00E14403" w:rsidRDefault="00940723">
            <w:pPr>
              <w:pStyle w:val="Caption"/>
              <w:spacing w:before="0" w:line="280" w:lineRule="atLeast"/>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542116DD" w14:textId="77777777" w:rsidR="00E14403" w:rsidRDefault="00940723">
            <w:pPr>
              <w:pStyle w:val="Caption"/>
              <w:spacing w:before="0" w:line="280" w:lineRule="atLeast"/>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E14403" w14:paraId="0BA8B6C1" w14:textId="77777777">
        <w:tc>
          <w:tcPr>
            <w:tcW w:w="1908" w:type="dxa"/>
          </w:tcPr>
          <w:p w14:paraId="35849C0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3B61858A"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74CDB4C"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A85B61F"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06A88FFE" w14:textId="77777777" w:rsidR="00E14403" w:rsidRDefault="00940723">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E14403" w14:paraId="38A77CAA" w14:textId="77777777">
        <w:tc>
          <w:tcPr>
            <w:tcW w:w="1908" w:type="dxa"/>
          </w:tcPr>
          <w:p w14:paraId="6277B56C"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2577C9A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F7ECD59" w14:textId="77777777" w:rsidR="00E14403" w:rsidRDefault="00940723">
            <w:pPr>
              <w:spacing w:line="280" w:lineRule="atLeast"/>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E98C173" w14:textId="77777777" w:rsidR="00E14403" w:rsidRDefault="00940723">
            <w:pPr>
              <w:spacing w:line="280" w:lineRule="atLeast"/>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054224D5"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558BC0DE" w14:textId="77777777" w:rsidR="00E14403" w:rsidRDefault="00940723">
            <w:pPr>
              <w:spacing w:line="280" w:lineRule="atLeast"/>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6D72D50B" w14:textId="77777777" w:rsidR="00E14403" w:rsidRDefault="00940723">
            <w:pPr>
              <w:spacing w:line="280" w:lineRule="atLeast"/>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9640360"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3CE267CC"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54B4C27E"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35963D42"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5FB8CC84"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4F8ABEFE" w14:textId="77777777" w:rsidR="00E14403" w:rsidRDefault="00940723">
            <w:pPr>
              <w:overflowPunct/>
              <w:autoSpaceDE/>
              <w:autoSpaceDN/>
              <w:adjustRightInd/>
              <w:spacing w:line="280" w:lineRule="atLeast"/>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18CDE45A"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2DBE0E8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F3F8BCF" w14:textId="77777777" w:rsidR="00E14403" w:rsidRDefault="00940723">
            <w:pPr>
              <w:tabs>
                <w:tab w:val="left" w:pos="1361"/>
              </w:tabs>
              <w:spacing w:line="280" w:lineRule="atLeast"/>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3E36454"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758CEC83"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3A5A637D" w14:textId="77777777" w:rsidR="00E14403" w:rsidRDefault="00940723">
            <w:pPr>
              <w:tabs>
                <w:tab w:val="left" w:pos="1361"/>
              </w:tabs>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E14403" w14:paraId="0FDC9233" w14:textId="77777777">
        <w:tc>
          <w:tcPr>
            <w:tcW w:w="1908" w:type="dxa"/>
          </w:tcPr>
          <w:p w14:paraId="0C665FD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4E76E1DE" w14:textId="77777777" w:rsidR="00E14403" w:rsidRDefault="00940723">
            <w:pPr>
              <w:spacing w:line="280" w:lineRule="atLeast"/>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41C3CEAD" w14:textId="77777777" w:rsidR="00E14403" w:rsidRDefault="00940723">
            <w:pPr>
              <w:tabs>
                <w:tab w:val="left" w:pos="540"/>
              </w:tabs>
              <w:spacing w:line="280" w:lineRule="atLeast"/>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BE16FB8" w14:textId="77777777" w:rsidR="00E14403" w:rsidRDefault="00E14403">
      <w:pPr>
        <w:rPr>
          <w:lang w:val="en-GB" w:eastAsia="zh-CN"/>
        </w:rPr>
      </w:pPr>
    </w:p>
    <w:p w14:paraId="32879A5F"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39EEA7"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8542BA" w14:textId="77777777" w:rsidR="00E14403" w:rsidRDefault="00940723">
      <w:pPr>
        <w:pStyle w:val="Heading3"/>
        <w:numPr>
          <w:ilvl w:val="2"/>
          <w:numId w:val="20"/>
        </w:numPr>
        <w:rPr>
          <w:lang w:eastAsia="zh-CN"/>
        </w:rPr>
      </w:pPr>
      <w:r>
        <w:rPr>
          <w:lang w:eastAsia="zh-CN"/>
        </w:rPr>
        <w:t xml:space="preserve">Summary on PTRS </w:t>
      </w:r>
    </w:p>
    <w:p w14:paraId="275DAD0B" w14:textId="77777777" w:rsidR="00E14403" w:rsidRDefault="00940723">
      <w:pPr>
        <w:pStyle w:val="Heading4"/>
        <w:numPr>
          <w:ilvl w:val="3"/>
          <w:numId w:val="20"/>
        </w:numPr>
        <w:rPr>
          <w:lang w:eastAsia="zh-CN"/>
        </w:rPr>
      </w:pPr>
      <w:r>
        <w:rPr>
          <w:lang w:eastAsia="zh-CN"/>
        </w:rPr>
        <w:t>For CP-OFDM</w:t>
      </w:r>
    </w:p>
    <w:p w14:paraId="4FC43F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6D0C69C"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0260236B" w14:textId="77777777" w:rsidR="00E14403" w:rsidRDefault="00940723">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3D3B840E"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F45F22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9682760"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1BBB59D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7D72E113"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3B3190C9" w14:textId="77777777" w:rsidR="00E14403" w:rsidRDefault="00E14403">
      <w:pPr>
        <w:pStyle w:val="BodyText"/>
        <w:spacing w:after="0"/>
        <w:rPr>
          <w:rFonts w:ascii="Times New Roman" w:hAnsi="Times New Roman"/>
          <w:szCs w:val="20"/>
          <w:lang w:eastAsia="zh-CN"/>
        </w:rPr>
      </w:pPr>
    </w:p>
    <w:p w14:paraId="778C44A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5B32F8D6" w14:textId="77777777" w:rsidR="00E14403" w:rsidRDefault="00E14403">
      <w:pPr>
        <w:pStyle w:val="BodyText"/>
        <w:spacing w:after="0"/>
        <w:rPr>
          <w:rFonts w:ascii="Times New Roman" w:hAnsi="Times New Roman"/>
          <w:szCs w:val="20"/>
          <w:lang w:eastAsia="zh-CN"/>
        </w:rPr>
      </w:pPr>
    </w:p>
    <w:p w14:paraId="4D8103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697EBC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3E0A056D" w14:textId="77777777" w:rsidR="00E14403" w:rsidRDefault="00E14403">
      <w:pPr>
        <w:pStyle w:val="BodyText"/>
        <w:spacing w:after="0"/>
        <w:rPr>
          <w:rFonts w:ascii="Times New Roman" w:hAnsi="Times New Roman"/>
          <w:szCs w:val="20"/>
          <w:lang w:eastAsia="zh-CN"/>
        </w:rPr>
      </w:pPr>
    </w:p>
    <w:p w14:paraId="217EF65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1EBC8BD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424CBD92" w14:textId="77777777" w:rsidR="00E14403" w:rsidRDefault="00E14403">
      <w:pPr>
        <w:pStyle w:val="BodyText"/>
        <w:spacing w:after="0"/>
        <w:rPr>
          <w:rFonts w:ascii="Times New Roman" w:hAnsi="Times New Roman"/>
          <w:szCs w:val="20"/>
          <w:lang w:eastAsia="zh-CN"/>
        </w:rPr>
      </w:pPr>
    </w:p>
    <w:p w14:paraId="1511726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595F2752" w14:textId="77777777" w:rsidR="00E14403" w:rsidRDefault="00E14403">
      <w:pPr>
        <w:pStyle w:val="BodyText"/>
        <w:spacing w:after="0"/>
      </w:pPr>
    </w:p>
    <w:p w14:paraId="32745453" w14:textId="77777777" w:rsidR="00E14403" w:rsidRDefault="00940723">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33D3BE5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5D3995F9" w14:textId="77777777" w:rsidR="00E14403" w:rsidRDefault="00E14403">
      <w:pPr>
        <w:pStyle w:val="BodyText"/>
        <w:spacing w:after="0"/>
        <w:rPr>
          <w:rFonts w:ascii="Times New Roman" w:hAnsi="Times New Roman"/>
          <w:szCs w:val="20"/>
          <w:lang w:eastAsia="zh-CN"/>
        </w:rPr>
      </w:pPr>
    </w:p>
    <w:p w14:paraId="053B5C29" w14:textId="77777777" w:rsidR="00E14403" w:rsidRDefault="00940723">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514B372F" w14:textId="77777777" w:rsidR="00E14403" w:rsidRDefault="00940723">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D90D8F2" w14:textId="77777777" w:rsidR="00E14403" w:rsidRDefault="00940723">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48DF91B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43E5A5C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5C154850" w14:textId="77777777" w:rsidR="00E14403" w:rsidRDefault="00E14403">
      <w:pPr>
        <w:pStyle w:val="BodyText"/>
        <w:spacing w:after="0"/>
        <w:rPr>
          <w:rFonts w:ascii="Times New Roman" w:hAnsi="Times New Roman"/>
          <w:szCs w:val="20"/>
          <w:lang w:eastAsia="zh-CN"/>
        </w:rPr>
      </w:pPr>
    </w:p>
    <w:p w14:paraId="3784056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5ED0CA56" w14:textId="77777777" w:rsidR="00E14403" w:rsidRDefault="00E14403">
      <w:pPr>
        <w:pStyle w:val="BodyText"/>
        <w:spacing w:after="0"/>
        <w:rPr>
          <w:rFonts w:ascii="Times New Roman" w:hAnsi="Times New Roman"/>
          <w:szCs w:val="20"/>
          <w:lang w:eastAsia="zh-CN"/>
        </w:rPr>
      </w:pPr>
    </w:p>
    <w:p w14:paraId="0AEF37BC" w14:textId="77777777" w:rsidR="00E14403" w:rsidRDefault="00940723">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1639EFC1" w14:textId="77777777" w:rsidR="00E14403" w:rsidRDefault="00940723">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47AF8B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348351B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2CE2EA3E"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84123AB"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60214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8CA70D4"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9575C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775C256"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2BAD5C7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34C151C5"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776AB4CD"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53A70C3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4A8B870C"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65C8A9A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5E207042"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1D7F8DF6"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4175E51E"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62E3861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D9B0FAB"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0B4F6A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49663A5B" w14:textId="77777777" w:rsidR="00E14403" w:rsidRDefault="00E14403">
      <w:pPr>
        <w:pStyle w:val="BodyText"/>
        <w:spacing w:after="0"/>
        <w:rPr>
          <w:rFonts w:ascii="Times New Roman" w:hAnsi="Times New Roman"/>
          <w:szCs w:val="20"/>
          <w:lang w:eastAsia="zh-CN"/>
        </w:rPr>
      </w:pPr>
    </w:p>
    <w:p w14:paraId="71D993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430C769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02D44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39E938C" w14:textId="77777777" w:rsidR="00E14403" w:rsidRDefault="00E14403">
      <w:pPr>
        <w:pStyle w:val="BodyText"/>
        <w:spacing w:after="0"/>
        <w:rPr>
          <w:rFonts w:ascii="Times New Roman" w:hAnsi="Times New Roman"/>
          <w:szCs w:val="20"/>
          <w:lang w:eastAsia="zh-CN"/>
        </w:rPr>
      </w:pPr>
    </w:p>
    <w:p w14:paraId="258F4A1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0519FAF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50BCDE4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78A8CEEA" w14:textId="77777777" w:rsidR="00E14403" w:rsidRDefault="00E14403">
      <w:pPr>
        <w:pStyle w:val="BodyText"/>
        <w:spacing w:after="0"/>
        <w:rPr>
          <w:rFonts w:ascii="Times New Roman" w:hAnsi="Times New Roman"/>
          <w:szCs w:val="20"/>
          <w:lang w:eastAsia="zh-CN"/>
        </w:rPr>
      </w:pPr>
    </w:p>
    <w:p w14:paraId="7F16E7E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CCAB3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746AD5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75A159" w14:textId="77777777" w:rsidR="00E14403" w:rsidRDefault="00E14403">
      <w:pPr>
        <w:pStyle w:val="BodyText"/>
        <w:spacing w:after="0"/>
        <w:rPr>
          <w:rFonts w:ascii="Times New Roman" w:hAnsi="Times New Roman"/>
          <w:szCs w:val="20"/>
          <w:lang w:eastAsia="zh-CN"/>
        </w:rPr>
      </w:pPr>
    </w:p>
    <w:p w14:paraId="54BBC82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FA142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0EE4C8EF" w14:textId="77777777" w:rsidR="00E14403" w:rsidRDefault="00940723">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FD3058" w14:textId="77777777" w:rsidR="00E14403" w:rsidRDefault="00E14403">
      <w:pPr>
        <w:pStyle w:val="BodyText"/>
        <w:spacing w:after="0"/>
        <w:rPr>
          <w:rFonts w:ascii="Times New Roman" w:hAnsi="Times New Roman"/>
          <w:szCs w:val="20"/>
          <w:lang w:eastAsia="zh-CN"/>
        </w:rPr>
      </w:pPr>
    </w:p>
    <w:p w14:paraId="013490AA" w14:textId="77777777" w:rsidR="00E14403" w:rsidRDefault="00940723">
      <w:pPr>
        <w:pStyle w:val="Heading5"/>
      </w:pPr>
      <w:r>
        <w:t xml:space="preserve">Discussion point 3-1-1: </w:t>
      </w:r>
    </w:p>
    <w:p w14:paraId="589E846D" w14:textId="77777777" w:rsidR="00E14403" w:rsidRDefault="00E14403">
      <w:pPr>
        <w:pStyle w:val="BodyText"/>
        <w:spacing w:after="0"/>
        <w:rPr>
          <w:rFonts w:ascii="Times New Roman" w:hAnsi="Times New Roman"/>
          <w:szCs w:val="20"/>
          <w:lang w:eastAsia="zh-CN"/>
        </w:rPr>
      </w:pPr>
    </w:p>
    <w:p w14:paraId="544B2C0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0801BD62" w14:textId="77777777">
        <w:trPr>
          <w:trHeight w:val="224"/>
        </w:trPr>
        <w:tc>
          <w:tcPr>
            <w:tcW w:w="1871" w:type="dxa"/>
            <w:shd w:val="clear" w:color="auto" w:fill="FFE599" w:themeFill="accent4" w:themeFillTint="66"/>
          </w:tcPr>
          <w:p w14:paraId="62E5ED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E66D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C94CCA2" w14:textId="77777777">
        <w:trPr>
          <w:trHeight w:val="339"/>
        </w:trPr>
        <w:tc>
          <w:tcPr>
            <w:tcW w:w="1871" w:type="dxa"/>
          </w:tcPr>
          <w:p w14:paraId="45CAFB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22C9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01249D90" w14:textId="77777777">
        <w:trPr>
          <w:trHeight w:val="339"/>
        </w:trPr>
        <w:tc>
          <w:tcPr>
            <w:tcW w:w="1871" w:type="dxa"/>
          </w:tcPr>
          <w:p w14:paraId="637B2B6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73C21D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8EB541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67065437"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78D9BBF6"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540CC1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086761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E14403" w14:paraId="5C2EC4EC" w14:textId="77777777">
        <w:trPr>
          <w:trHeight w:val="339"/>
        </w:trPr>
        <w:tc>
          <w:tcPr>
            <w:tcW w:w="1871" w:type="dxa"/>
          </w:tcPr>
          <w:p w14:paraId="74BD565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EA5DD7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E14403" w14:paraId="65A7263A" w14:textId="77777777">
        <w:trPr>
          <w:trHeight w:val="339"/>
        </w:trPr>
        <w:tc>
          <w:tcPr>
            <w:tcW w:w="1871" w:type="dxa"/>
          </w:tcPr>
          <w:p w14:paraId="09457A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97E7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14B7AE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E14403" w14:paraId="25ABD8A6" w14:textId="77777777">
        <w:trPr>
          <w:trHeight w:val="339"/>
        </w:trPr>
        <w:tc>
          <w:tcPr>
            <w:tcW w:w="1871" w:type="dxa"/>
          </w:tcPr>
          <w:p w14:paraId="58725F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D508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E14403" w14:paraId="038C498A" w14:textId="77777777">
        <w:trPr>
          <w:trHeight w:val="339"/>
        </w:trPr>
        <w:tc>
          <w:tcPr>
            <w:tcW w:w="1871" w:type="dxa"/>
          </w:tcPr>
          <w:p w14:paraId="4CA323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982E1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1D07AF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4AD1D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6EF3315D"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02B9C22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2B5A5EA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44EE42F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14403" w14:paraId="461105DC" w14:textId="77777777">
        <w:trPr>
          <w:trHeight w:val="339"/>
        </w:trPr>
        <w:tc>
          <w:tcPr>
            <w:tcW w:w="1871" w:type="dxa"/>
          </w:tcPr>
          <w:p w14:paraId="37EDE9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3D10BC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E14403" w14:paraId="7628152A" w14:textId="77777777">
        <w:trPr>
          <w:trHeight w:val="339"/>
        </w:trPr>
        <w:tc>
          <w:tcPr>
            <w:tcW w:w="1871" w:type="dxa"/>
          </w:tcPr>
          <w:p w14:paraId="161AA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6F143D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40C560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6F11526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0693D9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7115261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53621E0F" w14:textId="77777777" w:rsidR="00E14403" w:rsidRDefault="00E14403">
            <w:pPr>
              <w:pStyle w:val="BodyText"/>
              <w:spacing w:after="0" w:line="280" w:lineRule="atLeast"/>
              <w:rPr>
                <w:rFonts w:ascii="Times New Roman" w:hAnsi="Times New Roman"/>
                <w:szCs w:val="20"/>
                <w:lang w:eastAsia="zh-CN"/>
              </w:rPr>
            </w:pPr>
          </w:p>
        </w:tc>
      </w:tr>
      <w:tr w:rsidR="00E14403" w14:paraId="09764313" w14:textId="77777777">
        <w:trPr>
          <w:trHeight w:val="339"/>
        </w:trPr>
        <w:tc>
          <w:tcPr>
            <w:tcW w:w="1871" w:type="dxa"/>
          </w:tcPr>
          <w:p w14:paraId="7AC0E5C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53C683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E14403" w14:paraId="741E2545" w14:textId="77777777">
        <w:trPr>
          <w:trHeight w:val="339"/>
        </w:trPr>
        <w:tc>
          <w:tcPr>
            <w:tcW w:w="1871" w:type="dxa"/>
          </w:tcPr>
          <w:p w14:paraId="18F7DB8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7ACFF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42D2428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@Huawei</w:t>
            </w:r>
          </w:p>
          <w:p w14:paraId="174E8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BD8A225" w14:textId="77777777" w:rsidR="00E14403" w:rsidRDefault="00940723">
            <w:pPr>
              <w:spacing w:line="280" w:lineRule="atLeast"/>
            </w:pPr>
            <w:r>
              <w:rPr>
                <w:noProof/>
                <w:lang w:eastAsia="zh-CN"/>
              </w:rPr>
              <w:drawing>
                <wp:inline distT="0" distB="0" distL="0" distR="0" wp14:anchorId="4AC050E8" wp14:editId="4EECA5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679BDB8C" wp14:editId="61426891">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00D140A2" w14:textId="77777777" w:rsidR="00E14403" w:rsidRDefault="00940723">
            <w:pPr>
              <w:pStyle w:val="Caption"/>
              <w:spacing w:line="280" w:lineRule="atLeast"/>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76A93C7F" w14:textId="77777777" w:rsidR="00E14403" w:rsidRDefault="00E14403">
            <w:pPr>
              <w:spacing w:line="280" w:lineRule="atLeast"/>
            </w:pPr>
          </w:p>
          <w:p w14:paraId="5582D670" w14:textId="77777777" w:rsidR="00E14403" w:rsidRDefault="00E14403">
            <w:pPr>
              <w:spacing w:line="280" w:lineRule="atLeast"/>
            </w:pPr>
          </w:p>
          <w:p w14:paraId="17696746" w14:textId="77777777" w:rsidR="00E14403" w:rsidRDefault="00940723">
            <w:pPr>
              <w:spacing w:line="280" w:lineRule="atLeast"/>
            </w:pPr>
            <w:r>
              <w:rPr>
                <w:noProof/>
                <w:lang w:eastAsia="zh-CN"/>
              </w:rPr>
              <w:drawing>
                <wp:inline distT="0" distB="0" distL="0" distR="0" wp14:anchorId="4BB2734B" wp14:editId="17FDDE50">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01466348" wp14:editId="045B67D3">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1ABA113" w14:textId="77777777" w:rsidR="00E14403" w:rsidRDefault="00940723">
            <w:pPr>
              <w:pStyle w:val="Caption"/>
              <w:spacing w:line="280" w:lineRule="atLeast"/>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704F3C07" w14:textId="77777777" w:rsidR="00E14403" w:rsidRDefault="00E14403">
            <w:pPr>
              <w:pStyle w:val="BodyText"/>
              <w:spacing w:after="0" w:line="280" w:lineRule="atLeast"/>
              <w:rPr>
                <w:rFonts w:ascii="Times New Roman" w:hAnsi="Times New Roman"/>
                <w:szCs w:val="20"/>
                <w:lang w:eastAsia="zh-CN"/>
              </w:rPr>
            </w:pPr>
          </w:p>
          <w:p w14:paraId="2ABEC87D" w14:textId="77777777" w:rsidR="00E14403" w:rsidRDefault="00E14403">
            <w:pPr>
              <w:pStyle w:val="BodyText"/>
              <w:spacing w:after="0" w:line="280" w:lineRule="atLeast"/>
              <w:rPr>
                <w:rFonts w:ascii="Times New Roman" w:hAnsi="Times New Roman"/>
                <w:szCs w:val="20"/>
                <w:lang w:eastAsia="zh-CN"/>
              </w:rPr>
            </w:pPr>
          </w:p>
        </w:tc>
      </w:tr>
      <w:tr w:rsidR="00E14403" w14:paraId="16FFECB6" w14:textId="77777777">
        <w:trPr>
          <w:trHeight w:val="339"/>
        </w:trPr>
        <w:tc>
          <w:tcPr>
            <w:tcW w:w="1871" w:type="dxa"/>
          </w:tcPr>
          <w:p w14:paraId="4388BB4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F86874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5924B24C" w14:textId="77777777">
        <w:trPr>
          <w:trHeight w:val="339"/>
        </w:trPr>
        <w:tc>
          <w:tcPr>
            <w:tcW w:w="1871" w:type="dxa"/>
          </w:tcPr>
          <w:p w14:paraId="7328AD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AA0675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discuss. </w:t>
            </w:r>
          </w:p>
          <w:p w14:paraId="76A95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E14403" w14:paraId="1CB22813" w14:textId="77777777">
        <w:trPr>
          <w:trHeight w:val="339"/>
        </w:trPr>
        <w:tc>
          <w:tcPr>
            <w:tcW w:w="1871" w:type="dxa"/>
          </w:tcPr>
          <w:p w14:paraId="6FD8ED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00E6E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4B69D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rsidR="00E14403" w14:paraId="7E0E6A1E" w14:textId="77777777">
        <w:trPr>
          <w:trHeight w:val="339"/>
        </w:trPr>
        <w:tc>
          <w:tcPr>
            <w:tcW w:w="1871" w:type="dxa"/>
          </w:tcPr>
          <w:p w14:paraId="79B82C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298A758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3FCB873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E14403" w14:paraId="6E630A16" w14:textId="77777777">
        <w:trPr>
          <w:trHeight w:val="339"/>
        </w:trPr>
        <w:tc>
          <w:tcPr>
            <w:tcW w:w="1871" w:type="dxa"/>
          </w:tcPr>
          <w:p w14:paraId="0A0A0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3D18515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p w14:paraId="68F595C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07EDF76" w14:textId="77777777" w:rsidR="00E14403" w:rsidRDefault="00984713">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0E4F7D40" w14:textId="77777777" w:rsidR="00E14403" w:rsidRDefault="00940723">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1A84A963" w14:textId="77777777" w:rsidR="00E14403" w:rsidRDefault="00984713">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E14403" w14:paraId="5C89A67F" w14:textId="77777777">
        <w:trPr>
          <w:trHeight w:val="339"/>
        </w:trPr>
        <w:tc>
          <w:tcPr>
            <w:tcW w:w="1871" w:type="dxa"/>
          </w:tcPr>
          <w:p w14:paraId="6886E7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58D2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E14403" w14:paraId="3176F1A5" w14:textId="77777777">
        <w:trPr>
          <w:trHeight w:val="339"/>
        </w:trPr>
        <w:tc>
          <w:tcPr>
            <w:tcW w:w="1871" w:type="dxa"/>
          </w:tcPr>
          <w:p w14:paraId="27C54901"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68E704C" w14:textId="77777777" w:rsidR="00E14403" w:rsidRDefault="00E14403">
            <w:pPr>
              <w:pStyle w:val="BodyText"/>
              <w:spacing w:after="0" w:line="280" w:lineRule="atLeast"/>
              <w:rPr>
                <w:rFonts w:ascii="Times New Roman" w:hAnsi="Times New Roman"/>
                <w:szCs w:val="20"/>
                <w:lang w:eastAsia="zh-CN"/>
              </w:rPr>
            </w:pPr>
          </w:p>
        </w:tc>
      </w:tr>
      <w:tr w:rsidR="00E14403" w14:paraId="21E4925F" w14:textId="77777777">
        <w:trPr>
          <w:trHeight w:val="339"/>
        </w:trPr>
        <w:tc>
          <w:tcPr>
            <w:tcW w:w="1871" w:type="dxa"/>
          </w:tcPr>
          <w:p w14:paraId="3B211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0B70D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Thanks all for providing comments. </w:t>
            </w:r>
          </w:p>
          <w:p w14:paraId="097C423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F048B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6C5EEA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105FED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4B1FE6C3" w14:textId="77777777" w:rsidR="00E14403" w:rsidRDefault="00E14403">
            <w:pPr>
              <w:pStyle w:val="BodyText"/>
              <w:spacing w:after="0" w:line="280" w:lineRule="atLeast"/>
              <w:rPr>
                <w:rFonts w:ascii="Times New Roman" w:hAnsi="Times New Roman"/>
                <w:szCs w:val="20"/>
                <w:lang w:eastAsia="zh-CN"/>
              </w:rPr>
            </w:pPr>
          </w:p>
        </w:tc>
      </w:tr>
      <w:tr w:rsidR="00E14403" w14:paraId="65B3D4FF" w14:textId="77777777">
        <w:trPr>
          <w:trHeight w:val="339"/>
        </w:trPr>
        <w:tc>
          <w:tcPr>
            <w:tcW w:w="1871" w:type="dxa"/>
          </w:tcPr>
          <w:p w14:paraId="58CFFD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3E402A6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p w14:paraId="3EA6784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1360CF4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03FC92F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0B9EBBBD" w14:textId="77777777" w:rsidR="00E14403" w:rsidRDefault="00984713">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6395095D" w14:textId="77777777" w:rsidR="00E14403" w:rsidRDefault="00940723">
            <w:pPr>
              <w:spacing w:line="280" w:lineRule="atLeast"/>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67952E77" w14:textId="77777777" w:rsidR="00E14403" w:rsidRDefault="00984713">
            <w:pPr>
              <w:pStyle w:val="BodyText"/>
              <w:spacing w:line="280" w:lineRule="atLeas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61248AD5"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51EEF408"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5714AAE6" w14:textId="77777777" w:rsidR="00E14403" w:rsidRDefault="00E14403">
            <w:pPr>
              <w:spacing w:line="240" w:lineRule="auto"/>
              <w:rPr>
                <w:rFonts w:asciiTheme="minorHAnsi" w:eastAsia="Times New Roman" w:hAnsiTheme="minorHAnsi" w:cstheme="minorHAnsi"/>
              </w:rPr>
            </w:pPr>
          </w:p>
          <w:p w14:paraId="4EED2B2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B9D125D"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53D67784" w14:textId="77777777" w:rsidR="00E14403" w:rsidRDefault="00E14403">
            <w:pPr>
              <w:pStyle w:val="BodyText"/>
              <w:spacing w:after="0" w:line="280" w:lineRule="atLeast"/>
              <w:rPr>
                <w:rFonts w:ascii="Times New Roman" w:hAnsi="Times New Roman"/>
                <w:szCs w:val="20"/>
                <w:lang w:eastAsia="zh-CN"/>
              </w:rPr>
            </w:pPr>
          </w:p>
        </w:tc>
      </w:tr>
      <w:tr w:rsidR="00E14403" w14:paraId="7F7F8E79" w14:textId="77777777">
        <w:trPr>
          <w:trHeight w:val="339"/>
        </w:trPr>
        <w:tc>
          <w:tcPr>
            <w:tcW w:w="1871" w:type="dxa"/>
          </w:tcPr>
          <w:p w14:paraId="3EFF36D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FE8C2A1" w14:textId="77777777" w:rsidR="00E14403" w:rsidRDefault="00E14403">
            <w:pPr>
              <w:pStyle w:val="BodyText"/>
              <w:spacing w:after="0" w:line="280" w:lineRule="atLeast"/>
              <w:rPr>
                <w:rFonts w:ascii="Times New Roman" w:hAnsi="Times New Roman"/>
                <w:szCs w:val="20"/>
                <w:lang w:eastAsia="zh-CN"/>
              </w:rPr>
            </w:pPr>
          </w:p>
        </w:tc>
      </w:tr>
      <w:tr w:rsidR="00E14403" w14:paraId="071E60D1" w14:textId="77777777">
        <w:trPr>
          <w:trHeight w:val="339"/>
        </w:trPr>
        <w:tc>
          <w:tcPr>
            <w:tcW w:w="1871" w:type="dxa"/>
          </w:tcPr>
          <w:p w14:paraId="5B89BF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 2</w:t>
            </w:r>
          </w:p>
        </w:tc>
        <w:tc>
          <w:tcPr>
            <w:tcW w:w="8021" w:type="dxa"/>
          </w:tcPr>
          <w:p w14:paraId="4E7342B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6D457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cyclic sequence.</w:t>
            </w:r>
          </w:p>
          <w:p w14:paraId="0B3C1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1B95DD5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LG, ZTE, Ericsson, vivo, CATT, Qualcomm</w:t>
            </w:r>
          </w:p>
          <w:p w14:paraId="5F5871B9" w14:textId="77777777" w:rsidR="00E14403" w:rsidRDefault="00E14403">
            <w:pPr>
              <w:pStyle w:val="BodyText"/>
              <w:spacing w:after="0" w:line="280" w:lineRule="atLeast"/>
              <w:rPr>
                <w:rFonts w:ascii="Times New Roman" w:hAnsi="Times New Roman"/>
                <w:szCs w:val="20"/>
                <w:lang w:eastAsia="zh-CN"/>
              </w:rPr>
            </w:pPr>
          </w:p>
          <w:p w14:paraId="5F0FA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ZP tones</w:t>
            </w:r>
          </w:p>
          <w:p w14:paraId="7647D4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Qualcomm, Nokia</w:t>
            </w:r>
          </w:p>
          <w:p w14:paraId="3CBD70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4A92FA3B" w14:textId="77777777" w:rsidR="00E14403" w:rsidRDefault="00E14403">
            <w:pPr>
              <w:pStyle w:val="BodyText"/>
              <w:spacing w:after="0" w:line="280" w:lineRule="atLeast"/>
              <w:rPr>
                <w:rFonts w:ascii="Times New Roman" w:hAnsi="Times New Roman"/>
                <w:szCs w:val="20"/>
                <w:lang w:eastAsia="zh-CN"/>
              </w:rPr>
            </w:pPr>
          </w:p>
          <w:p w14:paraId="039687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w:t>
            </w:r>
          </w:p>
          <w:p w14:paraId="40E07E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Intel</w:t>
            </w:r>
          </w:p>
          <w:p w14:paraId="7F60B4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3BF4F7EE" w14:textId="77777777" w:rsidR="00E14403" w:rsidRDefault="00E14403">
            <w:pPr>
              <w:pStyle w:val="BodyText"/>
              <w:spacing w:after="0" w:line="280" w:lineRule="atLeast"/>
              <w:rPr>
                <w:rFonts w:ascii="Times New Roman" w:hAnsi="Times New Roman"/>
                <w:szCs w:val="20"/>
                <w:lang w:eastAsia="zh-CN"/>
              </w:rPr>
            </w:pPr>
          </w:p>
          <w:p w14:paraId="3FD847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6743302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CATT</w:t>
            </w:r>
          </w:p>
          <w:p w14:paraId="179B6D1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Huawei, Samsung, Mitsubishi, Nokia</w:t>
            </w:r>
          </w:p>
          <w:p w14:paraId="40B4B6D0" w14:textId="77777777" w:rsidR="00E14403" w:rsidRDefault="00E14403">
            <w:pPr>
              <w:pStyle w:val="BodyText"/>
              <w:spacing w:after="0" w:line="280" w:lineRule="atLeast"/>
              <w:rPr>
                <w:rFonts w:ascii="Times New Roman" w:hAnsi="Times New Roman"/>
                <w:szCs w:val="20"/>
                <w:lang w:eastAsia="zh-CN"/>
              </w:rPr>
            </w:pPr>
          </w:p>
          <w:p w14:paraId="6FD630E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374D837" w14:textId="77777777" w:rsidR="00E14403" w:rsidRDefault="00E14403">
      <w:pPr>
        <w:pStyle w:val="BodyText"/>
        <w:spacing w:after="0"/>
        <w:rPr>
          <w:rFonts w:ascii="Times New Roman" w:hAnsi="Times New Roman"/>
          <w:szCs w:val="20"/>
          <w:lang w:eastAsia="zh-CN"/>
        </w:rPr>
      </w:pPr>
    </w:p>
    <w:p w14:paraId="249788DA" w14:textId="77777777" w:rsidR="00E14403" w:rsidRDefault="00E14403">
      <w:pPr>
        <w:pStyle w:val="BodyText"/>
        <w:spacing w:after="0"/>
        <w:rPr>
          <w:rFonts w:ascii="Times New Roman" w:hAnsi="Times New Roman"/>
          <w:szCs w:val="20"/>
          <w:lang w:eastAsia="zh-CN"/>
        </w:rPr>
      </w:pPr>
    </w:p>
    <w:p w14:paraId="6469E8FC" w14:textId="77777777" w:rsidR="00E14403" w:rsidRDefault="00940723">
      <w:pPr>
        <w:pStyle w:val="Heading5"/>
        <w:rPr>
          <w:lang w:eastAsia="zh-CN"/>
        </w:rPr>
      </w:pPr>
      <w:r>
        <w:rPr>
          <w:highlight w:val="cyan"/>
          <w:lang w:eastAsia="zh-CN"/>
        </w:rPr>
        <w:t>Proposal 3-1-1:</w:t>
      </w:r>
    </w:p>
    <w:p w14:paraId="4E1C0AED"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24DBF7D9"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5BFF9D4" w14:textId="77777777" w:rsidR="00E14403" w:rsidRDefault="00E14403">
      <w:pPr>
        <w:rPr>
          <w:lang w:val="en-GB"/>
        </w:rPr>
      </w:pPr>
    </w:p>
    <w:p w14:paraId="50E0041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6F7EC4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0AE5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60EF5C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F9848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30F6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15A486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E14403" w14:paraId="5067FE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1689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693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715BF1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90089" w14:textId="45A1A6C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E864D9B" w14:textId="6FEF2A5B"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7D22A0" w14:paraId="6514E35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5AEB8C" w14:textId="03FE425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E0B5DA9" w14:textId="4C44ED6F" w:rsidR="007D22A0" w:rsidRDefault="007D22A0" w:rsidP="007D22A0">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are fine with the proposal</w:t>
            </w:r>
          </w:p>
        </w:tc>
      </w:tr>
      <w:tr w:rsidR="00A861CF" w14:paraId="15FD7E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9AF3F4" w14:textId="38D43592" w:rsidR="00A861CF" w:rsidRDefault="00A861CF" w:rsidP="00A861CF">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778DCCFA" w14:textId="401804D5" w:rsidR="00A861CF" w:rsidRDefault="00A861CF" w:rsidP="00A861CF">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D34A5A" w14:paraId="2B34FDA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20F2CA" w14:textId="2FC0034B" w:rsidR="00D34A5A" w:rsidRDefault="00D34A5A" w:rsidP="00D34A5A">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744B1CD9"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009EB16A"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Suggest adding the second note for </w:t>
            </w:r>
            <w:r w:rsidRPr="00E20FA7">
              <w:rPr>
                <w:rFonts w:ascii="Times New Roman" w:hAnsi="Times New Roman"/>
                <w:szCs w:val="20"/>
                <w:lang w:eastAsia="zh-CN"/>
              </w:rPr>
              <w:t>better results alignment</w:t>
            </w:r>
            <w:r>
              <w:rPr>
                <w:rFonts w:ascii="Times New Roman" w:hAnsi="Times New Roman"/>
                <w:szCs w:val="20"/>
                <w:lang w:eastAsia="zh-CN"/>
              </w:rPr>
              <w:t xml:space="preserve"> and inclusion of an important propagation environment for 52.6–71GHz:</w:t>
            </w:r>
          </w:p>
          <w:p w14:paraId="6308D74B" w14:textId="77777777" w:rsidR="00D34A5A" w:rsidRDefault="00D34A5A" w:rsidP="00D34A5A">
            <w:pPr>
              <w:pStyle w:val="BodyText"/>
              <w:numPr>
                <w:ilvl w:val="0"/>
                <w:numId w:val="52"/>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65384365"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Line-of-sight channel model (T/C)DL-D/E</w:t>
            </w:r>
          </w:p>
          <w:p w14:paraId="3A7E5541"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B99771B" w14:textId="77777777" w:rsidR="00D34A5A" w:rsidRPr="00697E8A" w:rsidRDefault="00D34A5A" w:rsidP="00D34A5A">
            <w:pPr>
              <w:pStyle w:val="ListParagraph"/>
              <w:numPr>
                <w:ilvl w:val="1"/>
                <w:numId w:val="52"/>
              </w:numPr>
              <w:spacing w:line="280" w:lineRule="atLeast"/>
              <w:rPr>
                <w:rFonts w:ascii="Times New Roman" w:eastAsia="SimSun" w:hAnsi="Times New Roman"/>
                <w:sz w:val="20"/>
                <w:szCs w:val="20"/>
                <w:lang w:eastAsia="zh-CN"/>
              </w:rPr>
            </w:pPr>
            <w:r w:rsidRPr="00697E8A">
              <w:rPr>
                <w:rFonts w:ascii="Times New Roman" w:eastAsia="SimSun" w:hAnsi="Times New Roman" w:hint="eastAsia"/>
                <w:sz w:val="20"/>
                <w:szCs w:val="20"/>
                <w:lang w:eastAsia="zh-CN"/>
              </w:rPr>
              <w:t xml:space="preserve">PT-RS block size </w:t>
            </w:r>
            <w:proofErr w:type="spellStart"/>
            <w:r w:rsidRPr="00AA5153">
              <w:rPr>
                <w:rFonts w:ascii="Times New Roman" w:eastAsia="SimSun" w:hAnsi="Times New Roman" w:hint="eastAsia"/>
                <w:i/>
                <w:iCs/>
                <w:sz w:val="20"/>
                <w:szCs w:val="20"/>
                <w:lang w:eastAsia="zh-CN"/>
              </w:rPr>
              <w:t>K</w:t>
            </w:r>
            <w:r w:rsidRPr="00AA5153">
              <w:rPr>
                <w:rFonts w:ascii="Times New Roman" w:eastAsia="SimSun" w:hAnsi="Times New Roman" w:hint="eastAsia"/>
                <w:i/>
                <w:iCs/>
                <w:sz w:val="20"/>
                <w:szCs w:val="20"/>
                <w:vertAlign w:val="subscript"/>
                <w:lang w:eastAsia="zh-CN"/>
              </w:rPr>
              <w:t>p</w:t>
            </w:r>
            <w:proofErr w:type="spellEnd"/>
            <w:r w:rsidRPr="00697E8A">
              <w:rPr>
                <w:rFonts w:ascii="Times New Roman" w:eastAsia="SimSun" w:hAnsi="Times New Roman" w:hint="eastAsia"/>
                <w:sz w:val="20"/>
                <w:szCs w:val="20"/>
                <w:lang w:eastAsia="zh-CN"/>
              </w:rPr>
              <w:t xml:space="preserve"> </w:t>
            </w:r>
            <w:r w:rsidRPr="00697E8A">
              <w:rPr>
                <w:rFonts w:ascii="Times New Roman" w:eastAsia="SimSun" w:hAnsi="Times New Roman" w:hint="eastAsia"/>
                <w:sz w:val="20"/>
                <w:szCs w:val="20"/>
                <w:lang w:eastAsia="zh-CN"/>
              </w:rPr>
              <w:t>∈</w:t>
            </w:r>
            <w:r w:rsidRPr="00697E8A">
              <w:rPr>
                <w:rFonts w:ascii="Times New Roman" w:eastAsia="SimSun" w:hAnsi="Times New Roman" w:hint="eastAsia"/>
                <w:sz w:val="20"/>
                <w:szCs w:val="20"/>
                <w:lang w:eastAsia="zh-CN"/>
              </w:rPr>
              <w:t xml:space="preserve"> [35, 45]</w:t>
            </w:r>
          </w:p>
          <w:p w14:paraId="697B0E23" w14:textId="77777777" w:rsidR="00D34A5A" w:rsidRDefault="00D34A5A" w:rsidP="00D34A5A">
            <w:pPr>
              <w:pStyle w:val="BodyText"/>
              <w:numPr>
                <w:ilvl w:val="1"/>
                <w:numId w:val="52"/>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30DA51EC" w14:textId="77777777"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corresponding de-ICI filter estimation algorithm is </w:t>
            </w:r>
            <w:proofErr w:type="gramStart"/>
            <w:r>
              <w:rPr>
                <w:rFonts w:ascii="Times New Roman" w:hAnsi="Times New Roman"/>
                <w:szCs w:val="20"/>
                <w:lang w:eastAsia="zh-CN"/>
              </w:rPr>
              <w:t>actually referred</w:t>
            </w:r>
            <w:proofErr w:type="gramEnd"/>
            <w:r>
              <w:rPr>
                <w:rFonts w:ascii="Times New Roman" w:hAnsi="Times New Roman"/>
                <w:szCs w:val="20"/>
                <w:lang w:eastAsia="zh-CN"/>
              </w:rPr>
              <w:t xml:space="preserve"> in different ways, namely: PN spectrum-based filter estimation [21, Intel], ICI filter approximation [13, Ericsson][18, Qualcomm][8, Samsung], </w:t>
            </w:r>
            <w:r w:rsidRPr="008B428D">
              <w:rPr>
                <w:rFonts w:ascii="Times New Roman" w:hAnsi="Times New Roman"/>
                <w:szCs w:val="20"/>
                <w:lang w:eastAsia="zh-CN"/>
              </w:rPr>
              <w:t>Alg-2 [</w:t>
            </w:r>
            <w:r>
              <w:rPr>
                <w:rFonts w:ascii="Times New Roman" w:hAnsi="Times New Roman"/>
                <w:szCs w:val="20"/>
                <w:lang w:eastAsia="zh-CN"/>
              </w:rPr>
              <w:t xml:space="preserve">1, </w:t>
            </w:r>
            <w:r w:rsidRPr="008B428D">
              <w:rPr>
                <w:rFonts w:ascii="Times New Roman" w:hAnsi="Times New Roman"/>
                <w:szCs w:val="20"/>
                <w:lang w:eastAsia="zh-CN"/>
              </w:rPr>
              <w:t>H</w:t>
            </w:r>
            <w:r>
              <w:rPr>
                <w:rFonts w:ascii="Times New Roman" w:hAnsi="Times New Roman"/>
                <w:szCs w:val="20"/>
                <w:lang w:eastAsia="zh-CN"/>
              </w:rPr>
              <w:t>uawei</w:t>
            </w:r>
            <w:r w:rsidRPr="008B428D">
              <w:rPr>
                <w:rFonts w:ascii="Times New Roman" w:hAnsi="Times New Roman"/>
                <w:szCs w:val="20"/>
                <w:lang w:eastAsia="zh-CN"/>
              </w:rPr>
              <w:t>]</w:t>
            </w:r>
            <w:r>
              <w:rPr>
                <w:rFonts w:ascii="Times New Roman" w:hAnsi="Times New Roman"/>
                <w:szCs w:val="20"/>
                <w:lang w:eastAsia="zh-CN"/>
              </w:rPr>
              <w:t xml:space="preserve">, </w:t>
            </w:r>
            <w:r w:rsidRPr="00B02B00">
              <w:rPr>
                <w:rFonts w:ascii="Times New Roman" w:hAnsi="Times New Roman"/>
                <w:szCs w:val="20"/>
                <w:lang w:eastAsia="zh-CN"/>
              </w:rPr>
              <w:t>PN compensation filtering</w:t>
            </w:r>
            <w:r>
              <w:rPr>
                <w:rFonts w:ascii="Times New Roman" w:hAnsi="Times New Roman"/>
                <w:szCs w:val="20"/>
                <w:lang w:eastAsia="zh-CN"/>
              </w:rPr>
              <w:t xml:space="preserve"> [2, Mitsubishi].</w:t>
            </w:r>
          </w:p>
          <w:p w14:paraId="1B0F0B66" w14:textId="42859237" w:rsidR="00D34A5A" w:rsidRDefault="00D34A5A" w:rsidP="00D34A5A">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We believe obtaining the results with the provided assumptions in addition to the already generated data would allow the group to have a complete performance landscape view to make a decision next meeting.</w:t>
            </w:r>
          </w:p>
        </w:tc>
      </w:tr>
      <w:tr w:rsidR="00B83392" w14:paraId="582F23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CF488" w14:textId="244E51A3" w:rsidR="00B83392" w:rsidRPr="00B030C9" w:rsidRDefault="00B83392" w:rsidP="00B83392">
            <w:pPr>
              <w:pStyle w:val="BodyText"/>
              <w:spacing w:after="0" w:line="280" w:lineRule="atLeast"/>
              <w:rPr>
                <w:rFonts w:ascii="Times New Roman" w:hAnsi="Times New Roman"/>
                <w:szCs w:val="20"/>
                <w:lang w:eastAsia="zh-CN"/>
              </w:rPr>
            </w:pPr>
            <w:r w:rsidRPr="00B030C9">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29DBB81" w14:textId="6587B3D7" w:rsidR="00B83392" w:rsidRPr="00B030C9" w:rsidRDefault="00B83392" w:rsidP="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 xml:space="preserve">Support the proposal 3-1-1. </w:t>
            </w:r>
          </w:p>
        </w:tc>
      </w:tr>
    </w:tbl>
    <w:p w14:paraId="6D62CE0E" w14:textId="77777777" w:rsidR="00E14403" w:rsidRDefault="00E14403">
      <w:pPr>
        <w:pStyle w:val="BodyText"/>
        <w:spacing w:after="0"/>
        <w:rPr>
          <w:rFonts w:ascii="Times New Roman" w:hAnsi="Times New Roman"/>
          <w:szCs w:val="20"/>
          <w:lang w:eastAsia="zh-CN"/>
        </w:rPr>
      </w:pPr>
    </w:p>
    <w:p w14:paraId="0287F18A" w14:textId="77777777" w:rsidR="00E14403" w:rsidRDefault="00E14403">
      <w:pPr>
        <w:pStyle w:val="BodyText"/>
        <w:spacing w:after="0"/>
        <w:rPr>
          <w:rFonts w:ascii="Times New Roman" w:hAnsi="Times New Roman"/>
          <w:szCs w:val="20"/>
          <w:lang w:eastAsia="zh-CN"/>
        </w:rPr>
      </w:pPr>
    </w:p>
    <w:p w14:paraId="3449F7C0" w14:textId="77777777" w:rsidR="00E14403" w:rsidRDefault="00E14403">
      <w:pPr>
        <w:pStyle w:val="BodyText"/>
        <w:spacing w:after="0"/>
        <w:rPr>
          <w:rFonts w:ascii="Times New Roman" w:hAnsi="Times New Roman"/>
          <w:szCs w:val="20"/>
          <w:lang w:eastAsia="zh-CN"/>
        </w:rPr>
      </w:pPr>
    </w:p>
    <w:p w14:paraId="14B25892" w14:textId="77777777" w:rsidR="00E14403" w:rsidRDefault="00940723">
      <w:pPr>
        <w:pStyle w:val="Heading5"/>
        <w:rPr>
          <w:lang w:eastAsia="zh-CN"/>
        </w:rPr>
      </w:pPr>
      <w:r>
        <w:rPr>
          <w:lang w:eastAsia="zh-CN"/>
        </w:rPr>
        <w:t>Discussion point 3-1-2:</w:t>
      </w:r>
    </w:p>
    <w:p w14:paraId="18FC9F0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E6D75AF" w14:textId="77777777" w:rsidR="00E14403" w:rsidRDefault="00940723">
      <w:pPr>
        <w:pStyle w:val="BodyText"/>
        <w:numPr>
          <w:ilvl w:val="0"/>
          <w:numId w:val="36"/>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8487F82"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50507C43"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BBEE9B"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56BD8919"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4041674A"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824483E"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lastRenderedPageBreak/>
        <w:t>MCS27 and above cannot be supported with rank 2 and SCS960kHz by any means of a realistic UE implementation for CP-OFDM.</w:t>
      </w:r>
    </w:p>
    <w:p w14:paraId="12F43B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E9B9A8E" w14:textId="77777777" w:rsidR="00E14403" w:rsidRDefault="00E14403">
      <w:pPr>
        <w:pStyle w:val="BodyText"/>
        <w:spacing w:after="0"/>
        <w:rPr>
          <w:rFonts w:ascii="Times New Roman" w:hAnsi="Times New Roman"/>
          <w:szCs w:val="20"/>
          <w:lang w:eastAsia="zh-CN"/>
        </w:rPr>
      </w:pPr>
    </w:p>
    <w:p w14:paraId="7285197E" w14:textId="77777777" w:rsidR="00E14403" w:rsidRDefault="00940723">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72FE3CB" w14:textId="77777777" w:rsidR="00E14403" w:rsidRDefault="00E14403">
      <w:pPr>
        <w:pStyle w:val="BodyText"/>
        <w:spacing w:after="0"/>
        <w:rPr>
          <w:rFonts w:ascii="Times New Roman" w:hAnsi="Times New Roman"/>
          <w:szCs w:val="20"/>
          <w:lang w:eastAsia="zh-CN"/>
        </w:rPr>
      </w:pPr>
    </w:p>
    <w:p w14:paraId="0342C7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F3051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0D177458" w14:textId="77777777" w:rsidR="00E14403" w:rsidRDefault="00E14403">
      <w:pPr>
        <w:pStyle w:val="BodyText"/>
        <w:spacing w:after="0"/>
        <w:rPr>
          <w:rFonts w:ascii="Times New Roman" w:hAnsi="Times New Roman"/>
          <w:szCs w:val="20"/>
          <w:lang w:eastAsia="zh-CN"/>
        </w:rPr>
      </w:pPr>
    </w:p>
    <w:p w14:paraId="57D6F96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1D68DB10" w14:textId="77777777">
        <w:trPr>
          <w:trHeight w:val="224"/>
        </w:trPr>
        <w:tc>
          <w:tcPr>
            <w:tcW w:w="1871" w:type="dxa"/>
            <w:shd w:val="clear" w:color="auto" w:fill="FFE599" w:themeFill="accent4" w:themeFillTint="66"/>
          </w:tcPr>
          <w:p w14:paraId="6D2BEA4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8C735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89A5E6" w14:textId="77777777">
        <w:trPr>
          <w:trHeight w:val="339"/>
        </w:trPr>
        <w:tc>
          <w:tcPr>
            <w:tcW w:w="1871" w:type="dxa"/>
          </w:tcPr>
          <w:p w14:paraId="5AA8AE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3B85D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E14403" w14:paraId="4C89CABF" w14:textId="77777777">
        <w:trPr>
          <w:trHeight w:val="339"/>
        </w:trPr>
        <w:tc>
          <w:tcPr>
            <w:tcW w:w="1871" w:type="dxa"/>
          </w:tcPr>
          <w:p w14:paraId="1DAE55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4214C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E14403" w14:paraId="1DF38C2F" w14:textId="77777777">
        <w:trPr>
          <w:trHeight w:val="339"/>
        </w:trPr>
        <w:tc>
          <w:tcPr>
            <w:tcW w:w="1871" w:type="dxa"/>
          </w:tcPr>
          <w:p w14:paraId="5D33E44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AC9E2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E14403" w14:paraId="6140CADC" w14:textId="77777777">
        <w:trPr>
          <w:trHeight w:val="339"/>
        </w:trPr>
        <w:tc>
          <w:tcPr>
            <w:tcW w:w="1871" w:type="dxa"/>
          </w:tcPr>
          <w:p w14:paraId="2355BC4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246A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F1E21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31F3639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E14403" w14:paraId="77B5555E" w14:textId="77777777">
        <w:trPr>
          <w:trHeight w:val="339"/>
        </w:trPr>
        <w:tc>
          <w:tcPr>
            <w:tcW w:w="1871" w:type="dxa"/>
          </w:tcPr>
          <w:p w14:paraId="0DB331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7C75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E14403" w14:paraId="1370DA4F" w14:textId="77777777">
        <w:trPr>
          <w:trHeight w:val="339"/>
        </w:trPr>
        <w:tc>
          <w:tcPr>
            <w:tcW w:w="1871" w:type="dxa"/>
          </w:tcPr>
          <w:p w14:paraId="0298E0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DDAF1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E14403" w14:paraId="2D07DA35" w14:textId="77777777">
        <w:trPr>
          <w:trHeight w:val="339"/>
        </w:trPr>
        <w:tc>
          <w:tcPr>
            <w:tcW w:w="1871" w:type="dxa"/>
          </w:tcPr>
          <w:p w14:paraId="6B73C2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2F5714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w:t>
            </w:r>
            <w:r>
              <w:rPr>
                <w:rFonts w:ascii="Times New Roman" w:hAnsi="Times New Roman"/>
                <w:szCs w:val="20"/>
                <w:lang w:eastAsia="zh-CN"/>
              </w:rPr>
              <w:lastRenderedPageBreak/>
              <w:t>implementation, e.g., by means of outer loop link adaptation which will reduce the MCS for that users dynamically.</w:t>
            </w:r>
          </w:p>
        </w:tc>
      </w:tr>
      <w:tr w:rsidR="00E14403" w14:paraId="25BC381B" w14:textId="77777777">
        <w:trPr>
          <w:trHeight w:val="339"/>
        </w:trPr>
        <w:tc>
          <w:tcPr>
            <w:tcW w:w="1871" w:type="dxa"/>
          </w:tcPr>
          <w:p w14:paraId="214AF12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31347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E14403" w14:paraId="68725619" w14:textId="77777777">
        <w:trPr>
          <w:trHeight w:val="339"/>
        </w:trPr>
        <w:tc>
          <w:tcPr>
            <w:tcW w:w="1871" w:type="dxa"/>
          </w:tcPr>
          <w:p w14:paraId="40C11CD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B7BD39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E14403" w14:paraId="676576A9" w14:textId="77777777">
        <w:trPr>
          <w:trHeight w:val="339"/>
        </w:trPr>
        <w:tc>
          <w:tcPr>
            <w:tcW w:w="1871" w:type="dxa"/>
          </w:tcPr>
          <w:p w14:paraId="055DE70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74F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E14403" w14:paraId="0D5B6E61" w14:textId="77777777">
        <w:trPr>
          <w:trHeight w:val="339"/>
        </w:trPr>
        <w:tc>
          <w:tcPr>
            <w:tcW w:w="1871" w:type="dxa"/>
          </w:tcPr>
          <w:p w14:paraId="3A8629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47FE99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642B2" w14:paraId="3B17B27C" w14:textId="77777777">
        <w:trPr>
          <w:trHeight w:val="339"/>
        </w:trPr>
        <w:tc>
          <w:tcPr>
            <w:tcW w:w="1871" w:type="dxa"/>
          </w:tcPr>
          <w:p w14:paraId="21166987" w14:textId="104B1119" w:rsidR="000642B2" w:rsidRDefault="000642B2" w:rsidP="000642B2">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03E4B6FB"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In response to Ericsson’s comments.</w:t>
            </w:r>
          </w:p>
          <w:p w14:paraId="784C6FA1"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27637963" w14:textId="77777777" w:rsidR="000642B2" w:rsidRPr="00E63DE0" w:rsidRDefault="000642B2" w:rsidP="000642B2">
            <w:pPr>
              <w:pStyle w:val="BodyText"/>
              <w:spacing w:after="0"/>
              <w:rPr>
                <w:rFonts w:ascii="Times New Roman" w:hAnsi="Times New Roman"/>
                <w:szCs w:val="20"/>
                <w:lang w:eastAsia="zh-CN"/>
              </w:rPr>
            </w:pPr>
            <w:r w:rsidRPr="00E63DE0">
              <w:rPr>
                <w:rFonts w:ascii="Times New Roman" w:hAnsi="Times New Roman"/>
                <w:szCs w:val="20"/>
                <w:lang w:eastAsia="zh-CN"/>
              </w:rPr>
              <w:t xml:space="preserve">Therefore, this isn’t about optimizing specification, but making sure we are </w:t>
            </w:r>
            <w:r>
              <w:rPr>
                <w:rFonts w:ascii="Times New Roman" w:hAnsi="Times New Roman"/>
                <w:szCs w:val="20"/>
                <w:lang w:eastAsia="zh-CN"/>
              </w:rPr>
              <w:t xml:space="preserve">not </w:t>
            </w:r>
            <w:r w:rsidRPr="00E63DE0">
              <w:rPr>
                <w:rFonts w:ascii="Times New Roman" w:hAnsi="Times New Roman"/>
                <w:szCs w:val="20"/>
                <w:lang w:eastAsia="zh-CN"/>
              </w:rPr>
              <w:t xml:space="preserve">asking the UE to support something that cannot be reasonably supported. Otherwise, we would be asking the UE to </w:t>
            </w:r>
            <w:r>
              <w:rPr>
                <w:rFonts w:ascii="Times New Roman" w:hAnsi="Times New Roman"/>
                <w:szCs w:val="20"/>
                <w:lang w:eastAsia="zh-CN"/>
              </w:rPr>
              <w:t>wildly complicate</w:t>
            </w:r>
            <w:r w:rsidRPr="00E63DE0">
              <w:rPr>
                <w:rFonts w:ascii="Times New Roman" w:hAnsi="Times New Roman"/>
                <w:szCs w:val="20"/>
                <w:lang w:eastAsia="zh-CN"/>
              </w:rPr>
              <w:t xml:space="preserve"> the transceiver implementation to support something that may be rarely utilized (according to Ericsson’s opinion).</w:t>
            </w:r>
            <w:r>
              <w:rPr>
                <w:rFonts w:ascii="Times New Roman" w:hAnsi="Times New Roman"/>
                <w:szCs w:val="20"/>
                <w:lang w:eastAsia="zh-CN"/>
              </w:rPr>
              <w:t xml:space="preserve"> That can impact the first roll out of UEs for 60GHz.</w:t>
            </w:r>
          </w:p>
          <w:p w14:paraId="73DB31F0" w14:textId="2E349538" w:rsidR="000642B2" w:rsidRDefault="000642B2" w:rsidP="000642B2">
            <w:pPr>
              <w:pStyle w:val="BodyText"/>
              <w:spacing w:after="0" w:line="280" w:lineRule="atLeast"/>
              <w:rPr>
                <w:rFonts w:ascii="Times New Roman" w:hAnsi="Times New Roman"/>
                <w:szCs w:val="20"/>
                <w:lang w:eastAsia="zh-CN"/>
              </w:rPr>
            </w:pPr>
            <w:r w:rsidRPr="00E63DE0">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built to handle cases described in the specification. Not sure if not having RAN4 requirement is a good rule to determine whether UE can cut corners and not implement specific features. We think this would be </w:t>
            </w:r>
            <w:r>
              <w:rPr>
                <w:rFonts w:ascii="Times New Roman" w:hAnsi="Times New Roman"/>
                <w:szCs w:val="20"/>
                <w:lang w:eastAsia="zh-CN"/>
              </w:rPr>
              <w:t xml:space="preserve">a </w:t>
            </w:r>
            <w:r w:rsidRPr="00E63DE0">
              <w:rPr>
                <w:rFonts w:ascii="Times New Roman" w:hAnsi="Times New Roman"/>
                <w:szCs w:val="20"/>
                <w:lang w:eastAsia="zh-CN"/>
              </w:rPr>
              <w:t>really dangerous path.</w:t>
            </w:r>
          </w:p>
        </w:tc>
      </w:tr>
    </w:tbl>
    <w:p w14:paraId="07A62681" w14:textId="77777777" w:rsidR="00E14403" w:rsidRDefault="00E14403">
      <w:pPr>
        <w:pStyle w:val="BodyText"/>
        <w:spacing w:after="0"/>
        <w:ind w:left="720"/>
        <w:jc w:val="left"/>
        <w:rPr>
          <w:rFonts w:ascii="Times New Roman" w:hAnsi="Times New Roman"/>
          <w:szCs w:val="20"/>
          <w:lang w:val="en-GB" w:eastAsia="zh-CN"/>
        </w:rPr>
      </w:pPr>
    </w:p>
    <w:p w14:paraId="0C1FDD3C" w14:textId="77777777" w:rsidR="00E14403" w:rsidRDefault="00E14403">
      <w:pPr>
        <w:pStyle w:val="BodyText"/>
        <w:spacing w:after="0"/>
        <w:ind w:left="720"/>
        <w:jc w:val="left"/>
        <w:rPr>
          <w:rFonts w:ascii="Times New Roman" w:hAnsi="Times New Roman"/>
          <w:szCs w:val="20"/>
          <w:lang w:val="en-GB" w:eastAsia="zh-CN"/>
        </w:rPr>
      </w:pPr>
    </w:p>
    <w:p w14:paraId="3D770D61" w14:textId="77777777" w:rsidR="00E14403" w:rsidRDefault="00940723">
      <w:pPr>
        <w:pStyle w:val="Heading4"/>
        <w:numPr>
          <w:ilvl w:val="3"/>
          <w:numId w:val="20"/>
        </w:numPr>
        <w:rPr>
          <w:lang w:eastAsia="zh-CN"/>
        </w:rPr>
      </w:pPr>
      <w:r>
        <w:rPr>
          <w:lang w:eastAsia="zh-CN"/>
        </w:rPr>
        <w:t>For small RB allocation with CP-OFDM</w:t>
      </w:r>
    </w:p>
    <w:p w14:paraId="1B4920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F6235F4" w14:textId="77777777" w:rsidR="00E14403" w:rsidRDefault="00940723">
      <w:pPr>
        <w:pStyle w:val="ListParagraph"/>
        <w:numPr>
          <w:ilvl w:val="0"/>
          <w:numId w:val="37"/>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55BCB2AC"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31F52F1"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23BDB4F4" w14:textId="77777777" w:rsidR="00E14403" w:rsidRDefault="00940723">
      <w:pPr>
        <w:pStyle w:val="BodyText"/>
        <w:numPr>
          <w:ilvl w:val="2"/>
          <w:numId w:val="37"/>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3FD3C078"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8B8E8A" w14:textId="77777777" w:rsidR="00E14403" w:rsidRDefault="00940723">
      <w:pPr>
        <w:pStyle w:val="BodyText"/>
        <w:numPr>
          <w:ilvl w:val="2"/>
          <w:numId w:val="37"/>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9E820E5"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942C616"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31B60C1D"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2FFB915F" w14:textId="77777777" w:rsidR="00E14403" w:rsidRDefault="00E14403">
      <w:pPr>
        <w:pStyle w:val="BodyText"/>
        <w:spacing w:after="0"/>
        <w:rPr>
          <w:rFonts w:ascii="Times New Roman" w:hAnsi="Times New Roman"/>
          <w:szCs w:val="20"/>
          <w:lang w:eastAsia="zh-CN"/>
        </w:rPr>
      </w:pPr>
    </w:p>
    <w:p w14:paraId="6104C5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0F14C1E1" w14:textId="77777777" w:rsidR="00E14403" w:rsidRDefault="00E14403">
      <w:pPr>
        <w:pStyle w:val="BodyText"/>
        <w:spacing w:after="0"/>
        <w:rPr>
          <w:rFonts w:ascii="Times New Roman" w:hAnsi="Times New Roman"/>
          <w:szCs w:val="20"/>
          <w:lang w:eastAsia="zh-CN"/>
        </w:rPr>
      </w:pPr>
    </w:p>
    <w:p w14:paraId="2A5E8B9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081DD1D6" w14:textId="77777777" w:rsidR="00E14403" w:rsidRDefault="00E14403">
      <w:pPr>
        <w:pStyle w:val="BodyText"/>
        <w:spacing w:after="0"/>
      </w:pPr>
    </w:p>
    <w:p w14:paraId="7B07B82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22FF5CC" w14:textId="77777777" w:rsidR="00E14403" w:rsidRDefault="00E14403">
      <w:pPr>
        <w:pStyle w:val="BodyText"/>
        <w:spacing w:after="0"/>
        <w:rPr>
          <w:rFonts w:ascii="Times New Roman" w:hAnsi="Times New Roman"/>
          <w:szCs w:val="20"/>
          <w:lang w:eastAsia="zh-CN"/>
        </w:rPr>
      </w:pPr>
    </w:p>
    <w:p w14:paraId="34F580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494716A8" w14:textId="77777777" w:rsidR="00E14403" w:rsidRDefault="00E14403">
      <w:pPr>
        <w:pStyle w:val="BodyText"/>
        <w:spacing w:after="0"/>
        <w:rPr>
          <w:rFonts w:ascii="Times New Roman" w:hAnsi="Times New Roman"/>
          <w:szCs w:val="20"/>
          <w:lang w:eastAsia="zh-CN"/>
        </w:rPr>
      </w:pPr>
    </w:p>
    <w:p w14:paraId="473D1654" w14:textId="77777777" w:rsidR="00E14403" w:rsidRDefault="00940723">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D8E728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2CCD637D" w14:textId="77777777" w:rsidR="00E14403" w:rsidRDefault="00E14403">
      <w:pPr>
        <w:pStyle w:val="BodyText"/>
        <w:spacing w:after="0"/>
        <w:rPr>
          <w:rFonts w:ascii="Times New Roman" w:hAnsi="Times New Roman"/>
          <w:szCs w:val="20"/>
          <w:lang w:eastAsia="zh-CN"/>
        </w:rPr>
      </w:pPr>
    </w:p>
    <w:p w14:paraId="5E6E8B3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1DF06BB" w14:textId="77777777" w:rsidR="00E14403" w:rsidRDefault="00E14403">
      <w:pPr>
        <w:pStyle w:val="BodyText"/>
        <w:spacing w:after="0"/>
      </w:pPr>
    </w:p>
    <w:p w14:paraId="741220A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767B9602" w14:textId="77777777" w:rsidR="00E14403" w:rsidRDefault="00E14403">
      <w:pPr>
        <w:pStyle w:val="BodyText"/>
        <w:spacing w:after="0"/>
        <w:rPr>
          <w:rFonts w:ascii="Times New Roman" w:hAnsi="Times New Roman"/>
          <w:szCs w:val="20"/>
          <w:lang w:eastAsia="zh-CN"/>
        </w:rPr>
      </w:pPr>
    </w:p>
    <w:p w14:paraId="7E36C7E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16A0E362" w14:textId="77777777" w:rsidR="00E14403" w:rsidRDefault="00E14403">
      <w:pPr>
        <w:pStyle w:val="BodyText"/>
        <w:spacing w:after="0"/>
        <w:rPr>
          <w:rFonts w:ascii="Times New Roman" w:hAnsi="Times New Roman"/>
          <w:szCs w:val="20"/>
          <w:lang w:eastAsia="zh-CN"/>
        </w:rPr>
      </w:pPr>
    </w:p>
    <w:p w14:paraId="353FEC10" w14:textId="77777777" w:rsidR="00E14403" w:rsidRDefault="00940723">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704FE3E6" w14:textId="77777777" w:rsidR="00E14403" w:rsidRDefault="00E14403">
      <w:pPr>
        <w:pStyle w:val="BodyText"/>
        <w:spacing w:after="0"/>
        <w:rPr>
          <w:rFonts w:ascii="Times New Roman" w:hAnsi="Times New Roman"/>
          <w:szCs w:val="20"/>
          <w:lang w:eastAsia="zh-CN"/>
        </w:rPr>
      </w:pPr>
    </w:p>
    <w:p w14:paraId="43E6D056" w14:textId="77777777" w:rsidR="00E14403" w:rsidRDefault="00E14403">
      <w:pPr>
        <w:pStyle w:val="BodyText"/>
        <w:spacing w:after="0"/>
        <w:rPr>
          <w:rFonts w:ascii="Times New Roman" w:hAnsi="Times New Roman"/>
          <w:szCs w:val="20"/>
          <w:lang w:eastAsia="zh-CN"/>
        </w:rPr>
      </w:pPr>
    </w:p>
    <w:p w14:paraId="08D34EB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2D802D7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295CACF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63640978" w14:textId="77777777" w:rsidR="00E14403" w:rsidRDefault="00E14403">
      <w:pPr>
        <w:pStyle w:val="BodyText"/>
        <w:spacing w:after="0"/>
        <w:rPr>
          <w:rFonts w:ascii="Times New Roman" w:hAnsi="Times New Roman"/>
          <w:szCs w:val="20"/>
          <w:lang w:eastAsia="zh-CN"/>
        </w:rPr>
      </w:pPr>
    </w:p>
    <w:p w14:paraId="0FCC31F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Companies’ view to support increased PTRS density (K=1) for small (&lt;= 32) RB allocation are summarized below.</w:t>
      </w:r>
    </w:p>
    <w:p w14:paraId="27A57D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12C822B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22E7D770" w14:textId="77777777" w:rsidR="00E14403" w:rsidRDefault="00E14403">
      <w:pPr>
        <w:pStyle w:val="BodyText"/>
        <w:spacing w:after="0"/>
        <w:rPr>
          <w:rFonts w:ascii="Times New Roman" w:hAnsi="Times New Roman"/>
          <w:szCs w:val="20"/>
          <w:lang w:eastAsia="zh-CN"/>
        </w:rPr>
      </w:pPr>
    </w:p>
    <w:p w14:paraId="3340B62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49A0263" w14:textId="77777777" w:rsidR="00E14403" w:rsidRDefault="00940723">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335A7D96" w14:textId="77777777" w:rsidR="00E14403" w:rsidRDefault="00E14403">
      <w:pPr>
        <w:pStyle w:val="BodyText"/>
        <w:spacing w:after="0"/>
      </w:pPr>
    </w:p>
    <w:p w14:paraId="3190B35E" w14:textId="77777777" w:rsidR="00E14403" w:rsidRDefault="00940723">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173DE8C1" w14:textId="77777777" w:rsidR="00E14403" w:rsidRDefault="00E14403">
      <w:pPr>
        <w:pStyle w:val="BodyText"/>
        <w:spacing w:after="0"/>
        <w:rPr>
          <w:rFonts w:ascii="Times New Roman" w:hAnsi="Times New Roman"/>
          <w:szCs w:val="20"/>
          <w:lang w:eastAsia="zh-CN"/>
        </w:rPr>
      </w:pPr>
    </w:p>
    <w:p w14:paraId="3D16F228" w14:textId="77777777" w:rsidR="00E14403" w:rsidRDefault="00940723">
      <w:pPr>
        <w:pStyle w:val="Heading5"/>
      </w:pPr>
      <w:r>
        <w:t xml:space="preserve">Discussion point 3-2: </w:t>
      </w:r>
    </w:p>
    <w:p w14:paraId="3454AB4B" w14:textId="77777777" w:rsidR="00E14403" w:rsidRDefault="00E14403">
      <w:pPr>
        <w:pStyle w:val="BodyText"/>
        <w:spacing w:after="0"/>
        <w:rPr>
          <w:rFonts w:ascii="Times New Roman" w:hAnsi="Times New Roman"/>
          <w:szCs w:val="20"/>
          <w:lang w:eastAsia="zh-CN"/>
        </w:rPr>
      </w:pPr>
    </w:p>
    <w:p w14:paraId="2F3C30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D98199B" w14:textId="77777777">
        <w:trPr>
          <w:trHeight w:val="224"/>
        </w:trPr>
        <w:tc>
          <w:tcPr>
            <w:tcW w:w="1871" w:type="dxa"/>
            <w:shd w:val="clear" w:color="auto" w:fill="FFE599" w:themeFill="accent4" w:themeFillTint="66"/>
          </w:tcPr>
          <w:p w14:paraId="330AE62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2BC10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48363E2" w14:textId="77777777">
        <w:trPr>
          <w:trHeight w:val="339"/>
        </w:trPr>
        <w:tc>
          <w:tcPr>
            <w:tcW w:w="1871" w:type="dxa"/>
          </w:tcPr>
          <w:p w14:paraId="2F1B2B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06B0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6F881AE8" w14:textId="77777777">
        <w:trPr>
          <w:trHeight w:val="339"/>
        </w:trPr>
        <w:tc>
          <w:tcPr>
            <w:tcW w:w="1871" w:type="dxa"/>
          </w:tcPr>
          <w:p w14:paraId="1F9BB0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CCA2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14403" w14:paraId="35C1203F" w14:textId="77777777">
        <w:trPr>
          <w:trHeight w:val="339"/>
        </w:trPr>
        <w:tc>
          <w:tcPr>
            <w:tcW w:w="1871" w:type="dxa"/>
          </w:tcPr>
          <w:p w14:paraId="537D32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501EB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29A15F3" w14:textId="77777777">
        <w:trPr>
          <w:trHeight w:val="339"/>
        </w:trPr>
        <w:tc>
          <w:tcPr>
            <w:tcW w:w="1871" w:type="dxa"/>
          </w:tcPr>
          <w:p w14:paraId="4CFEF0D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6B68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E14403" w14:paraId="3D2FB36B" w14:textId="77777777">
        <w:trPr>
          <w:trHeight w:val="339"/>
        </w:trPr>
        <w:tc>
          <w:tcPr>
            <w:tcW w:w="1871" w:type="dxa"/>
          </w:tcPr>
          <w:p w14:paraId="3C48D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0AAA2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14403" w14:paraId="273B31BB" w14:textId="77777777">
        <w:trPr>
          <w:trHeight w:val="339"/>
        </w:trPr>
        <w:tc>
          <w:tcPr>
            <w:tcW w:w="1871" w:type="dxa"/>
          </w:tcPr>
          <w:p w14:paraId="6A02F14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0DEF0F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E14403" w14:paraId="45BC600C" w14:textId="77777777">
        <w:trPr>
          <w:trHeight w:val="339"/>
        </w:trPr>
        <w:tc>
          <w:tcPr>
            <w:tcW w:w="1871" w:type="dxa"/>
          </w:tcPr>
          <w:p w14:paraId="24EFA0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7F24E8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E14403" w14:paraId="75FDF977" w14:textId="77777777">
        <w:trPr>
          <w:trHeight w:val="339"/>
        </w:trPr>
        <w:tc>
          <w:tcPr>
            <w:tcW w:w="1871" w:type="dxa"/>
          </w:tcPr>
          <w:p w14:paraId="66BD8A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07BBC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E14403" w14:paraId="029CF193" w14:textId="77777777">
        <w:trPr>
          <w:trHeight w:val="339"/>
        </w:trPr>
        <w:tc>
          <w:tcPr>
            <w:tcW w:w="1871" w:type="dxa"/>
          </w:tcPr>
          <w:p w14:paraId="2B582E9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0FF06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E14403" w14:paraId="49C8EAB9" w14:textId="77777777">
        <w:trPr>
          <w:trHeight w:val="339"/>
        </w:trPr>
        <w:tc>
          <w:tcPr>
            <w:tcW w:w="1871" w:type="dxa"/>
          </w:tcPr>
          <w:p w14:paraId="59EC46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854D6F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E14403" w14:paraId="67752069" w14:textId="77777777">
        <w:trPr>
          <w:trHeight w:val="339"/>
        </w:trPr>
        <w:tc>
          <w:tcPr>
            <w:tcW w:w="1871" w:type="dxa"/>
          </w:tcPr>
          <w:p w14:paraId="3BE19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9A6AD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6A58B06C" w14:textId="77777777" w:rsidR="00E14403" w:rsidRDefault="00940723">
            <w:pPr>
              <w:pStyle w:val="BodyText"/>
              <w:spacing w:before="0" w:after="0"/>
              <w:rPr>
                <w:rFonts w:ascii="Times New Roman" w:hAnsi="Times New Roman"/>
                <w:szCs w:val="20"/>
                <w:lang w:eastAsia="zh-CN"/>
              </w:rPr>
            </w:pPr>
            <w:r>
              <w:rPr>
                <w:rFonts w:ascii="Times New Roman" w:hAnsi="Times New Roman" w:hint="eastAsia"/>
                <w:szCs w:val="20"/>
                <w:lang w:eastAsia="zh-CN"/>
              </w:rPr>
              <w:lastRenderedPageBreak/>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E14403" w14:paraId="30366B6D" w14:textId="77777777">
        <w:trPr>
          <w:trHeight w:val="339"/>
        </w:trPr>
        <w:tc>
          <w:tcPr>
            <w:tcW w:w="1871" w:type="dxa"/>
          </w:tcPr>
          <w:p w14:paraId="13693B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lastRenderedPageBreak/>
              <w:t>Nokia/NSB</w:t>
            </w:r>
          </w:p>
        </w:tc>
        <w:tc>
          <w:tcPr>
            <w:tcW w:w="8021" w:type="dxa"/>
          </w:tcPr>
          <w:p w14:paraId="47234C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E14403" w14:paraId="450BDC31" w14:textId="77777777">
        <w:trPr>
          <w:trHeight w:val="339"/>
        </w:trPr>
        <w:tc>
          <w:tcPr>
            <w:tcW w:w="1871" w:type="dxa"/>
          </w:tcPr>
          <w:p w14:paraId="32C3F8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31B5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Mitsubishi</w:t>
            </w:r>
          </w:p>
        </w:tc>
      </w:tr>
      <w:tr w:rsidR="00E14403" w14:paraId="6CF2908B" w14:textId="77777777">
        <w:trPr>
          <w:trHeight w:val="339"/>
        </w:trPr>
        <w:tc>
          <w:tcPr>
            <w:tcW w:w="1871" w:type="dxa"/>
          </w:tcPr>
          <w:p w14:paraId="730B19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0BE1B5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E14403" w14:paraId="0C5678A1" w14:textId="77777777">
        <w:trPr>
          <w:trHeight w:val="339"/>
        </w:trPr>
        <w:tc>
          <w:tcPr>
            <w:tcW w:w="1871" w:type="dxa"/>
          </w:tcPr>
          <w:p w14:paraId="30A004DB"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05E70FD1" w14:textId="77777777" w:rsidR="00E14403" w:rsidRDefault="00E14403">
            <w:pPr>
              <w:pStyle w:val="BodyText"/>
              <w:spacing w:after="0" w:line="280" w:lineRule="atLeast"/>
              <w:rPr>
                <w:rFonts w:ascii="Times New Roman" w:hAnsi="Times New Roman"/>
                <w:szCs w:val="20"/>
                <w:lang w:eastAsia="zh-CN"/>
              </w:rPr>
            </w:pPr>
          </w:p>
        </w:tc>
      </w:tr>
      <w:tr w:rsidR="00E14403" w14:paraId="12A23E11" w14:textId="77777777">
        <w:trPr>
          <w:trHeight w:val="339"/>
        </w:trPr>
        <w:tc>
          <w:tcPr>
            <w:tcW w:w="1871" w:type="dxa"/>
          </w:tcPr>
          <w:p w14:paraId="6C5E78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F495E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CB7FE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9A091F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Qualcomm, Futurewei, Intel, Samsung, Apple</w:t>
            </w:r>
          </w:p>
          <w:p w14:paraId="200CB8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ZTE, Ericsson, Nokia, LG</w:t>
            </w:r>
          </w:p>
          <w:p w14:paraId="232024CF" w14:textId="77777777" w:rsidR="00E14403" w:rsidRDefault="00E14403">
            <w:pPr>
              <w:pStyle w:val="BodyText"/>
              <w:spacing w:after="0" w:line="280" w:lineRule="atLeast"/>
              <w:rPr>
                <w:rFonts w:ascii="Times New Roman" w:hAnsi="Times New Roman"/>
                <w:szCs w:val="20"/>
                <w:lang w:eastAsia="zh-CN"/>
              </w:rPr>
            </w:pPr>
          </w:p>
          <w:p w14:paraId="2330ED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2716C1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Nokia, CATT</w:t>
            </w:r>
          </w:p>
          <w:p w14:paraId="2F138FB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Samsung, Qualcomm, Apple</w:t>
            </w:r>
          </w:p>
          <w:p w14:paraId="1C7CEBFF" w14:textId="77777777" w:rsidR="00E14403" w:rsidRDefault="00E14403">
            <w:pPr>
              <w:pStyle w:val="BodyText"/>
              <w:spacing w:after="0" w:line="280" w:lineRule="atLeast"/>
              <w:rPr>
                <w:rFonts w:ascii="Times New Roman" w:hAnsi="Times New Roman"/>
                <w:szCs w:val="20"/>
                <w:lang w:eastAsia="zh-CN"/>
              </w:rPr>
            </w:pPr>
          </w:p>
          <w:p w14:paraId="7F7655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 after concluding on 3-1-1: Mitsubishi, Huawei</w:t>
            </w:r>
          </w:p>
          <w:p w14:paraId="79CB3917" w14:textId="77777777" w:rsidR="00E14403" w:rsidRDefault="00E14403">
            <w:pPr>
              <w:pStyle w:val="BodyText"/>
              <w:spacing w:after="0" w:line="280" w:lineRule="atLeast"/>
              <w:rPr>
                <w:rFonts w:ascii="Times New Roman" w:hAnsi="Times New Roman"/>
                <w:szCs w:val="20"/>
                <w:lang w:eastAsia="zh-CN"/>
              </w:rPr>
            </w:pPr>
          </w:p>
          <w:p w14:paraId="045A190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Question to Mitsubishi and Huawei:</w:t>
            </w:r>
          </w:p>
          <w:p w14:paraId="0F7EC3CA" w14:textId="77777777" w:rsidR="00E14403" w:rsidRDefault="00940723">
            <w:pPr>
              <w:pStyle w:val="BodyText"/>
              <w:spacing w:after="0" w:line="280" w:lineRule="atLeast"/>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0D29D03D" w14:textId="77777777" w:rsidR="00E14403" w:rsidRDefault="00E14403">
            <w:pPr>
              <w:pStyle w:val="BodyText"/>
              <w:spacing w:after="0" w:line="280" w:lineRule="atLeast"/>
              <w:rPr>
                <w:rFonts w:ascii="Times New Roman" w:hAnsi="Times New Roman"/>
                <w:szCs w:val="20"/>
                <w:lang w:eastAsia="zh-CN"/>
              </w:rPr>
            </w:pPr>
          </w:p>
          <w:p w14:paraId="18265B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33BBE8" w14:textId="77777777" w:rsidR="00E14403" w:rsidRDefault="00E14403">
      <w:pPr>
        <w:pStyle w:val="BodyText"/>
        <w:spacing w:after="0"/>
        <w:rPr>
          <w:rFonts w:ascii="Times New Roman" w:hAnsi="Times New Roman"/>
          <w:szCs w:val="20"/>
          <w:lang w:eastAsia="zh-CN"/>
        </w:rPr>
      </w:pPr>
    </w:p>
    <w:p w14:paraId="5CBCBA27" w14:textId="77777777" w:rsidR="00E14403" w:rsidRDefault="00940723">
      <w:pPr>
        <w:pStyle w:val="Heading5"/>
        <w:rPr>
          <w:lang w:eastAsia="zh-CN"/>
        </w:rPr>
      </w:pPr>
      <w:r>
        <w:rPr>
          <w:highlight w:val="cyan"/>
          <w:lang w:eastAsia="zh-CN"/>
        </w:rPr>
        <w:t>Proposal 3-2:</w:t>
      </w:r>
    </w:p>
    <w:p w14:paraId="4F3E423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227ED581" w14:textId="77777777" w:rsidR="00E14403" w:rsidRDefault="00E14403">
      <w:pPr>
        <w:rPr>
          <w:lang w:val="en-GB"/>
        </w:rPr>
      </w:pPr>
    </w:p>
    <w:p w14:paraId="76D17F1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5B81D1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04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71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41E82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4148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A95E92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E14403" w14:paraId="1FB193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7A2E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75C6C4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D02B19" w14:paraId="2A5F00B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81689B"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9709C7"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1806EB" w14:paraId="2DB1DF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F405F9" w14:textId="48028BED"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695D8FB" w14:textId="676E085E"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642B2" w14:paraId="407882C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CB5A62" w14:textId="7DF41EEF"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B575584" w14:textId="1953BE13" w:rsidR="000642B2" w:rsidRDefault="000642B2"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7D22A0" w14:paraId="47A59D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AA40E3" w14:textId="02228758"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F8836A8" w14:textId="4CF9AB76" w:rsidR="007D22A0" w:rsidRDefault="007D22A0" w:rsidP="000642B2">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861CF" w14:paraId="20B80E5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AE6945" w14:textId="77FF67D8"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4C096D6F" w14:textId="2570EB4B"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@Moderator: my comment was intended more for K=1 proponents who see CPE as best fit. I am OK with either original proposal or current proposal</w:t>
            </w:r>
          </w:p>
        </w:tc>
      </w:tr>
      <w:tr w:rsidR="00B83392" w14:paraId="091D9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15894E" w14:textId="0119AF41" w:rsidR="00B83392" w:rsidRPr="00B030C9" w:rsidRDefault="00B83392" w:rsidP="00A861CF">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3D4131BB" w14:textId="0BFD4BAE" w:rsidR="00B83392" w:rsidRPr="00B030C9" w:rsidRDefault="00B83392" w:rsidP="00A861CF">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We support the proposal 3-2</w:t>
            </w:r>
            <w:r w:rsidR="00B030C9" w:rsidRPr="00B030C9">
              <w:rPr>
                <w:rFonts w:ascii="Times New Roman" w:hAnsi="Times New Roman"/>
                <w:szCs w:val="20"/>
                <w:lang w:eastAsia="zh-CN"/>
              </w:rPr>
              <w:t>.</w:t>
            </w:r>
          </w:p>
        </w:tc>
      </w:tr>
    </w:tbl>
    <w:p w14:paraId="19AB5C20" w14:textId="77777777" w:rsidR="00E14403" w:rsidRDefault="00E14403">
      <w:pPr>
        <w:pStyle w:val="BodyText"/>
        <w:spacing w:after="0"/>
        <w:rPr>
          <w:rFonts w:ascii="Times New Roman" w:hAnsi="Times New Roman"/>
          <w:szCs w:val="20"/>
          <w:lang w:eastAsia="zh-CN"/>
        </w:rPr>
      </w:pPr>
    </w:p>
    <w:p w14:paraId="5DFA03D3" w14:textId="77777777" w:rsidR="00E14403" w:rsidRDefault="00940723">
      <w:pPr>
        <w:pStyle w:val="Heading4"/>
        <w:numPr>
          <w:ilvl w:val="3"/>
          <w:numId w:val="20"/>
        </w:numPr>
        <w:rPr>
          <w:lang w:eastAsia="zh-CN"/>
        </w:rPr>
      </w:pPr>
      <w:r>
        <w:rPr>
          <w:lang w:eastAsia="zh-CN"/>
        </w:rPr>
        <w:t>For DFT-s-OFDM</w:t>
      </w:r>
    </w:p>
    <w:p w14:paraId="5B71AB7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32CAD635" w14:textId="77777777" w:rsidR="00E14403" w:rsidRDefault="00940723">
      <w:r>
        <w:t>Continue study at least the following aspects for potential PTRS enhancement for DFT-s-OFDM for NR operation in 52.6 to 71 GHz</w:t>
      </w:r>
    </w:p>
    <w:p w14:paraId="2A888606" w14:textId="77777777" w:rsidR="00E14403" w:rsidRDefault="00940723">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528A54B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FDFF334" w14:textId="77777777" w:rsidR="00E14403" w:rsidRDefault="00940723">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D81D0C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832652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305FC936"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65B6E4FF" w14:textId="77777777" w:rsidR="00E14403" w:rsidRDefault="00E14403">
      <w:pPr>
        <w:pStyle w:val="BodyText"/>
        <w:spacing w:after="0"/>
        <w:rPr>
          <w:rFonts w:ascii="Times New Roman" w:hAnsi="Times New Roman"/>
          <w:szCs w:val="20"/>
          <w:lang w:eastAsia="zh-CN"/>
        </w:rPr>
      </w:pPr>
    </w:p>
    <w:p w14:paraId="347BF64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12A50F37" w14:textId="77777777" w:rsidR="00E14403" w:rsidRDefault="00E14403">
      <w:pPr>
        <w:pStyle w:val="BodyText"/>
        <w:spacing w:after="0"/>
        <w:rPr>
          <w:rFonts w:ascii="Times New Roman" w:hAnsi="Times New Roman"/>
          <w:szCs w:val="20"/>
          <w:lang w:eastAsia="zh-CN"/>
        </w:rPr>
      </w:pPr>
    </w:p>
    <w:p w14:paraId="614574A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098923E" w14:textId="77777777" w:rsidR="00E14403" w:rsidRDefault="00E14403">
      <w:pPr>
        <w:pStyle w:val="BodyText"/>
        <w:spacing w:after="0"/>
        <w:rPr>
          <w:rFonts w:ascii="Times New Roman" w:hAnsi="Times New Roman"/>
          <w:szCs w:val="20"/>
          <w:lang w:eastAsia="zh-CN"/>
        </w:rPr>
      </w:pPr>
    </w:p>
    <w:p w14:paraId="382F261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03D645B0" w14:textId="77777777" w:rsidR="00E14403" w:rsidRDefault="00E14403">
      <w:pPr>
        <w:pStyle w:val="BodyText"/>
        <w:spacing w:after="0"/>
        <w:rPr>
          <w:rFonts w:ascii="Times New Roman" w:hAnsi="Times New Roman"/>
          <w:szCs w:val="20"/>
          <w:lang w:eastAsia="zh-CN"/>
        </w:rPr>
      </w:pPr>
    </w:p>
    <w:p w14:paraId="4E3C1C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732E55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384090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0B5B6D79" w14:textId="77777777" w:rsidR="00E14403" w:rsidRDefault="00E14403">
      <w:pPr>
        <w:pStyle w:val="BodyText"/>
        <w:spacing w:after="0"/>
        <w:rPr>
          <w:rFonts w:ascii="Times New Roman" w:hAnsi="Times New Roman"/>
          <w:szCs w:val="20"/>
          <w:lang w:eastAsia="zh-CN"/>
        </w:rPr>
      </w:pPr>
    </w:p>
    <w:p w14:paraId="4D836E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4627CA62" w14:textId="77777777" w:rsidR="00E14403" w:rsidRDefault="00E14403">
      <w:pPr>
        <w:pStyle w:val="BodyText"/>
        <w:spacing w:after="0"/>
        <w:rPr>
          <w:rFonts w:ascii="Times New Roman" w:hAnsi="Times New Roman"/>
          <w:szCs w:val="20"/>
          <w:lang w:eastAsia="zh-CN"/>
        </w:rPr>
      </w:pPr>
    </w:p>
    <w:p w14:paraId="7F8BF7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w:t>
      </w:r>
      <w:r>
        <w:rPr>
          <w:rFonts w:ascii="Times New Roman" w:hAnsi="Times New Roman"/>
          <w:szCs w:val="20"/>
          <w:lang w:eastAsia="zh-CN"/>
        </w:rPr>
        <w:lastRenderedPageBreak/>
        <w:t xml:space="preserve">dB for 10% BLER) for MCS 24. In addition, increasing the number of PTRS samples beyond 64 is not helping the performance. </w:t>
      </w:r>
    </w:p>
    <w:p w14:paraId="379D2B29" w14:textId="77777777" w:rsidR="00E14403" w:rsidRDefault="00E14403">
      <w:pPr>
        <w:pStyle w:val="BodyText"/>
        <w:spacing w:after="0"/>
        <w:rPr>
          <w:rFonts w:ascii="Times New Roman" w:hAnsi="Times New Roman"/>
          <w:szCs w:val="20"/>
          <w:lang w:eastAsia="zh-CN"/>
        </w:rPr>
      </w:pPr>
    </w:p>
    <w:p w14:paraId="238D9A4A" w14:textId="77777777" w:rsidR="00E14403" w:rsidRDefault="00940723">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0A64CCEC" w14:textId="77777777" w:rsidR="00E14403" w:rsidRDefault="00E14403">
      <w:pPr>
        <w:pStyle w:val="BodyText"/>
        <w:spacing w:after="0"/>
        <w:rPr>
          <w:rFonts w:ascii="Times New Roman" w:hAnsi="Times New Roman"/>
          <w:szCs w:val="20"/>
          <w:lang w:eastAsia="zh-CN"/>
        </w:rPr>
      </w:pPr>
    </w:p>
    <w:p w14:paraId="58162A83" w14:textId="77777777" w:rsidR="00E14403" w:rsidRDefault="00E14403">
      <w:pPr>
        <w:pStyle w:val="BodyText"/>
        <w:spacing w:after="0"/>
        <w:rPr>
          <w:rFonts w:ascii="Times New Roman" w:hAnsi="Times New Roman"/>
          <w:szCs w:val="20"/>
          <w:lang w:eastAsia="zh-CN"/>
        </w:rPr>
      </w:pPr>
    </w:p>
    <w:p w14:paraId="6569C6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2602063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36B5065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[18, Qualcomm]</w:t>
      </w:r>
    </w:p>
    <w:p w14:paraId="59C1A880" w14:textId="77777777" w:rsidR="00E14403" w:rsidRDefault="00E14403">
      <w:pPr>
        <w:pStyle w:val="BodyText"/>
        <w:spacing w:after="0"/>
        <w:rPr>
          <w:rFonts w:ascii="Times New Roman" w:hAnsi="Times New Roman"/>
          <w:szCs w:val="20"/>
          <w:lang w:eastAsia="zh-CN"/>
        </w:rPr>
      </w:pPr>
    </w:p>
    <w:p w14:paraId="756A0F5D" w14:textId="77777777" w:rsidR="00E14403" w:rsidRDefault="00E14403">
      <w:pPr>
        <w:pStyle w:val="BodyText"/>
        <w:spacing w:after="0"/>
        <w:ind w:left="720"/>
        <w:jc w:val="left"/>
        <w:rPr>
          <w:rFonts w:ascii="Times New Roman" w:hAnsi="Times New Roman"/>
          <w:szCs w:val="20"/>
          <w:lang w:val="en-GB" w:eastAsia="zh-CN"/>
        </w:rPr>
      </w:pPr>
    </w:p>
    <w:p w14:paraId="00DC4CF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1E813B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5EDB528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1EFA2C53" w14:textId="77777777" w:rsidR="00E14403" w:rsidRDefault="00E14403">
      <w:pPr>
        <w:pStyle w:val="BodyText"/>
        <w:spacing w:after="0"/>
        <w:rPr>
          <w:rFonts w:asciiTheme="minorHAnsi" w:hAnsiTheme="minorHAnsi" w:cstheme="minorHAnsi"/>
          <w:lang w:eastAsia="zh-CN"/>
        </w:rPr>
      </w:pPr>
    </w:p>
    <w:p w14:paraId="7E83202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75544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B2E2498" w14:textId="77777777" w:rsidR="00E14403" w:rsidRDefault="00E14403">
      <w:pPr>
        <w:pStyle w:val="BodyText"/>
        <w:spacing w:after="0"/>
        <w:rPr>
          <w:rFonts w:ascii="Times New Roman" w:hAnsi="Times New Roman"/>
          <w:szCs w:val="20"/>
          <w:lang w:eastAsia="zh-CN"/>
        </w:rPr>
      </w:pPr>
    </w:p>
    <w:p w14:paraId="743EB308" w14:textId="77777777" w:rsidR="00E14403" w:rsidRDefault="00940723">
      <w:pPr>
        <w:pStyle w:val="Heading5"/>
      </w:pPr>
      <w:r>
        <w:t xml:space="preserve">Proposal 3-3-1: </w:t>
      </w:r>
    </w:p>
    <w:p w14:paraId="2467359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26809DA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F2DE74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F0EDBE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4815D99F" w14:textId="77777777" w:rsidR="00E14403" w:rsidRDefault="00E14403">
      <w:pPr>
        <w:pStyle w:val="BodyText"/>
        <w:spacing w:after="0"/>
        <w:rPr>
          <w:rFonts w:ascii="Times New Roman" w:hAnsi="Times New Roman"/>
          <w:szCs w:val="20"/>
          <w:lang w:eastAsia="zh-CN"/>
        </w:rPr>
      </w:pPr>
    </w:p>
    <w:p w14:paraId="094A79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903C117" w14:textId="77777777">
        <w:trPr>
          <w:trHeight w:val="224"/>
        </w:trPr>
        <w:tc>
          <w:tcPr>
            <w:tcW w:w="1871" w:type="dxa"/>
            <w:shd w:val="clear" w:color="auto" w:fill="FFE599" w:themeFill="accent4" w:themeFillTint="66"/>
          </w:tcPr>
          <w:p w14:paraId="0933AE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ECE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AD1D75E" w14:textId="77777777">
        <w:trPr>
          <w:trHeight w:val="339"/>
        </w:trPr>
        <w:tc>
          <w:tcPr>
            <w:tcW w:w="1871" w:type="dxa"/>
          </w:tcPr>
          <w:p w14:paraId="40134D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95A46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E14403" w14:paraId="0F90E2BA" w14:textId="77777777">
        <w:trPr>
          <w:trHeight w:val="339"/>
        </w:trPr>
        <w:tc>
          <w:tcPr>
            <w:tcW w:w="1871" w:type="dxa"/>
          </w:tcPr>
          <w:p w14:paraId="0F400EF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78AB6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E14403" w14:paraId="35D9C745" w14:textId="77777777">
        <w:trPr>
          <w:trHeight w:val="339"/>
        </w:trPr>
        <w:tc>
          <w:tcPr>
            <w:tcW w:w="1871" w:type="dxa"/>
          </w:tcPr>
          <w:p w14:paraId="4456B5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75A8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3-3-1</w:t>
            </w:r>
          </w:p>
        </w:tc>
      </w:tr>
      <w:tr w:rsidR="00E14403" w14:paraId="0EC7B8E7" w14:textId="77777777">
        <w:trPr>
          <w:trHeight w:val="339"/>
        </w:trPr>
        <w:tc>
          <w:tcPr>
            <w:tcW w:w="1871" w:type="dxa"/>
          </w:tcPr>
          <w:p w14:paraId="7EBE7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3F41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E14403" w14:paraId="113930D4" w14:textId="77777777">
        <w:trPr>
          <w:trHeight w:val="339"/>
        </w:trPr>
        <w:tc>
          <w:tcPr>
            <w:tcW w:w="1871" w:type="dxa"/>
          </w:tcPr>
          <w:p w14:paraId="1F0D1F5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5578AA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E14403" w14:paraId="29106E0C" w14:textId="77777777">
        <w:trPr>
          <w:trHeight w:val="339"/>
        </w:trPr>
        <w:tc>
          <w:tcPr>
            <w:tcW w:w="1871" w:type="dxa"/>
          </w:tcPr>
          <w:p w14:paraId="5A12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4AA01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E14403" w14:paraId="35F8615F" w14:textId="77777777">
        <w:trPr>
          <w:trHeight w:val="339"/>
        </w:trPr>
        <w:tc>
          <w:tcPr>
            <w:tcW w:w="1871" w:type="dxa"/>
          </w:tcPr>
          <w:p w14:paraId="765A8E6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0B163A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6EBBBC2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332F3B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E14403" w14:paraId="4C330CBF" w14:textId="77777777">
        <w:trPr>
          <w:trHeight w:val="339"/>
        </w:trPr>
        <w:tc>
          <w:tcPr>
            <w:tcW w:w="1871" w:type="dxa"/>
          </w:tcPr>
          <w:p w14:paraId="14BC4D9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6F91F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6E3396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E14403" w14:paraId="24BAEA09" w14:textId="77777777">
        <w:trPr>
          <w:trHeight w:val="339"/>
        </w:trPr>
        <w:tc>
          <w:tcPr>
            <w:tcW w:w="1871" w:type="dxa"/>
          </w:tcPr>
          <w:p w14:paraId="5D7CC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757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E14403" w14:paraId="413839EC" w14:textId="77777777">
        <w:trPr>
          <w:trHeight w:val="339"/>
        </w:trPr>
        <w:tc>
          <w:tcPr>
            <w:tcW w:w="1871" w:type="dxa"/>
          </w:tcPr>
          <w:p w14:paraId="31B116E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1C8D8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E14403" w14:paraId="44979052" w14:textId="77777777">
        <w:trPr>
          <w:trHeight w:val="339"/>
        </w:trPr>
        <w:tc>
          <w:tcPr>
            <w:tcW w:w="1871" w:type="dxa"/>
          </w:tcPr>
          <w:p w14:paraId="2512E3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0B1A497"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1A04306A"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2DC21A24" w14:textId="77777777" w:rsidR="00E14403" w:rsidRDefault="00940723">
            <w:pPr>
              <w:pStyle w:val="BodyText"/>
              <w:numPr>
                <w:ilvl w:val="1"/>
                <w:numId w:val="38"/>
              </w:numPr>
              <w:spacing w:after="0" w:line="280" w:lineRule="atLeast"/>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0A71A3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E14403" w14:paraId="095C4768" w14:textId="77777777">
        <w:trPr>
          <w:trHeight w:val="339"/>
        </w:trPr>
        <w:tc>
          <w:tcPr>
            <w:tcW w:w="1871" w:type="dxa"/>
          </w:tcPr>
          <w:p w14:paraId="0588801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60A5E3B1"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571CDD2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 xml:space="preserve">Assume UE’s high RF impairment in FR2-2, DFT-s-OFDM with low PAPR should be the major scheme for UL transmission. Even in FR1, rank 1 transmission is the practically used as a dominant scheme yet, rank limitation of DFT-s-OFDM is not a bit problem. Also, we are proposing rank </w:t>
            </w:r>
            <w:r>
              <w:rPr>
                <w:rFonts w:ascii="Times New Roman" w:hAnsi="Times New Roman"/>
                <w:lang w:eastAsia="zh-CN"/>
              </w:rPr>
              <w:lastRenderedPageBreak/>
              <w:t>extension for DFT-s-OFDM in Rel-18, so it can be already a good justification for DFT-s-OFDM with higher MCS.</w:t>
            </w:r>
          </w:p>
        </w:tc>
      </w:tr>
      <w:tr w:rsidR="00E14403" w14:paraId="4232BC9C" w14:textId="77777777">
        <w:trPr>
          <w:trHeight w:val="339"/>
        </w:trPr>
        <w:tc>
          <w:tcPr>
            <w:tcW w:w="1871" w:type="dxa"/>
          </w:tcPr>
          <w:p w14:paraId="342C2365"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lastRenderedPageBreak/>
              <w:t>CATT</w:t>
            </w:r>
          </w:p>
        </w:tc>
        <w:tc>
          <w:tcPr>
            <w:tcW w:w="8021" w:type="dxa"/>
          </w:tcPr>
          <w:p w14:paraId="1C569F87"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E14403" w14:paraId="3097F935" w14:textId="77777777">
        <w:trPr>
          <w:trHeight w:val="339"/>
        </w:trPr>
        <w:tc>
          <w:tcPr>
            <w:tcW w:w="1871" w:type="dxa"/>
          </w:tcPr>
          <w:p w14:paraId="2F7A79D9" w14:textId="77777777" w:rsidR="00E14403" w:rsidRDefault="00E14403">
            <w:pPr>
              <w:pStyle w:val="BodyText"/>
              <w:spacing w:after="0" w:line="280" w:lineRule="atLeast"/>
              <w:rPr>
                <w:rFonts w:ascii="Times New Roman" w:hAnsi="Times New Roman"/>
                <w:lang w:eastAsia="zh-CN"/>
              </w:rPr>
            </w:pPr>
          </w:p>
        </w:tc>
        <w:tc>
          <w:tcPr>
            <w:tcW w:w="8021" w:type="dxa"/>
          </w:tcPr>
          <w:p w14:paraId="08A1571F" w14:textId="77777777" w:rsidR="00E14403" w:rsidRDefault="00E14403">
            <w:pPr>
              <w:pStyle w:val="BodyText"/>
              <w:spacing w:after="0" w:line="280" w:lineRule="atLeast"/>
              <w:rPr>
                <w:rFonts w:ascii="Times New Roman" w:hAnsi="Times New Roman"/>
                <w:lang w:eastAsia="zh-CN"/>
              </w:rPr>
            </w:pPr>
          </w:p>
        </w:tc>
      </w:tr>
      <w:tr w:rsidR="00E14403" w14:paraId="4596CE4C" w14:textId="77777777">
        <w:trPr>
          <w:trHeight w:val="339"/>
        </w:trPr>
        <w:tc>
          <w:tcPr>
            <w:tcW w:w="1871" w:type="dxa"/>
          </w:tcPr>
          <w:p w14:paraId="514041E4"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021" w:type="dxa"/>
          </w:tcPr>
          <w:p w14:paraId="292CA7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11A851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170C0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3DA67B2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6CF30FB" w14:textId="77777777" w:rsidR="00E14403" w:rsidRDefault="00940723">
            <w:pPr>
              <w:pStyle w:val="BodyText"/>
              <w:spacing w:after="0" w:line="280" w:lineRule="atLeast"/>
              <w:rPr>
                <w:rFonts w:ascii="Times New Roman" w:hAnsi="Times New Roman"/>
                <w:lang w:eastAsia="zh-CN"/>
              </w:rPr>
            </w:pPr>
            <w:r>
              <w:rPr>
                <w:rFonts w:ascii="Times New Roman" w:hAnsi="Times New Roman"/>
                <w:szCs w:val="20"/>
                <w:lang w:eastAsia="zh-CN"/>
              </w:rPr>
              <w:t>No: Qualcomm, LG, Ericsson, Apple, CATT</w:t>
            </w:r>
          </w:p>
        </w:tc>
      </w:tr>
    </w:tbl>
    <w:p w14:paraId="45750D87" w14:textId="77777777" w:rsidR="00E14403" w:rsidRDefault="00E14403">
      <w:pPr>
        <w:pStyle w:val="BodyText"/>
        <w:spacing w:after="0"/>
        <w:rPr>
          <w:rFonts w:ascii="Times New Roman" w:hAnsi="Times New Roman"/>
          <w:szCs w:val="20"/>
          <w:lang w:eastAsia="zh-CN"/>
        </w:rPr>
      </w:pPr>
    </w:p>
    <w:p w14:paraId="3694DEAB" w14:textId="77777777" w:rsidR="00E14403" w:rsidRDefault="00E14403">
      <w:pPr>
        <w:pStyle w:val="BodyText"/>
        <w:spacing w:after="0"/>
        <w:rPr>
          <w:rFonts w:ascii="Times New Roman" w:hAnsi="Times New Roman"/>
          <w:szCs w:val="20"/>
          <w:lang w:eastAsia="zh-CN"/>
        </w:rPr>
      </w:pPr>
    </w:p>
    <w:p w14:paraId="082F0BCF" w14:textId="77777777" w:rsidR="00E14403" w:rsidRDefault="00940723">
      <w:pPr>
        <w:pStyle w:val="Heading5"/>
        <w:rPr>
          <w:lang w:eastAsia="zh-CN"/>
        </w:rPr>
      </w:pPr>
      <w:r>
        <w:rPr>
          <w:highlight w:val="cyan"/>
          <w:lang w:eastAsia="zh-CN"/>
        </w:rPr>
        <w:t>Proposal 3-3-1a:</w:t>
      </w:r>
    </w:p>
    <w:p w14:paraId="0FE4B4D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53F9FE6F"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8A2C4DD"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57671246" w14:textId="77777777" w:rsidR="00E14403" w:rsidRDefault="00E14403"/>
    <w:p w14:paraId="2834E5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8DF68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0651D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32024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3E4A1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3723E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66962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63A3D0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16D44C" w14:textId="4861A2F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DB5048" w14:textId="6A1ED314"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7D22A0" w14:paraId="71F095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8FBD85" w14:textId="5E5A25BD"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0B6662FF" w14:textId="4366ACB6" w:rsidR="007D22A0" w:rsidRDefault="007D22A0" w:rsidP="007D22A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A861CF" w14:paraId="604E0A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34FD2" w14:textId="45466435"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140A0AD3" w14:textId="387F1E45" w:rsidR="00A861CF" w:rsidRDefault="00A861CF" w:rsidP="00A861CF">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D34A5A" w14:paraId="0EACF6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4EBC08" w14:textId="417B6C11"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E903E25" w14:textId="36ED9A5F" w:rsidR="00D34A5A" w:rsidRDefault="00D34A5A" w:rsidP="00D34A5A">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B83392" w14:paraId="2C01A3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56DAF7" w14:textId="71FBCE50" w:rsidR="00B83392" w:rsidRPr="00B030C9" w:rsidRDefault="00B83392" w:rsidP="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71AD8F3" w14:textId="6ECC3ECA" w:rsidR="00B83392" w:rsidRPr="00B030C9" w:rsidRDefault="00B83392" w:rsidP="00B83392">
            <w:pPr>
              <w:pStyle w:val="BodyText"/>
              <w:spacing w:after="0" w:line="240" w:lineRule="auto"/>
              <w:rPr>
                <w:rFonts w:ascii="Times New Roman" w:hAnsi="Times New Roman"/>
                <w:szCs w:val="20"/>
                <w:lang w:eastAsia="zh-CN"/>
              </w:rPr>
            </w:pPr>
            <w:r w:rsidRPr="00B030C9">
              <w:rPr>
                <w:rFonts w:ascii="Times New Roman" w:hAnsi="Times New Roman"/>
                <w:szCs w:val="20"/>
                <w:lang w:eastAsia="zh-CN"/>
              </w:rPr>
              <w:t>We are ok with the proposal.</w:t>
            </w:r>
          </w:p>
        </w:tc>
      </w:tr>
    </w:tbl>
    <w:p w14:paraId="35A9BFF2" w14:textId="77777777" w:rsidR="00E14403" w:rsidRDefault="00E14403">
      <w:pPr>
        <w:pStyle w:val="BodyText"/>
        <w:spacing w:after="0"/>
        <w:rPr>
          <w:rFonts w:ascii="Times New Roman" w:hAnsi="Times New Roman"/>
          <w:szCs w:val="20"/>
          <w:lang w:eastAsia="zh-CN"/>
        </w:rPr>
      </w:pPr>
    </w:p>
    <w:p w14:paraId="4C357B0F" w14:textId="77777777" w:rsidR="00E14403" w:rsidRDefault="00E14403">
      <w:pPr>
        <w:pStyle w:val="BodyText"/>
        <w:spacing w:after="0"/>
        <w:rPr>
          <w:rFonts w:ascii="Times New Roman" w:hAnsi="Times New Roman"/>
          <w:szCs w:val="20"/>
          <w:lang w:eastAsia="zh-CN"/>
        </w:rPr>
      </w:pPr>
    </w:p>
    <w:p w14:paraId="3ABEC79D" w14:textId="77777777" w:rsidR="00E14403" w:rsidRDefault="00940723">
      <w:pPr>
        <w:pStyle w:val="Heading5"/>
        <w:rPr>
          <w:lang w:eastAsia="zh-CN"/>
        </w:rPr>
      </w:pPr>
      <w:r>
        <w:rPr>
          <w:lang w:eastAsia="zh-CN"/>
        </w:rPr>
        <w:t>Discussion point 3-3-2:</w:t>
      </w:r>
    </w:p>
    <w:p w14:paraId="43FCB1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503AB7F5" w14:textId="77777777" w:rsidR="00E14403" w:rsidRDefault="00E14403">
      <w:pPr>
        <w:pStyle w:val="BodyText"/>
        <w:spacing w:after="0"/>
        <w:rPr>
          <w:rFonts w:ascii="Times New Roman" w:hAnsi="Times New Roman"/>
          <w:szCs w:val="20"/>
          <w:lang w:eastAsia="zh-CN"/>
        </w:rPr>
      </w:pPr>
    </w:p>
    <w:p w14:paraId="77B0233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4406C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3BC55F81" w14:textId="77777777" w:rsidR="00E14403" w:rsidRDefault="00E14403">
      <w:pPr>
        <w:pStyle w:val="BodyText"/>
        <w:spacing w:after="0"/>
        <w:rPr>
          <w:rFonts w:ascii="Times New Roman" w:hAnsi="Times New Roman"/>
          <w:szCs w:val="20"/>
          <w:lang w:eastAsia="zh-CN"/>
        </w:rPr>
      </w:pPr>
    </w:p>
    <w:p w14:paraId="1DEDB5D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3B678F45" w14:textId="77777777">
        <w:trPr>
          <w:trHeight w:val="224"/>
        </w:trPr>
        <w:tc>
          <w:tcPr>
            <w:tcW w:w="1871" w:type="dxa"/>
            <w:shd w:val="clear" w:color="auto" w:fill="FFE599" w:themeFill="accent4" w:themeFillTint="66"/>
          </w:tcPr>
          <w:p w14:paraId="436530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1C13B7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E00C596" w14:textId="77777777">
        <w:trPr>
          <w:trHeight w:val="339"/>
        </w:trPr>
        <w:tc>
          <w:tcPr>
            <w:tcW w:w="1871" w:type="dxa"/>
          </w:tcPr>
          <w:p w14:paraId="0EF01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3A088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6C64EB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76A473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E14403" w14:paraId="483F90E9" w14:textId="77777777">
        <w:trPr>
          <w:trHeight w:val="339"/>
        </w:trPr>
        <w:tc>
          <w:tcPr>
            <w:tcW w:w="1871" w:type="dxa"/>
          </w:tcPr>
          <w:p w14:paraId="1EA8C7A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C0072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E14403" w14:paraId="3EB931BF" w14:textId="77777777">
        <w:trPr>
          <w:trHeight w:val="339"/>
        </w:trPr>
        <w:tc>
          <w:tcPr>
            <w:tcW w:w="1871" w:type="dxa"/>
          </w:tcPr>
          <w:p w14:paraId="49A70D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8CF95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642B2" w14:paraId="0D9C3EF2" w14:textId="77777777">
        <w:trPr>
          <w:trHeight w:val="339"/>
        </w:trPr>
        <w:tc>
          <w:tcPr>
            <w:tcW w:w="1871" w:type="dxa"/>
          </w:tcPr>
          <w:p w14:paraId="61B64061" w14:textId="1DAFCC39"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3A67D1" w14:textId="77777777" w:rsidR="000642B2" w:rsidRDefault="000642B2" w:rsidP="000642B2">
            <w:pPr>
              <w:pStyle w:val="BodyText"/>
              <w:spacing w:after="0"/>
              <w:rPr>
                <w:rFonts w:ascii="Times New Roman" w:hAnsi="Times New Roman"/>
                <w:lang w:eastAsia="zh-CN"/>
              </w:rPr>
            </w:pPr>
            <w:r w:rsidRPr="5A955794">
              <w:rPr>
                <w:rFonts w:ascii="Times New Roman" w:hAnsi="Times New Roman"/>
                <w:lang w:eastAsia="zh-CN"/>
              </w:rPr>
              <w:t>@Mitsubishi</w:t>
            </w:r>
          </w:p>
          <w:p w14:paraId="67ADB735" w14:textId="77777777" w:rsidR="000642B2" w:rsidRPr="006924E5" w:rsidRDefault="000642B2" w:rsidP="000642B2">
            <w:pPr>
              <w:pStyle w:val="BodyText"/>
              <w:spacing w:after="0"/>
              <w:rPr>
                <w:rFonts w:ascii="Times New Roman" w:hAnsi="Times New Roman"/>
                <w:szCs w:val="20"/>
                <w:lang w:eastAsia="zh-CN"/>
              </w:rPr>
            </w:pPr>
            <w:r>
              <w:rPr>
                <w:rFonts w:ascii="Times New Roman" w:hAnsi="Times New Roman"/>
                <w:lang w:eastAsia="zh-CN"/>
              </w:rPr>
              <w:t>Rel.15 study in</w:t>
            </w:r>
            <w:r w:rsidRPr="006924E5">
              <w:rPr>
                <w:rFonts w:ascii="Times New Roman" w:hAnsi="Times New Roman"/>
                <w:szCs w:val="20"/>
                <w:lang w:eastAsia="zh-CN"/>
              </w:rPr>
              <w:t xml:space="preserve"> </w:t>
            </w:r>
            <w:r w:rsidRPr="002B61FA">
              <w:rPr>
                <w:rFonts w:ascii="Times New Roman" w:hAnsi="Times New Roman"/>
                <w:lang w:eastAsia="zh-CN"/>
              </w:rPr>
              <w:t>R1-1802252</w:t>
            </w:r>
            <w:r>
              <w:rPr>
                <w:rFonts w:ascii="Times New Roman" w:hAnsi="Times New Roman"/>
                <w:lang w:eastAsia="zh-CN"/>
              </w:rPr>
              <w:t xml:space="preserve"> deals with 16QAM transmission and lower carrier frequency, which is likely the reason edge-aligned (8,4) pattern doesn’t have a substantial loss from Rx timing shift. Our current evaluations [21] consider MCS25, Huawei’s evaluations – MCS26 [1], which show consistent &gt;5dB loss </w:t>
            </w:r>
            <w:r w:rsidRPr="006924E5">
              <w:rPr>
                <w:rFonts w:ascii="Times New Roman" w:hAnsi="Times New Roman"/>
                <w:szCs w:val="20"/>
                <w:lang w:eastAsia="zh-CN"/>
              </w:rPr>
              <w:t>due to just 10% CP timing shift. So, the issue is clearly present even for (8,4).</w:t>
            </w:r>
          </w:p>
          <w:p w14:paraId="27D0BAD5" w14:textId="0E5A56E1" w:rsidR="000642B2" w:rsidRDefault="000642B2" w:rsidP="000642B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your note that some timing shift loss should be observed even without wrapping a PT-RS group around, but some data samples. We observe this effect as the required SNR for center-aligned pattern grows at Δt &lt; 80% CP (</w:t>
            </w:r>
            <w:r w:rsidRPr="002A6CA1">
              <w:rPr>
                <w:rFonts w:ascii="Times New Roman" w:hAnsi="Times New Roman"/>
                <w:szCs w:val="20"/>
                <w:lang w:eastAsia="zh-CN"/>
              </w:rPr>
              <w:t>R1-2108334</w:t>
            </w:r>
            <w:r>
              <w:rPr>
                <w:rFonts w:ascii="Times New Roman" w:hAnsi="Times New Roman"/>
                <w:szCs w:val="20"/>
                <w:lang w:eastAsia="zh-CN"/>
              </w:rPr>
              <w:t xml:space="preserve">, Fig. </w:t>
            </w:r>
            <w:r w:rsidRPr="002A6CA1">
              <w:rPr>
                <w:rFonts w:ascii="Times New Roman" w:hAnsi="Times New Roman"/>
                <w:szCs w:val="20"/>
                <w:lang w:eastAsia="zh-CN"/>
              </w:rPr>
              <w:t>4.2-11</w:t>
            </w:r>
            <w:r>
              <w:rPr>
                <w:rFonts w:ascii="Times New Roman" w:hAnsi="Times New Roman"/>
                <w:szCs w:val="20"/>
                <w:lang w:eastAsia="zh-CN"/>
              </w:rPr>
              <w:t>, top). However, it’s performance is still better than the edge-aligned pattern for reasonable</w:t>
            </w:r>
            <w:r w:rsidRPr="00FF6F01">
              <w:rPr>
                <w:rFonts w:ascii="Times New Roman" w:hAnsi="Times New Roman"/>
                <w:szCs w:val="20"/>
                <w:lang w:eastAsia="zh-CN"/>
              </w:rPr>
              <w:t xml:space="preserve"> Δt </w:t>
            </w:r>
            <w:r>
              <w:rPr>
                <w:rFonts w:ascii="Times New Roman" w:hAnsi="Times New Roman"/>
                <w:szCs w:val="20"/>
                <w:lang w:eastAsia="zh-CN"/>
              </w:rPr>
              <w:t>range below 5</w:t>
            </w:r>
            <w:r w:rsidRPr="00FF6F01">
              <w:rPr>
                <w:rFonts w:ascii="Times New Roman" w:hAnsi="Times New Roman"/>
                <w:szCs w:val="20"/>
                <w:lang w:eastAsia="zh-CN"/>
              </w:rPr>
              <w:t>0% CP</w:t>
            </w:r>
            <w:r>
              <w:rPr>
                <w:rFonts w:ascii="Times New Roman" w:hAnsi="Times New Roman"/>
                <w:szCs w:val="20"/>
                <w:lang w:eastAsia="zh-CN"/>
              </w:rPr>
              <w:t>.</w:t>
            </w:r>
          </w:p>
        </w:tc>
      </w:tr>
    </w:tbl>
    <w:p w14:paraId="3E277AEB" w14:textId="77777777" w:rsidR="00E14403" w:rsidRDefault="00E14403">
      <w:pPr>
        <w:pStyle w:val="BodyText"/>
        <w:spacing w:after="0"/>
        <w:rPr>
          <w:rFonts w:asciiTheme="minorHAnsi" w:hAnsiTheme="minorHAnsi" w:cstheme="minorHAnsi"/>
          <w:lang w:eastAsia="zh-CN"/>
        </w:rPr>
      </w:pPr>
    </w:p>
    <w:p w14:paraId="0BA35B45" w14:textId="77777777" w:rsidR="00E14403" w:rsidRDefault="00940723">
      <w:pPr>
        <w:pStyle w:val="Heading5"/>
        <w:rPr>
          <w:lang w:eastAsia="zh-CN"/>
        </w:rPr>
      </w:pPr>
      <w:r>
        <w:rPr>
          <w:lang w:eastAsia="zh-CN"/>
        </w:rPr>
        <w:t>Discussion point 3-3-3:</w:t>
      </w:r>
    </w:p>
    <w:p w14:paraId="14F12E00" w14:textId="77777777" w:rsidR="00E14403" w:rsidRDefault="00940723">
      <w:r>
        <w:t>One contribution mentioned an issues related to PTRS for DFT-s-OFDM.</w:t>
      </w:r>
    </w:p>
    <w:p w14:paraId="037E77DE" w14:textId="77777777" w:rsidR="00E14403" w:rsidRDefault="00940723">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25C9262A" w14:textId="77777777" w:rsidR="00E14403" w:rsidRDefault="00E14403">
      <w:pPr>
        <w:pStyle w:val="BodyText"/>
        <w:spacing w:after="0"/>
        <w:rPr>
          <w:rFonts w:ascii="Times New Roman" w:hAnsi="Times New Roman"/>
          <w:szCs w:val="20"/>
          <w:lang w:eastAsia="zh-CN"/>
        </w:rPr>
      </w:pPr>
    </w:p>
    <w:p w14:paraId="30C9DA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AD6C1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2BDA0826" w14:textId="77777777" w:rsidR="00E14403" w:rsidRDefault="00E14403">
      <w:pPr>
        <w:pStyle w:val="BodyText"/>
        <w:spacing w:after="0"/>
        <w:rPr>
          <w:rFonts w:ascii="Times New Roman" w:hAnsi="Times New Roman"/>
          <w:szCs w:val="20"/>
          <w:lang w:eastAsia="zh-CN"/>
        </w:rPr>
      </w:pPr>
    </w:p>
    <w:p w14:paraId="667760F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00A06357" w14:textId="77777777">
        <w:trPr>
          <w:trHeight w:val="224"/>
        </w:trPr>
        <w:tc>
          <w:tcPr>
            <w:tcW w:w="1871" w:type="dxa"/>
            <w:shd w:val="clear" w:color="auto" w:fill="FFE599" w:themeFill="accent4" w:themeFillTint="66"/>
          </w:tcPr>
          <w:p w14:paraId="0CD092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D2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FD8867" w14:textId="77777777">
        <w:trPr>
          <w:trHeight w:val="339"/>
        </w:trPr>
        <w:tc>
          <w:tcPr>
            <w:tcW w:w="1871" w:type="dxa"/>
          </w:tcPr>
          <w:p w14:paraId="240FA08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21" w:type="dxa"/>
          </w:tcPr>
          <w:p w14:paraId="068E1D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E14403" w14:paraId="6D6AF8F3" w14:textId="77777777">
        <w:trPr>
          <w:trHeight w:val="339"/>
        </w:trPr>
        <w:tc>
          <w:tcPr>
            <w:tcW w:w="1871" w:type="dxa"/>
          </w:tcPr>
          <w:p w14:paraId="5D669F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F7B1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E14403" w14:paraId="01EF5091" w14:textId="77777777">
        <w:trPr>
          <w:trHeight w:val="339"/>
        </w:trPr>
        <w:tc>
          <w:tcPr>
            <w:tcW w:w="1871" w:type="dxa"/>
          </w:tcPr>
          <w:p w14:paraId="3BDD793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F0A7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6C163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éCBs interlacing provides performance gain in all the tested scenarios with zero increase of PT-RS overhead. The gain is pretty large in high data rate scenario (up to 10dB with (8,4) pattern, up to 3dB with (16,2) pattern at MCS27).</w:t>
            </w:r>
          </w:p>
          <w:p w14:paraId="342170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E14403" w14:paraId="2E5CEB31" w14:textId="77777777">
        <w:trPr>
          <w:trHeight w:val="339"/>
        </w:trPr>
        <w:tc>
          <w:tcPr>
            <w:tcW w:w="1871" w:type="dxa"/>
          </w:tcPr>
          <w:p w14:paraId="54F283D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6B8E6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E14403" w14:paraId="2EE16E40" w14:textId="77777777">
        <w:trPr>
          <w:trHeight w:val="339"/>
        </w:trPr>
        <w:tc>
          <w:tcPr>
            <w:tcW w:w="1871" w:type="dxa"/>
          </w:tcPr>
          <w:p w14:paraId="3DB772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19FEA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E14403" w14:paraId="04A60E3D" w14:textId="77777777">
        <w:trPr>
          <w:trHeight w:val="339"/>
        </w:trPr>
        <w:tc>
          <w:tcPr>
            <w:tcW w:w="1871" w:type="dxa"/>
          </w:tcPr>
          <w:p w14:paraId="194F5C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8C220B" w14:textId="77777777" w:rsidR="00E14403" w:rsidRDefault="00940723">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5F02AB01" w14:textId="77777777" w:rsidR="00E14403" w:rsidRDefault="00E14403">
            <w:pPr>
              <w:pStyle w:val="BodyText"/>
              <w:spacing w:before="0" w:after="0" w:line="240" w:lineRule="auto"/>
              <w:rPr>
                <w:rFonts w:ascii="Times New Roman" w:hAnsi="Times New Roman"/>
                <w:lang w:eastAsia="zh-CN"/>
              </w:rPr>
            </w:pPr>
          </w:p>
          <w:p w14:paraId="0467293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642B2" w14:paraId="5ACF7298" w14:textId="77777777">
        <w:trPr>
          <w:trHeight w:val="339"/>
        </w:trPr>
        <w:tc>
          <w:tcPr>
            <w:tcW w:w="1871" w:type="dxa"/>
          </w:tcPr>
          <w:p w14:paraId="733733FF" w14:textId="1283330C" w:rsidR="000642B2" w:rsidRDefault="000642B2" w:rsidP="000642B2">
            <w:pPr>
              <w:pStyle w:val="BodyText"/>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09510D47" w14:textId="77777777" w:rsidR="000642B2" w:rsidRPr="00CA414B"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@Nokia</w:t>
            </w:r>
          </w:p>
          <w:p w14:paraId="27D2BDFE" w14:textId="05772567" w:rsidR="000642B2" w:rsidRDefault="000642B2" w:rsidP="000642B2">
            <w:pPr>
              <w:pStyle w:val="BodyText"/>
              <w:spacing w:after="0" w:line="240" w:lineRule="auto"/>
              <w:rPr>
                <w:rFonts w:ascii="Times New Roman" w:hAnsi="Times New Roman"/>
                <w:lang w:eastAsia="zh-CN"/>
              </w:rPr>
            </w:pPr>
            <w:r w:rsidRPr="00CA414B">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bl>
    <w:p w14:paraId="717CDE0C" w14:textId="77777777" w:rsidR="00E14403" w:rsidRDefault="00E14403">
      <w:pPr>
        <w:pStyle w:val="BodyText"/>
        <w:spacing w:after="0"/>
        <w:rPr>
          <w:rFonts w:asciiTheme="minorHAnsi" w:hAnsiTheme="minorHAnsi" w:cstheme="minorHAnsi"/>
          <w:lang w:eastAsia="zh-CN"/>
        </w:rPr>
      </w:pPr>
    </w:p>
    <w:p w14:paraId="5E5F72C9" w14:textId="77777777" w:rsidR="00E14403" w:rsidRDefault="00E14403">
      <w:pPr>
        <w:pStyle w:val="BodyText"/>
        <w:spacing w:after="0"/>
        <w:rPr>
          <w:rFonts w:asciiTheme="minorHAnsi" w:hAnsiTheme="minorHAnsi" w:cstheme="minorHAnsi"/>
          <w:lang w:eastAsia="zh-CN"/>
        </w:rPr>
      </w:pPr>
    </w:p>
    <w:p w14:paraId="0EC36FC0" w14:textId="77777777" w:rsidR="00E14403" w:rsidRDefault="00940723">
      <w:pPr>
        <w:pStyle w:val="Heading2"/>
        <w:rPr>
          <w:lang w:eastAsia="zh-CN"/>
        </w:rPr>
      </w:pPr>
      <w:r>
        <w:rPr>
          <w:lang w:eastAsia="zh-CN"/>
        </w:rPr>
        <w:t>2.4. DMRS</w:t>
      </w:r>
    </w:p>
    <w:p w14:paraId="7AA2CD59"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ACBCCD" w14:textId="77777777" w:rsidR="00E14403" w:rsidRDefault="00940723">
      <w:pPr>
        <w:pStyle w:val="Heading3"/>
        <w:numPr>
          <w:ilvl w:val="2"/>
          <w:numId w:val="20"/>
        </w:numPr>
        <w:rPr>
          <w:lang w:eastAsia="zh-CN"/>
        </w:rPr>
      </w:pPr>
      <w:r>
        <w:rPr>
          <w:lang w:eastAsia="zh-CN"/>
        </w:rPr>
        <w:t>Individual observations/proposals</w:t>
      </w:r>
    </w:p>
    <w:p w14:paraId="47D3ECD9"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E14403" w14:paraId="3EC3DA80" w14:textId="77777777">
        <w:tc>
          <w:tcPr>
            <w:tcW w:w="1998" w:type="dxa"/>
          </w:tcPr>
          <w:p w14:paraId="28321BA6" w14:textId="77777777" w:rsidR="00E14403" w:rsidRDefault="00940723">
            <w:pPr>
              <w:spacing w:line="280" w:lineRule="atLeast"/>
              <w:rPr>
                <w:lang w:val="en-GB" w:eastAsia="zh-CN"/>
              </w:rPr>
            </w:pPr>
            <w:r>
              <w:rPr>
                <w:lang w:val="en-GB" w:eastAsia="zh-CN"/>
              </w:rPr>
              <w:t>Sources</w:t>
            </w:r>
          </w:p>
        </w:tc>
        <w:tc>
          <w:tcPr>
            <w:tcW w:w="8190" w:type="dxa"/>
          </w:tcPr>
          <w:p w14:paraId="255B687A" w14:textId="77777777" w:rsidR="00E14403" w:rsidRDefault="00940723">
            <w:pPr>
              <w:spacing w:line="280" w:lineRule="atLeast"/>
              <w:rPr>
                <w:lang w:val="en-GB" w:eastAsia="zh-CN"/>
              </w:rPr>
            </w:pPr>
            <w:r>
              <w:rPr>
                <w:lang w:val="en-GB" w:eastAsia="zh-CN"/>
              </w:rPr>
              <w:t>Observations/proposals</w:t>
            </w:r>
          </w:p>
        </w:tc>
      </w:tr>
      <w:tr w:rsidR="00E14403" w14:paraId="79CD250C" w14:textId="77777777">
        <w:tc>
          <w:tcPr>
            <w:tcW w:w="1998" w:type="dxa"/>
          </w:tcPr>
          <w:p w14:paraId="7AA2339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BA238EB" w14:textId="77777777" w:rsidR="00E14403" w:rsidRDefault="00940723">
            <w:pPr>
              <w:spacing w:line="280" w:lineRule="atLeast"/>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596E5C06" w14:textId="77777777" w:rsidR="00E14403" w:rsidRDefault="00940723">
            <w:pPr>
              <w:spacing w:line="280" w:lineRule="atLeast"/>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E14403" w14:paraId="70C4AAEE" w14:textId="77777777">
        <w:tc>
          <w:tcPr>
            <w:tcW w:w="1998" w:type="dxa"/>
          </w:tcPr>
          <w:p w14:paraId="4E13398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190" w:type="dxa"/>
          </w:tcPr>
          <w:p w14:paraId="5292560B" w14:textId="77777777" w:rsidR="00E14403" w:rsidRDefault="00940723">
            <w:pPr>
              <w:spacing w:after="120" w:line="280" w:lineRule="atLeast"/>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52FBBCB6"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1E836E5B"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32D638A"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F506DBC"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B8EC5D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2F49F08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29D2FE7" w14:textId="77777777" w:rsidR="00E14403" w:rsidRDefault="00940723">
            <w:pPr>
              <w:pStyle w:val="Caption"/>
              <w:spacing w:line="280" w:lineRule="atLeast"/>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234387FD" w14:textId="77777777" w:rsidR="00E14403" w:rsidRDefault="00940723">
            <w:pPr>
              <w:pStyle w:val="Caption"/>
              <w:spacing w:line="280" w:lineRule="atLeast"/>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E14403" w14:paraId="0B8DB7D1" w14:textId="77777777">
        <w:tc>
          <w:tcPr>
            <w:tcW w:w="1998" w:type="dxa"/>
          </w:tcPr>
          <w:p w14:paraId="43DE6B3D"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[5, InterDigital]</w:t>
            </w:r>
          </w:p>
        </w:tc>
        <w:tc>
          <w:tcPr>
            <w:tcW w:w="8190" w:type="dxa"/>
          </w:tcPr>
          <w:p w14:paraId="46C4E9E3"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0B4D846E"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37DE3712"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62F36F79"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0086F2B"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E9D81E9" w14:textId="77777777" w:rsidR="00E14403" w:rsidRDefault="00940723">
            <w:pPr>
              <w:spacing w:line="280" w:lineRule="atLeast"/>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E14403" w14:paraId="0C2A2798" w14:textId="77777777">
        <w:tc>
          <w:tcPr>
            <w:tcW w:w="1998" w:type="dxa"/>
          </w:tcPr>
          <w:p w14:paraId="56D17D2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3DBC26A7"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6239F72"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lastRenderedPageBreak/>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4FA8BCE4"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17636700" w14:textId="77777777" w:rsidR="00E14403" w:rsidRDefault="00940723">
            <w:pPr>
              <w:pStyle w:val="ListParagraph"/>
              <w:numPr>
                <w:ilvl w:val="0"/>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5B731B4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69E9658D"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39E9C35D"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7F8AB43" w14:textId="77777777" w:rsidR="00E14403" w:rsidRDefault="00940723">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9CF196E"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90F86FA"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03B9DB99" w14:textId="77777777" w:rsidR="00E14403" w:rsidRDefault="00940723">
            <w:pPr>
              <w:pStyle w:val="ListParagraph"/>
              <w:numPr>
                <w:ilvl w:val="1"/>
                <w:numId w:val="13"/>
              </w:numPr>
              <w:spacing w:after="180" w:line="280" w:lineRule="atLeast"/>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E14403" w14:paraId="0C7C8341" w14:textId="77777777">
        <w:tc>
          <w:tcPr>
            <w:tcW w:w="1998" w:type="dxa"/>
          </w:tcPr>
          <w:p w14:paraId="483DA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018B9E03" w14:textId="77777777" w:rsidR="00E14403" w:rsidRDefault="00940723">
            <w:pPr>
              <w:spacing w:line="280" w:lineRule="atLeast"/>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64397CFB" w14:textId="77777777" w:rsidR="00E14403" w:rsidRDefault="00940723">
            <w:pPr>
              <w:spacing w:line="280" w:lineRule="atLeast"/>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E14403" w14:paraId="404129BC" w14:textId="77777777">
        <w:tc>
          <w:tcPr>
            <w:tcW w:w="1998" w:type="dxa"/>
          </w:tcPr>
          <w:p w14:paraId="1FC3F9E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C57E478" w14:textId="77777777" w:rsidR="00E14403" w:rsidRDefault="00940723">
            <w:pPr>
              <w:pStyle w:val="BodyText"/>
              <w:spacing w:before="0" w:after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2E4B49A"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6AF125B9"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E14403" w14:paraId="32DCA8CB" w14:textId="77777777">
        <w:tc>
          <w:tcPr>
            <w:tcW w:w="1998" w:type="dxa"/>
          </w:tcPr>
          <w:p w14:paraId="1EEAF1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31650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1FFE199C"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2293B81"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E14403" w14:paraId="7171B803" w14:textId="77777777">
        <w:tc>
          <w:tcPr>
            <w:tcW w:w="1998" w:type="dxa"/>
          </w:tcPr>
          <w:p w14:paraId="564440F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37E5AE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 xml:space="preserve">For DMRS-Type 1 for 480 and 960 kHz SCS, support a method for rank-1 transmission that enables the UE to assume that all the remaining orthogonal antenna ports within a CDM group are not associated with transmission of PDSCH </w:t>
            </w:r>
            <w:r>
              <w:rPr>
                <w:rFonts w:asciiTheme="minorHAnsi" w:hAnsiTheme="minorHAnsi" w:cstheme="minorHAnsi"/>
                <w:szCs w:val="20"/>
                <w:lang w:eastAsia="zh-CN"/>
              </w:rPr>
              <w:lastRenderedPageBreak/>
              <w:t>to another UE. Further discuss whether or not an RRC parameter is needed to enable this.</w:t>
            </w:r>
          </w:p>
        </w:tc>
      </w:tr>
      <w:tr w:rsidR="00E14403" w14:paraId="5F6B43A4" w14:textId="77777777">
        <w:tc>
          <w:tcPr>
            <w:tcW w:w="1998" w:type="dxa"/>
          </w:tcPr>
          <w:p w14:paraId="32AD4D77"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[15, Nokia]</w:t>
            </w:r>
          </w:p>
        </w:tc>
        <w:tc>
          <w:tcPr>
            <w:tcW w:w="8190" w:type="dxa"/>
          </w:tcPr>
          <w:p w14:paraId="3D81AA2B" w14:textId="77777777" w:rsidR="00E14403" w:rsidRDefault="00940723">
            <w:pPr>
              <w:pStyle w:val="Caption"/>
              <w:spacing w:line="280" w:lineRule="atLeast"/>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326A0897" w14:textId="77777777" w:rsidR="00E14403" w:rsidRDefault="00940723">
            <w:pPr>
              <w:pStyle w:val="Caption"/>
              <w:spacing w:line="280" w:lineRule="atLeast"/>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8D861F2" w14:textId="77777777" w:rsidR="00E14403" w:rsidRDefault="00940723">
            <w:pPr>
              <w:pStyle w:val="Caption"/>
              <w:spacing w:line="280" w:lineRule="atLeast"/>
              <w:rPr>
                <w:rFonts w:asciiTheme="minorHAnsi" w:hAnsiTheme="minorHAnsi" w:cstheme="minorHAnsi"/>
                <w:b w:val="0"/>
                <w:iCs/>
              </w:rPr>
            </w:pPr>
            <w:bookmarkStart w:id="69" w:name="_Hlk61849605"/>
            <w:bookmarkEnd w:id="68"/>
            <w:r>
              <w:rPr>
                <w:rFonts w:asciiTheme="minorHAnsi" w:hAnsiTheme="minorHAnsi" w:cstheme="minorHAnsi"/>
                <w:b w:val="0"/>
                <w:iCs/>
              </w:rPr>
              <w:t>Observation 13: For rank-2, both type-1 and type-2 DMRS w/o OCC-2 outperfom other DMRS types in BLER performance with SCSs=480 and 960 kHz.</w:t>
            </w:r>
          </w:p>
          <w:p w14:paraId="103259A2" w14:textId="77777777" w:rsidR="00E14403" w:rsidRDefault="00940723">
            <w:pPr>
              <w:pStyle w:val="Caption"/>
              <w:spacing w:line="280" w:lineRule="atLeast"/>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the most of the considered cases. </w:t>
            </w:r>
          </w:p>
          <w:p w14:paraId="76A551B9" w14:textId="77777777" w:rsidR="00E14403" w:rsidRDefault="00940723">
            <w:pPr>
              <w:pStyle w:val="Caption"/>
              <w:spacing w:line="280" w:lineRule="atLeast"/>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3F3D170D" w14:textId="77777777" w:rsidR="00E14403" w:rsidRDefault="00940723">
            <w:pPr>
              <w:pStyle w:val="Caption"/>
              <w:spacing w:line="280" w:lineRule="atLeast"/>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25AA167B" w14:textId="77777777" w:rsidR="00E14403" w:rsidRDefault="00940723">
            <w:pPr>
              <w:pStyle w:val="Caption"/>
              <w:spacing w:line="280" w:lineRule="atLeast"/>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92D2E79" w14:textId="77777777" w:rsidR="00E14403" w:rsidRDefault="00940723">
            <w:pPr>
              <w:pStyle w:val="Caption"/>
              <w:spacing w:line="280" w:lineRule="atLeast"/>
              <w:rPr>
                <w:rFonts w:asciiTheme="minorHAnsi" w:hAnsiTheme="minorHAnsi" w:cstheme="minorHAnsi"/>
                <w:b w:val="0"/>
                <w:iCs/>
              </w:rPr>
            </w:pPr>
            <w:bookmarkStart w:id="73" w:name="_Hlk61849660"/>
            <w:bookmarkEnd w:id="72"/>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255C9DDE" w14:textId="77777777" w:rsidR="00E14403" w:rsidRDefault="00940723">
            <w:pPr>
              <w:pStyle w:val="Caption"/>
              <w:spacing w:line="280" w:lineRule="atLeast"/>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6D21132E" w14:textId="77777777" w:rsidR="00E14403" w:rsidRDefault="00940723">
            <w:pPr>
              <w:pStyle w:val="Caption"/>
              <w:spacing w:line="280" w:lineRule="atLeast"/>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28E9BB22" w14:textId="77777777" w:rsidR="00E14403" w:rsidRDefault="00940723">
            <w:pPr>
              <w:pStyle w:val="Caption"/>
              <w:spacing w:line="280" w:lineRule="atLeast"/>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29BCBEBA" w14:textId="77777777" w:rsidR="00E14403" w:rsidRDefault="00940723">
            <w:pPr>
              <w:pStyle w:val="ListParagraph"/>
              <w:numPr>
                <w:ilvl w:val="0"/>
                <w:numId w:val="40"/>
              </w:numPr>
              <w:spacing w:line="280" w:lineRule="atLeast"/>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48EDA1F6" w14:textId="77777777" w:rsidR="00E14403" w:rsidRDefault="00940723">
            <w:pPr>
              <w:pStyle w:val="ListParagraph"/>
              <w:numPr>
                <w:ilvl w:val="0"/>
                <w:numId w:val="40"/>
              </w:numPr>
              <w:spacing w:line="280" w:lineRule="atLeast"/>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E14403" w14:paraId="37538DD9" w14:textId="77777777">
        <w:tc>
          <w:tcPr>
            <w:tcW w:w="1998" w:type="dxa"/>
          </w:tcPr>
          <w:p w14:paraId="310ECC4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1FBFE0F7"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F263268"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17688EFC"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21420CCD"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DF1D13C" w14:textId="77777777" w:rsidR="00E14403" w:rsidRDefault="00940723">
            <w:pPr>
              <w:spacing w:line="280" w:lineRule="atLeast"/>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0F4F6EA" w14:textId="77777777" w:rsidR="00E14403" w:rsidRDefault="00940723">
            <w:pPr>
              <w:pStyle w:val="Caption"/>
              <w:spacing w:line="280" w:lineRule="atLeast"/>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10B13C43" w14:textId="77777777" w:rsidR="00E14403" w:rsidRDefault="00940723">
            <w:pPr>
              <w:spacing w:line="280" w:lineRule="atLeast"/>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7A61943A" w14:textId="77777777" w:rsidR="00E14403" w:rsidRDefault="00940723">
            <w:pPr>
              <w:pStyle w:val="ListParagraph"/>
              <w:numPr>
                <w:ilvl w:val="0"/>
                <w:numId w:val="41"/>
              </w:numPr>
              <w:spacing w:line="280" w:lineRule="atLeast"/>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0C8076A0" w14:textId="77777777" w:rsidR="00E14403" w:rsidRDefault="00940723">
            <w:pPr>
              <w:pStyle w:val="ListParagraph"/>
              <w:numPr>
                <w:ilvl w:val="0"/>
                <w:numId w:val="41"/>
              </w:numPr>
              <w:spacing w:line="280" w:lineRule="atLeast"/>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E14403" w14:paraId="5FCD7A7E" w14:textId="77777777">
        <w:tc>
          <w:tcPr>
            <w:tcW w:w="1998" w:type="dxa"/>
          </w:tcPr>
          <w:p w14:paraId="1B75A0BD"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0AA44383"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5ABEABB1" w14:textId="77777777" w:rsidR="00E14403" w:rsidRDefault="00940723">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E14403" w14:paraId="40CC6E36" w14:textId="77777777">
        <w:tc>
          <w:tcPr>
            <w:tcW w:w="1998" w:type="dxa"/>
          </w:tcPr>
          <w:p w14:paraId="68E121C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1FD94EEC" w14:textId="77777777" w:rsidR="00E14403" w:rsidRDefault="00940723">
            <w:pPr>
              <w:spacing w:before="240" w:after="0" w:line="280" w:lineRule="atLeast"/>
              <w:rPr>
                <w:rFonts w:asciiTheme="minorHAnsi" w:hAnsiTheme="minorHAnsi" w:cstheme="minorHAnsi"/>
              </w:rPr>
            </w:pPr>
            <w:r>
              <w:rPr>
                <w:rFonts w:asciiTheme="minorHAnsi" w:hAnsiTheme="minorHAnsi" w:cstheme="minorHAnsi"/>
              </w:rPr>
              <w:t>Proposal 15:</w:t>
            </w:r>
          </w:p>
          <w:p w14:paraId="6EB56ABB" w14:textId="77777777" w:rsidR="00E14403" w:rsidRDefault="00940723">
            <w:pPr>
              <w:numPr>
                <w:ilvl w:val="0"/>
                <w:numId w:val="42"/>
              </w:numPr>
              <w:overflowPunct/>
              <w:autoSpaceDE/>
              <w:autoSpaceDN/>
              <w:adjustRightInd/>
              <w:spacing w:before="60" w:after="0" w:line="280" w:lineRule="atLeast"/>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E14403" w14:paraId="36D6D8AE" w14:textId="77777777">
        <w:tc>
          <w:tcPr>
            <w:tcW w:w="1998" w:type="dxa"/>
          </w:tcPr>
          <w:p w14:paraId="7DACE53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6CE2090E" w14:textId="77777777" w:rsidR="00E14403" w:rsidRDefault="00940723">
            <w:pPr>
              <w:spacing w:line="280" w:lineRule="atLeast"/>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36824005" w14:textId="77777777" w:rsidR="00E14403" w:rsidRDefault="00940723">
            <w:pPr>
              <w:spacing w:line="280" w:lineRule="atLeast"/>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3DDEC2E1"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25E6F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2938B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006B7E3F"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E14403" w14:paraId="5C098D8D" w14:textId="77777777">
        <w:tc>
          <w:tcPr>
            <w:tcW w:w="1998" w:type="dxa"/>
          </w:tcPr>
          <w:p w14:paraId="6B4361F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1312A62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4D7D53ED"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75884DFC" w14:textId="77777777" w:rsidR="00E14403" w:rsidRDefault="00E14403">
      <w:pPr>
        <w:rPr>
          <w:lang w:val="en-GB" w:eastAsia="zh-CN"/>
        </w:rPr>
      </w:pPr>
    </w:p>
    <w:p w14:paraId="0924AEBE" w14:textId="77777777" w:rsidR="00E14403" w:rsidRDefault="00E14403">
      <w:pPr>
        <w:rPr>
          <w:lang w:val="en-GB" w:eastAsia="zh-CN"/>
        </w:rPr>
      </w:pPr>
    </w:p>
    <w:p w14:paraId="5F505B9B"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D72612" w14:textId="77777777" w:rsidR="00E14403" w:rsidRDefault="00940723">
      <w:pPr>
        <w:pStyle w:val="Heading3"/>
        <w:numPr>
          <w:ilvl w:val="2"/>
          <w:numId w:val="44"/>
        </w:numPr>
        <w:rPr>
          <w:lang w:eastAsia="zh-CN"/>
        </w:rPr>
      </w:pPr>
      <w:r>
        <w:rPr>
          <w:lang w:eastAsia="zh-CN"/>
        </w:rPr>
        <w:t xml:space="preserve">Summary on DMRS </w:t>
      </w:r>
    </w:p>
    <w:p w14:paraId="60DC556E" w14:textId="77777777" w:rsidR="00E14403" w:rsidRDefault="00940723">
      <w:pPr>
        <w:pStyle w:val="Heading4"/>
        <w:numPr>
          <w:ilvl w:val="3"/>
          <w:numId w:val="44"/>
        </w:numPr>
      </w:pPr>
      <w:r>
        <w:t>FD density</w:t>
      </w:r>
    </w:p>
    <w:p w14:paraId="7FC65571" w14:textId="77777777" w:rsidR="00E14403" w:rsidRDefault="00940723">
      <w:r>
        <w:t>The following was agreed in RAN1#104-e meeting.</w:t>
      </w:r>
    </w:p>
    <w:p w14:paraId="76C8D33F"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15D1A31"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3BC2787B"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E94E6BE"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164DB9F" w14:textId="77777777" w:rsidR="00E14403" w:rsidRDefault="00E14403"/>
    <w:p w14:paraId="354A1903" w14:textId="77777777" w:rsidR="00E14403" w:rsidRDefault="00940723">
      <w:r>
        <w:t>On the need of DMRS enhancement for 480 and 960 kHz SCS, the following contributions submitted to this meeting evaluated and compared BLER performance using the existing comb DMRS pattern against some new DMRS patterns.</w:t>
      </w:r>
    </w:p>
    <w:p w14:paraId="76AE4F0B" w14:textId="77777777" w:rsidR="00E14403" w:rsidRDefault="00940723">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181B59BA" w14:textId="77777777" w:rsidR="00E14403" w:rsidRDefault="00940723">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C4DEA71" w14:textId="77777777" w:rsidR="00E14403" w:rsidRDefault="00940723">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427E1E6" w14:textId="77777777" w:rsidR="00E14403" w:rsidRDefault="00940723">
      <w:r>
        <w:t>[10, ZTE] observed that with the same total RS power, Rel-15 DMRS Type 1 pattern and the new DMRS pattern that fully occupied in frequency domain show comparable performance.</w:t>
      </w:r>
    </w:p>
    <w:p w14:paraId="0911D6F3" w14:textId="77777777" w:rsidR="00E14403" w:rsidRDefault="00940723">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0C6FEA11"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3C735416" w14:textId="77777777" w:rsidR="00E14403" w:rsidRDefault="00940723">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F6D9587" w14:textId="77777777" w:rsidR="00E14403" w:rsidRDefault="00940723">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1A0E251A" w14:textId="77777777" w:rsidR="00E14403" w:rsidRDefault="00940723">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B20DBE" w14:textId="77777777" w:rsidR="00E14403" w:rsidRDefault="00940723">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68C60D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110CAB99"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2E1FC78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14374431" w14:textId="77777777" w:rsidR="00E14403" w:rsidRDefault="00E14403">
      <w:pPr>
        <w:pStyle w:val="BodyText"/>
        <w:spacing w:after="0"/>
        <w:rPr>
          <w:rFonts w:ascii="Times New Roman" w:hAnsi="Times New Roman"/>
          <w:szCs w:val="20"/>
          <w:lang w:eastAsia="zh-CN"/>
        </w:rPr>
      </w:pPr>
    </w:p>
    <w:p w14:paraId="273FC8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504082B"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16BA44D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02EFE98A" w14:textId="77777777" w:rsidR="00E14403" w:rsidRDefault="00E14403">
      <w:pPr>
        <w:pStyle w:val="BodyText"/>
        <w:spacing w:after="0"/>
        <w:rPr>
          <w:rFonts w:asciiTheme="minorHAnsi" w:hAnsiTheme="minorHAnsi" w:cstheme="minorHAnsi"/>
          <w:szCs w:val="20"/>
          <w:lang w:eastAsia="zh-CN"/>
        </w:rPr>
      </w:pPr>
    </w:p>
    <w:p w14:paraId="48DF0928"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2F6F1BF3" w14:textId="77777777" w:rsidR="00E14403" w:rsidRDefault="00940723">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549010A5"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35DB5BD7" w14:textId="77777777" w:rsidR="00E14403" w:rsidRDefault="00E14403">
      <w:pPr>
        <w:pStyle w:val="BodyText"/>
        <w:spacing w:after="0"/>
        <w:rPr>
          <w:rFonts w:ascii="Times New Roman" w:hAnsi="Times New Roman"/>
          <w:szCs w:val="20"/>
          <w:lang w:eastAsia="zh-CN"/>
        </w:rPr>
      </w:pPr>
    </w:p>
    <w:p w14:paraId="3B5F0F0A" w14:textId="77777777" w:rsidR="00E14403" w:rsidRDefault="00940723">
      <w:pPr>
        <w:pStyle w:val="Heading5"/>
      </w:pPr>
      <w:r>
        <w:t xml:space="preserve">Discussion point 4-1: </w:t>
      </w:r>
    </w:p>
    <w:p w14:paraId="48D0B47F" w14:textId="77777777" w:rsidR="00E14403" w:rsidRDefault="00E14403">
      <w:pPr>
        <w:pStyle w:val="BodyText"/>
        <w:spacing w:after="0"/>
        <w:rPr>
          <w:rFonts w:ascii="Times New Roman" w:hAnsi="Times New Roman"/>
          <w:szCs w:val="20"/>
          <w:lang w:eastAsia="zh-CN"/>
        </w:rPr>
      </w:pPr>
    </w:p>
    <w:p w14:paraId="09A939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6FA2B667" w14:textId="77777777">
        <w:trPr>
          <w:trHeight w:val="224"/>
        </w:trPr>
        <w:tc>
          <w:tcPr>
            <w:tcW w:w="1871" w:type="dxa"/>
            <w:shd w:val="clear" w:color="auto" w:fill="FFE599" w:themeFill="accent4" w:themeFillTint="66"/>
          </w:tcPr>
          <w:p w14:paraId="3BFD0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56811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065EF50" w14:textId="77777777">
        <w:trPr>
          <w:trHeight w:val="339"/>
        </w:trPr>
        <w:tc>
          <w:tcPr>
            <w:tcW w:w="1871" w:type="dxa"/>
          </w:tcPr>
          <w:p w14:paraId="503C7B0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B48FE9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A5B6CB2" w14:textId="77777777" w:rsidR="00E14403" w:rsidRDefault="00E14403">
            <w:pPr>
              <w:pStyle w:val="BodyText"/>
              <w:spacing w:before="0" w:after="0" w:line="240" w:lineRule="auto"/>
              <w:rPr>
                <w:rFonts w:ascii="Times New Roman" w:hAnsi="Times New Roman"/>
                <w:szCs w:val="20"/>
                <w:lang w:eastAsia="zh-CN"/>
              </w:rPr>
            </w:pPr>
          </w:p>
        </w:tc>
      </w:tr>
      <w:tr w:rsidR="00E14403" w14:paraId="76FB9343" w14:textId="77777777">
        <w:trPr>
          <w:trHeight w:val="339"/>
        </w:trPr>
        <w:tc>
          <w:tcPr>
            <w:tcW w:w="1871" w:type="dxa"/>
          </w:tcPr>
          <w:p w14:paraId="019A93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210B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E14403" w14:paraId="15E6ED3B" w14:textId="77777777">
        <w:trPr>
          <w:trHeight w:val="339"/>
        </w:trPr>
        <w:tc>
          <w:tcPr>
            <w:tcW w:w="1871" w:type="dxa"/>
          </w:tcPr>
          <w:p w14:paraId="2C4D73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50200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6E9E44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E14403" w14:paraId="188A940F" w14:textId="77777777">
        <w:trPr>
          <w:trHeight w:val="339"/>
        </w:trPr>
        <w:tc>
          <w:tcPr>
            <w:tcW w:w="1871" w:type="dxa"/>
          </w:tcPr>
          <w:p w14:paraId="5727B2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903F9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E14403" w14:paraId="0249D219" w14:textId="77777777">
        <w:trPr>
          <w:trHeight w:val="339"/>
        </w:trPr>
        <w:tc>
          <w:tcPr>
            <w:tcW w:w="1871" w:type="dxa"/>
          </w:tcPr>
          <w:p w14:paraId="175ECF8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4B49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14403" w14:paraId="537D2ABB" w14:textId="77777777">
        <w:trPr>
          <w:trHeight w:val="339"/>
        </w:trPr>
        <w:tc>
          <w:tcPr>
            <w:tcW w:w="1871" w:type="dxa"/>
          </w:tcPr>
          <w:p w14:paraId="650DB8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5A74F2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01E3636B" w14:textId="77777777">
        <w:trPr>
          <w:trHeight w:val="339"/>
        </w:trPr>
        <w:tc>
          <w:tcPr>
            <w:tcW w:w="1871" w:type="dxa"/>
          </w:tcPr>
          <w:p w14:paraId="03DD20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52EDD0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E14403" w14:paraId="30DEC115" w14:textId="77777777">
        <w:trPr>
          <w:trHeight w:val="339"/>
        </w:trPr>
        <w:tc>
          <w:tcPr>
            <w:tcW w:w="1871" w:type="dxa"/>
          </w:tcPr>
          <w:p w14:paraId="0B69A0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6E438F56"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E14403" w14:paraId="30DA143D" w14:textId="77777777">
        <w:trPr>
          <w:trHeight w:val="339"/>
        </w:trPr>
        <w:tc>
          <w:tcPr>
            <w:tcW w:w="1871" w:type="dxa"/>
          </w:tcPr>
          <w:p w14:paraId="6CA20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003121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E14403" w14:paraId="07CEE279" w14:textId="77777777">
        <w:trPr>
          <w:trHeight w:val="339"/>
        </w:trPr>
        <w:tc>
          <w:tcPr>
            <w:tcW w:w="1871" w:type="dxa"/>
          </w:tcPr>
          <w:p w14:paraId="39472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90D2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E14403" w14:paraId="26391305" w14:textId="77777777">
        <w:trPr>
          <w:trHeight w:val="339"/>
        </w:trPr>
        <w:tc>
          <w:tcPr>
            <w:tcW w:w="1871" w:type="dxa"/>
          </w:tcPr>
          <w:p w14:paraId="26D2E1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05FD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2088389B" w14:textId="77777777">
        <w:trPr>
          <w:trHeight w:val="339"/>
        </w:trPr>
        <w:tc>
          <w:tcPr>
            <w:tcW w:w="1871" w:type="dxa"/>
          </w:tcPr>
          <w:p w14:paraId="769B7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459E01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moderator’s comment. </w:t>
            </w:r>
          </w:p>
          <w:p w14:paraId="59AB6D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E14403" w14:paraId="7056B59C" w14:textId="77777777">
        <w:trPr>
          <w:trHeight w:val="339"/>
        </w:trPr>
        <w:tc>
          <w:tcPr>
            <w:tcW w:w="1871" w:type="dxa"/>
          </w:tcPr>
          <w:p w14:paraId="24F0634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51E8EB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E14403" w14:paraId="6812E4F7" w14:textId="77777777">
        <w:trPr>
          <w:trHeight w:val="339"/>
        </w:trPr>
        <w:tc>
          <w:tcPr>
            <w:tcW w:w="1871" w:type="dxa"/>
          </w:tcPr>
          <w:p w14:paraId="498210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DBC9E5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0A249AEC" w14:textId="77777777">
        <w:trPr>
          <w:trHeight w:val="339"/>
        </w:trPr>
        <w:tc>
          <w:tcPr>
            <w:tcW w:w="1871" w:type="dxa"/>
          </w:tcPr>
          <w:p w14:paraId="37E6B983"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967B201" w14:textId="77777777" w:rsidR="00E14403" w:rsidRDefault="00E14403">
            <w:pPr>
              <w:pStyle w:val="BodyText"/>
              <w:spacing w:after="0" w:line="280" w:lineRule="atLeast"/>
              <w:rPr>
                <w:rFonts w:ascii="Times New Roman" w:hAnsi="Times New Roman"/>
                <w:szCs w:val="20"/>
                <w:lang w:eastAsia="zh-CN"/>
              </w:rPr>
            </w:pPr>
          </w:p>
        </w:tc>
      </w:tr>
      <w:tr w:rsidR="00E14403" w14:paraId="3C2CC7D1" w14:textId="77777777">
        <w:trPr>
          <w:trHeight w:val="339"/>
        </w:trPr>
        <w:tc>
          <w:tcPr>
            <w:tcW w:w="1871" w:type="dxa"/>
          </w:tcPr>
          <w:p w14:paraId="3957F8F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EF632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45E945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21128F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026663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1CFA635C" w14:textId="77777777" w:rsidR="00E14403" w:rsidRDefault="00E14403"/>
    <w:p w14:paraId="4CC2905F" w14:textId="77777777" w:rsidR="00E14403" w:rsidRDefault="00940723">
      <w:pPr>
        <w:pStyle w:val="Heading4"/>
        <w:numPr>
          <w:ilvl w:val="3"/>
          <w:numId w:val="44"/>
        </w:numPr>
      </w:pPr>
      <w:r>
        <w:t>FD OCC (high priority)</w:t>
      </w:r>
    </w:p>
    <w:p w14:paraId="5F295F15" w14:textId="77777777" w:rsidR="00E14403" w:rsidRDefault="00940723">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513188E9" w14:textId="77777777" w:rsidR="00E14403" w:rsidRDefault="00940723">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745E3C24" w14:textId="77777777" w:rsidR="00E14403" w:rsidRDefault="00940723">
      <w:pPr>
        <w:pStyle w:val="BodyText"/>
        <w:numPr>
          <w:ilvl w:val="0"/>
          <w:numId w:val="45"/>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E3627B0"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5E9D797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5A49544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A32C1F1" w14:textId="77777777" w:rsidR="00E14403" w:rsidRDefault="00E14403"/>
    <w:p w14:paraId="18472374" w14:textId="77777777" w:rsidR="00E14403" w:rsidRDefault="00940723">
      <w:r>
        <w:t>The following contributions studied and evaluated performance with respect to FD-OCC.</w:t>
      </w:r>
    </w:p>
    <w:p w14:paraId="7C27D801" w14:textId="77777777" w:rsidR="00E14403" w:rsidRDefault="00940723">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1F96876A" w14:textId="77777777" w:rsidR="00E14403" w:rsidRDefault="00940723">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6CD5BA75" w14:textId="77777777" w:rsidR="00E14403" w:rsidRDefault="00940723">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5E5F093F" w14:textId="77777777" w:rsidR="00E14403" w:rsidRDefault="00940723">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7EF2A1B4"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3D328534" w14:textId="77777777" w:rsidR="00E14403" w:rsidRDefault="00940723">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562CFDD2" w14:textId="77777777" w:rsidR="00E14403" w:rsidRDefault="00940723">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7124AA4" w14:textId="77777777" w:rsidR="00E14403" w:rsidRDefault="00940723">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33C637E4"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565AF62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AA20537" w14:textId="77777777" w:rsidR="00E14403" w:rsidRDefault="00E14403">
      <w:pPr>
        <w:pStyle w:val="BodyText"/>
        <w:spacing w:after="0"/>
        <w:rPr>
          <w:rFonts w:asciiTheme="minorHAnsi" w:hAnsiTheme="minorHAnsi" w:cstheme="minorHAnsi"/>
          <w:szCs w:val="20"/>
          <w:lang w:eastAsia="zh-CN"/>
        </w:rPr>
      </w:pPr>
    </w:p>
    <w:p w14:paraId="34AF010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38C70857" w14:textId="77777777" w:rsidR="00E14403" w:rsidRDefault="00940723">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4697BE2F" w14:textId="77777777" w:rsidR="00E14403" w:rsidRDefault="00940723">
      <w:pPr>
        <w:pStyle w:val="BodyText"/>
        <w:spacing w:after="0"/>
        <w:rPr>
          <w:rFonts w:eastAsia="MS Mincho"/>
          <w:color w:val="000000"/>
          <w:lang w:eastAsia="ja-JP"/>
        </w:rPr>
      </w:pPr>
      <w:r>
        <w:rPr>
          <w:rFonts w:eastAsia="MS Mincho"/>
          <w:color w:val="000000"/>
          <w:lang w:eastAsia="ja-JP"/>
        </w:rPr>
        <w:t xml:space="preserve">No: </w:t>
      </w:r>
    </w:p>
    <w:p w14:paraId="4667DCFA" w14:textId="77777777" w:rsidR="00E14403" w:rsidRDefault="00E14403">
      <w:pPr>
        <w:pStyle w:val="BodyText"/>
        <w:spacing w:after="0"/>
        <w:rPr>
          <w:rFonts w:ascii="Times New Roman" w:hAnsi="Times New Roman"/>
          <w:szCs w:val="20"/>
          <w:lang w:eastAsia="zh-CN"/>
        </w:rPr>
      </w:pPr>
    </w:p>
    <w:p w14:paraId="19953CB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0D47D0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17275C75" w14:textId="77777777" w:rsidR="00E14403" w:rsidRDefault="00940723">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5C12C31A" w14:textId="77777777" w:rsidR="00E14403" w:rsidRDefault="00E14403">
      <w:pPr>
        <w:pStyle w:val="BodyText"/>
        <w:spacing w:after="0"/>
        <w:rPr>
          <w:rFonts w:eastAsia="MS Mincho"/>
          <w:color w:val="000000"/>
          <w:lang w:eastAsia="ja-JP"/>
        </w:rPr>
      </w:pPr>
    </w:p>
    <w:p w14:paraId="56D3AB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11557C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RRC: [8, Samsung]</w:t>
      </w:r>
    </w:p>
    <w:p w14:paraId="179104E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175FB3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16326883" w14:textId="77777777" w:rsidR="00E14403" w:rsidRDefault="00E14403">
      <w:pPr>
        <w:pStyle w:val="BodyText"/>
        <w:spacing w:after="0"/>
        <w:rPr>
          <w:rFonts w:ascii="Times New Roman" w:hAnsi="Times New Roman"/>
          <w:szCs w:val="20"/>
          <w:lang w:eastAsia="zh-CN"/>
        </w:rPr>
      </w:pPr>
    </w:p>
    <w:p w14:paraId="26E017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8F02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52222418" w14:textId="77777777" w:rsidR="00E14403" w:rsidRDefault="00E14403">
      <w:pPr>
        <w:pStyle w:val="BodyText"/>
        <w:spacing w:after="0"/>
        <w:rPr>
          <w:rFonts w:ascii="Times New Roman" w:hAnsi="Times New Roman"/>
          <w:szCs w:val="20"/>
          <w:lang w:eastAsia="zh-CN"/>
        </w:rPr>
      </w:pPr>
    </w:p>
    <w:p w14:paraId="02CF8669" w14:textId="77777777" w:rsidR="00E14403" w:rsidRDefault="00940723">
      <w:pPr>
        <w:pStyle w:val="Heading5"/>
      </w:pPr>
      <w:r>
        <w:t>Proposal 4-2</w:t>
      </w:r>
    </w:p>
    <w:p w14:paraId="6E642DE1" w14:textId="77777777" w:rsidR="00E14403" w:rsidRDefault="00940723">
      <w:r>
        <w:t xml:space="preserve">Alt1: </w:t>
      </w:r>
    </w:p>
    <w:p w14:paraId="1440F260"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9F0AF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2757C00"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50230203" w14:textId="77777777" w:rsidR="00E14403" w:rsidRDefault="00E14403">
      <w:pPr>
        <w:pStyle w:val="BodyText"/>
        <w:spacing w:after="0"/>
        <w:rPr>
          <w:rFonts w:ascii="Times New Roman" w:hAnsi="Times New Roman"/>
          <w:szCs w:val="20"/>
          <w:lang w:eastAsia="zh-CN"/>
        </w:rPr>
      </w:pPr>
    </w:p>
    <w:p w14:paraId="6A110A26" w14:textId="77777777" w:rsidR="00E14403" w:rsidRDefault="00940723">
      <w:r>
        <w:t xml:space="preserve">Alt2: </w:t>
      </w:r>
    </w:p>
    <w:p w14:paraId="2ABF449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6B67D0B"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1E7C6F8" w14:textId="77777777" w:rsidR="00E14403" w:rsidRDefault="00E14403">
      <w:pPr>
        <w:pStyle w:val="BodyText"/>
        <w:spacing w:after="0"/>
        <w:rPr>
          <w:rFonts w:ascii="Times New Roman" w:hAnsi="Times New Roman"/>
          <w:szCs w:val="20"/>
          <w:lang w:eastAsia="zh-CN"/>
        </w:rPr>
      </w:pPr>
    </w:p>
    <w:p w14:paraId="53C8E5DE" w14:textId="77777777" w:rsidR="00E14403" w:rsidRDefault="00940723">
      <w:r>
        <w:t xml:space="preserve">Alt3: </w:t>
      </w:r>
    </w:p>
    <w:p w14:paraId="5D27645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4B405C2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F1B3C9F" w14:textId="77777777" w:rsidR="00E14403" w:rsidRDefault="00E14403">
      <w:pPr>
        <w:pStyle w:val="BodyText"/>
        <w:spacing w:after="0"/>
        <w:rPr>
          <w:rFonts w:ascii="Times New Roman" w:hAnsi="Times New Roman"/>
          <w:szCs w:val="20"/>
          <w:lang w:eastAsia="zh-CN"/>
        </w:rPr>
      </w:pPr>
    </w:p>
    <w:p w14:paraId="52F1896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2245DA2D" w14:textId="77777777">
        <w:trPr>
          <w:trHeight w:val="224"/>
        </w:trPr>
        <w:tc>
          <w:tcPr>
            <w:tcW w:w="1871" w:type="dxa"/>
            <w:shd w:val="clear" w:color="auto" w:fill="FFE599" w:themeFill="accent4" w:themeFillTint="66"/>
          </w:tcPr>
          <w:p w14:paraId="17315F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28BF7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75D9411" w14:textId="77777777">
        <w:trPr>
          <w:trHeight w:val="339"/>
        </w:trPr>
        <w:tc>
          <w:tcPr>
            <w:tcW w:w="1871" w:type="dxa"/>
          </w:tcPr>
          <w:p w14:paraId="6CCFAEB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D749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01DEE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E14403" w14:paraId="26ED6005" w14:textId="77777777">
        <w:trPr>
          <w:trHeight w:val="339"/>
        </w:trPr>
        <w:tc>
          <w:tcPr>
            <w:tcW w:w="1871" w:type="dxa"/>
          </w:tcPr>
          <w:p w14:paraId="5C06393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CE33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0288359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E7B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E14403" w14:paraId="3AB326AE" w14:textId="77777777">
        <w:trPr>
          <w:trHeight w:val="339"/>
        </w:trPr>
        <w:tc>
          <w:tcPr>
            <w:tcW w:w="1871" w:type="dxa"/>
          </w:tcPr>
          <w:p w14:paraId="7B8972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2F060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E14403" w14:paraId="0CE96601" w14:textId="77777777">
        <w:trPr>
          <w:trHeight w:val="339"/>
        </w:trPr>
        <w:tc>
          <w:tcPr>
            <w:tcW w:w="1871" w:type="dxa"/>
          </w:tcPr>
          <w:p w14:paraId="05DFB7A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7296593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E14403" w14:paraId="50B5E966" w14:textId="77777777">
        <w:trPr>
          <w:trHeight w:val="339"/>
        </w:trPr>
        <w:tc>
          <w:tcPr>
            <w:tcW w:w="1871" w:type="dxa"/>
          </w:tcPr>
          <w:p w14:paraId="70FAF1B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61863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E14403" w14:paraId="3E5B9B2E" w14:textId="77777777">
        <w:trPr>
          <w:trHeight w:val="339"/>
        </w:trPr>
        <w:tc>
          <w:tcPr>
            <w:tcW w:w="1871" w:type="dxa"/>
          </w:tcPr>
          <w:p w14:paraId="6DC7D54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64EF6B7" w14:textId="77777777" w:rsidR="00E14403" w:rsidRDefault="00E14403">
            <w:pPr>
              <w:pStyle w:val="BodyText"/>
              <w:spacing w:after="0" w:line="280" w:lineRule="atLeast"/>
              <w:rPr>
                <w:rFonts w:ascii="Times New Roman" w:hAnsi="Times New Roman"/>
                <w:szCs w:val="20"/>
                <w:lang w:eastAsia="zh-CN"/>
              </w:rPr>
            </w:pPr>
          </w:p>
        </w:tc>
      </w:tr>
    </w:tbl>
    <w:p w14:paraId="5B5CFF3D" w14:textId="77777777" w:rsidR="00E14403" w:rsidRDefault="00E14403"/>
    <w:p w14:paraId="19B8A499" w14:textId="77777777" w:rsidR="00E14403" w:rsidRDefault="00940723">
      <w:pPr>
        <w:pStyle w:val="Heading5"/>
      </w:pPr>
      <w:r>
        <w:t>Proposal 4-2a</w:t>
      </w:r>
    </w:p>
    <w:p w14:paraId="5B8F4876" w14:textId="77777777" w:rsidR="00E14403" w:rsidRDefault="00940723">
      <w:r>
        <w:t xml:space="preserve">Alt1: </w:t>
      </w:r>
    </w:p>
    <w:p w14:paraId="22DBD0A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DF6A5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6FF2169"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4B18D84" w14:textId="77777777" w:rsidR="00E14403" w:rsidRDefault="00E14403">
      <w:pPr>
        <w:pStyle w:val="BodyText"/>
        <w:spacing w:after="0"/>
        <w:rPr>
          <w:rFonts w:ascii="Times New Roman" w:hAnsi="Times New Roman"/>
          <w:szCs w:val="20"/>
          <w:lang w:eastAsia="zh-CN"/>
        </w:rPr>
      </w:pPr>
    </w:p>
    <w:p w14:paraId="6A8EC8A8" w14:textId="77777777" w:rsidR="00E14403" w:rsidRDefault="00940723">
      <w:r>
        <w:t xml:space="preserve">Alt2: </w:t>
      </w:r>
    </w:p>
    <w:p w14:paraId="02B4CEB8"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6D6B1BB8"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113488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BD11B36" w14:textId="77777777" w:rsidR="00E14403" w:rsidRDefault="00E14403">
      <w:pPr>
        <w:pStyle w:val="BodyText"/>
        <w:spacing w:after="0"/>
        <w:rPr>
          <w:rFonts w:ascii="Times New Roman" w:hAnsi="Times New Roman"/>
          <w:szCs w:val="20"/>
          <w:lang w:eastAsia="zh-CN"/>
        </w:rPr>
      </w:pPr>
    </w:p>
    <w:p w14:paraId="400DAFBF" w14:textId="77777777" w:rsidR="00E14403" w:rsidRDefault="00940723">
      <w:r>
        <w:t xml:space="preserve">Alt3: </w:t>
      </w:r>
    </w:p>
    <w:p w14:paraId="681C170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8ABCC1F"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C288AC"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6F01E5E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DEC530" w14:textId="77777777" w:rsidR="00E14403" w:rsidRDefault="00E14403">
      <w:pPr>
        <w:pStyle w:val="BodyText"/>
        <w:spacing w:after="0"/>
        <w:rPr>
          <w:rFonts w:ascii="Times New Roman" w:hAnsi="Times New Roman"/>
          <w:szCs w:val="20"/>
          <w:lang w:eastAsia="zh-CN"/>
        </w:rPr>
      </w:pPr>
    </w:p>
    <w:p w14:paraId="1B3F814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FB6F812" w14:textId="77777777">
        <w:trPr>
          <w:trHeight w:val="224"/>
        </w:trPr>
        <w:tc>
          <w:tcPr>
            <w:tcW w:w="1871" w:type="dxa"/>
            <w:shd w:val="clear" w:color="auto" w:fill="FFE599" w:themeFill="accent4" w:themeFillTint="66"/>
          </w:tcPr>
          <w:p w14:paraId="6E5050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1AC2F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70413DA" w14:textId="77777777">
        <w:trPr>
          <w:trHeight w:val="339"/>
        </w:trPr>
        <w:tc>
          <w:tcPr>
            <w:tcW w:w="1871" w:type="dxa"/>
          </w:tcPr>
          <w:p w14:paraId="795778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BE1A4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E14403" w14:paraId="15196974" w14:textId="77777777">
        <w:trPr>
          <w:trHeight w:val="339"/>
        </w:trPr>
        <w:tc>
          <w:tcPr>
            <w:tcW w:w="1871" w:type="dxa"/>
          </w:tcPr>
          <w:p w14:paraId="327A732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EA07A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0D8E508E" w14:textId="77777777" w:rsidR="00E14403" w:rsidRDefault="00940723">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27B5230A" w14:textId="77777777" w:rsidR="00E14403" w:rsidRDefault="00E14403">
            <w:pPr>
              <w:pStyle w:val="BodyText"/>
              <w:spacing w:before="0" w:after="0" w:line="240" w:lineRule="auto"/>
              <w:rPr>
                <w:rFonts w:ascii="Times New Roman" w:hAnsi="Times New Roman"/>
                <w:szCs w:val="20"/>
                <w:lang w:eastAsia="zh-CN"/>
              </w:rPr>
            </w:pPr>
          </w:p>
          <w:p w14:paraId="6B0E0D1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E14403" w14:paraId="339AAADA" w14:textId="77777777">
        <w:trPr>
          <w:trHeight w:val="339"/>
        </w:trPr>
        <w:tc>
          <w:tcPr>
            <w:tcW w:w="1871" w:type="dxa"/>
          </w:tcPr>
          <w:p w14:paraId="0AEF33E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5A5DCB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1710FEC6" w14:textId="77777777" w:rsidR="00E14403" w:rsidRDefault="00E14403">
            <w:pPr>
              <w:pStyle w:val="BodyText"/>
              <w:spacing w:before="0" w:after="0" w:line="240" w:lineRule="auto"/>
              <w:rPr>
                <w:rFonts w:ascii="Times New Roman" w:hAnsi="Times New Roman"/>
                <w:szCs w:val="20"/>
                <w:lang w:eastAsia="zh-CN"/>
              </w:rPr>
            </w:pPr>
          </w:p>
          <w:p w14:paraId="020A9E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C6D047A" w14:textId="77777777" w:rsidR="00E14403" w:rsidRDefault="00E14403">
            <w:pPr>
              <w:pStyle w:val="BodyText"/>
              <w:spacing w:before="0" w:after="0" w:line="240" w:lineRule="auto"/>
              <w:rPr>
                <w:rFonts w:ascii="Times New Roman" w:hAnsi="Times New Roman"/>
                <w:szCs w:val="20"/>
                <w:lang w:eastAsia="zh-CN"/>
              </w:rPr>
            </w:pPr>
          </w:p>
          <w:p w14:paraId="2D51BBB4" w14:textId="77777777" w:rsidR="00E14403" w:rsidRDefault="00940723">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E14403" w14:paraId="15905F7E" w14:textId="77777777">
        <w:trPr>
          <w:trHeight w:val="339"/>
        </w:trPr>
        <w:tc>
          <w:tcPr>
            <w:tcW w:w="1871" w:type="dxa"/>
          </w:tcPr>
          <w:p w14:paraId="4F994B74"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46F08E50"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E14403" w14:paraId="5F1CBFD1" w14:textId="77777777">
        <w:trPr>
          <w:trHeight w:val="339"/>
        </w:trPr>
        <w:tc>
          <w:tcPr>
            <w:tcW w:w="1871" w:type="dxa"/>
          </w:tcPr>
          <w:p w14:paraId="5EAC22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D8E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E14403" w14:paraId="37E9FF3B" w14:textId="77777777">
        <w:trPr>
          <w:trHeight w:val="339"/>
        </w:trPr>
        <w:tc>
          <w:tcPr>
            <w:tcW w:w="1871" w:type="dxa"/>
          </w:tcPr>
          <w:p w14:paraId="6CF7913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8BA29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E14403" w14:paraId="1EA9334C" w14:textId="77777777">
        <w:trPr>
          <w:trHeight w:val="339"/>
        </w:trPr>
        <w:tc>
          <w:tcPr>
            <w:tcW w:w="1871" w:type="dxa"/>
          </w:tcPr>
          <w:p w14:paraId="26F15C1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465C5A8" w14:textId="77777777" w:rsidR="00E14403" w:rsidRDefault="00940723">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1F5C6A77"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376D260E"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7159C438" w14:textId="77777777" w:rsidR="00E14403" w:rsidRDefault="00E14403">
            <w:pPr>
              <w:pStyle w:val="BodyText"/>
              <w:spacing w:before="0" w:after="0" w:line="240" w:lineRule="auto"/>
              <w:rPr>
                <w:rFonts w:ascii="Times New Roman" w:hAnsi="Times New Roman"/>
                <w:szCs w:val="20"/>
                <w:lang w:eastAsia="zh-CN"/>
              </w:rPr>
            </w:pPr>
          </w:p>
          <w:p w14:paraId="1BC990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E14403" w14:paraId="3BD4625A" w14:textId="77777777">
        <w:trPr>
          <w:trHeight w:val="339"/>
        </w:trPr>
        <w:tc>
          <w:tcPr>
            <w:tcW w:w="1871" w:type="dxa"/>
          </w:tcPr>
          <w:p w14:paraId="5C21B0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8C033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7D63BC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764B24E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E14403" w14:paraId="636C3500" w14:textId="77777777">
        <w:trPr>
          <w:trHeight w:val="339"/>
        </w:trPr>
        <w:tc>
          <w:tcPr>
            <w:tcW w:w="1871" w:type="dxa"/>
          </w:tcPr>
          <w:p w14:paraId="5DCDF0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09D08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E14403" w14:paraId="595F4B76" w14:textId="77777777">
        <w:trPr>
          <w:trHeight w:val="339"/>
        </w:trPr>
        <w:tc>
          <w:tcPr>
            <w:tcW w:w="1871" w:type="dxa"/>
          </w:tcPr>
          <w:p w14:paraId="493A37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602B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E14403" w14:paraId="479739C7" w14:textId="77777777">
        <w:trPr>
          <w:trHeight w:val="339"/>
        </w:trPr>
        <w:tc>
          <w:tcPr>
            <w:tcW w:w="1871" w:type="dxa"/>
          </w:tcPr>
          <w:p w14:paraId="37DED63E"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7ACDE35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F0EE150" w14:textId="77777777">
        <w:trPr>
          <w:trHeight w:val="339"/>
        </w:trPr>
        <w:tc>
          <w:tcPr>
            <w:tcW w:w="1871" w:type="dxa"/>
          </w:tcPr>
          <w:p w14:paraId="0F90518D"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2E9541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1607CF2" w14:textId="77777777">
        <w:trPr>
          <w:trHeight w:val="339"/>
        </w:trPr>
        <w:tc>
          <w:tcPr>
            <w:tcW w:w="1871" w:type="dxa"/>
          </w:tcPr>
          <w:p w14:paraId="68E68716" w14:textId="77777777" w:rsidR="00E14403" w:rsidRDefault="00E14403">
            <w:pPr>
              <w:pStyle w:val="BodyText"/>
              <w:spacing w:after="0" w:line="240" w:lineRule="auto"/>
              <w:rPr>
                <w:rFonts w:ascii="Times New Roman" w:hAnsi="Times New Roman"/>
                <w:szCs w:val="20"/>
                <w:lang w:eastAsia="zh-CN" w:bidi="ar-EG"/>
              </w:rPr>
            </w:pPr>
          </w:p>
        </w:tc>
        <w:tc>
          <w:tcPr>
            <w:tcW w:w="8021" w:type="dxa"/>
          </w:tcPr>
          <w:p w14:paraId="6ED94CB4" w14:textId="77777777" w:rsidR="00E14403" w:rsidRDefault="00E14403">
            <w:pPr>
              <w:pStyle w:val="BodyText"/>
              <w:spacing w:after="0" w:line="240" w:lineRule="auto"/>
              <w:rPr>
                <w:rFonts w:ascii="Times New Roman" w:hAnsi="Times New Roman"/>
                <w:szCs w:val="20"/>
                <w:lang w:eastAsia="zh-CN"/>
              </w:rPr>
            </w:pPr>
          </w:p>
        </w:tc>
      </w:tr>
      <w:tr w:rsidR="00E14403" w14:paraId="08DE6925" w14:textId="77777777">
        <w:trPr>
          <w:trHeight w:val="339"/>
        </w:trPr>
        <w:tc>
          <w:tcPr>
            <w:tcW w:w="1871" w:type="dxa"/>
          </w:tcPr>
          <w:p w14:paraId="0DA60498"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350AE2E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7DB0A8A3"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D426FCB"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78C7C53D"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22E6B72A" w14:textId="77777777" w:rsidR="00E14403" w:rsidRDefault="00E14403">
            <w:pPr>
              <w:pStyle w:val="BodyText"/>
              <w:spacing w:after="0" w:line="240" w:lineRule="auto"/>
              <w:rPr>
                <w:rFonts w:ascii="Times New Roman" w:hAnsi="Times New Roman"/>
                <w:szCs w:val="20"/>
                <w:lang w:val="de-DE" w:eastAsia="zh-CN"/>
              </w:rPr>
            </w:pPr>
          </w:p>
          <w:p w14:paraId="080D7F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7745D2C" w14:textId="77777777" w:rsidR="00E14403" w:rsidRDefault="00E14403"/>
    <w:p w14:paraId="26274BAF" w14:textId="77777777" w:rsidR="00E14403" w:rsidRDefault="00940723">
      <w:pPr>
        <w:pStyle w:val="Heading5"/>
      </w:pPr>
      <w:r>
        <w:t>Proposal 4-2b</w:t>
      </w:r>
    </w:p>
    <w:p w14:paraId="4C8F453A" w14:textId="77777777" w:rsidR="00E14403" w:rsidRDefault="00940723">
      <w:r>
        <w:t xml:space="preserve">Alt1: </w:t>
      </w:r>
    </w:p>
    <w:p w14:paraId="2F5F94F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00E1B759"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E4383FB"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F2B2C4C"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264F2538"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53A55E" w14:textId="77777777" w:rsidR="00E14403" w:rsidRDefault="00E14403">
      <w:pPr>
        <w:pStyle w:val="BodyText"/>
        <w:spacing w:after="0"/>
        <w:rPr>
          <w:rFonts w:ascii="Times New Roman" w:hAnsi="Times New Roman"/>
          <w:szCs w:val="20"/>
          <w:lang w:eastAsia="zh-CN"/>
        </w:rPr>
      </w:pPr>
    </w:p>
    <w:p w14:paraId="34FBE0B0" w14:textId="77777777" w:rsidR="00E14403" w:rsidRDefault="00940723">
      <w:r>
        <w:t xml:space="preserve">Alt2: </w:t>
      </w:r>
    </w:p>
    <w:p w14:paraId="3DE79C1A"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95C54F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63407B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5196AC5" w14:textId="77777777" w:rsidR="00E14403" w:rsidRDefault="00E14403">
      <w:pPr>
        <w:pStyle w:val="BodyText"/>
        <w:spacing w:after="0"/>
        <w:rPr>
          <w:rFonts w:ascii="Times New Roman" w:hAnsi="Times New Roman"/>
          <w:szCs w:val="20"/>
          <w:lang w:eastAsia="zh-CN"/>
        </w:rPr>
      </w:pPr>
    </w:p>
    <w:p w14:paraId="6B21FF99" w14:textId="77777777" w:rsidR="00E14403" w:rsidRDefault="00940723">
      <w:r>
        <w:t xml:space="preserve">Alt3: </w:t>
      </w:r>
    </w:p>
    <w:p w14:paraId="1257907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44EC149"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C59D800" w14:textId="77777777" w:rsidR="00E14403" w:rsidRDefault="00E14403">
      <w:pPr>
        <w:pStyle w:val="BodyText"/>
        <w:spacing w:after="0"/>
        <w:rPr>
          <w:rFonts w:ascii="Times New Roman" w:hAnsi="Times New Roman"/>
          <w:szCs w:val="20"/>
          <w:lang w:eastAsia="zh-CN"/>
        </w:rPr>
      </w:pPr>
    </w:p>
    <w:p w14:paraId="3DC0409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C83BE29" w14:textId="77777777">
        <w:trPr>
          <w:trHeight w:val="224"/>
        </w:trPr>
        <w:tc>
          <w:tcPr>
            <w:tcW w:w="1871" w:type="dxa"/>
            <w:shd w:val="clear" w:color="auto" w:fill="FFE599" w:themeFill="accent4" w:themeFillTint="66"/>
          </w:tcPr>
          <w:p w14:paraId="137B54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666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F98BDC0" w14:textId="77777777">
        <w:trPr>
          <w:trHeight w:val="339"/>
        </w:trPr>
        <w:tc>
          <w:tcPr>
            <w:tcW w:w="1871" w:type="dxa"/>
          </w:tcPr>
          <w:p w14:paraId="4523218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FC94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6B4E68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34FB8136" w14:textId="77777777" w:rsidR="00E14403" w:rsidRDefault="00E14403">
            <w:pPr>
              <w:pStyle w:val="BodyText"/>
              <w:spacing w:after="0" w:line="240" w:lineRule="auto"/>
              <w:rPr>
                <w:rFonts w:asciiTheme="minorHAnsi" w:hAnsiTheme="minorHAnsi" w:cstheme="minorHAnsi"/>
                <w:szCs w:val="20"/>
                <w:lang w:eastAsia="zh-CN"/>
              </w:rPr>
            </w:pPr>
          </w:p>
        </w:tc>
      </w:tr>
      <w:tr w:rsidR="00E14403" w14:paraId="4133DF3A" w14:textId="77777777">
        <w:trPr>
          <w:trHeight w:val="339"/>
        </w:trPr>
        <w:tc>
          <w:tcPr>
            <w:tcW w:w="1871" w:type="dxa"/>
          </w:tcPr>
          <w:p w14:paraId="11B42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2FCA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C69CEAA"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322A53EF" w14:textId="77777777" w:rsidR="00E14403" w:rsidRDefault="00E14403">
            <w:pPr>
              <w:spacing w:line="280" w:lineRule="atLeast"/>
              <w:rPr>
                <w:rFonts w:ascii="Calibri" w:hAnsi="Calibri" w:cs="Calibri"/>
                <w:color w:val="1F497D"/>
                <w:sz w:val="22"/>
                <w:szCs w:val="22"/>
              </w:rPr>
            </w:pPr>
          </w:p>
          <w:p w14:paraId="1CE2BB3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E14403" w14:paraId="5F9A780D" w14:textId="77777777">
        <w:trPr>
          <w:trHeight w:val="339"/>
        </w:trPr>
        <w:tc>
          <w:tcPr>
            <w:tcW w:w="1871" w:type="dxa"/>
          </w:tcPr>
          <w:p w14:paraId="7E0796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18271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DA07DCA" w14:textId="77777777" w:rsidR="00E14403" w:rsidRDefault="00940723">
            <w:pPr>
              <w:spacing w:line="280" w:lineRule="atLeast"/>
              <w:rPr>
                <w:rFonts w:ascii="Calibri" w:hAnsi="Calibri" w:cs="Calibri"/>
                <w:sz w:val="22"/>
                <w:szCs w:val="22"/>
              </w:rPr>
            </w:pPr>
            <w:r>
              <w:rPr>
                <w:rFonts w:ascii="Calibri" w:hAnsi="Calibri" w:cs="Calibri"/>
                <w:sz w:val="22"/>
                <w:szCs w:val="22"/>
              </w:rPr>
              <w:t>I think I understand Hongbo’s comments and share the same concern.</w:t>
            </w:r>
          </w:p>
          <w:p w14:paraId="01067F76" w14:textId="77777777" w:rsidR="00E14403" w:rsidRDefault="00E14403">
            <w:pPr>
              <w:spacing w:line="280" w:lineRule="atLeast"/>
              <w:rPr>
                <w:rFonts w:ascii="Calibri" w:hAnsi="Calibri" w:cs="Calibri"/>
                <w:sz w:val="22"/>
                <w:szCs w:val="22"/>
              </w:rPr>
            </w:pPr>
          </w:p>
          <w:p w14:paraId="71547382" w14:textId="77777777" w:rsidR="00E14403" w:rsidRDefault="00940723">
            <w:pPr>
              <w:spacing w:line="280" w:lineRule="atLeast"/>
              <w:rPr>
                <w:rFonts w:ascii="Calibri" w:hAnsi="Calibri" w:cs="Calibri"/>
                <w:sz w:val="22"/>
                <w:szCs w:val="22"/>
              </w:rPr>
            </w:pPr>
            <w:r>
              <w:rPr>
                <w:rFonts w:ascii="Calibri" w:hAnsi="Calibri" w:cs="Calibri"/>
                <w:sz w:val="22"/>
                <w:szCs w:val="22"/>
              </w:rPr>
              <w:t xml:space="preserve">When the specification refers to “all remaining orthogonal antenna ports”, it could be understood as any orthogonality, e.g. time/freq/code.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4FE0316C" w14:textId="77777777" w:rsidR="00E14403" w:rsidRDefault="00E14403">
            <w:pPr>
              <w:spacing w:line="280" w:lineRule="atLeast"/>
              <w:rPr>
                <w:rFonts w:ascii="Calibri" w:hAnsi="Calibri" w:cs="Calibri"/>
                <w:sz w:val="22"/>
                <w:szCs w:val="22"/>
              </w:rPr>
            </w:pPr>
          </w:p>
          <w:p w14:paraId="66D4D087" w14:textId="77777777" w:rsidR="00E14403" w:rsidRDefault="00940723">
            <w:pPr>
              <w:spacing w:line="280" w:lineRule="atLeast"/>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0D50B226" w14:textId="77777777" w:rsidR="00E14403" w:rsidRDefault="00E14403">
            <w:pPr>
              <w:spacing w:line="280" w:lineRule="atLeast"/>
              <w:rPr>
                <w:rFonts w:ascii="Calibri" w:hAnsi="Calibri" w:cs="Calibri"/>
                <w:sz w:val="22"/>
                <w:szCs w:val="22"/>
              </w:rPr>
            </w:pPr>
          </w:p>
          <w:p w14:paraId="6BCF0CE1" w14:textId="77777777" w:rsidR="00E14403" w:rsidRDefault="00940723">
            <w:pPr>
              <w:spacing w:line="280" w:lineRule="atLeast"/>
              <w:rPr>
                <w:rFonts w:ascii="Calibri" w:hAnsi="Calibri" w:cs="Calibri"/>
                <w:sz w:val="22"/>
                <w:szCs w:val="22"/>
              </w:rPr>
            </w:pPr>
            <w:r>
              <w:rPr>
                <w:rFonts w:ascii="Calibri" w:hAnsi="Calibri" w:cs="Calibri"/>
                <w:sz w:val="22"/>
                <w:szCs w:val="22"/>
              </w:rPr>
              <w:t>So use of the 214 text as is quite problematic.</w:t>
            </w:r>
          </w:p>
          <w:p w14:paraId="012E12F8" w14:textId="77777777" w:rsidR="00E14403" w:rsidRDefault="00E14403">
            <w:pPr>
              <w:pStyle w:val="BodyText"/>
              <w:spacing w:after="0" w:line="240" w:lineRule="auto"/>
              <w:rPr>
                <w:rFonts w:ascii="Times New Roman" w:hAnsi="Times New Roman"/>
                <w:szCs w:val="20"/>
                <w:lang w:eastAsia="zh-CN"/>
              </w:rPr>
            </w:pPr>
          </w:p>
        </w:tc>
      </w:tr>
      <w:tr w:rsidR="00E14403" w14:paraId="50ECB9FE" w14:textId="77777777">
        <w:trPr>
          <w:trHeight w:val="339"/>
        </w:trPr>
        <w:tc>
          <w:tcPr>
            <w:tcW w:w="1871" w:type="dxa"/>
          </w:tcPr>
          <w:p w14:paraId="43FC814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48F7B3E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1BE0A46"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529CF958" w14:textId="77777777" w:rsidR="00E14403" w:rsidRDefault="00E14403">
            <w:pPr>
              <w:spacing w:line="280" w:lineRule="atLeast"/>
              <w:rPr>
                <w:rFonts w:ascii="Calibri" w:hAnsi="Calibri" w:cs="Calibri"/>
                <w:color w:val="1F497D"/>
                <w:sz w:val="22"/>
                <w:szCs w:val="22"/>
              </w:rPr>
            </w:pPr>
          </w:p>
          <w:p w14:paraId="6B167D9B"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8DD9EF0" w14:textId="77777777" w:rsidR="00E14403" w:rsidRDefault="00E14403">
            <w:pPr>
              <w:spacing w:line="280" w:lineRule="atLeast"/>
              <w:rPr>
                <w:rFonts w:ascii="Calibri" w:hAnsi="Calibri" w:cs="Calibri"/>
                <w:color w:val="1F497D"/>
                <w:sz w:val="22"/>
                <w:szCs w:val="22"/>
              </w:rPr>
            </w:pPr>
          </w:p>
          <w:p w14:paraId="4927524D"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048D2A25" w14:textId="77777777" w:rsidR="00E14403" w:rsidRDefault="00E14403">
            <w:pPr>
              <w:spacing w:line="280" w:lineRule="atLeast"/>
              <w:rPr>
                <w:rFonts w:ascii="Calibri" w:hAnsi="Calibri" w:cs="Calibri"/>
                <w:color w:val="1F497D"/>
                <w:sz w:val="22"/>
                <w:szCs w:val="22"/>
              </w:rPr>
            </w:pPr>
          </w:p>
          <w:p w14:paraId="36967C92" w14:textId="77777777" w:rsidR="00E14403" w:rsidRPr="00940723" w:rsidRDefault="00940723">
            <w:pPr>
              <w:spacing w:line="280" w:lineRule="atLeast"/>
              <w:rPr>
                <w:lang w:eastAsia="en-GB"/>
              </w:rPr>
            </w:pPr>
            <w:r w:rsidRPr="00940723">
              <w:rPr>
                <w:lang w:eastAsia="en-GB"/>
              </w:rPr>
              <w:t>the UE may assume that the following configurations are not occurring simultaneously for the received PDSCH:</w:t>
            </w:r>
          </w:p>
          <w:p w14:paraId="4635D08B" w14:textId="77777777" w:rsidR="00E14403" w:rsidRPr="00940723" w:rsidRDefault="00E14403">
            <w:pPr>
              <w:spacing w:line="280" w:lineRule="atLeast"/>
              <w:rPr>
                <w:lang w:eastAsia="en-GB"/>
              </w:rPr>
            </w:pPr>
          </w:p>
          <w:p w14:paraId="198E46BB" w14:textId="77777777" w:rsidR="00E14403" w:rsidRPr="00940723" w:rsidRDefault="00940723">
            <w:pPr>
              <w:pStyle w:val="B1"/>
              <w:numPr>
                <w:ilvl w:val="0"/>
                <w:numId w:val="47"/>
              </w:numPr>
              <w:overflowPunct/>
              <w:autoSpaceDE/>
              <w:autoSpaceDN/>
              <w:adjustRightInd/>
              <w:spacing w:line="240" w:lineRule="auto"/>
              <w:jc w:val="left"/>
              <w:textAlignment w:val="auto"/>
              <w:rPr>
                <w:lang w:eastAsia="en-GB"/>
              </w:rPr>
            </w:pPr>
            <w:r w:rsidRPr="00940723">
              <w:rPr>
                <w:lang w:eastAsia="en-GB"/>
              </w:rPr>
              <w:t>any DM-RS ports among 1004-1007 or 1006-1011 for DM-RS configurations type 1 and type 2, respectively are scheduled for the UE and the other UE(s) sharing the DM-RS REs on the same CDM group(s), and</w:t>
            </w:r>
          </w:p>
          <w:p w14:paraId="023C2C6F" w14:textId="77777777" w:rsidR="00E14403" w:rsidRPr="00940723" w:rsidRDefault="00940723">
            <w:pPr>
              <w:pStyle w:val="B1"/>
              <w:numPr>
                <w:ilvl w:val="0"/>
                <w:numId w:val="47"/>
              </w:numPr>
              <w:overflowPunct/>
              <w:autoSpaceDE/>
              <w:autoSpaceDN/>
              <w:adjustRightInd/>
              <w:spacing w:line="240" w:lineRule="auto"/>
              <w:jc w:val="left"/>
              <w:textAlignment w:val="auto"/>
              <w:rPr>
                <w:rFonts w:ascii="Calibri" w:hAnsi="Calibri" w:cs="Calibri"/>
                <w:color w:val="1F497D"/>
                <w:sz w:val="22"/>
                <w:szCs w:val="22"/>
                <w:lang w:eastAsia="zh-CN"/>
              </w:rPr>
            </w:pPr>
            <w:r w:rsidRPr="00940723">
              <w:rPr>
                <w:lang w:eastAsia="en-GB"/>
              </w:rPr>
              <w:t>PT-RS is transmitted to the UE.</w:t>
            </w:r>
          </w:p>
          <w:p w14:paraId="59815026" w14:textId="77777777" w:rsidR="00E14403" w:rsidRPr="00940723" w:rsidRDefault="00E14403">
            <w:pPr>
              <w:pStyle w:val="BodyText"/>
              <w:spacing w:after="0" w:line="240" w:lineRule="auto"/>
              <w:rPr>
                <w:rFonts w:ascii="Times New Roman" w:hAnsi="Times New Roman"/>
                <w:szCs w:val="20"/>
                <w:lang w:eastAsia="zh-CN"/>
              </w:rPr>
            </w:pPr>
          </w:p>
        </w:tc>
      </w:tr>
      <w:tr w:rsidR="00E14403" w14:paraId="34938631" w14:textId="77777777">
        <w:trPr>
          <w:trHeight w:val="339"/>
        </w:trPr>
        <w:tc>
          <w:tcPr>
            <w:tcW w:w="1871" w:type="dxa"/>
          </w:tcPr>
          <w:p w14:paraId="24A81D3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769070" w14:textId="77777777" w:rsidR="00E14403" w:rsidRDefault="0094072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3F900C61"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Pr>
                <w:rFonts w:asciiTheme="minorHAnsi" w:hAnsiTheme="minorHAnsi" w:cstheme="minorHAnsi"/>
              </w:rPr>
              <w:lastRenderedPageBreak/>
              <w:t>a super-set according to which none of the orthogonal ports (regardless of which multiplexing) can be used. Basically, we share similar concerns as Samsung.</w:t>
            </w:r>
          </w:p>
          <w:p w14:paraId="1437AA1A" w14:textId="77777777" w:rsidR="00E14403" w:rsidRDefault="00940723">
            <w:pPr>
              <w:spacing w:line="280" w:lineRule="atLeast"/>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36855826" w14:textId="77777777" w:rsidR="00E14403" w:rsidRDefault="00940723">
            <w:pPr>
              <w:spacing w:line="280" w:lineRule="atLeast"/>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E14403" w14:paraId="49095CB7" w14:textId="77777777">
        <w:trPr>
          <w:trHeight w:val="339"/>
        </w:trPr>
        <w:tc>
          <w:tcPr>
            <w:tcW w:w="1871" w:type="dxa"/>
          </w:tcPr>
          <w:p w14:paraId="1A8FDE38"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1C4CCAB6"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E14403" w14:paraId="62AB789C" w14:textId="77777777">
        <w:trPr>
          <w:trHeight w:val="339"/>
        </w:trPr>
        <w:tc>
          <w:tcPr>
            <w:tcW w:w="1871" w:type="dxa"/>
          </w:tcPr>
          <w:p w14:paraId="0736C5F4" w14:textId="77777777" w:rsidR="00E14403" w:rsidRDefault="00E14403">
            <w:pPr>
              <w:pStyle w:val="BodyText"/>
              <w:spacing w:after="0" w:line="240" w:lineRule="auto"/>
              <w:rPr>
                <w:rFonts w:ascii="Times New Roman" w:hAnsi="Times New Roman"/>
                <w:szCs w:val="20"/>
                <w:lang w:eastAsia="zh-CN"/>
              </w:rPr>
            </w:pPr>
          </w:p>
        </w:tc>
        <w:tc>
          <w:tcPr>
            <w:tcW w:w="8021" w:type="dxa"/>
          </w:tcPr>
          <w:p w14:paraId="5B54E394" w14:textId="77777777" w:rsidR="00E14403" w:rsidRDefault="00E14403">
            <w:pPr>
              <w:pStyle w:val="BodyText"/>
              <w:spacing w:after="0" w:line="240" w:lineRule="auto"/>
              <w:rPr>
                <w:rFonts w:ascii="Times New Roman" w:hAnsi="Times New Roman"/>
                <w:szCs w:val="20"/>
                <w:lang w:eastAsia="zh-CN"/>
              </w:rPr>
            </w:pPr>
          </w:p>
        </w:tc>
      </w:tr>
      <w:tr w:rsidR="00E14403" w14:paraId="48B64303" w14:textId="77777777">
        <w:trPr>
          <w:trHeight w:val="339"/>
        </w:trPr>
        <w:tc>
          <w:tcPr>
            <w:tcW w:w="1871" w:type="dxa"/>
          </w:tcPr>
          <w:p w14:paraId="673EDC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71974C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5457BC68" w14:textId="77777777" w:rsidR="00E14403" w:rsidRDefault="00E14403">
            <w:pPr>
              <w:pStyle w:val="BodyText"/>
              <w:spacing w:after="0" w:line="240" w:lineRule="auto"/>
              <w:rPr>
                <w:rFonts w:ascii="Times New Roman" w:hAnsi="Times New Roman"/>
                <w:szCs w:val="20"/>
                <w:lang w:eastAsia="zh-CN"/>
              </w:rPr>
            </w:pPr>
          </w:p>
          <w:p w14:paraId="44E3BAB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F7F15FC" w14:textId="77777777" w:rsidR="00E14403" w:rsidRDefault="00E14403">
            <w:pPr>
              <w:pStyle w:val="BodyText"/>
              <w:spacing w:after="0" w:line="240" w:lineRule="auto"/>
              <w:rPr>
                <w:rFonts w:ascii="Times New Roman" w:hAnsi="Times New Roman"/>
                <w:szCs w:val="20"/>
                <w:lang w:eastAsia="zh-CN"/>
              </w:rPr>
            </w:pPr>
          </w:p>
          <w:p w14:paraId="797B490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9AD5B5A"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A963C0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5089921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1335AEF2" w14:textId="77777777" w:rsidR="00E14403" w:rsidRDefault="00E14403">
      <w:pPr>
        <w:rPr>
          <w:lang w:val="de-DE"/>
        </w:rPr>
      </w:pPr>
    </w:p>
    <w:p w14:paraId="0D854020" w14:textId="77777777" w:rsidR="00E14403" w:rsidRDefault="00E14403">
      <w:pPr>
        <w:rPr>
          <w:lang w:val="de-DE"/>
        </w:rPr>
      </w:pPr>
    </w:p>
    <w:p w14:paraId="4BF9C6AB" w14:textId="77777777" w:rsidR="00E14403" w:rsidRDefault="00940723">
      <w:pPr>
        <w:pStyle w:val="Heading5"/>
      </w:pPr>
      <w:r>
        <w:rPr>
          <w:highlight w:val="cyan"/>
        </w:rPr>
        <w:t>Proposal 4-2c (high priority)</w:t>
      </w:r>
    </w:p>
    <w:p w14:paraId="48476D0E" w14:textId="77777777" w:rsidR="00E14403" w:rsidRDefault="00940723">
      <w:r>
        <w:t xml:space="preserve">Alt1: </w:t>
      </w:r>
    </w:p>
    <w:p w14:paraId="772F913E"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6E3EB96"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20D1C14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9F03D93"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076EB26"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D27D3DD"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BF7B4EE" w14:textId="77777777" w:rsidR="00E14403" w:rsidRDefault="00E14403">
      <w:pPr>
        <w:pStyle w:val="BodyText"/>
        <w:spacing w:after="0"/>
        <w:rPr>
          <w:rFonts w:ascii="Times New Roman" w:hAnsi="Times New Roman"/>
          <w:szCs w:val="20"/>
          <w:lang w:eastAsia="zh-CN"/>
        </w:rPr>
      </w:pPr>
    </w:p>
    <w:p w14:paraId="58E4E633" w14:textId="77777777" w:rsidR="00E14403" w:rsidRDefault="00940723">
      <w:r>
        <w:t xml:space="preserve">Alt2: </w:t>
      </w:r>
    </w:p>
    <w:p w14:paraId="60602744"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63CF356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1F40276E"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B35623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A063EE9" w14:textId="77777777" w:rsidR="00E14403" w:rsidRDefault="00E14403">
      <w:pPr>
        <w:pStyle w:val="BodyText"/>
        <w:spacing w:after="0"/>
        <w:rPr>
          <w:rFonts w:ascii="Times New Roman" w:hAnsi="Times New Roman"/>
          <w:szCs w:val="20"/>
          <w:lang w:eastAsia="zh-CN"/>
        </w:rPr>
      </w:pPr>
    </w:p>
    <w:p w14:paraId="6CA84396" w14:textId="77777777" w:rsidR="00E14403" w:rsidRDefault="00940723">
      <w:r>
        <w:t xml:space="preserve">Alt3: </w:t>
      </w:r>
    </w:p>
    <w:p w14:paraId="0E35D49F"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422A8671"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4747D1B"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3F06FC4"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9FC8EE4" w14:textId="77777777" w:rsidR="00E14403" w:rsidRDefault="00E14403">
      <w:pPr>
        <w:pStyle w:val="BodyText"/>
        <w:spacing w:after="0"/>
        <w:rPr>
          <w:rFonts w:ascii="Times New Roman" w:hAnsi="Times New Roman"/>
          <w:szCs w:val="20"/>
          <w:lang w:eastAsia="zh-CN"/>
        </w:rPr>
      </w:pPr>
    </w:p>
    <w:p w14:paraId="59028EC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E9B08B4" w14:textId="77777777">
        <w:trPr>
          <w:trHeight w:val="224"/>
        </w:trPr>
        <w:tc>
          <w:tcPr>
            <w:tcW w:w="1871" w:type="dxa"/>
            <w:shd w:val="clear" w:color="auto" w:fill="FFE599" w:themeFill="accent4" w:themeFillTint="66"/>
          </w:tcPr>
          <w:p w14:paraId="522B58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E9778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B047A8B" w14:textId="77777777">
        <w:trPr>
          <w:trHeight w:val="339"/>
        </w:trPr>
        <w:tc>
          <w:tcPr>
            <w:tcW w:w="1871" w:type="dxa"/>
          </w:tcPr>
          <w:p w14:paraId="6CA99D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112B30"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27B2BA76"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0EA81B89"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2350200"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269AB2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17C99B5E" w14:textId="77777777" w:rsidR="00E14403" w:rsidRDefault="00E14403">
            <w:pPr>
              <w:pStyle w:val="BodyText"/>
              <w:spacing w:after="0" w:line="240" w:lineRule="auto"/>
              <w:rPr>
                <w:rFonts w:ascii="Times New Roman" w:hAnsi="Times New Roman"/>
                <w:szCs w:val="20"/>
                <w:lang w:eastAsia="zh-CN"/>
              </w:rPr>
            </w:pPr>
          </w:p>
          <w:p w14:paraId="2C5A3087"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E14403" w14:paraId="2B07A070" w14:textId="77777777">
        <w:trPr>
          <w:trHeight w:val="339"/>
        </w:trPr>
        <w:tc>
          <w:tcPr>
            <w:tcW w:w="1871" w:type="dxa"/>
          </w:tcPr>
          <w:p w14:paraId="15DDF5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24A767"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C372808"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E14403" w14:paraId="29763AF7" w14:textId="77777777">
        <w:trPr>
          <w:trHeight w:val="339"/>
        </w:trPr>
        <w:tc>
          <w:tcPr>
            <w:tcW w:w="1871" w:type="dxa"/>
          </w:tcPr>
          <w:p w14:paraId="5EA2A0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002E0C9"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E14403" w14:paraId="044BD6FF" w14:textId="77777777">
        <w:trPr>
          <w:trHeight w:val="339"/>
        </w:trPr>
        <w:tc>
          <w:tcPr>
            <w:tcW w:w="1871" w:type="dxa"/>
          </w:tcPr>
          <w:p w14:paraId="37C0D532" w14:textId="77777777" w:rsidR="00E14403" w:rsidRDefault="00940723">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BBFB33B" w14:textId="77777777" w:rsidR="00E14403" w:rsidRDefault="00940723">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E14403" w14:paraId="73CF61FD" w14:textId="77777777">
        <w:trPr>
          <w:trHeight w:val="339"/>
        </w:trPr>
        <w:tc>
          <w:tcPr>
            <w:tcW w:w="1871" w:type="dxa"/>
          </w:tcPr>
          <w:p w14:paraId="6C83B2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35660E1"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1F73C7" w14:paraId="08F6A923" w14:textId="77777777">
        <w:trPr>
          <w:trHeight w:val="339"/>
        </w:trPr>
        <w:tc>
          <w:tcPr>
            <w:tcW w:w="1871" w:type="dxa"/>
          </w:tcPr>
          <w:p w14:paraId="75EF2756" w14:textId="77777777" w:rsidR="001F73C7" w:rsidRDefault="001F73C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C4F4F7" w14:textId="77777777" w:rsidR="001F73C7" w:rsidRDefault="001F73C7">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1806EB" w14:paraId="72D9DB27" w14:textId="77777777">
        <w:trPr>
          <w:trHeight w:val="339"/>
        </w:trPr>
        <w:tc>
          <w:tcPr>
            <w:tcW w:w="1871" w:type="dxa"/>
          </w:tcPr>
          <w:p w14:paraId="13C34436" w14:textId="0B5D67C7"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1C89A8" w14:textId="2AC6CCAD"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247795" w14:paraId="5EA7F1B2" w14:textId="77777777">
        <w:trPr>
          <w:trHeight w:val="339"/>
        </w:trPr>
        <w:tc>
          <w:tcPr>
            <w:tcW w:w="1871" w:type="dxa"/>
          </w:tcPr>
          <w:p w14:paraId="2F2F5696" w14:textId="63C6C92E" w:rsidR="00247795" w:rsidRDefault="0024779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19964D" w14:textId="1CD33324" w:rsidR="00247795" w:rsidRDefault="00247795">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642B2" w14:paraId="27F47D9E" w14:textId="77777777">
        <w:trPr>
          <w:trHeight w:val="339"/>
        </w:trPr>
        <w:tc>
          <w:tcPr>
            <w:tcW w:w="1871" w:type="dxa"/>
          </w:tcPr>
          <w:p w14:paraId="5A8D6D6E" w14:textId="1D6DC0E2" w:rsidR="000642B2" w:rsidRDefault="000642B2" w:rsidP="000642B2">
            <w:pPr>
              <w:pStyle w:val="BodyText"/>
              <w:spacing w:after="0" w:line="240" w:lineRule="auto"/>
              <w:rPr>
                <w:rFonts w:ascii="Times New Roman" w:hAnsi="Times New Roman"/>
                <w:szCs w:val="20"/>
                <w:lang w:eastAsia="zh-CN"/>
              </w:rPr>
            </w:pPr>
            <w:r w:rsidRPr="7DAB00E7">
              <w:rPr>
                <w:rFonts w:ascii="Times New Roman" w:hAnsi="Times New Roman"/>
                <w:lang w:eastAsia="zh-CN"/>
              </w:rPr>
              <w:t>Intel</w:t>
            </w:r>
          </w:p>
        </w:tc>
        <w:tc>
          <w:tcPr>
            <w:tcW w:w="8021" w:type="dxa"/>
          </w:tcPr>
          <w:p w14:paraId="3A5B2511" w14:textId="75FC5376" w:rsidR="000642B2" w:rsidRDefault="000642B2"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7EAC02CD" w14:textId="55A9D271" w:rsidR="000642B2" w:rsidRDefault="000642B2" w:rsidP="000642B2">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A15FB5" w14:paraId="5722BF77" w14:textId="77777777">
        <w:trPr>
          <w:trHeight w:val="339"/>
        </w:trPr>
        <w:tc>
          <w:tcPr>
            <w:tcW w:w="1871" w:type="dxa"/>
          </w:tcPr>
          <w:p w14:paraId="5E6EC468" w14:textId="4B9DEE0C" w:rsidR="00A15FB5" w:rsidRPr="7DAB00E7" w:rsidRDefault="00A15FB5" w:rsidP="000642B2">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D7D1858" w14:textId="5F468949" w:rsidR="00A15FB5" w:rsidRDefault="00A15FB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w:t>
            </w:r>
            <w:r w:rsidR="007146A5">
              <w:rPr>
                <w:rFonts w:asciiTheme="minorHAnsi" w:hAnsiTheme="minorHAnsi" w:cstheme="minorHAnsi"/>
                <w:szCs w:val="20"/>
                <w:lang w:eastAsia="zh-CN"/>
              </w:rPr>
              <w:t xml:space="preserve"> and FFS details are decided.</w:t>
            </w:r>
          </w:p>
          <w:p w14:paraId="4A848909" w14:textId="46032FF1" w:rsidR="007146A5" w:rsidRDefault="007146A5" w:rsidP="000642B2">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F5D831F" w14:textId="77777777" w:rsidR="007146A5" w:rsidRDefault="007146A5" w:rsidP="000642B2">
            <w:pPr>
              <w:pStyle w:val="BodyText"/>
              <w:spacing w:after="0" w:line="240" w:lineRule="auto"/>
              <w:rPr>
                <w:rFonts w:asciiTheme="minorHAnsi" w:hAnsiTheme="minorHAnsi" w:cstheme="minorHAnsi"/>
                <w:szCs w:val="20"/>
                <w:lang w:eastAsia="zh-CN"/>
              </w:rPr>
            </w:pPr>
          </w:p>
          <w:p w14:paraId="041B24D9" w14:textId="77777777" w:rsidR="007146A5" w:rsidRDefault="007146A5" w:rsidP="007146A5">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0613C20" w14:textId="07FE796E" w:rsidR="007146A5" w:rsidRDefault="007146A5" w:rsidP="007146A5">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 Ericsson, DOCOMO, ZTE (2nd perference), vivo (2nd perference), Samsung (2nd perference),</w:t>
            </w:r>
          </w:p>
          <w:p w14:paraId="4D4C604E" w14:textId="77777777" w:rsidR="007146A5" w:rsidRDefault="007146A5" w:rsidP="007146A5">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46F21F65" w14:textId="77777777" w:rsidR="007146A5" w:rsidRDefault="007146A5" w:rsidP="007146A5">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lastRenderedPageBreak/>
              <w:t>Alt3: Qualcomm, LG, Intel, ZTE, Apple, vivo, Nokia (2nd perference), CATT</w:t>
            </w:r>
          </w:p>
          <w:p w14:paraId="50DBC72C" w14:textId="77777777" w:rsidR="007146A5" w:rsidRDefault="007146A5" w:rsidP="007146A5">
            <w:pPr>
              <w:pStyle w:val="BodyText"/>
              <w:spacing w:after="0" w:line="240" w:lineRule="auto"/>
              <w:rPr>
                <w:rFonts w:ascii="Times New Roman" w:hAnsi="Times New Roman"/>
                <w:szCs w:val="20"/>
                <w:lang w:val="de-DE" w:eastAsia="zh-CN"/>
              </w:rPr>
            </w:pPr>
          </w:p>
          <w:p w14:paraId="5A71B467" w14:textId="7FE3BBDF" w:rsidR="007146A5" w:rsidRDefault="007146A5" w:rsidP="007146A5">
            <w:pPr>
              <w:pStyle w:val="BodyText"/>
              <w:spacing w:after="0" w:line="240" w:lineRule="auto"/>
              <w:rPr>
                <w:rFonts w:asciiTheme="minorHAnsi" w:hAnsiTheme="minorHAnsi" w:cstheme="minorHAnsi"/>
                <w:szCs w:val="20"/>
                <w:lang w:eastAsia="zh-CN"/>
              </w:rPr>
            </w:pPr>
            <w:r>
              <w:rPr>
                <w:rFonts w:ascii="Times New Roman" w:hAnsi="Times New Roman"/>
                <w:szCs w:val="20"/>
                <w:lang w:val="de-DE" w:eastAsia="zh-CN"/>
              </w:rPr>
              <w:t>It seems Alt1 should be okay for everyone given FFS between indication methods. Please  continue discussion and see if we can agree on Alt 2 or Alt 3 for a bit more progress than Alt 1.</w:t>
            </w:r>
          </w:p>
        </w:tc>
      </w:tr>
      <w:tr w:rsidR="00A15FB5" w14:paraId="61AF87E8" w14:textId="77777777">
        <w:trPr>
          <w:trHeight w:val="339"/>
        </w:trPr>
        <w:tc>
          <w:tcPr>
            <w:tcW w:w="1871" w:type="dxa"/>
          </w:tcPr>
          <w:p w14:paraId="4AF439EF" w14:textId="77777777" w:rsidR="00A15FB5" w:rsidRPr="7DAB00E7" w:rsidRDefault="00A15FB5" w:rsidP="000642B2">
            <w:pPr>
              <w:pStyle w:val="BodyText"/>
              <w:spacing w:after="0" w:line="240" w:lineRule="auto"/>
              <w:rPr>
                <w:rFonts w:ascii="Times New Roman" w:hAnsi="Times New Roman"/>
                <w:lang w:eastAsia="zh-CN"/>
              </w:rPr>
            </w:pPr>
          </w:p>
        </w:tc>
        <w:tc>
          <w:tcPr>
            <w:tcW w:w="8021" w:type="dxa"/>
          </w:tcPr>
          <w:p w14:paraId="165F50E8" w14:textId="77777777" w:rsidR="00A15FB5" w:rsidRDefault="00A15FB5" w:rsidP="000642B2">
            <w:pPr>
              <w:pStyle w:val="BodyText"/>
              <w:spacing w:after="0" w:line="240" w:lineRule="auto"/>
              <w:rPr>
                <w:rFonts w:asciiTheme="minorHAnsi" w:hAnsiTheme="minorHAnsi" w:cstheme="minorHAnsi"/>
                <w:szCs w:val="20"/>
                <w:lang w:eastAsia="zh-CN"/>
              </w:rPr>
            </w:pPr>
          </w:p>
        </w:tc>
      </w:tr>
    </w:tbl>
    <w:p w14:paraId="79C34B80" w14:textId="77777777" w:rsidR="00E14403" w:rsidRDefault="00E14403"/>
    <w:p w14:paraId="543458A6" w14:textId="77777777" w:rsidR="00E14403" w:rsidRDefault="00940723">
      <w:pPr>
        <w:pStyle w:val="Heading4"/>
        <w:numPr>
          <w:ilvl w:val="3"/>
          <w:numId w:val="44"/>
        </w:numPr>
      </w:pPr>
      <w:r>
        <w:t>DMRS for multi-PDSCH/PUSCH scheduling</w:t>
      </w:r>
    </w:p>
    <w:p w14:paraId="7739A88D" w14:textId="77777777" w:rsidR="00E14403" w:rsidRDefault="00940723">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A0417AA" w14:textId="77777777" w:rsidR="00E14403" w:rsidRDefault="00940723">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0A0CCB13" w14:textId="77777777" w:rsidR="00E14403" w:rsidRDefault="00940723">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27D74430" w14:textId="77777777" w:rsidR="00E14403" w:rsidRDefault="00940723">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085FA6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587CA387" w14:textId="77777777" w:rsidR="00E14403" w:rsidRDefault="00E14403">
      <w:pPr>
        <w:pStyle w:val="BodyText"/>
        <w:spacing w:after="0"/>
        <w:rPr>
          <w:rFonts w:ascii="Times New Roman" w:hAnsi="Times New Roman"/>
          <w:szCs w:val="20"/>
          <w:lang w:eastAsia="zh-CN"/>
        </w:rPr>
      </w:pPr>
    </w:p>
    <w:p w14:paraId="409A69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7EBC1C7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119CE2C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4AB5260A" w14:textId="77777777" w:rsidR="00E14403" w:rsidRDefault="00E14403">
      <w:pPr>
        <w:pStyle w:val="BodyText"/>
        <w:spacing w:after="0"/>
        <w:rPr>
          <w:rFonts w:ascii="Times New Roman" w:hAnsi="Times New Roman"/>
          <w:szCs w:val="20"/>
          <w:lang w:eastAsia="zh-CN"/>
        </w:rPr>
      </w:pPr>
    </w:p>
    <w:p w14:paraId="2281327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7AAB9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A16ADCE" w14:textId="77777777" w:rsidR="00E14403" w:rsidRDefault="00E14403">
      <w:pPr>
        <w:pStyle w:val="BodyText"/>
        <w:spacing w:after="0"/>
        <w:rPr>
          <w:rFonts w:ascii="Times New Roman" w:hAnsi="Times New Roman"/>
          <w:szCs w:val="20"/>
          <w:lang w:eastAsia="zh-CN"/>
        </w:rPr>
      </w:pPr>
    </w:p>
    <w:p w14:paraId="031696C6" w14:textId="77777777" w:rsidR="00E14403" w:rsidRDefault="00940723">
      <w:pPr>
        <w:pStyle w:val="Heading5"/>
      </w:pPr>
      <w:r>
        <w:t xml:space="preserve">Discussion point 4-3: </w:t>
      </w:r>
    </w:p>
    <w:p w14:paraId="14A2E2BA" w14:textId="77777777" w:rsidR="00E14403" w:rsidRDefault="00E14403">
      <w:pPr>
        <w:pStyle w:val="BodyText"/>
        <w:spacing w:after="0"/>
        <w:rPr>
          <w:rFonts w:ascii="Times New Roman" w:hAnsi="Times New Roman"/>
          <w:szCs w:val="20"/>
          <w:lang w:eastAsia="zh-CN"/>
        </w:rPr>
      </w:pPr>
    </w:p>
    <w:p w14:paraId="47E0C74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14403" w14:paraId="366CA03D" w14:textId="77777777">
        <w:trPr>
          <w:trHeight w:val="224"/>
        </w:trPr>
        <w:tc>
          <w:tcPr>
            <w:tcW w:w="1871" w:type="dxa"/>
            <w:shd w:val="clear" w:color="auto" w:fill="FFE599" w:themeFill="accent4" w:themeFillTint="66"/>
          </w:tcPr>
          <w:p w14:paraId="1549A0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A985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D9AA0C1" w14:textId="77777777">
        <w:trPr>
          <w:trHeight w:val="339"/>
        </w:trPr>
        <w:tc>
          <w:tcPr>
            <w:tcW w:w="1871" w:type="dxa"/>
          </w:tcPr>
          <w:p w14:paraId="004C0AE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04AB8A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E14403" w14:paraId="0C1657EF" w14:textId="77777777">
        <w:trPr>
          <w:trHeight w:val="339"/>
        </w:trPr>
        <w:tc>
          <w:tcPr>
            <w:tcW w:w="1871" w:type="dxa"/>
          </w:tcPr>
          <w:p w14:paraId="4015FC4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7BB41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2B7B13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E14403" w14:paraId="586FD203" w14:textId="77777777">
        <w:trPr>
          <w:trHeight w:val="339"/>
        </w:trPr>
        <w:tc>
          <w:tcPr>
            <w:tcW w:w="1871" w:type="dxa"/>
          </w:tcPr>
          <w:p w14:paraId="503834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173A7A7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77CAB8" w14:textId="77777777" w:rsidR="00E14403" w:rsidRDefault="00E14403">
            <w:pPr>
              <w:pStyle w:val="BodyText"/>
              <w:spacing w:before="0" w:after="0" w:line="240" w:lineRule="auto"/>
              <w:rPr>
                <w:rFonts w:ascii="Times New Roman" w:hAnsi="Times New Roman"/>
                <w:szCs w:val="20"/>
                <w:lang w:eastAsia="zh-CN"/>
              </w:rPr>
            </w:pPr>
          </w:p>
          <w:p w14:paraId="43A8B8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3AC966E1" w14:textId="77777777" w:rsidR="00E14403" w:rsidRDefault="00E14403">
            <w:pPr>
              <w:pStyle w:val="BodyText"/>
              <w:spacing w:before="0" w:after="0" w:line="240" w:lineRule="auto"/>
              <w:rPr>
                <w:rFonts w:ascii="Times New Roman" w:hAnsi="Times New Roman"/>
                <w:szCs w:val="20"/>
                <w:lang w:eastAsia="zh-CN"/>
              </w:rPr>
            </w:pPr>
          </w:p>
          <w:p w14:paraId="5B7CA918" w14:textId="77777777" w:rsidR="00E14403" w:rsidRDefault="00940723">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E14403" w14:paraId="5B91FA63" w14:textId="77777777">
        <w:trPr>
          <w:trHeight w:val="339"/>
        </w:trPr>
        <w:tc>
          <w:tcPr>
            <w:tcW w:w="1871" w:type="dxa"/>
          </w:tcPr>
          <w:p w14:paraId="54D8A43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161FC3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14403" w14:paraId="1A9A00D4" w14:textId="77777777">
        <w:trPr>
          <w:trHeight w:val="339"/>
        </w:trPr>
        <w:tc>
          <w:tcPr>
            <w:tcW w:w="1871" w:type="dxa"/>
          </w:tcPr>
          <w:p w14:paraId="0A3F92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D6315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0B2EB9C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E14403" w14:paraId="2D2FB709" w14:textId="77777777">
        <w:trPr>
          <w:trHeight w:val="339"/>
        </w:trPr>
        <w:tc>
          <w:tcPr>
            <w:tcW w:w="1871" w:type="dxa"/>
          </w:tcPr>
          <w:p w14:paraId="211E90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C9362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E14403" w14:paraId="39B925E7" w14:textId="77777777">
        <w:trPr>
          <w:trHeight w:val="339"/>
        </w:trPr>
        <w:tc>
          <w:tcPr>
            <w:tcW w:w="1871" w:type="dxa"/>
          </w:tcPr>
          <w:p w14:paraId="1A8DA68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73AE6E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E14403" w14:paraId="61124F60" w14:textId="77777777">
        <w:trPr>
          <w:trHeight w:val="339"/>
        </w:trPr>
        <w:tc>
          <w:tcPr>
            <w:tcW w:w="1871" w:type="dxa"/>
          </w:tcPr>
          <w:p w14:paraId="0EEFDDA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17BF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E14403" w14:paraId="749AE201" w14:textId="77777777">
        <w:trPr>
          <w:trHeight w:val="339"/>
        </w:trPr>
        <w:tc>
          <w:tcPr>
            <w:tcW w:w="1871" w:type="dxa"/>
          </w:tcPr>
          <w:p w14:paraId="167BF96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D1AE0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7B223A7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Actually, a clarification question to Huawei:</w:t>
            </w:r>
          </w:p>
          <w:p w14:paraId="6B294C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2A622AC7" w14:textId="77777777" w:rsidR="00E14403" w:rsidRDefault="00940723">
            <w:pPr>
              <w:spacing w:line="280" w:lineRule="atLeast"/>
              <w:jc w:val="center"/>
              <w:rPr>
                <w:color w:val="000000" w:themeColor="text1"/>
                <w:lang w:eastAsia="zh-CN"/>
              </w:rPr>
            </w:pPr>
            <w:bookmarkStart w:id="80" w:name="_Hlk79416436"/>
            <w:r>
              <w:rPr>
                <w:noProof/>
                <w:lang w:eastAsia="zh-CN"/>
              </w:rPr>
              <w:lastRenderedPageBreak/>
              <w:drawing>
                <wp:inline distT="0" distB="0" distL="0" distR="0" wp14:anchorId="41AAB2A4" wp14:editId="4C940A43">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130FDC4D" w14:textId="77777777" w:rsidR="00E14403" w:rsidRDefault="00940723">
            <w:pPr>
              <w:spacing w:line="280" w:lineRule="atLeast"/>
              <w:jc w:val="center"/>
              <w:rPr>
                <w:color w:val="000000" w:themeColor="text1"/>
                <w:lang w:eastAsia="zh-CN"/>
              </w:rPr>
            </w:pPr>
            <w:bookmarkStart w:id="81"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1"/>
            <w:r>
              <w:rPr>
                <w:b/>
                <w:bCs/>
                <w:color w:val="000000" w:themeColor="text1"/>
                <w:lang w:eastAsia="zh-CN"/>
              </w:rPr>
              <w:t>.</w:t>
            </w:r>
            <w:r>
              <w:rPr>
                <w:b/>
                <w:color w:val="000000" w:themeColor="text1"/>
                <w:lang w:eastAsia="zh-CN"/>
              </w:rPr>
              <w:t xml:space="preserve"> DMRS location impact on PDSCH processing delay</w:t>
            </w:r>
          </w:p>
          <w:bookmarkEnd w:id="80"/>
          <w:p w14:paraId="62833ECD" w14:textId="77777777" w:rsidR="00E14403" w:rsidRDefault="00E14403">
            <w:pPr>
              <w:pStyle w:val="BodyText"/>
              <w:spacing w:after="0" w:line="280" w:lineRule="atLeast"/>
              <w:rPr>
                <w:rFonts w:ascii="Times New Roman" w:hAnsi="Times New Roman"/>
                <w:szCs w:val="20"/>
                <w:lang w:eastAsia="zh-CN"/>
              </w:rPr>
            </w:pPr>
          </w:p>
          <w:p w14:paraId="600D2D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E14403" w14:paraId="5C3F24C0" w14:textId="77777777">
        <w:trPr>
          <w:trHeight w:val="339"/>
        </w:trPr>
        <w:tc>
          <w:tcPr>
            <w:tcW w:w="1871" w:type="dxa"/>
          </w:tcPr>
          <w:p w14:paraId="74DD2CA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64062E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E14403" w14:paraId="6BFAF7B4" w14:textId="77777777">
        <w:trPr>
          <w:trHeight w:val="339"/>
        </w:trPr>
        <w:tc>
          <w:tcPr>
            <w:tcW w:w="1871" w:type="dxa"/>
          </w:tcPr>
          <w:p w14:paraId="7D71BA4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F034E0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0CD4D9C8" w14:textId="77777777" w:rsidR="00E14403" w:rsidRDefault="00E14403">
            <w:pPr>
              <w:pStyle w:val="BodyText"/>
              <w:spacing w:after="0" w:line="280" w:lineRule="atLeast"/>
              <w:rPr>
                <w:rFonts w:ascii="Times New Roman" w:hAnsi="Times New Roman"/>
                <w:szCs w:val="20"/>
                <w:lang w:eastAsia="zh-CN"/>
              </w:rPr>
            </w:pPr>
          </w:p>
          <w:p w14:paraId="5CB3777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E14403" w14:paraId="1608E2DC" w14:textId="77777777">
        <w:trPr>
          <w:trHeight w:val="339"/>
        </w:trPr>
        <w:tc>
          <w:tcPr>
            <w:tcW w:w="1871" w:type="dxa"/>
          </w:tcPr>
          <w:p w14:paraId="15FDAE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022E71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E14403" w14:paraId="6BE5DEE3" w14:textId="77777777">
        <w:trPr>
          <w:trHeight w:val="339"/>
        </w:trPr>
        <w:tc>
          <w:tcPr>
            <w:tcW w:w="1871" w:type="dxa"/>
          </w:tcPr>
          <w:p w14:paraId="6DF3C28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B7B70A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099D201E" w14:textId="77777777" w:rsidR="00E14403" w:rsidRDefault="00E14403">
            <w:pPr>
              <w:pStyle w:val="BodyText"/>
              <w:spacing w:after="0" w:line="280" w:lineRule="atLeast"/>
              <w:rPr>
                <w:rFonts w:ascii="Times New Roman" w:hAnsi="Times New Roman"/>
                <w:szCs w:val="20"/>
                <w:lang w:eastAsia="zh-CN"/>
              </w:rPr>
            </w:pPr>
          </w:p>
        </w:tc>
      </w:tr>
      <w:tr w:rsidR="001F73C7" w14:paraId="09F08949" w14:textId="77777777">
        <w:trPr>
          <w:trHeight w:val="339"/>
        </w:trPr>
        <w:tc>
          <w:tcPr>
            <w:tcW w:w="1871" w:type="dxa"/>
          </w:tcPr>
          <w:p w14:paraId="6CA488F2"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26AE10"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To Huawei: According to your Tdoc,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w:t>
            </w:r>
            <w:r w:rsidR="0059020A">
              <w:rPr>
                <w:rFonts w:ascii="Times New Roman" w:hAnsi="Times New Roman"/>
                <w:szCs w:val="20"/>
                <w:lang w:eastAsia="zh-CN"/>
              </w:rPr>
              <w:t xml:space="preserve">do you think it will </w:t>
            </w:r>
            <w:r w:rsidR="0059020A">
              <w:rPr>
                <w:rFonts w:ascii="Times New Roman" w:hAnsi="Times New Roman"/>
                <w:szCs w:val="20"/>
                <w:lang w:eastAsia="zh-CN"/>
              </w:rPr>
              <w:lastRenderedPageBreak/>
              <w:t>not meet the timeline either? I think in this case, you can’t put DM-RS in the first since it is no longer scheduled by the DCI.</w:t>
            </w:r>
            <w:r>
              <w:rPr>
                <w:rFonts w:ascii="Times New Roman" w:hAnsi="Times New Roman"/>
                <w:szCs w:val="20"/>
                <w:lang w:eastAsia="zh-CN"/>
              </w:rPr>
              <w:t xml:space="preserve"> </w:t>
            </w:r>
          </w:p>
        </w:tc>
      </w:tr>
      <w:tr w:rsidR="00070719" w14:paraId="0E1EEA1B" w14:textId="77777777">
        <w:trPr>
          <w:trHeight w:val="339"/>
        </w:trPr>
        <w:tc>
          <w:tcPr>
            <w:tcW w:w="1871" w:type="dxa"/>
          </w:tcPr>
          <w:p w14:paraId="65331753" w14:textId="7D7816CD" w:rsidR="00070719" w:rsidRPr="00B030C9" w:rsidRDefault="00070719">
            <w:pPr>
              <w:pStyle w:val="BodyText"/>
              <w:spacing w:after="0" w:line="280" w:lineRule="atLeast"/>
              <w:rPr>
                <w:rFonts w:ascii="Times New Roman" w:hAnsi="Times New Roman"/>
                <w:szCs w:val="20"/>
                <w:lang w:eastAsia="zh-CN"/>
              </w:rPr>
            </w:pPr>
            <w:r w:rsidRPr="00B030C9">
              <w:rPr>
                <w:rFonts w:ascii="Times New Roman" w:hAnsi="Times New Roman"/>
                <w:szCs w:val="20"/>
                <w:lang w:eastAsia="zh-CN"/>
              </w:rPr>
              <w:lastRenderedPageBreak/>
              <w:t>Futurewei</w:t>
            </w:r>
          </w:p>
        </w:tc>
        <w:tc>
          <w:tcPr>
            <w:tcW w:w="8021" w:type="dxa"/>
          </w:tcPr>
          <w:p w14:paraId="7412BE64" w14:textId="067240FE" w:rsidR="00070719" w:rsidRPr="00B030C9" w:rsidRDefault="00070719">
            <w:pPr>
              <w:pStyle w:val="BodyText"/>
              <w:spacing w:after="0" w:line="280" w:lineRule="atLeast"/>
            </w:pPr>
            <w:r w:rsidRPr="00B030C9">
              <w:rPr>
                <w:rFonts w:ascii="Times New Roman" w:hAnsi="Times New Roman"/>
                <w:szCs w:val="20"/>
                <w:lang w:eastAsia="zh-CN"/>
              </w:rPr>
              <w:t xml:space="preserve">We are not sure if enough input has been provided to conclude that DM-RS time-domain bundling is enough </w:t>
            </w:r>
            <w:r w:rsidR="00B030C9" w:rsidRPr="00B030C9">
              <w:rPr>
                <w:rFonts w:ascii="Times New Roman" w:hAnsi="Times New Roman"/>
                <w:szCs w:val="20"/>
                <w:lang w:eastAsia="zh-CN"/>
              </w:rPr>
              <w:t xml:space="preserve">or not </w:t>
            </w:r>
            <w:r w:rsidRPr="00B030C9">
              <w:rPr>
                <w:rFonts w:ascii="Times New Roman" w:hAnsi="Times New Roman"/>
                <w:szCs w:val="20"/>
                <w:lang w:eastAsia="zh-CN"/>
              </w:rPr>
              <w:t xml:space="preserve">for multi-PDSCH/PUSCH. Given that for FR2-2, </w:t>
            </w:r>
            <w:r w:rsidRPr="00B030C9">
              <w:t xml:space="preserve">multi-PDSCH/PUSCH seems to be a key feature, we do not recommend rush to close the discussion of DM-RS enhancement by this meeting. Suggest FFS. </w:t>
            </w:r>
          </w:p>
        </w:tc>
      </w:tr>
    </w:tbl>
    <w:p w14:paraId="6BCF7787" w14:textId="77777777" w:rsidR="00E14403" w:rsidRDefault="00E14403"/>
    <w:p w14:paraId="11297739" w14:textId="77777777" w:rsidR="00E14403" w:rsidRDefault="00940723">
      <w:pPr>
        <w:pStyle w:val="Heading1"/>
        <w:numPr>
          <w:ilvl w:val="0"/>
          <w:numId w:val="5"/>
        </w:numPr>
        <w:ind w:left="360"/>
        <w:rPr>
          <w:rFonts w:cs="Arial"/>
          <w:sz w:val="32"/>
          <w:szCs w:val="32"/>
        </w:rPr>
      </w:pPr>
      <w:r>
        <w:rPr>
          <w:rFonts w:cs="Arial"/>
          <w:sz w:val="32"/>
          <w:szCs w:val="32"/>
        </w:rPr>
        <w:t>Conclusion</w:t>
      </w:r>
    </w:p>
    <w:p w14:paraId="7ECF7EE0" w14:textId="77777777" w:rsidR="00E14403" w:rsidRDefault="00940723">
      <w:pPr>
        <w:rPr>
          <w:lang w:val="en-GB"/>
        </w:rPr>
      </w:pPr>
      <w:r>
        <w:rPr>
          <w:lang w:val="en-GB"/>
        </w:rPr>
        <w:t>TBD</w:t>
      </w:r>
    </w:p>
    <w:p w14:paraId="794347EA"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AD59E"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751E0BE" w14:textId="77777777" w:rsidR="00E14403" w:rsidRDefault="00E14403">
      <w:pPr>
        <w:pStyle w:val="ListParagraph"/>
        <w:keepNext/>
        <w:keepLines/>
        <w:numPr>
          <w:ilvl w:val="1"/>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27CAC4" w14:textId="77777777" w:rsidR="00E14403" w:rsidRDefault="00940723">
      <w:pPr>
        <w:pStyle w:val="Heading1"/>
        <w:textAlignment w:val="auto"/>
        <w:rPr>
          <w:rFonts w:cs="Arial"/>
          <w:sz w:val="32"/>
          <w:szCs w:val="32"/>
          <w:lang w:val="en-US"/>
        </w:rPr>
      </w:pPr>
      <w:r>
        <w:rPr>
          <w:rFonts w:cs="Arial"/>
          <w:sz w:val="32"/>
          <w:szCs w:val="32"/>
          <w:lang w:val="en-US"/>
        </w:rPr>
        <w:t>Reference</w:t>
      </w:r>
    </w:p>
    <w:p w14:paraId="609A90DA" w14:textId="77777777" w:rsidR="00E14403" w:rsidRDefault="00984713">
      <w:pPr>
        <w:pStyle w:val="ListParagraph"/>
        <w:numPr>
          <w:ilvl w:val="0"/>
          <w:numId w:val="49"/>
        </w:numPr>
        <w:ind w:left="360"/>
        <w:rPr>
          <w:rFonts w:asciiTheme="minorHAnsi" w:hAnsiTheme="minorHAnsi" w:cstheme="minorHAnsi"/>
          <w:sz w:val="20"/>
          <w:szCs w:val="20"/>
        </w:rPr>
      </w:pPr>
      <w:hyperlink r:id="rId47" w:history="1">
        <w:r w:rsidR="00940723">
          <w:rPr>
            <w:rStyle w:val="Hyperlink"/>
            <w:rFonts w:asciiTheme="minorHAnsi" w:hAnsiTheme="minorHAnsi" w:cstheme="minorHAnsi"/>
            <w:sz w:val="20"/>
            <w:szCs w:val="20"/>
          </w:rPr>
          <w:t>R1-2106446</w:t>
        </w:r>
      </w:hyperlink>
      <w:r w:rsidR="00940723">
        <w:rPr>
          <w:rFonts w:asciiTheme="minorHAnsi" w:hAnsiTheme="minorHAnsi" w:cstheme="minorHAnsi"/>
          <w:sz w:val="20"/>
          <w:szCs w:val="20"/>
        </w:rPr>
        <w:tab/>
        <w:t>PDSCH/PUSCH enhancements for 52-71GHz spectrum</w:t>
      </w:r>
      <w:r w:rsidR="00940723">
        <w:rPr>
          <w:rFonts w:asciiTheme="minorHAnsi" w:hAnsiTheme="minorHAnsi" w:cstheme="minorHAnsi"/>
          <w:sz w:val="20"/>
          <w:szCs w:val="20"/>
        </w:rPr>
        <w:tab/>
        <w:t>Huawei, HiSilicon</w:t>
      </w:r>
    </w:p>
    <w:p w14:paraId="24B3D842" w14:textId="77777777" w:rsidR="00E14403" w:rsidRDefault="00984713">
      <w:pPr>
        <w:pStyle w:val="ListParagraph"/>
        <w:numPr>
          <w:ilvl w:val="0"/>
          <w:numId w:val="49"/>
        </w:numPr>
        <w:ind w:left="360"/>
        <w:rPr>
          <w:rFonts w:asciiTheme="minorHAnsi" w:hAnsiTheme="minorHAnsi" w:cstheme="minorHAnsi"/>
          <w:sz w:val="20"/>
          <w:szCs w:val="20"/>
        </w:rPr>
      </w:pPr>
      <w:hyperlink r:id="rId48" w:history="1">
        <w:r w:rsidR="00940723">
          <w:rPr>
            <w:rStyle w:val="Hyperlink"/>
            <w:rFonts w:asciiTheme="minorHAnsi" w:hAnsiTheme="minorHAnsi" w:cstheme="minorHAnsi"/>
            <w:sz w:val="20"/>
            <w:szCs w:val="20"/>
          </w:rPr>
          <w:t>R1-2106569</w:t>
        </w:r>
      </w:hyperlink>
      <w:r w:rsidR="00940723">
        <w:rPr>
          <w:rFonts w:asciiTheme="minorHAnsi" w:hAnsiTheme="minorHAnsi" w:cstheme="minorHAnsi"/>
          <w:sz w:val="20"/>
          <w:szCs w:val="20"/>
        </w:rPr>
        <w:tab/>
        <w:t>PT-RS enhancements for NR from 52.6GHz to 71GHz</w:t>
      </w:r>
      <w:r w:rsidR="00940723">
        <w:rPr>
          <w:rFonts w:asciiTheme="minorHAnsi" w:hAnsiTheme="minorHAnsi" w:cstheme="minorHAnsi"/>
          <w:sz w:val="20"/>
          <w:szCs w:val="20"/>
        </w:rPr>
        <w:tab/>
        <w:t>Mitsubishi Electric RCE</w:t>
      </w:r>
    </w:p>
    <w:p w14:paraId="227C2662" w14:textId="77777777" w:rsidR="00E14403" w:rsidRDefault="00984713">
      <w:pPr>
        <w:pStyle w:val="ListParagraph"/>
        <w:numPr>
          <w:ilvl w:val="0"/>
          <w:numId w:val="49"/>
        </w:numPr>
        <w:ind w:left="360"/>
        <w:rPr>
          <w:rFonts w:asciiTheme="minorHAnsi" w:hAnsiTheme="minorHAnsi" w:cstheme="minorHAnsi"/>
          <w:sz w:val="20"/>
          <w:szCs w:val="20"/>
        </w:rPr>
      </w:pPr>
      <w:hyperlink r:id="rId49" w:history="1">
        <w:r w:rsidR="00940723">
          <w:rPr>
            <w:rStyle w:val="Hyperlink"/>
            <w:rFonts w:asciiTheme="minorHAnsi" w:hAnsiTheme="minorHAnsi" w:cstheme="minorHAnsi"/>
            <w:sz w:val="20"/>
            <w:szCs w:val="20"/>
          </w:rPr>
          <w:t>R1-2106583</w:t>
        </w:r>
      </w:hyperlink>
      <w:r w:rsidR="00940723">
        <w:rPr>
          <w:rFonts w:asciiTheme="minorHAnsi" w:hAnsiTheme="minorHAnsi" w:cstheme="minorHAnsi"/>
          <w:sz w:val="20"/>
          <w:szCs w:val="20"/>
        </w:rPr>
        <w:tab/>
        <w:t>Discussions on PDSCH/PUSCH enhancements for NR operation from 52.6GHz to 71GHz</w:t>
      </w:r>
      <w:r w:rsidR="00940723">
        <w:rPr>
          <w:rFonts w:asciiTheme="minorHAnsi" w:hAnsiTheme="minorHAnsi" w:cstheme="minorHAnsi"/>
          <w:sz w:val="20"/>
          <w:szCs w:val="20"/>
        </w:rPr>
        <w:tab/>
        <w:t>vivo</w:t>
      </w:r>
    </w:p>
    <w:p w14:paraId="0FD93F3E" w14:textId="77777777" w:rsidR="00E14403" w:rsidRDefault="00984713">
      <w:pPr>
        <w:pStyle w:val="ListParagraph"/>
        <w:numPr>
          <w:ilvl w:val="0"/>
          <w:numId w:val="49"/>
        </w:numPr>
        <w:ind w:left="360"/>
        <w:rPr>
          <w:rFonts w:asciiTheme="minorHAnsi" w:hAnsiTheme="minorHAnsi" w:cstheme="minorHAnsi"/>
          <w:sz w:val="20"/>
          <w:szCs w:val="20"/>
        </w:rPr>
      </w:pPr>
      <w:hyperlink r:id="rId50" w:history="1">
        <w:r w:rsidR="00940723">
          <w:rPr>
            <w:rStyle w:val="Hyperlink"/>
            <w:rFonts w:asciiTheme="minorHAnsi" w:hAnsiTheme="minorHAnsi" w:cstheme="minorHAnsi"/>
            <w:sz w:val="20"/>
            <w:szCs w:val="20"/>
          </w:rPr>
          <w:t>R1-2106695</w:t>
        </w:r>
      </w:hyperlink>
      <w:r w:rsidR="00940723">
        <w:rPr>
          <w:rFonts w:asciiTheme="minorHAnsi" w:hAnsiTheme="minorHAnsi" w:cstheme="minorHAnsi"/>
          <w:sz w:val="20"/>
          <w:szCs w:val="20"/>
        </w:rPr>
        <w:tab/>
        <w:t>Discussion on PDSCH and PUSCH enhancements for above 52.6GHz</w:t>
      </w:r>
      <w:r w:rsidR="00940723">
        <w:rPr>
          <w:rFonts w:asciiTheme="minorHAnsi" w:hAnsiTheme="minorHAnsi" w:cstheme="minorHAnsi"/>
          <w:sz w:val="20"/>
          <w:szCs w:val="20"/>
        </w:rPr>
        <w:tab/>
        <w:t>Spreadtrum Communications</w:t>
      </w:r>
    </w:p>
    <w:p w14:paraId="1C5BE57F" w14:textId="77777777" w:rsidR="00E14403" w:rsidRDefault="00984713">
      <w:pPr>
        <w:pStyle w:val="ListParagraph"/>
        <w:numPr>
          <w:ilvl w:val="0"/>
          <w:numId w:val="49"/>
        </w:numPr>
        <w:ind w:left="360"/>
        <w:rPr>
          <w:rFonts w:asciiTheme="minorHAnsi" w:hAnsiTheme="minorHAnsi" w:cstheme="minorHAnsi"/>
          <w:sz w:val="20"/>
          <w:szCs w:val="20"/>
        </w:rPr>
      </w:pPr>
      <w:hyperlink r:id="rId51" w:history="1">
        <w:r w:rsidR="00940723">
          <w:rPr>
            <w:rStyle w:val="Hyperlink"/>
            <w:rFonts w:asciiTheme="minorHAnsi" w:hAnsiTheme="minorHAnsi" w:cstheme="minorHAnsi"/>
            <w:sz w:val="20"/>
            <w:szCs w:val="20"/>
          </w:rPr>
          <w:t>R1-2106770</w:t>
        </w:r>
      </w:hyperlink>
      <w:r w:rsidR="00940723">
        <w:rPr>
          <w:rFonts w:asciiTheme="minorHAnsi" w:hAnsiTheme="minorHAnsi" w:cstheme="minorHAnsi"/>
          <w:sz w:val="20"/>
          <w:szCs w:val="20"/>
        </w:rPr>
        <w:tab/>
        <w:t>PDSCH/PUSCH enhancements for supporting NR from 52.6GHz to 71 GHz</w:t>
      </w:r>
      <w:r w:rsidR="00940723">
        <w:rPr>
          <w:rFonts w:asciiTheme="minorHAnsi" w:hAnsiTheme="minorHAnsi" w:cstheme="minorHAnsi"/>
          <w:sz w:val="20"/>
          <w:szCs w:val="20"/>
        </w:rPr>
        <w:tab/>
        <w:t>InterDigital, Inc.</w:t>
      </w:r>
    </w:p>
    <w:p w14:paraId="0C8006EA" w14:textId="77777777" w:rsidR="00E14403" w:rsidRDefault="00984713">
      <w:pPr>
        <w:pStyle w:val="ListParagraph"/>
        <w:numPr>
          <w:ilvl w:val="0"/>
          <w:numId w:val="49"/>
        </w:numPr>
        <w:ind w:left="360"/>
        <w:rPr>
          <w:rFonts w:asciiTheme="minorHAnsi" w:hAnsiTheme="minorHAnsi" w:cstheme="minorHAnsi"/>
          <w:sz w:val="20"/>
          <w:szCs w:val="20"/>
        </w:rPr>
      </w:pPr>
      <w:hyperlink r:id="rId52" w:history="1">
        <w:r w:rsidR="00940723">
          <w:rPr>
            <w:rStyle w:val="Hyperlink"/>
            <w:rFonts w:asciiTheme="minorHAnsi" w:hAnsiTheme="minorHAnsi" w:cstheme="minorHAnsi"/>
            <w:sz w:val="20"/>
            <w:szCs w:val="20"/>
          </w:rPr>
          <w:t>R1-2106799</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Sony</w:t>
      </w:r>
    </w:p>
    <w:p w14:paraId="26960751" w14:textId="77777777" w:rsidR="00E14403" w:rsidRDefault="00984713">
      <w:pPr>
        <w:pStyle w:val="ListParagraph"/>
        <w:numPr>
          <w:ilvl w:val="0"/>
          <w:numId w:val="49"/>
        </w:numPr>
        <w:ind w:left="360"/>
        <w:rPr>
          <w:rFonts w:asciiTheme="minorHAnsi" w:hAnsiTheme="minorHAnsi" w:cstheme="minorHAnsi"/>
          <w:sz w:val="20"/>
          <w:szCs w:val="20"/>
        </w:rPr>
      </w:pPr>
      <w:hyperlink r:id="rId53" w:history="1">
        <w:r w:rsidR="00940723">
          <w:rPr>
            <w:rStyle w:val="Hyperlink"/>
            <w:rFonts w:asciiTheme="minorHAnsi" w:hAnsiTheme="minorHAnsi" w:cstheme="minorHAnsi"/>
            <w:sz w:val="20"/>
            <w:szCs w:val="20"/>
          </w:rPr>
          <w:t>R1-2106835</w:t>
        </w:r>
      </w:hyperlink>
      <w:r w:rsidR="00940723">
        <w:rPr>
          <w:rFonts w:asciiTheme="minorHAnsi" w:hAnsiTheme="minorHAnsi" w:cstheme="minorHAnsi"/>
          <w:sz w:val="20"/>
          <w:szCs w:val="20"/>
        </w:rPr>
        <w:tab/>
        <w:t>PDSCH/PUSCH scheduling enhancements for NR from 52.6 GHz to 71GHz</w:t>
      </w:r>
      <w:r w:rsidR="00940723">
        <w:rPr>
          <w:rFonts w:asciiTheme="minorHAnsi" w:hAnsiTheme="minorHAnsi" w:cstheme="minorHAnsi"/>
          <w:sz w:val="20"/>
          <w:szCs w:val="20"/>
        </w:rPr>
        <w:tab/>
        <w:t>Lenovo, Motorola Mobility</w:t>
      </w:r>
    </w:p>
    <w:p w14:paraId="64A36CC4" w14:textId="77777777" w:rsidR="00E14403" w:rsidRDefault="00984713">
      <w:pPr>
        <w:pStyle w:val="ListParagraph"/>
        <w:numPr>
          <w:ilvl w:val="0"/>
          <w:numId w:val="49"/>
        </w:numPr>
        <w:ind w:left="360"/>
        <w:rPr>
          <w:rFonts w:asciiTheme="minorHAnsi" w:hAnsiTheme="minorHAnsi" w:cstheme="minorHAnsi"/>
          <w:sz w:val="20"/>
          <w:szCs w:val="20"/>
        </w:rPr>
      </w:pPr>
      <w:hyperlink r:id="rId54" w:history="1">
        <w:r w:rsidR="00940723">
          <w:rPr>
            <w:rStyle w:val="Hyperlink"/>
            <w:rFonts w:asciiTheme="minorHAnsi" w:hAnsiTheme="minorHAnsi" w:cstheme="minorHAnsi"/>
            <w:sz w:val="20"/>
            <w:szCs w:val="20"/>
          </w:rPr>
          <w:t>R1-2106877</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Samsung</w:t>
      </w:r>
    </w:p>
    <w:p w14:paraId="6C9079D6" w14:textId="77777777" w:rsidR="00E14403" w:rsidRDefault="00984713">
      <w:pPr>
        <w:pStyle w:val="ListParagraph"/>
        <w:numPr>
          <w:ilvl w:val="0"/>
          <w:numId w:val="49"/>
        </w:numPr>
        <w:ind w:left="360"/>
        <w:rPr>
          <w:rFonts w:asciiTheme="minorHAnsi" w:hAnsiTheme="minorHAnsi" w:cstheme="minorHAnsi"/>
          <w:sz w:val="20"/>
          <w:szCs w:val="20"/>
        </w:rPr>
      </w:pPr>
      <w:hyperlink r:id="rId55" w:history="1">
        <w:r w:rsidR="00940723">
          <w:rPr>
            <w:rStyle w:val="Hyperlink"/>
            <w:rFonts w:asciiTheme="minorHAnsi" w:hAnsiTheme="minorHAnsi" w:cstheme="minorHAnsi"/>
            <w:sz w:val="20"/>
            <w:szCs w:val="20"/>
          </w:rPr>
          <w:t>R1-2106960</w:t>
        </w:r>
      </w:hyperlink>
      <w:r w:rsidR="00940723">
        <w:rPr>
          <w:rFonts w:asciiTheme="minorHAnsi" w:hAnsiTheme="minorHAnsi" w:cstheme="minorHAnsi"/>
          <w:sz w:val="20"/>
          <w:szCs w:val="20"/>
        </w:rPr>
        <w:tab/>
        <w:t>PDSCH/PUSCH enhancements for up to 71GHz operation</w:t>
      </w:r>
      <w:r w:rsidR="00940723">
        <w:rPr>
          <w:rFonts w:asciiTheme="minorHAnsi" w:hAnsiTheme="minorHAnsi" w:cstheme="minorHAnsi"/>
          <w:sz w:val="20"/>
          <w:szCs w:val="20"/>
        </w:rPr>
        <w:tab/>
        <w:t>CATT</w:t>
      </w:r>
    </w:p>
    <w:p w14:paraId="7D9EF063" w14:textId="77777777" w:rsidR="00E14403" w:rsidRDefault="00984713">
      <w:pPr>
        <w:pStyle w:val="ListParagraph"/>
        <w:numPr>
          <w:ilvl w:val="0"/>
          <w:numId w:val="49"/>
        </w:numPr>
        <w:ind w:left="360"/>
        <w:rPr>
          <w:rFonts w:asciiTheme="minorHAnsi" w:hAnsiTheme="minorHAnsi" w:cstheme="minorHAnsi"/>
          <w:sz w:val="20"/>
          <w:szCs w:val="20"/>
        </w:rPr>
      </w:pPr>
      <w:hyperlink r:id="rId56" w:history="1">
        <w:r w:rsidR="00940723">
          <w:rPr>
            <w:rStyle w:val="Hyperlink"/>
            <w:rFonts w:asciiTheme="minorHAnsi" w:hAnsiTheme="minorHAnsi" w:cstheme="minorHAnsi"/>
            <w:sz w:val="20"/>
            <w:szCs w:val="20"/>
          </w:rPr>
          <w:t>R1-2107004</w:t>
        </w:r>
      </w:hyperlink>
      <w:r w:rsidR="00940723">
        <w:rPr>
          <w:rFonts w:asciiTheme="minorHAnsi" w:hAnsiTheme="minorHAnsi" w:cstheme="minorHAnsi"/>
          <w:sz w:val="20"/>
          <w:szCs w:val="20"/>
        </w:rPr>
        <w:tab/>
        <w:t>Discussion on the data channel enhancements for 52.6 to 71GHz</w:t>
      </w:r>
      <w:r w:rsidR="00940723">
        <w:rPr>
          <w:rFonts w:asciiTheme="minorHAnsi" w:hAnsiTheme="minorHAnsi" w:cstheme="minorHAnsi"/>
          <w:sz w:val="20"/>
          <w:szCs w:val="20"/>
        </w:rPr>
        <w:tab/>
        <w:t>ZTE, Sanechips</w:t>
      </w:r>
    </w:p>
    <w:p w14:paraId="55790AA9" w14:textId="77777777" w:rsidR="00E14403" w:rsidRDefault="00984713">
      <w:pPr>
        <w:pStyle w:val="ListParagraph"/>
        <w:numPr>
          <w:ilvl w:val="0"/>
          <w:numId w:val="49"/>
        </w:numPr>
        <w:ind w:left="360"/>
        <w:rPr>
          <w:rFonts w:asciiTheme="minorHAnsi" w:hAnsiTheme="minorHAnsi" w:cstheme="minorHAnsi"/>
          <w:sz w:val="20"/>
          <w:szCs w:val="20"/>
        </w:rPr>
      </w:pPr>
      <w:hyperlink r:id="rId57" w:history="1">
        <w:r w:rsidR="00940723">
          <w:rPr>
            <w:rStyle w:val="Hyperlink"/>
            <w:rFonts w:asciiTheme="minorHAnsi" w:hAnsiTheme="minorHAnsi" w:cstheme="minorHAnsi"/>
            <w:sz w:val="20"/>
            <w:szCs w:val="20"/>
          </w:rPr>
          <w:t>R1-2107033</w:t>
        </w:r>
      </w:hyperlink>
      <w:r w:rsidR="00940723">
        <w:rPr>
          <w:rFonts w:asciiTheme="minorHAnsi" w:hAnsiTheme="minorHAnsi" w:cstheme="minorHAnsi"/>
          <w:sz w:val="20"/>
          <w:szCs w:val="20"/>
        </w:rPr>
        <w:tab/>
        <w:t>Considerations on multi-PDSCH/PUSCH with a single DCI and HARQ for NR from 52.6GHz to 71 GHz</w:t>
      </w:r>
      <w:r w:rsidR="00940723">
        <w:rPr>
          <w:rFonts w:asciiTheme="minorHAnsi" w:hAnsiTheme="minorHAnsi" w:cstheme="minorHAnsi"/>
          <w:sz w:val="20"/>
          <w:szCs w:val="20"/>
        </w:rPr>
        <w:tab/>
        <w:t>Fujitsu</w:t>
      </w:r>
    </w:p>
    <w:p w14:paraId="1F9AE99C" w14:textId="77777777" w:rsidR="00E14403" w:rsidRDefault="00984713">
      <w:pPr>
        <w:pStyle w:val="ListParagraph"/>
        <w:numPr>
          <w:ilvl w:val="0"/>
          <w:numId w:val="49"/>
        </w:numPr>
        <w:ind w:left="360"/>
        <w:rPr>
          <w:rFonts w:asciiTheme="minorHAnsi" w:hAnsiTheme="minorHAnsi" w:cstheme="minorHAnsi"/>
          <w:sz w:val="20"/>
          <w:szCs w:val="20"/>
        </w:rPr>
      </w:pPr>
      <w:hyperlink r:id="rId58" w:history="1">
        <w:r w:rsidR="00940723">
          <w:rPr>
            <w:rStyle w:val="Hyperlink"/>
            <w:rFonts w:asciiTheme="minorHAnsi" w:hAnsiTheme="minorHAnsi" w:cstheme="minorHAnsi"/>
            <w:sz w:val="20"/>
            <w:szCs w:val="20"/>
          </w:rPr>
          <w:t>R1-2107039</w:t>
        </w:r>
      </w:hyperlink>
      <w:r w:rsidR="00940723">
        <w:rPr>
          <w:rFonts w:asciiTheme="minorHAnsi" w:hAnsiTheme="minorHAnsi" w:cstheme="minorHAnsi"/>
          <w:sz w:val="20"/>
          <w:szCs w:val="20"/>
        </w:rPr>
        <w:tab/>
        <w:t>Enhancements of PDSCH/PUSCH Scheduling for 52.6 GHz to 71 GHz Band</w:t>
      </w:r>
      <w:r w:rsidR="00940723">
        <w:rPr>
          <w:rFonts w:asciiTheme="minorHAnsi" w:hAnsiTheme="minorHAnsi" w:cstheme="minorHAnsi"/>
          <w:sz w:val="20"/>
          <w:szCs w:val="20"/>
        </w:rPr>
        <w:tab/>
        <w:t>CEWiT</w:t>
      </w:r>
    </w:p>
    <w:p w14:paraId="1500D4F3" w14:textId="77777777" w:rsidR="00E14403" w:rsidRDefault="00984713">
      <w:pPr>
        <w:pStyle w:val="ListParagraph"/>
        <w:numPr>
          <w:ilvl w:val="0"/>
          <w:numId w:val="49"/>
        </w:numPr>
        <w:ind w:left="360"/>
        <w:rPr>
          <w:rFonts w:asciiTheme="minorHAnsi" w:hAnsiTheme="minorHAnsi" w:cstheme="minorHAnsi"/>
          <w:sz w:val="20"/>
          <w:szCs w:val="20"/>
        </w:rPr>
      </w:pPr>
      <w:hyperlink r:id="rId59" w:history="1">
        <w:r w:rsidR="00940723">
          <w:rPr>
            <w:rStyle w:val="Hyperlink"/>
            <w:rFonts w:asciiTheme="minorHAnsi" w:hAnsiTheme="minorHAnsi" w:cstheme="minorHAnsi"/>
            <w:sz w:val="20"/>
            <w:szCs w:val="20"/>
          </w:rPr>
          <w:t>R1-2107054</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Ericsson</w:t>
      </w:r>
    </w:p>
    <w:p w14:paraId="5BF6287F" w14:textId="77777777" w:rsidR="00E14403" w:rsidRDefault="00984713">
      <w:pPr>
        <w:pStyle w:val="ListParagraph"/>
        <w:numPr>
          <w:ilvl w:val="0"/>
          <w:numId w:val="49"/>
        </w:numPr>
        <w:ind w:left="360"/>
        <w:rPr>
          <w:rFonts w:asciiTheme="minorHAnsi" w:hAnsiTheme="minorHAnsi" w:cstheme="minorHAnsi"/>
          <w:sz w:val="20"/>
          <w:szCs w:val="20"/>
        </w:rPr>
      </w:pPr>
      <w:hyperlink r:id="rId60" w:history="1">
        <w:r w:rsidR="00940723">
          <w:rPr>
            <w:rStyle w:val="Hyperlink"/>
            <w:rFonts w:asciiTheme="minorHAnsi" w:hAnsiTheme="minorHAnsi" w:cstheme="minorHAnsi"/>
            <w:sz w:val="20"/>
            <w:szCs w:val="20"/>
          </w:rPr>
          <w:t>R1-2107100</w:t>
        </w:r>
      </w:hyperlink>
      <w:r w:rsidR="00940723">
        <w:rPr>
          <w:rFonts w:asciiTheme="minorHAnsi" w:hAnsiTheme="minorHAnsi" w:cstheme="minorHAnsi"/>
          <w:sz w:val="20"/>
          <w:szCs w:val="20"/>
        </w:rPr>
        <w:tab/>
        <w:t>Enhancements of PDSCH/PUSCH and scheduling for 52.6GHz to 71GHz</w:t>
      </w:r>
      <w:r w:rsidR="00940723">
        <w:rPr>
          <w:rFonts w:asciiTheme="minorHAnsi" w:hAnsiTheme="minorHAnsi" w:cstheme="minorHAnsi"/>
          <w:sz w:val="20"/>
          <w:szCs w:val="20"/>
        </w:rPr>
        <w:tab/>
        <w:t>FUTUREWEI</w:t>
      </w:r>
    </w:p>
    <w:p w14:paraId="0D7C6F26" w14:textId="77777777" w:rsidR="00E14403" w:rsidRDefault="00984713">
      <w:pPr>
        <w:pStyle w:val="ListParagraph"/>
        <w:numPr>
          <w:ilvl w:val="0"/>
          <w:numId w:val="49"/>
        </w:numPr>
        <w:ind w:left="360"/>
        <w:rPr>
          <w:rFonts w:asciiTheme="minorHAnsi" w:hAnsiTheme="minorHAnsi" w:cstheme="minorHAnsi"/>
          <w:sz w:val="20"/>
          <w:szCs w:val="20"/>
        </w:rPr>
      </w:pPr>
      <w:hyperlink r:id="rId61" w:history="1">
        <w:r w:rsidR="00940723">
          <w:rPr>
            <w:rStyle w:val="Hyperlink"/>
            <w:rFonts w:asciiTheme="minorHAnsi" w:hAnsiTheme="minorHAnsi" w:cstheme="minorHAnsi"/>
            <w:sz w:val="20"/>
            <w:szCs w:val="20"/>
          </w:rPr>
          <w:t>R1-2107108</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Nokia, Nokia Shanghai Bell</w:t>
      </w:r>
    </w:p>
    <w:p w14:paraId="79C0C491" w14:textId="77777777" w:rsidR="00E14403" w:rsidRDefault="00984713">
      <w:pPr>
        <w:pStyle w:val="ListParagraph"/>
        <w:numPr>
          <w:ilvl w:val="0"/>
          <w:numId w:val="49"/>
        </w:numPr>
        <w:ind w:left="360"/>
        <w:rPr>
          <w:rFonts w:asciiTheme="minorHAnsi" w:hAnsiTheme="minorHAnsi" w:cstheme="minorHAnsi"/>
          <w:sz w:val="20"/>
          <w:szCs w:val="20"/>
        </w:rPr>
      </w:pPr>
      <w:hyperlink r:id="rId62" w:history="1">
        <w:r w:rsidR="00940723">
          <w:rPr>
            <w:rStyle w:val="Hyperlink"/>
            <w:rFonts w:asciiTheme="minorHAnsi" w:hAnsiTheme="minorHAnsi" w:cstheme="minorHAnsi"/>
            <w:sz w:val="20"/>
            <w:szCs w:val="20"/>
          </w:rPr>
          <w:t>R1-2107154</w:t>
        </w:r>
      </w:hyperlink>
      <w:r w:rsidR="00940723">
        <w:rPr>
          <w:rFonts w:asciiTheme="minorHAnsi" w:hAnsiTheme="minorHAnsi" w:cstheme="minorHAnsi"/>
          <w:sz w:val="20"/>
          <w:szCs w:val="20"/>
        </w:rPr>
        <w:tab/>
        <w:t>Discussion on PDSCH enhancements supporting NR from 52.6GHz to 71 GHz</w:t>
      </w:r>
      <w:r w:rsidR="00940723">
        <w:rPr>
          <w:rFonts w:asciiTheme="minorHAnsi" w:hAnsiTheme="minorHAnsi" w:cstheme="minorHAnsi"/>
          <w:sz w:val="20"/>
          <w:szCs w:val="20"/>
        </w:rPr>
        <w:tab/>
        <w:t>NEC</w:t>
      </w:r>
    </w:p>
    <w:p w14:paraId="7341DE9E" w14:textId="77777777" w:rsidR="00E14403" w:rsidRDefault="00984713">
      <w:pPr>
        <w:pStyle w:val="ListParagraph"/>
        <w:numPr>
          <w:ilvl w:val="0"/>
          <w:numId w:val="49"/>
        </w:numPr>
        <w:ind w:left="360"/>
        <w:rPr>
          <w:rFonts w:asciiTheme="minorHAnsi" w:hAnsiTheme="minorHAnsi" w:cstheme="minorHAnsi"/>
          <w:sz w:val="20"/>
          <w:szCs w:val="20"/>
        </w:rPr>
      </w:pPr>
      <w:hyperlink r:id="rId63" w:history="1">
        <w:r w:rsidR="00940723">
          <w:rPr>
            <w:rStyle w:val="Hyperlink"/>
            <w:rFonts w:asciiTheme="minorHAnsi" w:hAnsiTheme="minorHAnsi" w:cstheme="minorHAnsi"/>
            <w:sz w:val="20"/>
            <w:szCs w:val="20"/>
          </w:rPr>
          <w:t>R1-2107241</w:t>
        </w:r>
      </w:hyperlink>
      <w:r w:rsidR="00940723">
        <w:rPr>
          <w:rFonts w:asciiTheme="minorHAnsi" w:hAnsiTheme="minorHAnsi" w:cstheme="minorHAnsi"/>
          <w:sz w:val="20"/>
          <w:szCs w:val="20"/>
        </w:rPr>
        <w:tab/>
        <w:t>Discussion on PDSCH/PUSCH enhancements</w:t>
      </w:r>
      <w:r w:rsidR="00940723">
        <w:rPr>
          <w:rFonts w:asciiTheme="minorHAnsi" w:hAnsiTheme="minorHAnsi" w:cstheme="minorHAnsi"/>
          <w:sz w:val="20"/>
          <w:szCs w:val="20"/>
        </w:rPr>
        <w:tab/>
        <w:t>OPPO</w:t>
      </w:r>
    </w:p>
    <w:p w14:paraId="41063BA0" w14:textId="77777777" w:rsidR="00E14403" w:rsidRDefault="00984713">
      <w:pPr>
        <w:pStyle w:val="ListParagraph"/>
        <w:numPr>
          <w:ilvl w:val="0"/>
          <w:numId w:val="49"/>
        </w:numPr>
        <w:ind w:left="360"/>
        <w:rPr>
          <w:rFonts w:asciiTheme="minorHAnsi" w:hAnsiTheme="minorHAnsi" w:cstheme="minorHAnsi"/>
          <w:sz w:val="20"/>
          <w:szCs w:val="20"/>
        </w:rPr>
      </w:pPr>
      <w:hyperlink r:id="rId64" w:history="1">
        <w:r w:rsidR="00940723">
          <w:rPr>
            <w:rStyle w:val="Hyperlink"/>
            <w:rFonts w:asciiTheme="minorHAnsi" w:hAnsiTheme="minorHAnsi" w:cstheme="minorHAnsi"/>
            <w:sz w:val="20"/>
            <w:szCs w:val="20"/>
          </w:rPr>
          <w:t>R1-2107334</w:t>
        </w:r>
      </w:hyperlink>
      <w:r w:rsidR="00940723">
        <w:rPr>
          <w:rFonts w:asciiTheme="minorHAnsi" w:hAnsiTheme="minorHAnsi" w:cstheme="minorHAnsi"/>
          <w:sz w:val="20"/>
          <w:szCs w:val="20"/>
        </w:rPr>
        <w:tab/>
        <w:t>PDSCH/PUSCH enhancements for NR in 52.6 to 71GHz band</w:t>
      </w:r>
      <w:r w:rsidR="00940723">
        <w:rPr>
          <w:rFonts w:asciiTheme="minorHAnsi" w:hAnsiTheme="minorHAnsi" w:cstheme="minorHAnsi"/>
          <w:sz w:val="20"/>
          <w:szCs w:val="20"/>
        </w:rPr>
        <w:tab/>
        <w:t>Qualcomm Incorporated</w:t>
      </w:r>
    </w:p>
    <w:p w14:paraId="272A3614" w14:textId="77777777" w:rsidR="00E14403" w:rsidRDefault="00984713">
      <w:pPr>
        <w:pStyle w:val="ListParagraph"/>
        <w:numPr>
          <w:ilvl w:val="0"/>
          <w:numId w:val="49"/>
        </w:numPr>
        <w:ind w:left="360"/>
        <w:rPr>
          <w:rFonts w:asciiTheme="minorHAnsi" w:hAnsiTheme="minorHAnsi" w:cstheme="minorHAnsi"/>
          <w:sz w:val="20"/>
          <w:szCs w:val="20"/>
        </w:rPr>
      </w:pPr>
      <w:hyperlink r:id="rId65" w:history="1">
        <w:r w:rsidR="00940723">
          <w:rPr>
            <w:rStyle w:val="Hyperlink"/>
            <w:rFonts w:asciiTheme="minorHAnsi" w:hAnsiTheme="minorHAnsi" w:cstheme="minorHAnsi"/>
            <w:sz w:val="20"/>
            <w:szCs w:val="20"/>
          </w:rPr>
          <w:t>R1-2107439</w:t>
        </w:r>
      </w:hyperlink>
      <w:r w:rsidR="00940723">
        <w:rPr>
          <w:rFonts w:asciiTheme="minorHAnsi" w:hAnsiTheme="minorHAnsi" w:cstheme="minorHAnsi"/>
          <w:sz w:val="20"/>
          <w:szCs w:val="20"/>
        </w:rPr>
        <w:tab/>
        <w:t>PDSCH/PUSCH enhancements to support NR above 52.6 GHz</w:t>
      </w:r>
      <w:r w:rsidR="00940723">
        <w:rPr>
          <w:rFonts w:asciiTheme="minorHAnsi" w:hAnsiTheme="minorHAnsi" w:cstheme="minorHAnsi"/>
          <w:sz w:val="20"/>
          <w:szCs w:val="20"/>
        </w:rPr>
        <w:tab/>
        <w:t>LG Electronics</w:t>
      </w:r>
    </w:p>
    <w:p w14:paraId="196965A6" w14:textId="77777777" w:rsidR="00E14403" w:rsidRDefault="00984713">
      <w:pPr>
        <w:pStyle w:val="ListParagraph"/>
        <w:numPr>
          <w:ilvl w:val="0"/>
          <w:numId w:val="49"/>
        </w:numPr>
        <w:ind w:left="360"/>
        <w:rPr>
          <w:rFonts w:asciiTheme="minorHAnsi" w:hAnsiTheme="minorHAnsi" w:cstheme="minorHAnsi"/>
          <w:sz w:val="20"/>
          <w:szCs w:val="20"/>
        </w:rPr>
      </w:pPr>
      <w:hyperlink r:id="rId66" w:history="1">
        <w:r w:rsidR="00940723">
          <w:rPr>
            <w:rStyle w:val="Hyperlink"/>
            <w:rFonts w:asciiTheme="minorHAnsi" w:hAnsiTheme="minorHAnsi" w:cstheme="minorHAnsi"/>
            <w:sz w:val="20"/>
            <w:szCs w:val="20"/>
          </w:rPr>
          <w:t>R1-2107512</w:t>
        </w:r>
      </w:hyperlink>
      <w:r w:rsidR="00940723">
        <w:rPr>
          <w:rFonts w:asciiTheme="minorHAnsi" w:hAnsiTheme="minorHAnsi" w:cstheme="minorHAnsi"/>
          <w:sz w:val="20"/>
          <w:szCs w:val="20"/>
        </w:rPr>
        <w:tab/>
        <w:t>Multi-PDSCH scheduling design for 52.6-71 GHz NR operation</w:t>
      </w:r>
      <w:r w:rsidR="00940723">
        <w:rPr>
          <w:rFonts w:asciiTheme="minorHAnsi" w:hAnsiTheme="minorHAnsi" w:cstheme="minorHAnsi"/>
          <w:sz w:val="20"/>
          <w:szCs w:val="20"/>
        </w:rPr>
        <w:tab/>
        <w:t>MediaTek Inc.</w:t>
      </w:r>
    </w:p>
    <w:p w14:paraId="7B6D569C" w14:textId="77777777" w:rsidR="00E14403" w:rsidRDefault="00984713">
      <w:pPr>
        <w:pStyle w:val="ListParagraph"/>
        <w:numPr>
          <w:ilvl w:val="0"/>
          <w:numId w:val="49"/>
        </w:numPr>
        <w:ind w:left="360"/>
        <w:rPr>
          <w:rFonts w:asciiTheme="minorHAnsi" w:hAnsiTheme="minorHAnsi" w:cstheme="minorHAnsi"/>
          <w:sz w:val="20"/>
          <w:szCs w:val="20"/>
        </w:rPr>
      </w:pPr>
      <w:hyperlink r:id="rId67" w:history="1">
        <w:r w:rsidR="00940723">
          <w:rPr>
            <w:rStyle w:val="Hyperlink"/>
            <w:rFonts w:asciiTheme="minorHAnsi" w:hAnsiTheme="minorHAnsi" w:cstheme="minorHAnsi"/>
            <w:sz w:val="20"/>
            <w:szCs w:val="20"/>
          </w:rPr>
          <w:t>R1-2107581</w:t>
        </w:r>
      </w:hyperlink>
      <w:r w:rsidR="00940723">
        <w:rPr>
          <w:rFonts w:asciiTheme="minorHAnsi" w:hAnsiTheme="minorHAnsi" w:cstheme="minorHAnsi"/>
          <w:sz w:val="20"/>
          <w:szCs w:val="20"/>
        </w:rPr>
        <w:tab/>
        <w:t>Discussion on PDSCH/PUSCH enhancements for extending NR up to 71 GHz</w:t>
      </w:r>
      <w:r w:rsidR="00940723">
        <w:rPr>
          <w:rFonts w:asciiTheme="minorHAnsi" w:hAnsiTheme="minorHAnsi" w:cstheme="minorHAnsi"/>
          <w:sz w:val="20"/>
          <w:szCs w:val="20"/>
        </w:rPr>
        <w:tab/>
        <w:t>Intel Corporation</w:t>
      </w:r>
    </w:p>
    <w:p w14:paraId="2CA09F8D" w14:textId="77777777" w:rsidR="00E14403" w:rsidRDefault="00984713">
      <w:pPr>
        <w:pStyle w:val="ListParagraph"/>
        <w:numPr>
          <w:ilvl w:val="0"/>
          <w:numId w:val="49"/>
        </w:numPr>
        <w:ind w:left="360"/>
        <w:rPr>
          <w:rFonts w:asciiTheme="minorHAnsi" w:hAnsiTheme="minorHAnsi" w:cstheme="minorHAnsi"/>
          <w:sz w:val="20"/>
          <w:szCs w:val="20"/>
        </w:rPr>
      </w:pPr>
      <w:hyperlink r:id="rId68" w:history="1">
        <w:r w:rsidR="00940723">
          <w:rPr>
            <w:rStyle w:val="Hyperlink"/>
            <w:rFonts w:asciiTheme="minorHAnsi" w:hAnsiTheme="minorHAnsi" w:cstheme="minorHAnsi"/>
            <w:sz w:val="20"/>
            <w:szCs w:val="20"/>
          </w:rPr>
          <w:t>R1-2107730</w:t>
        </w:r>
      </w:hyperlink>
      <w:r w:rsidR="00940723">
        <w:rPr>
          <w:rFonts w:asciiTheme="minorHAnsi" w:hAnsiTheme="minorHAnsi" w:cstheme="minorHAnsi"/>
          <w:sz w:val="20"/>
          <w:szCs w:val="20"/>
        </w:rPr>
        <w:tab/>
        <w:t>Discussion on PDSCH and PUSCH Enhancements for NR above 52.6 GHz</w:t>
      </w:r>
      <w:r w:rsidR="00940723">
        <w:rPr>
          <w:rFonts w:asciiTheme="minorHAnsi" w:hAnsiTheme="minorHAnsi" w:cstheme="minorHAnsi"/>
          <w:sz w:val="20"/>
          <w:szCs w:val="20"/>
        </w:rPr>
        <w:tab/>
        <w:t>Apple</w:t>
      </w:r>
    </w:p>
    <w:p w14:paraId="2915A7E2" w14:textId="77777777" w:rsidR="00E14403" w:rsidRDefault="00984713">
      <w:pPr>
        <w:pStyle w:val="ListParagraph"/>
        <w:numPr>
          <w:ilvl w:val="0"/>
          <w:numId w:val="49"/>
        </w:numPr>
        <w:ind w:left="360"/>
        <w:rPr>
          <w:rFonts w:asciiTheme="minorHAnsi" w:hAnsiTheme="minorHAnsi" w:cstheme="minorHAnsi"/>
          <w:sz w:val="20"/>
          <w:szCs w:val="20"/>
        </w:rPr>
      </w:pPr>
      <w:hyperlink r:id="rId69" w:history="1">
        <w:r w:rsidR="00940723">
          <w:rPr>
            <w:rStyle w:val="Hyperlink"/>
            <w:rFonts w:asciiTheme="minorHAnsi" w:hAnsiTheme="minorHAnsi" w:cstheme="minorHAnsi"/>
            <w:sz w:val="20"/>
            <w:szCs w:val="20"/>
          </w:rPr>
          <w:t>R1-2107829</w:t>
        </w:r>
      </w:hyperlink>
      <w:r w:rsidR="00940723">
        <w:rPr>
          <w:rFonts w:asciiTheme="minorHAnsi" w:hAnsiTheme="minorHAnsi" w:cstheme="minorHAnsi"/>
          <w:sz w:val="20"/>
          <w:szCs w:val="20"/>
        </w:rPr>
        <w:tab/>
        <w:t>Discussion on PDSCH/PUSCH enhancements for NR 52.6-71 GHz</w:t>
      </w:r>
      <w:r w:rsidR="00940723">
        <w:rPr>
          <w:rFonts w:asciiTheme="minorHAnsi" w:hAnsiTheme="minorHAnsi" w:cstheme="minorHAnsi"/>
          <w:sz w:val="20"/>
          <w:szCs w:val="20"/>
        </w:rPr>
        <w:tab/>
        <w:t>Panasonic Corporation</w:t>
      </w:r>
    </w:p>
    <w:p w14:paraId="3ED663C4" w14:textId="77777777" w:rsidR="00E14403" w:rsidRDefault="00984713">
      <w:pPr>
        <w:pStyle w:val="ListParagraph"/>
        <w:numPr>
          <w:ilvl w:val="0"/>
          <w:numId w:val="49"/>
        </w:numPr>
        <w:ind w:left="360"/>
        <w:rPr>
          <w:rFonts w:asciiTheme="minorHAnsi" w:hAnsiTheme="minorHAnsi" w:cstheme="minorHAnsi"/>
          <w:sz w:val="20"/>
          <w:szCs w:val="20"/>
        </w:rPr>
      </w:pPr>
      <w:hyperlink r:id="rId70" w:history="1">
        <w:r w:rsidR="00940723">
          <w:rPr>
            <w:rStyle w:val="Hyperlink"/>
            <w:rFonts w:asciiTheme="minorHAnsi" w:hAnsiTheme="minorHAnsi" w:cstheme="minorHAnsi"/>
            <w:sz w:val="20"/>
            <w:szCs w:val="20"/>
          </w:rPr>
          <w:t>R1-2107849</w:t>
        </w:r>
      </w:hyperlink>
      <w:r w:rsidR="00940723">
        <w:rPr>
          <w:rFonts w:asciiTheme="minorHAnsi" w:hAnsiTheme="minorHAnsi" w:cstheme="minorHAnsi"/>
          <w:sz w:val="20"/>
          <w:szCs w:val="20"/>
        </w:rPr>
        <w:tab/>
        <w:t>PDSCH/PUSCH enhancements for NR from 52.6 to 71 GHz</w:t>
      </w:r>
      <w:r w:rsidR="00940723">
        <w:rPr>
          <w:rFonts w:asciiTheme="minorHAnsi" w:hAnsiTheme="minorHAnsi" w:cstheme="minorHAnsi"/>
          <w:sz w:val="20"/>
          <w:szCs w:val="20"/>
        </w:rPr>
        <w:tab/>
        <w:t>NTT DOCOMO, INC.</w:t>
      </w:r>
    </w:p>
    <w:p w14:paraId="41BE27CD" w14:textId="77777777" w:rsidR="00E14403" w:rsidRDefault="00984713">
      <w:pPr>
        <w:pStyle w:val="ListParagraph"/>
        <w:numPr>
          <w:ilvl w:val="0"/>
          <w:numId w:val="49"/>
        </w:numPr>
        <w:ind w:left="360"/>
        <w:rPr>
          <w:rFonts w:asciiTheme="minorHAnsi" w:hAnsiTheme="minorHAnsi" w:cstheme="minorHAnsi"/>
          <w:sz w:val="20"/>
          <w:szCs w:val="20"/>
        </w:rPr>
      </w:pPr>
      <w:hyperlink r:id="rId71" w:history="1">
        <w:r w:rsidR="00940723">
          <w:rPr>
            <w:rStyle w:val="Hyperlink"/>
            <w:rFonts w:asciiTheme="minorHAnsi" w:hAnsiTheme="minorHAnsi" w:cstheme="minorHAnsi"/>
            <w:sz w:val="20"/>
            <w:szCs w:val="20"/>
          </w:rPr>
          <w:t>R1-2107915</w:t>
        </w:r>
      </w:hyperlink>
      <w:r w:rsidR="00940723">
        <w:rPr>
          <w:rFonts w:asciiTheme="minorHAnsi" w:hAnsiTheme="minorHAnsi" w:cstheme="minorHAnsi"/>
          <w:sz w:val="20"/>
          <w:szCs w:val="20"/>
        </w:rPr>
        <w:tab/>
        <w:t>PDSCH and PUSCH enhancements for NR 52.6-71GHz</w:t>
      </w:r>
      <w:r w:rsidR="00940723">
        <w:rPr>
          <w:rFonts w:asciiTheme="minorHAnsi" w:hAnsiTheme="minorHAnsi" w:cstheme="minorHAnsi"/>
          <w:sz w:val="20"/>
          <w:szCs w:val="20"/>
        </w:rPr>
        <w:tab/>
        <w:t>Xiaomi</w:t>
      </w:r>
    </w:p>
    <w:p w14:paraId="3709B5E5" w14:textId="77777777" w:rsidR="00E14403" w:rsidRDefault="00984713">
      <w:pPr>
        <w:pStyle w:val="ListParagraph"/>
        <w:numPr>
          <w:ilvl w:val="0"/>
          <w:numId w:val="49"/>
        </w:numPr>
        <w:ind w:left="360"/>
        <w:rPr>
          <w:rFonts w:asciiTheme="minorHAnsi" w:hAnsiTheme="minorHAnsi" w:cstheme="minorHAnsi"/>
          <w:sz w:val="20"/>
          <w:szCs w:val="20"/>
        </w:rPr>
      </w:pPr>
      <w:hyperlink r:id="rId72" w:history="1">
        <w:r w:rsidR="00940723">
          <w:rPr>
            <w:rStyle w:val="Hyperlink"/>
            <w:rFonts w:asciiTheme="minorHAnsi" w:hAnsiTheme="minorHAnsi" w:cstheme="minorHAnsi"/>
            <w:sz w:val="20"/>
            <w:szCs w:val="20"/>
          </w:rPr>
          <w:t>R1-2108010</w:t>
        </w:r>
      </w:hyperlink>
      <w:r w:rsidR="00940723">
        <w:rPr>
          <w:rFonts w:asciiTheme="minorHAnsi" w:hAnsiTheme="minorHAnsi" w:cstheme="minorHAnsi"/>
          <w:sz w:val="20"/>
          <w:szCs w:val="20"/>
        </w:rPr>
        <w:tab/>
        <w:t>Discussion on multiple PDSCHs scheduled by a DCI</w:t>
      </w:r>
      <w:r w:rsidR="00940723">
        <w:rPr>
          <w:rFonts w:asciiTheme="minorHAnsi" w:hAnsiTheme="minorHAnsi" w:cstheme="minorHAnsi"/>
          <w:sz w:val="20"/>
          <w:szCs w:val="20"/>
        </w:rPr>
        <w:tab/>
        <w:t>ITRI</w:t>
      </w:r>
    </w:p>
    <w:p w14:paraId="0A93E48B" w14:textId="77777777" w:rsidR="00E14403" w:rsidRDefault="00984713">
      <w:pPr>
        <w:pStyle w:val="ListParagraph"/>
        <w:numPr>
          <w:ilvl w:val="0"/>
          <w:numId w:val="49"/>
        </w:numPr>
        <w:ind w:left="360"/>
        <w:rPr>
          <w:rFonts w:asciiTheme="minorHAnsi" w:hAnsiTheme="minorHAnsi" w:cstheme="minorHAnsi"/>
          <w:sz w:val="20"/>
          <w:szCs w:val="20"/>
        </w:rPr>
      </w:pPr>
      <w:hyperlink r:id="rId73" w:history="1">
        <w:r w:rsidR="00940723">
          <w:rPr>
            <w:rStyle w:val="Hyperlink"/>
            <w:rFonts w:asciiTheme="minorHAnsi" w:hAnsiTheme="minorHAnsi" w:cstheme="minorHAnsi"/>
            <w:sz w:val="20"/>
            <w:szCs w:val="20"/>
          </w:rPr>
          <w:t>R1-2108017</w:t>
        </w:r>
      </w:hyperlink>
      <w:r w:rsidR="00940723">
        <w:rPr>
          <w:rFonts w:asciiTheme="minorHAnsi" w:hAnsiTheme="minorHAnsi" w:cstheme="minorHAnsi"/>
          <w:sz w:val="20"/>
          <w:szCs w:val="20"/>
        </w:rPr>
        <w:tab/>
        <w:t xml:space="preserve">NR PDSCH design consideration from 52.6 GHz to 71 GHz </w:t>
      </w:r>
      <w:r w:rsidR="00940723">
        <w:rPr>
          <w:rFonts w:asciiTheme="minorHAnsi" w:hAnsiTheme="minorHAnsi" w:cstheme="minorHAnsi"/>
          <w:sz w:val="20"/>
          <w:szCs w:val="20"/>
        </w:rPr>
        <w:tab/>
        <w:t>Convida Wireless</w:t>
      </w:r>
    </w:p>
    <w:p w14:paraId="66B34D82" w14:textId="77777777" w:rsidR="00E14403" w:rsidRDefault="00984713">
      <w:pPr>
        <w:pStyle w:val="ListParagraph"/>
        <w:numPr>
          <w:ilvl w:val="0"/>
          <w:numId w:val="49"/>
        </w:numPr>
        <w:ind w:left="360"/>
        <w:rPr>
          <w:rFonts w:asciiTheme="minorHAnsi" w:hAnsiTheme="minorHAnsi" w:cstheme="minorHAnsi"/>
          <w:sz w:val="20"/>
          <w:szCs w:val="20"/>
        </w:rPr>
      </w:pPr>
      <w:hyperlink r:id="rId74" w:history="1">
        <w:r w:rsidR="00940723">
          <w:rPr>
            <w:rStyle w:val="Hyperlink"/>
            <w:rFonts w:asciiTheme="minorHAnsi" w:hAnsiTheme="minorHAnsi" w:cstheme="minorHAnsi"/>
            <w:sz w:val="20"/>
            <w:szCs w:val="20"/>
          </w:rPr>
          <w:t>R1-2108150</w:t>
        </w:r>
      </w:hyperlink>
      <w:r w:rsidR="00940723">
        <w:rPr>
          <w:rFonts w:asciiTheme="minorHAnsi" w:hAnsiTheme="minorHAnsi" w:cstheme="minorHAnsi"/>
          <w:sz w:val="20"/>
          <w:szCs w:val="20"/>
        </w:rPr>
        <w:tab/>
        <w:t>Discussion on multi-PDSCH/PUSCH scheduling for NR from 52.6GHz to 71GHz</w:t>
      </w:r>
      <w:r w:rsidR="00940723">
        <w:rPr>
          <w:rFonts w:asciiTheme="minorHAnsi" w:hAnsiTheme="minorHAnsi" w:cstheme="minorHAnsi"/>
          <w:sz w:val="20"/>
          <w:szCs w:val="20"/>
        </w:rPr>
        <w:tab/>
        <w:t>WILUS Inc.</w:t>
      </w:r>
    </w:p>
    <w:sectPr w:rsidR="00E14403">
      <w:headerReference w:type="even" r:id="rId75"/>
      <w:headerReference w:type="default" r:id="rId76"/>
      <w:footerReference w:type="even" r:id="rId77"/>
      <w:footerReference w:type="default" r:id="rId78"/>
      <w:headerReference w:type="first" r:id="rId79"/>
      <w:footerReference w:type="first" r:id="rId8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CB9B" w14:textId="77777777" w:rsidR="00984713" w:rsidRDefault="00984713">
      <w:pPr>
        <w:spacing w:after="0" w:line="240" w:lineRule="auto"/>
      </w:pPr>
      <w:r>
        <w:separator/>
      </w:r>
    </w:p>
  </w:endnote>
  <w:endnote w:type="continuationSeparator" w:id="0">
    <w:p w14:paraId="1929A0A7" w14:textId="77777777" w:rsidR="00984713" w:rsidRDefault="00984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02AA" w14:textId="77777777" w:rsidR="00F7432E" w:rsidRDefault="00F743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90CB2" w14:textId="77777777" w:rsidR="00F7432E" w:rsidRDefault="00F743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3851" w14:textId="4114967A" w:rsidR="00F7432E" w:rsidRDefault="00F7432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DE39" w14:textId="77777777" w:rsidR="00F7432E" w:rsidRDefault="00F74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7FFA2" w14:textId="77777777" w:rsidR="00984713" w:rsidRDefault="00984713">
      <w:pPr>
        <w:spacing w:after="0" w:line="240" w:lineRule="auto"/>
      </w:pPr>
      <w:r>
        <w:separator/>
      </w:r>
    </w:p>
  </w:footnote>
  <w:footnote w:type="continuationSeparator" w:id="0">
    <w:p w14:paraId="33E8229D" w14:textId="77777777" w:rsidR="00984713" w:rsidRDefault="00984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E986" w14:textId="77777777" w:rsidR="00F7432E" w:rsidRDefault="00F7432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AEE6" w14:textId="77777777" w:rsidR="00F7432E" w:rsidRDefault="00F74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6B64" w14:textId="77777777" w:rsidR="00F7432E" w:rsidRDefault="00F74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hybridMultilevel"/>
    <w:tmpl w:val="A58C8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FD228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hybridMultilevel"/>
    <w:tmpl w:val="21C87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6"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5"/>
  </w:num>
  <w:num w:numId="7">
    <w:abstractNumId w:val="21"/>
  </w:num>
  <w:num w:numId="8">
    <w:abstractNumId w:val="29"/>
  </w:num>
  <w:num w:numId="9">
    <w:abstractNumId w:val="34"/>
  </w:num>
  <w:num w:numId="10">
    <w:abstractNumId w:val="22"/>
  </w:num>
  <w:num w:numId="11">
    <w:abstractNumId w:val="45"/>
  </w:num>
  <w:num w:numId="12">
    <w:abstractNumId w:val="40"/>
  </w:num>
  <w:num w:numId="13">
    <w:abstractNumId w:val="43"/>
  </w:num>
  <w:num w:numId="14">
    <w:abstractNumId w:val="18"/>
  </w:num>
  <w:num w:numId="15">
    <w:abstractNumId w:val="11"/>
  </w:num>
  <w:num w:numId="16">
    <w:abstractNumId w:val="47"/>
  </w:num>
  <w:num w:numId="17">
    <w:abstractNumId w:val="17"/>
  </w:num>
  <w:num w:numId="18">
    <w:abstractNumId w:val="38"/>
  </w:num>
  <w:num w:numId="19">
    <w:abstractNumId w:val="25"/>
  </w:num>
  <w:num w:numId="20">
    <w:abstractNumId w:val="30"/>
  </w:num>
  <w:num w:numId="21">
    <w:abstractNumId w:val="42"/>
  </w:num>
  <w:num w:numId="22">
    <w:abstractNumId w:val="49"/>
  </w:num>
  <w:num w:numId="23">
    <w:abstractNumId w:val="33"/>
  </w:num>
  <w:num w:numId="24">
    <w:abstractNumId w:val="50"/>
  </w:num>
  <w:num w:numId="25">
    <w:abstractNumId w:val="36"/>
  </w:num>
  <w:num w:numId="26">
    <w:abstractNumId w:val="46"/>
  </w:num>
  <w:num w:numId="27">
    <w:abstractNumId w:val="16"/>
  </w:num>
  <w:num w:numId="28">
    <w:abstractNumId w:val="13"/>
  </w:num>
  <w:num w:numId="29">
    <w:abstractNumId w:val="5"/>
  </w:num>
  <w:num w:numId="30">
    <w:abstractNumId w:val="24"/>
  </w:num>
  <w:num w:numId="31">
    <w:abstractNumId w:val="15"/>
  </w:num>
  <w:num w:numId="32">
    <w:abstractNumId w:val="6"/>
  </w:num>
  <w:num w:numId="33">
    <w:abstractNumId w:val="44"/>
  </w:num>
  <w:num w:numId="34">
    <w:abstractNumId w:val="0"/>
  </w:num>
  <w:num w:numId="35">
    <w:abstractNumId w:val="31"/>
  </w:num>
  <w:num w:numId="36">
    <w:abstractNumId w:val="8"/>
  </w:num>
  <w:num w:numId="37">
    <w:abstractNumId w:val="3"/>
  </w:num>
  <w:num w:numId="38">
    <w:abstractNumId w:val="51"/>
  </w:num>
  <w:num w:numId="39">
    <w:abstractNumId w:val="39"/>
  </w:num>
  <w:num w:numId="40">
    <w:abstractNumId w:val="27"/>
  </w:num>
  <w:num w:numId="41">
    <w:abstractNumId w:val="41"/>
  </w:num>
  <w:num w:numId="42">
    <w:abstractNumId w:val="28"/>
  </w:num>
  <w:num w:numId="43">
    <w:abstractNumId w:val="2"/>
  </w:num>
  <w:num w:numId="44">
    <w:abstractNumId w:val="26"/>
  </w:num>
  <w:num w:numId="45">
    <w:abstractNumId w:val="48"/>
  </w:num>
  <w:num w:numId="46">
    <w:abstractNumId w:val="19"/>
  </w:num>
  <w:num w:numId="47">
    <w:abstractNumId w:val="14"/>
  </w:num>
  <w:num w:numId="48">
    <w:abstractNumId w:val="12"/>
  </w:num>
  <w:num w:numId="49">
    <w:abstractNumId w:val="4"/>
  </w:num>
  <w:num w:numId="50">
    <w:abstractNumId w:val="9"/>
  </w:num>
  <w:num w:numId="51">
    <w:abstractNumId w:val="7"/>
  </w:num>
  <w:num w:numId="5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5AA56"/>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DefaultParagraphFont"/>
    <w:uiPriority w:val="99"/>
    <w:unhideWhenUsed/>
    <w:rsid w:val="000642B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cid:image002.jpg@01D793A0.CF28B180" TargetMode="External"/><Relationship Id="rId47" Type="http://schemas.openxmlformats.org/officeDocument/2006/relationships/hyperlink" Target="https://www.3gpp.org/ftp/tsg_ran/WG1_RL1/TSGR1_106-e/Docs/R1-2106446.zip" TargetMode="External"/><Relationship Id="rId63" Type="http://schemas.openxmlformats.org/officeDocument/2006/relationships/hyperlink" Target="https://www.3gpp.org/ftp/tsg_ran/WG1_RL1/TSGR1_106-e/Docs/R1-2107241.zip" TargetMode="External"/><Relationship Id="rId68" Type="http://schemas.openxmlformats.org/officeDocument/2006/relationships/hyperlink" Target="https://www.3gpp.org/ftp/tsg_ran/WG1_RL1/TSGR1_106-e/Docs/R1-2107730.zip" TargetMode="Externa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image" Target="media/image6.wmf"/><Relationship Id="rId53" Type="http://schemas.openxmlformats.org/officeDocument/2006/relationships/hyperlink" Target="https://www.3gpp.org/ftp/tsg_ran/WG1_RL1/TSGR1_106-e/Docs/R1-2106835.zip" TargetMode="External"/><Relationship Id="rId58" Type="http://schemas.openxmlformats.org/officeDocument/2006/relationships/hyperlink" Target="https://www.3gpp.org/ftp/tsg_ran/WG1_RL1/TSGR1_106-e/Docs/R1-2107039.zip" TargetMode="External"/><Relationship Id="rId74" Type="http://schemas.openxmlformats.org/officeDocument/2006/relationships/hyperlink" Target="https://www.3gpp.org/ftp/tsg_ran/WG1_RL1/TSGR1_106-e/Docs/R1-2108150.zip" TargetMode="External"/><Relationship Id="rId79"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https://www.3gpp.org/ftp/tsg_ran/WG1_RL1/TSGR1_106-e/Docs/R1-2107108.zip" TargetMode="External"/><Relationship Id="rId82" Type="http://schemas.openxmlformats.org/officeDocument/2006/relationships/glossaryDocument" Target="glossary/document.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9.jpeg"/><Relationship Id="rId48" Type="http://schemas.openxmlformats.org/officeDocument/2006/relationships/hyperlink" Target="https://www.3gpp.org/ftp/tsg_ran/WG1_RL1/TSGR1_106-e/Docs/R1-2106569.zip" TargetMode="External"/><Relationship Id="rId56" Type="http://schemas.openxmlformats.org/officeDocument/2006/relationships/hyperlink" Target="https://www.3gpp.org/ftp/tsg_ran/WG1_RL1/TSGR1_106-e/Docs/R1-2107004.zip" TargetMode="External"/><Relationship Id="rId64" Type="http://schemas.openxmlformats.org/officeDocument/2006/relationships/hyperlink" Target="https://www.3gpp.org/ftp/tsg_ran/WG1_RL1/TSGR1_106-e/Docs/R1-2107334.zip" TargetMode="External"/><Relationship Id="rId69" Type="http://schemas.openxmlformats.org/officeDocument/2006/relationships/hyperlink" Target="https://www.3gpp.org/ftp/tsg_ran/WG1_RL1/TSGR1_106-e/Docs/R1-2107829.zip" TargetMode="External"/><Relationship Id="rId77" Type="http://schemas.openxmlformats.org/officeDocument/2006/relationships/footer" Target="footer1.xml"/><Relationship Id="rId8" Type="http://schemas.openxmlformats.org/officeDocument/2006/relationships/styles" Target="styles.xml"/><Relationship Id="rId51" Type="http://schemas.openxmlformats.org/officeDocument/2006/relationships/hyperlink" Target="https://www.3gpp.org/ftp/tsg_ran/WG1_RL1/TSGR1_106-e/Docs/R1-2106770.zip" TargetMode="External"/><Relationship Id="rId72" Type="http://schemas.openxmlformats.org/officeDocument/2006/relationships/hyperlink" Target="https://www.3gpp.org/ftp/tsg_ran/WG1_RL1/TSGR1_106-e/Docs/R1-2108010.zi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cid:image004.jpg@01D793A0.CF28B180" TargetMode="External"/><Relationship Id="rId59" Type="http://schemas.openxmlformats.org/officeDocument/2006/relationships/hyperlink" Target="https://www.3gpp.org/ftp/tsg_ran/WG1_RL1/TSGR1_106-e/Docs/R1-2107054.zip" TargetMode="External"/><Relationship Id="rId67" Type="http://schemas.openxmlformats.org/officeDocument/2006/relationships/hyperlink" Target="https://www.3gpp.org/ftp/tsg_ran/WG1_RL1/TSGR1_106-e/Docs/R1-2107581.zip" TargetMode="External"/><Relationship Id="rId20" Type="http://schemas.openxmlformats.org/officeDocument/2006/relationships/oleObject" Target="embeddings/oleObject6.bin"/><Relationship Id="rId41" Type="http://schemas.openxmlformats.org/officeDocument/2006/relationships/image" Target="media/image8.jpeg"/><Relationship Id="rId54" Type="http://schemas.openxmlformats.org/officeDocument/2006/relationships/hyperlink" Target="https://www.3gpp.org/ftp/tsg_ran/WG1_RL1/TSGR1_106-e/Docs/R1-2106877.zip" TargetMode="External"/><Relationship Id="rId62" Type="http://schemas.openxmlformats.org/officeDocument/2006/relationships/hyperlink" Target="https://www.3gpp.org/ftp/tsg_ran/WG1_RL1/TSGR1_106-e/Docs/R1-2107154.zip" TargetMode="External"/><Relationship Id="rId70" Type="http://schemas.openxmlformats.org/officeDocument/2006/relationships/hyperlink" Target="https://www.3gpp.org/ftp/tsg_ran/WG1_RL1/TSGR1_106-e/Docs/R1-2107849.zip" TargetMode="External"/><Relationship Id="rId75" Type="http://schemas.openxmlformats.org/officeDocument/2006/relationships/header" Target="header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yperlink" Target="https://www.3gpp.org/ftp/tsg_ran/WG1_RL1/TSGR1_106-e/Docs/R1-2106583.zip" TargetMode="External"/><Relationship Id="rId57" Type="http://schemas.openxmlformats.org/officeDocument/2006/relationships/hyperlink" Target="https://www.3gpp.org/ftp/tsg_ran/WG1_RL1/TSGR1_106-e/Docs/R1-2107033.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cid:image003.jpg@01D793A0.CF28B180" TargetMode="External"/><Relationship Id="rId52" Type="http://schemas.openxmlformats.org/officeDocument/2006/relationships/hyperlink" Target="https://www.3gpp.org/ftp/tsg_ran/WG1_RL1/TSGR1_106-e/Docs/R1-2106799.zip" TargetMode="External"/><Relationship Id="rId60" Type="http://schemas.openxmlformats.org/officeDocument/2006/relationships/hyperlink" Target="https://www.3gpp.org/ftp/tsg_ran/WG1_RL1/TSGR1_106-e/Docs/R1-2107100.zip" TargetMode="External"/><Relationship Id="rId65" Type="http://schemas.openxmlformats.org/officeDocument/2006/relationships/hyperlink" Target="https://www.3gpp.org/ftp/tsg_ran/WG1_RL1/TSGR1_106-e/Docs/R1-2107439.zip" TargetMode="External"/><Relationship Id="rId73" Type="http://schemas.openxmlformats.org/officeDocument/2006/relationships/hyperlink" Target="https://www.3gpp.org/ftp/tsg_ran/WG1_RL1/TSGR1_106-e/Docs/R1-2108017.zi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image" Target="media/image7.jpeg"/><Relationship Id="rId34" Type="http://schemas.openxmlformats.org/officeDocument/2006/relationships/oleObject" Target="embeddings/oleObject17.bin"/><Relationship Id="rId50" Type="http://schemas.openxmlformats.org/officeDocument/2006/relationships/hyperlink" Target="https://www.3gpp.org/ftp/tsg_ran/WG1_RL1/TSGR1_106-e/Docs/R1-2106695.zip" TargetMode="External"/><Relationship Id="rId55" Type="http://schemas.openxmlformats.org/officeDocument/2006/relationships/hyperlink" Target="https://www.3gpp.org/ftp/tsg_ran/WG1_RL1/TSGR1_106-e/Docs/R1-2106960.zip" TargetMode="External"/><Relationship Id="rId76" Type="http://schemas.openxmlformats.org/officeDocument/2006/relationships/header" Target="header2.xml"/><Relationship Id="rId7" Type="http://schemas.openxmlformats.org/officeDocument/2006/relationships/numbering" Target="numbering.xml"/><Relationship Id="rId71" Type="http://schemas.openxmlformats.org/officeDocument/2006/relationships/hyperlink" Target="https://www.3gpp.org/ftp/tsg_ran/WG1_RL1/TSGR1_106-e/Docs/R1-2107915.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cid:image001.jpg@01D793A0.CF28B180" TargetMode="External"/><Relationship Id="rId45" Type="http://schemas.openxmlformats.org/officeDocument/2006/relationships/image" Target="media/image10.jpeg"/><Relationship Id="rId66" Type="http://schemas.openxmlformats.org/officeDocument/2006/relationships/hyperlink" Target="https://www.3gpp.org/ftp/tsg_ran/WG1_RL1/TSGR1_106-e/Docs/R1-210751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12A00" w:rsidRDefault="00212A00">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212A00" w:rsidRDefault="00212A00">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D33"/>
    <w:rsid w:val="000415BC"/>
    <w:rsid w:val="00091BC4"/>
    <w:rsid w:val="000A3BCD"/>
    <w:rsid w:val="000B27CF"/>
    <w:rsid w:val="000C02E1"/>
    <w:rsid w:val="000E4A7C"/>
    <w:rsid w:val="000E5B23"/>
    <w:rsid w:val="000F67D2"/>
    <w:rsid w:val="0010061C"/>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B6558"/>
    <w:rsid w:val="005D12BB"/>
    <w:rsid w:val="006001B2"/>
    <w:rsid w:val="0060546A"/>
    <w:rsid w:val="006227B3"/>
    <w:rsid w:val="0064289C"/>
    <w:rsid w:val="0064309E"/>
    <w:rsid w:val="00645076"/>
    <w:rsid w:val="006612A0"/>
    <w:rsid w:val="00667A32"/>
    <w:rsid w:val="00670540"/>
    <w:rsid w:val="00674381"/>
    <w:rsid w:val="0068518C"/>
    <w:rsid w:val="00693369"/>
    <w:rsid w:val="006C170E"/>
    <w:rsid w:val="006C390A"/>
    <w:rsid w:val="007145DF"/>
    <w:rsid w:val="00714A50"/>
    <w:rsid w:val="00722B55"/>
    <w:rsid w:val="007262A1"/>
    <w:rsid w:val="00753B51"/>
    <w:rsid w:val="00760785"/>
    <w:rsid w:val="007804B4"/>
    <w:rsid w:val="0078411C"/>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164C6DD-8328-4247-B752-E3A719371CB0}">
  <ds:schemaRefs>
    <ds:schemaRef ds:uri="http://schemas.openxmlformats.org/officeDocument/2006/bibliography"/>
  </ds:schemaRefs>
</ds:datastoreItem>
</file>

<file path=customXml/itemProps6.xml><?xml version="1.0" encoding="utf-8"?>
<ds:datastoreItem xmlns:ds="http://schemas.openxmlformats.org/officeDocument/2006/customXml" ds:itemID="{35902193-DBD9-4E5F-9AE4-E573D6AA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8</TotalTime>
  <Pages>85</Pages>
  <Words>33020</Words>
  <Characters>188215</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Discussion summary #2 of [106-e-NR-52-71GHz-05]</vt:lpstr>
    </vt:vector>
  </TitlesOfParts>
  <Company>Intel</Company>
  <LinksUpToDate>false</LinksUpToDate>
  <CharactersWithSpaces>220794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Quinn Gao</cp:lastModifiedBy>
  <cp:revision>3</cp:revision>
  <cp:lastPrinted>2011-11-09T07:49:00Z</cp:lastPrinted>
  <dcterms:created xsi:type="dcterms:W3CDTF">2021-08-22T23:45:00Z</dcterms:created>
  <dcterms:modified xsi:type="dcterms:W3CDTF">2021-08-22T23:53:00Z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