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51391">
            <w:rPr>
              <w:rStyle w:val="PlaceholderText"/>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0819737"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5pt;height:14.5pt;mso-width-percent:0;mso-height-percent:0;mso-width-percent:0;mso-height-percent:0" o:ole="">
                  <v:imagedata r:id="rId14" o:title=""/>
                </v:shape>
                <o:OLEObject Type="Embed" ProgID="Equation.3" ShapeID="_x0000_i1026" DrawAspect="Content" ObjectID="_1690819738"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5pt;height:14.5pt;mso-width-percent:0;mso-height-percent:0;mso-width-percent:0;mso-height-percent:0" o:ole="">
                  <v:imagedata r:id="rId14" o:title=""/>
                </v:shape>
                <o:OLEObject Type="Embed" ProgID="Equation.3" ShapeID="_x0000_i1027" DrawAspect="Content" ObjectID="_1690819739"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5pt;height:14.5pt;mso-width-percent:0;mso-height-percent:0;mso-width-percent:0;mso-height-percent:0" o:ole="">
                  <v:imagedata r:id="rId14" o:title=""/>
                </v:shape>
                <o:OLEObject Type="Embed" ProgID="Equation.3" ShapeID="_x0000_i1028" DrawAspect="Content" ObjectID="_1690819740"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5pt;height:14.5pt;mso-width-percent:0;mso-height-percent:0;mso-width-percent:0;mso-height-percent:0" o:ole="">
                  <v:imagedata r:id="rId14" o:title=""/>
                </v:shape>
                <o:OLEObject Type="Embed" ProgID="Equation.3" ShapeID="_x0000_i1029" DrawAspect="Content" ObjectID="_1690819741"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5pt;height:14.5pt;mso-width-percent:0;mso-height-percent:0;mso-width-percent:0;mso-height-percent:0" o:ole="">
                  <v:imagedata r:id="rId14" o:title=""/>
                </v:shape>
                <o:OLEObject Type="Embed" ProgID="Equation.3" ShapeID="_x0000_i1030" DrawAspect="Content" ObjectID="_1690819742"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Heading5"/>
        <w:rPr>
          <w:lang w:eastAsia="zh-CN"/>
        </w:rPr>
      </w:pPr>
      <w:r>
        <w:rPr>
          <w:highlight w:val="cyan"/>
          <w:lang w:eastAsia="zh-CN"/>
        </w:rPr>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5pt;height:14.5pt;mso-width-percent:0;mso-height-percent:0;mso-width-percent:0;mso-height-percent:0" o:ole="">
                  <v:imagedata r:id="rId14" o:title=""/>
                </v:shape>
                <o:OLEObject Type="Embed" ProgID="Equation.3" ShapeID="_x0000_i1031" DrawAspect="Content" ObjectID="_1690819743"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5pt;height:14.5pt;mso-width-percent:0;mso-height-percent:0;mso-width-percent:0;mso-height-percent:0" o:ole="">
                  <v:imagedata r:id="rId14" o:title=""/>
                </v:shape>
                <o:OLEObject Type="Embed" ProgID="Equation.3" ShapeID="_x0000_i1032" DrawAspect="Content" ObjectID="_1690819744"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5pt;height:14.5pt;mso-width-percent:0;mso-height-percent:0;mso-width-percent:0;mso-height-percent:0" o:ole="">
                  <v:imagedata r:id="rId14" o:title=""/>
                </v:shape>
                <o:OLEObject Type="Embed" ProgID="Equation.3" ShapeID="_x0000_i1033" DrawAspect="Content" ObjectID="_1690819745"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2.9pt;height:16.65pt;mso-width-percent:0;mso-height-percent:0;mso-width-percent:0;mso-height-percent:0" o:ole="">
                  <v:imagedata r:id="rId25" o:title=""/>
                </v:shape>
                <o:OLEObject Type="Embed" ProgID="Equation.DSMT4" ShapeID="_x0000_i1034" DrawAspect="Content" ObjectID="_1690819746"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5pt;height:14.5pt;mso-width-percent:0;mso-height-percent:0;mso-width-percent:0;mso-height-percent:0" o:ole="">
                        <v:imagedata r:id="rId14" o:title=""/>
                      </v:shape>
                      <o:OLEObject Type="Embed" ProgID="Equation.3" ShapeID="_x0000_i1035" DrawAspect="Content" ObjectID="_1690819747"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5pt;height:14.5pt;mso-width-percent:0;mso-height-percent:0;mso-width-percent:0;mso-height-percent:0" o:ole="">
                        <v:imagedata r:id="rId14" o:title=""/>
                      </v:shape>
                      <o:OLEObject Type="Embed" ProgID="Equation.3" ShapeID="_x0000_i1036" DrawAspect="Content" ObjectID="_1690819748"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5pt;height:14.5pt;mso-width-percent:0;mso-height-percent:0;mso-width-percent:0;mso-height-percent:0" o:ole="">
                        <v:imagedata r:id="rId14" o:title=""/>
                      </v:shape>
                      <o:OLEObject Type="Embed" ProgID="Equation.3" ShapeID="_x0000_i1037" DrawAspect="Content" ObjectID="_1690819749"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BodyText"/>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BodyText"/>
              <w:spacing w:after="0" w:line="240" w:lineRule="auto"/>
              <w:rPr>
                <w:rFonts w:ascii="Times New Roman" w:hAnsi="Times New Roman"/>
                <w:szCs w:val="20"/>
                <w:lang w:eastAsia="zh-CN"/>
              </w:rPr>
            </w:pPr>
          </w:p>
          <w:p w14:paraId="5BC014ED" w14:textId="77777777" w:rsidR="00BE0279" w:rsidRDefault="00BE0279" w:rsidP="00BE0279">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BodyText"/>
              <w:spacing w:after="0" w:line="240" w:lineRule="auto"/>
              <w:rPr>
                <w:rFonts w:ascii="Times New Roman" w:hAnsi="Times New Roman"/>
                <w:szCs w:val="20"/>
                <w:lang w:eastAsia="zh-CN"/>
              </w:rPr>
            </w:pPr>
          </w:p>
          <w:p w14:paraId="0C4E907D" w14:textId="72EFA382"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BodyText"/>
              <w:spacing w:after="0" w:line="240" w:lineRule="auto"/>
              <w:rPr>
                <w:rFonts w:asciiTheme="minorHAnsi" w:hAnsiTheme="minorHAnsi" w:cstheme="minorHAnsi"/>
                <w:szCs w:val="20"/>
              </w:rPr>
            </w:pPr>
          </w:p>
          <w:p w14:paraId="65D90FA0"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BodyText"/>
              <w:spacing w:after="0" w:line="240" w:lineRule="auto"/>
              <w:rPr>
                <w:rFonts w:ascii="Times New Roman" w:hAnsi="Times New Roman" w:hint="eastAsia"/>
                <w:szCs w:val="20"/>
                <w:lang w:eastAsia="zh-CN"/>
              </w:rPr>
            </w:pP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Heading5"/>
        <w:rPr>
          <w:lang w:eastAsia="zh-CN"/>
        </w:rPr>
      </w:pPr>
      <w:r>
        <w:rPr>
          <w:highlight w:val="cyan"/>
          <w:lang w:eastAsia="zh-CN"/>
        </w:rPr>
        <w:t>Proposal 2-2a (high priority):</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lastRenderedPageBreak/>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ZTE, Sanechip</w:t>
            </w:r>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BodyText"/>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BodyText"/>
              <w:spacing w:before="0" w:after="0" w:line="240" w:lineRule="auto"/>
              <w:rPr>
                <w:rFonts w:ascii="Times New Roman" w:hAnsi="Times New Roman"/>
                <w:szCs w:val="20"/>
                <w:lang w:eastAsia="zh-CN"/>
              </w:rPr>
            </w:pPr>
          </w:p>
          <w:p w14:paraId="22B525B1" w14:textId="77777777" w:rsidR="00AE6146" w:rsidRPr="004B6E49" w:rsidRDefault="00AE6146" w:rsidP="00AE6146">
            <w:pPr>
              <w:pStyle w:val="BodyText"/>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BodyText"/>
              <w:spacing w:before="0" w:after="0" w:line="240" w:lineRule="auto"/>
              <w:rPr>
                <w:rFonts w:ascii="Times New Roman" w:hAnsi="Times New Roman"/>
                <w:szCs w:val="20"/>
                <w:lang w:val="en-GB" w:eastAsia="zh-CN"/>
              </w:rPr>
            </w:pPr>
          </w:p>
          <w:p w14:paraId="66C0F40B" w14:textId="77777777" w:rsidR="00AE6146" w:rsidRDefault="00AE6146" w:rsidP="00AE6146">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BodyText"/>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BodyText"/>
        <w:spacing w:beforeLines="50" w:before="120"/>
        <w:rPr>
          <w:lang w:val="en-GB"/>
        </w:rPr>
      </w:pPr>
      <w:r>
        <w:lastRenderedPageBreak/>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38" type="#_x0000_t75" alt="" style="width:14.5pt;height:14.5pt;mso-width-percent:0;mso-height-percent:0;mso-width-percent:0;mso-height-percent:0" o:ole="">
                  <v:imagedata r:id="rId31" o:title=""/>
                </v:shape>
                <o:OLEObject Type="Embed" ProgID="Equation.DSMT4" ShapeID="_x0000_i1038" DrawAspect="Content" ObjectID="_1690819750" r:id="rId32"/>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63174BC6" w14:textId="547A674D"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kHz and 960 kHz SCS of CP-OFDM. The use of block PTRS can be indicated by MCS, </w:t>
            </w:r>
            <w:r>
              <w:rPr>
                <w:rFonts w:asciiTheme="minorHAnsi" w:hAnsiTheme="minorHAnsi" w:cstheme="minorHAnsi"/>
                <w:color w:val="000000" w:themeColor="text1"/>
                <w:lang w:eastAsia="zh-CN"/>
              </w:rPr>
              <w:lastRenderedPageBreak/>
              <w:t>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AE6146">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w:t>
                  </w:r>
                  <w:r>
                    <w:rPr>
                      <w:rFonts w:asciiTheme="minorHAnsi" w:hAnsiTheme="minorHAnsi" w:cstheme="minorHAnsi"/>
                      <w:sz w:val="16"/>
                      <w:szCs w:val="16"/>
                      <w:lang w:val="en-GB"/>
                    </w:rPr>
                    <w:lastRenderedPageBreak/>
                    <w:t>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lastRenderedPageBreak/>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BodyText"/>
              <w:spacing w:after="0"/>
              <w:rPr>
                <w:rFonts w:ascii="Times New Roman" w:hAnsi="Times New Roman" w:hint="eastAsia"/>
                <w:szCs w:val="20"/>
                <w:lang w:eastAsia="zh-CN"/>
              </w:rPr>
            </w:pPr>
            <w:r>
              <w:rPr>
                <w:rFonts w:ascii="Times New Roman" w:hAnsi="Times New Roman" w:hint="eastAsia"/>
                <w:szCs w:val="20"/>
                <w:lang w:eastAsia="zh-CN"/>
              </w:rPr>
              <w:lastRenderedPageBreak/>
              <w:t>Huawei, HiSilicon</w:t>
            </w:r>
          </w:p>
        </w:tc>
        <w:tc>
          <w:tcPr>
            <w:tcW w:w="8021" w:type="dxa"/>
          </w:tcPr>
          <w:p w14:paraId="76CB5BF9"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BodyText"/>
              <w:spacing w:after="0"/>
              <w:rPr>
                <w:rFonts w:ascii="Times New Roman" w:hAnsi="Times New Roman" w:hint="eastAsia"/>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bl>
    <w:p w14:paraId="27335796" w14:textId="77777777" w:rsidR="005F79E1" w:rsidRPr="00AE6146"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lastRenderedPageBreak/>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BodyText"/>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[14, Futurewei] observed that for each SCS with 64QAM, the PTRS density (Ng = 16, Ns = 4, L = 1) offers better performance than the legacy density, although the gain is more notable for the smaller SCS. It then proposed to consider increasing PTRS </w:t>
      </w:r>
      <w:r>
        <w:rPr>
          <w:rFonts w:ascii="Times New Roman" w:hAnsi="Times New Roman"/>
          <w:szCs w:val="20"/>
          <w:lang w:eastAsia="zh-CN"/>
        </w:rPr>
        <w:lastRenderedPageBreak/>
        <w:t>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w:t>
            </w:r>
            <w:r>
              <w:rPr>
                <w:rFonts w:ascii="Times New Roman" w:hAnsi="Times New Roman"/>
                <w:szCs w:val="20"/>
                <w:lang w:eastAsia="zh-CN"/>
              </w:rPr>
              <w:lastRenderedPageBreak/>
              <w:t xml:space="preserve">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669BF96"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E79623" w14:textId="77777777" w:rsidR="000971B0" w:rsidRDefault="000971B0" w:rsidP="000971B0">
            <w:pPr>
              <w:pStyle w:val="BodyText"/>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BodyText"/>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BodyText"/>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BodyText"/>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 xml:space="preserve">(Ng = 16, Ns = 2, L = 1) can support higher peak UL </w:t>
            </w:r>
            <w:r w:rsidRPr="002F2A95">
              <w:rPr>
                <w:rFonts w:ascii="Times New Roman" w:hAnsi="Times New Roman"/>
                <w:szCs w:val="20"/>
              </w:rPr>
              <w:lastRenderedPageBreak/>
              <w:t>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lastRenderedPageBreak/>
              <w:t>Nokia/NSB</w:t>
            </w:r>
          </w:p>
        </w:tc>
        <w:tc>
          <w:tcPr>
            <w:tcW w:w="8021" w:type="dxa"/>
          </w:tcPr>
          <w:p w14:paraId="616F6676" w14:textId="77777777" w:rsidR="005E0BAB" w:rsidRDefault="005E0BAB" w:rsidP="005E0BAB">
            <w:pPr>
              <w:pStyle w:val="BodyText"/>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BodyText"/>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2FFB780"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77777777" w:rsidR="005F79E1" w:rsidRPr="00AE6146" w:rsidRDefault="005F79E1">
            <w:pPr>
              <w:pStyle w:val="BodyText"/>
              <w:spacing w:before="0" w:after="0" w:line="240" w:lineRule="auto"/>
              <w:rPr>
                <w:rFonts w:ascii="Times New Roman" w:hAnsi="Times New Roman"/>
                <w:szCs w:val="20"/>
                <w:lang w:eastAsia="zh-CN"/>
              </w:rPr>
            </w:pPr>
          </w:p>
        </w:tc>
        <w:tc>
          <w:tcPr>
            <w:tcW w:w="8021" w:type="dxa"/>
          </w:tcPr>
          <w:p w14:paraId="4634E234" w14:textId="77777777" w:rsidR="005F79E1" w:rsidRDefault="005F79E1">
            <w:pPr>
              <w:pStyle w:val="BodyText"/>
              <w:spacing w:before="0" w:after="0" w:line="240" w:lineRule="auto"/>
              <w:rPr>
                <w:rFonts w:ascii="Times New Roman" w:hAnsi="Times New Roman"/>
                <w:szCs w:val="20"/>
                <w:lang w:eastAsia="zh-CN"/>
              </w:rPr>
            </w:pP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w:t>
      </w:r>
      <w:r>
        <w:lastRenderedPageBreak/>
        <w:t xml:space="preserve">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BodyText"/>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BodyText"/>
              <w:spacing w:before="0" w:after="0" w:line="240" w:lineRule="auto"/>
              <w:rPr>
                <w:rFonts w:ascii="Times New Roman" w:hAnsi="Times New Roman"/>
                <w:lang w:eastAsia="zh-CN"/>
              </w:rPr>
            </w:pPr>
          </w:p>
          <w:p w14:paraId="71EF21C7" w14:textId="049C0F7B"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1: For higher SCS values such as 480kHz and 960kHz, BLER performance difference between the ideal channel estimation and real channel estimation varies for different SCS values, where, as the subcarrier spacing is </w:t>
            </w:r>
            <w:r>
              <w:rPr>
                <w:rFonts w:asciiTheme="minorHAnsi" w:hAnsiTheme="minorHAnsi" w:cstheme="minorHAnsi"/>
                <w:bCs/>
                <w:iCs/>
              </w:rPr>
              <w:lastRenderedPageBreak/>
              <w:t>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lastRenderedPageBreak/>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0DF82AD6" w14:textId="77777777" w:rsidR="005F79E1" w:rsidRDefault="00E819E7">
      <w:pPr>
        <w:pStyle w:val="Heading5"/>
      </w:pPr>
      <w:r>
        <w:t xml:space="preserve">Proposal 4-2.Alt1: </w:t>
      </w:r>
    </w:p>
    <w:p w14:paraId="049018AE"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63E1EF1" w14:textId="77777777" w:rsidR="005F79E1" w:rsidRDefault="005F79E1">
      <w:pPr>
        <w:pStyle w:val="BodyText"/>
        <w:spacing w:after="0"/>
        <w:rPr>
          <w:rFonts w:ascii="Times New Roman" w:hAnsi="Times New Roman"/>
          <w:szCs w:val="20"/>
          <w:lang w:eastAsia="zh-CN"/>
        </w:rPr>
      </w:pPr>
    </w:p>
    <w:p w14:paraId="1835C065" w14:textId="77777777" w:rsidR="005F79E1" w:rsidRDefault="00E819E7">
      <w:pPr>
        <w:pStyle w:val="Heading5"/>
      </w:pPr>
      <w:r>
        <w:t xml:space="preserve">Proposal 4-2.Alt2: </w:t>
      </w:r>
    </w:p>
    <w:p w14:paraId="6122A90C"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BodyText"/>
        <w:spacing w:after="0"/>
        <w:rPr>
          <w:rFonts w:ascii="Times New Roman" w:hAnsi="Times New Roman"/>
          <w:szCs w:val="20"/>
          <w:lang w:eastAsia="zh-CN"/>
        </w:rPr>
      </w:pPr>
    </w:p>
    <w:p w14:paraId="49BBB589" w14:textId="77777777" w:rsidR="005F79E1" w:rsidRDefault="00E819E7">
      <w:pPr>
        <w:pStyle w:val="Heading5"/>
      </w:pPr>
      <w:r>
        <w:t xml:space="preserve">Proposal 4-2.Alt3: </w:t>
      </w:r>
    </w:p>
    <w:p w14:paraId="413035CA"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BodyText"/>
              <w:spacing w:after="0"/>
              <w:rPr>
                <w:rFonts w:ascii="Times New Roman" w:hAnsi="Times New Roman"/>
                <w:szCs w:val="20"/>
                <w:lang w:eastAsia="zh-CN"/>
              </w:rPr>
            </w:pPr>
          </w:p>
        </w:tc>
        <w:tc>
          <w:tcPr>
            <w:tcW w:w="8021" w:type="dxa"/>
          </w:tcPr>
          <w:p w14:paraId="63D2D9F5" w14:textId="77777777" w:rsidR="0058696D" w:rsidRDefault="0058696D">
            <w:pPr>
              <w:pStyle w:val="BodyText"/>
              <w:spacing w:after="0"/>
              <w:rPr>
                <w:rFonts w:ascii="Times New Roman" w:hAnsi="Times New Roman"/>
                <w:szCs w:val="20"/>
                <w:lang w:eastAsia="zh-CN"/>
              </w:rPr>
            </w:pPr>
          </w:p>
        </w:tc>
      </w:tr>
    </w:tbl>
    <w:p w14:paraId="57FEB245" w14:textId="77777777" w:rsidR="005F79E1" w:rsidRDefault="005F79E1"/>
    <w:p w14:paraId="6109F2A9" w14:textId="77777777" w:rsidR="005F79E1" w:rsidRDefault="00E819E7">
      <w:pPr>
        <w:pStyle w:val="Heading5"/>
      </w:pPr>
      <w:r>
        <w:t xml:space="preserve">Proposal 4-2a.Alt1: </w:t>
      </w:r>
    </w:p>
    <w:p w14:paraId="55AF15F5"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BodyText"/>
        <w:spacing w:after="0"/>
        <w:rPr>
          <w:rFonts w:ascii="Times New Roman" w:hAnsi="Times New Roman"/>
          <w:szCs w:val="20"/>
          <w:lang w:eastAsia="zh-CN"/>
        </w:rPr>
      </w:pPr>
    </w:p>
    <w:p w14:paraId="3B711D69" w14:textId="77777777" w:rsidR="005F79E1" w:rsidRDefault="00E819E7">
      <w:pPr>
        <w:pStyle w:val="Heading5"/>
      </w:pPr>
      <w:r>
        <w:lastRenderedPageBreak/>
        <w:t xml:space="preserve">Proposal 4-2a.Alt2: </w:t>
      </w:r>
    </w:p>
    <w:p w14:paraId="7D82162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BodyText"/>
        <w:spacing w:after="0"/>
        <w:rPr>
          <w:rFonts w:ascii="Times New Roman" w:hAnsi="Times New Roman"/>
          <w:szCs w:val="20"/>
          <w:lang w:eastAsia="zh-CN"/>
        </w:rPr>
      </w:pPr>
    </w:p>
    <w:p w14:paraId="6163CFE4" w14:textId="77777777" w:rsidR="005F79E1" w:rsidRDefault="00E819E7">
      <w:pPr>
        <w:pStyle w:val="Heading5"/>
      </w:pPr>
      <w:r>
        <w:t xml:space="preserve">Proposal 4-2a.Alt3: </w:t>
      </w:r>
    </w:p>
    <w:p w14:paraId="4D2B55A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BodyText"/>
              <w:spacing w:before="0" w:after="0" w:line="240" w:lineRule="auto"/>
              <w:rPr>
                <w:rFonts w:ascii="Times New Roman" w:hAnsi="Times New Roman"/>
                <w:szCs w:val="20"/>
                <w:lang w:eastAsia="zh-CN"/>
              </w:rPr>
            </w:pPr>
          </w:p>
          <w:p w14:paraId="2EBB0BC4" w14:textId="1E59F2E1"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11FAA0E" w14:textId="77777777" w:rsidR="0058696D" w:rsidRDefault="0058696D" w:rsidP="0058696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2C53AED" w14:textId="77777777" w:rsidR="005F79E1" w:rsidRDefault="00E819E7">
      <w:pPr>
        <w:pStyle w:val="Heading5"/>
      </w:pPr>
      <w:r>
        <w:t xml:space="preserve">Discussion point 4-3: </w:t>
      </w:r>
    </w:p>
    <w:p w14:paraId="33725770" w14:textId="77777777" w:rsidR="005F79E1" w:rsidRDefault="005F79E1">
      <w:pPr>
        <w:pStyle w:val="BodyText"/>
        <w:spacing w:after="0"/>
        <w:rPr>
          <w:rFonts w:ascii="Times New Roman" w:hAnsi="Times New Roman"/>
          <w:szCs w:val="20"/>
          <w:lang w:eastAsia="zh-CN"/>
        </w:rPr>
      </w:pPr>
    </w:p>
    <w:p w14:paraId="449126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F79E1" w14:paraId="2A5827FA" w14:textId="77777777">
        <w:trPr>
          <w:trHeight w:val="224"/>
        </w:trPr>
        <w:tc>
          <w:tcPr>
            <w:tcW w:w="1871" w:type="dxa"/>
            <w:shd w:val="clear" w:color="auto" w:fill="FFE599" w:themeFill="accent4" w:themeFillTint="66"/>
          </w:tcPr>
          <w:p w14:paraId="0F715E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3278F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9D88A3C" w14:textId="77777777">
        <w:trPr>
          <w:trHeight w:val="339"/>
        </w:trPr>
        <w:tc>
          <w:tcPr>
            <w:tcW w:w="1871" w:type="dxa"/>
          </w:tcPr>
          <w:p w14:paraId="13025FC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21842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F79E1" w14:paraId="1C30324B" w14:textId="77777777">
        <w:trPr>
          <w:trHeight w:val="339"/>
        </w:trPr>
        <w:tc>
          <w:tcPr>
            <w:tcW w:w="1871" w:type="dxa"/>
          </w:tcPr>
          <w:p w14:paraId="333C22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25034D6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ABD53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F79E1" w14:paraId="795E4506" w14:textId="77777777">
        <w:trPr>
          <w:trHeight w:val="339"/>
        </w:trPr>
        <w:tc>
          <w:tcPr>
            <w:tcW w:w="1871" w:type="dxa"/>
          </w:tcPr>
          <w:p w14:paraId="00063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B434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45EED59" w14:textId="77777777" w:rsidR="005F79E1" w:rsidRDefault="005F79E1">
            <w:pPr>
              <w:pStyle w:val="BodyText"/>
              <w:spacing w:before="0" w:after="0" w:line="240" w:lineRule="auto"/>
              <w:rPr>
                <w:rFonts w:ascii="Times New Roman" w:hAnsi="Times New Roman"/>
                <w:szCs w:val="20"/>
                <w:lang w:eastAsia="zh-CN"/>
              </w:rPr>
            </w:pPr>
          </w:p>
          <w:p w14:paraId="48C425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27E0642F" w14:textId="77777777" w:rsidR="005F79E1" w:rsidRDefault="005F79E1">
            <w:pPr>
              <w:pStyle w:val="BodyText"/>
              <w:spacing w:before="0" w:after="0" w:line="240" w:lineRule="auto"/>
              <w:rPr>
                <w:rFonts w:ascii="Times New Roman" w:hAnsi="Times New Roman"/>
                <w:szCs w:val="20"/>
                <w:lang w:eastAsia="zh-CN"/>
              </w:rPr>
            </w:pPr>
          </w:p>
          <w:p w14:paraId="667032EB" w14:textId="77777777" w:rsidR="005F79E1" w:rsidRDefault="00E819E7">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F79E1" w14:paraId="58D87E16" w14:textId="77777777">
        <w:trPr>
          <w:trHeight w:val="339"/>
        </w:trPr>
        <w:tc>
          <w:tcPr>
            <w:tcW w:w="1871" w:type="dxa"/>
          </w:tcPr>
          <w:p w14:paraId="308AE75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BDA18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F79E1" w14:paraId="555C72BE" w14:textId="77777777">
        <w:trPr>
          <w:trHeight w:val="339"/>
        </w:trPr>
        <w:tc>
          <w:tcPr>
            <w:tcW w:w="1871" w:type="dxa"/>
          </w:tcPr>
          <w:p w14:paraId="0469FF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168FAF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36FDC1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F79E1" w14:paraId="037D97CB" w14:textId="77777777">
        <w:trPr>
          <w:trHeight w:val="339"/>
        </w:trPr>
        <w:tc>
          <w:tcPr>
            <w:tcW w:w="1871" w:type="dxa"/>
          </w:tcPr>
          <w:p w14:paraId="56AAC8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EB072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F79E1" w14:paraId="5C320152" w14:textId="77777777">
        <w:trPr>
          <w:trHeight w:val="339"/>
        </w:trPr>
        <w:tc>
          <w:tcPr>
            <w:tcW w:w="1871" w:type="dxa"/>
          </w:tcPr>
          <w:p w14:paraId="043504B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029C4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3D7480" w14:paraId="074B9895" w14:textId="77777777">
        <w:trPr>
          <w:trHeight w:val="339"/>
        </w:trPr>
        <w:tc>
          <w:tcPr>
            <w:tcW w:w="1871" w:type="dxa"/>
          </w:tcPr>
          <w:p w14:paraId="38C74BE0" w14:textId="080FDF3E"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B693A9" w14:textId="0C6BC63A"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971B0" w14:paraId="4BEBD99E" w14:textId="77777777">
        <w:trPr>
          <w:trHeight w:val="339"/>
        </w:trPr>
        <w:tc>
          <w:tcPr>
            <w:tcW w:w="1871" w:type="dxa"/>
          </w:tcPr>
          <w:p w14:paraId="4A634365" w14:textId="658DC36D" w:rsidR="000971B0" w:rsidRDefault="000971B0" w:rsidP="003D748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6C4A33" w14:textId="77777777" w:rsidR="000971B0" w:rsidRDefault="000971B0" w:rsidP="003D7480">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274485E" w14:textId="46461DE8" w:rsidR="000971B0" w:rsidRDefault="00AF0385" w:rsidP="003D7480">
            <w:pPr>
              <w:pStyle w:val="BodyText"/>
              <w:spacing w:after="0"/>
              <w:rPr>
                <w:rFonts w:ascii="Times New Roman" w:hAnsi="Times New Roman"/>
                <w:szCs w:val="20"/>
                <w:lang w:eastAsia="zh-CN"/>
              </w:rPr>
            </w:pPr>
            <w:r>
              <w:rPr>
                <w:rFonts w:ascii="Times New Roman" w:hAnsi="Times New Roman"/>
                <w:szCs w:val="20"/>
                <w:lang w:eastAsia="zh-CN"/>
              </w:rPr>
              <w:t>Actually,</w:t>
            </w:r>
            <w:r w:rsidR="000971B0">
              <w:rPr>
                <w:rFonts w:ascii="Times New Roman" w:hAnsi="Times New Roman"/>
                <w:szCs w:val="20"/>
                <w:lang w:eastAsia="zh-CN"/>
              </w:rPr>
              <w:t xml:space="preserve"> a clarification question </w:t>
            </w:r>
            <w:r>
              <w:rPr>
                <w:rFonts w:ascii="Times New Roman" w:hAnsi="Times New Roman"/>
                <w:szCs w:val="20"/>
                <w:lang w:eastAsia="zh-CN"/>
              </w:rPr>
              <w:t xml:space="preserve">to </w:t>
            </w:r>
            <w:r w:rsidR="000971B0">
              <w:rPr>
                <w:rFonts w:ascii="Times New Roman" w:hAnsi="Times New Roman"/>
                <w:szCs w:val="20"/>
                <w:lang w:eastAsia="zh-CN"/>
              </w:rPr>
              <w:t>Huawei:</w:t>
            </w:r>
          </w:p>
          <w:p w14:paraId="2BC37A2C" w14:textId="77777777" w:rsidR="00AF0385" w:rsidRDefault="00AF0385" w:rsidP="00AF0385">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532AF99" w14:textId="77777777" w:rsidR="00AF0385" w:rsidRDefault="00AF0385" w:rsidP="00AF0385">
            <w:pPr>
              <w:jc w:val="center"/>
              <w:rPr>
                <w:color w:val="000000" w:themeColor="text1"/>
                <w:lang w:eastAsia="zh-CN"/>
              </w:rPr>
            </w:pPr>
            <w:bookmarkStart w:id="80" w:name="_Hlk79416436"/>
            <w:r>
              <w:rPr>
                <w:noProof/>
                <w:lang w:eastAsia="zh-CN"/>
              </w:rPr>
              <w:lastRenderedPageBreak/>
              <w:drawing>
                <wp:inline distT="0" distB="0" distL="0" distR="0" wp14:anchorId="79CCED54" wp14:editId="45B9A29B">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04872A3F" w14:textId="77777777" w:rsidR="00AF0385" w:rsidRPr="00D90C50" w:rsidRDefault="00AF0385" w:rsidP="00AF0385">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506C6610" w14:textId="77777777" w:rsidR="00AF0385" w:rsidRPr="002F2A95" w:rsidRDefault="00AF0385" w:rsidP="00AF0385">
            <w:pPr>
              <w:pStyle w:val="BodyText"/>
              <w:spacing w:after="0"/>
              <w:rPr>
                <w:rFonts w:ascii="Times New Roman" w:hAnsi="Times New Roman"/>
                <w:szCs w:val="20"/>
                <w:lang w:eastAsia="zh-CN"/>
              </w:rPr>
            </w:pPr>
          </w:p>
          <w:p w14:paraId="5D1D6656" w14:textId="69944FF9" w:rsidR="000971B0" w:rsidRDefault="00AF0385" w:rsidP="00AF0385">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8696D" w14:paraId="122BF1A9" w14:textId="77777777">
        <w:trPr>
          <w:trHeight w:val="339"/>
        </w:trPr>
        <w:tc>
          <w:tcPr>
            <w:tcW w:w="1871" w:type="dxa"/>
          </w:tcPr>
          <w:p w14:paraId="4E5AE89C" w14:textId="2E41B1CA"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09A7FF7" w14:textId="294E57C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AE6146" w14:paraId="1B3200F0" w14:textId="77777777">
        <w:trPr>
          <w:trHeight w:val="339"/>
        </w:trPr>
        <w:tc>
          <w:tcPr>
            <w:tcW w:w="1871" w:type="dxa"/>
          </w:tcPr>
          <w:p w14:paraId="6683952A" w14:textId="685AC33D" w:rsidR="00AE6146" w:rsidRDefault="00AE6146" w:rsidP="0058696D">
            <w:pPr>
              <w:pStyle w:val="BodyText"/>
              <w:spacing w:after="0"/>
              <w:rPr>
                <w:rFonts w:ascii="Times New Roman" w:hAnsi="Times New Roman" w:hint="eastAsia"/>
                <w:szCs w:val="20"/>
                <w:lang w:eastAsia="zh-CN"/>
              </w:rPr>
            </w:pPr>
            <w:r>
              <w:rPr>
                <w:rFonts w:ascii="Times New Roman" w:hAnsi="Times New Roman" w:hint="eastAsia"/>
                <w:szCs w:val="20"/>
                <w:lang w:eastAsia="zh-CN"/>
              </w:rPr>
              <w:t>Huawei, HiSilicon</w:t>
            </w:r>
          </w:p>
        </w:tc>
        <w:tc>
          <w:tcPr>
            <w:tcW w:w="8021" w:type="dxa"/>
          </w:tcPr>
          <w:p w14:paraId="2D2CB51C" w14:textId="3C183F64" w:rsidR="00AE6146" w:rsidRDefault="00AE6146" w:rsidP="0058696D">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w:t>
            </w:r>
            <w:r w:rsidR="00951339">
              <w:rPr>
                <w:rFonts w:ascii="Times New Roman" w:hAnsi="Times New Roman"/>
                <w:szCs w:val="20"/>
                <w:lang w:eastAsia="zh-CN"/>
              </w:rPr>
              <w:t xml:space="preserve"> transmitted in different slots (</w:t>
            </w:r>
            <w:r>
              <w:rPr>
                <w:rFonts w:ascii="Times New Roman" w:hAnsi="Times New Roman"/>
                <w:szCs w:val="20"/>
                <w:lang w:eastAsia="zh-CN"/>
              </w:rPr>
              <w:t>even if there is no channel estimation across slots</w:t>
            </w:r>
            <w:r w:rsidR="00951339">
              <w:rPr>
                <w:rFonts w:ascii="Times New Roman" w:hAnsi="Times New Roman"/>
                <w:szCs w:val="20"/>
                <w:lang w:eastAsia="zh-CN"/>
              </w:rPr>
              <w:t>).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w:t>
            </w:r>
            <w:r w:rsidR="00FA69FA">
              <w:rPr>
                <w:rFonts w:ascii="Times New Roman" w:hAnsi="Times New Roman"/>
                <w:szCs w:val="20"/>
                <w:lang w:eastAsia="zh-CN"/>
              </w:rPr>
              <w:t xml:space="preserve"> across slots</w:t>
            </w:r>
            <w:r w:rsidR="00951339">
              <w:rPr>
                <w:rFonts w:ascii="Times New Roman" w:hAnsi="Times New Roman"/>
                <w:szCs w:val="20"/>
                <w:lang w:eastAsia="zh-CN"/>
              </w:rPr>
              <w:t>.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w:t>
            </w:r>
            <w:r w:rsidR="00FA69FA">
              <w:rPr>
                <w:rFonts w:ascii="Times New Roman" w:hAnsi="Times New Roman"/>
                <w:szCs w:val="20"/>
                <w:lang w:eastAsia="zh-CN"/>
              </w:rPr>
              <w:t xml:space="preserve"> (based on our performance evaluations)</w:t>
            </w:r>
            <w:r w:rsidR="00951339">
              <w:rPr>
                <w:rFonts w:ascii="Times New Roman" w:hAnsi="Times New Roman"/>
                <w:szCs w:val="20"/>
                <w:lang w:eastAsia="zh-CN"/>
              </w:rPr>
              <w:t xml:space="preserve">, not on the number of scheduled </w:t>
            </w:r>
            <w:r w:rsidR="00FA69FA">
              <w:rPr>
                <w:rFonts w:ascii="Times New Roman" w:hAnsi="Times New Roman"/>
                <w:szCs w:val="20"/>
                <w:lang w:eastAsia="zh-CN"/>
              </w:rPr>
              <w:t>slots</w:t>
            </w:r>
            <w:r w:rsidR="00951339">
              <w:rPr>
                <w:rFonts w:ascii="Times New Roman" w:hAnsi="Times New Roman"/>
                <w:szCs w:val="20"/>
                <w:lang w:eastAsia="zh-CN"/>
              </w:rPr>
              <w:t>, but we are open for discussion.</w:t>
            </w:r>
          </w:p>
          <w:p w14:paraId="782A12A7" w14:textId="77777777" w:rsidR="00951339" w:rsidRPr="00FA69FA" w:rsidRDefault="00951339" w:rsidP="0058696D">
            <w:pPr>
              <w:pStyle w:val="BodyText"/>
              <w:spacing w:after="0"/>
              <w:rPr>
                <w:rFonts w:ascii="Times New Roman" w:hAnsi="Times New Roman"/>
                <w:szCs w:val="20"/>
                <w:lang w:eastAsia="zh-CN"/>
              </w:rPr>
            </w:pPr>
          </w:p>
          <w:p w14:paraId="60FE69E9" w14:textId="565FB361" w:rsidR="00951339" w:rsidRDefault="00951339" w:rsidP="0095133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bookmarkStart w:id="82" w:name="_GoBack"/>
        <w:bookmarkEnd w:id="82"/>
      </w:tr>
    </w:tbl>
    <w:p w14:paraId="0569831B" w14:textId="272CAE5E" w:rsidR="005F79E1" w:rsidRDefault="005F79E1"/>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AE6146">
      <w:pPr>
        <w:pStyle w:val="ListParagraph"/>
        <w:numPr>
          <w:ilvl w:val="0"/>
          <w:numId w:val="44"/>
        </w:numPr>
        <w:ind w:left="360"/>
        <w:rPr>
          <w:rFonts w:asciiTheme="minorHAnsi" w:hAnsiTheme="minorHAnsi" w:cstheme="minorHAnsi"/>
          <w:sz w:val="20"/>
          <w:szCs w:val="20"/>
        </w:rPr>
      </w:pPr>
      <w:hyperlink r:id="rId41"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AE6146">
      <w:pPr>
        <w:pStyle w:val="ListParagraph"/>
        <w:numPr>
          <w:ilvl w:val="0"/>
          <w:numId w:val="44"/>
        </w:numPr>
        <w:ind w:left="360"/>
        <w:rPr>
          <w:rFonts w:asciiTheme="minorHAnsi" w:hAnsiTheme="minorHAnsi" w:cstheme="minorHAnsi"/>
          <w:sz w:val="20"/>
          <w:szCs w:val="20"/>
        </w:rPr>
      </w:pPr>
      <w:hyperlink r:id="rId42"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AE6146">
      <w:pPr>
        <w:pStyle w:val="ListParagraph"/>
        <w:numPr>
          <w:ilvl w:val="0"/>
          <w:numId w:val="44"/>
        </w:numPr>
        <w:ind w:left="360"/>
        <w:rPr>
          <w:rFonts w:asciiTheme="minorHAnsi" w:hAnsiTheme="minorHAnsi" w:cstheme="minorHAnsi"/>
          <w:sz w:val="20"/>
          <w:szCs w:val="20"/>
        </w:rPr>
      </w:pPr>
      <w:hyperlink r:id="rId43"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AE6146">
      <w:pPr>
        <w:pStyle w:val="ListParagraph"/>
        <w:numPr>
          <w:ilvl w:val="0"/>
          <w:numId w:val="44"/>
        </w:numPr>
        <w:ind w:left="360"/>
        <w:rPr>
          <w:rFonts w:asciiTheme="minorHAnsi" w:hAnsiTheme="minorHAnsi" w:cstheme="minorHAnsi"/>
          <w:sz w:val="20"/>
          <w:szCs w:val="20"/>
        </w:rPr>
      </w:pPr>
      <w:hyperlink r:id="rId44"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AE6146">
      <w:pPr>
        <w:pStyle w:val="ListParagraph"/>
        <w:numPr>
          <w:ilvl w:val="0"/>
          <w:numId w:val="44"/>
        </w:numPr>
        <w:ind w:left="360"/>
        <w:rPr>
          <w:rFonts w:asciiTheme="minorHAnsi" w:hAnsiTheme="minorHAnsi" w:cstheme="minorHAnsi"/>
          <w:sz w:val="20"/>
          <w:szCs w:val="20"/>
        </w:rPr>
      </w:pPr>
      <w:hyperlink r:id="rId45"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AE6146">
      <w:pPr>
        <w:pStyle w:val="ListParagraph"/>
        <w:numPr>
          <w:ilvl w:val="0"/>
          <w:numId w:val="44"/>
        </w:numPr>
        <w:ind w:left="360"/>
        <w:rPr>
          <w:rFonts w:asciiTheme="minorHAnsi" w:hAnsiTheme="minorHAnsi" w:cstheme="minorHAnsi"/>
          <w:sz w:val="20"/>
          <w:szCs w:val="20"/>
        </w:rPr>
      </w:pPr>
      <w:hyperlink r:id="rId46"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AE6146">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AE6146">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AE6146">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AE6146">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AE6146">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AE6146">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AE6146">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AE6146">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AE6146">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AE6146">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AE6146">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AE6146">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AE6146">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AE6146">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AE6146">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AE6146">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AE6146">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AE6146">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AE6146">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AE6146">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AE6146">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AE6146">
      <w:pPr>
        <w:pStyle w:val="ListParagraph"/>
        <w:numPr>
          <w:ilvl w:val="0"/>
          <w:numId w:val="44"/>
        </w:numPr>
        <w:ind w:left="360"/>
        <w:rPr>
          <w:rFonts w:asciiTheme="minorHAnsi" w:hAnsiTheme="minorHAnsi" w:cstheme="minorHAnsi"/>
          <w:sz w:val="20"/>
          <w:szCs w:val="20"/>
        </w:rPr>
      </w:pPr>
      <w:hyperlink r:id="rId68"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DED8F" w14:textId="77777777" w:rsidR="006A3BF5" w:rsidRDefault="006A3BF5">
      <w:pPr>
        <w:spacing w:after="0" w:line="240" w:lineRule="auto"/>
      </w:pPr>
      <w:r>
        <w:separator/>
      </w:r>
    </w:p>
  </w:endnote>
  <w:endnote w:type="continuationSeparator" w:id="0">
    <w:p w14:paraId="48036946" w14:textId="77777777" w:rsidR="006A3BF5" w:rsidRDefault="006A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5679" w14:textId="77777777" w:rsidR="00AE6146" w:rsidRDefault="00AE6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AE6146" w:rsidRDefault="00AE61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9386" w14:textId="77777777" w:rsidR="00AE6146" w:rsidRDefault="00AE6146">
    <w:pPr>
      <w:pStyle w:val="Footer"/>
      <w:ind w:right="360"/>
    </w:pPr>
    <w:r>
      <w:rPr>
        <w:rStyle w:val="PageNumber"/>
      </w:rPr>
      <w:fldChar w:fldCharType="begin"/>
    </w:r>
    <w:r>
      <w:rPr>
        <w:rStyle w:val="PageNumber"/>
      </w:rPr>
      <w:instrText xml:space="preserve"> PAGE </w:instrText>
    </w:r>
    <w:r>
      <w:rPr>
        <w:rStyle w:val="PageNumber"/>
      </w:rPr>
      <w:fldChar w:fldCharType="separate"/>
    </w:r>
    <w:r w:rsidR="00FA69FA">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69FA">
      <w:rPr>
        <w:rStyle w:val="PageNumber"/>
        <w:noProof/>
      </w:rPr>
      <w:t>65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D9D68" w14:textId="77777777" w:rsidR="006A3BF5" w:rsidRDefault="006A3BF5">
      <w:pPr>
        <w:spacing w:after="0" w:line="240" w:lineRule="auto"/>
      </w:pPr>
      <w:r>
        <w:separator/>
      </w:r>
    </w:p>
  </w:footnote>
  <w:footnote w:type="continuationSeparator" w:id="0">
    <w:p w14:paraId="3A975558" w14:textId="77777777" w:rsidR="006A3BF5" w:rsidRDefault="006A3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1813" w14:textId="77777777" w:rsidR="00AE6146" w:rsidRDefault="00AE61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0"/>
  </w:num>
  <w:num w:numId="12">
    <w:abstractNumId w:val="35"/>
  </w:num>
  <w:num w:numId="13">
    <w:abstractNumId w:val="38"/>
  </w:num>
  <w:num w:numId="14">
    <w:abstractNumId w:val="14"/>
  </w:num>
  <w:num w:numId="15">
    <w:abstractNumId w:val="8"/>
  </w:num>
  <w:num w:numId="16">
    <w:abstractNumId w:val="42"/>
  </w:num>
  <w:num w:numId="17">
    <w:abstractNumId w:val="13"/>
  </w:num>
  <w:num w:numId="18">
    <w:abstractNumId w:val="34"/>
  </w:num>
  <w:num w:numId="19">
    <w:abstractNumId w:val="21"/>
  </w:num>
  <w:num w:numId="20">
    <w:abstractNumId w:val="26"/>
  </w:num>
  <w:num w:numId="21">
    <w:abstractNumId w:val="37"/>
  </w:num>
  <w:num w:numId="22">
    <w:abstractNumId w:val="44"/>
  </w:num>
  <w:num w:numId="23">
    <w:abstractNumId w:val="29"/>
  </w:num>
  <w:num w:numId="24">
    <w:abstractNumId w:val="32"/>
  </w:num>
  <w:num w:numId="25">
    <w:abstractNumId w:val="41"/>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39"/>
  </w:num>
  <w:num w:numId="33">
    <w:abstractNumId w:val="0"/>
  </w:num>
  <w:num w:numId="34">
    <w:abstractNumId w:val="27"/>
  </w:num>
  <w:num w:numId="35">
    <w:abstractNumId w:val="7"/>
  </w:num>
  <w:num w:numId="36">
    <w:abstractNumId w:val="3"/>
  </w:num>
  <w:num w:numId="37">
    <w:abstractNumId w:val="23"/>
  </w:num>
  <w:num w:numId="38">
    <w:abstractNumId w:val="36"/>
  </w:num>
  <w:num w:numId="39">
    <w:abstractNumId w:val="24"/>
  </w:num>
  <w:num w:numId="40">
    <w:abstractNumId w:val="2"/>
  </w:num>
  <w:num w:numId="41">
    <w:abstractNumId w:val="22"/>
  </w:num>
  <w:num w:numId="42">
    <w:abstractNumId w:val="43"/>
  </w:num>
  <w:num w:numId="43">
    <w:abstractNumId w:val="9"/>
  </w:num>
  <w:num w:numId="44">
    <w:abstractNumId w:val="4"/>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B7906"/>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hyperlink" Target="https://www.3gpp.org/ftp/tsg_ran/WG1_RL1/TSGR1_106-e/Docs/R1-2106569.zip" TargetMode="External"/><Relationship Id="rId47" Type="http://schemas.openxmlformats.org/officeDocument/2006/relationships/hyperlink" Target="https://www.3gpp.org/ftp/tsg_ran/WG1_RL1/TSGR1_106-e/Docs/R1-2106835.zip" TargetMode="External"/><Relationship Id="rId63" Type="http://schemas.openxmlformats.org/officeDocument/2006/relationships/hyperlink" Target="https://www.3gpp.org/ftp/tsg_ran/WG1_RL1/TSGR1_106-e/Docs/R1-2107829.zip" TargetMode="External"/><Relationship Id="rId68" Type="http://schemas.openxmlformats.org/officeDocument/2006/relationships/hyperlink" Target="https://www.3gpp.org/ftp/tsg_ran/WG1_RL1/TSGR1_106-e/Docs/R1-210815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9.jpeg"/><Relationship Id="rId40" Type="http://schemas.openxmlformats.org/officeDocument/2006/relationships/image" Target="cid:image004.jpg@01D793A0.CF28B180" TargetMode="External"/><Relationship Id="rId45" Type="http://schemas.openxmlformats.org/officeDocument/2006/relationships/hyperlink" Target="https://www.3gpp.org/ftp/tsg_ran/WG1_RL1/TSGR1_106-e/Docs/R1-2106770.zip" TargetMode="External"/><Relationship Id="rId53" Type="http://schemas.openxmlformats.org/officeDocument/2006/relationships/hyperlink" Target="https://www.3gpp.org/ftp/tsg_ran/WG1_RL1/TSGR1_106-e/Docs/R1-2107054.zip" TargetMode="External"/><Relationship Id="rId58" Type="http://schemas.openxmlformats.org/officeDocument/2006/relationships/hyperlink" Target="https://www.3gpp.org/ftp/tsg_ran/WG1_RL1/TSGR1_106-e/Docs/R1-2107334.zip" TargetMode="External"/><Relationship Id="rId66" Type="http://schemas.openxmlformats.org/officeDocument/2006/relationships/hyperlink" Target="https://www.3gpp.org/ftp/tsg_ran/WG1_RL1/TSGR1_106-e/Docs/R1-210801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e/Docs/R1-210758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image" Target="media/image8.jpeg"/><Relationship Id="rId43" Type="http://schemas.openxmlformats.org/officeDocument/2006/relationships/hyperlink" Target="https://www.3gpp.org/ftp/tsg_ran/WG1_RL1/TSGR1_106-e/Docs/R1-2106583.zip" TargetMode="External"/><Relationship Id="rId48" Type="http://schemas.openxmlformats.org/officeDocument/2006/relationships/hyperlink" Target="https://www.3gpp.org/ftp/tsg_ran/WG1_RL1/TSGR1_106-e/Docs/R1-2106877.zip" TargetMode="External"/><Relationship Id="rId56" Type="http://schemas.openxmlformats.org/officeDocument/2006/relationships/hyperlink" Target="https://www.3gpp.org/ftp/tsg_ran/WG1_RL1/TSGR1_106-e/Docs/R1-2107154.zip" TargetMode="External"/><Relationship Id="rId64" Type="http://schemas.openxmlformats.org/officeDocument/2006/relationships/hyperlink" Target="https://www.3gpp.org/ftp/tsg_ran/WG1_RL1/TSGR1_106-e/Docs/R1-2107849.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e/Docs/R1-2107033.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media/image7.jpeg"/><Relationship Id="rId38" Type="http://schemas.openxmlformats.org/officeDocument/2006/relationships/image" Target="cid:image003.jpg@01D793A0.CF28B180" TargetMode="External"/><Relationship Id="rId46" Type="http://schemas.openxmlformats.org/officeDocument/2006/relationships/hyperlink" Target="https://www.3gpp.org/ftp/tsg_ran/WG1_RL1/TSGR1_106-e/Docs/R1-2106799.zip" TargetMode="External"/><Relationship Id="rId59" Type="http://schemas.openxmlformats.org/officeDocument/2006/relationships/hyperlink" Target="https://www.3gpp.org/ftp/tsg_ran/WG1_RL1/TSGR1_106-e/Docs/R1-2107439.zip" TargetMode="External"/><Relationship Id="rId67" Type="http://schemas.openxmlformats.org/officeDocument/2006/relationships/hyperlink" Target="https://www.3gpp.org/ftp/tsg_ran/WG1_RL1/TSGR1_106-e/Docs/R1-2108017.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446.zip" TargetMode="External"/><Relationship Id="rId54" Type="http://schemas.openxmlformats.org/officeDocument/2006/relationships/hyperlink" Target="https://www.3gpp.org/ftp/tsg_ran/WG1_RL1/TSGR1_106-e/Docs/R1-2107100.zip" TargetMode="External"/><Relationship Id="rId62" Type="http://schemas.openxmlformats.org/officeDocument/2006/relationships/hyperlink" Target="https://www.3gpp.org/ftp/tsg_ran/WG1_RL1/TSGR1_106-e/Docs/R1-21077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cid:image002.jpg@01D793A0.CF28B180" TargetMode="External"/><Relationship Id="rId49" Type="http://schemas.openxmlformats.org/officeDocument/2006/relationships/hyperlink" Target="https://www.3gpp.org/ftp/tsg_ran/WG1_RL1/TSGR1_106-e/Docs/R1-2106960.zip" TargetMode="External"/><Relationship Id="rId57" Type="http://schemas.openxmlformats.org/officeDocument/2006/relationships/hyperlink" Target="https://www.3gpp.org/ftp/tsg_ran/WG1_RL1/TSGR1_106-e/Docs/R1-2107241.zip" TargetMode="External"/><Relationship Id="rId10" Type="http://schemas.openxmlformats.org/officeDocument/2006/relationships/webSettings" Target="webSettings.xml"/><Relationship Id="rId31" Type="http://schemas.openxmlformats.org/officeDocument/2006/relationships/image" Target="media/image6.wmf"/><Relationship Id="rId44" Type="http://schemas.openxmlformats.org/officeDocument/2006/relationships/hyperlink" Target="https://www.3gpp.org/ftp/tsg_ran/WG1_RL1/TSGR1_106-e/Docs/R1-2106695.zip" TargetMode="External"/><Relationship Id="rId52" Type="http://schemas.openxmlformats.org/officeDocument/2006/relationships/hyperlink" Target="https://www.3gpp.org/ftp/tsg_ran/WG1_RL1/TSGR1_106-e/Docs/R1-2107039.zip" TargetMode="External"/><Relationship Id="rId60" Type="http://schemas.openxmlformats.org/officeDocument/2006/relationships/hyperlink" Target="https://www.3gpp.org/ftp/tsg_ran/WG1_RL1/TSGR1_106-e/Docs/R1-2107512.zip" TargetMode="External"/><Relationship Id="rId65" Type="http://schemas.openxmlformats.org/officeDocument/2006/relationships/hyperlink" Target="https://www.3gpp.org/ftp/tsg_ran/WG1_RL1/TSGR1_106-e/Docs/R1-2107915.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10.jpeg"/><Relationship Id="rId34" Type="http://schemas.openxmlformats.org/officeDocument/2006/relationships/image" Target="cid:image001.jpg@01D793A0.CF28B180" TargetMode="External"/><Relationship Id="rId50" Type="http://schemas.openxmlformats.org/officeDocument/2006/relationships/hyperlink" Target="https://www.3gpp.org/ftp/tsg_ran/WG1_RL1/TSGR1_106-e/Docs/R1-2107004.zip" TargetMode="External"/><Relationship Id="rId55" Type="http://schemas.openxmlformats.org/officeDocument/2006/relationships/hyperlink" Target="https://www.3gpp.org/ftp/tsg_ran/WG1_RL1/TSGR1_106-e/Docs/R1-2107108.zip" TargetMode="External"/><Relationship Id="rId7" Type="http://schemas.openxmlformats.org/officeDocument/2006/relationships/numbering" Target="numbering.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505E"/>
    <w:rsid w:val="00DA68A9"/>
    <w:rsid w:val="00DA7A67"/>
    <w:rsid w:val="00DB5EBB"/>
    <w:rsid w:val="00DB6856"/>
    <w:rsid w:val="00DD2DD9"/>
    <w:rsid w:val="00DE2F91"/>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21C0FDF-67B9-438D-B62F-09F9A01046B1}">
  <ds:schemaRefs>
    <ds:schemaRef ds:uri="http://schemas.openxmlformats.org/officeDocument/2006/bibliography"/>
  </ds:schemaRefs>
</ds:datastoreItem>
</file>

<file path=customXml/itemProps6.xml><?xml version="1.0" encoding="utf-8"?>
<ds:datastoreItem xmlns:ds="http://schemas.openxmlformats.org/officeDocument/2006/customXml" ds:itemID="{8C226DE6-50E4-4E36-9AE5-D734DD26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65</Pages>
  <Words>25234</Words>
  <Characters>143839</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168736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David mazzarese</cp:lastModifiedBy>
  <cp:revision>5</cp:revision>
  <cp:lastPrinted>2011-11-09T07:49:00Z</cp:lastPrinted>
  <dcterms:created xsi:type="dcterms:W3CDTF">2021-08-18T10:49:00Z</dcterms:created>
  <dcterms:modified xsi:type="dcterms:W3CDTF">2021-08-18T11:18:00Z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