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3FA34DD0"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">
                <v:textbo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lastRenderedPageBreak/>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32 / ?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(Futurewei)</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16 / 4 / ? (Nokia)</w:t>
      </w:r>
    </w:p>
    <w:p w14:paraId="6C7E26B4" w14:textId="77777777" w:rsidR="00FD1E1D" w:rsidRDefault="00C75926">
      <w:pPr>
        <w:pStyle w:val="BodyText"/>
        <w:numPr>
          <w:ilvl w:val="0"/>
          <w:numId w:val="18"/>
        </w:numPr>
        <w:ind w:right="27"/>
      </w:pPr>
      <w:r>
        <w:t>16 / ?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w:t>
            </w:r>
            <w:r>
              <w:rPr>
                <w:sz w:val="20"/>
                <w:szCs w:val="20"/>
              </w:rPr>
              <w:lastRenderedPageBreak/>
              <w:t xml:space="preserve">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lastRenderedPageBreak/>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Q3:additional value is needed</w:t>
            </w:r>
          </w:p>
          <w:p w14:paraId="60E910C9" w14:textId="77777777" w:rsidR="00FD1E1D" w:rsidRDefault="00C75926">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lastRenderedPageBreak/>
              <w:t>A1: Yes, we share same view as FL</w:t>
            </w:r>
          </w:p>
          <w:p w14:paraId="63C133E6" w14:textId="77777777" w:rsidR="00FD1E1D" w:rsidRDefault="00C75926">
            <w:pPr>
              <w:pStyle w:val="BodyText"/>
              <w:spacing w:after="0"/>
              <w:ind w:right="27"/>
            </w:pPr>
            <w:r>
              <w:t>A2&amp;A3: Yes, additional (</w:t>
            </w:r>
            <w:proofErr w:type="spellStart"/>
            <w:r>
              <w:t>UE_EIRP,TxBF</w:t>
            </w:r>
            <w:proofErr w:type="spellEnd"/>
            <w:r>
              <w:t>,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01BEE268" w14:textId="77777777" w:rsidR="00FD1E1D" w:rsidRDefault="00C75926">
      <w:pPr>
        <w:pStyle w:val="BodyText"/>
      </w:pPr>
      <w:r>
        <w:lastRenderedPageBreak/>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lastRenderedPageBreak/>
              <w:t xml:space="preserve">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w:t>
            </w:r>
            <w:proofErr w:type="spellStart"/>
            <w:r>
              <w:t>HiSilicon</w:t>
            </w:r>
            <w:proofErr w:type="spellEnd"/>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sidRPr="00E74FB6">
              <w:rPr>
                <w:rFonts w:eastAsia="Malgun Gothic" w:hint="eastAsia"/>
                <w:sz w:val="20"/>
                <w:szCs w:val="20"/>
                <w:lang w:val="en-US" w:eastAsia="ko-KR"/>
              </w:rPr>
              <w:t xml:space="preserve">We support Alt-2. </w:t>
            </w:r>
            <w:r w:rsidRPr="00E74FB6">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Pr="00E74FB6" w:rsidRDefault="00C75926">
            <w:pPr>
              <w:pStyle w:val="BodyText"/>
              <w:spacing w:after="0"/>
              <w:ind w:right="27"/>
              <w:rPr>
                <w:rFonts w:eastAsia="Yu Mincho"/>
                <w:lang w:val="en-US" w:eastAsia="ja-JP"/>
              </w:rPr>
            </w:pPr>
            <w:r w:rsidRPr="00E74FB6">
              <w:rPr>
                <w:rFonts w:eastAsia="Yu Mincho"/>
                <w:lang w:val="en-US"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sidRPr="00E74FB6">
              <w:rPr>
                <w:rFonts w:hint="eastAsia"/>
                <w:sz w:val="20"/>
                <w:szCs w:val="20"/>
                <w:lang w:val="en-US"/>
              </w:rPr>
              <w:t>W</w:t>
            </w:r>
            <w:r w:rsidRPr="00E74FB6">
              <w:rPr>
                <w:sz w:val="20"/>
                <w:szCs w:val="20"/>
                <w:lang w:val="en-US"/>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BodyText"/>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BodyText"/>
        <w:ind w:right="27"/>
        <w:rPr>
          <w:rFonts w:cs="Arial"/>
          <w:lang w:val="en-US"/>
        </w:rPr>
      </w:pPr>
    </w:p>
    <w:p w14:paraId="3BD8F5A6" w14:textId="54B35807" w:rsidR="00CA4F9F" w:rsidRDefault="00CA4F9F" w:rsidP="00DA1E5C">
      <w:pPr>
        <w:pStyle w:val="Heading2"/>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BodyText"/>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BodyText"/>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BodyText"/>
        <w:numPr>
          <w:ilvl w:val="1"/>
          <w:numId w:val="57"/>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BodyText"/>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sidRPr="00CA4F9F">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BodyText"/>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BodyText"/>
        <w:numPr>
          <w:ilvl w:val="1"/>
          <w:numId w:val="57"/>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BodyText"/>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BodyText"/>
        <w:numPr>
          <w:ilvl w:val="1"/>
          <w:numId w:val="57"/>
        </w:numPr>
        <w:spacing w:after="0"/>
        <w:ind w:right="29"/>
        <w:rPr>
          <w:rFonts w:cs="Arial"/>
          <w:lang w:val="en-US"/>
        </w:rPr>
      </w:pPr>
      <w:r>
        <w:rPr>
          <w:rFonts w:cs="Arial"/>
          <w:lang w:val="en-US"/>
        </w:rPr>
        <w:lastRenderedPageBreak/>
        <w:t>Intel (20 / 12 / 4)</w:t>
      </w:r>
    </w:p>
    <w:p w14:paraId="51A36629" w14:textId="51BE0417" w:rsidR="00CA4F9F" w:rsidRDefault="00CA4F9F" w:rsidP="004629D4">
      <w:pPr>
        <w:pStyle w:val="BodyText"/>
        <w:numPr>
          <w:ilvl w:val="1"/>
          <w:numId w:val="57"/>
        </w:numPr>
        <w:spacing w:after="0"/>
        <w:ind w:right="29"/>
        <w:rPr>
          <w:rFonts w:cs="Arial"/>
          <w:lang w:val="en-US"/>
        </w:rPr>
      </w:pPr>
      <w:r>
        <w:rPr>
          <w:rFonts w:cs="Arial"/>
          <w:lang w:val="en-US"/>
        </w:rPr>
        <w:t>Futurewei (28 / 7 / 4)</w:t>
      </w:r>
    </w:p>
    <w:p w14:paraId="1C0BD0B9" w14:textId="25AC5513" w:rsidR="004629D4" w:rsidRDefault="004629D4" w:rsidP="004629D4">
      <w:pPr>
        <w:pStyle w:val="BodyText"/>
        <w:ind w:right="27"/>
        <w:rPr>
          <w:rFonts w:cs="Arial"/>
          <w:lang w:val="en-US"/>
        </w:rPr>
      </w:pPr>
    </w:p>
    <w:p w14:paraId="5F4882BB" w14:textId="064474E0" w:rsidR="004629D4" w:rsidRDefault="004629D4" w:rsidP="004629D4">
      <w:pPr>
        <w:pStyle w:val="BodyText"/>
        <w:ind w:right="27"/>
        <w:rPr>
          <w:rFonts w:cs="Arial"/>
          <w:lang w:val="en-US"/>
        </w:rPr>
      </w:pPr>
      <w:r>
        <w:rPr>
          <w:rFonts w:cs="Arial"/>
          <w:lang w:val="en-US"/>
        </w:rPr>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4BD9B5F" w14:textId="77777777" w:rsidR="004629D4" w:rsidRDefault="004629D4" w:rsidP="004629D4">
      <w:pPr>
        <w:pStyle w:val="BodyText"/>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BodyText"/>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BodyText"/>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w:t>
      </w:r>
      <w:r w:rsidR="001B1457">
        <w:rPr>
          <w:rFonts w:cs="Arial"/>
          <w:lang w:val="en-US"/>
        </w:rPr>
        <w:t>, Apple</w:t>
      </w:r>
    </w:p>
    <w:p w14:paraId="50690096" w14:textId="77777777" w:rsidR="004629D4" w:rsidRDefault="004629D4" w:rsidP="004629D4">
      <w:pPr>
        <w:pStyle w:val="BodyText"/>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BodyText"/>
        <w:numPr>
          <w:ilvl w:val="1"/>
          <w:numId w:val="57"/>
        </w:numPr>
        <w:spacing w:after="0"/>
        <w:ind w:right="29"/>
        <w:rPr>
          <w:rFonts w:cs="Arial"/>
          <w:lang w:val="en-US"/>
        </w:rPr>
      </w:pPr>
      <w:r>
        <w:rPr>
          <w:rFonts w:cs="Arial"/>
          <w:lang w:val="en-US"/>
        </w:rPr>
        <w:t>Futurewei</w:t>
      </w:r>
    </w:p>
    <w:p w14:paraId="5F8153E6" w14:textId="77777777" w:rsidR="004629D4" w:rsidRDefault="004629D4" w:rsidP="004629D4">
      <w:pPr>
        <w:pStyle w:val="BodyText"/>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BodyText"/>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BodyText"/>
        <w:ind w:right="27"/>
        <w:rPr>
          <w:rFonts w:cs="Arial"/>
          <w:lang w:val="en-US"/>
        </w:rPr>
      </w:pPr>
    </w:p>
    <w:p w14:paraId="3C62BD32" w14:textId="297FD869" w:rsidR="004629D4" w:rsidRDefault="004629D4" w:rsidP="004629D4">
      <w:pPr>
        <w:pStyle w:val="BodyText"/>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BodyText"/>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4D5E62C" w14:textId="7BD157C0" w:rsidR="00DA1E5C" w:rsidRDefault="00DA1E5C" w:rsidP="004629D4">
      <w:pPr>
        <w:pStyle w:val="BodyText"/>
        <w:ind w:right="27"/>
        <w:rPr>
          <w:rFonts w:cs="Arial"/>
          <w:lang w:val="en-US"/>
        </w:rPr>
      </w:pPr>
    </w:p>
    <w:p w14:paraId="2920647A" w14:textId="2DE52DB0" w:rsidR="00DA1E5C" w:rsidRDefault="00DA1E5C" w:rsidP="007D1DB0">
      <w:pPr>
        <w:pStyle w:val="Heading2"/>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TableGrid"/>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BodyText"/>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BodyText"/>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w:t>
            </w:r>
            <w:proofErr w:type="spellStart"/>
            <w:r w:rsidR="00E775EE">
              <w:rPr>
                <w:rFonts w:eastAsia="Times New Roman"/>
                <w:sz w:val="20"/>
                <w:szCs w:val="20"/>
                <w:lang w:eastAsia="en-US"/>
              </w:rPr>
              <w:t>eMBB</w:t>
            </w:r>
            <w:proofErr w:type="spellEnd"/>
            <w:r w:rsidR="00E775EE">
              <w:rPr>
                <w:rFonts w:eastAsia="Times New Roman"/>
                <w:sz w:val="20"/>
                <w:szCs w:val="20"/>
                <w:lang w:eastAsia="en-US"/>
              </w:rPr>
              <w:t xml:space="preserve">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w:t>
            </w:r>
            <w:proofErr w:type="gramStart"/>
            <w:r w:rsidR="00674090">
              <w:rPr>
                <w:rFonts w:eastAsia="Times New Roman"/>
                <w:sz w:val="20"/>
                <w:szCs w:val="20"/>
                <w:lang w:eastAsia="en-US"/>
              </w:rPr>
              <w:t>So</w:t>
            </w:r>
            <w:proofErr w:type="gramEnd"/>
            <w:r w:rsidR="00674090">
              <w:rPr>
                <w:rFonts w:eastAsia="Times New Roman"/>
                <w:sz w:val="20"/>
                <w:szCs w:val="20"/>
                <w:lang w:eastAsia="en-US"/>
              </w:rPr>
              <w:t xml:space="preserve">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BodyText"/>
              <w:spacing w:after="0"/>
              <w:ind w:right="27"/>
              <w:rPr>
                <w:rFonts w:eastAsia="Times New Roman"/>
                <w:sz w:val="20"/>
                <w:szCs w:val="20"/>
                <w:lang w:eastAsia="en-US"/>
              </w:rPr>
            </w:pPr>
          </w:p>
          <w:p w14:paraId="6340F50D" w14:textId="499E9F41" w:rsidR="00824092" w:rsidRDefault="00CC0EEB" w:rsidP="00BD3A5B">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w:t>
            </w:r>
            <w:proofErr w:type="spellStart"/>
            <w:r w:rsidR="00E74416">
              <w:rPr>
                <w:rFonts w:eastAsia="Times New Roman"/>
                <w:sz w:val="20"/>
                <w:szCs w:val="20"/>
                <w:lang w:eastAsia="en-US"/>
              </w:rPr>
              <w:t>Tdoc</w:t>
            </w:r>
            <w:proofErr w:type="spellEnd"/>
            <w:r w:rsidR="00E74416">
              <w:rPr>
                <w:rFonts w:eastAsia="Times New Roman"/>
                <w:sz w:val="20"/>
                <w:szCs w:val="20"/>
                <w:lang w:eastAsia="en-US"/>
              </w:rPr>
              <w:t>,</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BodyText"/>
              <w:spacing w:after="0"/>
              <w:ind w:right="27"/>
              <w:rPr>
                <w:rFonts w:eastAsia="Times New Roman"/>
                <w:sz w:val="20"/>
                <w:szCs w:val="20"/>
                <w:lang w:eastAsia="en-US"/>
              </w:rPr>
            </w:pPr>
          </w:p>
          <w:p w14:paraId="0F752B59" w14:textId="5D27FF72" w:rsidR="00F93B2E" w:rsidRPr="00AA7378" w:rsidRDefault="000506EF" w:rsidP="001B47EE">
            <w:pPr>
              <w:pStyle w:val="BodyText"/>
              <w:spacing w:after="0"/>
              <w:ind w:right="27"/>
              <w:rPr>
                <w:rFonts w:eastAsia="Times New Roman"/>
                <w:sz w:val="20"/>
                <w:szCs w:val="20"/>
                <w:lang w:eastAsia="en-US"/>
              </w:rPr>
            </w:pPr>
            <w:r>
              <w:rPr>
                <w:rFonts w:eastAsia="Times New Roman"/>
                <w:sz w:val="20"/>
                <w:szCs w:val="20"/>
                <w:lang w:eastAsia="en-US"/>
              </w:rPr>
              <w:lastRenderedPageBreak/>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ly suggest to keep</w:t>
            </w:r>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BodyText"/>
              <w:spacing w:after="0"/>
              <w:ind w:right="27"/>
              <w:rPr>
                <w:sz w:val="20"/>
                <w:szCs w:val="20"/>
                <w:lang w:val="de-DE"/>
              </w:rPr>
            </w:pPr>
            <w:r>
              <w:rPr>
                <w:sz w:val="20"/>
                <w:szCs w:val="20"/>
                <w:lang w:val="de-DE"/>
              </w:rPr>
              <w:lastRenderedPageBreak/>
              <w:t>vivo</w:t>
            </w:r>
          </w:p>
        </w:tc>
        <w:tc>
          <w:tcPr>
            <w:tcW w:w="7560" w:type="dxa"/>
          </w:tcPr>
          <w:p w14:paraId="7CBDCE76" w14:textId="0B0A8ED4" w:rsidR="007D1DB0"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81FA947" w14:textId="68A9F603" w:rsidR="00CB2B96" w:rsidRPr="00E74FB6" w:rsidRDefault="00CB2B96" w:rsidP="00CB2B96">
            <w:pPr>
              <w:pStyle w:val="BodyText"/>
              <w:spacing w:after="0"/>
              <w:ind w:right="27"/>
              <w:rPr>
                <w:sz w:val="20"/>
                <w:szCs w:val="20"/>
                <w:lang w:val="en-US"/>
              </w:rPr>
            </w:pPr>
            <w:r w:rsidRPr="00E74FB6">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sidRPr="00E74FB6">
              <w:rPr>
                <w:rFonts w:eastAsia="Malgun Gothic"/>
                <w:sz w:val="20"/>
                <w:szCs w:val="20"/>
                <w:lang w:val="en-US" w:eastAsia="ko-KR"/>
              </w:rPr>
              <w:t>larger values</w:t>
            </w:r>
            <w:proofErr w:type="gramEnd"/>
            <w:r w:rsidRPr="00E74FB6">
              <w:rPr>
                <w:rFonts w:eastAsia="Malgun Gothic"/>
                <w:sz w:val="20"/>
                <w:szCs w:val="20"/>
                <w:lang w:val="en-US" w:eastAsia="ko-KR"/>
              </w:rPr>
              <w:t xml:space="preserve"> is identified.</w:t>
            </w:r>
          </w:p>
        </w:tc>
      </w:tr>
      <w:tr w:rsidR="002C024C" w:rsidRPr="002C0391" w14:paraId="5F956ADD" w14:textId="77777777" w:rsidTr="00CC1AD7">
        <w:tc>
          <w:tcPr>
            <w:tcW w:w="1525" w:type="dxa"/>
          </w:tcPr>
          <w:p w14:paraId="40C6389E" w14:textId="7737ECAA"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F76E755" w14:textId="377F1EB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are fine with Proposal 1b.</w:t>
            </w:r>
          </w:p>
        </w:tc>
      </w:tr>
      <w:tr w:rsidR="002C024C" w:rsidRPr="002C0391" w14:paraId="351B2C38" w14:textId="77777777" w:rsidTr="00CC1AD7">
        <w:tc>
          <w:tcPr>
            <w:tcW w:w="1525" w:type="dxa"/>
          </w:tcPr>
          <w:p w14:paraId="71623DEC" w14:textId="55FAD6E1" w:rsidR="002C024C" w:rsidRPr="00AA7378" w:rsidRDefault="00964273" w:rsidP="00CB2B96">
            <w:pPr>
              <w:pStyle w:val="BodyText"/>
              <w:spacing w:after="0"/>
              <w:ind w:right="27"/>
              <w:rPr>
                <w:lang w:val="de-DE"/>
              </w:rPr>
            </w:pPr>
            <w:r>
              <w:rPr>
                <w:lang w:val="de-DE"/>
              </w:rPr>
              <w:t>Nokia, NSB</w:t>
            </w:r>
          </w:p>
        </w:tc>
        <w:tc>
          <w:tcPr>
            <w:tcW w:w="7560" w:type="dxa"/>
          </w:tcPr>
          <w:p w14:paraId="60EE6811" w14:textId="2B7FC661" w:rsidR="002C024C" w:rsidRPr="00AA7378" w:rsidRDefault="00964273" w:rsidP="00CB2B96">
            <w:pPr>
              <w:pStyle w:val="BodyText"/>
              <w:spacing w:after="0"/>
              <w:ind w:right="27"/>
              <w:rPr>
                <w:lang w:val="de-DE"/>
              </w:rPr>
            </w:pPr>
            <w:r>
              <w:rPr>
                <w:lang w:val="de-DE"/>
              </w:rPr>
              <w:t>We support Proposal 1b</w:t>
            </w:r>
          </w:p>
        </w:tc>
      </w:tr>
      <w:tr w:rsidR="00E74FB6" w:rsidRPr="002C0391" w14:paraId="29C42551" w14:textId="77777777" w:rsidTr="00CC1AD7">
        <w:tc>
          <w:tcPr>
            <w:tcW w:w="1525" w:type="dxa"/>
          </w:tcPr>
          <w:p w14:paraId="734315CE" w14:textId="446E0877"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FA861FD" w14:textId="4C47A947" w:rsidR="00E74FB6" w:rsidRDefault="00E74FB6" w:rsidP="00E74FB6">
            <w:pPr>
              <w:pStyle w:val="BodyText"/>
              <w:spacing w:after="0"/>
              <w:ind w:right="27"/>
              <w:rPr>
                <w:lang w:val="de-DE"/>
              </w:rPr>
            </w:pPr>
            <w:r>
              <w:rPr>
                <w:sz w:val="20"/>
                <w:szCs w:val="20"/>
                <w:lang w:val="en-US"/>
              </w:rPr>
              <w:t>We support Proposal 1b.</w:t>
            </w:r>
          </w:p>
        </w:tc>
      </w:tr>
      <w:tr w:rsidR="00F60E96" w:rsidRPr="002C0391" w14:paraId="4BEAE7CB" w14:textId="77777777" w:rsidTr="00CC1AD7">
        <w:tc>
          <w:tcPr>
            <w:tcW w:w="1525" w:type="dxa"/>
          </w:tcPr>
          <w:p w14:paraId="3F85BACC" w14:textId="3E64C307" w:rsidR="00F60E96" w:rsidRPr="00A60E2D" w:rsidRDefault="00F60E96" w:rsidP="00E74FB6">
            <w:pPr>
              <w:pStyle w:val="BodyText"/>
              <w:spacing w:after="0"/>
              <w:ind w:right="27"/>
              <w:rPr>
                <w:rFonts w:eastAsiaTheme="minorEastAsia"/>
                <w:sz w:val="20"/>
                <w:szCs w:val="20"/>
              </w:rPr>
            </w:pPr>
            <w:r w:rsidRPr="00A60E2D">
              <w:rPr>
                <w:rFonts w:eastAsiaTheme="minorEastAsia" w:hint="eastAsia"/>
                <w:sz w:val="20"/>
                <w:szCs w:val="20"/>
              </w:rPr>
              <w:t>O</w:t>
            </w:r>
            <w:r w:rsidRPr="00A60E2D">
              <w:rPr>
                <w:rFonts w:eastAsiaTheme="minorEastAsia"/>
                <w:sz w:val="20"/>
                <w:szCs w:val="20"/>
              </w:rPr>
              <w:t>PPO</w:t>
            </w:r>
          </w:p>
        </w:tc>
        <w:tc>
          <w:tcPr>
            <w:tcW w:w="7560" w:type="dxa"/>
          </w:tcPr>
          <w:p w14:paraId="085BFC4E" w14:textId="1DC3406A" w:rsidR="00F60E96" w:rsidRPr="00A60E2D" w:rsidRDefault="00F60E96" w:rsidP="00E74FB6">
            <w:pPr>
              <w:pStyle w:val="BodyText"/>
              <w:spacing w:after="0"/>
              <w:ind w:right="27"/>
              <w:rPr>
                <w:rFonts w:eastAsiaTheme="minorEastAsia"/>
                <w:sz w:val="20"/>
                <w:szCs w:val="20"/>
                <w:lang w:val="en-US"/>
              </w:rPr>
            </w:pPr>
            <w:r w:rsidRPr="00A60E2D">
              <w:rPr>
                <w:rFonts w:eastAsiaTheme="minorEastAsia"/>
                <w:sz w:val="20"/>
                <w:szCs w:val="20"/>
                <w:lang w:val="en-US"/>
              </w:rPr>
              <w:t>We agree with Intel.</w:t>
            </w:r>
            <w:r w:rsidR="00176778" w:rsidRPr="00A60E2D">
              <w:rPr>
                <w:rFonts w:eastAsiaTheme="minorEastAsia"/>
                <w:sz w:val="20"/>
                <w:szCs w:val="20"/>
                <w:lang w:val="en-US"/>
              </w:rPr>
              <w:t xml:space="preserve"> </w:t>
            </w:r>
          </w:p>
        </w:tc>
      </w:tr>
      <w:tr w:rsidR="000C7254" w:rsidRPr="002C0391" w14:paraId="1491D3DA" w14:textId="77777777" w:rsidTr="00CC1AD7">
        <w:tc>
          <w:tcPr>
            <w:tcW w:w="1525" w:type="dxa"/>
          </w:tcPr>
          <w:p w14:paraId="2EF42E92" w14:textId="4DAEE49A" w:rsidR="000C7254" w:rsidRPr="00A60E2D" w:rsidRDefault="000C7254" w:rsidP="00E74FB6">
            <w:pPr>
              <w:pStyle w:val="BodyText"/>
              <w:spacing w:after="0"/>
              <w:ind w:right="27"/>
              <w:rPr>
                <w:rFonts w:hint="eastAsia"/>
              </w:rPr>
            </w:pPr>
            <w:r>
              <w:t>Apple</w:t>
            </w:r>
          </w:p>
        </w:tc>
        <w:tc>
          <w:tcPr>
            <w:tcW w:w="7560" w:type="dxa"/>
          </w:tcPr>
          <w:p w14:paraId="68AB7419" w14:textId="4BFCD11D" w:rsidR="000C7254" w:rsidRPr="00A60E2D" w:rsidRDefault="000C7254" w:rsidP="00E74FB6">
            <w:pPr>
              <w:pStyle w:val="BodyText"/>
              <w:spacing w:after="0"/>
              <w:ind w:right="27"/>
              <w:rPr>
                <w:lang w:val="en-US"/>
              </w:rPr>
            </w:pPr>
            <w:r>
              <w:rPr>
                <w:lang w:val="en-US"/>
              </w:rPr>
              <w:t xml:space="preserve">We are fine with the proposal. </w:t>
            </w:r>
          </w:p>
        </w:tc>
      </w:tr>
    </w:tbl>
    <w:p w14:paraId="4C1672A2" w14:textId="77777777" w:rsidR="00DA1E5C" w:rsidRDefault="00DA1E5C" w:rsidP="004629D4">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14D02453"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0C7254">
        <w:rPr>
          <w:rFonts w:ascii="Times New Roman" w:hAnsi="Times New Roman"/>
          <w:color w:val="000000"/>
        </w:rPr>
        <w:t>“</w:t>
      </w:r>
      <w:r>
        <w:rPr>
          <w:rFonts w:ascii="Times New Roman" w:hAnsi="Times New Roman"/>
          <w:color w:val="000000"/>
        </w:rPr>
        <w:t>misaligned</w:t>
      </w:r>
      <w:r w:rsidR="000C7254">
        <w:rPr>
          <w:rFonts w:ascii="Times New Roman" w:hAnsi="Times New Roman"/>
          <w:color w:val="000000"/>
        </w:rPr>
        <w:t>”</w:t>
      </w:r>
      <w:r>
        <w:rPr>
          <w:rFonts w:ascii="Times New Roman" w:hAnsi="Times New Roman"/>
          <w:color w:val="000000"/>
        </w:rPr>
        <w:t xml:space="preserve">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0DD79D63"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w:t>
            </w:r>
            <w:r w:rsidR="000C7254">
              <w:rPr>
                <w:b/>
                <w:sz w:val="20"/>
                <w:szCs w:val="20"/>
                <w:lang w:val="en-US"/>
              </w:rPr>
              <w:t>e</w:t>
            </w:r>
            <w:r>
              <w:rPr>
                <w:b/>
                <w:sz w:val="20"/>
                <w:szCs w:val="20"/>
                <w:lang w:val="en-US"/>
              </w:rPr>
              <w:t>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lastRenderedPageBreak/>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39FB527C"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sidR="000C7254">
        <w:rPr>
          <w:rFonts w:eastAsia="Batang"/>
          <w:szCs w:val="24"/>
          <w:lang w:eastAsia="zh-CN"/>
        </w:rPr>
        <w:pgNum/>
      </w:r>
      <w:proofErr w:type="spellStart"/>
      <w:r w:rsidR="000C7254">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5C8993A4"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6D3DD53B"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sidR="000C7254">
              <w:rPr>
                <w:rFonts w:eastAsia="Batang"/>
                <w:i/>
                <w:iCs/>
                <w:lang w:eastAsia="zh-CN"/>
              </w:rPr>
              <w:pgNum/>
            </w:r>
            <w:proofErr w:type="spellStart"/>
            <w:r w:rsidR="000C7254">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w:t>
            </w:r>
            <w:r>
              <w:rPr>
                <w:i/>
                <w:iCs/>
                <w:lang w:val="en-US"/>
              </w:rPr>
              <w:lastRenderedPageBreak/>
              <w:t xml:space="preserve">for each SCS that fulfil the requirement </w:t>
            </w:r>
            <w:r w:rsidR="00A5324D">
              <w:rPr>
                <w:noProof/>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85.25pt;height:11.95pt;mso-width-percent:0;mso-height-percent:0;mso-width-percent:0;mso-height-percent:0" equationxml="&lt;">
                  <v:imagedata r:id="rId15" o:title="" chromakey="white"/>
                </v:shape>
              </w:pict>
            </w:r>
            <w:r>
              <w:rPr>
                <w:i/>
                <w:iCs/>
                <w:lang w:val="en-US"/>
              </w:rPr>
              <w:t xml:space="preserve">  where </w:t>
            </w:r>
            <w:r w:rsidR="00A5324D">
              <w:rPr>
                <w:noProof/>
                <w:position w:val="-5"/>
                <w:sz w:val="20"/>
                <w:szCs w:val="20"/>
              </w:rPr>
              <w:pict w14:anchorId="63C1238F">
                <v:shape id="_x0000_i1025" type="#_x0000_t75" alt="" style="width:39.05pt;height:11.95pt;mso-width-percent:0;mso-height-percent:0;mso-width-percent:0;mso-height-percent:0" equationxml="&lt;">
                  <v:imagedata r:id="rId16"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0281885E"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sidR="000C7254">
              <w:rPr>
                <w:rFonts w:eastAsia="Malgun Gothic"/>
                <w:b/>
                <w:lang w:eastAsia="zh-CN"/>
              </w:rPr>
              <w:pgNum/>
            </w:r>
            <w:proofErr w:type="spellStart"/>
            <w:r w:rsidR="000C7254">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00024B18"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sidR="000C7254">
              <w:rPr>
                <w:rFonts w:ascii="Arial" w:hAnsi="Arial" w:cs="Arial"/>
                <w:b/>
                <w:bCs/>
                <w:lang w:eastAsia="zh-CN"/>
              </w:rPr>
              <w:pgNum/>
            </w:r>
            <w:proofErr w:type="spellStart"/>
            <w:r w:rsidR="000C7254">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vivo, ZTE, NTT DOCOMO, Nokia, Apple, LGE, OPPO, Samsung, Huawei, Qualcomm, Spreadtrum</w:t>
      </w:r>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lastRenderedPageBreak/>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w:t>
      </w:r>
      <w:r w:rsidRPr="000C7254">
        <w:rPr>
          <w:vertAlign w:val="superscript"/>
        </w:rPr>
        <w:t>st</w:t>
      </w:r>
      <w:r>
        <w:t xml:space="preserve">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049BE185"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62101089"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sidR="000C7254">
              <w:rPr>
                <w:rFonts w:eastAsia="Times New Roman"/>
                <w:sz w:val="20"/>
                <w:szCs w:val="20"/>
                <w:lang w:eastAsia="en-US"/>
              </w:rPr>
              <w:pgNum/>
            </w:r>
            <w:proofErr w:type="spellStart"/>
            <w:r w:rsidR="000C7254">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36D76B2B"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000C7254">
              <w:rPr>
                <w:rFonts w:eastAsia="Batang"/>
                <w:szCs w:val="24"/>
              </w:rPr>
              <w:pgNum/>
            </w:r>
            <w:proofErr w:type="spellStart"/>
            <w:r w:rsidR="000C7254">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lastRenderedPageBreak/>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w:t>
      </w:r>
      <w:r w:rsidRPr="000C7254">
        <w:rPr>
          <w:vertAlign w:val="superscript"/>
        </w:rPr>
        <w:t>st</w:t>
      </w:r>
      <w:r>
        <w:t xml:space="preserve">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3DB7F34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sidR="000C7254">
        <w:rPr>
          <w:rFonts w:eastAsia="Batang"/>
          <w:szCs w:val="24"/>
          <w:lang w:eastAsia="zh-CN"/>
        </w:rPr>
        <w:pgNum/>
      </w:r>
      <w:proofErr w:type="spellStart"/>
      <w:r w:rsidR="000C7254">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A362019" w14:textId="77777777" w:rsidR="00FD1E1D" w:rsidRDefault="00C75926">
      <w:pPr>
        <w:pStyle w:val="Heading2"/>
      </w:pPr>
      <w:r>
        <w:t>3.3</w:t>
      </w:r>
      <w:r>
        <w:tab/>
        <w:t>&lt; 2</w:t>
      </w:r>
      <w:r w:rsidRPr="000C7254">
        <w:rPr>
          <w:vertAlign w:val="superscript"/>
        </w:rPr>
        <w:t>nd</w:t>
      </w:r>
      <w:r>
        <w:t xml:space="preserve"> Round Comments&gt;</w:t>
      </w:r>
    </w:p>
    <w:p w14:paraId="497A4176" w14:textId="01DC434D" w:rsidR="00FD1E1D" w:rsidRDefault="00C75926">
      <w:pPr>
        <w:ind w:right="27"/>
        <w:rPr>
          <w:rFonts w:ascii="Arial" w:hAnsi="Arial"/>
          <w:lang w:val="en-US" w:eastAsia="zh-CN"/>
        </w:rPr>
      </w:pPr>
      <w:r>
        <w:rPr>
          <w:rFonts w:ascii="Arial" w:hAnsi="Arial"/>
          <w:lang w:val="en-US" w:eastAsia="zh-CN"/>
        </w:rPr>
        <w:t>Please provide your company view on Proposal 7a. The moderator</w:t>
      </w:r>
      <w:r w:rsidR="000C7254">
        <w:rPr>
          <w:rFonts w:ascii="Arial" w:hAnsi="Arial"/>
          <w:lang w:val="en-US" w:eastAsia="zh-CN"/>
        </w:rPr>
        <w:t>’</w:t>
      </w:r>
      <w:r>
        <w:rPr>
          <w:rFonts w:ascii="Arial" w:hAnsi="Arial"/>
          <w:lang w:val="en-US" w:eastAsia="zh-CN"/>
        </w:rPr>
        <w:t xml:space="preserve">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t>
      </w:r>
      <w:r>
        <w:rPr>
          <w:rFonts w:ascii="Arial" w:hAnsi="Arial"/>
          <w:lang w:val="en-US" w:eastAsia="zh-CN"/>
        </w:rPr>
        <w:lastRenderedPageBreak/>
        <w:t>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sidRPr="00E74FB6">
              <w:rPr>
                <w:rFonts w:eastAsia="Malgun Gothic" w:hint="eastAsia"/>
                <w:sz w:val="20"/>
                <w:szCs w:val="20"/>
                <w:lang w:val="en-US"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Pr="00E74FB6" w:rsidRDefault="00C75926">
            <w:pPr>
              <w:pStyle w:val="BodyText"/>
              <w:spacing w:after="0"/>
              <w:ind w:right="27"/>
              <w:rPr>
                <w:rFonts w:eastAsia="Malgun Gothic"/>
                <w:lang w:val="en-US" w:eastAsia="ko-KR"/>
              </w:rPr>
            </w:pPr>
            <w:r w:rsidRPr="00E74FB6">
              <w:rPr>
                <w:rFonts w:eastAsia="Yu Mincho" w:hint="eastAsia"/>
                <w:sz w:val="20"/>
                <w:szCs w:val="20"/>
                <w:lang w:val="en-US" w:eastAsia="ja-JP"/>
              </w:rPr>
              <w:t>W</w:t>
            </w:r>
            <w:r w:rsidRPr="00E74FB6">
              <w:rPr>
                <w:rFonts w:eastAsia="Yu Mincho"/>
                <w:sz w:val="20"/>
                <w:szCs w:val="20"/>
                <w:lang w:val="en-US"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t>Qualcomm</w:t>
            </w:r>
          </w:p>
        </w:tc>
        <w:tc>
          <w:tcPr>
            <w:tcW w:w="7560" w:type="dxa"/>
          </w:tcPr>
          <w:p w14:paraId="371DF9C7"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We share similar view with Lenovo that we may come back to this after </w:t>
            </w:r>
            <w:proofErr w:type="spellStart"/>
            <w:r w:rsidRPr="00E74FB6">
              <w:rPr>
                <w:rFonts w:eastAsia="Malgun Gothic"/>
                <w:lang w:val="en-US" w:eastAsia="ko-KR"/>
              </w:rPr>
              <w:t>N_RB_max</w:t>
            </w:r>
            <w:proofErr w:type="spellEnd"/>
            <w:r w:rsidRPr="00E74FB6">
              <w:rPr>
                <w:rFonts w:eastAsia="Malgun Gothic"/>
                <w:lang w:val="en-US" w:eastAsia="ko-KR"/>
              </w:rPr>
              <w:t xml:space="preserve"> is decided.</w:t>
            </w:r>
          </w:p>
          <w:p w14:paraId="140421BC" w14:textId="77777777" w:rsidR="00CB76B7" w:rsidRPr="00E74FB6" w:rsidRDefault="00CB76B7" w:rsidP="00CB76B7">
            <w:pPr>
              <w:pStyle w:val="BodyText"/>
              <w:spacing w:after="0"/>
              <w:ind w:right="27"/>
              <w:rPr>
                <w:rFonts w:eastAsia="Malgun Gothic"/>
                <w:lang w:val="en-US" w:eastAsia="ko-KR"/>
              </w:rPr>
            </w:pPr>
          </w:p>
          <w:p w14:paraId="27EAF8D2"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sidRPr="00E74FB6">
              <w:rPr>
                <w:rFonts w:eastAsia="Malgun Gothic"/>
                <w:lang w:val="en-US" w:eastAsia="ko-KR"/>
              </w:rPr>
              <w:t>N_RB_max</w:t>
            </w:r>
            <w:proofErr w:type="spellEnd"/>
            <w:r w:rsidRPr="00E74FB6">
              <w:rPr>
                <w:rFonts w:eastAsia="Malgun Gothic"/>
                <w:lang w:val="en-US" w:eastAsia="ko-KR"/>
              </w:rPr>
              <w:t>, we as chip vender need to test all configurable RBs.</w:t>
            </w:r>
          </w:p>
          <w:p w14:paraId="63DE68D6" w14:textId="77777777" w:rsidR="00CB76B7" w:rsidRPr="00E74FB6" w:rsidRDefault="00CB76B7" w:rsidP="00CB76B7">
            <w:pPr>
              <w:pStyle w:val="BodyText"/>
              <w:spacing w:after="0"/>
              <w:ind w:right="27"/>
              <w:rPr>
                <w:rFonts w:eastAsia="Malgun Gothic"/>
                <w:lang w:val="en-US" w:eastAsia="ko-KR"/>
              </w:rPr>
            </w:pPr>
          </w:p>
          <w:p w14:paraId="78863965" w14:textId="1A090C7C" w:rsidR="00CB76B7" w:rsidRDefault="00CB76B7" w:rsidP="00CB76B7">
            <w:pPr>
              <w:pStyle w:val="BodyText"/>
              <w:spacing w:after="0"/>
              <w:ind w:right="27"/>
              <w:rPr>
                <w:rFonts w:eastAsia="Malgun Gothic"/>
                <w:lang w:val="de-DE" w:eastAsia="ko-KR"/>
              </w:rPr>
            </w:pPr>
            <w:r w:rsidRPr="00E74FB6">
              <w:rPr>
                <w:rFonts w:eastAsia="Malgun Gothic"/>
                <w:lang w:val="en-US" w:eastAsia="ko-KR"/>
              </w:rPr>
              <w:t xml:space="preserve">During the email </w:t>
            </w:r>
            <w:r w:rsidR="000C7254">
              <w:rPr>
                <w:rFonts w:eastAsia="Malgun Gothic"/>
                <w:lang w:val="en-US" w:eastAsia="ko-KR"/>
              </w:rPr>
              <w:pgNum/>
            </w:r>
            <w:proofErr w:type="spellStart"/>
            <w:r w:rsidR="000C7254">
              <w:rPr>
                <w:rFonts w:eastAsia="Malgun Gothic"/>
                <w:lang w:val="en-US" w:eastAsia="ko-KR"/>
              </w:rPr>
              <w:t>iscussion</w:t>
            </w:r>
            <w:proofErr w:type="spellEnd"/>
            <w:r w:rsidRPr="00E74FB6">
              <w:rPr>
                <w:rFonts w:eastAsia="Malgun Gothic"/>
                <w:lang w:val="en-US" w:eastAsia="ko-KR"/>
              </w:rPr>
              <w:t xml:space="preserve"> of </w:t>
            </w:r>
            <w:r w:rsidR="006369EF" w:rsidRPr="00E74FB6">
              <w:rPr>
                <w:rFonts w:eastAsia="Malgun Gothic"/>
                <w:lang w:val="en-US" w:eastAsia="ko-KR"/>
              </w:rPr>
              <w:t>105e</w:t>
            </w:r>
            <w:r w:rsidRPr="00E74FB6">
              <w:rPr>
                <w:rFonts w:eastAsia="Malgun Gothic"/>
                <w:lang w:val="en-US" w:eastAsia="ko-KR"/>
              </w:rPr>
              <w:t>, we accepted the Alt-1 as a compromise</w:t>
            </w:r>
            <w:r w:rsidR="006369EF" w:rsidRPr="00E74FB6">
              <w:rPr>
                <w:rFonts w:eastAsia="Malgun Gothic"/>
                <w:lang w:val="en-US" w:eastAsia="ko-KR"/>
              </w:rPr>
              <w:t xml:space="preserve"> because </w:t>
            </w:r>
            <w:r w:rsidR="003C2974" w:rsidRPr="00E74FB6">
              <w:rPr>
                <w:rFonts w:eastAsia="Malgun Gothic"/>
                <w:lang w:val="en-US" w:eastAsia="ko-KR"/>
              </w:rPr>
              <w:t>for that</w:t>
            </w:r>
            <w:r w:rsidR="006369EF" w:rsidRPr="00E74FB6">
              <w:rPr>
                <w:rFonts w:eastAsia="Malgun Gothic"/>
                <w:lang w:val="en-US" w:eastAsia="ko-KR"/>
              </w:rPr>
              <w:t xml:space="preserve"> Alt-1 </w:t>
            </w:r>
            <w:r w:rsidR="003C2974" w:rsidRPr="00E74FB6">
              <w:rPr>
                <w:rFonts w:eastAsia="Malgun Gothic"/>
                <w:lang w:val="en-US" w:eastAsia="ko-KR"/>
              </w:rPr>
              <w:t xml:space="preserve">N_RB </w:t>
            </w:r>
            <w:r w:rsidR="006369EF" w:rsidRPr="00E74FB6">
              <w:rPr>
                <w:rFonts w:eastAsia="Malgun Gothic"/>
                <w:lang w:val="en-US" w:eastAsia="ko-KR"/>
              </w:rPr>
              <w:t xml:space="preserve">is limited to </w:t>
            </w:r>
            <w:r w:rsidR="003C2974" w:rsidRPr="00E74FB6">
              <w:rPr>
                <w:rFonts w:eastAsia="Malgun Gothic"/>
                <w:lang w:val="en-US" w:eastAsia="ko-KR"/>
              </w:rPr>
              <w:t xml:space="preserve">&lt;=16. </w:t>
            </w:r>
            <w:r w:rsidR="003C2974">
              <w:rPr>
                <w:rFonts w:eastAsia="Malgun Gothic"/>
                <w:lang w:val="de-DE" w:eastAsia="ko-KR"/>
              </w:rPr>
              <w:t>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Pr="00E74FB6" w:rsidRDefault="00CC3BF6" w:rsidP="00CC3BF6">
            <w:pPr>
              <w:pStyle w:val="BodyText"/>
              <w:spacing w:after="0"/>
              <w:ind w:right="27"/>
              <w:rPr>
                <w:rFonts w:eastAsia="Malgun Gothic"/>
                <w:lang w:val="en-US" w:eastAsia="ko-KR"/>
              </w:rPr>
            </w:pPr>
            <w:r w:rsidRPr="00E74FB6">
              <w:rPr>
                <w:rFonts w:eastAsia="Malgun Gothic"/>
                <w:lang w:val="en-US" w:eastAsia="ko-KR"/>
              </w:rPr>
              <w:t xml:space="preserve">We support proposal 7a, but also see Intel and </w:t>
            </w:r>
            <w:proofErr w:type="spellStart"/>
            <w:r w:rsidRPr="00E74FB6">
              <w:rPr>
                <w:rFonts w:eastAsia="Malgun Gothic"/>
                <w:lang w:val="en-US" w:eastAsia="ko-KR"/>
              </w:rPr>
              <w:t>Futurewei´s</w:t>
            </w:r>
            <w:proofErr w:type="spellEnd"/>
            <w:r w:rsidRPr="00E74FB6">
              <w:rPr>
                <w:rFonts w:eastAsia="Malgun Gothic"/>
                <w:lang w:val="en-US" w:eastAsia="ko-KR"/>
              </w:rPr>
              <w:t xml:space="preserve"> point of concluding first on the maximum number of RBs for each SCS and are okay </w:t>
            </w:r>
            <w:r w:rsidR="000C0A17" w:rsidRPr="00E74FB6">
              <w:rPr>
                <w:rFonts w:eastAsia="Malgun Gothic"/>
                <w:lang w:val="en-US" w:eastAsia="ko-KR"/>
              </w:rPr>
              <w:t>with</w:t>
            </w:r>
            <w:r w:rsidRPr="00E74FB6">
              <w:rPr>
                <w:rFonts w:eastAsia="Malgun Gothic"/>
                <w:lang w:val="en-US"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BodyText"/>
              <w:spacing w:after="0"/>
              <w:ind w:right="27"/>
              <w:rPr>
                <w:sz w:val="20"/>
                <w:lang w:val="en-US"/>
              </w:rPr>
            </w:pPr>
            <w:r>
              <w:rPr>
                <w:lang w:val="en-US"/>
              </w:rPr>
              <w:t>Apple</w:t>
            </w:r>
          </w:p>
        </w:tc>
        <w:tc>
          <w:tcPr>
            <w:tcW w:w="7560" w:type="dxa"/>
          </w:tcPr>
          <w:p w14:paraId="172A3CA3" w14:textId="42E0DB09" w:rsidR="001B1457" w:rsidRPr="00E74FB6" w:rsidRDefault="001B1457" w:rsidP="001B1457">
            <w:pPr>
              <w:pStyle w:val="BodyText"/>
              <w:spacing w:after="0"/>
              <w:ind w:right="27"/>
              <w:rPr>
                <w:rFonts w:eastAsia="Malgun Gothic"/>
                <w:sz w:val="20"/>
                <w:lang w:val="en-US" w:eastAsia="ko-KR"/>
              </w:rPr>
            </w:pPr>
            <w:r w:rsidRPr="00E74FB6">
              <w:rPr>
                <w:rFonts w:eastAsia="Malgun Gothic"/>
                <w:lang w:val="en-US" w:eastAsia="ko-KR"/>
              </w:rPr>
              <w:t>Given the possible increase in N_RB under discussion, it may be a good idea to wait until it is decided.</w:t>
            </w:r>
          </w:p>
        </w:tc>
      </w:tr>
    </w:tbl>
    <w:p w14:paraId="5BA82479" w14:textId="4F92970A" w:rsidR="00FD1E1D" w:rsidRDefault="00FD1E1D">
      <w:pPr>
        <w:pStyle w:val="BodyText"/>
        <w:rPr>
          <w:rFonts w:cs="Arial"/>
        </w:rPr>
      </w:pPr>
    </w:p>
    <w:p w14:paraId="45B93FC9" w14:textId="4080D1F7" w:rsidR="00614ABA" w:rsidRDefault="00614ABA" w:rsidP="00614ABA">
      <w:pPr>
        <w:pStyle w:val="Heading2"/>
      </w:pPr>
      <w:r>
        <w:t>3.3</w:t>
      </w:r>
      <w:r>
        <w:tab/>
        <w:t>&lt; Summary of 2</w:t>
      </w:r>
      <w:r w:rsidRPr="00614ABA">
        <w:rPr>
          <w:vertAlign w:val="superscript"/>
        </w:rPr>
        <w:t>nd</w:t>
      </w:r>
      <w:r>
        <w:t xml:space="preserve"> Round&gt;</w:t>
      </w:r>
    </w:p>
    <w:p w14:paraId="40D10E2E" w14:textId="25D60FEF" w:rsidR="00614ABA" w:rsidRPr="00E74FB6" w:rsidRDefault="00614ABA">
      <w:pPr>
        <w:pStyle w:val="BodyText"/>
        <w:rPr>
          <w:rFonts w:eastAsia="Malgun Gothic"/>
          <w:lang w:val="en-US" w:eastAsia="ko-KR"/>
        </w:rPr>
      </w:pPr>
      <w:r w:rsidRPr="00E74FB6">
        <w:rPr>
          <w:rFonts w:eastAsia="Malgun Gothic"/>
          <w:lang w:val="en-US" w:eastAsia="ko-KR"/>
        </w:rPr>
        <w:t xml:space="preserve">Several companies have suggested </w:t>
      </w:r>
      <w:r w:rsidR="00125773" w:rsidRPr="00E74FB6">
        <w:rPr>
          <w:rFonts w:eastAsia="Malgun Gothic"/>
          <w:lang w:val="en-US" w:eastAsia="ko-KR"/>
        </w:rPr>
        <w:t>that the maximum number of RBs</w:t>
      </w:r>
      <w:r w:rsidRPr="00E74FB6">
        <w:rPr>
          <w:rFonts w:eastAsia="Malgun Gothic"/>
          <w:lang w:val="en-US" w:eastAsia="ko-KR"/>
        </w:rPr>
        <w:t xml:space="preserve"> should be decided first.</w:t>
      </w:r>
    </w:p>
    <w:p w14:paraId="45E83762" w14:textId="367B3EF9" w:rsidR="00614ABA" w:rsidRDefault="00614ABA" w:rsidP="00614ABA">
      <w:pPr>
        <w:pStyle w:val="Heading2"/>
      </w:pPr>
      <w:r>
        <w:lastRenderedPageBreak/>
        <w:t>3.4</w:t>
      </w:r>
      <w:r>
        <w:tab/>
        <w:t>&lt;3</w:t>
      </w:r>
      <w:r w:rsidRPr="00614ABA">
        <w:rPr>
          <w:vertAlign w:val="superscript"/>
        </w:rPr>
        <w:t>rd</w:t>
      </w:r>
      <w:r>
        <w:t xml:space="preserve"> Round Comments&gt;</w:t>
      </w:r>
    </w:p>
    <w:p w14:paraId="1B5A2A00" w14:textId="2D5DF7C4" w:rsidR="00614ABA" w:rsidRPr="00E74FB6" w:rsidRDefault="00614ABA" w:rsidP="00614ABA">
      <w:pPr>
        <w:pStyle w:val="BodyText"/>
        <w:spacing w:after="0"/>
        <w:ind w:right="27"/>
        <w:rPr>
          <w:rFonts w:eastAsia="Malgun Gothic"/>
          <w:lang w:val="en-US" w:eastAsia="ko-KR"/>
        </w:rPr>
      </w:pPr>
      <w:r w:rsidRPr="00E74FB6">
        <w:rPr>
          <w:rFonts w:eastAsia="Malgun Gothic"/>
          <w:lang w:val="en-US" w:eastAsia="ko-KR"/>
        </w:rPr>
        <w:t xml:space="preserve">Please provide your view on the following question that </w:t>
      </w:r>
      <w:r w:rsidR="00125773" w:rsidRPr="00E74FB6">
        <w:rPr>
          <w:rFonts w:eastAsia="Malgun Gothic"/>
          <w:lang w:val="en-US" w:eastAsia="ko-KR"/>
        </w:rPr>
        <w:t>could</w:t>
      </w:r>
      <w:r w:rsidRPr="00E74FB6">
        <w:rPr>
          <w:rFonts w:eastAsia="Malgun Gothic"/>
          <w:lang w:val="en-US" w:eastAsia="ko-KR"/>
        </w:rPr>
        <w:t xml:space="preserve"> help </w:t>
      </w:r>
      <w:r w:rsidR="00125773" w:rsidRPr="00E74FB6">
        <w:rPr>
          <w:rFonts w:eastAsia="Malgun Gothic"/>
          <w:lang w:val="en-US" w:eastAsia="ko-KR"/>
        </w:rPr>
        <w:t>with</w:t>
      </w:r>
      <w:r w:rsidRPr="00E74FB6">
        <w:rPr>
          <w:rFonts w:eastAsia="Malgun Gothic"/>
          <w:lang w:val="en-US" w:eastAsia="ko-KR"/>
        </w:rPr>
        <w:t xml:space="preserve"> mov</w:t>
      </w:r>
      <w:r w:rsidR="00125773" w:rsidRPr="00E74FB6">
        <w:rPr>
          <w:rFonts w:eastAsia="Malgun Gothic"/>
          <w:lang w:val="en-US" w:eastAsia="ko-KR"/>
        </w:rPr>
        <w:t>ing</w:t>
      </w:r>
      <w:r w:rsidRPr="00E74FB6">
        <w:rPr>
          <w:rFonts w:eastAsia="Malgun Gothic"/>
          <w:lang w:val="en-US" w:eastAsia="ko-KR"/>
        </w:rPr>
        <w:t xml:space="preserve"> forward. To be clear, the moderator</w:t>
      </w:r>
      <w:r w:rsidR="000C7254">
        <w:rPr>
          <w:rFonts w:eastAsia="Malgun Gothic"/>
          <w:lang w:val="en-US" w:eastAsia="ko-KR"/>
        </w:rPr>
        <w:t>’</w:t>
      </w:r>
      <w:r w:rsidRPr="00E74FB6">
        <w:rPr>
          <w:rFonts w:eastAsia="Malgun Gothic"/>
          <w:lang w:val="en-US" w:eastAsia="ko-KR"/>
        </w:rPr>
        <w:t xml:space="preserve">s intention is to agree on </w:t>
      </w:r>
      <w:r w:rsidR="00125773" w:rsidRPr="00E74FB6">
        <w:rPr>
          <w:rFonts w:eastAsia="Malgun Gothic"/>
          <w:lang w:val="en-US" w:eastAsia="ko-KR"/>
        </w:rPr>
        <w:t>the maximum number of RBs first</w:t>
      </w:r>
      <w:r w:rsidRPr="00E74FB6">
        <w:rPr>
          <w:rFonts w:eastAsia="Malgun Gothic"/>
          <w:lang w:val="en-US" w:eastAsia="ko-KR"/>
        </w:rPr>
        <w:t>, but it is helpful to have a</w:t>
      </w:r>
      <w:r w:rsidR="00F62440" w:rsidRPr="00E74FB6">
        <w:rPr>
          <w:rFonts w:eastAsia="Malgun Gothic"/>
          <w:lang w:val="en-US" w:eastAsia="ko-KR"/>
        </w:rPr>
        <w:t>n extra</w:t>
      </w:r>
      <w:r w:rsidRPr="00E74FB6">
        <w:rPr>
          <w:rFonts w:eastAsia="Malgun Gothic"/>
          <w:lang w:val="en-US" w:eastAsia="ko-KR"/>
        </w:rPr>
        <w:t xml:space="preserve"> temperature check on Proposal 7a.</w:t>
      </w:r>
    </w:p>
    <w:p w14:paraId="6D0A1132" w14:textId="77777777" w:rsidR="00614ABA" w:rsidRPr="00E74FB6" w:rsidRDefault="00614ABA" w:rsidP="00614ABA">
      <w:pPr>
        <w:pStyle w:val="BodyText"/>
        <w:spacing w:after="0"/>
        <w:ind w:right="27"/>
        <w:rPr>
          <w:rFonts w:eastAsia="Malgun Gothic"/>
          <w:lang w:val="en-US" w:eastAsia="ko-KR"/>
        </w:rPr>
      </w:pPr>
    </w:p>
    <w:p w14:paraId="48DEEB36" w14:textId="5496ED70" w:rsidR="00F62440" w:rsidRPr="00E74FB6" w:rsidRDefault="00614ABA" w:rsidP="00614ABA">
      <w:pPr>
        <w:ind w:right="27"/>
        <w:rPr>
          <w:rFonts w:ascii="Arial" w:eastAsia="Malgun Gothic" w:hAnsi="Arial"/>
          <w:lang w:val="en-US" w:eastAsia="ko-KR"/>
        </w:rPr>
      </w:pPr>
      <w:r w:rsidRPr="00E74FB6">
        <w:rPr>
          <w:rFonts w:ascii="Arial" w:eastAsia="Malgun Gothic" w:hAnsi="Arial"/>
          <w:b/>
          <w:bCs/>
          <w:lang w:val="en-US" w:eastAsia="ko-KR"/>
        </w:rPr>
        <w:t>Question</w:t>
      </w:r>
      <w:r w:rsidRPr="00E74FB6">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BodyText"/>
              <w:spacing w:after="0"/>
              <w:ind w:right="27"/>
              <w:rPr>
                <w:b/>
                <w:sz w:val="20"/>
                <w:szCs w:val="20"/>
                <w:lang w:val="de-DE"/>
              </w:rPr>
            </w:pPr>
            <w:r w:rsidRPr="00AA7378">
              <w:rPr>
                <w:b/>
                <w:sz w:val="20"/>
                <w:szCs w:val="20"/>
                <w:lang w:val="de-DE"/>
              </w:rPr>
              <w:t>Company</w:t>
            </w:r>
          </w:p>
        </w:tc>
        <w:tc>
          <w:tcPr>
            <w:tcW w:w="7560" w:type="dxa"/>
          </w:tcPr>
          <w:p w14:paraId="67BA2FDB" w14:textId="77777777" w:rsidR="00614ABA" w:rsidRPr="00AA7378" w:rsidRDefault="00614ABA" w:rsidP="00CC1AD7">
            <w:pPr>
              <w:pStyle w:val="BodyText"/>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BodyText"/>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BodyText"/>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proofErr w:type="spellStart"/>
            <w:r w:rsidR="002C4B12" w:rsidRPr="002C4B12">
              <w:rPr>
                <w:sz w:val="20"/>
                <w:szCs w:val="20"/>
                <w:lang w:val="en-US"/>
              </w:rPr>
              <w:t>N_RB_Max</w:t>
            </w:r>
            <w:proofErr w:type="spellEnd"/>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04116647" w:rsidR="00614ABA" w:rsidRPr="00AA7378" w:rsidRDefault="000C7254" w:rsidP="00CC1AD7">
            <w:pPr>
              <w:pStyle w:val="BodyText"/>
              <w:spacing w:after="0"/>
              <w:ind w:right="27"/>
              <w:rPr>
                <w:sz w:val="20"/>
                <w:szCs w:val="20"/>
                <w:lang w:val="de-DE"/>
              </w:rPr>
            </w:pPr>
            <w:r>
              <w:rPr>
                <w:sz w:val="20"/>
                <w:szCs w:val="20"/>
                <w:lang w:val="de-DE"/>
              </w:rPr>
              <w:t>V</w:t>
            </w:r>
            <w:r w:rsidR="0001685E">
              <w:rPr>
                <w:sz w:val="20"/>
                <w:szCs w:val="20"/>
                <w:lang w:val="de-DE"/>
              </w:rPr>
              <w:t>ivo</w:t>
            </w:r>
          </w:p>
        </w:tc>
        <w:tc>
          <w:tcPr>
            <w:tcW w:w="7560" w:type="dxa"/>
          </w:tcPr>
          <w:p w14:paraId="37A8DD1C" w14:textId="68343411" w:rsidR="00614ABA"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Yes. If proposal 1b is agreed, we support </w:t>
            </w:r>
            <w:r w:rsidR="00E74E3F" w:rsidRPr="00E74FB6">
              <w:rPr>
                <w:rFonts w:eastAsiaTheme="minorEastAsia"/>
                <w:sz w:val="20"/>
                <w:szCs w:val="20"/>
                <w:lang w:val="en-US"/>
              </w:rPr>
              <w:t>the 1</w:t>
            </w:r>
            <w:r w:rsidR="00E74E3F" w:rsidRPr="000C7254">
              <w:rPr>
                <w:rFonts w:eastAsiaTheme="minorEastAsia"/>
                <w:sz w:val="20"/>
                <w:szCs w:val="20"/>
                <w:vertAlign w:val="superscript"/>
                <w:lang w:val="en-US"/>
              </w:rPr>
              <w:t>st</w:t>
            </w:r>
            <w:r w:rsidR="00E74E3F" w:rsidRPr="00E74FB6">
              <w:rPr>
                <w:rFonts w:eastAsiaTheme="minorEastAsia"/>
                <w:sz w:val="20"/>
                <w:szCs w:val="20"/>
                <w:lang w:val="en-US"/>
              </w:rPr>
              <w:t xml:space="preserve"> bullet of </w:t>
            </w:r>
            <w:r w:rsidRPr="00E74FB6">
              <w:rPr>
                <w:rFonts w:eastAsiaTheme="minorEastAsia"/>
                <w:sz w:val="20"/>
                <w:szCs w:val="20"/>
                <w:lang w:val="en-US"/>
              </w:rPr>
              <w:t>proposal 7a.</w:t>
            </w:r>
          </w:p>
          <w:p w14:paraId="65CA0441" w14:textId="0A1B79A6" w:rsidR="0001685E"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 xml:space="preserve">One question. If proposal 1b is agreed, do we still need FFS </w:t>
            </w:r>
            <w:proofErr w:type="spellStart"/>
            <w:r w:rsidRPr="00E74FB6">
              <w:rPr>
                <w:rFonts w:eastAsiaTheme="minorEastAsia"/>
                <w:sz w:val="20"/>
                <w:szCs w:val="20"/>
                <w:lang w:val="en-US"/>
              </w:rPr>
              <w:t>bullet in</w:t>
            </w:r>
            <w:proofErr w:type="spellEnd"/>
            <w:r w:rsidRPr="00E74FB6">
              <w:rPr>
                <w:rFonts w:eastAsiaTheme="minorEastAsia"/>
                <w:sz w:val="20"/>
                <w:szCs w:val="20"/>
                <w:lang w:val="en-US"/>
              </w:rPr>
              <w:t xml:space="preserve"> proposal 7a? Is the intention that N_RB_MAX </w:t>
            </w:r>
            <w:r w:rsidR="0084280F" w:rsidRPr="00E74FB6">
              <w:rPr>
                <w:rFonts w:eastAsiaTheme="minorEastAsia"/>
                <w:sz w:val="20"/>
                <w:szCs w:val="20"/>
                <w:lang w:val="en-US"/>
              </w:rPr>
              <w:t xml:space="preserve">for each SCS </w:t>
            </w:r>
            <w:r w:rsidRPr="00E74FB6">
              <w:rPr>
                <w:rFonts w:eastAsiaTheme="minorEastAsia"/>
                <w:sz w:val="20"/>
                <w:szCs w:val="20"/>
                <w:lang w:val="en-US"/>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085ACADD" w14:textId="71CD83D9"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 xml:space="preserve">We support </w:t>
            </w:r>
            <w:r w:rsidRPr="00E74FB6">
              <w:rPr>
                <w:rFonts w:eastAsia="Malgun Gothic"/>
                <w:sz w:val="20"/>
                <w:szCs w:val="20"/>
                <w:lang w:val="en-US" w:eastAsia="ko-KR"/>
              </w:rPr>
              <w:t xml:space="preserve">both Proposal 1b and </w:t>
            </w:r>
            <w:r w:rsidRPr="00E74FB6">
              <w:rPr>
                <w:rFonts w:eastAsia="Malgun Gothic" w:hint="eastAsia"/>
                <w:sz w:val="20"/>
                <w:szCs w:val="20"/>
                <w:lang w:val="en-US" w:eastAsia="ko-KR"/>
              </w:rPr>
              <w:t xml:space="preserve">Proposal </w:t>
            </w:r>
            <w:r w:rsidRPr="00E74FB6">
              <w:rPr>
                <w:rFonts w:eastAsia="Malgun Gothic"/>
                <w:sz w:val="20"/>
                <w:szCs w:val="20"/>
                <w:lang w:val="en-US" w:eastAsia="ko-KR"/>
              </w:rPr>
              <w:t>7a.</w:t>
            </w:r>
          </w:p>
        </w:tc>
      </w:tr>
      <w:tr w:rsidR="002C024C" w:rsidRPr="002C0391" w14:paraId="1027F202" w14:textId="77777777" w:rsidTr="00CC1AD7">
        <w:tc>
          <w:tcPr>
            <w:tcW w:w="1525" w:type="dxa"/>
          </w:tcPr>
          <w:p w14:paraId="16A995B6" w14:textId="0A5938D2"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val="de-DE" w:eastAsia="ja-JP"/>
              </w:rPr>
              <w:t>NTT DOCOMO</w:t>
            </w:r>
          </w:p>
        </w:tc>
        <w:tc>
          <w:tcPr>
            <w:tcW w:w="7560" w:type="dxa"/>
          </w:tcPr>
          <w:p w14:paraId="02E1167A" w14:textId="1BE58ABC" w:rsidR="002C024C" w:rsidRPr="00E74FB6" w:rsidRDefault="002C024C" w:rsidP="002C024C">
            <w:pPr>
              <w:pStyle w:val="BodyText"/>
              <w:spacing w:after="0"/>
              <w:ind w:right="27"/>
              <w:rPr>
                <w:rFonts w:eastAsiaTheme="minorEastAsia"/>
                <w:sz w:val="20"/>
                <w:szCs w:val="20"/>
                <w:lang w:val="en-US"/>
              </w:rPr>
            </w:pPr>
            <w:r>
              <w:rPr>
                <w:rFonts w:eastAsia="Times New Roman"/>
                <w:sz w:val="20"/>
                <w:szCs w:val="20"/>
                <w:lang w:eastAsia="en-US"/>
              </w:rPr>
              <w:t>Yes, we agree Proposal 7a and FFS in the proposal should be removed.</w:t>
            </w:r>
          </w:p>
        </w:tc>
      </w:tr>
      <w:tr w:rsidR="00964273" w:rsidRPr="002C0391" w14:paraId="0B8B0838" w14:textId="77777777" w:rsidTr="00CC1AD7">
        <w:tc>
          <w:tcPr>
            <w:tcW w:w="1525" w:type="dxa"/>
          </w:tcPr>
          <w:p w14:paraId="201FDE95" w14:textId="3B92F1C1" w:rsidR="00964273" w:rsidRPr="00AA7378" w:rsidRDefault="00964273" w:rsidP="00964273">
            <w:pPr>
              <w:pStyle w:val="BodyText"/>
              <w:spacing w:after="0"/>
              <w:ind w:right="27"/>
              <w:rPr>
                <w:lang w:val="de-DE"/>
              </w:rPr>
            </w:pPr>
            <w:r>
              <w:rPr>
                <w:lang w:val="de-DE"/>
              </w:rPr>
              <w:t>Nokia, NSB</w:t>
            </w:r>
          </w:p>
        </w:tc>
        <w:tc>
          <w:tcPr>
            <w:tcW w:w="7560" w:type="dxa"/>
          </w:tcPr>
          <w:p w14:paraId="01AAABBC" w14:textId="740DF42B" w:rsidR="00964273" w:rsidRPr="00E74FB6" w:rsidRDefault="00964273" w:rsidP="00964273">
            <w:pPr>
              <w:pStyle w:val="BodyText"/>
              <w:spacing w:after="0"/>
              <w:ind w:right="27"/>
              <w:rPr>
                <w:lang w:val="en-US"/>
              </w:rPr>
            </w:pPr>
            <w:r w:rsidRPr="00E74FB6">
              <w:rPr>
                <w:lang w:val="en-US"/>
              </w:rPr>
              <w:t>Yes, we support Proposal 7a</w:t>
            </w:r>
          </w:p>
        </w:tc>
      </w:tr>
      <w:tr w:rsidR="00E74FB6" w:rsidRPr="002C0391" w14:paraId="45B1BFDC" w14:textId="77777777" w:rsidTr="00CC1AD7">
        <w:tc>
          <w:tcPr>
            <w:tcW w:w="1525" w:type="dxa"/>
          </w:tcPr>
          <w:p w14:paraId="5E4F4432" w14:textId="0FF71C71"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1F817B2" w14:textId="160AD87F" w:rsidR="00E74FB6" w:rsidRPr="00E74FB6" w:rsidRDefault="00E74FB6" w:rsidP="00E74FB6">
            <w:pPr>
              <w:pStyle w:val="BodyText"/>
              <w:spacing w:after="0"/>
              <w:ind w:right="27"/>
              <w:rPr>
                <w:lang w:val="en-US"/>
              </w:rPr>
            </w:pPr>
            <w:r>
              <w:rPr>
                <w:sz w:val="20"/>
                <w:szCs w:val="20"/>
                <w:lang w:val="en-US"/>
              </w:rPr>
              <w:t>We support Proposal 7a and also agree with vivo to remove FFS, if Proposal 1b is agreed.</w:t>
            </w:r>
          </w:p>
        </w:tc>
      </w:tr>
      <w:tr w:rsidR="00F60E96" w:rsidRPr="002C0391" w14:paraId="5C07780C" w14:textId="77777777" w:rsidTr="00CC1AD7">
        <w:tc>
          <w:tcPr>
            <w:tcW w:w="1525" w:type="dxa"/>
          </w:tcPr>
          <w:p w14:paraId="6E633A67" w14:textId="1317AD96" w:rsidR="00F60E96" w:rsidRPr="002826C7" w:rsidRDefault="00F60E96" w:rsidP="00E74FB6">
            <w:pPr>
              <w:pStyle w:val="BodyText"/>
              <w:spacing w:after="0"/>
              <w:ind w:right="27"/>
              <w:rPr>
                <w:rFonts w:eastAsiaTheme="minorEastAsia"/>
                <w:sz w:val="20"/>
                <w:szCs w:val="20"/>
              </w:rPr>
            </w:pPr>
            <w:r w:rsidRPr="002826C7">
              <w:rPr>
                <w:rFonts w:eastAsiaTheme="minorEastAsia" w:hint="eastAsia"/>
                <w:sz w:val="20"/>
                <w:szCs w:val="20"/>
              </w:rPr>
              <w:t>O</w:t>
            </w:r>
            <w:r w:rsidRPr="002826C7">
              <w:rPr>
                <w:rFonts w:eastAsiaTheme="minorEastAsia"/>
                <w:sz w:val="20"/>
                <w:szCs w:val="20"/>
              </w:rPr>
              <w:t>PPO</w:t>
            </w:r>
          </w:p>
        </w:tc>
        <w:tc>
          <w:tcPr>
            <w:tcW w:w="7560" w:type="dxa"/>
          </w:tcPr>
          <w:p w14:paraId="6FC46299" w14:textId="3F10BE54" w:rsidR="00F60E96" w:rsidRPr="002826C7" w:rsidRDefault="00F60E96" w:rsidP="00E74FB6">
            <w:pPr>
              <w:pStyle w:val="BodyText"/>
              <w:spacing w:after="0"/>
              <w:ind w:right="27"/>
              <w:rPr>
                <w:rFonts w:eastAsiaTheme="minorEastAsia"/>
                <w:sz w:val="20"/>
                <w:szCs w:val="20"/>
                <w:lang w:val="en-US"/>
              </w:rPr>
            </w:pPr>
            <w:r w:rsidRPr="002826C7">
              <w:rPr>
                <w:rFonts w:eastAsiaTheme="minorEastAsia" w:hint="eastAsia"/>
                <w:sz w:val="20"/>
                <w:szCs w:val="20"/>
                <w:lang w:val="en-US"/>
              </w:rPr>
              <w:t>Y</w:t>
            </w:r>
            <w:r w:rsidRPr="002826C7">
              <w:rPr>
                <w:rFonts w:eastAsiaTheme="minorEastAsia"/>
                <w:sz w:val="20"/>
                <w:szCs w:val="20"/>
                <w:lang w:val="en-US"/>
              </w:rPr>
              <w:t>es, we support Proposal 7a.</w:t>
            </w:r>
          </w:p>
        </w:tc>
      </w:tr>
      <w:tr w:rsidR="000C7254" w:rsidRPr="002C0391" w14:paraId="53EFF981" w14:textId="77777777" w:rsidTr="00CC1AD7">
        <w:tc>
          <w:tcPr>
            <w:tcW w:w="1525" w:type="dxa"/>
          </w:tcPr>
          <w:p w14:paraId="7C90471E" w14:textId="7EEC88DB" w:rsidR="000C7254" w:rsidRPr="002826C7" w:rsidRDefault="000C7254" w:rsidP="00E74FB6">
            <w:pPr>
              <w:pStyle w:val="BodyText"/>
              <w:spacing w:after="0"/>
              <w:ind w:right="27"/>
              <w:rPr>
                <w:rFonts w:hint="eastAsia"/>
              </w:rPr>
            </w:pPr>
            <w:r>
              <w:t>Apple</w:t>
            </w:r>
          </w:p>
        </w:tc>
        <w:tc>
          <w:tcPr>
            <w:tcW w:w="7560" w:type="dxa"/>
          </w:tcPr>
          <w:p w14:paraId="460549E0" w14:textId="73799CB0" w:rsidR="000C7254" w:rsidRPr="002826C7" w:rsidRDefault="000C7254" w:rsidP="00E74FB6">
            <w:pPr>
              <w:pStyle w:val="BodyText"/>
              <w:spacing w:after="0"/>
              <w:ind w:right="27"/>
              <w:rPr>
                <w:rFonts w:hint="eastAsia"/>
                <w:lang w:val="en-US"/>
              </w:rPr>
            </w:pPr>
            <w:r>
              <w:rPr>
                <w:lang w:val="en-US"/>
              </w:rPr>
              <w:t>Given 1b is agreed, we are fine with 7a.</w:t>
            </w:r>
          </w:p>
        </w:tc>
      </w:tr>
    </w:tbl>
    <w:p w14:paraId="312BA8E1" w14:textId="77777777" w:rsidR="00614ABA" w:rsidRDefault="00614ABA">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lastRenderedPageBreak/>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lastRenderedPageBreak/>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lastRenderedPageBreak/>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lastRenderedPageBreak/>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lastRenderedPageBreak/>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lastRenderedPageBreak/>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 .. 16 RBs if UE_EIRP does not limit transmit power</w:t>
      </w:r>
    </w:p>
    <w:p w14:paraId="2FAD471D" w14:textId="77777777" w:rsidR="00FD1E1D" w:rsidRDefault="00C75926">
      <w:pPr>
        <w:pStyle w:val="BodyText"/>
        <w:numPr>
          <w:ilvl w:val="1"/>
          <w:numId w:val="35"/>
        </w:numPr>
        <w:spacing w:after="0"/>
      </w:pPr>
      <w:r>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 ..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w:t>
            </w:r>
            <w:r>
              <w:rPr>
                <w:rFonts w:eastAsia="Times New Roman"/>
                <w:sz w:val="20"/>
                <w:szCs w:val="20"/>
                <w:lang w:eastAsia="en-US"/>
              </w:rPr>
              <w:lastRenderedPageBreak/>
              <w:t>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lastRenderedPageBreak/>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t>Moderator</w:t>
            </w:r>
          </w:p>
        </w:tc>
        <w:tc>
          <w:tcPr>
            <w:tcW w:w="7560" w:type="dxa"/>
          </w:tcPr>
          <w:p w14:paraId="60584A03" w14:textId="77777777" w:rsidR="00FD1E1D" w:rsidRDefault="00C75926">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BodyText"/>
              <w:spacing w:after="0"/>
              <w:ind w:right="27"/>
              <w:rPr>
                <w:sz w:val="20"/>
                <w:lang w:val="en-US"/>
              </w:rPr>
            </w:pPr>
          </w:p>
        </w:tc>
        <w:tc>
          <w:tcPr>
            <w:tcW w:w="7560" w:type="dxa"/>
          </w:tcPr>
          <w:p w14:paraId="37A26F39" w14:textId="77777777" w:rsidR="007D1DB0" w:rsidRPr="00E74FB6" w:rsidRDefault="007D1DB0" w:rsidP="007D1DB0">
            <w:pPr>
              <w:pStyle w:val="BodyText"/>
              <w:spacing w:after="0"/>
              <w:ind w:right="27"/>
              <w:rPr>
                <w:rFonts w:eastAsia="Malgun Gothic"/>
                <w:sz w:val="20"/>
                <w:lang w:val="en-US" w:eastAsia="ko-KR"/>
              </w:rPr>
            </w:pPr>
          </w:p>
        </w:tc>
      </w:tr>
      <w:bookmarkEnd w:id="43"/>
    </w:tbl>
    <w:p w14:paraId="5E633186" w14:textId="7BF2B4E0" w:rsidR="00054537" w:rsidRDefault="00054537">
      <w:pPr>
        <w:pStyle w:val="BodyText"/>
        <w:rPr>
          <w:rFonts w:cs="Arial"/>
          <w:lang w:val="en-US"/>
        </w:rPr>
      </w:pPr>
    </w:p>
    <w:p w14:paraId="2911EF6F" w14:textId="16A08529" w:rsidR="00054537" w:rsidRDefault="00054537" w:rsidP="00194DD9">
      <w:pPr>
        <w:pStyle w:val="Heading2"/>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57831E15" w14:textId="02995694" w:rsidR="00194DD9" w:rsidRDefault="00194DD9">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BodyText"/>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BodyText"/>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Alt-1: A single sequence of length equal to the total number of mapped REs of </w:t>
      </w:r>
      <w:proofErr w:type="spellStart"/>
      <w:r w:rsidRPr="00614ABA">
        <w:rPr>
          <w:rFonts w:ascii="Times New Roman" w:eastAsia="Batang" w:hAnsi="Times New Roman"/>
          <w:sz w:val="20"/>
          <w:szCs w:val="20"/>
          <w:lang w:val="en-US" w:eastAsia="zh-CN"/>
        </w:rPr>
        <w:t>of</w:t>
      </w:r>
      <w:proofErr w:type="spellEnd"/>
      <w:r w:rsidRPr="00614ABA">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sidRPr="00614ABA">
        <w:rPr>
          <w:rFonts w:ascii="Times New Roman" w:eastAsia="Batang" w:hAnsi="Times New Roman"/>
          <w:i/>
          <w:iCs/>
          <w:sz w:val="20"/>
          <w:szCs w:val="20"/>
          <w:lang w:val="en-US" w:eastAsia="zh-CN"/>
        </w:rPr>
        <w:t>useInterlacePUCCH</w:t>
      </w:r>
      <w:proofErr w:type="spellEnd"/>
      <w:r w:rsidRPr="00614ABA">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not configured.</w:t>
      </w:r>
    </w:p>
    <w:p w14:paraId="65AE1138" w14:textId="77777777"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sidRPr="00125773">
        <w:rPr>
          <w:rFonts w:ascii="Times New Roman" w:eastAsia="Batang" w:hAnsi="Times New Roman"/>
          <w:i/>
          <w:iCs/>
          <w:sz w:val="20"/>
          <w:szCs w:val="20"/>
          <w:lang w:val="en-US" w:eastAsia="zh-CN"/>
        </w:rPr>
        <w:t>useInterlacePUCCH</w:t>
      </w:r>
      <w:proofErr w:type="spellEnd"/>
      <w:r w:rsidRPr="00125773">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configured</w:t>
      </w:r>
    </w:p>
    <w:p w14:paraId="11FE174F" w14:textId="6212455E"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B2B96" w:rsidRPr="002D624C" w14:paraId="119EB919" w14:textId="77777777" w:rsidTr="00F60E96">
        <w:tc>
          <w:tcPr>
            <w:tcW w:w="1525" w:type="dxa"/>
          </w:tcPr>
          <w:p w14:paraId="09851296" w14:textId="77777777" w:rsidR="00CB2B96" w:rsidRPr="002D624C" w:rsidRDefault="00CB2B96" w:rsidP="00F60E96">
            <w:pPr>
              <w:pStyle w:val="BodyText"/>
              <w:spacing w:after="0"/>
              <w:ind w:right="27"/>
              <w:rPr>
                <w:rFonts w:eastAsia="Malgun Gothic"/>
                <w:sz w:val="20"/>
                <w:szCs w:val="20"/>
                <w:lang w:val="de-DE" w:eastAsia="ko-KR"/>
              </w:rPr>
            </w:pPr>
            <w:r w:rsidRPr="002D624C">
              <w:rPr>
                <w:rFonts w:eastAsia="Malgun Gothic" w:hint="eastAsia"/>
                <w:sz w:val="20"/>
                <w:szCs w:val="20"/>
                <w:lang w:val="de-DE" w:eastAsia="ko-KR"/>
              </w:rPr>
              <w:t>LG Electronics</w:t>
            </w:r>
          </w:p>
        </w:tc>
        <w:tc>
          <w:tcPr>
            <w:tcW w:w="7560" w:type="dxa"/>
          </w:tcPr>
          <w:p w14:paraId="5126A7B5" w14:textId="77777777" w:rsidR="00CB2B96" w:rsidRPr="00E74FB6" w:rsidRDefault="00CB2B96" w:rsidP="00F60E96">
            <w:pPr>
              <w:pStyle w:val="BodyText"/>
              <w:spacing w:after="0"/>
              <w:ind w:right="27"/>
              <w:rPr>
                <w:sz w:val="20"/>
                <w:szCs w:val="20"/>
                <w:lang w:val="en-US" w:eastAsia="ko-KR"/>
              </w:rPr>
            </w:pPr>
            <w:r w:rsidRPr="00E74FB6">
              <w:rPr>
                <w:sz w:val="20"/>
                <w:szCs w:val="20"/>
                <w:lang w:val="en-US" w:eastAsia="ko-KR"/>
              </w:rPr>
              <w:t>Q1: We prefer to open to support both Alt-1 and Alt-2 rather than the down-select to one of the alternatives.</w:t>
            </w:r>
          </w:p>
          <w:p w14:paraId="52FCB2D4" w14:textId="77777777" w:rsidR="00CB2B96" w:rsidRPr="002D624C" w:rsidRDefault="00CB2B96" w:rsidP="00F60E96">
            <w:pPr>
              <w:pStyle w:val="BodyText"/>
              <w:spacing w:after="0"/>
              <w:ind w:right="27"/>
              <w:rPr>
                <w:sz w:val="20"/>
                <w:szCs w:val="20"/>
                <w:lang w:val="en-US" w:eastAsia="en-US"/>
              </w:rPr>
            </w:pPr>
            <w:r w:rsidRPr="00E74FB6">
              <w:rPr>
                <w:sz w:val="20"/>
                <w:szCs w:val="20"/>
                <w:lang w:val="en-US"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60E96">
            <w:pPr>
              <w:pStyle w:val="BodyText"/>
              <w:spacing w:after="0"/>
              <w:ind w:right="27"/>
              <w:rPr>
                <w:sz w:val="20"/>
                <w:szCs w:val="20"/>
                <w:lang w:eastAsia="en-US"/>
              </w:rPr>
            </w:pPr>
            <w:r w:rsidRPr="002D624C">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F60E96" w:rsidRDefault="00CB2B96" w:rsidP="00F60E96">
            <w:pPr>
              <w:pStyle w:val="ListParagraph"/>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sidRPr="00F60E96">
              <w:rPr>
                <w:rFonts w:ascii="Times New Roman" w:hAnsi="Times New Roman"/>
                <w:sz w:val="20"/>
                <w:szCs w:val="20"/>
                <w:lang w:val="en-US" w:eastAsia="zh-CN"/>
              </w:rPr>
              <w:t xml:space="preserve">Alt-1: A single sequence of length equal to the total number of mapped REs of </w:t>
            </w:r>
            <w:proofErr w:type="spellStart"/>
            <w:r w:rsidRPr="00F60E96">
              <w:rPr>
                <w:rFonts w:ascii="Times New Roman" w:hAnsi="Times New Roman"/>
                <w:sz w:val="20"/>
                <w:szCs w:val="20"/>
                <w:lang w:val="en-US" w:eastAsia="zh-CN"/>
              </w:rPr>
              <w:t>of</w:t>
            </w:r>
            <w:proofErr w:type="spellEnd"/>
            <w:r w:rsidRPr="00F60E96">
              <w:rPr>
                <w:rFonts w:ascii="Times New Roman" w:hAnsi="Times New Roman"/>
                <w:sz w:val="20"/>
                <w:szCs w:val="20"/>
                <w:lang w:val="en-US" w:eastAsia="zh-CN"/>
              </w:rPr>
              <w:t xml:space="preserve"> the PUCCH resource is used. Cyclic shifts for </w:t>
            </w:r>
            <w:r w:rsidRPr="00F60E96">
              <w:rPr>
                <w:rFonts w:ascii="Times New Roman" w:hAnsi="Times New Roman"/>
                <w:sz w:val="20"/>
                <w:szCs w:val="20"/>
                <w:lang w:val="en-US" w:eastAsia="zh-CN"/>
              </w:rPr>
              <w:lastRenderedPageBreak/>
              <w:t xml:space="preserve">PF0/1 are defined in </w:t>
            </w:r>
            <w:r w:rsidRPr="00F60E96">
              <w:rPr>
                <w:rFonts w:ascii="Times New Roman" w:hAnsi="Times New Roman"/>
                <w:color w:val="FF0000"/>
                <w:sz w:val="20"/>
                <w:szCs w:val="20"/>
                <w:lang w:val="en-US" w:eastAsia="zh-CN"/>
              </w:rPr>
              <w:t xml:space="preserve">a similar </w:t>
            </w:r>
            <w:r w:rsidRPr="00F60E96">
              <w:rPr>
                <w:rFonts w:ascii="Times New Roman" w:hAnsi="Times New Roman"/>
                <w:sz w:val="20"/>
                <w:szCs w:val="20"/>
                <w:lang w:val="en-US" w:eastAsia="zh-CN"/>
              </w:rPr>
              <w:t xml:space="preserve">way as Rel-16 for the case that </w:t>
            </w:r>
            <w:proofErr w:type="spellStart"/>
            <w:r w:rsidRPr="00F60E96">
              <w:rPr>
                <w:rFonts w:ascii="Times New Roman" w:hAnsi="Times New Roman"/>
                <w:i/>
                <w:iCs/>
                <w:sz w:val="20"/>
                <w:szCs w:val="20"/>
                <w:lang w:val="en-US" w:eastAsia="zh-CN"/>
              </w:rPr>
              <w:t>useInterlacePUCCH</w:t>
            </w:r>
            <w:proofErr w:type="spellEnd"/>
            <w:r w:rsidRPr="00F60E96">
              <w:rPr>
                <w:rFonts w:ascii="Times New Roman" w:hAnsi="Times New Roman"/>
                <w:i/>
                <w:iCs/>
                <w:sz w:val="20"/>
                <w:szCs w:val="20"/>
                <w:lang w:val="en-US" w:eastAsia="zh-CN"/>
              </w:rPr>
              <w:t>-PUSCH</w:t>
            </w:r>
            <w:r w:rsidRPr="00F60E96">
              <w:rPr>
                <w:rFonts w:ascii="Times New Roman" w:hAnsi="Times New Roman"/>
                <w:sz w:val="20"/>
                <w:szCs w:val="20"/>
                <w:lang w:val="en-US" w:eastAsia="zh-CN"/>
              </w:rPr>
              <w:t xml:space="preserve"> is not configured.</w:t>
            </w:r>
          </w:p>
        </w:tc>
      </w:tr>
    </w:tbl>
    <w:p w14:paraId="6717B5A4" w14:textId="66F3C267" w:rsidR="00614ABA" w:rsidRDefault="00614ABA" w:rsidP="00614ABA">
      <w:pPr>
        <w:pStyle w:val="Heading2"/>
        <w:rPr>
          <w:lang w:eastAsia="zh-CN"/>
        </w:rPr>
      </w:pPr>
      <w:r>
        <w:rPr>
          <w:lang w:eastAsia="zh-CN"/>
        </w:rPr>
        <w:lastRenderedPageBreak/>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Pr="00E74FB6" w:rsidRDefault="00125773" w:rsidP="00125773">
      <w:pPr>
        <w:pStyle w:val="BodyText"/>
        <w:spacing w:after="0"/>
        <w:ind w:right="27"/>
        <w:rPr>
          <w:rFonts w:eastAsia="Malgun Gothic"/>
          <w:lang w:val="en-US" w:eastAsia="ko-KR"/>
        </w:rPr>
      </w:pPr>
      <w:r w:rsidRPr="00E74FB6">
        <w:rPr>
          <w:rFonts w:eastAsia="Malgun Gothic"/>
          <w:lang w:val="en-US" w:eastAsia="ko-KR"/>
        </w:rPr>
        <w:t xml:space="preserve">Please provide answers to the following questions that can help with </w:t>
      </w:r>
      <w:proofErr w:type="spellStart"/>
      <w:r w:rsidRPr="00E74FB6">
        <w:rPr>
          <w:rFonts w:eastAsia="Malgun Gothic"/>
          <w:lang w:val="en-US" w:eastAsia="ko-KR"/>
        </w:rPr>
        <w:t>movin</w:t>
      </w:r>
      <w:proofErr w:type="spellEnd"/>
      <w:r w:rsidRPr="00E74FB6">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2EFCF99D" w14:textId="3A00C038" w:rsidR="00125773" w:rsidRPr="00E74FB6" w:rsidRDefault="00125773" w:rsidP="00125773">
      <w:pPr>
        <w:pStyle w:val="BodyText"/>
        <w:spacing w:after="0"/>
        <w:ind w:right="27"/>
        <w:rPr>
          <w:rFonts w:eastAsia="Malgun Gothic"/>
          <w:lang w:val="en-US" w:eastAsia="ko-KR"/>
        </w:rPr>
      </w:pPr>
    </w:p>
    <w:p w14:paraId="49DB096C" w14:textId="0B9DC005"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1</w:t>
      </w:r>
      <w:r w:rsidRPr="00E74FB6">
        <w:rPr>
          <w:rFonts w:eastAsia="Malgun Gothic"/>
          <w:lang w:val="en-US" w:eastAsia="ko-KR"/>
        </w:rPr>
        <w:t>: Do you support Proposal 2a?</w:t>
      </w:r>
    </w:p>
    <w:p w14:paraId="020C4EE8" w14:textId="75370590"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2</w:t>
      </w:r>
      <w:r w:rsidRPr="00E74FB6">
        <w:rPr>
          <w:rFonts w:eastAsia="Malgun Gothic"/>
          <w:lang w:val="en-US" w:eastAsia="ko-KR"/>
        </w:rPr>
        <w:t>: If the answer to Q1 is yes, and if Proposal 1b in Section 2.4 is agreed, which alternative to you support, Alt-1 or Alt-2?</w:t>
      </w:r>
    </w:p>
    <w:p w14:paraId="7A5FC0EA" w14:textId="538B8F95" w:rsidR="00125773" w:rsidRPr="00E74FB6" w:rsidRDefault="00125773" w:rsidP="00125773">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BodyText"/>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BodyText"/>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BodyText"/>
              <w:spacing w:after="0"/>
              <w:ind w:right="27"/>
              <w:rPr>
                <w:sz w:val="20"/>
                <w:szCs w:val="20"/>
                <w:lang w:val="de-DE"/>
              </w:rPr>
            </w:pPr>
            <w:r>
              <w:rPr>
                <w:sz w:val="20"/>
                <w:szCs w:val="20"/>
                <w:lang w:val="de-DE"/>
              </w:rPr>
              <w:t xml:space="preserve">Intel </w:t>
            </w:r>
          </w:p>
        </w:tc>
        <w:tc>
          <w:tcPr>
            <w:tcW w:w="7560" w:type="dxa"/>
          </w:tcPr>
          <w:p w14:paraId="3F9A2E33" w14:textId="77777777" w:rsidR="00125773"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Q1: We support the proposal </w:t>
            </w:r>
          </w:p>
          <w:p w14:paraId="4C732C11" w14:textId="4C4E5F63" w:rsidR="00500BA0"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Q2: </w:t>
            </w:r>
            <w:r w:rsidR="0081291F" w:rsidRPr="00E74FB6">
              <w:rPr>
                <w:rFonts w:eastAsiaTheme="minorEastAsia"/>
                <w:sz w:val="20"/>
                <w:szCs w:val="20"/>
                <w:lang w:val="en-US"/>
              </w:rPr>
              <w:t>Alt-1.</w:t>
            </w:r>
          </w:p>
        </w:tc>
      </w:tr>
      <w:tr w:rsidR="00125773" w:rsidRPr="002C0391" w14:paraId="4E56A42A" w14:textId="77777777" w:rsidTr="00CC1AD7">
        <w:tc>
          <w:tcPr>
            <w:tcW w:w="1525" w:type="dxa"/>
          </w:tcPr>
          <w:p w14:paraId="18DB9A56" w14:textId="37AD4AB5" w:rsidR="00125773"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BodyText"/>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BodyText"/>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FE5183" w14:textId="77777777" w:rsidR="00C520EB" w:rsidRPr="00E74FB6" w:rsidRDefault="00C520EB" w:rsidP="00C520EB">
            <w:pPr>
              <w:pStyle w:val="BodyText"/>
              <w:spacing w:after="0"/>
              <w:ind w:right="27"/>
              <w:rPr>
                <w:lang w:val="en-US" w:eastAsia="ko-KR"/>
              </w:rPr>
            </w:pPr>
            <w:r w:rsidRPr="00E74FB6">
              <w:rPr>
                <w:lang w:val="en-US" w:eastAsia="ko-KR"/>
              </w:rPr>
              <w:t>Q1: We prefer to open to support both Alt-1 and Alt-2 rather than the down-select to one of the alternatives.</w:t>
            </w:r>
          </w:p>
          <w:p w14:paraId="20556676" w14:textId="28CFEA0C" w:rsidR="00125773" w:rsidRPr="00C520EB" w:rsidRDefault="00C520EB" w:rsidP="00C520EB">
            <w:pPr>
              <w:pStyle w:val="BodyText"/>
              <w:spacing w:after="0"/>
              <w:ind w:right="27"/>
              <w:rPr>
                <w:lang w:val="en-US" w:eastAsia="en-US"/>
              </w:rPr>
            </w:pPr>
            <w:r w:rsidRPr="00E74FB6">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2C024C" w:rsidRPr="002C0391" w14:paraId="3FE0CECB" w14:textId="77777777" w:rsidTr="00CC1AD7">
        <w:tc>
          <w:tcPr>
            <w:tcW w:w="1525" w:type="dxa"/>
          </w:tcPr>
          <w:p w14:paraId="05737DE4" w14:textId="04FC9B6C" w:rsidR="002C024C" w:rsidRDefault="002C024C" w:rsidP="002C024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E33E5F" w14:textId="77777777" w:rsidR="002C024C" w:rsidRDefault="002C024C" w:rsidP="002C024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AB15398" w14:textId="4DDCAEEF" w:rsidR="002C024C" w:rsidRDefault="002C024C" w:rsidP="002C024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E74FB6" w:rsidRPr="002C0391" w14:paraId="678C2C9A" w14:textId="77777777" w:rsidTr="00CC1AD7">
        <w:tc>
          <w:tcPr>
            <w:tcW w:w="1525" w:type="dxa"/>
          </w:tcPr>
          <w:p w14:paraId="2F6CF9B7" w14:textId="7869B88A" w:rsidR="00E74FB6" w:rsidRDefault="00E74FB6" w:rsidP="00E74FB6">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AD97F5F" w14:textId="77777777" w:rsidR="00E74FB6" w:rsidRPr="00A85A63"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1: Yes.</w:t>
            </w:r>
          </w:p>
          <w:p w14:paraId="54F80F17" w14:textId="77777777" w:rsidR="00E74FB6"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2: Alt-1 (fi</w:t>
            </w:r>
            <w:r>
              <w:rPr>
                <w:rFonts w:eastAsia="Yu Mincho"/>
                <w:sz w:val="20"/>
                <w:szCs w:val="20"/>
                <w:lang w:val="en-US" w:eastAsia="ja-JP"/>
              </w:rPr>
              <w:t>rst preference), Alt-2 (second preference)</w:t>
            </w:r>
          </w:p>
          <w:p w14:paraId="02B4A78B" w14:textId="4B67CC4E" w:rsidR="00E74FB6" w:rsidRPr="00E74FB6" w:rsidRDefault="00E74FB6" w:rsidP="00E74FB6">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F60E96" w:rsidRPr="002C0391" w14:paraId="6EE6DC1C" w14:textId="77777777" w:rsidTr="00CC1AD7">
        <w:tc>
          <w:tcPr>
            <w:tcW w:w="1525" w:type="dxa"/>
          </w:tcPr>
          <w:p w14:paraId="4E2D9EE5" w14:textId="1C7AE5C6" w:rsidR="00F60E96" w:rsidRPr="00326AF9" w:rsidRDefault="00F60E96" w:rsidP="00E74FB6">
            <w:pPr>
              <w:pStyle w:val="BodyText"/>
              <w:spacing w:after="0"/>
              <w:ind w:right="27"/>
              <w:rPr>
                <w:rFonts w:eastAsiaTheme="minorEastAsia"/>
                <w:sz w:val="20"/>
                <w:szCs w:val="20"/>
              </w:rPr>
            </w:pPr>
            <w:r w:rsidRPr="00326AF9">
              <w:rPr>
                <w:rFonts w:eastAsiaTheme="minorEastAsia" w:hint="eastAsia"/>
                <w:sz w:val="20"/>
                <w:szCs w:val="20"/>
              </w:rPr>
              <w:t>O</w:t>
            </w:r>
            <w:r w:rsidRPr="00326AF9">
              <w:rPr>
                <w:rFonts w:eastAsiaTheme="minorEastAsia"/>
                <w:sz w:val="20"/>
                <w:szCs w:val="20"/>
              </w:rPr>
              <w:t>PPO</w:t>
            </w:r>
          </w:p>
        </w:tc>
        <w:tc>
          <w:tcPr>
            <w:tcW w:w="7560" w:type="dxa"/>
          </w:tcPr>
          <w:p w14:paraId="69E5F14F" w14:textId="68CE7568"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1: Yes</w:t>
            </w:r>
            <w:r w:rsidR="00573DBB" w:rsidRPr="00326AF9">
              <w:rPr>
                <w:rFonts w:eastAsiaTheme="minorEastAsia"/>
                <w:sz w:val="20"/>
                <w:szCs w:val="20"/>
                <w:lang w:val="en-US"/>
              </w:rPr>
              <w:t>.</w:t>
            </w:r>
          </w:p>
          <w:p w14:paraId="47359D78" w14:textId="102860B6"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2: Alt-1.</w:t>
            </w:r>
          </w:p>
        </w:tc>
      </w:tr>
      <w:tr w:rsidR="000C7254" w:rsidRPr="002C0391" w14:paraId="16F85715" w14:textId="77777777" w:rsidTr="00CC1AD7">
        <w:tc>
          <w:tcPr>
            <w:tcW w:w="1525" w:type="dxa"/>
          </w:tcPr>
          <w:p w14:paraId="7CA93249" w14:textId="4FB6C644" w:rsidR="000C7254" w:rsidRPr="00326AF9" w:rsidRDefault="000C7254" w:rsidP="00E74FB6">
            <w:pPr>
              <w:pStyle w:val="BodyText"/>
              <w:spacing w:after="0"/>
              <w:ind w:right="27"/>
              <w:rPr>
                <w:rFonts w:hint="eastAsia"/>
              </w:rPr>
            </w:pPr>
            <w:r>
              <w:t>Apple</w:t>
            </w:r>
          </w:p>
        </w:tc>
        <w:tc>
          <w:tcPr>
            <w:tcW w:w="7560" w:type="dxa"/>
          </w:tcPr>
          <w:p w14:paraId="75EF1FF2" w14:textId="77777777" w:rsidR="000C7254" w:rsidRDefault="000C7254" w:rsidP="00E74FB6">
            <w:pPr>
              <w:pStyle w:val="BodyText"/>
              <w:spacing w:after="0"/>
              <w:ind w:right="27"/>
              <w:rPr>
                <w:lang w:val="en-US"/>
              </w:rPr>
            </w:pPr>
            <w:r>
              <w:rPr>
                <w:lang w:val="en-US"/>
              </w:rPr>
              <w:t>Q1: Yes</w:t>
            </w:r>
          </w:p>
          <w:p w14:paraId="01FB0B97" w14:textId="3FCABF87" w:rsidR="000C7254" w:rsidRPr="00326AF9" w:rsidRDefault="000C7254" w:rsidP="00E74FB6">
            <w:pPr>
              <w:pStyle w:val="BodyText"/>
              <w:spacing w:after="0"/>
              <w:ind w:right="27"/>
              <w:rPr>
                <w:rFonts w:hint="eastAsia"/>
                <w:lang w:val="en-US"/>
              </w:rPr>
            </w:pPr>
            <w:r>
              <w:rPr>
                <w:lang w:val="en-US"/>
              </w:rPr>
              <w:t>Q2: Alt-1</w:t>
            </w:r>
          </w:p>
        </w:tc>
      </w:tr>
    </w:tbl>
    <w:p w14:paraId="3A57F646" w14:textId="77777777" w:rsidR="00614ABA" w:rsidRDefault="00614ABA" w:rsidP="00614ABA">
      <w:pPr>
        <w:overflowPunct/>
        <w:autoSpaceDE/>
        <w:autoSpaceDN/>
        <w:adjustRightInd/>
        <w:spacing w:after="0" w:line="240" w:lineRule="auto"/>
        <w:jc w:val="both"/>
        <w:textAlignment w:val="auto"/>
        <w:rPr>
          <w:rFonts w:eastAsia="Batang"/>
          <w:szCs w:val="24"/>
          <w:lang w:eastAsia="zh-CN"/>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lastRenderedPageBreak/>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BodyText"/>
              <w:numPr>
                <w:ilvl w:val="1"/>
                <w:numId w:val="40"/>
              </w:numPr>
              <w:spacing w:after="0" w:line="240" w:lineRule="auto"/>
              <w:rPr>
                <w:sz w:val="20"/>
                <w:szCs w:val="20"/>
              </w:rPr>
            </w:pPr>
            <w:r>
              <w:rPr>
                <w:sz w:val="20"/>
                <w:szCs w:val="20"/>
              </w:rPr>
              <w:lastRenderedPageBreak/>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lastRenderedPageBreak/>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Two companies (vivo, Futurewei) found a MIL gain for Alt-2</w:t>
      </w:r>
    </w:p>
    <w:p w14:paraId="1D8A49F8" w14:textId="77777777" w:rsidR="00FD1E1D" w:rsidRDefault="00C75926">
      <w:pPr>
        <w:pStyle w:val="BodyText"/>
        <w:numPr>
          <w:ilvl w:val="2"/>
          <w:numId w:val="42"/>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(Futurewei)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vivo, Futurewei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r>
        <w:t>Futurewei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lastRenderedPageBreak/>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31438B02" w14:textId="77777777" w:rsidR="00FD1E1D" w:rsidRDefault="00C75926">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BodyText"/>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BodyText"/>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BodyText"/>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BodyText"/>
              <w:spacing w:after="0"/>
              <w:ind w:right="27"/>
              <w:rPr>
                <w:sz w:val="20"/>
                <w:szCs w:val="20"/>
              </w:rPr>
            </w:pPr>
            <w:r w:rsidRPr="002D1B48">
              <w:rPr>
                <w:sz w:val="20"/>
                <w:szCs w:val="20"/>
              </w:rPr>
              <w:t>We are fine with both proposals</w:t>
            </w:r>
          </w:p>
        </w:tc>
      </w:tr>
    </w:tbl>
    <w:p w14:paraId="5DB4757B" w14:textId="77777777" w:rsidR="00FD1E1D" w:rsidRDefault="00FD1E1D">
      <w:pPr>
        <w:pStyle w:val="BodyText"/>
        <w:ind w:right="27"/>
        <w:rPr>
          <w:rFonts w:cs="Arial"/>
          <w:lang w:val="en-US"/>
        </w:rPr>
      </w:pPr>
    </w:p>
    <w:p w14:paraId="6F0BE3D2" w14:textId="2BB5976C" w:rsidR="00FD1E1D" w:rsidRDefault="00F62440" w:rsidP="00F62440">
      <w:pPr>
        <w:pStyle w:val="Heading2"/>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BodyText"/>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BodyText"/>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BodyText"/>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to agree to the following proposal</w:t>
      </w:r>
      <w:r w:rsidR="00F93DF7">
        <w:rPr>
          <w:rFonts w:cs="Arial"/>
          <w:lang w:val="en-US"/>
        </w:rPr>
        <w:t>.</w:t>
      </w:r>
    </w:p>
    <w:p w14:paraId="37AC8FCB" w14:textId="77777777" w:rsidR="00F93DF7" w:rsidRDefault="00F93DF7">
      <w:pPr>
        <w:pStyle w:val="BodyText"/>
        <w:rPr>
          <w:rFonts w:cs="Arial"/>
          <w:lang w:val="en-US"/>
        </w:rPr>
      </w:pPr>
    </w:p>
    <w:p w14:paraId="1EDB6122" w14:textId="19D17196" w:rsidR="00AA3BE7" w:rsidRPr="00AA3BE7" w:rsidRDefault="00AA3BE7" w:rsidP="00F93DF7">
      <w:pPr>
        <w:pStyle w:val="BodyText"/>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BodyText"/>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BodyText"/>
        <w:spacing w:after="0"/>
        <w:ind w:right="29"/>
        <w:rPr>
          <w:rFonts w:ascii="Times New Roman" w:hAnsi="Times New Roman"/>
        </w:rPr>
      </w:pPr>
    </w:p>
    <w:p w14:paraId="0DBC21E6" w14:textId="13F03705" w:rsidR="00F93DF7" w:rsidRDefault="00AA3BE7" w:rsidP="00AA3BE7">
      <w:pPr>
        <w:pStyle w:val="BodyText"/>
        <w:rPr>
          <w:rFonts w:cs="Arial"/>
          <w:lang w:val="en-US"/>
        </w:rPr>
      </w:pPr>
      <w:r w:rsidRPr="00AA3BE7">
        <w:rPr>
          <w:rFonts w:cs="Arial"/>
          <w:lang w:val="en-US"/>
        </w:rPr>
        <w:t xml:space="preserve">For </w:t>
      </w:r>
      <w:r>
        <w:rPr>
          <w:rFonts w:cs="Arial"/>
          <w:lang w:val="en-US"/>
        </w:rPr>
        <w:t xml:space="preserve">DMRS of enhanced PF4, again, there is a very strong majority view for supporting Alt-1 (13 companies for Alt-1;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BodyText"/>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4CF744B7" w:rsidR="00F93DF7" w:rsidRPr="00F93DF7" w:rsidRDefault="00F93DF7" w:rsidP="00F93DF7">
      <w:pPr>
        <w:pStyle w:val="BodyText"/>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0C7254">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BodyText"/>
        <w:spacing w:after="0"/>
        <w:ind w:right="29"/>
        <w:rPr>
          <w:rFonts w:ascii="Times New Roman" w:hAnsi="Times New Roman"/>
        </w:rPr>
      </w:pPr>
    </w:p>
    <w:p w14:paraId="72BE3CF9" w14:textId="300AD393" w:rsidR="00F62440" w:rsidRDefault="00F62440" w:rsidP="00F62440">
      <w:pPr>
        <w:pStyle w:val="Heading2"/>
        <w:rPr>
          <w:lang w:val="en-US"/>
        </w:rPr>
      </w:pPr>
      <w:r>
        <w:rPr>
          <w:lang w:val="en-US"/>
        </w:rPr>
        <w:lastRenderedPageBreak/>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w:t>
      </w:r>
      <w:proofErr w:type="spellStart"/>
      <w:r>
        <w:rPr>
          <w:rFonts w:ascii="Arial" w:hAnsi="Arial"/>
          <w:lang w:val="en-US" w:eastAsia="zh-CN"/>
        </w:rPr>
        <w:t>ojection</w:t>
      </w:r>
      <w:proofErr w:type="spellEnd"/>
      <w:r>
        <w:rPr>
          <w:rFonts w:ascii="Arial" w:hAnsi="Arial"/>
          <w:lang w:val="en-US" w:eastAsia="zh-CN"/>
        </w:rPr>
        <w:t xml:space="preserve"> to Proposal 4</w:t>
      </w:r>
      <w:r w:rsidR="002E6480">
        <w:rPr>
          <w:rFonts w:ascii="Arial" w:hAnsi="Arial"/>
          <w:lang w:val="en-US" w:eastAsia="zh-CN"/>
        </w:rPr>
        <w:t xml:space="preserve"> in Section 5.</w:t>
      </w:r>
    </w:p>
    <w:tbl>
      <w:tblPr>
        <w:tblStyle w:val="TableGrid"/>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BodyText"/>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BodyText"/>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68463513" w14:textId="77777777" w:rsidR="00822D9E"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We strongly believe the benefit of Alt-2 </w:t>
            </w:r>
            <w:r w:rsidR="00822D9E" w:rsidRPr="00E74FB6">
              <w:rPr>
                <w:rFonts w:eastAsiaTheme="minorEastAsia"/>
                <w:sz w:val="20"/>
                <w:szCs w:val="20"/>
                <w:lang w:val="en-US"/>
              </w:rPr>
              <w:t xml:space="preserve">when UE </w:t>
            </w:r>
            <w:r w:rsidRPr="00E74FB6">
              <w:rPr>
                <w:rFonts w:eastAsiaTheme="minorEastAsia"/>
                <w:sz w:val="20"/>
                <w:szCs w:val="20"/>
                <w:lang w:val="en-US"/>
              </w:rPr>
              <w:t>multiplexing</w:t>
            </w:r>
            <w:r w:rsidR="00822D9E" w:rsidRPr="00E74FB6">
              <w:rPr>
                <w:rFonts w:eastAsiaTheme="minorEastAsia"/>
                <w:sz w:val="20"/>
                <w:szCs w:val="20"/>
                <w:lang w:val="en-US"/>
              </w:rPr>
              <w:t xml:space="preserve"> is considered. Such design (Alt-1 and Alt-2) would provide flexibility for the system considering different deployment scenarios.</w:t>
            </w:r>
          </w:p>
          <w:p w14:paraId="491EF61B" w14:textId="5871C648" w:rsidR="00822D9E" w:rsidRPr="00E74FB6" w:rsidRDefault="00822D9E" w:rsidP="00CC1AD7">
            <w:pPr>
              <w:pStyle w:val="BodyText"/>
              <w:spacing w:after="0"/>
              <w:ind w:right="27"/>
              <w:rPr>
                <w:rFonts w:eastAsiaTheme="minorEastAsia"/>
                <w:sz w:val="20"/>
                <w:szCs w:val="20"/>
                <w:lang w:val="en-US"/>
              </w:rPr>
            </w:pPr>
          </w:p>
          <w:p w14:paraId="1FD08CE7" w14:textId="4D4BAFF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Some </w:t>
            </w:r>
            <w:proofErr w:type="spellStart"/>
            <w:r w:rsidRPr="00E74FB6">
              <w:rPr>
                <w:rFonts w:eastAsiaTheme="minorEastAsia"/>
                <w:sz w:val="20"/>
                <w:szCs w:val="20"/>
                <w:lang w:val="en-US"/>
              </w:rPr>
              <w:t>commnets</w:t>
            </w:r>
            <w:proofErr w:type="spellEnd"/>
            <w:r w:rsidRPr="00E74FB6">
              <w:rPr>
                <w:rFonts w:eastAsiaTheme="minorEastAsia"/>
                <w:sz w:val="20"/>
                <w:szCs w:val="20"/>
                <w:lang w:val="en-US"/>
              </w:rPr>
              <w:t>:</w:t>
            </w:r>
          </w:p>
          <w:p w14:paraId="6BA96FCA" w14:textId="2BAA7FA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1. 3GPP is contribution driven. We don’t think the 2</w:t>
            </w:r>
            <w:r w:rsidRPr="000C7254">
              <w:rPr>
                <w:rFonts w:eastAsiaTheme="minorEastAsia"/>
                <w:sz w:val="20"/>
                <w:szCs w:val="20"/>
                <w:vertAlign w:val="superscript"/>
                <w:lang w:val="en-US"/>
              </w:rPr>
              <w:t>nd</w:t>
            </w:r>
            <w:r w:rsidRPr="00E74FB6">
              <w:rPr>
                <w:rFonts w:eastAsiaTheme="minorEastAsia"/>
                <w:sz w:val="20"/>
                <w:szCs w:val="20"/>
                <w:lang w:val="en-US"/>
              </w:rPr>
              <w:t xml:space="preserve"> </w:t>
            </w:r>
            <w:r w:rsidR="000C7254">
              <w:rPr>
                <w:rFonts w:eastAsiaTheme="minorEastAsia"/>
                <w:sz w:val="20"/>
                <w:szCs w:val="20"/>
                <w:lang w:val="en-US"/>
              </w:rPr>
              <w:pgNum/>
            </w:r>
            <w:proofErr w:type="spellStart"/>
            <w:r w:rsidR="000C7254">
              <w:rPr>
                <w:rFonts w:eastAsiaTheme="minorEastAsia"/>
                <w:sz w:val="20"/>
                <w:szCs w:val="20"/>
                <w:lang w:val="en-US"/>
              </w:rPr>
              <w:t>entence</w:t>
            </w:r>
            <w:proofErr w:type="spellEnd"/>
            <w:r w:rsidRPr="00E74FB6">
              <w:rPr>
                <w:rFonts w:eastAsiaTheme="minorEastAsia"/>
                <w:sz w:val="20"/>
                <w:szCs w:val="20"/>
                <w:lang w:val="en-US"/>
              </w:rPr>
              <w:t xml:space="preserve"> of proposal 5a is needed.</w:t>
            </w:r>
          </w:p>
          <w:p w14:paraId="08D4F433" w14:textId="559CB4E6" w:rsidR="0084280F" w:rsidRPr="00E74FB6" w:rsidRDefault="00A075BB" w:rsidP="00822D9E">
            <w:pPr>
              <w:pStyle w:val="BodyText"/>
              <w:spacing w:after="0"/>
              <w:ind w:right="27"/>
              <w:rPr>
                <w:rFonts w:eastAsiaTheme="minorEastAsia"/>
                <w:sz w:val="20"/>
                <w:szCs w:val="20"/>
                <w:lang w:val="en-US"/>
              </w:rPr>
            </w:pPr>
            <w:r w:rsidRPr="00E74FB6">
              <w:rPr>
                <w:rFonts w:eastAsiaTheme="minorEastAsia"/>
                <w:sz w:val="20"/>
                <w:szCs w:val="20"/>
                <w:lang w:val="en-US"/>
              </w:rPr>
              <w:t xml:space="preserve">2. </w:t>
            </w:r>
            <w:r w:rsidR="00822D9E" w:rsidRPr="00E74FB6">
              <w:rPr>
                <w:rFonts w:eastAsiaTheme="minorEastAsia"/>
                <w:sz w:val="20"/>
                <w:szCs w:val="20"/>
                <w:lang w:val="en-US"/>
              </w:rPr>
              <w:t xml:space="preserve">We understand we’re minority. </w:t>
            </w:r>
            <w:r w:rsidR="00AF3689" w:rsidRPr="00E74FB6">
              <w:rPr>
                <w:rFonts w:eastAsiaTheme="minorEastAsia"/>
                <w:sz w:val="20"/>
                <w:szCs w:val="20"/>
                <w:lang w:val="en-US"/>
              </w:rPr>
              <w:t xml:space="preserve">For the sake of progress, we </w:t>
            </w:r>
            <w:r w:rsidR="0084280F" w:rsidRPr="00E74FB6">
              <w:rPr>
                <w:rFonts w:eastAsiaTheme="minorEastAsia"/>
                <w:sz w:val="20"/>
                <w:szCs w:val="20"/>
                <w:lang w:val="en-US"/>
              </w:rPr>
              <w:t>will not object proposal 3a, and 5a (with the 2</w:t>
            </w:r>
            <w:r w:rsidR="0084280F" w:rsidRPr="000C7254">
              <w:rPr>
                <w:rFonts w:eastAsiaTheme="minorEastAsia"/>
                <w:sz w:val="20"/>
                <w:szCs w:val="20"/>
                <w:vertAlign w:val="superscript"/>
                <w:lang w:val="en-US"/>
              </w:rPr>
              <w:t>nd</w:t>
            </w:r>
            <w:r w:rsidR="0084280F" w:rsidRPr="00E74FB6">
              <w:rPr>
                <w:rFonts w:eastAsiaTheme="minorEastAsia"/>
                <w:sz w:val="20"/>
                <w:szCs w:val="20"/>
                <w:lang w:val="en-US"/>
              </w:rPr>
              <w:t xml:space="preserve"> </w:t>
            </w:r>
            <w:r w:rsidR="000C7254">
              <w:rPr>
                <w:rFonts w:eastAsiaTheme="minorEastAsia"/>
                <w:sz w:val="20"/>
                <w:szCs w:val="20"/>
                <w:lang w:val="en-US"/>
              </w:rPr>
              <w:pgNum/>
            </w:r>
            <w:proofErr w:type="spellStart"/>
            <w:r w:rsidR="000C7254">
              <w:rPr>
                <w:rFonts w:eastAsiaTheme="minorEastAsia"/>
                <w:sz w:val="20"/>
                <w:szCs w:val="20"/>
                <w:lang w:val="en-US"/>
              </w:rPr>
              <w:t>entence</w:t>
            </w:r>
            <w:proofErr w:type="spellEnd"/>
            <w:r w:rsidR="0084280F" w:rsidRPr="00E74FB6">
              <w:rPr>
                <w:rFonts w:eastAsiaTheme="minorEastAsia"/>
                <w:sz w:val="20"/>
                <w:szCs w:val="20"/>
                <w:lang w:val="en-US"/>
              </w:rPr>
              <w:t xml:space="preserve"> removed). </w:t>
            </w:r>
            <w:r w:rsidR="00AF3689" w:rsidRPr="00E74FB6">
              <w:rPr>
                <w:rFonts w:eastAsiaTheme="minorEastAsia"/>
                <w:sz w:val="20"/>
                <w:szCs w:val="20"/>
                <w:lang w:val="en-US"/>
              </w:rPr>
              <w:t xml:space="preserve">However, we have a request to </w:t>
            </w:r>
            <w:r w:rsidRPr="00E74FB6">
              <w:rPr>
                <w:rFonts w:eastAsiaTheme="minorEastAsia"/>
                <w:sz w:val="20"/>
                <w:szCs w:val="20"/>
                <w:lang w:val="en-US"/>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w:t>
            </w:r>
            <w:proofErr w:type="spellStart"/>
            <w:r w:rsidR="00490D95">
              <w:rPr>
                <w:rFonts w:cs="Arial"/>
                <w:sz w:val="20"/>
                <w:szCs w:val="20"/>
                <w:lang w:val="en-US"/>
              </w:rPr>
              <w:t>propsoals</w:t>
            </w:r>
            <w:proofErr w:type="spellEnd"/>
            <w:r w:rsidR="00D469F1" w:rsidRPr="00E74FB6">
              <w:rPr>
                <w:rFonts w:eastAsiaTheme="minorEastAsia"/>
                <w:sz w:val="20"/>
                <w:szCs w:val="20"/>
                <w:lang w:val="en-US"/>
              </w:rPr>
              <w:t>.</w:t>
            </w:r>
            <w:r w:rsidR="00AF3689" w:rsidRPr="00E74FB6">
              <w:rPr>
                <w:rFonts w:eastAsiaTheme="minorEastAsia"/>
                <w:sz w:val="20"/>
                <w:szCs w:val="20"/>
                <w:lang w:val="en-US"/>
              </w:rPr>
              <w:t xml:space="preserve"> Given that companies </w:t>
            </w:r>
            <w:r w:rsidR="00D469F1" w:rsidRPr="00E74FB6">
              <w:rPr>
                <w:rFonts w:eastAsiaTheme="minorEastAsia"/>
                <w:sz w:val="20"/>
                <w:szCs w:val="20"/>
                <w:lang w:val="en-US"/>
              </w:rPr>
              <w:t xml:space="preserve">do not see optimization of user multiplexing as an important design </w:t>
            </w:r>
            <w:r w:rsidR="00D469F1">
              <w:rPr>
                <w:rFonts w:cs="Arial"/>
                <w:sz w:val="20"/>
                <w:szCs w:val="20"/>
                <w:lang w:val="en-US"/>
              </w:rPr>
              <w:t xml:space="preserve">criterion </w:t>
            </w:r>
            <w:r w:rsidR="00D469F1" w:rsidRPr="00E74FB6">
              <w:rPr>
                <w:rFonts w:eastAsiaTheme="minorEastAsia"/>
                <w:sz w:val="20"/>
                <w:szCs w:val="20"/>
                <w:lang w:val="en-US"/>
              </w:rPr>
              <w:t>for RE mapping of enhanced PF0/1/4, we request a fair and consistent decision criterion for other design</w:t>
            </w:r>
            <w:r w:rsidR="0084280F" w:rsidRPr="00E74FB6">
              <w:rPr>
                <w:rFonts w:eastAsiaTheme="minorEastAsia"/>
                <w:sz w:val="20"/>
                <w:szCs w:val="20"/>
                <w:lang w:val="en-US"/>
              </w:rPr>
              <w:t>s</w:t>
            </w:r>
            <w:r w:rsidR="00D469F1" w:rsidRPr="00E74FB6">
              <w:rPr>
                <w:rFonts w:eastAsiaTheme="minorEastAsia"/>
                <w:sz w:val="20"/>
                <w:szCs w:val="20"/>
                <w:lang w:val="en-US"/>
              </w:rPr>
              <w:t xml:space="preserve"> of enhanced PF0/1/4 as well.</w:t>
            </w:r>
            <w:r w:rsidR="0084280F" w:rsidRPr="00E74FB6">
              <w:rPr>
                <w:rFonts w:eastAsiaTheme="minorEastAsia"/>
                <w:sz w:val="20"/>
                <w:szCs w:val="20"/>
                <w:lang w:val="en-US"/>
              </w:rPr>
              <w:t xml:space="preserve"> The following note is requested.</w:t>
            </w:r>
          </w:p>
          <w:p w14:paraId="665B6AA3" w14:textId="77777777" w:rsidR="0084280F" w:rsidRPr="00E74FB6" w:rsidRDefault="0084280F" w:rsidP="00822D9E">
            <w:pPr>
              <w:pStyle w:val="BodyText"/>
              <w:spacing w:after="0"/>
              <w:ind w:right="27"/>
              <w:rPr>
                <w:rFonts w:eastAsiaTheme="minorEastAsia"/>
                <w:sz w:val="20"/>
                <w:szCs w:val="20"/>
                <w:lang w:val="en-US"/>
              </w:rPr>
            </w:pPr>
          </w:p>
          <w:p w14:paraId="26E355A6" w14:textId="7C8182A9" w:rsidR="00822D9E" w:rsidRPr="00E74FB6" w:rsidRDefault="0084280F" w:rsidP="00822D9E">
            <w:pPr>
              <w:pStyle w:val="BodyText"/>
              <w:spacing w:after="0"/>
              <w:ind w:right="27"/>
              <w:rPr>
                <w:rFonts w:eastAsiaTheme="minorEastAsia"/>
                <w:sz w:val="20"/>
                <w:szCs w:val="20"/>
                <w:lang w:val="en-US"/>
              </w:rPr>
            </w:pPr>
            <w:r w:rsidRPr="00E74FB6">
              <w:rPr>
                <w:rFonts w:eastAsiaTheme="minorEastAsia"/>
                <w:sz w:val="20"/>
                <w:szCs w:val="20"/>
                <w:lang w:val="en-US"/>
              </w:rPr>
              <w:t>Note: optimization of user multiplexing</w:t>
            </w:r>
            <w:r w:rsidR="00D469F1" w:rsidRPr="00E74FB6">
              <w:rPr>
                <w:rFonts w:eastAsiaTheme="minorEastAsia"/>
                <w:sz w:val="20"/>
                <w:szCs w:val="20"/>
                <w:lang w:val="en-US"/>
              </w:rPr>
              <w:t xml:space="preserve"> </w:t>
            </w:r>
            <w:r w:rsidRPr="00E74FB6">
              <w:rPr>
                <w:rFonts w:eastAsiaTheme="minorEastAsia"/>
                <w:sz w:val="20"/>
                <w:szCs w:val="20"/>
                <w:lang w:val="en-US"/>
              </w:rPr>
              <w:t xml:space="preserve">for enhanced PUCCH </w:t>
            </w:r>
            <w:r w:rsidR="00E74E3F" w:rsidRPr="00E74FB6">
              <w:rPr>
                <w:rFonts w:eastAsiaTheme="minorEastAsia"/>
                <w:sz w:val="20"/>
                <w:szCs w:val="20"/>
                <w:lang w:val="en-US"/>
              </w:rPr>
              <w:t xml:space="preserve">format 0/1/4 </w:t>
            </w:r>
            <w:r w:rsidRPr="00E74FB6">
              <w:rPr>
                <w:rFonts w:eastAsiaTheme="minorEastAsia"/>
                <w:sz w:val="20"/>
                <w:szCs w:val="20"/>
                <w:lang w:val="en-US"/>
              </w:rPr>
              <w:t>is not considered in Rel-17.</w:t>
            </w:r>
          </w:p>
          <w:p w14:paraId="6842AB20" w14:textId="096D81F3" w:rsidR="00F93DF7" w:rsidRPr="00E74FB6" w:rsidRDefault="00822D9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 </w:t>
            </w:r>
            <w:r w:rsidR="0001685E" w:rsidRPr="00E74FB6">
              <w:rPr>
                <w:rFonts w:eastAsiaTheme="minorEastAsia"/>
                <w:sz w:val="20"/>
                <w:szCs w:val="20"/>
                <w:lang w:val="en-US"/>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3EB17C5" w14:textId="0DE762F5"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We support both Proposal 3a and 5a.</w:t>
            </w:r>
          </w:p>
        </w:tc>
      </w:tr>
      <w:tr w:rsidR="002C024C" w:rsidRPr="002C0391" w14:paraId="41AB43F5" w14:textId="77777777" w:rsidTr="00CC1AD7">
        <w:tc>
          <w:tcPr>
            <w:tcW w:w="1525" w:type="dxa"/>
          </w:tcPr>
          <w:p w14:paraId="052CFFDA" w14:textId="789909E4"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A600BA3" w14:textId="39C6F04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support both Proposal 3a and Proposal 5a.</w:t>
            </w:r>
          </w:p>
        </w:tc>
      </w:tr>
      <w:tr w:rsidR="00964273" w:rsidRPr="00AA7378" w14:paraId="200108E5" w14:textId="77777777" w:rsidTr="00964273">
        <w:tc>
          <w:tcPr>
            <w:tcW w:w="1525" w:type="dxa"/>
          </w:tcPr>
          <w:p w14:paraId="565D1825" w14:textId="77777777" w:rsidR="00964273" w:rsidRPr="00AA7378" w:rsidRDefault="00964273" w:rsidP="00F60E96">
            <w:pPr>
              <w:pStyle w:val="BodyText"/>
              <w:spacing w:after="0"/>
              <w:ind w:right="27"/>
              <w:rPr>
                <w:lang w:val="de-DE"/>
              </w:rPr>
            </w:pPr>
            <w:r>
              <w:rPr>
                <w:lang w:val="de-DE"/>
              </w:rPr>
              <w:t>Nokia, NSB</w:t>
            </w:r>
          </w:p>
        </w:tc>
        <w:tc>
          <w:tcPr>
            <w:tcW w:w="7560" w:type="dxa"/>
          </w:tcPr>
          <w:p w14:paraId="4C742D77" w14:textId="46C045DB" w:rsidR="00964273" w:rsidRPr="00E74FB6" w:rsidRDefault="00964273" w:rsidP="00F60E96">
            <w:pPr>
              <w:pStyle w:val="BodyText"/>
              <w:spacing w:after="0"/>
              <w:ind w:right="27"/>
              <w:rPr>
                <w:lang w:val="en-US"/>
              </w:rPr>
            </w:pPr>
            <w:r w:rsidRPr="00E74FB6">
              <w:rPr>
                <w:lang w:val="en-US"/>
              </w:rPr>
              <w:t>We support both Proposal 3a and Proposal 5a</w:t>
            </w:r>
          </w:p>
        </w:tc>
      </w:tr>
      <w:tr w:rsidR="00E74FB6" w:rsidRPr="00AA7378" w14:paraId="00B46AED" w14:textId="77777777" w:rsidTr="00964273">
        <w:tc>
          <w:tcPr>
            <w:tcW w:w="1525" w:type="dxa"/>
          </w:tcPr>
          <w:p w14:paraId="0BF3DB10" w14:textId="5ECCC4EB" w:rsidR="00E74FB6" w:rsidRDefault="00E74FB6" w:rsidP="00E74FB6">
            <w:pPr>
              <w:pStyle w:val="BodyText"/>
              <w:spacing w:after="0"/>
              <w:ind w:right="27"/>
              <w:rPr>
                <w:lang w:val="de-DE"/>
              </w:rPr>
            </w:pPr>
            <w:r w:rsidRPr="0055584E">
              <w:rPr>
                <w:sz w:val="20"/>
                <w:szCs w:val="20"/>
              </w:rPr>
              <w:t xml:space="preserve">Lenovo, </w:t>
            </w:r>
            <w:proofErr w:type="spellStart"/>
            <w:r w:rsidRPr="0055584E">
              <w:rPr>
                <w:sz w:val="20"/>
                <w:szCs w:val="20"/>
              </w:rPr>
              <w:t>Motoroloa</w:t>
            </w:r>
            <w:proofErr w:type="spellEnd"/>
            <w:r w:rsidRPr="0055584E">
              <w:rPr>
                <w:sz w:val="20"/>
                <w:szCs w:val="20"/>
              </w:rPr>
              <w:t xml:space="preserve"> Mobility</w:t>
            </w:r>
          </w:p>
        </w:tc>
        <w:tc>
          <w:tcPr>
            <w:tcW w:w="7560" w:type="dxa"/>
          </w:tcPr>
          <w:p w14:paraId="70AB4F53" w14:textId="77777777" w:rsidR="00E74FB6" w:rsidRPr="0055584E" w:rsidRDefault="00E74FB6" w:rsidP="00E74FB6">
            <w:pPr>
              <w:pStyle w:val="BodyText"/>
              <w:spacing w:after="0"/>
              <w:ind w:right="27"/>
              <w:rPr>
                <w:sz w:val="20"/>
                <w:szCs w:val="20"/>
              </w:rPr>
            </w:pPr>
            <w:r w:rsidRPr="0055584E">
              <w:rPr>
                <w:sz w:val="20"/>
                <w:szCs w:val="20"/>
              </w:rPr>
              <w:t>We agree with Proposal 3a and also agree in principle with Proposal 5a.</w:t>
            </w:r>
          </w:p>
          <w:p w14:paraId="2527BE18" w14:textId="770F08D4" w:rsidR="00E74FB6" w:rsidRPr="00E74FB6" w:rsidRDefault="00E74FB6" w:rsidP="00E74FB6">
            <w:pPr>
              <w:pStyle w:val="BodyText"/>
              <w:spacing w:after="0"/>
              <w:ind w:right="27"/>
              <w:rPr>
                <w:lang w:val="en-US"/>
              </w:rPr>
            </w:pPr>
            <w:r w:rsidRPr="0055584E">
              <w:rPr>
                <w:sz w:val="20"/>
                <w:szCs w:val="20"/>
              </w:rPr>
              <w:t>Also, we are open to further consider Alt 2 in addition to Alt 1.</w:t>
            </w:r>
          </w:p>
        </w:tc>
      </w:tr>
      <w:tr w:rsidR="000C7254" w:rsidRPr="00AA7378" w14:paraId="1024D7A7" w14:textId="77777777" w:rsidTr="00964273">
        <w:tc>
          <w:tcPr>
            <w:tcW w:w="1525" w:type="dxa"/>
          </w:tcPr>
          <w:p w14:paraId="57DFF4AB" w14:textId="59632AC6" w:rsidR="000C7254" w:rsidRPr="0055584E" w:rsidRDefault="000C7254" w:rsidP="00E74FB6">
            <w:pPr>
              <w:pStyle w:val="BodyText"/>
              <w:spacing w:after="0"/>
              <w:ind w:right="27"/>
            </w:pPr>
            <w:r>
              <w:t>Apple</w:t>
            </w:r>
          </w:p>
        </w:tc>
        <w:tc>
          <w:tcPr>
            <w:tcW w:w="7560" w:type="dxa"/>
          </w:tcPr>
          <w:p w14:paraId="45BA1E2F" w14:textId="1CE2AC8D" w:rsidR="000C7254" w:rsidRPr="0055584E" w:rsidRDefault="000C7254" w:rsidP="00E74FB6">
            <w:pPr>
              <w:pStyle w:val="BodyText"/>
              <w:spacing w:after="0"/>
              <w:ind w:right="27"/>
            </w:pPr>
            <w:r>
              <w:t xml:space="preserve">We support both </w:t>
            </w:r>
            <w:proofErr w:type="spellStart"/>
            <w:r>
              <w:t>propsals</w:t>
            </w:r>
            <w:proofErr w:type="spellEnd"/>
          </w:p>
        </w:tc>
      </w:tr>
    </w:tbl>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F60E96" w:rsidRDefault="00F60E9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F60E96" w:rsidRDefault="00F60E96">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宋体"/>
                        </w:rPr>
                        <w:t>Pri</w:t>
                      </w:r>
                      <w:r>
                        <w:rPr>
                          <w:rFonts w:eastAsia="宋体"/>
                          <w:vertAlign w:val="subscript"/>
                        </w:rPr>
                        <w:t>i,CSI</w:t>
                      </w:r>
                      <w:proofErr w:type="spellEnd"/>
                      <w:proofErr w:type="gramEnd"/>
                      <w:r>
                        <w:rPr>
                          <w:rFonts w:eastAsia="宋体"/>
                        </w:rPr>
                        <w:t>(</w:t>
                      </w:r>
                      <w:proofErr w:type="spellStart"/>
                      <w:r>
                        <w:rPr>
                          <w:rFonts w:eastAsia="宋体"/>
                          <w:i/>
                        </w:rPr>
                        <w:t>y,k,c,s</w:t>
                      </w:r>
                      <w:proofErr w:type="spellEnd"/>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proofErr w:type="spellStart"/>
                      <w:r>
                        <w:rPr>
                          <w:rFonts w:eastAsia="宋体"/>
                          <w:i/>
                        </w:rPr>
                        <w:t>maxCodeRate</w:t>
                      </w:r>
                      <w:proofErr w:type="spellEnd"/>
                      <w:r>
                        <w:rPr>
                          <w:rFonts w:eastAsia="宋体"/>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lastRenderedPageBreak/>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Intel, Futurewei,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lastRenderedPageBreak/>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lastRenderedPageBreak/>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A5324D">
                              <w:rPr>
                                <w:rFonts w:eastAsia="SimSun"/>
                                <w:noProof/>
                                <w:position w:val="-12"/>
                                <w:highlight w:val="yellow"/>
                              </w:rPr>
                              <w:object w:dxaOrig="380" w:dyaOrig="300" w14:anchorId="12450677">
                                <v:shape id="_x0000_i1034" type="#_x0000_t75" alt="" style="width:19.05pt;height:15.15pt;mso-width-percent:0;mso-height-percent:0;mso-width-percent:0;mso-height-percent:0">
                                  <v:imagedata r:id="rId17" o:title=""/>
                                </v:shape>
                                <o:OLEObject Type="Embed" ProgID="Equation.3" ShapeID="_x0000_i1034" DrawAspect="Content" ObjectID="_1690941764" r:id="rId18"/>
                              </w:object>
                            </w:r>
                            <w:r>
                              <w:rPr>
                                <w:rFonts w:eastAsia="SimSun" w:hint="eastAsia"/>
                                <w:highlight w:val="yellow"/>
                                <w:lang w:eastAsia="zh-CN"/>
                              </w:rPr>
                              <w:t xml:space="preserve"> is given by Table 6.3.1.4-1, where </w:t>
                            </w:r>
                            <w:r w:rsidR="00A5324D">
                              <w:rPr>
                                <w:rFonts w:eastAsia="SimSun"/>
                                <w:noProof/>
                                <w:position w:val="-14"/>
                                <w:highlight w:val="yellow"/>
                              </w:rPr>
                              <w:object w:dxaOrig="770" w:dyaOrig="380" w14:anchorId="7D15B3DB">
                                <v:shape id="_x0000_i1033" type="#_x0000_t75" alt="" style="width:38.4pt;height:19.05pt;mso-width-percent:0;mso-height-percent:0;mso-width-percent:0;mso-height-percent:0">
                                  <v:imagedata r:id="rId19" o:title=""/>
                                </v:shape>
                                <o:OLEObject Type="Embed" ProgID="Equation.3" ShapeID="_x0000_i1033" DrawAspect="Content" ObjectID="_1690941765" r:id="rId20"/>
                              </w:object>
                            </w:r>
                            <w:r>
                              <w:rPr>
                                <w:rFonts w:eastAsia="SimSun" w:hint="eastAsia"/>
                                <w:highlight w:val="yellow"/>
                                <w:lang w:eastAsia="zh-CN"/>
                              </w:rPr>
                              <w:t xml:space="preserve"> , </w:t>
                            </w:r>
                            <w:r w:rsidR="00A5324D">
                              <w:rPr>
                                <w:rFonts w:eastAsia="SimSun"/>
                                <w:noProof/>
                                <w:position w:val="-14"/>
                                <w:highlight w:val="yellow"/>
                              </w:rPr>
                              <w:object w:dxaOrig="770" w:dyaOrig="380" w14:anchorId="44A1D457">
                                <v:shape id="_x0000_i1032" type="#_x0000_t75" alt="" style="width:38.4pt;height:19.05pt;mso-width-percent:0;mso-height-percent:0;mso-width-percent:0;mso-height-percent:0">
                                  <v:imagedata r:id="rId21" o:title=""/>
                                </v:shape>
                                <o:OLEObject Type="Embed" ProgID="Equation.3" ShapeID="_x0000_i1032" DrawAspect="Content" ObjectID="_1690941766" r:id="rId22"/>
                              </w:object>
                            </w:r>
                            <w:r>
                              <w:rPr>
                                <w:rFonts w:eastAsia="SimSun" w:hint="eastAsia"/>
                                <w:highlight w:val="yellow"/>
                                <w:lang w:eastAsia="zh-CN"/>
                              </w:rPr>
                              <w:t>,</w:t>
                            </w:r>
                            <w:r>
                              <w:rPr>
                                <w:rFonts w:eastAsia="SimSun" w:hint="eastAsia"/>
                                <w:lang w:eastAsia="zh-CN"/>
                              </w:rPr>
                              <w:t xml:space="preserve"> and </w:t>
                            </w:r>
                            <w:r w:rsidR="00A5324D">
                              <w:rPr>
                                <w:rFonts w:eastAsia="SimSun"/>
                                <w:noProof/>
                                <w:position w:val="-14"/>
                              </w:rPr>
                              <w:object w:dxaOrig="770" w:dyaOrig="380" w14:anchorId="0F5BEA25">
                                <v:shape id="_x0000_i1031" type="#_x0000_t75" alt="" style="width:38.4pt;height:19.05pt;mso-width-percent:0;mso-height-percent:0;mso-width-percent:0;mso-height-percent:0">
                                  <v:imagedata r:id="rId23" o:title=""/>
                                </v:shape>
                                <o:OLEObject Type="Embed" ProgID="Equation.3" ShapeID="_x0000_i1031" DrawAspect="Content" ObjectID="_1690941767"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A5324D">
                              <w:rPr>
                                <w:rFonts w:eastAsia="SimSun"/>
                                <w:noProof/>
                                <w:position w:val="-10"/>
                                <w:highlight w:val="yellow"/>
                              </w:rPr>
                              <w:object w:dxaOrig="770" w:dyaOrig="300" w14:anchorId="54324D6E">
                                <v:shape id="_x0000_i1030" type="#_x0000_t75" alt="" style="width:38.4pt;height:15.15pt;mso-width-percent:0;mso-height-percent:0;mso-width-percent:0;mso-height-percent:0">
                                  <v:imagedata r:id="rId25" o:title=""/>
                                </v:shape>
                                <o:OLEObject Type="Embed" ProgID="Equation.3" ShapeID="_x0000_i1030" DrawAspect="Content" ObjectID="_1690941768" r:id="rId26"/>
                              </w:object>
                            </w:r>
                            <w:r>
                              <w:rPr>
                                <w:rFonts w:eastAsia="SimSun" w:hint="eastAsia"/>
                                <w:highlight w:val="yellow"/>
                                <w:lang w:eastAsia="zh-CN"/>
                              </w:rPr>
                              <w:t xml:space="preserve"> and </w:t>
                            </w:r>
                            <w:r w:rsidR="00A5324D">
                              <w:rPr>
                                <w:rFonts w:eastAsia="SimSun"/>
                                <w:noProof/>
                                <w:position w:val="-10"/>
                                <w:highlight w:val="yellow"/>
                              </w:rPr>
                              <w:object w:dxaOrig="770" w:dyaOrig="300" w14:anchorId="28D15372">
                                <v:shape id="_x0000_i1029" type="#_x0000_t75" alt="" style="width:38.4pt;height:15.15pt;mso-width-percent:0;mso-height-percent:0;mso-width-percent:0;mso-height-percent:0">
                                  <v:imagedata r:id="rId27" o:title=""/>
                                </v:shape>
                                <o:OLEObject Type="Embed" ProgID="Equation.3" ShapeID="_x0000_i1029" DrawAspect="Content" ObjectID="_1690941769"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A5324D">
                              <w:rPr>
                                <w:rFonts w:eastAsia="SimSun"/>
                                <w:noProof/>
                                <w:position w:val="-12"/>
                              </w:rPr>
                              <w:object w:dxaOrig="770" w:dyaOrig="300" w14:anchorId="017B1821">
                                <v:shape id="_x0000_i1028" type="#_x0000_t75" alt="" style="width:38.4pt;height:15.15pt;mso-width-percent:0;mso-height-percent:0;mso-width-percent:0;mso-height-percent:0">
                                  <v:imagedata r:id="rId29" o:title=""/>
                                </v:shape>
                                <o:OLEObject Type="Embed" ProgID="Equation.3" ShapeID="_x0000_i1028" DrawAspect="Content" ObjectID="_1690941770"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A5324D">
                              <w:rPr>
                                <w:rFonts w:eastAsia="SimSun"/>
                                <w:b/>
                                <w:noProof/>
                                <w:position w:val="-12"/>
                              </w:rPr>
                              <w:object w:dxaOrig="380" w:dyaOrig="300" w14:anchorId="6A596A0D">
                                <v:shape id="_x0000_i1027" type="#_x0000_t75" alt="" style="width:19.05pt;height:15.15pt;mso-width-percent:0;mso-height-percent:0;mso-width-percent:0;mso-height-percent:0">
                                  <v:imagedata r:id="rId31" o:title=""/>
                                </v:shape>
                                <o:OLEObject Type="Embed" ProgID="Equation.3" ShapeID="_x0000_i1027" DrawAspect="Content" ObjectID="_1690941771"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SimSun"/>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SimSun"/>
                                      <w:sz w:val="18"/>
                                      <w:lang w:eastAsia="zh-CN"/>
                                    </w:rPr>
                                  </w:pPr>
                                  <w:r>
                                    <w:rPr>
                                      <w:rFonts w:eastAsia="SimSun"/>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60E96" w:rsidRDefault="00F60E96"/>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">
                <v:textbo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A5324D">
                        <w:rPr>
                          <w:rFonts w:eastAsia="SimSun"/>
                          <w:noProof/>
                          <w:position w:val="-12"/>
                          <w:highlight w:val="yellow"/>
                        </w:rPr>
                        <w:object w:dxaOrig="380" w:dyaOrig="300" w14:anchorId="12450677">
                          <v:shape id="_x0000_i1034" type="#_x0000_t75" alt="" style="width:19.05pt;height:15.15pt;mso-width-percent:0;mso-height-percent:0;mso-width-percent:0;mso-height-percent:0">
                            <v:imagedata r:id="rId17" o:title=""/>
                          </v:shape>
                          <o:OLEObject Type="Embed" ProgID="Equation.3" ShapeID="_x0000_i1034" DrawAspect="Content" ObjectID="_1690941764" r:id="rId33"/>
                        </w:object>
                      </w:r>
                      <w:r>
                        <w:rPr>
                          <w:rFonts w:eastAsia="SimSun" w:hint="eastAsia"/>
                          <w:highlight w:val="yellow"/>
                          <w:lang w:eastAsia="zh-CN"/>
                        </w:rPr>
                        <w:t xml:space="preserve"> is given by Table 6.3.1.4-1, where </w:t>
                      </w:r>
                      <w:r w:rsidR="00A5324D">
                        <w:rPr>
                          <w:rFonts w:eastAsia="SimSun"/>
                          <w:noProof/>
                          <w:position w:val="-14"/>
                          <w:highlight w:val="yellow"/>
                        </w:rPr>
                        <w:object w:dxaOrig="770" w:dyaOrig="380" w14:anchorId="7D15B3DB">
                          <v:shape id="_x0000_i1033" type="#_x0000_t75" alt="" style="width:38.4pt;height:19.05pt;mso-width-percent:0;mso-height-percent:0;mso-width-percent:0;mso-height-percent:0">
                            <v:imagedata r:id="rId19" o:title=""/>
                          </v:shape>
                          <o:OLEObject Type="Embed" ProgID="Equation.3" ShapeID="_x0000_i1033" DrawAspect="Content" ObjectID="_1690941765" r:id="rId34"/>
                        </w:object>
                      </w:r>
                      <w:r>
                        <w:rPr>
                          <w:rFonts w:eastAsia="SimSun" w:hint="eastAsia"/>
                          <w:highlight w:val="yellow"/>
                          <w:lang w:eastAsia="zh-CN"/>
                        </w:rPr>
                        <w:t xml:space="preserve"> , </w:t>
                      </w:r>
                      <w:r w:rsidR="00A5324D">
                        <w:rPr>
                          <w:rFonts w:eastAsia="SimSun"/>
                          <w:noProof/>
                          <w:position w:val="-14"/>
                          <w:highlight w:val="yellow"/>
                        </w:rPr>
                        <w:object w:dxaOrig="770" w:dyaOrig="380" w14:anchorId="44A1D457">
                          <v:shape id="_x0000_i1032" type="#_x0000_t75" alt="" style="width:38.4pt;height:19.05pt;mso-width-percent:0;mso-height-percent:0;mso-width-percent:0;mso-height-percent:0">
                            <v:imagedata r:id="rId21" o:title=""/>
                          </v:shape>
                          <o:OLEObject Type="Embed" ProgID="Equation.3" ShapeID="_x0000_i1032" DrawAspect="Content" ObjectID="_1690941766" r:id="rId35"/>
                        </w:object>
                      </w:r>
                      <w:r>
                        <w:rPr>
                          <w:rFonts w:eastAsia="SimSun" w:hint="eastAsia"/>
                          <w:highlight w:val="yellow"/>
                          <w:lang w:eastAsia="zh-CN"/>
                        </w:rPr>
                        <w:t>,</w:t>
                      </w:r>
                      <w:r>
                        <w:rPr>
                          <w:rFonts w:eastAsia="SimSun" w:hint="eastAsia"/>
                          <w:lang w:eastAsia="zh-CN"/>
                        </w:rPr>
                        <w:t xml:space="preserve"> and </w:t>
                      </w:r>
                      <w:r w:rsidR="00A5324D">
                        <w:rPr>
                          <w:rFonts w:eastAsia="SimSun"/>
                          <w:noProof/>
                          <w:position w:val="-14"/>
                        </w:rPr>
                        <w:object w:dxaOrig="770" w:dyaOrig="380" w14:anchorId="0F5BEA25">
                          <v:shape id="_x0000_i1031" type="#_x0000_t75" alt="" style="width:38.4pt;height:19.05pt;mso-width-percent:0;mso-height-percent:0;mso-width-percent:0;mso-height-percent:0">
                            <v:imagedata r:id="rId23" o:title=""/>
                          </v:shape>
                          <o:OLEObject Type="Embed" ProgID="Equation.3" ShapeID="_x0000_i1031" DrawAspect="Content" ObjectID="_1690941767" r:id="rId3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A5324D">
                        <w:rPr>
                          <w:rFonts w:eastAsia="SimSun"/>
                          <w:noProof/>
                          <w:position w:val="-10"/>
                          <w:highlight w:val="yellow"/>
                        </w:rPr>
                        <w:object w:dxaOrig="770" w:dyaOrig="300" w14:anchorId="54324D6E">
                          <v:shape id="_x0000_i1030" type="#_x0000_t75" alt="" style="width:38.4pt;height:15.15pt;mso-width-percent:0;mso-height-percent:0;mso-width-percent:0;mso-height-percent:0">
                            <v:imagedata r:id="rId25" o:title=""/>
                          </v:shape>
                          <o:OLEObject Type="Embed" ProgID="Equation.3" ShapeID="_x0000_i1030" DrawAspect="Content" ObjectID="_1690941768" r:id="rId37"/>
                        </w:object>
                      </w:r>
                      <w:r>
                        <w:rPr>
                          <w:rFonts w:eastAsia="SimSun" w:hint="eastAsia"/>
                          <w:highlight w:val="yellow"/>
                          <w:lang w:eastAsia="zh-CN"/>
                        </w:rPr>
                        <w:t xml:space="preserve"> and </w:t>
                      </w:r>
                      <w:r w:rsidR="00A5324D">
                        <w:rPr>
                          <w:rFonts w:eastAsia="SimSun"/>
                          <w:noProof/>
                          <w:position w:val="-10"/>
                          <w:highlight w:val="yellow"/>
                        </w:rPr>
                        <w:object w:dxaOrig="770" w:dyaOrig="300" w14:anchorId="28D15372">
                          <v:shape id="_x0000_i1029" type="#_x0000_t75" alt="" style="width:38.4pt;height:15.15pt;mso-width-percent:0;mso-height-percent:0;mso-width-percent:0;mso-height-percent:0">
                            <v:imagedata r:id="rId27" o:title=""/>
                          </v:shape>
                          <o:OLEObject Type="Embed" ProgID="Equation.3" ShapeID="_x0000_i1029" DrawAspect="Content" ObjectID="_1690941769" r:id="rId3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A5324D">
                        <w:rPr>
                          <w:rFonts w:eastAsia="SimSun"/>
                          <w:noProof/>
                          <w:position w:val="-12"/>
                        </w:rPr>
                        <w:object w:dxaOrig="770" w:dyaOrig="300" w14:anchorId="017B1821">
                          <v:shape id="_x0000_i1028" type="#_x0000_t75" alt="" style="width:38.4pt;height:15.15pt;mso-width-percent:0;mso-height-percent:0;mso-width-percent:0;mso-height-percent:0">
                            <v:imagedata r:id="rId29" o:title=""/>
                          </v:shape>
                          <o:OLEObject Type="Embed" ProgID="Equation.3" ShapeID="_x0000_i1028" DrawAspect="Content" ObjectID="_1690941770" r:id="rId3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A5324D">
                        <w:rPr>
                          <w:rFonts w:eastAsia="SimSun"/>
                          <w:b/>
                          <w:noProof/>
                          <w:position w:val="-12"/>
                        </w:rPr>
                        <w:object w:dxaOrig="380" w:dyaOrig="300" w14:anchorId="6A596A0D">
                          <v:shape id="_x0000_i1027" type="#_x0000_t75" alt="" style="width:19.05pt;height:15.15pt;mso-width-percent:0;mso-height-percent:0;mso-width-percent:0;mso-height-percent:0">
                            <v:imagedata r:id="rId31" o:title=""/>
                          </v:shape>
                          <o:OLEObject Type="Embed" ProgID="Equation.3" ShapeID="_x0000_i1027" DrawAspect="Content" ObjectID="_1690941771"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SimSun"/>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SimSun"/>
                                <w:sz w:val="18"/>
                                <w:lang w:eastAsia="zh-CN"/>
                              </w:rPr>
                            </w:pPr>
                            <w:r>
                              <w:rPr>
                                <w:rFonts w:eastAsia="SimSun"/>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60E96" w:rsidRDefault="00F60E96"/>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sz w:val="20"/>
                <w:lang w:val="en-US"/>
              </w:rPr>
            </w:pPr>
            <w:del w:id="73" w:author="Qian Gao" w:date="2021-08-17T00:38:00Z">
              <w:r>
                <w:rPr>
                  <w:sz w:val="20"/>
                  <w:lang w:val="en-US"/>
                </w:rPr>
                <w:delText>Futuruewei</w:delText>
              </w:r>
            </w:del>
          </w:p>
          <w:p w14:paraId="4C01F84A" w14:textId="77777777" w:rsidR="00FD1E1D" w:rsidRDefault="00C75926">
            <w:pPr>
              <w:pStyle w:val="BodyText"/>
              <w:spacing w:after="0"/>
              <w:ind w:right="27"/>
              <w:rPr>
                <w:sz w:val="20"/>
                <w:lang w:val="de-DE"/>
              </w:rPr>
            </w:pPr>
            <w:ins w:id="74"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lastRenderedPageBreak/>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r>
        <w:t>Futurewei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lastRenderedPageBreak/>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lastRenderedPageBreak/>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lastRenderedPageBreak/>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lastRenderedPageBreak/>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r>
        <w:t>Futurewei,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signaling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alt3 .</w:t>
            </w:r>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lastRenderedPageBreak/>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Pr="00E74FB6" w:rsidRDefault="00FD1E1D">
            <w:pPr>
              <w:pStyle w:val="BodyText"/>
              <w:spacing w:after="0"/>
              <w:ind w:right="27"/>
              <w:rPr>
                <w:lang w:val="en-US"/>
              </w:rPr>
            </w:pPr>
          </w:p>
        </w:tc>
        <w:tc>
          <w:tcPr>
            <w:tcW w:w="7560" w:type="dxa"/>
          </w:tcPr>
          <w:p w14:paraId="023420C3" w14:textId="77777777" w:rsidR="00FD1E1D" w:rsidRDefault="00FD1E1D">
            <w:pPr>
              <w:pStyle w:val="BodyText"/>
              <w:spacing w:after="0"/>
              <w:ind w:right="27"/>
              <w:rPr>
                <w:lang w:val="en-US"/>
              </w:rPr>
            </w:pPr>
          </w:p>
        </w:tc>
      </w:tr>
      <w:bookmarkEnd w:id="93"/>
    </w:tbl>
    <w:p w14:paraId="47538356" w14:textId="48787941" w:rsidR="00FD1E1D" w:rsidRDefault="00FD1E1D">
      <w:pPr>
        <w:pStyle w:val="BodyText"/>
        <w:ind w:right="27"/>
        <w:rPr>
          <w:rFonts w:cs="Arial"/>
          <w:lang w:val="en-US"/>
        </w:rPr>
      </w:pPr>
    </w:p>
    <w:p w14:paraId="50D08A34" w14:textId="5C3C72E3" w:rsidR="00D934B9" w:rsidRDefault="00D934B9" w:rsidP="00D934B9">
      <w:pPr>
        <w:pStyle w:val="Heading3"/>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BodyText"/>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BodyText"/>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BodyText"/>
        <w:numPr>
          <w:ilvl w:val="1"/>
          <w:numId w:val="62"/>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w:t>
      </w:r>
      <w:r w:rsidR="002C0BA3">
        <w:rPr>
          <w:rFonts w:cs="Arial"/>
          <w:lang w:val="en-US"/>
        </w:rPr>
        <w:t xml:space="preserve">Samsung (if UE-specific RB indication not supported), OPPO, Futurewei, </w:t>
      </w:r>
      <w:r w:rsidR="00D877F3">
        <w:rPr>
          <w:rFonts w:cs="Arial"/>
          <w:lang w:val="en-US"/>
        </w:rPr>
        <w:t>Ericsson</w:t>
      </w:r>
    </w:p>
    <w:p w14:paraId="1EE476A9" w14:textId="2B98C071" w:rsidR="00D934B9" w:rsidRDefault="00D934B9" w:rsidP="002C0BA3">
      <w:pPr>
        <w:pStyle w:val="BodyText"/>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sidR="002C0BA3">
        <w:rPr>
          <w:rFonts w:cs="Arial"/>
          <w:lang w:val="en-US"/>
        </w:rPr>
        <w:t>, OPPO, Interdigital</w:t>
      </w:r>
    </w:p>
    <w:p w14:paraId="4581AA0B" w14:textId="633052C3" w:rsidR="00D934B9" w:rsidRDefault="00D934B9" w:rsidP="002C0BA3">
      <w:pPr>
        <w:pStyle w:val="BodyText"/>
        <w:numPr>
          <w:ilvl w:val="0"/>
          <w:numId w:val="62"/>
        </w:numPr>
        <w:spacing w:after="0"/>
        <w:ind w:right="29"/>
        <w:rPr>
          <w:rFonts w:cs="Arial"/>
          <w:lang w:val="en-US"/>
        </w:rPr>
      </w:pPr>
      <w:r>
        <w:rPr>
          <w:rFonts w:cs="Arial"/>
          <w:lang w:val="en-US"/>
        </w:rPr>
        <w:t>Alt-3:</w:t>
      </w:r>
    </w:p>
    <w:p w14:paraId="2EFD99AE" w14:textId="564AFA0F" w:rsidR="00D934B9" w:rsidRDefault="00D934B9" w:rsidP="002C0BA3">
      <w:pPr>
        <w:pStyle w:val="BodyText"/>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BodyText"/>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BodyText"/>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BodyText"/>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BodyText"/>
        <w:numPr>
          <w:ilvl w:val="1"/>
          <w:numId w:val="62"/>
        </w:numPr>
        <w:spacing w:after="0"/>
        <w:ind w:right="29"/>
        <w:rPr>
          <w:rFonts w:cs="Arial"/>
          <w:lang w:val="en-US"/>
        </w:rPr>
      </w:pPr>
      <w:r>
        <w:rPr>
          <w:rFonts w:cs="Arial"/>
          <w:lang w:val="en-US"/>
        </w:rPr>
        <w:t>LGE</w:t>
      </w:r>
    </w:p>
    <w:p w14:paraId="742CAAE1" w14:textId="70A467FE" w:rsidR="00D934B9" w:rsidRDefault="00D934B9">
      <w:pPr>
        <w:pStyle w:val="BodyText"/>
        <w:ind w:right="27"/>
        <w:rPr>
          <w:rFonts w:cs="Arial"/>
          <w:lang w:val="en-US"/>
        </w:rPr>
      </w:pPr>
    </w:p>
    <w:p w14:paraId="6E36733B" w14:textId="6AD04CB6" w:rsidR="00D934B9" w:rsidRDefault="002C0BA3">
      <w:pPr>
        <w:pStyle w:val="BodyText"/>
        <w:ind w:right="27"/>
        <w:rPr>
          <w:rFonts w:cs="Arial"/>
          <w:lang w:val="en-US"/>
        </w:rPr>
      </w:pPr>
      <w:r>
        <w:rPr>
          <w:rFonts w:cs="Arial"/>
          <w:lang w:val="en-US"/>
        </w:rPr>
        <w:t>The following is a summary of Question 2:</w:t>
      </w:r>
    </w:p>
    <w:p w14:paraId="19B80262" w14:textId="729402BD" w:rsidR="002C0BA3" w:rsidRDefault="002C0BA3" w:rsidP="002C0BA3">
      <w:pPr>
        <w:pStyle w:val="BodyText"/>
        <w:numPr>
          <w:ilvl w:val="0"/>
          <w:numId w:val="63"/>
        </w:numPr>
        <w:spacing w:after="0"/>
        <w:ind w:right="29"/>
        <w:rPr>
          <w:rFonts w:cs="Arial"/>
          <w:lang w:val="en-US"/>
        </w:rPr>
      </w:pPr>
      <w:r>
        <w:rPr>
          <w:rFonts w:cs="Arial"/>
          <w:lang w:val="en-US"/>
        </w:rPr>
        <w:t>UE specific mechanism not needed/beneficial</w:t>
      </w:r>
    </w:p>
    <w:p w14:paraId="6243377E" w14:textId="56B97749" w:rsidR="002C0BA3" w:rsidRPr="00E74FB6" w:rsidRDefault="002C0BA3" w:rsidP="002C0BA3">
      <w:pPr>
        <w:pStyle w:val="BodyText"/>
        <w:numPr>
          <w:ilvl w:val="1"/>
          <w:numId w:val="63"/>
        </w:numPr>
        <w:spacing w:after="0"/>
        <w:ind w:right="29"/>
        <w:rPr>
          <w:rFonts w:cs="Arial"/>
          <w:lang w:val="de-DE"/>
        </w:rPr>
      </w:pPr>
      <w:r w:rsidRPr="00E74FB6">
        <w:rPr>
          <w:rFonts w:cs="Arial"/>
          <w:lang w:val="de-DE"/>
        </w:rPr>
        <w:t xml:space="preserve">Nokia/NSB, vivo, ZTE/Sanchips, Lenovo/MotMob, Intel, NTT DOCOMO, </w:t>
      </w:r>
      <w:r w:rsidR="00D877F3" w:rsidRPr="00E74FB6">
        <w:rPr>
          <w:rFonts w:cs="Arial"/>
          <w:lang w:val="de-DE"/>
        </w:rPr>
        <w:t>Intel*, Interdigital, Ericsson</w:t>
      </w:r>
    </w:p>
    <w:p w14:paraId="68A0DD65" w14:textId="77777777" w:rsidR="002C0BA3" w:rsidRDefault="002C0BA3" w:rsidP="002C0BA3">
      <w:pPr>
        <w:pStyle w:val="BodyText"/>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BodyText"/>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BodyText"/>
        <w:spacing w:after="0"/>
        <w:ind w:right="29"/>
        <w:rPr>
          <w:rFonts w:cs="Arial"/>
          <w:lang w:val="en-US"/>
        </w:rPr>
      </w:pPr>
    </w:p>
    <w:p w14:paraId="0BB1C9ED" w14:textId="06DA4535" w:rsidR="002C0BA3" w:rsidRDefault="00D877F3" w:rsidP="00D877F3">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23F6126E" w14:textId="5DEF1B0C" w:rsidR="00D934B9" w:rsidRDefault="00D934B9">
      <w:pPr>
        <w:pStyle w:val="BodyText"/>
        <w:ind w:right="27"/>
        <w:rPr>
          <w:rFonts w:cs="Arial"/>
          <w:lang w:val="en-US"/>
        </w:rPr>
      </w:pPr>
    </w:p>
    <w:p w14:paraId="38ED8994" w14:textId="4C21E343" w:rsidR="00D877F3" w:rsidRDefault="00D877F3">
      <w:pPr>
        <w:pStyle w:val="BodyText"/>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BodyText"/>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BodyText"/>
        <w:numPr>
          <w:ilvl w:val="0"/>
          <w:numId w:val="64"/>
        </w:numPr>
        <w:spacing w:after="0"/>
        <w:ind w:right="29"/>
        <w:rPr>
          <w:rFonts w:ascii="Times New Roman" w:hAnsi="Times New Roman"/>
          <w:bCs/>
          <w:lang w:val="en-US"/>
        </w:rPr>
      </w:pPr>
      <w:r w:rsidRPr="000D4F5C">
        <w:rPr>
          <w:rFonts w:ascii="Times New Roman" w:eastAsia="Malgun Gothic" w:hAnsi="Times New Roman"/>
          <w:bCs/>
        </w:rPr>
        <w:t>For PUCCH resource sets prior to RRC configuration, support</w:t>
      </w:r>
      <w:r>
        <w:rPr>
          <w:rFonts w:ascii="Times New Roman" w:eastAsia="Malgun Gothic" w:hAnsi="Times New Roman"/>
          <w:bCs/>
        </w:rPr>
        <w:t xml:space="preserve"> a parameter in </w:t>
      </w:r>
      <w:r w:rsidRPr="000D4F5C">
        <w:rPr>
          <w:rFonts w:ascii="Times New Roman" w:eastAsia="Malgun Gothic" w:hAnsi="Times New Roman"/>
          <w:bCs/>
        </w:rPr>
        <w:t xml:space="preserve">SIB1 </w:t>
      </w:r>
      <w:r>
        <w:rPr>
          <w:rFonts w:ascii="Times New Roman" w:eastAsia="Malgun Gothic" w:hAnsi="Times New Roman"/>
          <w:bCs/>
        </w:rPr>
        <w:t>that indicates</w:t>
      </w:r>
      <w:r w:rsidR="00C75F1E">
        <w:rPr>
          <w:rFonts w:ascii="Times New Roman" w:eastAsia="Malgun Gothic" w:hAnsi="Times New Roman"/>
          <w:bCs/>
        </w:rPr>
        <w:t xml:space="preserve"> the</w:t>
      </w:r>
      <w:r>
        <w:rPr>
          <w:rFonts w:ascii="Times New Roman" w:eastAsia="Malgun Gothic" w:hAnsi="Times New Roman"/>
          <w:bCs/>
        </w:rPr>
        <w:t xml:space="preserve"> number of RBs for enhanced (multi-RB) PLUCCH format 0/1</w:t>
      </w:r>
    </w:p>
    <w:p w14:paraId="244654BB" w14:textId="0F8A1ED9" w:rsidR="00C75F1E" w:rsidRPr="00C75F1E" w:rsidRDefault="000D4F5C" w:rsidP="00C75F1E">
      <w:pPr>
        <w:pStyle w:val="BodyText"/>
        <w:numPr>
          <w:ilvl w:val="0"/>
          <w:numId w:val="64"/>
        </w:numPr>
        <w:spacing w:after="0"/>
        <w:ind w:right="29"/>
        <w:rPr>
          <w:rFonts w:ascii="Times New Roman" w:hAnsi="Times New Roman"/>
          <w:bCs/>
          <w:lang w:val="en-US"/>
        </w:rPr>
      </w:pPr>
      <w:r w:rsidRPr="00C75F1E">
        <w:rPr>
          <w:rFonts w:ascii="Times New Roman" w:eastAsia="Malgun Gothic" w:hAnsi="Times New Roman"/>
          <w:bCs/>
        </w:rPr>
        <w:t>FFS:</w:t>
      </w:r>
      <w:r w:rsidR="00C75F1E">
        <w:rPr>
          <w:rFonts w:ascii="Times New Roman" w:eastAsia="Malgun Gothic" w:hAnsi="Times New Roman"/>
          <w:bCs/>
        </w:rPr>
        <w:t xml:space="preserve"> </w:t>
      </w:r>
      <w:r w:rsidR="00131082">
        <w:rPr>
          <w:rFonts w:ascii="Times New Roman" w:eastAsia="Malgun Gothic" w:hAnsi="Times New Roman"/>
          <w:bCs/>
        </w:rPr>
        <w:t xml:space="preserve">Granularity of the values for the </w:t>
      </w:r>
      <w:r w:rsidRPr="00C75F1E">
        <w:rPr>
          <w:rFonts w:ascii="Times New Roman" w:eastAsia="Malgun Gothic" w:hAnsi="Times New Roman"/>
          <w:bCs/>
        </w:rPr>
        <w:t>parameter.</w:t>
      </w:r>
      <w:r w:rsidR="00131082">
        <w:rPr>
          <w:rFonts w:ascii="Times New Roman" w:hAnsi="Times New Roman"/>
          <w:bCs/>
          <w:lang w:val="en-US"/>
        </w:rPr>
        <w:t xml:space="preserve"> </w:t>
      </w:r>
      <w:r w:rsidRPr="00C75F1E">
        <w:rPr>
          <w:rFonts w:ascii="Times New Roman" w:eastAsia="Malgun Gothic"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BodyText"/>
        <w:ind w:right="27"/>
        <w:rPr>
          <w:rFonts w:cs="Arial"/>
          <w:lang w:val="en-US"/>
        </w:rPr>
      </w:pPr>
    </w:p>
    <w:p w14:paraId="594B58A5" w14:textId="5F0648CB" w:rsidR="00C75F1E" w:rsidRDefault="00C75F1E" w:rsidP="00C75F1E">
      <w:pPr>
        <w:pStyle w:val="Heading3"/>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w:t>
      </w:r>
      <w:proofErr w:type="gramStart"/>
      <w:r w:rsidR="00131082">
        <w:rPr>
          <w:rFonts w:ascii="Arial" w:hAnsi="Arial"/>
          <w:lang w:val="en-US" w:eastAsia="zh-CN"/>
        </w:rPr>
        <w:t>higher level</w:t>
      </w:r>
      <w:proofErr w:type="gramEnd"/>
      <w:r w:rsidR="00131082">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BodyText"/>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BodyText"/>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1FDC8ED" w14:textId="45228C92"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 xml:space="preserve">We are generally fine with Proposal 9a. </w:t>
            </w:r>
            <w:r w:rsidRPr="00E74FB6">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2C024C" w:rsidRPr="002C0391" w14:paraId="225D2B01" w14:textId="77777777" w:rsidTr="00CC1AD7">
        <w:tc>
          <w:tcPr>
            <w:tcW w:w="1525" w:type="dxa"/>
          </w:tcPr>
          <w:p w14:paraId="5941F5FF" w14:textId="5455455B"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870F27" w14:textId="6652944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964273" w:rsidRPr="002C0391" w14:paraId="676794EF" w14:textId="77777777" w:rsidTr="00CC1AD7">
        <w:tc>
          <w:tcPr>
            <w:tcW w:w="1525" w:type="dxa"/>
          </w:tcPr>
          <w:p w14:paraId="6B47850D" w14:textId="5F396C47" w:rsidR="00964273" w:rsidRPr="00AA7378" w:rsidRDefault="00964273" w:rsidP="00964273">
            <w:pPr>
              <w:pStyle w:val="BodyText"/>
              <w:spacing w:after="0"/>
              <w:ind w:right="27"/>
              <w:rPr>
                <w:rFonts w:eastAsiaTheme="minorEastAsia"/>
                <w:sz w:val="20"/>
                <w:szCs w:val="20"/>
                <w:lang w:val="de-DE"/>
              </w:rPr>
            </w:pPr>
            <w:r>
              <w:rPr>
                <w:lang w:val="de-DE"/>
              </w:rPr>
              <w:t>Nokia, NSB</w:t>
            </w:r>
          </w:p>
        </w:tc>
        <w:tc>
          <w:tcPr>
            <w:tcW w:w="7560" w:type="dxa"/>
          </w:tcPr>
          <w:p w14:paraId="31C82CB3" w14:textId="55C2C120" w:rsidR="00964273" w:rsidRPr="00E74FB6" w:rsidRDefault="00964273" w:rsidP="00964273">
            <w:pPr>
              <w:pStyle w:val="BodyText"/>
              <w:spacing w:after="0"/>
              <w:ind w:right="27"/>
              <w:rPr>
                <w:rFonts w:eastAsiaTheme="minorEastAsia"/>
                <w:sz w:val="20"/>
                <w:szCs w:val="20"/>
                <w:lang w:val="en-US"/>
              </w:rPr>
            </w:pPr>
            <w:r w:rsidRPr="00E74FB6">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E74FB6" w:rsidRPr="002C0391" w14:paraId="788CF072" w14:textId="77777777" w:rsidTr="00CC1AD7">
        <w:tc>
          <w:tcPr>
            <w:tcW w:w="1525" w:type="dxa"/>
          </w:tcPr>
          <w:p w14:paraId="1D7C8BD7" w14:textId="1722131C" w:rsidR="00E74FB6" w:rsidRDefault="00E74FB6" w:rsidP="00E74FB6">
            <w:pPr>
              <w:pStyle w:val="BodyText"/>
              <w:spacing w:after="0"/>
              <w:ind w:right="27"/>
              <w:rPr>
                <w:lang w:val="de-DE"/>
              </w:rPr>
            </w:pPr>
            <w:r w:rsidRPr="00D948AA">
              <w:rPr>
                <w:rFonts w:eastAsiaTheme="minorEastAsia"/>
                <w:sz w:val="20"/>
                <w:szCs w:val="20"/>
                <w:lang w:val="de-DE"/>
              </w:rPr>
              <w:t>Lenovo, Motoroloa Mobility</w:t>
            </w:r>
          </w:p>
        </w:tc>
        <w:tc>
          <w:tcPr>
            <w:tcW w:w="7560" w:type="dxa"/>
          </w:tcPr>
          <w:p w14:paraId="4E0D8AA6" w14:textId="1143D917" w:rsidR="00E74FB6" w:rsidRPr="00E74FB6" w:rsidRDefault="00E74FB6" w:rsidP="00E74FB6">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F60E96" w:rsidRPr="002C0391" w14:paraId="497159D9" w14:textId="77777777" w:rsidTr="00CC1AD7">
        <w:tc>
          <w:tcPr>
            <w:tcW w:w="1525" w:type="dxa"/>
          </w:tcPr>
          <w:p w14:paraId="513F4262" w14:textId="7C1BFC83"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2E294C1" w14:textId="081D8754"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W</w:t>
            </w:r>
            <w:r w:rsidRPr="001D7C67">
              <w:rPr>
                <w:rFonts w:eastAsiaTheme="minorEastAsia"/>
                <w:sz w:val="20"/>
                <w:szCs w:val="20"/>
                <w:lang w:val="de-DE"/>
              </w:rPr>
              <w:t>e share a same view as Nokia, and do not believe high flexibility for RB number configuration in necessary for initial</w:t>
            </w:r>
            <w:r w:rsidR="00F26FA9">
              <w:rPr>
                <w:rFonts w:eastAsiaTheme="minorEastAsia"/>
                <w:sz w:val="20"/>
                <w:szCs w:val="20"/>
                <w:lang w:val="de-DE"/>
              </w:rPr>
              <w:t xml:space="preserve"> </w:t>
            </w:r>
            <w:r w:rsidR="00F26FA9">
              <w:rPr>
                <w:rFonts w:eastAsiaTheme="minorEastAsia" w:hint="eastAsia"/>
                <w:sz w:val="20"/>
                <w:szCs w:val="20"/>
                <w:lang w:val="de-DE"/>
              </w:rPr>
              <w:t>access</w:t>
            </w:r>
            <w:r w:rsidRPr="001D7C67">
              <w:rPr>
                <w:rFonts w:eastAsiaTheme="minorEastAsia"/>
                <w:sz w:val="20"/>
                <w:szCs w:val="20"/>
                <w:lang w:val="de-DE"/>
              </w:rPr>
              <w:t>. It would be more reasonable to follow a same design principle as R15/R16, i.e. PUCCH parameters are pre-defined.</w:t>
            </w:r>
          </w:p>
        </w:tc>
      </w:tr>
      <w:tr w:rsidR="000C7254" w:rsidRPr="002C0391" w14:paraId="3C91D49E" w14:textId="77777777" w:rsidTr="00CC1AD7">
        <w:tc>
          <w:tcPr>
            <w:tcW w:w="1525" w:type="dxa"/>
          </w:tcPr>
          <w:p w14:paraId="523B53E3" w14:textId="1813512A" w:rsidR="000C7254" w:rsidRPr="001D7C67" w:rsidRDefault="000C7254" w:rsidP="00E74FB6">
            <w:pPr>
              <w:pStyle w:val="BodyText"/>
              <w:spacing w:after="0"/>
              <w:ind w:right="27"/>
              <w:rPr>
                <w:rFonts w:hint="eastAsia"/>
                <w:lang w:val="de-DE"/>
              </w:rPr>
            </w:pPr>
            <w:r>
              <w:rPr>
                <w:lang w:val="de-DE"/>
              </w:rPr>
              <w:t>Apple</w:t>
            </w:r>
          </w:p>
        </w:tc>
        <w:tc>
          <w:tcPr>
            <w:tcW w:w="7560" w:type="dxa"/>
          </w:tcPr>
          <w:p w14:paraId="490E16E9" w14:textId="4D045886" w:rsidR="000C7254" w:rsidRPr="001D7C67" w:rsidRDefault="000C7254" w:rsidP="00E74FB6">
            <w:pPr>
              <w:pStyle w:val="BodyText"/>
              <w:spacing w:after="0"/>
              <w:ind w:right="27"/>
              <w:rPr>
                <w:rFonts w:hint="eastAsia"/>
                <w:lang w:val="de-DE"/>
              </w:rPr>
            </w:pPr>
            <w:proofErr w:type="spellStart"/>
            <w:r>
              <w:rPr>
                <w:lang w:val="de-DE"/>
              </w:rPr>
              <w:t>We</w:t>
            </w:r>
            <w:proofErr w:type="spellEnd"/>
            <w:r>
              <w:rPr>
                <w:lang w:val="de-DE"/>
              </w:rPr>
              <w:t xml:space="preserve"> </w:t>
            </w:r>
            <w:proofErr w:type="spellStart"/>
            <w:r>
              <w:rPr>
                <w:lang w:val="de-DE"/>
              </w:rPr>
              <w:t>support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proposal</w:t>
            </w:r>
            <w:proofErr w:type="spellEnd"/>
          </w:p>
        </w:tc>
      </w:tr>
    </w:tbl>
    <w:p w14:paraId="1D5AF65E" w14:textId="77777777" w:rsidR="00C75F1E" w:rsidRDefault="00C75F1E">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lastRenderedPageBreak/>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F60E96" w:rsidRDefault="00F60E9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60E96" w:rsidRDefault="00F60E9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60E96" w:rsidRDefault="00F60E9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F60E96" w:rsidRDefault="00F60E96">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 xml:space="preserve">-PUSCH </w:t>
                      </w:r>
                      <w:r>
                        <w:rPr>
                          <w:rFonts w:eastAsia="宋体"/>
                          <w:iCs/>
                        </w:rPr>
                        <w:t xml:space="preserve">in </w:t>
                      </w:r>
                      <w:r>
                        <w:rPr>
                          <w:rFonts w:eastAsia="宋体"/>
                          <w:i/>
                        </w:rPr>
                        <w:t>BWP-</w:t>
                      </w:r>
                      <w:proofErr w:type="spellStart"/>
                      <w:r>
                        <w:rPr>
                          <w:rFonts w:eastAsia="宋体"/>
                          <w:i/>
                        </w:rPr>
                        <w:t>UplinkCommon</w:t>
                      </w:r>
                      <w:proofErr w:type="spellEnd"/>
                    </w:p>
                    <w:p w14:paraId="5F7010EA" w14:textId="77777777" w:rsidR="00F60E96" w:rsidRDefault="00F60E96">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7DDD1CD" w14:textId="77777777" w:rsidR="00F60E96" w:rsidRDefault="00F60E96">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proofErr w:type="spellStart"/>
                      <w:r>
                        <w:rPr>
                          <w:rFonts w:eastAsia="宋体"/>
                          <w:i/>
                        </w:rPr>
                        <w:t>pucch-ResourceCommon</w:t>
                      </w:r>
                      <w:proofErr w:type="spellEnd"/>
                      <w:r>
                        <w:rPr>
                          <w:rFonts w:eastAsia="宋体"/>
                        </w:rPr>
                        <w:t xml:space="preserve"> and is not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53C66E01" w14:textId="77777777" w:rsidR="00F60E96" w:rsidRDefault="00F60E96">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宋体"/>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We prefer alt-2.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BodyText"/>
        <w:ind w:right="27"/>
        <w:rPr>
          <w:rFonts w:cs="Arial"/>
          <w:lang w:val="en-US"/>
        </w:rPr>
      </w:pPr>
    </w:p>
    <w:p w14:paraId="27AB3C6C" w14:textId="352507BC" w:rsidR="00131082" w:rsidRDefault="00131082" w:rsidP="00131082">
      <w:pPr>
        <w:pStyle w:val="Heading3"/>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BodyText"/>
        <w:ind w:right="27"/>
        <w:rPr>
          <w:rFonts w:cs="Arial"/>
          <w:lang w:val="en-US"/>
        </w:rPr>
      </w:pPr>
      <w:r>
        <w:rPr>
          <w:rFonts w:cs="Arial"/>
          <w:lang w:val="en-US"/>
        </w:rPr>
        <w:t>The following is a summary of responses to Question 1:</w:t>
      </w:r>
    </w:p>
    <w:p w14:paraId="6234866A" w14:textId="2E4FE464" w:rsidR="00131082" w:rsidRDefault="00131082" w:rsidP="00131082">
      <w:pPr>
        <w:pStyle w:val="BodyText"/>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BodyText"/>
        <w:numPr>
          <w:ilvl w:val="1"/>
          <w:numId w:val="62"/>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18E1F8DD" w14:textId="089215DA" w:rsidR="00131082" w:rsidRDefault="00131082" w:rsidP="00131082">
      <w:pPr>
        <w:pStyle w:val="BodyText"/>
        <w:numPr>
          <w:ilvl w:val="0"/>
          <w:numId w:val="62"/>
        </w:numPr>
        <w:spacing w:after="0"/>
        <w:ind w:right="29"/>
        <w:rPr>
          <w:rFonts w:cs="Arial"/>
          <w:lang w:val="en-US"/>
        </w:rPr>
      </w:pPr>
      <w:r>
        <w:rPr>
          <w:rFonts w:cs="Arial"/>
          <w:lang w:val="en-US"/>
        </w:rPr>
        <w:t>Alt-2:</w:t>
      </w:r>
    </w:p>
    <w:p w14:paraId="675CF5A1" w14:textId="2E3D0480" w:rsidR="00131082" w:rsidRDefault="00131082" w:rsidP="00131082">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CATT</w:t>
      </w:r>
      <w:r w:rsidR="00F60E96">
        <w:rPr>
          <w:rFonts w:cs="Arial"/>
          <w:lang w:val="en-US"/>
        </w:rPr>
        <w:t xml:space="preserve">, </w:t>
      </w:r>
      <w:r w:rsidR="00F60E96" w:rsidRPr="00F60E96">
        <w:rPr>
          <w:rFonts w:cs="Arial"/>
          <w:color w:val="FF0000"/>
          <w:lang w:val="en-US"/>
        </w:rPr>
        <w:t>OPPO</w:t>
      </w:r>
    </w:p>
    <w:p w14:paraId="1AF3C4F8" w14:textId="5C65CDFE" w:rsidR="00131082" w:rsidRDefault="00131082">
      <w:pPr>
        <w:pStyle w:val="BodyText"/>
        <w:ind w:right="27"/>
        <w:rPr>
          <w:rFonts w:cs="Arial"/>
          <w:lang w:val="en-US"/>
        </w:rPr>
      </w:pPr>
    </w:p>
    <w:p w14:paraId="489C6D61" w14:textId="57F4DCF7" w:rsidR="00131082" w:rsidRDefault="00131082">
      <w:pPr>
        <w:pStyle w:val="BodyText"/>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w:t>
      </w:r>
      <w:proofErr w:type="gramStart"/>
      <w:r w:rsidR="00413010">
        <w:rPr>
          <w:rFonts w:cs="Arial"/>
          <w:lang w:val="en-US"/>
        </w:rPr>
        <w:t>high level</w:t>
      </w:r>
      <w:proofErr w:type="gramEnd"/>
      <w:r w:rsidR="00413010">
        <w:rPr>
          <w:rFonts w:cs="Arial"/>
          <w:lang w:val="en-US"/>
        </w:rPr>
        <w:t xml:space="preserve">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Heading3"/>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BodyText"/>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BodyText"/>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2948DCB" w14:textId="6D1B321E"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We are fine with FL</w:t>
            </w:r>
            <w:r w:rsidRPr="00E74FB6">
              <w:rPr>
                <w:rFonts w:eastAsia="Malgun Gothic"/>
                <w:sz w:val="20"/>
                <w:szCs w:val="20"/>
                <w:lang w:val="en-US" w:eastAsia="ko-KR"/>
              </w:rPr>
              <w:t>’s recommendation.</w:t>
            </w:r>
          </w:p>
        </w:tc>
      </w:tr>
      <w:tr w:rsidR="002C024C" w:rsidRPr="002C0391" w14:paraId="580EE136" w14:textId="77777777" w:rsidTr="00CC1AD7">
        <w:tc>
          <w:tcPr>
            <w:tcW w:w="1525" w:type="dxa"/>
          </w:tcPr>
          <w:p w14:paraId="581ABD19" w14:textId="4C0B126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55AF3" w14:textId="40D55BA0" w:rsidR="002C024C" w:rsidRPr="00E74FB6" w:rsidRDefault="002C024C" w:rsidP="002C024C">
            <w:pPr>
              <w:pStyle w:val="BodyText"/>
              <w:spacing w:after="0"/>
              <w:ind w:right="27"/>
              <w:rPr>
                <w:sz w:val="20"/>
                <w:szCs w:val="20"/>
                <w:lang w:val="en-US"/>
              </w:rPr>
            </w:pPr>
            <w:r w:rsidRPr="00E74FB6">
              <w:rPr>
                <w:rFonts w:eastAsia="Yu Mincho"/>
                <w:sz w:val="20"/>
                <w:szCs w:val="20"/>
                <w:lang w:val="en-US" w:eastAsia="ja-JP"/>
              </w:rPr>
              <w:t>We are fine with FL’s recommendation.</w:t>
            </w:r>
          </w:p>
        </w:tc>
      </w:tr>
      <w:tr w:rsidR="00E74FB6" w:rsidRPr="002C0391" w14:paraId="694E119D" w14:textId="77777777" w:rsidTr="00CC1AD7">
        <w:tc>
          <w:tcPr>
            <w:tcW w:w="1525" w:type="dxa"/>
          </w:tcPr>
          <w:p w14:paraId="4DE2B2A7" w14:textId="56F928CD" w:rsidR="00E74FB6" w:rsidRPr="00E74FB6" w:rsidRDefault="00E74FB6" w:rsidP="00E74FB6">
            <w:pPr>
              <w:pStyle w:val="BodyText"/>
              <w:spacing w:after="0"/>
              <w:ind w:right="27"/>
              <w:rPr>
                <w:rFonts w:eastAsiaTheme="minorEastAsia"/>
                <w:sz w:val="20"/>
                <w:szCs w:val="20"/>
                <w:lang w:val="en-US"/>
              </w:rPr>
            </w:pPr>
            <w:r w:rsidRPr="00D948AA">
              <w:rPr>
                <w:rFonts w:eastAsiaTheme="minorEastAsia"/>
                <w:sz w:val="20"/>
                <w:szCs w:val="20"/>
                <w:lang w:val="de-DE"/>
              </w:rPr>
              <w:t>Lenovo, Motoroloa Mobility</w:t>
            </w:r>
          </w:p>
        </w:tc>
        <w:tc>
          <w:tcPr>
            <w:tcW w:w="7560" w:type="dxa"/>
          </w:tcPr>
          <w:p w14:paraId="0CEC88F0" w14:textId="2F9F30DE" w:rsidR="00E74FB6" w:rsidRPr="00E74FB6" w:rsidRDefault="00E74FB6" w:rsidP="00E74FB6">
            <w:pPr>
              <w:pStyle w:val="BodyText"/>
              <w:spacing w:after="0"/>
              <w:ind w:right="27"/>
              <w:rPr>
                <w:rFonts w:eastAsiaTheme="minorEastAsia"/>
                <w:sz w:val="20"/>
                <w:szCs w:val="20"/>
                <w:lang w:val="en-US"/>
              </w:rPr>
            </w:pPr>
            <w:r w:rsidRPr="00D948AA">
              <w:rPr>
                <w:rFonts w:eastAsia="Yu Mincho" w:hint="eastAsia"/>
                <w:sz w:val="20"/>
                <w:szCs w:val="20"/>
                <w:lang w:val="en-US" w:eastAsia="ja-JP"/>
              </w:rPr>
              <w:t>W</w:t>
            </w:r>
            <w:r w:rsidRPr="00D948AA">
              <w:rPr>
                <w:rFonts w:eastAsia="Yu Mincho"/>
                <w:sz w:val="20"/>
                <w:szCs w:val="20"/>
                <w:lang w:val="en-US" w:eastAsia="ja-JP"/>
              </w:rPr>
              <w:t xml:space="preserve">e </w:t>
            </w:r>
            <w:r w:rsidRPr="00CC450A">
              <w:rPr>
                <w:rFonts w:eastAsia="Yu Mincho"/>
                <w:sz w:val="20"/>
                <w:szCs w:val="20"/>
                <w:lang w:val="en-US" w:eastAsia="ja-JP"/>
              </w:rPr>
              <w:t>are fine with FL’s recommendation.</w:t>
            </w:r>
          </w:p>
        </w:tc>
      </w:tr>
      <w:tr w:rsidR="00F60E96" w:rsidRPr="002C0391" w14:paraId="5AE5879C" w14:textId="77777777" w:rsidTr="00CC1AD7">
        <w:tc>
          <w:tcPr>
            <w:tcW w:w="1525" w:type="dxa"/>
          </w:tcPr>
          <w:p w14:paraId="0243FBEC" w14:textId="41B8B14C"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5244130" w14:textId="74546F78" w:rsidR="00F60E96" w:rsidRPr="001D7C67" w:rsidRDefault="00F60E96" w:rsidP="00E74FB6">
            <w:pPr>
              <w:pStyle w:val="BodyText"/>
              <w:spacing w:after="0"/>
              <w:ind w:right="27"/>
              <w:rPr>
                <w:rFonts w:eastAsiaTheme="minorEastAsia"/>
                <w:sz w:val="20"/>
                <w:szCs w:val="20"/>
                <w:lang w:val="en-US"/>
              </w:rPr>
            </w:pPr>
            <w:r w:rsidRPr="001D7C67">
              <w:rPr>
                <w:rFonts w:eastAsiaTheme="minorEastAsia" w:hint="eastAsia"/>
                <w:sz w:val="20"/>
                <w:szCs w:val="20"/>
                <w:lang w:val="en-US"/>
              </w:rPr>
              <w:t>A</w:t>
            </w:r>
            <w:r w:rsidRPr="001D7C67">
              <w:rPr>
                <w:rFonts w:eastAsiaTheme="minorEastAsia"/>
                <w:sz w:val="20"/>
                <w:szCs w:val="20"/>
                <w:lang w:val="en-US"/>
              </w:rPr>
              <w:t>gree with FL’s recommendation, also we add our preference between Alt</w:t>
            </w:r>
            <w:r w:rsidR="00176778" w:rsidRPr="001D7C67">
              <w:rPr>
                <w:rFonts w:eastAsiaTheme="minorEastAsia"/>
                <w:sz w:val="20"/>
                <w:szCs w:val="20"/>
                <w:lang w:val="en-US"/>
              </w:rPr>
              <w:t>-1 vs. Alt-2.</w:t>
            </w:r>
          </w:p>
        </w:tc>
      </w:tr>
      <w:tr w:rsidR="000C7254" w:rsidRPr="002C0391" w14:paraId="40C16A3A" w14:textId="77777777" w:rsidTr="00CC1AD7">
        <w:tc>
          <w:tcPr>
            <w:tcW w:w="1525" w:type="dxa"/>
          </w:tcPr>
          <w:p w14:paraId="1026CA3E" w14:textId="1496576F" w:rsidR="000C7254" w:rsidRPr="001D7C67" w:rsidRDefault="000C7254" w:rsidP="00E74FB6">
            <w:pPr>
              <w:pStyle w:val="BodyText"/>
              <w:spacing w:after="0"/>
              <w:ind w:right="27"/>
              <w:rPr>
                <w:rFonts w:hint="eastAsia"/>
                <w:lang w:val="de-DE"/>
              </w:rPr>
            </w:pPr>
            <w:r>
              <w:rPr>
                <w:lang w:val="de-DE"/>
              </w:rPr>
              <w:t>Apple</w:t>
            </w:r>
          </w:p>
        </w:tc>
        <w:tc>
          <w:tcPr>
            <w:tcW w:w="7560" w:type="dxa"/>
          </w:tcPr>
          <w:p w14:paraId="3B2976DA" w14:textId="0EBAA92B" w:rsidR="000C7254" w:rsidRPr="001D7C67" w:rsidRDefault="000C7254" w:rsidP="00E74FB6">
            <w:pPr>
              <w:pStyle w:val="BodyText"/>
              <w:spacing w:after="0"/>
              <w:ind w:right="27"/>
              <w:rPr>
                <w:rFonts w:hint="eastAsia"/>
                <w:lang w:val="en-US"/>
              </w:rPr>
            </w:pPr>
            <w:r>
              <w:rPr>
                <w:lang w:val="en-US"/>
              </w:rPr>
              <w:t>Okay with FL’s recommendation</w:t>
            </w:r>
          </w:p>
        </w:tc>
      </w:tr>
    </w:tbl>
    <w:p w14:paraId="11B90458" w14:textId="77777777" w:rsidR="00413010" w:rsidRPr="00413010" w:rsidRDefault="00413010" w:rsidP="00413010">
      <w:pPr>
        <w:rPr>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lastRenderedPageBreak/>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90E6" w14:textId="77777777" w:rsidR="00A5324D" w:rsidRDefault="00A5324D">
      <w:pPr>
        <w:spacing w:after="0" w:line="240" w:lineRule="auto"/>
      </w:pPr>
      <w:r>
        <w:separator/>
      </w:r>
    </w:p>
  </w:endnote>
  <w:endnote w:type="continuationSeparator" w:id="0">
    <w:p w14:paraId="52C44EFF" w14:textId="77777777" w:rsidR="00A5324D" w:rsidRDefault="00A5324D">
      <w:pPr>
        <w:spacing w:after="0" w:line="240" w:lineRule="auto"/>
      </w:pPr>
      <w:r>
        <w:continuationSeparator/>
      </w:r>
    </w:p>
  </w:endnote>
  <w:endnote w:type="continuationNotice" w:id="1">
    <w:p w14:paraId="2B6477C6" w14:textId="77777777" w:rsidR="00A5324D" w:rsidRDefault="00A53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panose1 w:val="020B0604020202020204"/>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panose1 w:val="020B0604020202020204"/>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8C7D" w14:textId="34AD8FDD" w:rsidR="00F60E96" w:rsidRDefault="00F60E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C7B6" w14:textId="77777777" w:rsidR="00A5324D" w:rsidRDefault="00A5324D">
      <w:pPr>
        <w:spacing w:after="0" w:line="240" w:lineRule="auto"/>
      </w:pPr>
      <w:r>
        <w:separator/>
      </w:r>
    </w:p>
  </w:footnote>
  <w:footnote w:type="continuationSeparator" w:id="0">
    <w:p w14:paraId="13144F22" w14:textId="77777777" w:rsidR="00A5324D" w:rsidRDefault="00A5324D">
      <w:pPr>
        <w:spacing w:after="0" w:line="240" w:lineRule="auto"/>
      </w:pPr>
      <w:r>
        <w:continuationSeparator/>
      </w:r>
    </w:p>
  </w:footnote>
  <w:footnote w:type="continuationNotice" w:id="1">
    <w:p w14:paraId="7FA87592" w14:textId="77777777" w:rsidR="00A5324D" w:rsidRDefault="00A53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9097" w14:textId="77777777" w:rsidR="00F60E96" w:rsidRDefault="00F60E9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329"/>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1082"/>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6C7"/>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CC2"/>
    <w:rsid w:val="002D5351"/>
    <w:rsid w:val="002D5865"/>
    <w:rsid w:val="002D5B37"/>
    <w:rsid w:val="002D739D"/>
    <w:rsid w:val="002D7637"/>
    <w:rsid w:val="002E17F2"/>
    <w:rsid w:val="002E4398"/>
    <w:rsid w:val="002E53B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DA"/>
    <w:rsid w:val="00413AAC"/>
    <w:rsid w:val="00413B7F"/>
    <w:rsid w:val="00413E92"/>
    <w:rsid w:val="0041431F"/>
    <w:rsid w:val="00414E85"/>
    <w:rsid w:val="00415393"/>
    <w:rsid w:val="00415C60"/>
    <w:rsid w:val="00416FB9"/>
    <w:rsid w:val="00421105"/>
    <w:rsid w:val="00422AA4"/>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80DEE"/>
    <w:rsid w:val="005818FC"/>
    <w:rsid w:val="00581C27"/>
    <w:rsid w:val="00582809"/>
    <w:rsid w:val="005849A3"/>
    <w:rsid w:val="0058707E"/>
    <w:rsid w:val="0058798C"/>
    <w:rsid w:val="005900FA"/>
    <w:rsid w:val="0059209F"/>
    <w:rsid w:val="005929E1"/>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B74"/>
    <w:rsid w:val="00A473FB"/>
    <w:rsid w:val="00A5058E"/>
    <w:rsid w:val="00A50EF3"/>
    <w:rsid w:val="00A516DE"/>
    <w:rsid w:val="00A5198B"/>
    <w:rsid w:val="00A5205D"/>
    <w:rsid w:val="00A52E1D"/>
    <w:rsid w:val="00A5324D"/>
    <w:rsid w:val="00A53BE8"/>
    <w:rsid w:val="00A568D1"/>
    <w:rsid w:val="00A56CF6"/>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5BF"/>
    <w:rsid w:val="00AF087E"/>
    <w:rsid w:val="00AF1C5D"/>
    <w:rsid w:val="00AF3689"/>
    <w:rsid w:val="00AF37D1"/>
    <w:rsid w:val="00AF402F"/>
    <w:rsid w:val="00AF42D7"/>
    <w:rsid w:val="00AF4601"/>
    <w:rsid w:val="00AF49E7"/>
    <w:rsid w:val="00AF52BB"/>
    <w:rsid w:val="00AF6B7F"/>
    <w:rsid w:val="00AF6E85"/>
    <w:rsid w:val="00AF70D7"/>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6C6A"/>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A31"/>
    <w:rsid w:val="00D96DBC"/>
    <w:rsid w:val="00D97EE4"/>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6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80105C8A-292F-4E02-B282-1D474EAC224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9</TotalTime>
  <Pages>50</Pages>
  <Words>18536</Words>
  <Characters>105659</Characters>
  <Application>Microsoft Office Word</Application>
  <DocSecurity>0</DocSecurity>
  <Lines>880</Lines>
  <Paragraphs>247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Kome Oteri</cp:lastModifiedBy>
  <cp:revision>2</cp:revision>
  <cp:lastPrinted>2008-01-30T21:09:00Z</cp:lastPrinted>
  <dcterms:created xsi:type="dcterms:W3CDTF">2021-08-20T12:05:00Z</dcterms:created>
  <dcterms:modified xsi:type="dcterms:W3CDTF">2021-08-20T12:05:00Z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0x010100E0B0DDEA5689E843A77FF07E023D2573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