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ZTE, Sanechips</w:t>
            </w:r>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(Futurewei) prefer some additional change to option 2 as following as starting point</w:t>
      </w:r>
    </w:p>
    <w:p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Support Alt 1.</w:t>
            </w:r>
          </w:p>
          <w:p w:rsidR="006D4CD1" w:rsidRDefault="006D4CD1" w:rsidP="006D4CD1">
            <w:pPr>
              <w:spacing w:before="120" w:after="120"/>
              <w:rPr>
                <w:kern w:val="0"/>
              </w:rPr>
            </w:pPr>
          </w:p>
          <w:p w:rsidR="006D4CD1" w:rsidRDefault="006D4CD1" w:rsidP="006D4CD1">
            <w:pPr>
              <w:spacing w:before="120" w:after="120"/>
              <w:rPr>
                <w:kern w:val="0"/>
              </w:rPr>
            </w:pPr>
            <w:r>
              <w:rPr>
                <w:kern w:val="0"/>
              </w:rPr>
              <w:t>In our view, if sensing cannot performed out of DRX active time, there will be the following issues:</w:t>
            </w: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rsidR="006D4CD1" w:rsidRDefault="006D4CD1" w:rsidP="006D4CD1">
            <w:pPr>
              <w:pStyle w:val="afb"/>
              <w:overflowPunct/>
              <w:autoSpaceDE/>
              <w:autoSpaceDN/>
              <w:adjustRightInd/>
              <w:spacing w:after="120" w:line="240" w:lineRule="auto"/>
              <w:jc w:val="both"/>
              <w:rPr>
                <w:rFonts w:eastAsiaTheme="minorEastAsia"/>
                <w:bCs/>
              </w:rPr>
            </w:pP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rsidTr="00192B3A">
        <w:tc>
          <w:tcPr>
            <w:tcW w:w="1555" w:type="dxa"/>
          </w:tcPr>
          <w:p w:rsidR="003B31EC" w:rsidRDefault="003B31EC" w:rsidP="003B31EC">
            <w:pPr>
              <w:spacing w:before="120" w:after="120"/>
              <w:rPr>
                <w:kern w:val="0"/>
              </w:rPr>
            </w:pPr>
            <w:r>
              <w:rPr>
                <w:rFonts w:hint="eastAsia"/>
                <w:kern w:val="0"/>
              </w:rPr>
              <w:t>C</w:t>
            </w:r>
            <w:r>
              <w:rPr>
                <w:kern w:val="0"/>
              </w:rPr>
              <w:t>ATT, GOHIGH</w:t>
            </w:r>
          </w:p>
        </w:tc>
        <w:tc>
          <w:tcPr>
            <w:tcW w:w="8095" w:type="dxa"/>
          </w:tcPr>
          <w:p w:rsidR="003B31EC" w:rsidRDefault="003B31EC" w:rsidP="003B31EC">
            <w:pPr>
              <w:spacing w:before="120" w:after="120"/>
              <w:rPr>
                <w:sz w:val="20"/>
              </w:rPr>
            </w:pPr>
            <w:r>
              <w:rPr>
                <w:sz w:val="20"/>
              </w:rPr>
              <w:t>We support Alt 1</w:t>
            </w:r>
            <w:r w:rsidRPr="00B92BD5">
              <w:rPr>
                <w:sz w:val="20"/>
              </w:rPr>
              <w:t>.</w:t>
            </w:r>
          </w:p>
          <w:p w:rsidR="003B31EC" w:rsidRDefault="003B31EC" w:rsidP="003B31EC">
            <w:pPr>
              <w:spacing w:before="120" w:after="120"/>
              <w:rPr>
                <w:sz w:val="20"/>
              </w:rPr>
            </w:pPr>
            <w:r>
              <w:rPr>
                <w:rFonts w:hint="eastAsia"/>
                <w:sz w:val="20"/>
              </w:rPr>
              <w:t>I</w:t>
            </w:r>
            <w:r>
              <w:rPr>
                <w:sz w:val="20"/>
              </w:rPr>
              <w:t>n RAN2 #113-e meeting, the following agreement was achieved on SL DRX:</w:t>
            </w:r>
          </w:p>
          <w:p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bl>
    <w:p w:rsidR="00E97490" w:rsidRDefault="00E97490">
      <w:pPr>
        <w:spacing w:before="120" w:after="120"/>
        <w:rPr>
          <w:kern w:val="0"/>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rsidTr="00192B3A">
        <w:tc>
          <w:tcPr>
            <w:tcW w:w="1555" w:type="dxa"/>
          </w:tcPr>
          <w:p w:rsidR="003B31EC" w:rsidRDefault="003B31EC" w:rsidP="003B31EC">
            <w:pPr>
              <w:spacing w:before="120" w:after="120"/>
              <w:rPr>
                <w:rFonts w:eastAsia="Malgun Gothic" w:hint="eastAsia"/>
                <w:kern w:val="0"/>
                <w:lang w:eastAsia="ko-KR"/>
              </w:rPr>
            </w:pPr>
            <w:r>
              <w:rPr>
                <w:rFonts w:hint="eastAsia"/>
                <w:kern w:val="0"/>
              </w:rPr>
              <w:t>C</w:t>
            </w:r>
            <w:r>
              <w:rPr>
                <w:kern w:val="0"/>
              </w:rPr>
              <w:t>ATT, GOHIGH</w:t>
            </w:r>
          </w:p>
        </w:tc>
        <w:tc>
          <w:tcPr>
            <w:tcW w:w="8095" w:type="dxa"/>
          </w:tcPr>
          <w:p w:rsidR="003B31EC" w:rsidRDefault="003B31EC" w:rsidP="003B31EC">
            <w:pPr>
              <w:spacing w:before="120" w:after="120"/>
              <w:rPr>
                <w:sz w:val="20"/>
              </w:rPr>
            </w:pPr>
            <w:bookmarkStart w:id="8" w:name="OLE_LINK3"/>
            <w:r>
              <w:rPr>
                <w:sz w:val="20"/>
              </w:rPr>
              <w:t>We support option 1 with following modification:</w:t>
            </w:r>
          </w:p>
          <w:p w:rsidR="003B31EC" w:rsidRPr="00461134" w:rsidRDefault="003B31EC" w:rsidP="003B31EC">
            <w:pPr>
              <w:spacing w:beforeLines="0" w:before="156" w:afterLines="0" w:after="156" w:line="315" w:lineRule="atLeast"/>
              <w:jc w:val="left"/>
              <w:rPr>
                <w:rFonts w:ascii="Arial" w:hAnsi="Arial" w:cs="Arial" w:hint="eastAsia"/>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rsidR="003B31EC" w:rsidRPr="006C09C6" w:rsidRDefault="003B31EC" w:rsidP="003B31EC">
            <w:pPr>
              <w:spacing w:before="120" w:after="120"/>
              <w:rPr>
                <w:rFonts w:hint="eastAsia"/>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Start w:id="9" w:name="_GoBack"/>
            <w:bookmarkEnd w:id="8"/>
            <w:bookmarkEnd w:id="9"/>
          </w:p>
        </w:tc>
      </w:tr>
    </w:tbl>
    <w:p w:rsidR="00E97490" w:rsidRPr="00E97490" w:rsidRDefault="00E97490">
      <w:pPr>
        <w:spacing w:before="120" w:after="120"/>
        <w:rPr>
          <w:kern w:val="0"/>
        </w:rPr>
      </w:pPr>
    </w:p>
    <w:p w:rsidR="00BB0638" w:rsidRDefault="000B2BA1">
      <w:pPr>
        <w:pStyle w:val="1"/>
        <w:spacing w:before="120" w:after="120"/>
        <w:ind w:left="0"/>
        <w:rPr>
          <w:rFonts w:eastAsia="宋体"/>
        </w:rPr>
      </w:pPr>
      <w:r>
        <w:rPr>
          <w:rFonts w:eastAsia="宋体" w:hint="eastAsia"/>
        </w:rPr>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宋体"/>
        </w:rPr>
      </w:pPr>
      <w:r>
        <w:rPr>
          <w:rFonts w:eastAsia="宋体" w:hint="eastAsia"/>
        </w:rPr>
        <w:lastRenderedPageBreak/>
        <w:t>Reference</w:t>
      </w:r>
      <w:r>
        <w:rPr>
          <w:rFonts w:eastAsia="宋体"/>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8B" w:rsidRDefault="00C82A8B" w:rsidP="009D4D1F">
      <w:pPr>
        <w:spacing w:before="120" w:after="120" w:line="240" w:lineRule="auto"/>
      </w:pPr>
      <w:r>
        <w:separator/>
      </w:r>
    </w:p>
  </w:endnote>
  <w:endnote w:type="continuationSeparator" w:id="0">
    <w:p w:rsidR="00C82A8B" w:rsidRDefault="00C82A8B"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731917" w:rsidRDefault="00731917">
        <w:pPr>
          <w:pStyle w:val="aa"/>
          <w:spacing w:before="120" w:after="120"/>
          <w:jc w:val="center"/>
        </w:pPr>
        <w:r>
          <w:fldChar w:fldCharType="begin"/>
        </w:r>
        <w:r>
          <w:instrText xml:space="preserve"> PAGE   \* MERGEFORMAT </w:instrText>
        </w:r>
        <w:r>
          <w:fldChar w:fldCharType="separate"/>
        </w:r>
        <w:r w:rsidR="003B31EC">
          <w:rPr>
            <w:noProof/>
          </w:rPr>
          <w:t>6</w:t>
        </w:r>
        <w:r>
          <w:rPr>
            <w:noProof/>
          </w:rPr>
          <w:fldChar w:fldCharType="end"/>
        </w:r>
      </w:p>
    </w:sdtContent>
  </w:sdt>
  <w:p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8B" w:rsidRDefault="00C82A8B" w:rsidP="009D4D1F">
      <w:pPr>
        <w:spacing w:before="120" w:after="120" w:line="240" w:lineRule="auto"/>
      </w:pPr>
      <w:r>
        <w:separator/>
      </w:r>
    </w:p>
  </w:footnote>
  <w:footnote w:type="continuationSeparator" w:id="0">
    <w:p w:rsidR="00C82A8B" w:rsidRDefault="00C82A8B"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7F5"/>
    <w:rsid w:val="006E2948"/>
    <w:rsid w:val="00713289"/>
    <w:rsid w:val="007274EB"/>
    <w:rsid w:val="00731917"/>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F62E8"/>
    <w:rsid w:val="00C107DB"/>
    <w:rsid w:val="00C137EA"/>
    <w:rsid w:val="00C27661"/>
    <w:rsid w:val="00C322B2"/>
    <w:rsid w:val="00C33951"/>
    <w:rsid w:val="00C3448B"/>
    <w:rsid w:val="00C43BD4"/>
    <w:rsid w:val="00C50EDF"/>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D630"/>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62571-A037-4A00-96F4-DE2E0D65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9660</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温小然</cp:lastModifiedBy>
  <cp:revision>2</cp:revision>
  <dcterms:created xsi:type="dcterms:W3CDTF">2021-05-24T03:29:00Z</dcterms:created>
  <dcterms:modified xsi:type="dcterms:W3CDTF">2021-05-24T03:29:00Z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