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66B3" w14:textId="77777777" w:rsidR="005E44D5" w:rsidRDefault="00A2538D">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79A989B6" w14:textId="77777777" w:rsidR="005E44D5" w:rsidRDefault="00A2538D">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814FD28" w14:textId="77777777" w:rsidR="005E44D5" w:rsidRDefault="005E44D5">
      <w:pPr>
        <w:pStyle w:val="Header"/>
        <w:rPr>
          <w:rFonts w:eastAsia="SimSun" w:cs="Arial"/>
          <w:bCs/>
          <w:sz w:val="22"/>
          <w:szCs w:val="22"/>
          <w:lang w:eastAsia="zh-CN"/>
        </w:rPr>
      </w:pPr>
    </w:p>
    <w:p w14:paraId="5840D30D" w14:textId="77777777" w:rsidR="005E44D5" w:rsidRDefault="00A253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9ED8CBD" w14:textId="77777777" w:rsidR="005E44D5" w:rsidRDefault="00A253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93D0188" w14:textId="77777777" w:rsidR="005E44D5" w:rsidRDefault="00A253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709432" w14:textId="77777777" w:rsidR="005E44D5" w:rsidRDefault="00A253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DF2418B" w14:textId="77777777" w:rsidR="005E44D5" w:rsidRDefault="00A2538D">
      <w:pPr>
        <w:pStyle w:val="title1"/>
        <w:rPr>
          <w:lang w:val="en-US"/>
        </w:rPr>
      </w:pPr>
      <w:r>
        <w:rPr>
          <w:lang w:val="en-US"/>
        </w:rPr>
        <w:t>Introduction</w:t>
      </w:r>
    </w:p>
    <w:p w14:paraId="71C9433D" w14:textId="77777777" w:rsidR="005E44D5" w:rsidRDefault="00A2538D">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5E44D5" w14:paraId="1ABA442C" w14:textId="77777777">
        <w:tc>
          <w:tcPr>
            <w:tcW w:w="9060" w:type="dxa"/>
          </w:tcPr>
          <w:p w14:paraId="512581E1" w14:textId="77777777" w:rsidR="005E44D5" w:rsidRDefault="00A2538D">
            <w:pPr>
              <w:rPr>
                <w:rFonts w:cs="Times"/>
                <w:b/>
                <w:highlight w:val="green"/>
                <w:lang w:eastAsia="zh-CN"/>
              </w:rPr>
            </w:pPr>
            <w:r>
              <w:rPr>
                <w:rFonts w:cs="Times"/>
                <w:b/>
                <w:highlight w:val="green"/>
                <w:lang w:eastAsia="zh-CN"/>
              </w:rPr>
              <w:t>Agreement</w:t>
            </w:r>
          </w:p>
          <w:p w14:paraId="26F4855B" w14:textId="77777777" w:rsidR="005E44D5" w:rsidRDefault="00A253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DACCE20" w14:textId="77777777" w:rsidR="005E44D5" w:rsidRDefault="00A2538D">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96C61D7" w14:textId="77777777" w:rsidR="005E44D5" w:rsidRDefault="00A2538D">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0DF24223" w14:textId="77777777" w:rsidR="005E44D5" w:rsidRDefault="00A2538D">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21DFE1B4" w14:textId="77777777" w:rsidR="005E44D5" w:rsidRDefault="00A2538D">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4E27795" w14:textId="77777777" w:rsidR="005E44D5" w:rsidRDefault="00A2538D">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F1243A8" w14:textId="77777777" w:rsidR="005E44D5" w:rsidRDefault="00A2538D">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76D6120A" w14:textId="77777777" w:rsidR="005E44D5" w:rsidRDefault="005E44D5">
      <w:pPr>
        <w:rPr>
          <w:rFonts w:eastAsiaTheme="minorEastAsia"/>
          <w:lang w:eastAsia="zh-CN"/>
        </w:rPr>
      </w:pPr>
    </w:p>
    <w:p w14:paraId="0D7F0378" w14:textId="77777777" w:rsidR="005E44D5" w:rsidRDefault="00A2538D">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CB4D38E" w14:textId="77777777" w:rsidR="005E44D5" w:rsidRDefault="005E44D5">
      <w:pPr>
        <w:rPr>
          <w:rFonts w:eastAsiaTheme="minorEastAsia"/>
          <w:lang w:eastAsia="zh-CN"/>
        </w:rPr>
      </w:pPr>
    </w:p>
    <w:p w14:paraId="2024DAEF" w14:textId="77777777" w:rsidR="005E44D5" w:rsidRPr="002B68DB" w:rsidRDefault="00A2538D">
      <w:pPr>
        <w:pStyle w:val="title1"/>
        <w:rPr>
          <w:lang w:val="en-US"/>
        </w:rPr>
      </w:pPr>
      <w:r w:rsidRPr="002B68DB">
        <w:rPr>
          <w:lang w:val="en-US"/>
        </w:rPr>
        <w:t xml:space="preserve"> </w:t>
      </w:r>
    </w:p>
    <w:p w14:paraId="40EFCF54" w14:textId="77777777" w:rsidR="005E44D5" w:rsidRDefault="00A2538D">
      <w:pPr>
        <w:pStyle w:val="title2"/>
        <w:rPr>
          <w:sz w:val="24"/>
        </w:rPr>
      </w:pPr>
      <w:r>
        <w:rPr>
          <w:sz w:val="24"/>
        </w:rPr>
        <w:t>Item 1: QCL/TCI state/spatial relation configuration</w:t>
      </w:r>
    </w:p>
    <w:p w14:paraId="4AF18E73" w14:textId="77777777" w:rsidR="005E44D5" w:rsidRDefault="00A2538D">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Pr>
            <w:rFonts w:eastAsiaTheme="minorEastAsia"/>
            <w:lang w:val="en-GB" w:eastAsia="zh-CN"/>
          </w:rPr>
          <w:t>, [R</w:t>
        </w:r>
        <w:r>
          <w:rPr>
            <w:rFonts w:eastAsiaTheme="minorEastAsia" w:hint="eastAsia"/>
            <w:lang w:val="en-GB" w:eastAsia="zh-CN"/>
          </w:rPr>
          <w:t>1</w:t>
        </w:r>
        <w:r>
          <w:rPr>
            <w:rFonts w:eastAsiaTheme="minorEastAsia"/>
            <w:sz w:val="21"/>
            <w:lang w:val="en-GB" w:eastAsia="zh-CN"/>
            <w:rPrChange w:id="4" w:author="Administrator" w:date="2020-11-02T14:42:00Z">
              <w:rPr>
                <w:rFonts w:ascii="Arial" w:eastAsia="SimSun" w:hAnsi="Arial" w:cs="Arial"/>
                <w:color w:val="000000"/>
                <w:sz w:val="16"/>
                <w:szCs w:val="16"/>
                <w:lang w:eastAsia="zh-CN"/>
              </w:rPr>
            </w:rPrChange>
          </w:rPr>
          <w:t>-2009029</w:t>
        </w:r>
        <w:r>
          <w:rPr>
            <w:rFonts w:eastAsiaTheme="minorEastAsia"/>
            <w:lang w:val="en-GB" w:eastAsia="zh-CN"/>
          </w:rPr>
          <w:t>]</w:t>
        </w:r>
      </w:ins>
      <w:r>
        <w:rPr>
          <w:rFonts w:eastAsiaTheme="minorEastAsia"/>
          <w:lang w:val="en-GB" w:eastAsia="zh-CN"/>
        </w:rPr>
        <w:t>):</w:t>
      </w:r>
    </w:p>
    <w:p w14:paraId="2FF2AFD0" w14:textId="77777777" w:rsidR="005E44D5" w:rsidRDefault="00A2538D">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0C4F96D5" w14:textId="77777777" w:rsidR="005E44D5" w:rsidRDefault="00A2538D">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645A1BCE" w14:textId="77777777"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6FE9910A" w14:textId="77777777" w:rsidR="005E44D5" w:rsidRPr="002B68DB" w:rsidRDefault="00A2538D">
      <w:pPr>
        <w:pStyle w:val="ListParagraph"/>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6E6E195A"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FFS whether the following non-serving cell information is needed: SSB </w:t>
      </w:r>
      <w:proofErr w:type="gramStart"/>
      <w:r w:rsidRPr="002B68DB">
        <w:rPr>
          <w:rFonts w:ascii="Times New Roman" w:eastAsiaTheme="minorEastAsia" w:hAnsi="Times New Roman"/>
          <w:b/>
          <w:bCs/>
          <w:kern w:val="0"/>
          <w:sz w:val="18"/>
          <w:szCs w:val="18"/>
        </w:rPr>
        <w:t>Periodicity,  SSB</w:t>
      </w:r>
      <w:proofErr w:type="gramEnd"/>
      <w:r w:rsidRPr="002B68DB">
        <w:rPr>
          <w:rFonts w:ascii="Times New Roman" w:eastAsiaTheme="minorEastAsia" w:hAnsi="Times New Roman"/>
          <w:b/>
          <w:bCs/>
          <w:kern w:val="0"/>
          <w:sz w:val="18"/>
          <w:szCs w:val="18"/>
        </w:rPr>
        <w:t xml:space="preserve"> position in burst, frequency position, beam sweeping property, </w:t>
      </w:r>
      <w:proofErr w:type="spellStart"/>
      <w:r w:rsidRPr="002B68DB">
        <w:rPr>
          <w:rFonts w:ascii="Times New Roman" w:eastAsiaTheme="minorEastAsia" w:hAnsi="Times New Roman"/>
          <w:b/>
          <w:bCs/>
          <w:kern w:val="0"/>
          <w:sz w:val="18"/>
          <w:szCs w:val="18"/>
        </w:rPr>
        <w:t>MeasObjectId</w:t>
      </w:r>
      <w:proofErr w:type="spellEnd"/>
    </w:p>
    <w:p w14:paraId="10CF811E"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hint="eastAsia"/>
          <w:b/>
          <w:bCs/>
          <w:kern w:val="0"/>
          <w:sz w:val="18"/>
          <w:szCs w:val="18"/>
        </w:rPr>
        <w:t>F</w:t>
      </w:r>
      <w:r w:rsidRPr="002B68DB">
        <w:rPr>
          <w:rFonts w:ascii="Times New Roman" w:eastAsiaTheme="minorEastAsia" w:hAnsi="Times New Roman"/>
          <w:b/>
          <w:bCs/>
          <w:kern w:val="0"/>
          <w:sz w:val="18"/>
          <w:szCs w:val="18"/>
        </w:rPr>
        <w:t xml:space="preserve">FS introducing a flag to represent non-serving cell information  </w:t>
      </w:r>
    </w:p>
    <w:p w14:paraId="03991346" w14:textId="77777777" w:rsidR="005E44D5" w:rsidRPr="002B68DB" w:rsidRDefault="005E44D5">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53CDD305" w14:textId="77777777">
        <w:tc>
          <w:tcPr>
            <w:tcW w:w="1951" w:type="dxa"/>
          </w:tcPr>
          <w:p w14:paraId="228520D3"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8490190"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5F5A90A7" w14:textId="77777777">
        <w:tc>
          <w:tcPr>
            <w:tcW w:w="1951" w:type="dxa"/>
          </w:tcPr>
          <w:p w14:paraId="1A253B43" w14:textId="77777777" w:rsidR="005E44D5" w:rsidRDefault="00A2538D">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215F4804" w14:textId="77777777" w:rsidR="005E44D5" w:rsidRPr="002B68DB" w:rsidRDefault="00A2538D">
            <w:pPr>
              <w:rPr>
                <w:rFonts w:eastAsiaTheme="minorEastAsia"/>
                <w:sz w:val="18"/>
                <w:szCs w:val="18"/>
                <w:lang w:eastAsia="zh-CN"/>
              </w:rPr>
            </w:pPr>
            <w:ins w:id="6" w:author="CATT" w:date="2020-11-01T17:17:00Z">
              <w:r w:rsidRPr="002B68DB">
                <w:rPr>
                  <w:rFonts w:eastAsiaTheme="minorEastAsia" w:hint="eastAsia"/>
                  <w:sz w:val="18"/>
                  <w:szCs w:val="18"/>
                  <w:lang w:eastAsia="zh-CN"/>
                </w:rPr>
                <w:t xml:space="preserve">At least the periodicity and frequency </w:t>
              </w:r>
              <w:proofErr w:type="spellStart"/>
              <w:r w:rsidRPr="002B68DB">
                <w:rPr>
                  <w:rFonts w:eastAsiaTheme="minorEastAsia" w:hint="eastAsia"/>
                  <w:sz w:val="18"/>
                  <w:szCs w:val="18"/>
                  <w:lang w:eastAsia="zh-CN"/>
                </w:rPr>
                <w:t>posisition</w:t>
              </w:r>
              <w:proofErr w:type="spellEnd"/>
              <w:r w:rsidRPr="002B68DB">
                <w:rPr>
                  <w:rFonts w:eastAsiaTheme="minorEastAsia" w:hint="eastAsia"/>
                  <w:sz w:val="18"/>
                  <w:szCs w:val="18"/>
                  <w:lang w:eastAsia="zh-CN"/>
                </w:rPr>
                <w:t xml:space="preserve"> of SSB in non-serving cell are needed.</w:t>
              </w:r>
            </w:ins>
          </w:p>
        </w:tc>
      </w:tr>
      <w:tr w:rsidR="005E44D5" w14:paraId="2AC15F46" w14:textId="77777777">
        <w:tc>
          <w:tcPr>
            <w:tcW w:w="1951" w:type="dxa"/>
          </w:tcPr>
          <w:p w14:paraId="306C3049" w14:textId="77777777" w:rsidR="005E44D5" w:rsidRDefault="00A2538D">
            <w:pPr>
              <w:rPr>
                <w:rFonts w:eastAsiaTheme="minorEastAsia"/>
                <w:sz w:val="18"/>
                <w:szCs w:val="18"/>
                <w:lang w:val="fr-FR" w:eastAsia="zh-CN"/>
              </w:rPr>
            </w:pPr>
            <w:proofErr w:type="gramStart"/>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41851D49" w14:textId="77777777" w:rsidR="005E44D5" w:rsidRDefault="00A2538D">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proofErr w:type="gram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roofErr w:type="gramEnd"/>
          </w:p>
        </w:tc>
      </w:tr>
      <w:tr w:rsidR="005E44D5" w14:paraId="4047854C" w14:textId="77777777">
        <w:tc>
          <w:tcPr>
            <w:tcW w:w="1951" w:type="dxa"/>
          </w:tcPr>
          <w:p w14:paraId="5770CD88" w14:textId="77777777" w:rsidR="005E44D5" w:rsidRDefault="00A2538D">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D89B0BA"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464D8CA3"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2819247B"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w:t>
            </w:r>
            <w:proofErr w:type="gramStart"/>
            <w:r>
              <w:rPr>
                <w:rFonts w:ascii="Times New Roman" w:hAnsi="Times New Roman"/>
                <w:sz w:val="18"/>
                <w:szCs w:val="18"/>
              </w:rPr>
              <w:t>So</w:t>
            </w:r>
            <w:proofErr w:type="gramEnd"/>
            <w:r>
              <w:rPr>
                <w:rFonts w:ascii="Times New Roman" w:hAnsi="Times New Roman"/>
                <w:sz w:val="18"/>
                <w:szCs w:val="18"/>
              </w:rPr>
              <w:t xml:space="preserve"> our suggestion is as follows</w:t>
            </w:r>
          </w:p>
          <w:p w14:paraId="67993F4C" w14:textId="77777777" w:rsidR="005E44D5" w:rsidRDefault="005E44D5">
            <w:pPr>
              <w:pStyle w:val="ListParagraph"/>
              <w:numPr>
                <w:ilvl w:val="255"/>
                <w:numId w:val="0"/>
              </w:numPr>
              <w:spacing w:after="0"/>
              <w:rPr>
                <w:sz w:val="18"/>
                <w:szCs w:val="18"/>
              </w:rPr>
            </w:pPr>
          </w:p>
          <w:p w14:paraId="7D1E44C9" w14:textId="77777777" w:rsidR="005E44D5" w:rsidRDefault="00A2538D">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w:t>
            </w:r>
            <w:proofErr w:type="gramStart"/>
            <w:r>
              <w:rPr>
                <w:rFonts w:ascii="Times New Roman" w:eastAsiaTheme="minorEastAsia" w:hAnsi="Times New Roman"/>
                <w:sz w:val="18"/>
                <w:szCs w:val="18"/>
                <w:lang w:val="fr-FR"/>
              </w:rPr>
              <w:t>1:</w:t>
            </w:r>
            <w:proofErr w:type="gramEnd"/>
            <w:r>
              <w:rPr>
                <w:rFonts w:ascii="Times New Roman" w:eastAsiaTheme="minorEastAsia" w:hAnsi="Times New Roman"/>
                <w:sz w:val="18"/>
                <w:szCs w:val="18"/>
                <w:lang w:val="fr-FR"/>
              </w:rPr>
              <w:t xml:space="preserve"> </w:t>
            </w:r>
          </w:p>
          <w:p w14:paraId="0D41CEBB" w14:textId="77777777" w:rsidR="005E44D5" w:rsidRPr="002B68DB" w:rsidRDefault="00A2538D">
            <w:pPr>
              <w:pStyle w:val="ListParagraph"/>
              <w:numPr>
                <w:ilvl w:val="0"/>
                <w:numId w:val="13"/>
              </w:numPr>
              <w:spacing w:after="0"/>
              <w:ind w:left="0" w:firstLineChars="0" w:firstLine="0"/>
              <w:rPr>
                <w:rFonts w:ascii="Times New Roman" w:eastAsiaTheme="minorEastAsia" w:hAnsi="Times New Roman"/>
                <w:b/>
                <w:bCs/>
                <w:sz w:val="18"/>
                <w:szCs w:val="18"/>
              </w:rPr>
            </w:pPr>
            <w:r w:rsidRPr="002B68DB">
              <w:rPr>
                <w:rFonts w:ascii="Times New Roman" w:eastAsiaTheme="minorEastAsia" w:hAnsi="Times New Roman"/>
                <w:kern w:val="0"/>
                <w:sz w:val="18"/>
                <w:szCs w:val="18"/>
              </w:rPr>
              <w:t>Non-serving cell information for inter-cell MTRP operation at least includes non-serving cell PCI</w:t>
            </w:r>
          </w:p>
          <w:p w14:paraId="30A48B37"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kern w:val="0"/>
                <w:sz w:val="18"/>
                <w:szCs w:val="18"/>
              </w:rPr>
            </w:pPr>
            <w:r w:rsidRPr="002B68DB">
              <w:rPr>
                <w:rFonts w:ascii="Times New Roman" w:eastAsiaTheme="minorEastAsia" w:hAnsi="Times New Roman"/>
                <w:kern w:val="0"/>
                <w:sz w:val="18"/>
                <w:szCs w:val="18"/>
              </w:rPr>
              <w:t xml:space="preserve">FFS whether the following non-serving cell information is needed: SSB </w:t>
            </w:r>
            <w:proofErr w:type="gramStart"/>
            <w:r w:rsidRPr="002B68DB">
              <w:rPr>
                <w:rFonts w:ascii="Times New Roman" w:eastAsiaTheme="minorEastAsia" w:hAnsi="Times New Roman"/>
                <w:kern w:val="0"/>
                <w:sz w:val="18"/>
                <w:szCs w:val="18"/>
              </w:rPr>
              <w:t>Periodicity,  SSB</w:t>
            </w:r>
            <w:proofErr w:type="gramEnd"/>
            <w:r w:rsidRPr="002B68DB">
              <w:rPr>
                <w:rFonts w:ascii="Times New Roman" w:eastAsiaTheme="minorEastAsia" w:hAnsi="Times New Roman"/>
                <w:kern w:val="0"/>
                <w:sz w:val="18"/>
                <w:szCs w:val="18"/>
              </w:rPr>
              <w:t xml:space="preserve">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337D880F"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color w:val="FF0000"/>
                <w:sz w:val="18"/>
                <w:szCs w:val="18"/>
              </w:rPr>
            </w:pPr>
            <w:r>
              <w:rPr>
                <w:rFonts w:ascii="Times New Roman" w:eastAsiaTheme="minorEastAsia" w:hAnsi="Times New Roman"/>
                <w:color w:val="FF0000"/>
                <w:kern w:val="0"/>
                <w:sz w:val="18"/>
                <w:szCs w:val="18"/>
              </w:rPr>
              <w:t xml:space="preserve">FFS how to configure the non-serving cell information, e.g. </w:t>
            </w:r>
            <w:proofErr w:type="spellStart"/>
            <w:r w:rsidRPr="002B68DB">
              <w:rPr>
                <w:rFonts w:ascii="Times New Roman" w:eastAsiaTheme="minorEastAsia" w:hAnsi="Times New Roman"/>
                <w:color w:val="FF0000"/>
                <w:kern w:val="0"/>
                <w:sz w:val="18"/>
                <w:szCs w:val="18"/>
              </w:rPr>
              <w:t>MeasObjectId</w:t>
            </w:r>
            <w:proofErr w:type="spellEnd"/>
            <w:r>
              <w:rPr>
                <w:rFonts w:ascii="Times New Roman" w:eastAsiaTheme="minorEastAsia" w:hAnsi="Times New Roman"/>
                <w:color w:val="FF0000"/>
                <w:kern w:val="0"/>
                <w:sz w:val="18"/>
                <w:szCs w:val="18"/>
              </w:rPr>
              <w:t xml:space="preserve"> + PCI</w:t>
            </w:r>
          </w:p>
          <w:p w14:paraId="71D9816F" w14:textId="77777777" w:rsidR="005E44D5" w:rsidRPr="002B68DB" w:rsidRDefault="00A2538D">
            <w:pPr>
              <w:pStyle w:val="ListParagraph"/>
              <w:numPr>
                <w:ilvl w:val="0"/>
                <w:numId w:val="14"/>
              </w:numPr>
              <w:spacing w:after="0"/>
              <w:ind w:leftChars="200" w:left="820" w:firstLineChars="0"/>
              <w:rPr>
                <w:rFonts w:eastAsiaTheme="minorEastAsia"/>
                <w:sz w:val="18"/>
                <w:szCs w:val="18"/>
              </w:rPr>
            </w:pPr>
            <w:r w:rsidRPr="002B68DB">
              <w:rPr>
                <w:rFonts w:ascii="Times New Roman" w:eastAsiaTheme="minorEastAsia" w:hAnsi="Times New Roman"/>
                <w:kern w:val="0"/>
                <w:sz w:val="18"/>
                <w:szCs w:val="18"/>
              </w:rPr>
              <w:t>FFS introducing a flag to represent non-serving cell information</w:t>
            </w:r>
          </w:p>
        </w:tc>
      </w:tr>
      <w:tr w:rsidR="005E44D5" w14:paraId="616D50D9" w14:textId="77777777">
        <w:tc>
          <w:tcPr>
            <w:tcW w:w="1951" w:type="dxa"/>
          </w:tcPr>
          <w:p w14:paraId="12D185C3"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0B053274"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5E44D5" w14:paraId="265F4F90" w14:textId="77777777">
        <w:tc>
          <w:tcPr>
            <w:tcW w:w="1951" w:type="dxa"/>
          </w:tcPr>
          <w:p w14:paraId="39C38453"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CB848C9"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64CCF852" w14:textId="77777777" w:rsidR="005E44D5" w:rsidRDefault="00A2538D">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w:t>
            </w:r>
            <w:proofErr w:type="gramStart"/>
            <w:r>
              <w:rPr>
                <w:rFonts w:ascii="Times New Roman" w:hAnsi="Times New Roman"/>
                <w:sz w:val="18"/>
                <w:szCs w:val="18"/>
              </w:rPr>
              <w:t>to add</w:t>
            </w:r>
            <w:proofErr w:type="gramEnd"/>
            <w:r>
              <w:rPr>
                <w:rFonts w:ascii="Times New Roman" w:hAnsi="Times New Roman"/>
                <w:sz w:val="18"/>
                <w:szCs w:val="18"/>
              </w:rPr>
              <w:t xml:space="preserve"> “SSB subcarrier spacing” and “SSB transmission power” for FFS.</w:t>
            </w:r>
          </w:p>
        </w:tc>
      </w:tr>
      <w:tr w:rsidR="005E44D5" w14:paraId="1B9D83AF" w14:textId="77777777">
        <w:trPr>
          <w:ins w:id="11" w:author="Administrator" w:date="2020-11-02T14:43:00Z"/>
        </w:trPr>
        <w:tc>
          <w:tcPr>
            <w:tcW w:w="1951" w:type="dxa"/>
          </w:tcPr>
          <w:p w14:paraId="317BFEC3" w14:textId="77777777" w:rsidR="005E44D5" w:rsidRDefault="00A2538D">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7CE94232" w14:textId="77777777" w:rsidR="005E44D5" w:rsidRDefault="00A2538D">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5E44D5" w14:paraId="43CDBE9A" w14:textId="77777777">
        <w:tc>
          <w:tcPr>
            <w:tcW w:w="1951" w:type="dxa"/>
          </w:tcPr>
          <w:p w14:paraId="04D18C7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7605A9E8" w14:textId="77777777" w:rsidR="005E44D5" w:rsidRDefault="00A2538D">
            <w:pPr>
              <w:rPr>
                <w:rFonts w:eastAsiaTheme="minorEastAsia"/>
                <w:sz w:val="18"/>
                <w:szCs w:val="18"/>
                <w:lang w:eastAsia="zh-CN"/>
              </w:rPr>
            </w:pPr>
            <w:r>
              <w:rPr>
                <w:rFonts w:eastAsiaTheme="minorEastAsia"/>
                <w:sz w:val="18"/>
                <w:szCs w:val="18"/>
                <w:lang w:eastAsia="zh-CN"/>
              </w:rPr>
              <w:t xml:space="preserve">In addition to PCI, non-serving cell information is already specified in Rel. </w:t>
            </w:r>
            <w:proofErr w:type="gramStart"/>
            <w:r>
              <w:rPr>
                <w:rFonts w:eastAsiaTheme="minorEastAsia"/>
                <w:sz w:val="18"/>
                <w:szCs w:val="18"/>
                <w:lang w:eastAsia="zh-CN"/>
              </w:rPr>
              <w:t>16 :</w:t>
            </w:r>
            <w:proofErr w:type="gramEnd"/>
          </w:p>
          <w:p w14:paraId="525427D6"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w:t>
            </w:r>
            <w:proofErr w:type="gramStart"/>
            <w:r>
              <w:rPr>
                <w:rFonts w:ascii="Courier New" w:hAnsi="Courier New"/>
                <w:sz w:val="16"/>
                <w:szCs w:val="20"/>
                <w:highlight w:val="yellow"/>
                <w:lang w:eastAsia="en-GB"/>
              </w:rPr>
              <w:t>16</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1890EA5"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14:paraId="02037183"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14:paraId="59267074"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14:paraId="32B4EA84"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w:t>
            </w:r>
            <w:proofErr w:type="gramStart"/>
            <w:r>
              <w:rPr>
                <w:rFonts w:ascii="Courier New" w:hAnsi="Courier New"/>
                <w:sz w:val="16"/>
                <w:szCs w:val="20"/>
                <w:lang w:eastAsia="en-GB"/>
              </w:rPr>
              <w:t>{ ms</w:t>
            </w:r>
            <w:proofErr w:type="gramEnd"/>
            <w:r>
              <w:rPr>
                <w:rFonts w:ascii="Courier New" w:hAnsi="Courier New"/>
                <w:sz w:val="16"/>
                <w:szCs w:val="20"/>
                <w:lang w:eastAsia="en-GB"/>
              </w:rPr>
              <w:t xml:space="preserve">5, ms10, ms20, ms40, ms80, ms160, spare2,spare1 }   </w:t>
            </w:r>
          </w:p>
          <w:p w14:paraId="6195A969"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45910AB8"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sidRPr="00CD6793">
              <w:rPr>
                <w:rFonts w:ascii="Courier New" w:hAnsi="Courier New"/>
                <w:sz w:val="16"/>
                <w:szCs w:val="20"/>
                <w:lang w:val="sv-SE" w:eastAsia="en-GB"/>
              </w:rPr>
              <w:t xml:space="preserve">sfn-Offset-r16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(0..1023),</w:t>
            </w:r>
          </w:p>
          <w:p w14:paraId="68550C0F"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sidRPr="00CD6793">
              <w:rPr>
                <w:rFonts w:ascii="Courier New" w:hAnsi="Courier New"/>
                <w:sz w:val="16"/>
                <w:szCs w:val="20"/>
                <w:lang w:val="sv-SE" w:eastAsia="en-GB"/>
              </w:rPr>
              <w:t xml:space="preserve">        integerSubframeOffset-r16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(0..9)                                                 </w:t>
            </w:r>
          </w:p>
          <w:p w14:paraId="21BC85C6"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sidRPr="00CD6793">
              <w:rPr>
                <w:rFonts w:ascii="Courier New" w:hAnsi="Courier New"/>
                <w:sz w:val="16"/>
                <w:szCs w:val="20"/>
                <w:lang w:val="sv-SE" w:eastAsia="en-GB"/>
              </w:rPr>
              <w:t xml:space="preserve">    </w:t>
            </w:r>
            <w:r>
              <w:rPr>
                <w:rFonts w:ascii="Courier New" w:hAnsi="Courier New"/>
                <w:sz w:val="16"/>
                <w:szCs w:val="20"/>
                <w:lang w:eastAsia="en-GB"/>
              </w:rPr>
              <w:t xml:space="preserve">}                                                                                                      </w:t>
            </w:r>
          </w:p>
          <w:p w14:paraId="5864CD1A"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sidRPr="00CD6793">
              <w:rPr>
                <w:rFonts w:ascii="Courier New" w:hAnsi="Courier New"/>
                <w:sz w:val="16"/>
                <w:szCs w:val="20"/>
                <w:lang w:val="sv-SE" w:eastAsia="en-GB"/>
              </w:rPr>
              <w:t xml:space="preserve">sfn-SSB-Offset-r16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(0..15),</w:t>
            </w:r>
          </w:p>
          <w:p w14:paraId="2E1D45EC"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sidRPr="00CD6793">
              <w:rPr>
                <w:rFonts w:ascii="Courier New" w:hAnsi="Courier New"/>
                <w:sz w:val="16"/>
                <w:szCs w:val="20"/>
                <w:lang w:val="sv-SE" w:eastAsia="en-GB"/>
              </w:rPr>
              <w:t xml:space="preserve">    ss-PBCH-BlockPower-r16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(-60..50)                                                  </w:t>
            </w:r>
          </w:p>
          <w:p w14:paraId="341042A8"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14:paraId="6ED9EB4A" w14:textId="77777777" w:rsidR="005E44D5" w:rsidRDefault="00A2538D">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14:paraId="392461EE" w14:textId="77777777" w:rsidR="005E44D5" w:rsidRDefault="00A2538D">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5E44D5" w14:paraId="44CAF7EC" w14:textId="77777777">
        <w:tc>
          <w:tcPr>
            <w:tcW w:w="1951" w:type="dxa"/>
          </w:tcPr>
          <w:p w14:paraId="4715FD4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31A34745" w14:textId="77777777" w:rsidR="005E44D5" w:rsidRDefault="00A2538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5FF1E2CE" w14:textId="77777777" w:rsidR="005E44D5" w:rsidRDefault="00A2538D">
            <w:pPr>
              <w:rPr>
                <w:rFonts w:eastAsiaTheme="minorEastAsia"/>
                <w:sz w:val="18"/>
                <w:szCs w:val="18"/>
                <w:lang w:eastAsia="zh-CN"/>
              </w:rPr>
            </w:pPr>
            <w:r>
              <w:rPr>
                <w:rFonts w:eastAsiaTheme="minorEastAsia"/>
                <w:sz w:val="18"/>
                <w:szCs w:val="18"/>
                <w:lang w:eastAsia="zh-CN"/>
              </w:rPr>
              <w:t>We suggest following changes:</w:t>
            </w:r>
          </w:p>
          <w:p w14:paraId="5D96D047"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1-1: </w:t>
            </w:r>
          </w:p>
          <w:p w14:paraId="7DC10CA8" w14:textId="77777777" w:rsidR="005E44D5" w:rsidRPr="002B68DB" w:rsidRDefault="00A2538D">
            <w:pPr>
              <w:pStyle w:val="ListParagraph"/>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720F7334"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FFS whether the following non-serving cell information is needed: SSB </w:t>
            </w:r>
            <w:proofErr w:type="gramStart"/>
            <w:r w:rsidRPr="002B68DB">
              <w:rPr>
                <w:rFonts w:ascii="Times New Roman" w:eastAsiaTheme="minorEastAsia" w:hAnsi="Times New Roman"/>
                <w:b/>
                <w:bCs/>
                <w:kern w:val="0"/>
                <w:sz w:val="18"/>
                <w:szCs w:val="18"/>
              </w:rPr>
              <w:t>Periodicity,  SSB</w:t>
            </w:r>
            <w:proofErr w:type="gramEnd"/>
            <w:r w:rsidRPr="002B68DB">
              <w:rPr>
                <w:rFonts w:ascii="Times New Roman" w:eastAsiaTheme="minorEastAsia" w:hAnsi="Times New Roman"/>
                <w:b/>
                <w:bCs/>
                <w:kern w:val="0"/>
                <w:sz w:val="18"/>
                <w:szCs w:val="18"/>
              </w:rPr>
              <w:t xml:space="preserve"> position in burst, frequency position, beam sweeping property, </w:t>
            </w:r>
            <w:proofErr w:type="spellStart"/>
            <w:r w:rsidRPr="002B68DB">
              <w:rPr>
                <w:rFonts w:ascii="Times New Roman" w:eastAsiaTheme="minorEastAsia" w:hAnsi="Times New Roman"/>
                <w:b/>
                <w:bCs/>
                <w:kern w:val="0"/>
                <w:sz w:val="18"/>
                <w:szCs w:val="18"/>
              </w:rPr>
              <w:t>MeasObjectId</w:t>
            </w:r>
            <w:proofErr w:type="spellEnd"/>
            <w:ins w:id="16" w:author="Yushu Zhang" w:date="2020-11-02T16:29:00Z">
              <w:r w:rsidRPr="002B68DB">
                <w:rPr>
                  <w:rFonts w:ascii="Times New Roman" w:eastAsiaTheme="minorEastAsia" w:hAnsi="Times New Roman"/>
                  <w:b/>
                  <w:bCs/>
                  <w:kern w:val="0"/>
                  <w:sz w:val="18"/>
                  <w:szCs w:val="18"/>
                </w:rPr>
                <w:t>, transmission power of SSB</w:t>
              </w:r>
            </w:ins>
          </w:p>
          <w:p w14:paraId="55C37A90" w14:textId="77777777" w:rsidR="005E44D5" w:rsidRPr="002B68DB" w:rsidRDefault="00A2538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rPr>
            </w:pPr>
            <w:del w:id="18" w:author="Yushu Zhang" w:date="2020-11-02T16:29:00Z">
              <w:r w:rsidRPr="002B68DB">
                <w:rPr>
                  <w:rFonts w:ascii="Times New Roman" w:eastAsiaTheme="minorEastAsia" w:hAnsi="Times New Roman" w:hint="eastAsia"/>
                  <w:b/>
                  <w:bCs/>
                  <w:kern w:val="0"/>
                  <w:sz w:val="18"/>
                  <w:szCs w:val="18"/>
                </w:rPr>
                <w:delText>F</w:delText>
              </w:r>
              <w:r w:rsidRPr="002B68DB">
                <w:rPr>
                  <w:rFonts w:ascii="Times New Roman" w:eastAsiaTheme="minorEastAsia" w:hAnsi="Times New Roman"/>
                  <w:b/>
                  <w:bCs/>
                  <w:kern w:val="0"/>
                  <w:sz w:val="18"/>
                  <w:szCs w:val="18"/>
                </w:rPr>
                <w:delText xml:space="preserve">FS introducing a flag to represent non-serving cell information  </w:delText>
              </w:r>
            </w:del>
          </w:p>
          <w:p w14:paraId="4741DD13" w14:textId="77777777" w:rsidR="005E44D5" w:rsidRDefault="005E44D5">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5E44D5" w14:paraId="00369BF9" w14:textId="77777777">
        <w:tc>
          <w:tcPr>
            <w:tcW w:w="1951" w:type="dxa"/>
          </w:tcPr>
          <w:p w14:paraId="3995E04B"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45CA62A1" w14:textId="77777777" w:rsidR="005E44D5" w:rsidRDefault="00A2538D">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5E44D5" w14:paraId="57770A4F" w14:textId="77777777">
        <w:tc>
          <w:tcPr>
            <w:tcW w:w="1951" w:type="dxa"/>
          </w:tcPr>
          <w:p w14:paraId="4A0A5EFF"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0AEB37A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support this proposal. </w:t>
            </w:r>
          </w:p>
          <w:p w14:paraId="7CC3C44E"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D4EEA14"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w:t>
            </w:r>
            <w:proofErr w:type="gramStart"/>
            <w:r>
              <w:rPr>
                <w:rFonts w:eastAsiaTheme="minorEastAsia"/>
                <w:sz w:val="18"/>
                <w:szCs w:val="18"/>
                <w:lang w:val="en-CA" w:eastAsia="zh-CN"/>
              </w:rPr>
              <w:t>S</w:t>
            </w:r>
            <w:r>
              <w:rPr>
                <w:rFonts w:eastAsiaTheme="minorEastAsia" w:hint="eastAsia"/>
                <w:sz w:val="18"/>
                <w:szCs w:val="18"/>
                <w:lang w:val="en-CA" w:eastAsia="zh-CN"/>
              </w:rPr>
              <w:t>o</w:t>
            </w:r>
            <w:proofErr w:type="gramEnd"/>
            <w:r>
              <w:rPr>
                <w:rFonts w:eastAsiaTheme="minorEastAsia"/>
                <w:sz w:val="18"/>
                <w:szCs w:val="18"/>
                <w:lang w:val="en-CA" w:eastAsia="zh-CN"/>
              </w:rPr>
              <w:t xml:space="preserve"> by providing PCI to the UE, it’s already enough for the UE to implicitly track down proper MO for all information it needs.</w:t>
            </w:r>
          </w:p>
        </w:tc>
      </w:tr>
      <w:tr w:rsidR="005E44D5" w14:paraId="26835F6A" w14:textId="77777777">
        <w:tc>
          <w:tcPr>
            <w:tcW w:w="1951" w:type="dxa"/>
          </w:tcPr>
          <w:p w14:paraId="0CD35B15"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2359FB10" w14:textId="77777777" w:rsidR="005E44D5" w:rsidRDefault="00A2538D">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14:paraId="4E0164C3" w14:textId="77777777" w:rsidR="005E44D5" w:rsidRDefault="00A2538D">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when there is prior knowledge of the other cells that can be used to serve the UE. This prior knowledge is there can be by the L3 measurements, that we think not related to this discussion. </w:t>
            </w:r>
          </w:p>
        </w:tc>
      </w:tr>
      <w:tr w:rsidR="005E44D5" w14:paraId="4875C954" w14:textId="77777777">
        <w:trPr>
          <w:ins w:id="20" w:author="Alex Liou" w:date="2020-11-02T20:38:00Z"/>
        </w:trPr>
        <w:tc>
          <w:tcPr>
            <w:tcW w:w="1951" w:type="dxa"/>
          </w:tcPr>
          <w:p w14:paraId="18F01F6E" w14:textId="77777777" w:rsidR="005E44D5" w:rsidRDefault="00A2538D">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EF28219" w14:textId="77777777" w:rsidR="005E44D5" w:rsidRDefault="00A2538D">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5E44D5" w14:paraId="0F9EA042" w14:textId="77777777">
        <w:tc>
          <w:tcPr>
            <w:tcW w:w="1951" w:type="dxa"/>
          </w:tcPr>
          <w:p w14:paraId="69B989F5"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7DF5DBF7" w14:textId="310DB550" w:rsidR="005E44D5" w:rsidRDefault="00A2538D">
            <w:pPr>
              <w:rPr>
                <w:ins w:id="25" w:author="Ericsson" w:date="2020-11-03T19:21:00Z"/>
                <w:rFonts w:eastAsia="PMingLiU"/>
                <w:sz w:val="18"/>
                <w:szCs w:val="18"/>
                <w:lang w:eastAsia="zh-TW"/>
              </w:rPr>
            </w:pPr>
            <w:r>
              <w:rPr>
                <w:rFonts w:eastAsia="PMingLiU"/>
                <w:sz w:val="18"/>
                <w:szCs w:val="18"/>
                <w:lang w:eastAsia="zh-TW"/>
              </w:rPr>
              <w:t xml:space="preserve">Support. We don’t understand the flag bullet, if the configured PCI is different from the PCI of the serving cell, it is </w:t>
            </w:r>
            <w:proofErr w:type="gramStart"/>
            <w:r>
              <w:rPr>
                <w:rFonts w:eastAsia="PMingLiU"/>
                <w:sz w:val="18"/>
                <w:szCs w:val="18"/>
                <w:lang w:eastAsia="zh-TW"/>
              </w:rPr>
              <w:t>by definition non-</w:t>
            </w:r>
            <w:proofErr w:type="gramEnd"/>
            <w:r>
              <w:rPr>
                <w:rFonts w:eastAsia="PMingLiU"/>
                <w:sz w:val="18"/>
                <w:szCs w:val="18"/>
                <w:lang w:eastAsia="zh-TW"/>
              </w:rPr>
              <w:t>serving cell information</w:t>
            </w:r>
            <w:r w:rsidR="00D35E56">
              <w:rPr>
                <w:rFonts w:eastAsia="PMingLiU"/>
                <w:sz w:val="18"/>
                <w:szCs w:val="18"/>
                <w:lang w:eastAsia="zh-TW"/>
              </w:rPr>
              <w:t>.</w:t>
            </w:r>
          </w:p>
          <w:p w14:paraId="44FA87AE" w14:textId="7FCE3EE6" w:rsidR="00D35E56" w:rsidRDefault="00D35E56" w:rsidP="00D35E56">
            <w:pPr>
              <w:rPr>
                <w:ins w:id="26" w:author="Ericsson" w:date="2020-11-03T19:24:00Z"/>
                <w:rFonts w:eastAsia="PMingLiU"/>
                <w:sz w:val="18"/>
                <w:szCs w:val="18"/>
                <w:lang w:eastAsia="zh-TW"/>
              </w:rPr>
            </w:pPr>
            <w:ins w:id="27" w:author="Ericsson" w:date="2020-11-03T19:23:00Z">
              <w:r>
                <w:rPr>
                  <w:rFonts w:eastAsia="PMingLiU"/>
                  <w:sz w:val="18"/>
                  <w:szCs w:val="18"/>
                  <w:lang w:eastAsia="zh-TW"/>
                </w:rPr>
                <w:t>We would like to clarify the non-serving cell referred to in the discussion is an additional PCI being configured as part of serving cell configuration</w:t>
              </w:r>
              <w:r>
                <w:rPr>
                  <w:rFonts w:eastAsia="PMingLiU"/>
                  <w:sz w:val="18"/>
                  <w:szCs w:val="18"/>
                  <w:lang w:eastAsia="zh-TW"/>
                </w:rPr>
                <w:t xml:space="preserve"> and would like to suggest </w:t>
              </w:r>
            </w:ins>
            <w:proofErr w:type="gramStart"/>
            <w:ins w:id="28" w:author="Ericsson" w:date="2020-11-03T19:24:00Z">
              <w:r>
                <w:rPr>
                  <w:rFonts w:eastAsia="PMingLiU"/>
                  <w:sz w:val="18"/>
                  <w:szCs w:val="18"/>
                  <w:lang w:eastAsia="zh-TW"/>
                </w:rPr>
                <w:t xml:space="preserve">to </w:t>
              </w:r>
            </w:ins>
            <w:ins w:id="29" w:author="Ericsson" w:date="2020-11-03T19:23:00Z">
              <w:r>
                <w:rPr>
                  <w:rFonts w:eastAsia="PMingLiU"/>
                  <w:sz w:val="18"/>
                  <w:szCs w:val="18"/>
                  <w:lang w:eastAsia="zh-TW"/>
                </w:rPr>
                <w:t>add</w:t>
              </w:r>
              <w:proofErr w:type="gramEnd"/>
              <w:r>
                <w:rPr>
                  <w:rFonts w:eastAsia="PMingLiU"/>
                  <w:sz w:val="18"/>
                  <w:szCs w:val="18"/>
                  <w:lang w:eastAsia="zh-TW"/>
                </w:rPr>
                <w:t xml:space="preserve"> following FF</w:t>
              </w:r>
            </w:ins>
            <w:ins w:id="30" w:author="Ericsson" w:date="2020-11-03T19:24:00Z">
              <w:r>
                <w:rPr>
                  <w:rFonts w:eastAsia="PMingLiU"/>
                  <w:sz w:val="18"/>
                  <w:szCs w:val="18"/>
                  <w:lang w:eastAsia="zh-TW"/>
                </w:rPr>
                <w:t>S under proposal 1/1</w:t>
              </w:r>
            </w:ins>
            <w:ins w:id="31" w:author="Ericsson" w:date="2020-11-03T19:23:00Z">
              <w:r>
                <w:rPr>
                  <w:rFonts w:eastAsia="PMingLiU"/>
                  <w:sz w:val="18"/>
                  <w:szCs w:val="18"/>
                  <w:lang w:eastAsia="zh-TW"/>
                </w:rPr>
                <w:t>.</w:t>
              </w:r>
            </w:ins>
          </w:p>
          <w:p w14:paraId="0DEE722B" w14:textId="56BA5277" w:rsidR="00D35E56" w:rsidRDefault="00D35E56" w:rsidP="00D35E56">
            <w:pPr>
              <w:rPr>
                <w:rFonts w:eastAsia="PMingLiU"/>
                <w:sz w:val="18"/>
                <w:szCs w:val="18"/>
                <w:lang w:eastAsia="zh-TW"/>
              </w:rPr>
            </w:pPr>
            <w:ins w:id="32" w:author="Ericsson" w:date="2020-11-03T19:24:00Z">
              <w:r w:rsidRPr="00061E85">
                <w:rPr>
                  <w:rFonts w:eastAsia="PMingLiU"/>
                  <w:b/>
                  <w:bCs/>
                  <w:sz w:val="18"/>
                  <w:szCs w:val="18"/>
                  <w:lang w:eastAsia="zh-TW"/>
                </w:rPr>
                <w:t xml:space="preserve"> </w:t>
              </w:r>
            </w:ins>
            <w:ins w:id="33" w:author="Ericsson" w:date="2020-11-03T19:23:00Z">
              <w:r w:rsidRPr="00061E85">
                <w:rPr>
                  <w:rFonts w:eastAsia="PMingLiU"/>
                  <w:b/>
                  <w:bCs/>
                  <w:sz w:val="18"/>
                  <w:szCs w:val="18"/>
                  <w:lang w:eastAsia="zh-TW"/>
                </w:rPr>
                <w:t xml:space="preserve">FFS:  </w:t>
              </w:r>
              <w:r>
                <w:rPr>
                  <w:rFonts w:eastAsia="PMingLiU"/>
                  <w:b/>
                  <w:bCs/>
                  <w:sz w:val="18"/>
                  <w:szCs w:val="18"/>
                  <w:lang w:eastAsia="zh-TW"/>
                </w:rPr>
                <w:t>Introduce a</w:t>
              </w:r>
              <w:r w:rsidRPr="00061E85">
                <w:rPr>
                  <w:rFonts w:eastAsia="PMingLiU"/>
                  <w:b/>
                  <w:bCs/>
                  <w:sz w:val="18"/>
                  <w:szCs w:val="18"/>
                  <w:lang w:eastAsia="zh-TW"/>
                </w:rPr>
                <w:t>dditional PCI</w:t>
              </w:r>
              <w:r>
                <w:rPr>
                  <w:rFonts w:eastAsia="PMingLiU"/>
                  <w:b/>
                  <w:bCs/>
                  <w:sz w:val="18"/>
                  <w:szCs w:val="18"/>
                  <w:lang w:eastAsia="zh-TW"/>
                </w:rPr>
                <w:t>/s</w:t>
              </w:r>
              <w:r w:rsidRPr="00061E85">
                <w:rPr>
                  <w:rFonts w:eastAsia="PMingLiU"/>
                  <w:b/>
                  <w:bCs/>
                  <w:sz w:val="18"/>
                  <w:szCs w:val="18"/>
                  <w:lang w:eastAsia="zh-TW"/>
                </w:rPr>
                <w:t xml:space="preserve"> as part of serving cell configuration.</w:t>
              </w:r>
            </w:ins>
          </w:p>
        </w:tc>
      </w:tr>
      <w:tr w:rsidR="005E44D5" w14:paraId="1B4A6ADA" w14:textId="77777777">
        <w:tc>
          <w:tcPr>
            <w:tcW w:w="1951" w:type="dxa"/>
          </w:tcPr>
          <w:p w14:paraId="5376C623" w14:textId="77777777" w:rsidR="005E44D5" w:rsidRDefault="00A2538D">
            <w:pPr>
              <w:rPr>
                <w:rFonts w:eastAsia="PMingLiU"/>
                <w:sz w:val="18"/>
                <w:szCs w:val="18"/>
                <w:lang w:val="en-CA" w:eastAsia="zh-TW"/>
              </w:rPr>
            </w:pPr>
            <w:r>
              <w:rPr>
                <w:rFonts w:eastAsia="PMingLiU"/>
                <w:sz w:val="18"/>
                <w:szCs w:val="18"/>
                <w:lang w:val="en-CA" w:eastAsia="zh-TW"/>
              </w:rPr>
              <w:t xml:space="preserve">Samsung </w:t>
            </w:r>
          </w:p>
        </w:tc>
        <w:tc>
          <w:tcPr>
            <w:tcW w:w="7109" w:type="dxa"/>
          </w:tcPr>
          <w:p w14:paraId="0E9C1578" w14:textId="77777777" w:rsidR="005E44D5" w:rsidRDefault="00A2538D">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14:paraId="14F04D86" w14:textId="77777777" w:rsidR="005E44D5" w:rsidRDefault="00A2538D">
            <w:pPr>
              <w:rPr>
                <w:rFonts w:eastAsia="PMingLiU"/>
                <w:b/>
                <w:bCs/>
                <w:sz w:val="18"/>
                <w:szCs w:val="18"/>
                <w:lang w:val="fr-FR" w:eastAsia="zh-TW"/>
              </w:rPr>
            </w:pPr>
            <w:r>
              <w:rPr>
                <w:rFonts w:eastAsia="PMingLiU"/>
                <w:b/>
                <w:bCs/>
                <w:sz w:val="18"/>
                <w:szCs w:val="18"/>
                <w:lang w:val="fr-FR" w:eastAsia="zh-TW"/>
              </w:rPr>
              <w:t xml:space="preserve">FL </w:t>
            </w:r>
            <w:proofErr w:type="spellStart"/>
            <w:r>
              <w:rPr>
                <w:rFonts w:eastAsia="PMingLiU"/>
                <w:b/>
                <w:bCs/>
                <w:sz w:val="18"/>
                <w:szCs w:val="18"/>
                <w:lang w:val="fr-FR" w:eastAsia="zh-TW"/>
              </w:rPr>
              <w:t>Proposal</w:t>
            </w:r>
            <w:proofErr w:type="spellEnd"/>
            <w:r>
              <w:rPr>
                <w:rFonts w:eastAsia="PMingLiU"/>
                <w:b/>
                <w:bCs/>
                <w:sz w:val="18"/>
                <w:szCs w:val="18"/>
                <w:lang w:val="fr-FR" w:eastAsia="zh-TW"/>
              </w:rPr>
              <w:t xml:space="preserve"> 1-</w:t>
            </w:r>
            <w:proofErr w:type="gramStart"/>
            <w:r>
              <w:rPr>
                <w:rFonts w:eastAsia="PMingLiU"/>
                <w:b/>
                <w:bCs/>
                <w:sz w:val="18"/>
                <w:szCs w:val="18"/>
                <w:lang w:val="fr-FR" w:eastAsia="zh-TW"/>
              </w:rPr>
              <w:t>1:</w:t>
            </w:r>
            <w:proofErr w:type="gramEnd"/>
            <w:r>
              <w:rPr>
                <w:rFonts w:eastAsia="PMingLiU"/>
                <w:b/>
                <w:bCs/>
                <w:sz w:val="18"/>
                <w:szCs w:val="18"/>
                <w:lang w:val="fr-FR" w:eastAsia="zh-TW"/>
              </w:rPr>
              <w:t xml:space="preserve"> </w:t>
            </w:r>
          </w:p>
          <w:p w14:paraId="61DAD89B" w14:textId="77777777" w:rsidR="005E44D5" w:rsidRPr="002B68DB" w:rsidRDefault="00A2538D">
            <w:pPr>
              <w:numPr>
                <w:ilvl w:val="0"/>
                <w:numId w:val="13"/>
              </w:numPr>
              <w:rPr>
                <w:rFonts w:eastAsia="PMingLiU"/>
                <w:b/>
                <w:bCs/>
                <w:sz w:val="18"/>
                <w:szCs w:val="18"/>
                <w:lang w:eastAsia="zh-TW"/>
              </w:rPr>
            </w:pPr>
            <w:r w:rsidRPr="002B68DB">
              <w:rPr>
                <w:rFonts w:eastAsia="PMingLiU" w:hint="eastAsia"/>
                <w:b/>
                <w:bCs/>
                <w:sz w:val="18"/>
                <w:szCs w:val="18"/>
                <w:lang w:eastAsia="zh-TW"/>
              </w:rPr>
              <w:t>N</w:t>
            </w:r>
            <w:r w:rsidRPr="002B68DB">
              <w:rPr>
                <w:rFonts w:eastAsia="PMingLiU"/>
                <w:b/>
                <w:bCs/>
                <w:sz w:val="18"/>
                <w:szCs w:val="18"/>
                <w:lang w:eastAsia="zh-TW"/>
              </w:rPr>
              <w:t>on-serving cell information</w:t>
            </w:r>
            <w:ins w:id="34" w:author="朱大琳/New Communication Technology /SRA/Engineer/삼성전자" w:date="2020-11-02T11:40:00Z">
              <w:r w:rsidRPr="002B68DB">
                <w:rPr>
                  <w:rFonts w:eastAsia="PMingLiU"/>
                  <w:b/>
                  <w:bCs/>
                  <w:sz w:val="18"/>
                  <w:szCs w:val="18"/>
                  <w:lang w:eastAsia="zh-TW"/>
                </w:rPr>
                <w:t xml:space="preserve"> is needed</w:t>
              </w:r>
            </w:ins>
            <w:r w:rsidRPr="002B68DB">
              <w:rPr>
                <w:rFonts w:eastAsia="PMingLiU"/>
                <w:b/>
                <w:bCs/>
                <w:sz w:val="18"/>
                <w:szCs w:val="18"/>
                <w:lang w:eastAsia="zh-TW"/>
              </w:rPr>
              <w:t xml:space="preserve"> for inter-cell MTRP operation </w:t>
            </w:r>
            <w:del w:id="35" w:author="朱大琳/New Communication Technology /SRA/Engineer/삼성전자" w:date="2020-11-02T11:40:00Z">
              <w:r w:rsidRPr="002B68DB">
                <w:rPr>
                  <w:rFonts w:eastAsia="PMingLiU"/>
                  <w:b/>
                  <w:bCs/>
                  <w:sz w:val="18"/>
                  <w:szCs w:val="18"/>
                  <w:lang w:eastAsia="zh-TW"/>
                </w:rPr>
                <w:delText>at least includes non-serving cell PCI</w:delText>
              </w:r>
            </w:del>
          </w:p>
          <w:p w14:paraId="23B4A4BA" w14:textId="77777777" w:rsidR="005E44D5" w:rsidRPr="002B68DB" w:rsidRDefault="00A2538D">
            <w:pPr>
              <w:numPr>
                <w:ilvl w:val="0"/>
                <w:numId w:val="14"/>
              </w:numPr>
              <w:ind w:leftChars="200" w:left="820"/>
              <w:rPr>
                <w:ins w:id="36" w:author="朱大琳/New Communication Technology /SRA/Engineer/삼성전자" w:date="2020-11-02T11:41:00Z"/>
                <w:rFonts w:eastAsia="PMingLiU"/>
                <w:b/>
                <w:bCs/>
                <w:sz w:val="18"/>
                <w:szCs w:val="18"/>
                <w:lang w:eastAsia="zh-TW"/>
              </w:rPr>
            </w:pPr>
            <w:ins w:id="37" w:author="朱大琳/New Communication Technology /SRA/Engineer/삼성전자" w:date="2020-11-02T11:41:00Z">
              <w:r w:rsidRPr="002B68DB">
                <w:rPr>
                  <w:rFonts w:eastAsia="PMingLiU"/>
                  <w:b/>
                  <w:bCs/>
                  <w:sz w:val="18"/>
                  <w:szCs w:val="18"/>
                  <w:lang w:eastAsia="zh-TW"/>
                </w:rPr>
                <w:t xml:space="preserve">FFS detailed/exact method(s) </w:t>
              </w:r>
            </w:ins>
            <w:ins w:id="38" w:author="朱大琳/New Communication Technology /SRA/Engineer/삼성전자" w:date="2020-11-02T11:42:00Z">
              <w:r w:rsidRPr="002B68DB">
                <w:rPr>
                  <w:rFonts w:eastAsia="PMingLiU"/>
                  <w:b/>
                  <w:bCs/>
                  <w:sz w:val="18"/>
                  <w:szCs w:val="18"/>
                  <w:lang w:eastAsia="zh-TW"/>
                </w:rPr>
                <w:t>of incorporating non-serving cell information</w:t>
              </w:r>
            </w:ins>
          </w:p>
          <w:p w14:paraId="6420350E" w14:textId="77777777" w:rsidR="005E44D5" w:rsidRPr="002B68DB" w:rsidRDefault="00A2538D">
            <w:pPr>
              <w:numPr>
                <w:ilvl w:val="0"/>
                <w:numId w:val="14"/>
              </w:numPr>
              <w:ind w:leftChars="200" w:left="820"/>
              <w:rPr>
                <w:rFonts w:eastAsia="PMingLiU"/>
                <w:b/>
                <w:bCs/>
                <w:sz w:val="18"/>
                <w:szCs w:val="18"/>
                <w:lang w:eastAsia="zh-TW"/>
              </w:rPr>
            </w:pPr>
            <w:r w:rsidRPr="002B68DB">
              <w:rPr>
                <w:rFonts w:eastAsia="PMingLiU"/>
                <w:b/>
                <w:bCs/>
                <w:sz w:val="18"/>
                <w:szCs w:val="18"/>
                <w:lang w:eastAsia="zh-TW"/>
              </w:rPr>
              <w:t xml:space="preserve">FFS whether the following non-serving cell information is needed: SSB </w:t>
            </w:r>
            <w:proofErr w:type="gramStart"/>
            <w:r w:rsidRPr="002B68DB">
              <w:rPr>
                <w:rFonts w:eastAsia="PMingLiU"/>
                <w:b/>
                <w:bCs/>
                <w:sz w:val="18"/>
                <w:szCs w:val="18"/>
                <w:lang w:eastAsia="zh-TW"/>
              </w:rPr>
              <w:t>Periodicity,  SSB</w:t>
            </w:r>
            <w:proofErr w:type="gramEnd"/>
            <w:r w:rsidRPr="002B68DB">
              <w:rPr>
                <w:rFonts w:eastAsia="PMingLiU"/>
                <w:b/>
                <w:bCs/>
                <w:sz w:val="18"/>
                <w:szCs w:val="18"/>
                <w:lang w:eastAsia="zh-TW"/>
              </w:rPr>
              <w:t xml:space="preserve"> position in burst, frequency position, beam sweeping property, </w:t>
            </w:r>
            <w:proofErr w:type="spellStart"/>
            <w:r w:rsidRPr="002B68DB">
              <w:rPr>
                <w:rFonts w:eastAsia="PMingLiU"/>
                <w:b/>
                <w:bCs/>
                <w:sz w:val="18"/>
                <w:szCs w:val="18"/>
                <w:lang w:eastAsia="zh-TW"/>
              </w:rPr>
              <w:t>MeasObjectId</w:t>
            </w:r>
            <w:proofErr w:type="spellEnd"/>
          </w:p>
          <w:p w14:paraId="42A050D9" w14:textId="77777777" w:rsidR="005E44D5" w:rsidRDefault="00A2538D">
            <w:pPr>
              <w:rPr>
                <w:rFonts w:eastAsia="PMingLiU"/>
                <w:sz w:val="18"/>
                <w:szCs w:val="18"/>
                <w:lang w:eastAsia="zh-TW"/>
              </w:rPr>
            </w:pPr>
            <w:del w:id="39" w:author="朱大琳/New Communication Technology /SRA/Engineer/삼성전자" w:date="2020-11-02T11:42:00Z">
              <w:r w:rsidRPr="002B68DB">
                <w:rPr>
                  <w:rFonts w:eastAsia="PMingLiU" w:hint="eastAsia"/>
                  <w:b/>
                  <w:bCs/>
                  <w:sz w:val="18"/>
                  <w:szCs w:val="18"/>
                  <w:lang w:eastAsia="zh-TW"/>
                </w:rPr>
                <w:delText>F</w:delText>
              </w:r>
              <w:r w:rsidRPr="002B68DB">
                <w:rPr>
                  <w:rFonts w:eastAsia="PMingLiU"/>
                  <w:b/>
                  <w:bCs/>
                  <w:sz w:val="18"/>
                  <w:szCs w:val="18"/>
                  <w:lang w:eastAsia="zh-TW"/>
                </w:rPr>
                <w:delText xml:space="preserve">FS introducing a flag to represent non-serving cell information  </w:delText>
              </w:r>
            </w:del>
          </w:p>
        </w:tc>
      </w:tr>
      <w:tr w:rsidR="005E44D5" w14:paraId="5414F54D" w14:textId="77777777">
        <w:tc>
          <w:tcPr>
            <w:tcW w:w="1951" w:type="dxa"/>
          </w:tcPr>
          <w:p w14:paraId="10F1F4C1"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2D475580" w14:textId="77777777" w:rsidR="005E44D5" w:rsidRDefault="00A2538D">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14:paraId="24A7CA9F" w14:textId="77777777" w:rsidR="005E44D5" w:rsidRDefault="00A2538D">
            <w:pPr>
              <w:rPr>
                <w:rFonts w:eastAsia="PMingLiU"/>
                <w:sz w:val="18"/>
                <w:szCs w:val="18"/>
                <w:lang w:eastAsia="zh-TW"/>
              </w:rPr>
            </w:pPr>
            <w:r>
              <w:rPr>
                <w:rFonts w:eastAsia="PMingLiU"/>
                <w:sz w:val="18"/>
                <w:szCs w:val="18"/>
                <w:lang w:eastAsia="zh-TW"/>
              </w:rPr>
              <w:t>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cell’s, and hence the UE may ignore those parameters, or to avoid any ambiguity, those parameters may be removed from the configuration.</w:t>
            </w:r>
          </w:p>
        </w:tc>
      </w:tr>
      <w:tr w:rsidR="005E44D5" w14:paraId="3F9E713D" w14:textId="77777777">
        <w:tc>
          <w:tcPr>
            <w:tcW w:w="1951" w:type="dxa"/>
          </w:tcPr>
          <w:p w14:paraId="43136603" w14:textId="77777777" w:rsidR="005E44D5" w:rsidRDefault="00A2538D">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14:paraId="5A3D4F2A" w14:textId="77777777" w:rsidR="005E44D5" w:rsidRDefault="00A2538D">
            <w:pPr>
              <w:rPr>
                <w:rFonts w:eastAsiaTheme="minorEastAsia"/>
                <w:sz w:val="18"/>
                <w:szCs w:val="18"/>
                <w:lang w:eastAsia="zh-CN"/>
              </w:rPr>
            </w:pPr>
            <w:r>
              <w:rPr>
                <w:rFonts w:eastAsiaTheme="minorEastAsia"/>
                <w:sz w:val="18"/>
                <w:szCs w:val="18"/>
                <w:lang w:eastAsia="zh-CN"/>
              </w:rPr>
              <w:t xml:space="preserve">We share similar views with </w:t>
            </w:r>
            <w:proofErr w:type="gramStart"/>
            <w:r>
              <w:rPr>
                <w:rFonts w:eastAsiaTheme="minorEastAsia"/>
                <w:sz w:val="18"/>
                <w:szCs w:val="18"/>
                <w:lang w:eastAsia="zh-CN"/>
              </w:rPr>
              <w:t>Ericsson</w:t>
            </w:r>
            <w:proofErr w:type="gramEnd"/>
            <w:r>
              <w:rPr>
                <w:rFonts w:eastAsiaTheme="minorEastAsia"/>
                <w:sz w:val="18"/>
                <w:szCs w:val="18"/>
                <w:lang w:eastAsia="zh-CN"/>
              </w:rPr>
              <w:t xml:space="preserve"> and we can support the FL proposal without the second FFS bullet.</w:t>
            </w:r>
          </w:p>
          <w:p w14:paraId="7D12E26F" w14:textId="77777777"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5885B6E8" w14:textId="77777777" w:rsidR="005E44D5" w:rsidRPr="002B68DB" w:rsidRDefault="00A2538D">
            <w:pPr>
              <w:pStyle w:val="ListParagraph"/>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1CC6C26B"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FFS whether the following non-serving cell information is needed: SSB </w:t>
            </w:r>
            <w:proofErr w:type="gramStart"/>
            <w:r w:rsidRPr="002B68DB">
              <w:rPr>
                <w:rFonts w:ascii="Times New Roman" w:eastAsiaTheme="minorEastAsia" w:hAnsi="Times New Roman"/>
                <w:b/>
                <w:bCs/>
                <w:kern w:val="0"/>
                <w:sz w:val="18"/>
                <w:szCs w:val="18"/>
              </w:rPr>
              <w:t>Periodicity,  SSB</w:t>
            </w:r>
            <w:proofErr w:type="gramEnd"/>
            <w:r w:rsidRPr="002B68DB">
              <w:rPr>
                <w:rFonts w:ascii="Times New Roman" w:eastAsiaTheme="minorEastAsia" w:hAnsi="Times New Roman"/>
                <w:b/>
                <w:bCs/>
                <w:kern w:val="0"/>
                <w:sz w:val="18"/>
                <w:szCs w:val="18"/>
              </w:rPr>
              <w:t xml:space="preserve"> position in burst, frequency position, beam sweeping property, </w:t>
            </w:r>
            <w:proofErr w:type="spellStart"/>
            <w:r w:rsidRPr="002B68DB">
              <w:rPr>
                <w:rFonts w:ascii="Times New Roman" w:eastAsiaTheme="minorEastAsia" w:hAnsi="Times New Roman"/>
                <w:b/>
                <w:bCs/>
                <w:kern w:val="0"/>
                <w:sz w:val="18"/>
                <w:szCs w:val="18"/>
              </w:rPr>
              <w:t>MeasObjectId</w:t>
            </w:r>
            <w:proofErr w:type="spellEnd"/>
          </w:p>
          <w:p w14:paraId="101D3813" w14:textId="77777777" w:rsidR="005E44D5" w:rsidRPr="002B68DB" w:rsidRDefault="00A2538D">
            <w:pPr>
              <w:pStyle w:val="ListParagraph"/>
              <w:numPr>
                <w:ilvl w:val="0"/>
                <w:numId w:val="14"/>
              </w:numPr>
              <w:spacing w:after="0"/>
              <w:ind w:leftChars="200" w:left="820" w:firstLineChars="0"/>
              <w:rPr>
                <w:rFonts w:ascii="Times New Roman" w:eastAsiaTheme="minorEastAsia" w:hAnsi="Times New Roman"/>
                <w:b/>
                <w:bCs/>
                <w:strike/>
                <w:kern w:val="0"/>
                <w:sz w:val="18"/>
                <w:szCs w:val="18"/>
              </w:rPr>
            </w:pPr>
            <w:r w:rsidRPr="002B68DB">
              <w:rPr>
                <w:rFonts w:ascii="Times New Roman" w:eastAsiaTheme="minorEastAsia" w:hAnsi="Times New Roman" w:hint="eastAsia"/>
                <w:b/>
                <w:bCs/>
                <w:strike/>
                <w:kern w:val="0"/>
                <w:sz w:val="18"/>
                <w:szCs w:val="18"/>
              </w:rPr>
              <w:t>F</w:t>
            </w:r>
            <w:r w:rsidRPr="002B68DB">
              <w:rPr>
                <w:rFonts w:ascii="Times New Roman" w:eastAsiaTheme="minorEastAsia" w:hAnsi="Times New Roman"/>
                <w:b/>
                <w:bCs/>
                <w:strike/>
                <w:kern w:val="0"/>
                <w:sz w:val="18"/>
                <w:szCs w:val="18"/>
              </w:rPr>
              <w:t xml:space="preserve">FS introducing a flag to represent non-serving cell information  </w:t>
            </w:r>
          </w:p>
          <w:p w14:paraId="4BFCE307" w14:textId="77777777" w:rsidR="005E44D5" w:rsidRPr="002B68DB" w:rsidRDefault="005E44D5">
            <w:pPr>
              <w:rPr>
                <w:rFonts w:eastAsiaTheme="minorEastAsia"/>
                <w:sz w:val="18"/>
                <w:szCs w:val="18"/>
                <w:lang w:eastAsia="zh-CN"/>
              </w:rPr>
            </w:pPr>
          </w:p>
        </w:tc>
      </w:tr>
      <w:tr w:rsidR="005E44D5" w14:paraId="46FEA43F" w14:textId="77777777">
        <w:tc>
          <w:tcPr>
            <w:tcW w:w="1951" w:type="dxa"/>
          </w:tcPr>
          <w:p w14:paraId="3C6B0801" w14:textId="77777777" w:rsidR="005E44D5" w:rsidRDefault="00A2538D">
            <w:pPr>
              <w:rPr>
                <w:rFonts w:eastAsia="PMingLiU"/>
                <w:sz w:val="18"/>
                <w:szCs w:val="18"/>
                <w:lang w:eastAsia="zh-TW"/>
              </w:rPr>
            </w:pPr>
            <w:r>
              <w:rPr>
                <w:rFonts w:eastAsia="PMingLiU"/>
                <w:sz w:val="18"/>
                <w:szCs w:val="18"/>
                <w:lang w:val="en-CA" w:eastAsia="zh-TW"/>
              </w:rPr>
              <w:lastRenderedPageBreak/>
              <w:t>Intel</w:t>
            </w:r>
          </w:p>
        </w:tc>
        <w:tc>
          <w:tcPr>
            <w:tcW w:w="7109" w:type="dxa"/>
          </w:tcPr>
          <w:p w14:paraId="711ED5D8" w14:textId="77777777" w:rsidR="005E44D5" w:rsidRDefault="00A2538D">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6348A0" w:rsidRPr="007076CC" w14:paraId="00D519A4" w14:textId="77777777" w:rsidTr="006348A0">
        <w:tc>
          <w:tcPr>
            <w:tcW w:w="1951" w:type="dxa"/>
          </w:tcPr>
          <w:p w14:paraId="31EFEA91" w14:textId="77777777" w:rsidR="006348A0" w:rsidRPr="00247425" w:rsidRDefault="006348A0" w:rsidP="00577C24">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14:paraId="5C0682CF" w14:textId="77777777" w:rsidR="006348A0" w:rsidRPr="002B68DB" w:rsidRDefault="006348A0" w:rsidP="00577C24">
            <w:pPr>
              <w:rPr>
                <w:rFonts w:eastAsiaTheme="minorEastAsia"/>
                <w:sz w:val="18"/>
                <w:szCs w:val="18"/>
                <w:lang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rsidR="00E269F3" w:rsidRPr="007076CC" w14:paraId="5860BCF6" w14:textId="77777777" w:rsidTr="006348A0">
        <w:tc>
          <w:tcPr>
            <w:tcW w:w="1951" w:type="dxa"/>
          </w:tcPr>
          <w:p w14:paraId="0A456546" w14:textId="77777777" w:rsidR="00E269F3" w:rsidRPr="00E269F3" w:rsidRDefault="00E269F3"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14:paraId="234AE6DB" w14:textId="77777777" w:rsidR="001E53C2" w:rsidRDefault="001E53C2" w:rsidP="001E53C2">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w:t>
            </w:r>
            <w:r w:rsidR="003E65C5">
              <w:rPr>
                <w:rFonts w:ascii="Times New Roman" w:hAnsi="Times New Roman"/>
                <w:sz w:val="18"/>
                <w:szCs w:val="18"/>
              </w:rPr>
              <w:t>’s</w:t>
            </w:r>
            <w:r>
              <w:rPr>
                <w:rFonts w:ascii="Times New Roman" w:hAnsi="Times New Roman"/>
                <w:sz w:val="18"/>
                <w:szCs w:val="18"/>
              </w:rPr>
              <w:t xml:space="preserve"> Proposal 1-1 in principle.</w:t>
            </w:r>
          </w:p>
          <w:p w14:paraId="0B8715EC" w14:textId="77777777" w:rsidR="00E269F3" w:rsidRPr="001E53C2" w:rsidRDefault="00E7557D" w:rsidP="00E7557D">
            <w:pPr>
              <w:rPr>
                <w:rFonts w:eastAsiaTheme="minorEastAsia"/>
                <w:sz w:val="18"/>
                <w:szCs w:val="18"/>
                <w:lang w:eastAsia="zh-CN"/>
              </w:rPr>
            </w:pPr>
            <w:r>
              <w:rPr>
                <w:rFonts w:eastAsiaTheme="minorEastAsia"/>
                <w:sz w:val="18"/>
                <w:szCs w:val="18"/>
                <w:lang w:eastAsia="zh-CN"/>
              </w:rPr>
              <w:t>F</w:t>
            </w:r>
            <w:r w:rsidR="00E269F3" w:rsidRPr="00E269F3">
              <w:rPr>
                <w:rFonts w:eastAsiaTheme="minorEastAsia"/>
                <w:sz w:val="18"/>
                <w:szCs w:val="18"/>
                <w:lang w:eastAsia="zh-CN"/>
              </w:rPr>
              <w:t>or M-TRP operation</w:t>
            </w:r>
            <w:r w:rsidR="00E269F3">
              <w:rPr>
                <w:rFonts w:eastAsiaTheme="minorEastAsia"/>
                <w:sz w:val="18"/>
                <w:szCs w:val="18"/>
                <w:lang w:eastAsia="zh-CN"/>
              </w:rPr>
              <w:t xml:space="preserve">, the BWP and SCS is same for serving cell and non-serving cell, which do not need to additional configure </w:t>
            </w:r>
            <w:r w:rsidR="006B0110">
              <w:rPr>
                <w:rFonts w:eastAsiaTheme="minorEastAsia"/>
                <w:sz w:val="18"/>
                <w:szCs w:val="18"/>
                <w:lang w:eastAsia="zh-CN"/>
              </w:rPr>
              <w:t xml:space="preserve">this information </w:t>
            </w:r>
            <w:r w:rsidR="00E269F3">
              <w:rPr>
                <w:rFonts w:eastAsiaTheme="minorEastAsia"/>
                <w:sz w:val="18"/>
                <w:szCs w:val="18"/>
                <w:lang w:eastAsia="zh-CN"/>
              </w:rPr>
              <w:t xml:space="preserve">for SSB from non-serving cell. </w:t>
            </w:r>
            <w:r>
              <w:rPr>
                <w:rFonts w:eastAsiaTheme="minorEastAsia"/>
                <w:sz w:val="18"/>
                <w:szCs w:val="18"/>
                <w:lang w:eastAsia="zh-CN"/>
              </w:rPr>
              <w:t>Besides</w:t>
            </w:r>
            <w:r w:rsidR="00E269F3">
              <w:rPr>
                <w:rFonts w:eastAsiaTheme="minorEastAsia"/>
                <w:sz w:val="18"/>
                <w:szCs w:val="18"/>
                <w:lang w:eastAsia="zh-CN"/>
              </w:rPr>
              <w:t xml:space="preserve">, </w:t>
            </w:r>
            <w:r w:rsidR="001E53C2">
              <w:rPr>
                <w:rFonts w:eastAsiaTheme="minorEastAsia"/>
                <w:sz w:val="18"/>
                <w:szCs w:val="18"/>
                <w:lang w:eastAsia="zh-CN"/>
              </w:rPr>
              <w:t xml:space="preserve">from our understanding, the PCI can be used to </w:t>
            </w:r>
            <w:r w:rsidR="001E53C2" w:rsidRPr="001E53C2">
              <w:rPr>
                <w:rFonts w:eastAsiaTheme="minorEastAsia"/>
                <w:sz w:val="18"/>
                <w:szCs w:val="18"/>
                <w:lang w:eastAsia="zh-CN"/>
              </w:rPr>
              <w:t>represent non-serving cell information</w:t>
            </w:r>
            <w:r w:rsidR="001E53C2">
              <w:rPr>
                <w:rFonts w:eastAsiaTheme="minorEastAsia"/>
                <w:sz w:val="18"/>
                <w:szCs w:val="18"/>
                <w:lang w:eastAsia="zh-CN"/>
              </w:rPr>
              <w:t xml:space="preserve">, we are not clear about </w:t>
            </w:r>
            <w:r w:rsidR="00E269F3">
              <w:rPr>
                <w:rFonts w:eastAsiaTheme="minorEastAsia"/>
                <w:sz w:val="18"/>
                <w:szCs w:val="18"/>
                <w:lang w:eastAsia="zh-CN"/>
              </w:rPr>
              <w:t>the</w:t>
            </w:r>
            <w:r w:rsidR="001E53C2">
              <w:rPr>
                <w:rFonts w:eastAsiaTheme="minorEastAsia"/>
                <w:sz w:val="18"/>
                <w:szCs w:val="18"/>
                <w:lang w:eastAsia="zh-CN"/>
              </w:rPr>
              <w:t xml:space="preserve"> usage of</w:t>
            </w:r>
            <w:r w:rsidR="00E269F3">
              <w:rPr>
                <w:rFonts w:eastAsiaTheme="minorEastAsia"/>
                <w:sz w:val="18"/>
                <w:szCs w:val="18"/>
                <w:lang w:eastAsia="zh-CN"/>
              </w:rPr>
              <w:t xml:space="preserve"> “flag” in</w:t>
            </w:r>
            <w:r w:rsidR="001E53C2">
              <w:rPr>
                <w:rFonts w:eastAsiaTheme="minorEastAsia"/>
                <w:sz w:val="18"/>
                <w:szCs w:val="18"/>
                <w:lang w:eastAsia="zh-CN"/>
              </w:rPr>
              <w:t xml:space="preserve"> second bullet. </w:t>
            </w:r>
          </w:p>
        </w:tc>
      </w:tr>
      <w:tr w:rsidR="009C6A31" w:rsidRPr="007076CC" w14:paraId="1F126BD2" w14:textId="77777777" w:rsidTr="00577C24">
        <w:tc>
          <w:tcPr>
            <w:tcW w:w="1951" w:type="dxa"/>
          </w:tcPr>
          <w:p w14:paraId="123E10BC" w14:textId="77777777" w:rsidR="009C6A31" w:rsidRPr="00937C39" w:rsidRDefault="009C6A31" w:rsidP="00577C24">
            <w:pPr>
              <w:rPr>
                <w:rFonts w:eastAsia="Malgun Gothic"/>
                <w:sz w:val="18"/>
                <w:szCs w:val="18"/>
                <w:lang w:eastAsia="ko-KR"/>
              </w:rPr>
            </w:pPr>
            <w:r>
              <w:rPr>
                <w:rFonts w:eastAsia="Malgun Gothic"/>
                <w:sz w:val="18"/>
                <w:szCs w:val="18"/>
                <w:lang w:eastAsia="ko-KR"/>
              </w:rPr>
              <w:t>NEC</w:t>
            </w:r>
          </w:p>
        </w:tc>
        <w:tc>
          <w:tcPr>
            <w:tcW w:w="7109" w:type="dxa"/>
          </w:tcPr>
          <w:p w14:paraId="7214B28B" w14:textId="77777777" w:rsidR="009C6A31" w:rsidRDefault="009C6A31" w:rsidP="00577C2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77C24" w:rsidRPr="007076CC" w14:paraId="653603E3" w14:textId="77777777" w:rsidTr="00577C24">
        <w:tc>
          <w:tcPr>
            <w:tcW w:w="1951" w:type="dxa"/>
          </w:tcPr>
          <w:p w14:paraId="20BF0B5E" w14:textId="77777777" w:rsidR="00577C24" w:rsidRDefault="00577C24" w:rsidP="00577C24">
            <w:pPr>
              <w:rPr>
                <w:rFonts w:eastAsia="Malgun Gothic"/>
                <w:sz w:val="18"/>
                <w:szCs w:val="18"/>
                <w:lang w:eastAsia="ko-KR"/>
              </w:rPr>
            </w:pPr>
            <w:r>
              <w:rPr>
                <w:rFonts w:eastAsia="Malgun Gothic"/>
                <w:sz w:val="18"/>
                <w:szCs w:val="18"/>
                <w:lang w:eastAsia="ko-KR"/>
              </w:rPr>
              <w:t>OPPO</w:t>
            </w:r>
          </w:p>
        </w:tc>
        <w:tc>
          <w:tcPr>
            <w:tcW w:w="7109" w:type="dxa"/>
          </w:tcPr>
          <w:p w14:paraId="5C23D1D7" w14:textId="77777777" w:rsidR="00577C24" w:rsidRDefault="00577C24" w:rsidP="00857374">
            <w:pPr>
              <w:rPr>
                <w:rFonts w:eastAsiaTheme="minorEastAsia"/>
                <w:sz w:val="18"/>
                <w:szCs w:val="18"/>
                <w:lang w:eastAsia="zh-CN"/>
              </w:rPr>
            </w:pPr>
            <w:r>
              <w:rPr>
                <w:rFonts w:eastAsiaTheme="minorEastAsia" w:hint="eastAsia"/>
                <w:sz w:val="18"/>
                <w:szCs w:val="18"/>
                <w:lang w:eastAsia="zh-CN"/>
              </w:rPr>
              <w:t xml:space="preserve">Regarding the second bullet, our intention is </w:t>
            </w:r>
            <w:proofErr w:type="gramStart"/>
            <w:r>
              <w:rPr>
                <w:rFonts w:eastAsiaTheme="minorEastAsia"/>
                <w:sz w:val="18"/>
                <w:szCs w:val="18"/>
                <w:lang w:eastAsia="zh-CN"/>
              </w:rPr>
              <w:t>similar</w:t>
            </w:r>
            <w:r>
              <w:rPr>
                <w:rFonts w:eastAsiaTheme="minorEastAsia" w:hint="eastAsia"/>
                <w:sz w:val="18"/>
                <w:szCs w:val="18"/>
                <w:lang w:eastAsia="zh-CN"/>
              </w:rPr>
              <w:t xml:space="preserve"> to</w:t>
            </w:r>
            <w:proofErr w:type="gramEnd"/>
            <w:r>
              <w:rPr>
                <w:rFonts w:eastAsiaTheme="minorEastAsia" w:hint="eastAsia"/>
                <w:sz w:val="18"/>
                <w:szCs w:val="18"/>
                <w:lang w:eastAsia="zh-CN"/>
              </w:rPr>
              <w:t xml:space="preserve"> Samsung</w:t>
            </w:r>
            <w:r>
              <w:rPr>
                <w:rFonts w:eastAsiaTheme="minorEastAsia"/>
                <w:sz w:val="18"/>
                <w:szCs w:val="18"/>
                <w:lang w:eastAsia="zh-CN"/>
              </w:rPr>
              <w:t>’</w:t>
            </w:r>
            <w:r>
              <w:rPr>
                <w:rFonts w:eastAsiaTheme="minorEastAsia" w:hint="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eastAsiaTheme="minorEastAsia" w:hint="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eastAsiaTheme="minorEastAsia" w:hint="eastAsia"/>
                <w:sz w:val="18"/>
                <w:szCs w:val="18"/>
                <w:lang w:eastAsia="zh-CN"/>
              </w:rPr>
              <w:t xml:space="preserve"> cell is sufficient. The other neighboring cell information, including PCI and other possible </w:t>
            </w:r>
            <w:r w:rsidR="00857374">
              <w:rPr>
                <w:rFonts w:eastAsiaTheme="minorEastAsia" w:hint="eastAsia"/>
                <w:sz w:val="18"/>
                <w:szCs w:val="18"/>
                <w:lang w:eastAsia="zh-CN"/>
              </w:rPr>
              <w:t>configuration</w:t>
            </w:r>
            <w:r>
              <w:rPr>
                <w:rFonts w:eastAsiaTheme="minorEastAsia" w:hint="eastAsia"/>
                <w:sz w:val="18"/>
                <w:szCs w:val="18"/>
                <w:lang w:eastAsia="zh-CN"/>
              </w:rPr>
              <w:t xml:space="preserve">, can be </w:t>
            </w:r>
            <w:r w:rsidR="00857374">
              <w:rPr>
                <w:rFonts w:eastAsiaTheme="minorEastAsia" w:hint="eastAsia"/>
                <w:sz w:val="18"/>
                <w:szCs w:val="18"/>
                <w:lang w:eastAsia="zh-CN"/>
              </w:rPr>
              <w:t>indicated</w:t>
            </w:r>
            <w:r>
              <w:rPr>
                <w:rFonts w:eastAsiaTheme="minorEastAsia" w:hint="eastAsia"/>
                <w:sz w:val="18"/>
                <w:szCs w:val="18"/>
                <w:lang w:eastAsia="zh-CN"/>
              </w:rPr>
              <w:t xml:space="preserve"> via </w:t>
            </w:r>
            <w:r>
              <w:rPr>
                <w:rFonts w:eastAsiaTheme="minorEastAsia"/>
                <w:sz w:val="18"/>
                <w:szCs w:val="18"/>
                <w:lang w:eastAsia="zh-CN"/>
              </w:rPr>
              <w:t>additional</w:t>
            </w:r>
            <w:r>
              <w:rPr>
                <w:rFonts w:eastAsiaTheme="minorEastAsia" w:hint="eastAsia"/>
                <w:sz w:val="18"/>
                <w:szCs w:val="18"/>
                <w:lang w:eastAsia="zh-CN"/>
              </w:rPr>
              <w:t xml:space="preserve"> RRC signaling.</w:t>
            </w:r>
          </w:p>
        </w:tc>
      </w:tr>
      <w:tr w:rsidR="00EC46F0" w:rsidRPr="007076CC" w14:paraId="528AF3B5" w14:textId="77777777" w:rsidTr="00577C24">
        <w:tc>
          <w:tcPr>
            <w:tcW w:w="1951" w:type="dxa"/>
          </w:tcPr>
          <w:p w14:paraId="6440130C" w14:textId="77777777" w:rsidR="00EC46F0" w:rsidRPr="00EC46F0" w:rsidRDefault="00EC46F0" w:rsidP="00577C24">
            <w:pPr>
              <w:rPr>
                <w:rFonts w:eastAsia="Malgun Gothic"/>
                <w:sz w:val="18"/>
                <w:szCs w:val="18"/>
                <w:lang w:eastAsia="ko-KR"/>
              </w:rPr>
            </w:pPr>
            <w:r>
              <w:rPr>
                <w:rFonts w:eastAsia="Malgun Gothic"/>
                <w:sz w:val="18"/>
                <w:szCs w:val="18"/>
                <w:lang w:eastAsia="ko-KR"/>
              </w:rPr>
              <w:t>Sharp</w:t>
            </w:r>
          </w:p>
        </w:tc>
        <w:tc>
          <w:tcPr>
            <w:tcW w:w="7109" w:type="dxa"/>
          </w:tcPr>
          <w:p w14:paraId="0927AFAB" w14:textId="77777777" w:rsidR="00EC46F0" w:rsidRPr="00EC46F0" w:rsidRDefault="00EC46F0" w:rsidP="00857374">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r w:rsidR="002B68DB" w:rsidRPr="007076CC" w14:paraId="497B4D99" w14:textId="77777777" w:rsidTr="00577C24">
        <w:tc>
          <w:tcPr>
            <w:tcW w:w="1951" w:type="dxa"/>
          </w:tcPr>
          <w:p w14:paraId="70FF622F" w14:textId="5E8C8F38" w:rsidR="002B68DB" w:rsidRDefault="002B68DB" w:rsidP="00577C24">
            <w:pPr>
              <w:rPr>
                <w:rFonts w:eastAsia="Malgun Gothic"/>
                <w:sz w:val="18"/>
                <w:szCs w:val="18"/>
                <w:lang w:eastAsia="ko-KR"/>
              </w:rPr>
            </w:pPr>
            <w:proofErr w:type="spellStart"/>
            <w:r>
              <w:rPr>
                <w:rFonts w:eastAsia="Malgun Gothic"/>
                <w:sz w:val="18"/>
                <w:szCs w:val="18"/>
                <w:lang w:eastAsia="ko-KR"/>
              </w:rPr>
              <w:t>InterDigital</w:t>
            </w:r>
            <w:proofErr w:type="spellEnd"/>
          </w:p>
        </w:tc>
        <w:tc>
          <w:tcPr>
            <w:tcW w:w="7109" w:type="dxa"/>
          </w:tcPr>
          <w:p w14:paraId="10668EA7" w14:textId="2D031A43" w:rsidR="002B68DB" w:rsidRDefault="002B68DB" w:rsidP="00857374">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bl>
    <w:p w14:paraId="37B4569F" w14:textId="77777777" w:rsidR="005E44D5" w:rsidRPr="00577C24" w:rsidRDefault="005E44D5">
      <w:pPr>
        <w:rPr>
          <w:rFonts w:eastAsiaTheme="minorEastAsia"/>
          <w:sz w:val="18"/>
          <w:szCs w:val="18"/>
          <w:lang w:eastAsia="zh-CN"/>
        </w:rPr>
      </w:pPr>
    </w:p>
    <w:p w14:paraId="1C6BF2DF" w14:textId="77777777" w:rsidR="005E44D5" w:rsidRDefault="005E44D5">
      <w:pPr>
        <w:rPr>
          <w:rFonts w:eastAsiaTheme="minorEastAsia"/>
          <w:sz w:val="18"/>
          <w:szCs w:val="18"/>
          <w:lang w:val="fr-FR" w:eastAsia="zh-CN"/>
        </w:rPr>
      </w:pPr>
    </w:p>
    <w:p w14:paraId="74511812" w14:textId="77777777" w:rsidR="005E44D5" w:rsidRDefault="00A2538D">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w:t>
      </w:r>
      <w:proofErr w:type="gramStart"/>
      <w:r>
        <w:rPr>
          <w:rFonts w:eastAsiaTheme="minorEastAsia"/>
          <w:lang w:val="en-GB" w:eastAsia="zh-CN"/>
        </w:rPr>
        <w:t>these configuration method</w:t>
      </w:r>
      <w:proofErr w:type="gramEnd"/>
      <w:r>
        <w:rPr>
          <w:rFonts w:eastAsiaTheme="minorEastAsia"/>
          <w:lang w:val="en-GB" w:eastAsia="zh-CN"/>
        </w:rPr>
        <w:t xml:space="preserve"> in mind, the following proposal is proposed:</w:t>
      </w:r>
    </w:p>
    <w:p w14:paraId="66155A2E" w14:textId="77777777" w:rsidR="005E44D5" w:rsidRPr="002B68DB" w:rsidRDefault="00A2538D">
      <w:pPr>
        <w:rPr>
          <w:rFonts w:eastAsiaTheme="minorEastAsia"/>
          <w:b/>
          <w:bCs/>
          <w:sz w:val="18"/>
          <w:szCs w:val="18"/>
          <w:lang w:eastAsia="zh-CN"/>
        </w:rPr>
      </w:pPr>
      <w:r w:rsidRPr="002B68DB">
        <w:rPr>
          <w:rFonts w:eastAsiaTheme="minorEastAsia" w:hint="eastAsia"/>
          <w:b/>
          <w:bCs/>
          <w:sz w:val="18"/>
          <w:szCs w:val="18"/>
          <w:lang w:eastAsia="zh-CN"/>
        </w:rPr>
        <w:t>F</w:t>
      </w:r>
      <w:r w:rsidRPr="002B68DB">
        <w:rPr>
          <w:rFonts w:eastAsiaTheme="minorEastAsia"/>
          <w:b/>
          <w:bCs/>
          <w:sz w:val="18"/>
          <w:szCs w:val="18"/>
          <w:lang w:eastAsia="zh-CN"/>
        </w:rPr>
        <w:t xml:space="preserve">L Proposal 1-2: </w:t>
      </w:r>
    </w:p>
    <w:p w14:paraId="5C31896D" w14:textId="77777777" w:rsidR="005E44D5" w:rsidRPr="002B68DB" w:rsidRDefault="00A2538D">
      <w:pPr>
        <w:spacing w:after="0"/>
        <w:rPr>
          <w:rFonts w:eastAsiaTheme="minorEastAsia"/>
          <w:b/>
          <w:bCs/>
          <w:sz w:val="18"/>
          <w:szCs w:val="18"/>
          <w:lang w:eastAsia="zh-CN"/>
        </w:rPr>
      </w:pPr>
      <w:r w:rsidRPr="002B68DB">
        <w:rPr>
          <w:rFonts w:eastAsiaTheme="minorEastAsia"/>
          <w:b/>
          <w:bCs/>
          <w:sz w:val="18"/>
          <w:szCs w:val="18"/>
          <w:lang w:eastAsia="zh-CN"/>
        </w:rPr>
        <w:t>Support configuration of non-serving cell information with one or multiple of the following alternatives</w:t>
      </w:r>
    </w:p>
    <w:p w14:paraId="7371F7F5" w14:textId="77777777" w:rsidR="005E44D5" w:rsidRPr="002B68DB" w:rsidRDefault="00A2538D">
      <w:pPr>
        <w:pStyle w:val="ListParagraph"/>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1: Non-serving cell information is indicated in the TCI state</w:t>
      </w:r>
    </w:p>
    <w:p w14:paraId="76425847" w14:textId="77777777" w:rsidR="005E44D5" w:rsidRPr="002B68DB" w:rsidRDefault="00A2538D">
      <w:pPr>
        <w:pStyle w:val="ListParagraph"/>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2: Group TCI state and associate non-serving cell information with each group</w:t>
      </w:r>
    </w:p>
    <w:p w14:paraId="6A4199BF" w14:textId="77777777" w:rsidR="005E44D5" w:rsidRPr="002B68DB" w:rsidRDefault="00A2538D">
      <w:pPr>
        <w:pStyle w:val="ListParagraph"/>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3: Non-serving cell information is indicated in the CSI-</w:t>
      </w:r>
      <w:proofErr w:type="spellStart"/>
      <w:r w:rsidRPr="002B68DB">
        <w:rPr>
          <w:rFonts w:ascii="Times New Roman" w:eastAsiaTheme="minorEastAsia" w:hAnsi="Times New Roman"/>
          <w:b/>
          <w:bCs/>
          <w:kern w:val="0"/>
          <w:sz w:val="18"/>
          <w:szCs w:val="18"/>
        </w:rPr>
        <w:t>ResourceConfig</w:t>
      </w:r>
      <w:proofErr w:type="spellEnd"/>
    </w:p>
    <w:p w14:paraId="71B41B43" w14:textId="77777777" w:rsidR="005E44D5" w:rsidRPr="002B68DB" w:rsidRDefault="00A2538D">
      <w:pPr>
        <w:pStyle w:val="ListParagraph"/>
        <w:numPr>
          <w:ilvl w:val="0"/>
          <w:numId w:val="14"/>
        </w:numPr>
        <w:spacing w:after="0"/>
        <w:ind w:firstLineChars="0"/>
        <w:rPr>
          <w:rFonts w:eastAsiaTheme="minorEastAsia"/>
          <w:sz w:val="18"/>
          <w:szCs w:val="18"/>
        </w:rPr>
      </w:pPr>
      <w:r w:rsidRPr="002B68DB">
        <w:rPr>
          <w:rFonts w:ascii="Times New Roman" w:eastAsiaTheme="minorEastAsia" w:hAnsi="Times New Roman"/>
          <w:b/>
          <w:bCs/>
          <w:kern w:val="0"/>
          <w:sz w:val="18"/>
          <w:szCs w:val="18"/>
        </w:rPr>
        <w:t>Alt 4: Non-serving cell information is indicated in the CSI-</w:t>
      </w:r>
      <w:proofErr w:type="spellStart"/>
      <w:r w:rsidRPr="002B68DB">
        <w:rPr>
          <w:rFonts w:ascii="Times New Roman" w:eastAsiaTheme="minorEastAsia" w:hAnsi="Times New Roman"/>
          <w:b/>
          <w:bCs/>
          <w:kern w:val="0"/>
          <w:sz w:val="18"/>
          <w:szCs w:val="18"/>
        </w:rPr>
        <w:t>ReportConfig</w:t>
      </w:r>
      <w:proofErr w:type="spellEnd"/>
      <w:r w:rsidRPr="002B68DB">
        <w:rPr>
          <w:rFonts w:ascii="Times New Roman" w:eastAsiaTheme="minorEastAsia" w:hAnsi="Times New Roman"/>
          <w:b/>
          <w:bCs/>
          <w:kern w:val="0"/>
          <w:sz w:val="18"/>
          <w:szCs w:val="18"/>
        </w:rPr>
        <w:t>.</w:t>
      </w:r>
    </w:p>
    <w:p w14:paraId="2586C23E" w14:textId="77777777" w:rsidR="005E44D5" w:rsidRPr="002B68DB" w:rsidRDefault="005E44D5">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3B9FA441" w14:textId="77777777">
        <w:tc>
          <w:tcPr>
            <w:tcW w:w="1951" w:type="dxa"/>
          </w:tcPr>
          <w:p w14:paraId="3DD68364"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97B5603"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29C0C6DC" w14:textId="77777777">
        <w:tc>
          <w:tcPr>
            <w:tcW w:w="1951" w:type="dxa"/>
          </w:tcPr>
          <w:p w14:paraId="766D326B" w14:textId="77777777" w:rsidR="005E44D5" w:rsidRDefault="00A2538D">
            <w:pPr>
              <w:rPr>
                <w:rFonts w:eastAsiaTheme="minorEastAsia"/>
                <w:sz w:val="18"/>
                <w:szCs w:val="18"/>
                <w:lang w:val="fr-FR" w:eastAsia="zh-CN"/>
              </w:rPr>
            </w:pPr>
            <w:ins w:id="40" w:author="CATT" w:date="2020-11-01T17:21:00Z">
              <w:r>
                <w:rPr>
                  <w:rFonts w:eastAsiaTheme="minorEastAsia" w:hint="eastAsia"/>
                  <w:sz w:val="18"/>
                  <w:szCs w:val="18"/>
                  <w:lang w:val="fr-FR" w:eastAsia="zh-CN"/>
                </w:rPr>
                <w:t xml:space="preserve">CATT </w:t>
              </w:r>
            </w:ins>
          </w:p>
        </w:tc>
        <w:tc>
          <w:tcPr>
            <w:tcW w:w="7109" w:type="dxa"/>
          </w:tcPr>
          <w:p w14:paraId="563426C9" w14:textId="77777777" w:rsidR="005E44D5" w:rsidRDefault="00A2538D">
            <w:pPr>
              <w:rPr>
                <w:rFonts w:eastAsiaTheme="minorEastAsia"/>
                <w:sz w:val="18"/>
                <w:szCs w:val="18"/>
                <w:lang w:val="fr-FR" w:eastAsia="zh-CN"/>
              </w:rPr>
            </w:pPr>
            <w:ins w:id="41"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5E44D5" w14:paraId="30392C4F" w14:textId="77777777">
        <w:tc>
          <w:tcPr>
            <w:tcW w:w="1951" w:type="dxa"/>
          </w:tcPr>
          <w:p w14:paraId="6399B798" w14:textId="77777777" w:rsidR="005E44D5" w:rsidRDefault="00A2538D">
            <w:pPr>
              <w:rPr>
                <w:rFonts w:eastAsiaTheme="minorEastAsia"/>
                <w:sz w:val="18"/>
                <w:szCs w:val="18"/>
                <w:lang w:val="fr-FR" w:eastAsia="zh-CN"/>
              </w:rPr>
            </w:pPr>
            <w:proofErr w:type="gramStart"/>
            <w:ins w:id="4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1B251B9C" w14:textId="77777777" w:rsidR="005E44D5" w:rsidRPr="002B68DB" w:rsidRDefault="00A2538D">
            <w:pPr>
              <w:rPr>
                <w:ins w:id="43" w:author="Peng Sun(vivo)" w:date="2020-11-02T11:24:00Z"/>
                <w:rFonts w:eastAsiaTheme="minorEastAsia"/>
                <w:sz w:val="18"/>
                <w:szCs w:val="18"/>
                <w:lang w:eastAsia="zh-CN"/>
              </w:rPr>
            </w:pPr>
            <w:ins w:id="44" w:author="Peng Sun(vivo)" w:date="2020-11-02T11:24:00Z">
              <w:r w:rsidRPr="002B68DB">
                <w:rPr>
                  <w:rFonts w:eastAsiaTheme="minorEastAsia" w:hint="eastAsia"/>
                  <w:sz w:val="18"/>
                  <w:szCs w:val="18"/>
                  <w:lang w:eastAsia="zh-CN"/>
                </w:rPr>
                <w:t>S</w:t>
              </w:r>
              <w:r w:rsidRPr="002B68DB">
                <w:rPr>
                  <w:rFonts w:eastAsiaTheme="minorEastAsia"/>
                  <w:sz w:val="18"/>
                  <w:szCs w:val="18"/>
                  <w:lang w:eastAsia="zh-CN"/>
                </w:rPr>
                <w:t>upport FL proposal.</w:t>
              </w:r>
            </w:ins>
          </w:p>
          <w:p w14:paraId="79A0FDE5" w14:textId="77777777" w:rsidR="005E44D5" w:rsidRPr="002B68DB" w:rsidRDefault="00A2538D">
            <w:pPr>
              <w:rPr>
                <w:rFonts w:eastAsiaTheme="minorEastAsia"/>
                <w:sz w:val="18"/>
                <w:szCs w:val="18"/>
                <w:lang w:eastAsia="zh-CN"/>
              </w:rPr>
            </w:pPr>
            <w:ins w:id="45" w:author="Peng Sun(vivo)" w:date="2020-11-02T11:24:00Z">
              <w:r w:rsidRPr="002B68DB">
                <w:rPr>
                  <w:rFonts w:eastAsiaTheme="minorEastAsia" w:hint="eastAsia"/>
                  <w:sz w:val="18"/>
                  <w:szCs w:val="18"/>
                  <w:lang w:eastAsia="zh-CN"/>
                </w:rPr>
                <w:t>S</w:t>
              </w:r>
              <w:r w:rsidRPr="002B68DB">
                <w:rPr>
                  <w:rFonts w:eastAsiaTheme="minorEastAsia"/>
                  <w:sz w:val="18"/>
                  <w:szCs w:val="18"/>
                  <w:lang w:eastAsia="zh-CN"/>
                </w:rPr>
                <w:t>upport both Alt1 and Alt3.</w:t>
              </w:r>
            </w:ins>
          </w:p>
        </w:tc>
      </w:tr>
      <w:tr w:rsidR="005E44D5" w14:paraId="3A66F0EE" w14:textId="77777777">
        <w:tc>
          <w:tcPr>
            <w:tcW w:w="1951" w:type="dxa"/>
          </w:tcPr>
          <w:p w14:paraId="1C659EC1" w14:textId="77777777"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0188139B" w14:textId="77777777" w:rsidR="005E44D5" w:rsidRDefault="00A2538D">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5C64CB58"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14:paraId="21D9C4FD" w14:textId="77777777" w:rsidR="005E44D5" w:rsidRPr="002B68DB" w:rsidRDefault="00A2538D">
            <w:pPr>
              <w:rPr>
                <w:rFonts w:eastAsiaTheme="minorEastAsia"/>
                <w:sz w:val="18"/>
                <w:szCs w:val="18"/>
                <w:lang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5E44D5" w14:paraId="72DD8FE5" w14:textId="77777777">
        <w:tc>
          <w:tcPr>
            <w:tcW w:w="1951" w:type="dxa"/>
          </w:tcPr>
          <w:p w14:paraId="1A35BE31"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1ACE2E93" w14:textId="77777777" w:rsidR="005E44D5" w:rsidRDefault="00A2538D">
            <w:pPr>
              <w:rPr>
                <w:rFonts w:eastAsiaTheme="minorEastAsia"/>
                <w:sz w:val="18"/>
                <w:szCs w:val="18"/>
                <w:lang w:eastAsia="zh-CN"/>
              </w:rPr>
            </w:pPr>
            <w:r>
              <w:rPr>
                <w:rFonts w:eastAsiaTheme="minorEastAsia"/>
                <w:sz w:val="18"/>
                <w:szCs w:val="18"/>
                <w:lang w:eastAsia="zh-CN"/>
              </w:rPr>
              <w:t>Support Alt 1 and Alt 2</w:t>
            </w:r>
          </w:p>
        </w:tc>
      </w:tr>
      <w:tr w:rsidR="005E44D5" w14:paraId="5C44484D" w14:textId="77777777">
        <w:tc>
          <w:tcPr>
            <w:tcW w:w="1951" w:type="dxa"/>
          </w:tcPr>
          <w:p w14:paraId="38E643DF" w14:textId="77777777" w:rsidR="005E44D5" w:rsidRDefault="00A2538D">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7109" w:type="dxa"/>
          </w:tcPr>
          <w:p w14:paraId="74C68944"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F8CEBF0" w14:textId="77777777"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5E44D5" w14:paraId="768F392B" w14:textId="77777777">
        <w:trPr>
          <w:ins w:id="46" w:author="Administrator" w:date="2020-11-02T14:45:00Z"/>
        </w:trPr>
        <w:tc>
          <w:tcPr>
            <w:tcW w:w="1951" w:type="dxa"/>
          </w:tcPr>
          <w:p w14:paraId="4296A463" w14:textId="77777777" w:rsidR="005E44D5" w:rsidRDefault="00A2538D">
            <w:pPr>
              <w:rPr>
                <w:ins w:id="47" w:author="Administrator" w:date="2020-11-02T14:45:00Z"/>
                <w:rFonts w:eastAsiaTheme="minorEastAsia"/>
                <w:sz w:val="18"/>
                <w:szCs w:val="18"/>
                <w:lang w:eastAsia="zh-CN"/>
              </w:rPr>
            </w:pPr>
            <w:ins w:id="48" w:author="Administrator" w:date="2020-11-02T14:45:00Z">
              <w:r>
                <w:rPr>
                  <w:rFonts w:eastAsiaTheme="minorEastAsia" w:hint="eastAsia"/>
                  <w:sz w:val="18"/>
                  <w:szCs w:val="18"/>
                  <w:lang w:eastAsia="zh-CN"/>
                </w:rPr>
                <w:t>Xiaomi</w:t>
              </w:r>
            </w:ins>
          </w:p>
        </w:tc>
        <w:tc>
          <w:tcPr>
            <w:tcW w:w="7109" w:type="dxa"/>
          </w:tcPr>
          <w:p w14:paraId="282D51D1" w14:textId="77777777" w:rsidR="005E44D5" w:rsidRDefault="00A2538D">
            <w:pPr>
              <w:rPr>
                <w:ins w:id="49" w:author="Administrator" w:date="2020-11-02T14:46:00Z"/>
                <w:rFonts w:eastAsiaTheme="minorEastAsia"/>
                <w:sz w:val="18"/>
                <w:szCs w:val="18"/>
                <w:lang w:eastAsia="zh-CN"/>
              </w:rPr>
            </w:pPr>
            <w:ins w:id="5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6DA88F52" w14:textId="77777777" w:rsidR="005E44D5" w:rsidRDefault="00A2538D">
            <w:pPr>
              <w:rPr>
                <w:ins w:id="51" w:author="Administrator" w:date="2020-11-02T14:45:00Z"/>
                <w:rFonts w:eastAsiaTheme="minorEastAsia"/>
                <w:sz w:val="18"/>
                <w:szCs w:val="18"/>
                <w:lang w:eastAsia="zh-CN"/>
              </w:rPr>
            </w:pPr>
            <w:ins w:id="52" w:author="Administrator" w:date="2020-11-02T14:46:00Z">
              <w:r>
                <w:rPr>
                  <w:rFonts w:eastAsiaTheme="minorEastAsia"/>
                  <w:sz w:val="18"/>
                  <w:szCs w:val="18"/>
                  <w:lang w:eastAsia="zh-CN"/>
                </w:rPr>
                <w:t>And Alt 1 and Alt 3 are preferred.</w:t>
              </w:r>
            </w:ins>
          </w:p>
        </w:tc>
      </w:tr>
      <w:tr w:rsidR="005E44D5" w14:paraId="48995A05" w14:textId="77777777">
        <w:tc>
          <w:tcPr>
            <w:tcW w:w="1951" w:type="dxa"/>
          </w:tcPr>
          <w:p w14:paraId="6F91148A"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2BCDDDF5" w14:textId="77777777" w:rsidR="005E44D5" w:rsidRDefault="00A2538D">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w:t>
            </w:r>
            <w:proofErr w:type="gramStart"/>
            <w:r>
              <w:rPr>
                <w:rFonts w:eastAsiaTheme="minorEastAsia"/>
                <w:sz w:val="18"/>
                <w:szCs w:val="18"/>
                <w:lang w:eastAsia="zh-CN"/>
              </w:rPr>
              <w:t>to mention</w:t>
            </w:r>
            <w:proofErr w:type="gramEnd"/>
            <w:r>
              <w:rPr>
                <w:rFonts w:eastAsiaTheme="minorEastAsia"/>
                <w:sz w:val="18"/>
                <w:szCs w:val="18"/>
                <w:lang w:eastAsia="zh-CN"/>
              </w:rPr>
              <w:t xml:space="preserve">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14:paraId="13C8C22B" w14:textId="77777777" w:rsidR="005E44D5" w:rsidRPr="002B68DB" w:rsidRDefault="00A2538D">
            <w:pPr>
              <w:pStyle w:val="ListParagraph"/>
              <w:numPr>
                <w:ilvl w:val="0"/>
                <w:numId w:val="14"/>
              </w:numPr>
              <w:spacing w:after="0" w:line="240" w:lineRule="auto"/>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Alt 1: Non-serving cell information is indicated in the TCI state </w:t>
            </w:r>
            <w:r w:rsidRPr="002B68DB">
              <w:rPr>
                <w:rFonts w:ascii="Times New Roman" w:eastAsiaTheme="minorEastAsia" w:hAnsi="Times New Roman"/>
                <w:b/>
                <w:bCs/>
                <w:color w:val="FF0000"/>
                <w:kern w:val="0"/>
                <w:sz w:val="18"/>
                <w:szCs w:val="18"/>
              </w:rPr>
              <w:t>/ QCL-Info</w:t>
            </w:r>
            <w:r w:rsidRPr="002B68DB">
              <w:rPr>
                <w:rFonts w:ascii="Times New Roman" w:eastAsiaTheme="minorEastAsia" w:hAnsi="Times New Roman"/>
                <w:b/>
                <w:bCs/>
                <w:kern w:val="0"/>
                <w:sz w:val="18"/>
                <w:szCs w:val="18"/>
              </w:rPr>
              <w:t>.</w:t>
            </w:r>
          </w:p>
          <w:p w14:paraId="17CDAE03" w14:textId="77777777" w:rsidR="005E44D5" w:rsidRPr="002B68DB" w:rsidRDefault="00A2538D">
            <w:pPr>
              <w:pStyle w:val="ListParagraph"/>
              <w:numPr>
                <w:ilvl w:val="0"/>
                <w:numId w:val="14"/>
              </w:numPr>
              <w:spacing w:after="0" w:line="240" w:lineRule="auto"/>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Alt 3: Non-serving cell information is indicated in the </w:t>
            </w:r>
            <w:r w:rsidRPr="002B68DB">
              <w:rPr>
                <w:rFonts w:ascii="Times New Roman Bold" w:eastAsiaTheme="minorEastAsia" w:hAnsi="Times New Roman Bold"/>
                <w:b/>
                <w:bCs/>
                <w:strike/>
                <w:color w:val="FF0000"/>
                <w:kern w:val="0"/>
                <w:sz w:val="18"/>
                <w:szCs w:val="18"/>
              </w:rPr>
              <w:t>CSI-</w:t>
            </w:r>
            <w:proofErr w:type="spellStart"/>
            <w:r w:rsidRPr="002B68DB">
              <w:rPr>
                <w:rFonts w:ascii="Times New Roman Bold" w:eastAsiaTheme="minorEastAsia" w:hAnsi="Times New Roman Bold"/>
                <w:b/>
                <w:bCs/>
                <w:strike/>
                <w:color w:val="FF0000"/>
                <w:kern w:val="0"/>
                <w:sz w:val="18"/>
                <w:szCs w:val="18"/>
              </w:rPr>
              <w:t>ResourceConfig</w:t>
            </w:r>
            <w:proofErr w:type="spellEnd"/>
            <w:r w:rsidRPr="002B68DB">
              <w:rPr>
                <w:rFonts w:ascii="Times New Roman" w:eastAsiaTheme="minorEastAsia" w:hAnsi="Times New Roman"/>
                <w:b/>
                <w:bCs/>
                <w:color w:val="FF0000"/>
                <w:kern w:val="0"/>
                <w:sz w:val="18"/>
                <w:szCs w:val="18"/>
              </w:rPr>
              <w:t xml:space="preserve"> CSI-SSB-</w:t>
            </w:r>
            <w:proofErr w:type="spellStart"/>
            <w:r w:rsidRPr="002B68DB">
              <w:rPr>
                <w:rFonts w:ascii="Times New Roman" w:eastAsiaTheme="minorEastAsia" w:hAnsi="Times New Roman"/>
                <w:b/>
                <w:bCs/>
                <w:color w:val="FF0000"/>
                <w:kern w:val="0"/>
                <w:sz w:val="18"/>
                <w:szCs w:val="18"/>
              </w:rPr>
              <w:t>ResourceSet</w:t>
            </w:r>
            <w:proofErr w:type="spellEnd"/>
            <w:r w:rsidRPr="002B68DB">
              <w:rPr>
                <w:rFonts w:ascii="Times New Roman" w:eastAsiaTheme="minorEastAsia" w:hAnsi="Times New Roman"/>
                <w:b/>
                <w:bCs/>
                <w:color w:val="FF0000"/>
                <w:kern w:val="0"/>
                <w:sz w:val="18"/>
                <w:szCs w:val="18"/>
              </w:rPr>
              <w:t>.</w:t>
            </w:r>
          </w:p>
        </w:tc>
      </w:tr>
      <w:tr w:rsidR="005E44D5" w14:paraId="171F9A86" w14:textId="77777777">
        <w:tc>
          <w:tcPr>
            <w:tcW w:w="1951" w:type="dxa"/>
          </w:tcPr>
          <w:p w14:paraId="3E1F3CBF"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4F6A3770" w14:textId="77777777" w:rsidR="005E44D5" w:rsidRDefault="00A2538D">
            <w:pPr>
              <w:rPr>
                <w:rFonts w:eastAsiaTheme="minorEastAsia"/>
                <w:sz w:val="18"/>
                <w:szCs w:val="18"/>
                <w:lang w:eastAsia="zh-CN"/>
              </w:rPr>
            </w:pPr>
            <w:r>
              <w:rPr>
                <w:rFonts w:eastAsiaTheme="minorEastAsia"/>
                <w:sz w:val="18"/>
                <w:szCs w:val="18"/>
                <w:lang w:eastAsia="zh-CN"/>
              </w:rPr>
              <w:t xml:space="preserve">We think Alt3/Alt4 are related to beam measurement, which should depend on the outcome of 8.1.1, as we have discussed.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 revision. Regarding Alt1 and Alt2, we support Alt2.</w:t>
            </w:r>
          </w:p>
          <w:p w14:paraId="38DDAB8A" w14:textId="77777777" w:rsidR="005E44D5" w:rsidRPr="002B68DB" w:rsidRDefault="00A2538D">
            <w:pPr>
              <w:rPr>
                <w:rFonts w:eastAsiaTheme="minorEastAsia"/>
                <w:b/>
                <w:bCs/>
                <w:sz w:val="18"/>
                <w:szCs w:val="18"/>
                <w:lang w:eastAsia="zh-CN"/>
              </w:rPr>
            </w:pPr>
            <w:r w:rsidRPr="002B68DB">
              <w:rPr>
                <w:rFonts w:eastAsiaTheme="minorEastAsia" w:hint="eastAsia"/>
                <w:b/>
                <w:bCs/>
                <w:sz w:val="18"/>
                <w:szCs w:val="18"/>
                <w:lang w:eastAsia="zh-CN"/>
              </w:rPr>
              <w:t>F</w:t>
            </w:r>
            <w:r w:rsidRPr="002B68DB">
              <w:rPr>
                <w:rFonts w:eastAsiaTheme="minorEastAsia"/>
                <w:b/>
                <w:bCs/>
                <w:sz w:val="18"/>
                <w:szCs w:val="18"/>
                <w:lang w:eastAsia="zh-CN"/>
              </w:rPr>
              <w:t xml:space="preserve">L Proposal 1-2: </w:t>
            </w:r>
          </w:p>
          <w:p w14:paraId="2B0A9D88" w14:textId="77777777" w:rsidR="005E44D5" w:rsidRPr="002B68DB" w:rsidRDefault="00A2538D">
            <w:pPr>
              <w:spacing w:after="0"/>
              <w:rPr>
                <w:rFonts w:eastAsiaTheme="minorEastAsia"/>
                <w:b/>
                <w:bCs/>
                <w:sz w:val="18"/>
                <w:szCs w:val="18"/>
                <w:lang w:eastAsia="zh-CN"/>
              </w:rPr>
            </w:pPr>
            <w:r w:rsidRPr="002B68DB">
              <w:rPr>
                <w:rFonts w:eastAsiaTheme="minorEastAsia"/>
                <w:b/>
                <w:bCs/>
                <w:sz w:val="18"/>
                <w:szCs w:val="18"/>
                <w:lang w:eastAsia="zh-CN"/>
              </w:rPr>
              <w:t>Support configuration of non-serving cell information with one or multiple of the following alternatives</w:t>
            </w:r>
          </w:p>
          <w:p w14:paraId="514A406C" w14:textId="77777777" w:rsidR="005E44D5" w:rsidRPr="002B68DB" w:rsidRDefault="00A2538D">
            <w:pPr>
              <w:pStyle w:val="ListParagraph"/>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1: Non-serving cell information is indicated in the TCI state</w:t>
            </w:r>
          </w:p>
          <w:p w14:paraId="28965D28" w14:textId="77777777" w:rsidR="005E44D5" w:rsidRPr="002B68DB" w:rsidRDefault="00A2538D">
            <w:pPr>
              <w:pStyle w:val="ListParagraph"/>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2: Group TCI state and associate non-serving cell information with each group</w:t>
            </w:r>
          </w:p>
          <w:p w14:paraId="2B808CEB" w14:textId="77777777" w:rsidR="005E44D5" w:rsidRPr="002B68DB" w:rsidRDefault="00A2538D">
            <w:pPr>
              <w:pStyle w:val="ListParagraph"/>
              <w:numPr>
                <w:ilvl w:val="0"/>
                <w:numId w:val="14"/>
              </w:numPr>
              <w:spacing w:after="0"/>
              <w:ind w:firstLineChars="0"/>
              <w:rPr>
                <w:del w:id="53" w:author="Yushu Zhang" w:date="2020-11-02T16:30:00Z"/>
                <w:rFonts w:ascii="Times New Roman" w:eastAsiaTheme="minorEastAsia" w:hAnsi="Times New Roman"/>
                <w:b/>
                <w:bCs/>
                <w:kern w:val="0"/>
                <w:sz w:val="18"/>
                <w:szCs w:val="18"/>
              </w:rPr>
            </w:pPr>
            <w:del w:id="54" w:author="Yushu Zhang" w:date="2020-11-02T16:30:00Z">
              <w:r w:rsidRPr="002B68DB">
                <w:rPr>
                  <w:rFonts w:ascii="Times New Roman" w:eastAsiaTheme="minorEastAsia" w:hAnsi="Times New Roman"/>
                  <w:b/>
                  <w:bCs/>
                  <w:kern w:val="0"/>
                  <w:sz w:val="18"/>
                  <w:szCs w:val="18"/>
                </w:rPr>
                <w:delText>Alt 3: Non-serving cell information is indicated in the CSI-ResourceConfig</w:delText>
              </w:r>
            </w:del>
          </w:p>
          <w:p w14:paraId="7DAACE7C" w14:textId="77777777" w:rsidR="005E44D5" w:rsidRPr="002B68DB" w:rsidRDefault="00A2538D">
            <w:pPr>
              <w:pStyle w:val="ListParagraph"/>
              <w:numPr>
                <w:ilvl w:val="0"/>
                <w:numId w:val="14"/>
              </w:numPr>
              <w:spacing w:after="0"/>
              <w:ind w:firstLineChars="0"/>
              <w:rPr>
                <w:del w:id="55" w:author="Yushu Zhang" w:date="2020-11-02T16:30:00Z"/>
                <w:rFonts w:eastAsiaTheme="minorEastAsia"/>
                <w:sz w:val="18"/>
                <w:szCs w:val="18"/>
              </w:rPr>
            </w:pPr>
            <w:del w:id="56" w:author="Yushu Zhang" w:date="2020-11-02T16:30:00Z">
              <w:r w:rsidRPr="002B68DB">
                <w:rPr>
                  <w:rFonts w:ascii="Times New Roman" w:eastAsiaTheme="minorEastAsia" w:hAnsi="Times New Roman"/>
                  <w:b/>
                  <w:bCs/>
                  <w:kern w:val="0"/>
                  <w:sz w:val="18"/>
                  <w:szCs w:val="18"/>
                </w:rPr>
                <w:delText>Alt 4: Non-serving cell information is indicated in the CSI-ReportConfig.</w:delText>
              </w:r>
            </w:del>
          </w:p>
          <w:p w14:paraId="1CC07751" w14:textId="77777777" w:rsidR="005E44D5" w:rsidRDefault="005E44D5">
            <w:pPr>
              <w:rPr>
                <w:rFonts w:eastAsiaTheme="minorEastAsia"/>
                <w:sz w:val="18"/>
                <w:szCs w:val="18"/>
                <w:lang w:eastAsia="zh-CN"/>
              </w:rPr>
            </w:pPr>
          </w:p>
          <w:p w14:paraId="1EAE131A" w14:textId="77777777" w:rsidR="005E44D5" w:rsidRDefault="005E44D5">
            <w:pPr>
              <w:rPr>
                <w:rFonts w:eastAsiaTheme="minorEastAsia"/>
                <w:sz w:val="18"/>
                <w:szCs w:val="18"/>
                <w:lang w:eastAsia="zh-CN"/>
              </w:rPr>
            </w:pPr>
          </w:p>
        </w:tc>
      </w:tr>
      <w:tr w:rsidR="005E44D5" w14:paraId="78125330" w14:textId="77777777">
        <w:tc>
          <w:tcPr>
            <w:tcW w:w="1951" w:type="dxa"/>
          </w:tcPr>
          <w:p w14:paraId="3277C47F"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7BA105B" w14:textId="77777777" w:rsidR="005E44D5" w:rsidRDefault="00A2538D" w:rsidP="0085737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w:t>
            </w:r>
            <w:r w:rsidR="00857374">
              <w:rPr>
                <w:rFonts w:eastAsiaTheme="minorEastAsia" w:hint="eastAsia"/>
                <w:sz w:val="18"/>
                <w:szCs w:val="18"/>
                <w:lang w:eastAsia="zh-CN"/>
              </w:rPr>
              <w:t>additional RRC parameters.</w:t>
            </w:r>
          </w:p>
        </w:tc>
      </w:tr>
      <w:tr w:rsidR="005E44D5" w14:paraId="2D4BFF1F" w14:textId="77777777">
        <w:tc>
          <w:tcPr>
            <w:tcW w:w="1951" w:type="dxa"/>
          </w:tcPr>
          <w:p w14:paraId="720E5A5C"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2BAD7A6D" w14:textId="77777777" w:rsidR="005E44D5" w:rsidRDefault="00A2538D">
            <w:pPr>
              <w:rPr>
                <w:rFonts w:eastAsiaTheme="minorEastAsia"/>
                <w:sz w:val="18"/>
                <w:szCs w:val="18"/>
                <w:lang w:val="en-CA" w:eastAsia="zh-CN"/>
              </w:rPr>
            </w:pPr>
            <w:r>
              <w:rPr>
                <w:rFonts w:eastAsiaTheme="minorEastAsia"/>
                <w:sz w:val="18"/>
                <w:szCs w:val="18"/>
                <w:lang w:val="en-CA" w:eastAsia="zh-CN"/>
              </w:rPr>
              <w:t>We support Alt 1.</w:t>
            </w:r>
          </w:p>
          <w:p w14:paraId="393E7CF1" w14:textId="77777777" w:rsidR="005E44D5" w:rsidRPr="002B68DB" w:rsidRDefault="00A2538D">
            <w:pPr>
              <w:rPr>
                <w:rFonts w:eastAsiaTheme="minorEastAsia"/>
                <w:sz w:val="18"/>
                <w:szCs w:val="18"/>
                <w:lang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5E44D5" w14:paraId="5ABD90FF" w14:textId="77777777">
        <w:tc>
          <w:tcPr>
            <w:tcW w:w="1951" w:type="dxa"/>
          </w:tcPr>
          <w:p w14:paraId="57870C5F"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72F2769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Alt. 1 or 3. </w:t>
            </w:r>
          </w:p>
        </w:tc>
      </w:tr>
      <w:tr w:rsidR="005E44D5" w14:paraId="549C3E19" w14:textId="77777777">
        <w:trPr>
          <w:ins w:id="57" w:author="Alex Liou" w:date="2020-11-02T20:38:00Z"/>
        </w:trPr>
        <w:tc>
          <w:tcPr>
            <w:tcW w:w="1951" w:type="dxa"/>
          </w:tcPr>
          <w:p w14:paraId="35705B62" w14:textId="77777777" w:rsidR="005E44D5" w:rsidRDefault="00A2538D">
            <w:pPr>
              <w:rPr>
                <w:ins w:id="58" w:author="Alex Liou" w:date="2020-11-02T20:38:00Z"/>
                <w:rFonts w:eastAsia="PMingLiU"/>
                <w:sz w:val="18"/>
                <w:szCs w:val="18"/>
                <w:lang w:eastAsia="zh-TW"/>
              </w:rPr>
            </w:pPr>
            <w:ins w:id="59"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14:paraId="326E82CA" w14:textId="77777777" w:rsidR="005E44D5" w:rsidRDefault="00A2538D">
            <w:pPr>
              <w:rPr>
                <w:ins w:id="60" w:author="Alex Liou" w:date="2020-11-02T20:38:00Z"/>
                <w:rFonts w:eastAsiaTheme="minorEastAsia"/>
                <w:sz w:val="18"/>
                <w:szCs w:val="18"/>
                <w:lang w:val="en-CA" w:eastAsia="zh-CN"/>
              </w:rPr>
            </w:pPr>
            <w:ins w:id="61" w:author="Alex Liou" w:date="2020-11-02T20:48:00Z">
              <w:r>
                <w:rPr>
                  <w:rFonts w:eastAsia="PMingLiU"/>
                  <w:sz w:val="18"/>
                  <w:szCs w:val="18"/>
                  <w:lang w:eastAsia="zh-TW"/>
                </w:rPr>
                <w:t>Our first preference is Alt. 1. Nonetheles</w:t>
              </w:r>
            </w:ins>
            <w:ins w:id="62" w:author="Alex Liou" w:date="2020-11-02T20:49:00Z">
              <w:r>
                <w:rPr>
                  <w:rFonts w:eastAsia="PMingLiU"/>
                  <w:sz w:val="18"/>
                  <w:szCs w:val="18"/>
                  <w:lang w:eastAsia="zh-TW"/>
                </w:rPr>
                <w:t>s, we can also accept Alt. 2.</w:t>
              </w:r>
            </w:ins>
          </w:p>
        </w:tc>
      </w:tr>
      <w:tr w:rsidR="005E44D5" w14:paraId="2F011850" w14:textId="77777777">
        <w:tc>
          <w:tcPr>
            <w:tcW w:w="1951" w:type="dxa"/>
          </w:tcPr>
          <w:p w14:paraId="09072033" w14:textId="77777777" w:rsidR="005E44D5" w:rsidRDefault="00A2538D">
            <w:pPr>
              <w:rPr>
                <w:rFonts w:eastAsia="PMingLiU"/>
                <w:sz w:val="18"/>
                <w:szCs w:val="18"/>
                <w:lang w:eastAsia="zh-TW"/>
              </w:rPr>
            </w:pPr>
            <w:r>
              <w:rPr>
                <w:rFonts w:eastAsia="PMingLiU"/>
                <w:sz w:val="18"/>
                <w:szCs w:val="18"/>
                <w:lang w:eastAsia="zh-TW"/>
              </w:rPr>
              <w:t>Ericsson</w:t>
            </w:r>
          </w:p>
        </w:tc>
        <w:tc>
          <w:tcPr>
            <w:tcW w:w="7109" w:type="dxa"/>
          </w:tcPr>
          <w:p w14:paraId="716AF334" w14:textId="77777777" w:rsidR="005E44D5" w:rsidRDefault="00A2538D">
            <w:pPr>
              <w:rPr>
                <w:rFonts w:eastAsia="PMingLiU"/>
                <w:sz w:val="18"/>
                <w:szCs w:val="18"/>
                <w:lang w:eastAsia="zh-TW"/>
              </w:rPr>
            </w:pPr>
            <w:r>
              <w:rPr>
                <w:rFonts w:eastAsia="PMingLiU"/>
                <w:sz w:val="18"/>
                <w:szCs w:val="18"/>
                <w:lang w:eastAsia="zh-TW"/>
              </w:rPr>
              <w:t>Support Alt1. Alt3 is desirable, but that discussion belongs in AI 8.1.1</w:t>
            </w:r>
          </w:p>
        </w:tc>
      </w:tr>
      <w:tr w:rsidR="005E44D5" w14:paraId="0F682AAF" w14:textId="77777777">
        <w:tc>
          <w:tcPr>
            <w:tcW w:w="1951" w:type="dxa"/>
          </w:tcPr>
          <w:p w14:paraId="580E89CE" w14:textId="77777777" w:rsidR="005E44D5" w:rsidRDefault="00A2538D">
            <w:pPr>
              <w:rPr>
                <w:rFonts w:eastAsia="PMingLiU"/>
                <w:sz w:val="18"/>
                <w:szCs w:val="18"/>
                <w:lang w:eastAsia="zh-TW"/>
              </w:rPr>
            </w:pPr>
            <w:r>
              <w:rPr>
                <w:rFonts w:eastAsia="PMingLiU"/>
                <w:sz w:val="18"/>
                <w:szCs w:val="18"/>
                <w:lang w:eastAsia="zh-TW"/>
              </w:rPr>
              <w:t>Samsung</w:t>
            </w:r>
          </w:p>
        </w:tc>
        <w:tc>
          <w:tcPr>
            <w:tcW w:w="7109" w:type="dxa"/>
          </w:tcPr>
          <w:p w14:paraId="40C98E62" w14:textId="77777777" w:rsidR="005E44D5" w:rsidRDefault="00A2538D">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5E44D5" w14:paraId="20A01F39" w14:textId="77777777">
        <w:tc>
          <w:tcPr>
            <w:tcW w:w="1951" w:type="dxa"/>
          </w:tcPr>
          <w:p w14:paraId="2A3A3053" w14:textId="77777777" w:rsidR="005E44D5" w:rsidRDefault="00A2538D">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14:paraId="155CB533" w14:textId="77777777" w:rsidR="005E44D5" w:rsidRDefault="00A2538D">
            <w:pPr>
              <w:rPr>
                <w:rFonts w:eastAsia="PMingLiU"/>
                <w:sz w:val="18"/>
                <w:szCs w:val="18"/>
                <w:lang w:eastAsia="zh-TW"/>
              </w:rPr>
            </w:pPr>
            <w:r>
              <w:rPr>
                <w:rFonts w:eastAsia="PMingLiU"/>
                <w:sz w:val="18"/>
                <w:szCs w:val="18"/>
                <w:lang w:eastAsia="zh-TW"/>
              </w:rPr>
              <w:t>We prefer Alt. 1</w:t>
            </w:r>
          </w:p>
        </w:tc>
      </w:tr>
      <w:tr w:rsidR="005E44D5" w14:paraId="46678173" w14:textId="77777777">
        <w:tc>
          <w:tcPr>
            <w:tcW w:w="1951" w:type="dxa"/>
          </w:tcPr>
          <w:p w14:paraId="39DAA24D" w14:textId="77777777" w:rsidR="005E44D5" w:rsidRDefault="00A253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14:paraId="13914096" w14:textId="77777777" w:rsidR="005E44D5" w:rsidRDefault="00A2538D">
            <w:pPr>
              <w:rPr>
                <w:rFonts w:eastAsiaTheme="minorEastAsia"/>
                <w:sz w:val="18"/>
                <w:szCs w:val="18"/>
                <w:lang w:eastAsia="zh-CN"/>
              </w:rPr>
            </w:pPr>
            <w:r>
              <w:rPr>
                <w:rFonts w:eastAsiaTheme="minorEastAsia"/>
                <w:sz w:val="18"/>
                <w:szCs w:val="18"/>
                <w:lang w:eastAsia="zh-CN"/>
              </w:rPr>
              <w:t>We prefer Alt. 1</w:t>
            </w:r>
          </w:p>
        </w:tc>
      </w:tr>
      <w:tr w:rsidR="005E44D5" w14:paraId="2105962A" w14:textId="77777777">
        <w:tc>
          <w:tcPr>
            <w:tcW w:w="1951" w:type="dxa"/>
          </w:tcPr>
          <w:p w14:paraId="0BDDF325" w14:textId="77777777" w:rsidR="005E44D5" w:rsidRDefault="00A2538D">
            <w:pPr>
              <w:rPr>
                <w:rFonts w:eastAsiaTheme="minorEastAsia"/>
                <w:sz w:val="18"/>
                <w:szCs w:val="18"/>
                <w:lang w:eastAsia="zh-CN"/>
              </w:rPr>
            </w:pPr>
            <w:r>
              <w:rPr>
                <w:rFonts w:eastAsia="PMingLiU"/>
                <w:sz w:val="18"/>
                <w:szCs w:val="18"/>
                <w:lang w:eastAsia="zh-TW"/>
              </w:rPr>
              <w:t>Intel</w:t>
            </w:r>
          </w:p>
        </w:tc>
        <w:tc>
          <w:tcPr>
            <w:tcW w:w="7109" w:type="dxa"/>
          </w:tcPr>
          <w:p w14:paraId="5CC5882A" w14:textId="77777777" w:rsidR="005E44D5" w:rsidRDefault="00A2538D">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6348A0" w:rsidRPr="007076CC" w14:paraId="58316DC6" w14:textId="77777777" w:rsidTr="006348A0">
        <w:tc>
          <w:tcPr>
            <w:tcW w:w="1951" w:type="dxa"/>
          </w:tcPr>
          <w:p w14:paraId="6E5E9A1A" w14:textId="77777777" w:rsidR="006348A0" w:rsidRPr="007076CC" w:rsidRDefault="006348A0" w:rsidP="00577C24">
            <w:pPr>
              <w:rPr>
                <w:rFonts w:eastAsiaTheme="minorEastAsia"/>
                <w:sz w:val="18"/>
                <w:szCs w:val="18"/>
                <w:lang w:eastAsia="zh-CN"/>
              </w:rPr>
            </w:pPr>
            <w:r>
              <w:rPr>
                <w:rFonts w:eastAsiaTheme="minorEastAsia"/>
                <w:sz w:val="18"/>
                <w:szCs w:val="18"/>
                <w:lang w:eastAsia="zh-CN"/>
              </w:rPr>
              <w:t>LG</w:t>
            </w:r>
          </w:p>
        </w:tc>
        <w:tc>
          <w:tcPr>
            <w:tcW w:w="7109" w:type="dxa"/>
          </w:tcPr>
          <w:p w14:paraId="3E4AD746" w14:textId="77777777" w:rsidR="006348A0" w:rsidRPr="007076CC" w:rsidRDefault="006348A0" w:rsidP="00577C24">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E7557D" w:rsidRPr="007076CC" w14:paraId="5B1CC1C2" w14:textId="77777777" w:rsidTr="006348A0">
        <w:tc>
          <w:tcPr>
            <w:tcW w:w="1951" w:type="dxa"/>
          </w:tcPr>
          <w:p w14:paraId="7B4D1A7F" w14:textId="77777777" w:rsidR="00E7557D" w:rsidRDefault="00E7557D"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14:paraId="57FE649C" w14:textId="77777777" w:rsidR="00E7557D" w:rsidRPr="00E7557D" w:rsidRDefault="00E7557D" w:rsidP="00E7557D">
            <w:pPr>
              <w:rPr>
                <w:rFonts w:eastAsiaTheme="minorEastAsia"/>
                <w:sz w:val="18"/>
                <w:szCs w:val="18"/>
                <w:lang w:eastAsia="zh-CN"/>
              </w:rPr>
            </w:pPr>
            <w:r w:rsidRPr="00E7557D">
              <w:rPr>
                <w:rFonts w:eastAsiaTheme="minorEastAsia"/>
                <w:sz w:val="18"/>
                <w:szCs w:val="18"/>
                <w:lang w:eastAsia="zh-CN"/>
              </w:rPr>
              <w:t xml:space="preserve">Support </w:t>
            </w:r>
            <w:r w:rsidR="00081495">
              <w:rPr>
                <w:rFonts w:eastAsiaTheme="minorEastAsia"/>
                <w:sz w:val="18"/>
                <w:szCs w:val="18"/>
                <w:lang w:eastAsia="zh-CN"/>
              </w:rPr>
              <w:t>the updated proposal from QC</w:t>
            </w:r>
            <w:r w:rsidRPr="00E7557D">
              <w:rPr>
                <w:rFonts w:eastAsiaTheme="minorEastAsia"/>
                <w:sz w:val="18"/>
                <w:szCs w:val="18"/>
                <w:lang w:eastAsia="zh-CN"/>
              </w:rPr>
              <w:t>.</w:t>
            </w:r>
          </w:p>
          <w:p w14:paraId="556692DB" w14:textId="77777777" w:rsidR="00E7557D" w:rsidRPr="00FF38DF" w:rsidRDefault="00E7557D" w:rsidP="00E7557D">
            <w:pPr>
              <w:rPr>
                <w:rFonts w:eastAsiaTheme="minorEastAsia"/>
                <w:sz w:val="18"/>
                <w:szCs w:val="18"/>
                <w:lang w:eastAsia="zh-CN"/>
              </w:rPr>
            </w:pPr>
            <w:r w:rsidRPr="00E7557D">
              <w:rPr>
                <w:rFonts w:eastAsiaTheme="minorEastAsia"/>
                <w:sz w:val="18"/>
                <w:szCs w:val="18"/>
                <w:lang w:eastAsia="zh-CN"/>
              </w:rPr>
              <w:t>Support Alt1.</w:t>
            </w:r>
            <w:r w:rsidR="00FF38DF">
              <w:rPr>
                <w:rFonts w:eastAsiaTheme="minorEastAsia"/>
                <w:sz w:val="18"/>
                <w:szCs w:val="18"/>
                <w:lang w:eastAsia="zh-CN"/>
              </w:rPr>
              <w:t xml:space="preserve"> We agree with QC that only SSB for L1 beam measurement needs to be configured with non-serving cell information.</w:t>
            </w:r>
            <w:r w:rsidR="00081495">
              <w:rPr>
                <w:rFonts w:eastAsiaTheme="minorEastAsia"/>
                <w:sz w:val="18"/>
                <w:szCs w:val="18"/>
                <w:lang w:eastAsia="zh-CN"/>
              </w:rPr>
              <w:t xml:space="preserve"> </w:t>
            </w:r>
          </w:p>
        </w:tc>
      </w:tr>
      <w:tr w:rsidR="009C6A31" w:rsidRPr="007076CC" w14:paraId="76B62832" w14:textId="77777777" w:rsidTr="006348A0">
        <w:tc>
          <w:tcPr>
            <w:tcW w:w="1951" w:type="dxa"/>
          </w:tcPr>
          <w:p w14:paraId="79422662" w14:textId="77777777" w:rsidR="009C6A31" w:rsidRDefault="009C6A31" w:rsidP="009C6A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14:paraId="79C787EA" w14:textId="77777777" w:rsidR="009C6A31" w:rsidRDefault="009C6A31" w:rsidP="009C6A31">
            <w:pPr>
              <w:rPr>
                <w:rFonts w:eastAsiaTheme="minorEastAsia"/>
                <w:sz w:val="18"/>
                <w:szCs w:val="18"/>
                <w:lang w:eastAsia="zh-CN"/>
              </w:rPr>
            </w:pPr>
            <w:r>
              <w:rPr>
                <w:rFonts w:eastAsiaTheme="minorEastAsia"/>
                <w:sz w:val="18"/>
                <w:szCs w:val="18"/>
                <w:lang w:eastAsia="zh-CN"/>
              </w:rPr>
              <w:t>Support Alt. 1 and Alt. 3.</w:t>
            </w:r>
          </w:p>
        </w:tc>
      </w:tr>
      <w:tr w:rsidR="004D04F6" w:rsidRPr="007076CC" w14:paraId="344362DC" w14:textId="77777777" w:rsidTr="006348A0">
        <w:tc>
          <w:tcPr>
            <w:tcW w:w="1951" w:type="dxa"/>
          </w:tcPr>
          <w:p w14:paraId="453100AC" w14:textId="77777777" w:rsidR="004D04F6" w:rsidRPr="004D04F6" w:rsidRDefault="004D04F6" w:rsidP="009C6A3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7109" w:type="dxa"/>
          </w:tcPr>
          <w:p w14:paraId="03F39FBA" w14:textId="77777777" w:rsidR="004D04F6" w:rsidRPr="004D04F6" w:rsidRDefault="004D04F6" w:rsidP="009C6A31">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support Alt. 1.</w:t>
            </w:r>
          </w:p>
        </w:tc>
      </w:tr>
      <w:tr w:rsidR="002B68DB" w:rsidRPr="007076CC" w14:paraId="01CA1F7F" w14:textId="77777777" w:rsidTr="006348A0">
        <w:tc>
          <w:tcPr>
            <w:tcW w:w="1951" w:type="dxa"/>
          </w:tcPr>
          <w:p w14:paraId="34E4ABA7" w14:textId="5EF008F2" w:rsidR="002B68DB" w:rsidRDefault="002B68DB" w:rsidP="009C6A31">
            <w:pPr>
              <w:rPr>
                <w:rFonts w:eastAsia="MS Mincho"/>
                <w:sz w:val="18"/>
                <w:szCs w:val="18"/>
                <w:lang w:eastAsia="ja-JP"/>
              </w:rPr>
            </w:pPr>
            <w:proofErr w:type="spellStart"/>
            <w:r>
              <w:rPr>
                <w:rFonts w:eastAsia="MS Mincho"/>
                <w:sz w:val="18"/>
                <w:szCs w:val="18"/>
                <w:lang w:eastAsia="ja-JP"/>
              </w:rPr>
              <w:t>InterDigital</w:t>
            </w:r>
            <w:proofErr w:type="spellEnd"/>
          </w:p>
        </w:tc>
        <w:tc>
          <w:tcPr>
            <w:tcW w:w="7109" w:type="dxa"/>
          </w:tcPr>
          <w:p w14:paraId="4399E3EF" w14:textId="5C289879" w:rsidR="002B68DB" w:rsidRDefault="002B68DB" w:rsidP="009C6A31">
            <w:pPr>
              <w:rPr>
                <w:rFonts w:eastAsia="MS Mincho"/>
                <w:sz w:val="18"/>
                <w:szCs w:val="18"/>
                <w:lang w:eastAsia="ja-JP"/>
              </w:rPr>
            </w:pPr>
            <w:r>
              <w:rPr>
                <w:rFonts w:eastAsia="MS Mincho"/>
                <w:sz w:val="18"/>
                <w:szCs w:val="18"/>
                <w:lang w:eastAsia="ja-JP"/>
              </w:rPr>
              <w:t>Support Alt. 1</w:t>
            </w:r>
          </w:p>
        </w:tc>
      </w:tr>
    </w:tbl>
    <w:p w14:paraId="183465EB" w14:textId="77777777" w:rsidR="005E44D5" w:rsidRPr="006348A0" w:rsidRDefault="005E44D5">
      <w:pPr>
        <w:rPr>
          <w:rFonts w:eastAsiaTheme="minorEastAsia"/>
          <w:sz w:val="18"/>
          <w:szCs w:val="18"/>
          <w:lang w:eastAsia="zh-CN"/>
        </w:rPr>
      </w:pPr>
    </w:p>
    <w:p w14:paraId="2D36B39A" w14:textId="77777777" w:rsidR="005E44D5" w:rsidRDefault="005E44D5">
      <w:pPr>
        <w:rPr>
          <w:rFonts w:eastAsiaTheme="minorEastAsia"/>
          <w:sz w:val="18"/>
          <w:szCs w:val="18"/>
          <w:lang w:val="fr-FR" w:eastAsia="zh-CN"/>
        </w:rPr>
      </w:pPr>
    </w:p>
    <w:p w14:paraId="2694DC82" w14:textId="77777777" w:rsidR="005E44D5" w:rsidRDefault="005E44D5">
      <w:pPr>
        <w:rPr>
          <w:lang w:val="fr-FR"/>
        </w:rPr>
      </w:pPr>
    </w:p>
    <w:p w14:paraId="37DC3E98" w14:textId="77777777" w:rsidR="005E44D5" w:rsidRDefault="00A2538D">
      <w:pPr>
        <w:pStyle w:val="title2"/>
        <w:rPr>
          <w:sz w:val="24"/>
        </w:rPr>
      </w:pPr>
      <w:r>
        <w:rPr>
          <w:sz w:val="24"/>
        </w:rPr>
        <w:t>Item 2: Allowed RS types and QCL types</w:t>
      </w:r>
    </w:p>
    <w:p w14:paraId="175A1F1E" w14:textId="77777777" w:rsidR="005E44D5" w:rsidRDefault="00A2538D">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6889D4" w14:textId="77777777"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 xml:space="preserve">jority companies supports to configure SSB from non-serving cell configured as non-serving RS. Several companies also support CSI-RS for mobility configured as non-serving RS. For other RS types, e.g. TRS, whether they can directly </w:t>
      </w:r>
      <w:proofErr w:type="gramStart"/>
      <w:r>
        <w:rPr>
          <w:rFonts w:eastAsiaTheme="minorEastAsia"/>
          <w:lang w:val="en-GB" w:eastAsia="zh-CN"/>
        </w:rPr>
        <w:t>configured</w:t>
      </w:r>
      <w:proofErr w:type="gramEnd"/>
      <w:r>
        <w:rPr>
          <w:rFonts w:eastAsiaTheme="minorEastAsia"/>
          <w:lang w:val="en-GB" w:eastAsia="zh-CN"/>
        </w:rPr>
        <w:t xml:space="preserve"> and the corresponding spec impact also needs further study.</w:t>
      </w:r>
    </w:p>
    <w:p w14:paraId="007C723F"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w:t>
      </w:r>
      <w:r w:rsidRPr="002B68DB">
        <w:rPr>
          <w:rFonts w:eastAsiaTheme="minorEastAsia" w:hint="eastAsia"/>
          <w:b/>
          <w:bCs/>
          <w:sz w:val="18"/>
          <w:szCs w:val="18"/>
          <w:lang w:eastAsia="zh-CN"/>
        </w:rPr>
        <w:t>2</w:t>
      </w:r>
      <w:r w:rsidRPr="002B68DB">
        <w:rPr>
          <w:rFonts w:eastAsiaTheme="minorEastAsia"/>
          <w:b/>
          <w:bCs/>
          <w:sz w:val="18"/>
          <w:szCs w:val="18"/>
          <w:lang w:eastAsia="zh-CN"/>
        </w:rPr>
        <w:t>-</w:t>
      </w:r>
      <w:proofErr w:type="gramStart"/>
      <w:r w:rsidRPr="002B68DB">
        <w:rPr>
          <w:rFonts w:eastAsiaTheme="minorEastAsia"/>
          <w:b/>
          <w:bCs/>
          <w:sz w:val="18"/>
          <w:szCs w:val="18"/>
          <w:lang w:eastAsia="zh-CN"/>
        </w:rPr>
        <w:t>1 :</w:t>
      </w:r>
      <w:proofErr w:type="gramEnd"/>
      <w:r w:rsidRPr="002B68DB">
        <w:rPr>
          <w:rFonts w:eastAsiaTheme="minorEastAsia"/>
          <w:b/>
          <w:bCs/>
          <w:sz w:val="18"/>
          <w:szCs w:val="18"/>
          <w:lang w:eastAsia="zh-CN"/>
        </w:rPr>
        <w:t xml:space="preserve"> </w:t>
      </w:r>
      <w:r w:rsidRPr="002B68DB">
        <w:rPr>
          <w:rFonts w:eastAsiaTheme="minorEastAsia" w:hint="eastAsia"/>
          <w:b/>
          <w:bCs/>
          <w:sz w:val="18"/>
          <w:szCs w:val="18"/>
          <w:lang w:eastAsia="zh-CN"/>
        </w:rPr>
        <w:t>S</w:t>
      </w:r>
      <w:r w:rsidRPr="002B68DB">
        <w:rPr>
          <w:rFonts w:eastAsiaTheme="minorEastAsia"/>
          <w:b/>
          <w:bCs/>
          <w:sz w:val="18"/>
          <w:szCs w:val="18"/>
          <w:lang w:eastAsia="zh-CN"/>
        </w:rPr>
        <w:t>upport to  configure  SSB and CSI-RS for mobility from non-serving cell configured as non-serving cell RS.</w:t>
      </w:r>
    </w:p>
    <w:p w14:paraId="4137817A" w14:textId="77777777" w:rsidR="005E44D5" w:rsidRPr="002B68DB" w:rsidRDefault="00A2538D">
      <w:pPr>
        <w:pStyle w:val="ListParagraph"/>
        <w:numPr>
          <w:ilvl w:val="0"/>
          <w:numId w:val="15"/>
        </w:numPr>
        <w:ind w:firstLineChars="0"/>
        <w:rPr>
          <w:rFonts w:eastAsiaTheme="minorEastAsia"/>
          <w:b/>
          <w:bCs/>
          <w:sz w:val="18"/>
          <w:szCs w:val="18"/>
        </w:rPr>
      </w:pPr>
      <w:proofErr w:type="gramStart"/>
      <w:r w:rsidRPr="002B68DB">
        <w:rPr>
          <w:rFonts w:ascii="Times New Roman" w:eastAsiaTheme="minorEastAsia" w:hAnsi="Times New Roman"/>
          <w:b/>
          <w:bCs/>
          <w:kern w:val="0"/>
          <w:sz w:val="18"/>
          <w:szCs w:val="18"/>
        </w:rPr>
        <w:t>FFS :</w:t>
      </w:r>
      <w:proofErr w:type="gramEnd"/>
      <w:r w:rsidRPr="002B68DB">
        <w:rPr>
          <w:rFonts w:ascii="Times New Roman" w:eastAsiaTheme="minorEastAsia" w:hAnsi="Times New Roman"/>
          <w:b/>
          <w:bCs/>
          <w:kern w:val="0"/>
          <w:sz w:val="18"/>
          <w:szCs w:val="18"/>
        </w:rPr>
        <w:t xml:space="preserve"> other RS type and their spec impact.</w:t>
      </w:r>
    </w:p>
    <w:p w14:paraId="096EEDB5" w14:textId="77777777" w:rsidR="005E44D5" w:rsidRPr="002B68DB" w:rsidRDefault="005E44D5">
      <w:pPr>
        <w:pStyle w:val="ListParagraph"/>
        <w:spacing w:after="0"/>
        <w:ind w:left="420" w:firstLineChars="0" w:firstLine="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5F1B8980" w14:textId="77777777">
        <w:tc>
          <w:tcPr>
            <w:tcW w:w="1951" w:type="dxa"/>
          </w:tcPr>
          <w:p w14:paraId="7FA1E329"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09494C2"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4787785D" w14:textId="77777777">
        <w:tc>
          <w:tcPr>
            <w:tcW w:w="1951" w:type="dxa"/>
          </w:tcPr>
          <w:p w14:paraId="3E76E817" w14:textId="77777777" w:rsidR="005E44D5" w:rsidRDefault="00A2538D">
            <w:pPr>
              <w:rPr>
                <w:rFonts w:eastAsiaTheme="minorEastAsia"/>
                <w:sz w:val="18"/>
                <w:szCs w:val="18"/>
                <w:lang w:val="fr-FR" w:eastAsia="zh-CN"/>
              </w:rPr>
            </w:pPr>
            <w:ins w:id="63" w:author="CATT" w:date="2020-11-01T17:45:00Z">
              <w:r>
                <w:rPr>
                  <w:rFonts w:eastAsiaTheme="minorEastAsia" w:hint="eastAsia"/>
                  <w:sz w:val="18"/>
                  <w:szCs w:val="18"/>
                  <w:lang w:val="fr-FR" w:eastAsia="zh-CN"/>
                </w:rPr>
                <w:t>CATT</w:t>
              </w:r>
            </w:ins>
          </w:p>
        </w:tc>
        <w:tc>
          <w:tcPr>
            <w:tcW w:w="7109" w:type="dxa"/>
          </w:tcPr>
          <w:p w14:paraId="72B29192" w14:textId="77777777" w:rsidR="005E44D5" w:rsidRPr="002B68DB" w:rsidRDefault="00A2538D">
            <w:pPr>
              <w:rPr>
                <w:rFonts w:eastAsiaTheme="minorEastAsia"/>
                <w:sz w:val="18"/>
                <w:szCs w:val="18"/>
                <w:lang w:eastAsia="zh-CN"/>
              </w:rPr>
            </w:pPr>
            <w:ins w:id="64" w:author="CATT" w:date="2020-11-01T17:46:00Z">
              <w:r w:rsidRPr="002B68DB">
                <w:rPr>
                  <w:rFonts w:eastAsiaTheme="minorEastAsia"/>
                  <w:sz w:val="18"/>
                  <w:szCs w:val="18"/>
                  <w:lang w:eastAsia="zh-CN"/>
                </w:rPr>
                <w:t>S</w:t>
              </w:r>
              <w:r w:rsidRPr="002B68DB">
                <w:rPr>
                  <w:rFonts w:eastAsiaTheme="minorEastAsia" w:hint="eastAsia"/>
                  <w:sz w:val="18"/>
                  <w:szCs w:val="18"/>
                  <w:lang w:eastAsia="zh-CN"/>
                </w:rPr>
                <w:t xml:space="preserve">upport to configure SSB </w:t>
              </w:r>
            </w:ins>
            <w:ins w:id="65" w:author="CATT" w:date="2020-11-01T17:47:00Z">
              <w:r w:rsidRPr="002B68DB">
                <w:rPr>
                  <w:rFonts w:eastAsiaTheme="minorEastAsia" w:hint="eastAsia"/>
                  <w:sz w:val="18"/>
                  <w:szCs w:val="18"/>
                  <w:lang w:eastAsia="zh-CN"/>
                </w:rPr>
                <w:t xml:space="preserve">from non-serving cell </w:t>
              </w:r>
            </w:ins>
            <w:ins w:id="66" w:author="CATT" w:date="2020-11-01T17:46:00Z">
              <w:r w:rsidRPr="002B68DB">
                <w:rPr>
                  <w:rFonts w:eastAsiaTheme="minorEastAsia" w:hint="eastAsia"/>
                  <w:sz w:val="18"/>
                  <w:szCs w:val="18"/>
                  <w:lang w:eastAsia="zh-CN"/>
                </w:rPr>
                <w:t>as non-serving cell RS</w:t>
              </w:r>
            </w:ins>
          </w:p>
        </w:tc>
      </w:tr>
      <w:tr w:rsidR="005E44D5" w14:paraId="7348617E" w14:textId="77777777">
        <w:tc>
          <w:tcPr>
            <w:tcW w:w="1951" w:type="dxa"/>
          </w:tcPr>
          <w:p w14:paraId="33215809" w14:textId="77777777" w:rsidR="005E44D5" w:rsidRDefault="00A2538D">
            <w:pPr>
              <w:rPr>
                <w:rFonts w:eastAsiaTheme="minorEastAsia"/>
                <w:sz w:val="18"/>
                <w:szCs w:val="18"/>
                <w:lang w:val="fr-FR" w:eastAsia="zh-CN"/>
              </w:rPr>
            </w:pPr>
            <w:proofErr w:type="gramStart"/>
            <w:ins w:id="67"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213B195A" w14:textId="77777777" w:rsidR="005E44D5" w:rsidRDefault="00A2538D">
            <w:pPr>
              <w:rPr>
                <w:rFonts w:eastAsiaTheme="minorEastAsia"/>
                <w:sz w:val="18"/>
                <w:szCs w:val="18"/>
                <w:lang w:val="fr-FR" w:eastAsia="zh-CN"/>
              </w:rPr>
            </w:pPr>
            <w:ins w:id="68"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9"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5E44D5" w14:paraId="7E93621A" w14:textId="77777777">
        <w:tc>
          <w:tcPr>
            <w:tcW w:w="1951" w:type="dxa"/>
          </w:tcPr>
          <w:p w14:paraId="3AD109C6"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0070B318" w14:textId="77777777" w:rsidR="005E44D5" w:rsidRPr="002B68DB" w:rsidRDefault="00A2538D">
            <w:pPr>
              <w:rPr>
                <w:rFonts w:eastAsiaTheme="minorEastAsia"/>
                <w:sz w:val="18"/>
                <w:szCs w:val="18"/>
                <w:lang w:eastAsia="zh-CN"/>
              </w:rPr>
            </w:pPr>
            <w:r>
              <w:rPr>
                <w:rFonts w:eastAsiaTheme="minorEastAsia" w:hint="eastAsia"/>
                <w:sz w:val="18"/>
                <w:szCs w:val="18"/>
                <w:lang w:eastAsia="zh-CN"/>
              </w:rPr>
              <w:t>We are supportive of Proposal 2-1. Moreover, we are fine to use the neighbor cell TRS as the QCL source in TCI state.</w:t>
            </w:r>
          </w:p>
        </w:tc>
      </w:tr>
      <w:tr w:rsidR="005E44D5" w14:paraId="6452CFF4" w14:textId="77777777">
        <w:tc>
          <w:tcPr>
            <w:tcW w:w="1951" w:type="dxa"/>
          </w:tcPr>
          <w:p w14:paraId="77277D19"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0F724FD" w14:textId="77777777" w:rsidR="005E44D5" w:rsidRDefault="00A2538D">
            <w:pPr>
              <w:rPr>
                <w:rFonts w:eastAsiaTheme="minorEastAsia"/>
                <w:sz w:val="18"/>
                <w:szCs w:val="18"/>
                <w:lang w:eastAsia="zh-CN"/>
              </w:rPr>
            </w:pPr>
            <w:r>
              <w:rPr>
                <w:rFonts w:eastAsiaTheme="minorEastAsia"/>
                <w:sz w:val="18"/>
                <w:szCs w:val="18"/>
                <w:lang w:eastAsia="zh-CN"/>
              </w:rPr>
              <w:t>Support the proposal</w:t>
            </w:r>
          </w:p>
        </w:tc>
      </w:tr>
      <w:tr w:rsidR="005E44D5" w14:paraId="0098DD44" w14:textId="77777777">
        <w:tc>
          <w:tcPr>
            <w:tcW w:w="1951" w:type="dxa"/>
          </w:tcPr>
          <w:p w14:paraId="5800BFDF"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FCDADFF"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14:paraId="5D88156D" w14:textId="77777777">
        <w:trPr>
          <w:ins w:id="70" w:author="Administrator" w:date="2020-11-02T14:47:00Z"/>
        </w:trPr>
        <w:tc>
          <w:tcPr>
            <w:tcW w:w="1951" w:type="dxa"/>
          </w:tcPr>
          <w:p w14:paraId="036D3414" w14:textId="77777777" w:rsidR="005E44D5" w:rsidRDefault="00A2538D">
            <w:pPr>
              <w:rPr>
                <w:ins w:id="71" w:author="Administrator" w:date="2020-11-02T14:47:00Z"/>
                <w:rFonts w:eastAsiaTheme="minorEastAsia"/>
                <w:sz w:val="18"/>
                <w:szCs w:val="18"/>
                <w:lang w:eastAsia="zh-CN"/>
              </w:rPr>
            </w:pPr>
            <w:ins w:id="72"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F73837D" w14:textId="77777777" w:rsidR="005E44D5" w:rsidRDefault="00A2538D">
            <w:pPr>
              <w:rPr>
                <w:ins w:id="73" w:author="Administrator" w:date="2020-11-02T14:47:00Z"/>
                <w:rFonts w:eastAsiaTheme="minorEastAsia"/>
                <w:sz w:val="18"/>
                <w:szCs w:val="18"/>
                <w:lang w:eastAsia="zh-CN"/>
              </w:rPr>
            </w:pPr>
            <w:ins w:id="74"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5E44D5" w14:paraId="77930CAE" w14:textId="77777777">
        <w:tc>
          <w:tcPr>
            <w:tcW w:w="1951" w:type="dxa"/>
          </w:tcPr>
          <w:p w14:paraId="48AAEE50"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60855ECF" w14:textId="77777777" w:rsidR="005E44D5" w:rsidRDefault="00A2538D">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5E44D5" w14:paraId="77A21979" w14:textId="77777777">
        <w:tc>
          <w:tcPr>
            <w:tcW w:w="1951" w:type="dxa"/>
          </w:tcPr>
          <w:p w14:paraId="5F5A551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27801493" w14:textId="77777777" w:rsidR="005E44D5" w:rsidRDefault="00A2538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5E44D5" w14:paraId="6DC015D8" w14:textId="77777777">
        <w:tc>
          <w:tcPr>
            <w:tcW w:w="1951" w:type="dxa"/>
          </w:tcPr>
          <w:p w14:paraId="20B84180"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57B59FCB" w14:textId="77777777" w:rsidR="005E44D5" w:rsidRDefault="00A2538D">
            <w:pPr>
              <w:rPr>
                <w:rFonts w:eastAsiaTheme="minorEastAsia"/>
                <w:sz w:val="18"/>
                <w:szCs w:val="18"/>
                <w:lang w:eastAsia="zh-CN"/>
              </w:rPr>
            </w:pPr>
            <w:r w:rsidRPr="002B68DB">
              <w:rPr>
                <w:rFonts w:eastAsiaTheme="minorEastAsia"/>
                <w:sz w:val="18"/>
                <w:szCs w:val="18"/>
                <w:lang w:eastAsia="zh-CN"/>
              </w:rPr>
              <w:t>S</w:t>
            </w:r>
            <w:r w:rsidRPr="002B68DB">
              <w:rPr>
                <w:rFonts w:eastAsiaTheme="minorEastAsia" w:hint="eastAsia"/>
                <w:sz w:val="18"/>
                <w:szCs w:val="18"/>
                <w:lang w:eastAsia="zh-CN"/>
              </w:rPr>
              <w:t xml:space="preserve">upport to configure SSB from non-serving cell as non-serving cell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5E44D5" w14:paraId="650AEA5D" w14:textId="77777777">
        <w:tc>
          <w:tcPr>
            <w:tcW w:w="1951" w:type="dxa"/>
          </w:tcPr>
          <w:p w14:paraId="7D12FD45"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C8B3F5E" w14:textId="77777777" w:rsidR="005E44D5" w:rsidRDefault="00A2538D">
            <w:pPr>
              <w:rPr>
                <w:rFonts w:eastAsiaTheme="minorEastAsia"/>
                <w:sz w:val="18"/>
                <w:szCs w:val="18"/>
                <w:lang w:val="fr-FR" w:eastAsia="zh-CN"/>
              </w:rPr>
            </w:pPr>
            <w:r>
              <w:rPr>
                <w:rFonts w:eastAsiaTheme="minorEastAsia"/>
                <w:sz w:val="18"/>
                <w:szCs w:val="18"/>
                <w:lang w:val="en-CA" w:eastAsia="zh-CN"/>
              </w:rPr>
              <w:t>We support this proposal.</w:t>
            </w:r>
          </w:p>
        </w:tc>
      </w:tr>
      <w:tr w:rsidR="005E44D5" w14:paraId="0BC1C1E2" w14:textId="77777777">
        <w:tc>
          <w:tcPr>
            <w:tcW w:w="1951" w:type="dxa"/>
          </w:tcPr>
          <w:p w14:paraId="6ECDDD3B"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6AAD0C67" w14:textId="77777777" w:rsidR="005E44D5" w:rsidRDefault="00A2538D">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5E44D5" w14:paraId="1356B359" w14:textId="77777777">
        <w:tc>
          <w:tcPr>
            <w:tcW w:w="1951" w:type="dxa"/>
          </w:tcPr>
          <w:p w14:paraId="2337B53F"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2B3109EE" w14:textId="77777777" w:rsidR="005E44D5" w:rsidRDefault="00A2538D">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5E44D5" w14:paraId="444286B2" w14:textId="77777777">
        <w:tc>
          <w:tcPr>
            <w:tcW w:w="1951" w:type="dxa"/>
          </w:tcPr>
          <w:p w14:paraId="002B268B"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272415F" w14:textId="77777777" w:rsidR="005E44D5" w:rsidRDefault="00A2538D">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5E44D5" w14:paraId="3E5ADC03" w14:textId="77777777">
        <w:tc>
          <w:tcPr>
            <w:tcW w:w="1951" w:type="dxa"/>
          </w:tcPr>
          <w:p w14:paraId="473630D0"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04FB78ED" w14:textId="77777777" w:rsidR="005E44D5" w:rsidRDefault="00A2538D">
            <w:pPr>
              <w:rPr>
                <w:rFonts w:eastAsiaTheme="minorEastAsia"/>
                <w:sz w:val="18"/>
                <w:szCs w:val="18"/>
                <w:lang w:eastAsia="zh-CN"/>
              </w:rPr>
            </w:pPr>
            <w:r>
              <w:rPr>
                <w:rFonts w:eastAsiaTheme="minorEastAsia"/>
                <w:sz w:val="18"/>
                <w:szCs w:val="18"/>
                <w:lang w:eastAsia="zh-CN"/>
              </w:rPr>
              <w:t>Support SSB/TRS/CSI-RS from non-serving cell as source RS</w:t>
            </w:r>
          </w:p>
        </w:tc>
      </w:tr>
      <w:tr w:rsidR="005E44D5" w14:paraId="1DC32322" w14:textId="77777777">
        <w:tc>
          <w:tcPr>
            <w:tcW w:w="1951" w:type="dxa"/>
          </w:tcPr>
          <w:p w14:paraId="3EB7369B"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15B6B825"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5E44D5" w14:paraId="562C573D" w14:textId="77777777">
        <w:tc>
          <w:tcPr>
            <w:tcW w:w="1951" w:type="dxa"/>
          </w:tcPr>
          <w:p w14:paraId="622791F6"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23177691" w14:textId="77777777" w:rsidR="005E44D5" w:rsidRDefault="00A2538D">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6348A0" w14:paraId="20CC8E73" w14:textId="77777777" w:rsidTr="006348A0">
        <w:tc>
          <w:tcPr>
            <w:tcW w:w="1951" w:type="dxa"/>
          </w:tcPr>
          <w:p w14:paraId="7E1BB2B2"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07A35A51" w14:textId="77777777" w:rsidR="006348A0" w:rsidRDefault="006348A0" w:rsidP="00577C24">
            <w:pPr>
              <w:rPr>
                <w:rFonts w:eastAsiaTheme="minorEastAsia"/>
                <w:sz w:val="18"/>
                <w:szCs w:val="18"/>
                <w:lang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FF38DF" w14:paraId="55434598" w14:textId="77777777" w:rsidTr="006348A0">
        <w:tc>
          <w:tcPr>
            <w:tcW w:w="1951" w:type="dxa"/>
          </w:tcPr>
          <w:p w14:paraId="62818E05" w14:textId="77777777"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1F323128" w14:textId="77777777" w:rsidR="00FF38DF" w:rsidRDefault="00FF38DF" w:rsidP="00FF38DF">
            <w:pPr>
              <w:rPr>
                <w:rFonts w:eastAsiaTheme="minorEastAsia"/>
                <w:sz w:val="18"/>
                <w:szCs w:val="18"/>
                <w:lang w:eastAsia="zh-CN"/>
              </w:rPr>
            </w:pPr>
            <w:r>
              <w:rPr>
                <w:rFonts w:eastAsiaTheme="minorEastAsia"/>
                <w:sz w:val="18"/>
                <w:szCs w:val="18"/>
                <w:lang w:eastAsia="zh-CN"/>
              </w:rPr>
              <w:t>Support to configure</w:t>
            </w:r>
            <w:r w:rsidRPr="00FF38DF">
              <w:rPr>
                <w:rFonts w:eastAsiaTheme="minorEastAsia"/>
                <w:sz w:val="18"/>
                <w:szCs w:val="18"/>
                <w:lang w:eastAsia="zh-CN"/>
              </w:rPr>
              <w:t xml:space="preserve"> SSB from non-serving cell configured as non-serving cell RS.</w:t>
            </w:r>
            <w:r>
              <w:rPr>
                <w:rFonts w:eastAsiaTheme="minorEastAsia"/>
                <w:sz w:val="18"/>
                <w:szCs w:val="18"/>
                <w:lang w:eastAsia="zh-CN"/>
              </w:rPr>
              <w:t xml:space="preserve"> </w:t>
            </w:r>
          </w:p>
          <w:p w14:paraId="63948F1D" w14:textId="77777777" w:rsidR="00FF38DF" w:rsidRPr="00FF38DF" w:rsidRDefault="00FF38DF" w:rsidP="00FF38DF">
            <w:pPr>
              <w:rPr>
                <w:rFonts w:eastAsiaTheme="minorEastAsia"/>
                <w:sz w:val="18"/>
                <w:szCs w:val="18"/>
                <w:lang w:eastAsia="zh-CN"/>
              </w:rPr>
            </w:pPr>
            <w:r w:rsidRPr="00FF38DF">
              <w:rPr>
                <w:rFonts w:eastAsiaTheme="minorEastAsia"/>
                <w:sz w:val="18"/>
                <w:szCs w:val="18"/>
                <w:lang w:eastAsia="zh-CN"/>
              </w:rPr>
              <w:t xml:space="preserve">For CSI-RS from non-serving cell, CSI-RS configuration is similar with CSI-RS </w:t>
            </w:r>
            <w:r>
              <w:rPr>
                <w:rFonts w:eastAsiaTheme="minorEastAsia"/>
                <w:sz w:val="18"/>
                <w:szCs w:val="18"/>
                <w:lang w:eastAsia="zh-CN"/>
              </w:rPr>
              <w:t xml:space="preserve">for L1 beam management </w:t>
            </w:r>
            <w:r w:rsidRPr="00FF38DF">
              <w:rPr>
                <w:rFonts w:eastAsiaTheme="minorEastAsia"/>
                <w:sz w:val="18"/>
                <w:szCs w:val="18"/>
                <w:lang w:eastAsia="zh-CN"/>
              </w:rPr>
              <w:t xml:space="preserve">from serving cell, the difference is that this CSI-RS is transmitted from non-serving cell TRP. </w:t>
            </w:r>
            <w:r>
              <w:rPr>
                <w:rFonts w:eastAsiaTheme="minorEastAsia"/>
                <w:sz w:val="18"/>
                <w:szCs w:val="18"/>
                <w:lang w:eastAsia="zh-CN"/>
              </w:rPr>
              <w:t>Wh</w:t>
            </w:r>
            <w:r w:rsidRPr="00FF38DF">
              <w:rPr>
                <w:rFonts w:eastAsiaTheme="minorEastAsia"/>
                <w:sz w:val="18"/>
                <w:szCs w:val="18"/>
                <w:lang w:eastAsia="zh-CN"/>
              </w:rPr>
              <w:t>ether a CSI-RS is from serving cell or non-serving cell TRP is transparent to UE with no spec impact.</w:t>
            </w:r>
          </w:p>
        </w:tc>
      </w:tr>
      <w:tr w:rsidR="009C6A31" w14:paraId="4DFEADAA" w14:textId="77777777" w:rsidTr="006348A0">
        <w:tc>
          <w:tcPr>
            <w:tcW w:w="1951" w:type="dxa"/>
          </w:tcPr>
          <w:p w14:paraId="10D1ADF1" w14:textId="77777777" w:rsidR="009C6A31" w:rsidRDefault="009C6A31" w:rsidP="009C6A31">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14:paraId="570AA23C" w14:textId="77777777" w:rsidR="009C6A31" w:rsidRDefault="009C6A31" w:rsidP="009C6A31">
            <w:pPr>
              <w:rPr>
                <w:rFonts w:eastAsiaTheme="minorEastAsia"/>
                <w:sz w:val="18"/>
                <w:szCs w:val="18"/>
                <w:lang w:val="en-CA" w:eastAsia="zh-CN"/>
              </w:rPr>
            </w:pPr>
            <w:r>
              <w:rPr>
                <w:rFonts w:eastAsiaTheme="minorEastAsia"/>
                <w:sz w:val="18"/>
                <w:szCs w:val="18"/>
                <w:lang w:val="en-CA" w:eastAsia="zh-CN"/>
              </w:rPr>
              <w:t xml:space="preserve">Support to configure </w:t>
            </w:r>
            <w:r w:rsidRPr="009C6A31">
              <w:rPr>
                <w:rFonts w:eastAsiaTheme="minorEastAsia"/>
                <w:sz w:val="18"/>
                <w:szCs w:val="18"/>
                <w:lang w:val="en-CA" w:eastAsia="zh-CN"/>
              </w:rPr>
              <w:t>SSB from non-serving cell configured as non-serving cell RS</w:t>
            </w:r>
            <w:r>
              <w:rPr>
                <w:rFonts w:eastAsiaTheme="minorEastAsia"/>
                <w:sz w:val="18"/>
                <w:szCs w:val="18"/>
                <w:lang w:val="en-CA" w:eastAsia="zh-CN"/>
              </w:rPr>
              <w:t>.</w:t>
            </w:r>
          </w:p>
        </w:tc>
      </w:tr>
      <w:tr w:rsidR="004D04F6" w14:paraId="357A710A" w14:textId="77777777" w:rsidTr="006348A0">
        <w:tc>
          <w:tcPr>
            <w:tcW w:w="1951" w:type="dxa"/>
          </w:tcPr>
          <w:p w14:paraId="3E5932BE" w14:textId="77777777" w:rsidR="004D04F6" w:rsidRPr="004D04F6" w:rsidRDefault="004D04F6" w:rsidP="009C6A31">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7EFC70A5" w14:textId="77777777" w:rsidR="004D04F6" w:rsidRPr="004D04F6" w:rsidRDefault="004D04F6" w:rsidP="009C6A31">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2B68DB" w14:paraId="5E6BF62C" w14:textId="77777777" w:rsidTr="006348A0">
        <w:tc>
          <w:tcPr>
            <w:tcW w:w="1951" w:type="dxa"/>
          </w:tcPr>
          <w:p w14:paraId="6E5BD655" w14:textId="6187BAA0" w:rsidR="002B68DB" w:rsidRDefault="002B68DB" w:rsidP="009C6A31">
            <w:pPr>
              <w:rPr>
                <w:rFonts w:eastAsia="MS Mincho"/>
                <w:sz w:val="18"/>
                <w:szCs w:val="18"/>
                <w:lang w:val="en-CA" w:eastAsia="ja-JP"/>
              </w:rPr>
            </w:pPr>
            <w:proofErr w:type="spellStart"/>
            <w:r>
              <w:rPr>
                <w:rFonts w:eastAsia="MS Mincho"/>
                <w:sz w:val="18"/>
                <w:szCs w:val="18"/>
                <w:lang w:val="en-CA" w:eastAsia="ja-JP"/>
              </w:rPr>
              <w:lastRenderedPageBreak/>
              <w:t>InterDigital</w:t>
            </w:r>
            <w:proofErr w:type="spellEnd"/>
          </w:p>
        </w:tc>
        <w:tc>
          <w:tcPr>
            <w:tcW w:w="7109" w:type="dxa"/>
          </w:tcPr>
          <w:p w14:paraId="543A5F6F" w14:textId="20266BD2" w:rsidR="002B68DB" w:rsidRDefault="002B68DB" w:rsidP="009C6A31">
            <w:pPr>
              <w:rPr>
                <w:rFonts w:eastAsia="MS Mincho"/>
                <w:sz w:val="18"/>
                <w:szCs w:val="18"/>
                <w:lang w:val="en-CA" w:eastAsia="ja-JP"/>
              </w:rPr>
            </w:pPr>
            <w:r>
              <w:rPr>
                <w:rFonts w:eastAsia="MS Mincho"/>
                <w:sz w:val="18"/>
                <w:szCs w:val="18"/>
                <w:lang w:val="en-CA" w:eastAsia="ja-JP"/>
              </w:rPr>
              <w:t>Same view as Samsung</w:t>
            </w:r>
          </w:p>
        </w:tc>
      </w:tr>
    </w:tbl>
    <w:p w14:paraId="354F534B" w14:textId="77777777" w:rsidR="005E44D5" w:rsidRPr="006348A0" w:rsidRDefault="005E44D5">
      <w:pPr>
        <w:pStyle w:val="ListParagraph"/>
        <w:ind w:left="420" w:firstLineChars="0" w:firstLine="0"/>
        <w:rPr>
          <w:rFonts w:eastAsiaTheme="minorEastAsia"/>
          <w:sz w:val="18"/>
          <w:szCs w:val="18"/>
        </w:rPr>
      </w:pPr>
    </w:p>
    <w:p w14:paraId="3F3B22BD" w14:textId="77777777" w:rsidR="005E44D5" w:rsidRDefault="005E44D5">
      <w:pPr>
        <w:rPr>
          <w:rFonts w:eastAsiaTheme="minorEastAsia"/>
          <w:sz w:val="18"/>
          <w:szCs w:val="18"/>
          <w:lang w:val="fr-FR"/>
        </w:rPr>
      </w:pPr>
    </w:p>
    <w:p w14:paraId="5AB072DE" w14:textId="77777777" w:rsidR="005E44D5" w:rsidRDefault="005E44D5">
      <w:pPr>
        <w:rPr>
          <w:rFonts w:eastAsiaTheme="minorEastAsia"/>
          <w:lang w:val="en-GB" w:eastAsia="zh-CN"/>
        </w:rPr>
      </w:pPr>
    </w:p>
    <w:p w14:paraId="3E33900E" w14:textId="77777777"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5B2A4805"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w:t>
      </w:r>
      <w:r w:rsidRPr="002B68DB">
        <w:rPr>
          <w:rFonts w:eastAsiaTheme="minorEastAsia" w:hint="eastAsia"/>
          <w:b/>
          <w:bCs/>
          <w:sz w:val="18"/>
          <w:szCs w:val="18"/>
          <w:lang w:eastAsia="zh-CN"/>
        </w:rPr>
        <w:t>2</w:t>
      </w:r>
      <w:r w:rsidRPr="002B68DB">
        <w:rPr>
          <w:rFonts w:eastAsiaTheme="minorEastAsia"/>
          <w:b/>
          <w:bCs/>
          <w:sz w:val="18"/>
          <w:szCs w:val="18"/>
          <w:lang w:eastAsia="zh-CN"/>
        </w:rPr>
        <w:t>-</w:t>
      </w:r>
      <w:proofErr w:type="gramStart"/>
      <w:r w:rsidRPr="002B68DB">
        <w:rPr>
          <w:rFonts w:eastAsiaTheme="minorEastAsia"/>
          <w:b/>
          <w:bCs/>
          <w:sz w:val="18"/>
          <w:szCs w:val="18"/>
          <w:lang w:eastAsia="zh-CN"/>
        </w:rPr>
        <w:t>2 :</w:t>
      </w:r>
      <w:proofErr w:type="gramEnd"/>
      <w:r w:rsidRPr="002B68DB">
        <w:rPr>
          <w:rFonts w:eastAsiaTheme="minorEastAsia"/>
          <w:b/>
          <w:bCs/>
          <w:sz w:val="18"/>
          <w:szCs w:val="18"/>
          <w:lang w:eastAsia="zh-CN"/>
        </w:rPr>
        <w:t xml:space="preserve"> </w:t>
      </w:r>
      <w:r w:rsidRPr="002B68DB">
        <w:rPr>
          <w:rFonts w:eastAsiaTheme="minorEastAsia" w:hint="eastAsia"/>
          <w:b/>
          <w:bCs/>
          <w:sz w:val="18"/>
          <w:szCs w:val="18"/>
          <w:lang w:eastAsia="zh-CN"/>
        </w:rPr>
        <w:t>S</w:t>
      </w:r>
      <w:r w:rsidRPr="002B68DB">
        <w:rPr>
          <w:rFonts w:eastAsiaTheme="minorEastAsia"/>
          <w:b/>
          <w:bCs/>
          <w:sz w:val="18"/>
          <w:szCs w:val="18"/>
          <w:lang w:eastAsia="zh-CN"/>
        </w:rPr>
        <w:t>upport to  associate TRS, CSI-RS(for beam management and for CSI acquisition), DMRS with non-serving cell RS.</w:t>
      </w:r>
    </w:p>
    <w:p w14:paraId="0019C6FB" w14:textId="77777777" w:rsidR="005E44D5" w:rsidRPr="002B68DB" w:rsidRDefault="005E44D5">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5D9B9010" w14:textId="77777777">
        <w:tc>
          <w:tcPr>
            <w:tcW w:w="1951" w:type="dxa"/>
          </w:tcPr>
          <w:p w14:paraId="77F33285"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E60005"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199261EE" w14:textId="77777777">
        <w:tc>
          <w:tcPr>
            <w:tcW w:w="1951" w:type="dxa"/>
          </w:tcPr>
          <w:p w14:paraId="33F2A442" w14:textId="77777777" w:rsidR="005E44D5" w:rsidRDefault="00A2538D">
            <w:pPr>
              <w:rPr>
                <w:rFonts w:eastAsiaTheme="minorEastAsia"/>
                <w:sz w:val="18"/>
                <w:szCs w:val="18"/>
                <w:lang w:val="fr-FR" w:eastAsia="zh-CN"/>
              </w:rPr>
            </w:pPr>
            <w:ins w:id="75" w:author="CATT" w:date="2020-11-01T17:48:00Z">
              <w:r>
                <w:rPr>
                  <w:rFonts w:eastAsiaTheme="minorEastAsia" w:hint="eastAsia"/>
                  <w:sz w:val="18"/>
                  <w:szCs w:val="18"/>
                  <w:lang w:val="fr-FR" w:eastAsia="zh-CN"/>
                </w:rPr>
                <w:t>CATT</w:t>
              </w:r>
            </w:ins>
          </w:p>
        </w:tc>
        <w:tc>
          <w:tcPr>
            <w:tcW w:w="7109" w:type="dxa"/>
          </w:tcPr>
          <w:p w14:paraId="7E9447C6" w14:textId="77777777" w:rsidR="005E44D5" w:rsidRDefault="00A2538D">
            <w:pPr>
              <w:rPr>
                <w:rFonts w:eastAsiaTheme="minorEastAsia"/>
                <w:sz w:val="18"/>
                <w:szCs w:val="18"/>
                <w:lang w:val="fr-FR" w:eastAsia="zh-CN"/>
              </w:rPr>
            </w:pPr>
            <w:ins w:id="76"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5E44D5" w14:paraId="66C575E1" w14:textId="77777777">
        <w:tc>
          <w:tcPr>
            <w:tcW w:w="1951" w:type="dxa"/>
          </w:tcPr>
          <w:p w14:paraId="1FC3A9A0" w14:textId="77777777" w:rsidR="005E44D5" w:rsidRDefault="00A2538D">
            <w:pPr>
              <w:rPr>
                <w:rFonts w:eastAsiaTheme="minorEastAsia"/>
                <w:sz w:val="18"/>
                <w:szCs w:val="18"/>
                <w:lang w:val="fr-FR" w:eastAsia="zh-CN"/>
              </w:rPr>
            </w:pPr>
            <w:ins w:id="77" w:author="Peng Sun(vivo)" w:date="2020-11-02T11:26:00Z">
              <w:r>
                <w:rPr>
                  <w:rFonts w:eastAsiaTheme="minorEastAsia"/>
                  <w:sz w:val="18"/>
                  <w:szCs w:val="18"/>
                  <w:lang w:val="fr-FR" w:eastAsia="zh-CN"/>
                </w:rPr>
                <w:t>Vivo</w:t>
              </w:r>
            </w:ins>
          </w:p>
        </w:tc>
        <w:tc>
          <w:tcPr>
            <w:tcW w:w="7109" w:type="dxa"/>
          </w:tcPr>
          <w:p w14:paraId="304F2183" w14:textId="77777777" w:rsidR="005E44D5" w:rsidRPr="002B68DB" w:rsidRDefault="00A2538D">
            <w:pPr>
              <w:rPr>
                <w:rFonts w:eastAsiaTheme="minorEastAsia"/>
                <w:sz w:val="18"/>
                <w:szCs w:val="18"/>
                <w:lang w:eastAsia="zh-CN"/>
              </w:rPr>
            </w:pPr>
            <w:ins w:id="78" w:author="Peng Sun(vivo)" w:date="2020-11-02T11:26:00Z">
              <w:r w:rsidRPr="002B68DB">
                <w:rPr>
                  <w:rFonts w:eastAsiaTheme="minorEastAsia" w:hint="eastAsia"/>
                  <w:sz w:val="18"/>
                  <w:szCs w:val="18"/>
                  <w:lang w:eastAsia="zh-CN"/>
                </w:rPr>
                <w:t>S</w:t>
              </w:r>
              <w:r w:rsidRPr="002B68DB">
                <w:rPr>
                  <w:rFonts w:eastAsiaTheme="minorEastAsia"/>
                  <w:sz w:val="18"/>
                  <w:szCs w:val="18"/>
                  <w:lang w:eastAsia="zh-CN"/>
                </w:rPr>
                <w:t>upport FL proposal. It could be further clarified that the DMRS includes the DMRS of PDSCH and PDCCH. For the target sign</w:t>
              </w:r>
            </w:ins>
            <w:ins w:id="79" w:author="Peng Sun(vivo)" w:date="2020-11-02T11:27:00Z">
              <w:r w:rsidRPr="002B68DB">
                <w:rPr>
                  <w:rFonts w:eastAsiaTheme="minorEastAsia"/>
                  <w:sz w:val="18"/>
                  <w:szCs w:val="18"/>
                  <w:lang w:eastAsia="zh-CN"/>
                </w:rPr>
                <w:t xml:space="preserve">al of </w:t>
              </w:r>
            </w:ins>
            <w:ins w:id="80" w:author="Peng Sun(vivo)" w:date="2020-11-02T11:26:00Z">
              <w:r w:rsidRPr="002B68DB">
                <w:rPr>
                  <w:rFonts w:eastAsiaTheme="minorEastAsia"/>
                  <w:sz w:val="18"/>
                  <w:szCs w:val="18"/>
                  <w:lang w:eastAsia="zh-CN"/>
                </w:rPr>
                <w:t>DMRS of PDCCH, further clarification in item 7 is needed.</w:t>
              </w:r>
            </w:ins>
          </w:p>
        </w:tc>
      </w:tr>
      <w:tr w:rsidR="005E44D5" w14:paraId="18A5DEDB" w14:textId="77777777">
        <w:tc>
          <w:tcPr>
            <w:tcW w:w="1951" w:type="dxa"/>
          </w:tcPr>
          <w:p w14:paraId="40482A08" w14:textId="77777777"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2B8140F6" w14:textId="77777777" w:rsidR="005E44D5" w:rsidRDefault="00A2538D">
            <w:pPr>
              <w:rPr>
                <w:rFonts w:eastAsiaTheme="minorEastAsia"/>
                <w:sz w:val="18"/>
                <w:szCs w:val="18"/>
                <w:lang w:eastAsia="zh-CN"/>
              </w:rPr>
            </w:pPr>
            <w:r>
              <w:rPr>
                <w:rFonts w:eastAsiaTheme="minorEastAsia" w:hint="eastAsia"/>
                <w:sz w:val="18"/>
                <w:szCs w:val="18"/>
                <w:lang w:eastAsia="zh-CN"/>
              </w:rPr>
              <w:t>Support</w:t>
            </w:r>
          </w:p>
        </w:tc>
      </w:tr>
      <w:tr w:rsidR="005E44D5" w14:paraId="0759A5BD" w14:textId="77777777">
        <w:tc>
          <w:tcPr>
            <w:tcW w:w="1951" w:type="dxa"/>
          </w:tcPr>
          <w:p w14:paraId="2E6347F5"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31CC5806" w14:textId="77777777" w:rsidR="005E44D5" w:rsidRDefault="00A2538D">
            <w:pPr>
              <w:rPr>
                <w:rFonts w:eastAsiaTheme="minorEastAsia"/>
                <w:sz w:val="18"/>
                <w:szCs w:val="18"/>
                <w:lang w:eastAsia="zh-CN"/>
              </w:rPr>
            </w:pPr>
            <w:r>
              <w:rPr>
                <w:rFonts w:eastAsiaTheme="minorEastAsia"/>
                <w:sz w:val="18"/>
                <w:szCs w:val="18"/>
                <w:lang w:eastAsia="zh-CN"/>
              </w:rPr>
              <w:t>Support</w:t>
            </w:r>
          </w:p>
        </w:tc>
      </w:tr>
      <w:tr w:rsidR="005E44D5" w14:paraId="637047BE" w14:textId="77777777">
        <w:tc>
          <w:tcPr>
            <w:tcW w:w="1951" w:type="dxa"/>
          </w:tcPr>
          <w:p w14:paraId="1538090C"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1BFCC7B"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6144A39" w14:textId="77777777"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5E44D5" w14:paraId="68A4FF94" w14:textId="77777777">
        <w:tc>
          <w:tcPr>
            <w:tcW w:w="1951" w:type="dxa"/>
          </w:tcPr>
          <w:p w14:paraId="657D3876"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0FEBEB0D" w14:textId="77777777" w:rsidR="005E44D5" w:rsidRDefault="00A2538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5E44D5" w14:paraId="0323AE65" w14:textId="77777777">
        <w:tc>
          <w:tcPr>
            <w:tcW w:w="1951" w:type="dxa"/>
          </w:tcPr>
          <w:p w14:paraId="1CEDB0E7"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65A8431D" w14:textId="77777777" w:rsidR="005E44D5" w:rsidRDefault="00A2538D">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the issue above, what does the proposal mean?</w:t>
            </w:r>
          </w:p>
        </w:tc>
      </w:tr>
      <w:tr w:rsidR="005E44D5" w14:paraId="4094C5A3" w14:textId="77777777">
        <w:tc>
          <w:tcPr>
            <w:tcW w:w="1951" w:type="dxa"/>
          </w:tcPr>
          <w:p w14:paraId="0AE5F9AA"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3A79F3D"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E44D5" w14:paraId="6CB92051" w14:textId="77777777">
        <w:tc>
          <w:tcPr>
            <w:tcW w:w="1951" w:type="dxa"/>
          </w:tcPr>
          <w:p w14:paraId="266ECAAE"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036249E2" w14:textId="77777777" w:rsidR="005E44D5" w:rsidRPr="002B68DB" w:rsidRDefault="00A2538D">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5E44D5" w14:paraId="35B2A77F" w14:textId="77777777">
        <w:tc>
          <w:tcPr>
            <w:tcW w:w="1951" w:type="dxa"/>
          </w:tcPr>
          <w:p w14:paraId="1519ACA1"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0050D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are supportive of this. </w:t>
            </w:r>
          </w:p>
          <w:p w14:paraId="482B06DA"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5E44D5" w14:paraId="7F0C838C" w14:textId="77777777">
        <w:tc>
          <w:tcPr>
            <w:tcW w:w="1951" w:type="dxa"/>
          </w:tcPr>
          <w:p w14:paraId="21D085DC"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57AC10C7" w14:textId="77777777" w:rsidR="005E44D5" w:rsidRDefault="00A2538D">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5E44D5" w14:paraId="40F21C36" w14:textId="77777777">
        <w:tc>
          <w:tcPr>
            <w:tcW w:w="1951" w:type="dxa"/>
          </w:tcPr>
          <w:p w14:paraId="1E1F8939"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3AE010D2" w14:textId="77777777" w:rsidR="005E44D5" w:rsidRDefault="00A2538D">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5E44D5" w14:paraId="6E37EE39" w14:textId="77777777">
        <w:tc>
          <w:tcPr>
            <w:tcW w:w="1951" w:type="dxa"/>
          </w:tcPr>
          <w:p w14:paraId="233107E1"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2B08086C"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Agree with companies to support currently allowed target RSs based on existing QCL relationship. </w:t>
            </w:r>
            <w:proofErr w:type="gramStart"/>
            <w:r>
              <w:rPr>
                <w:rFonts w:eastAsiaTheme="minorEastAsia"/>
                <w:sz w:val="18"/>
                <w:szCs w:val="18"/>
                <w:lang w:val="en-CA" w:eastAsia="zh-CN"/>
              </w:rPr>
              <w:t>Also</w:t>
            </w:r>
            <w:proofErr w:type="gramEnd"/>
            <w:r>
              <w:rPr>
                <w:rFonts w:eastAsiaTheme="minorEastAsia"/>
                <w:sz w:val="18"/>
                <w:szCs w:val="18"/>
                <w:lang w:val="en-CA" w:eastAsia="zh-CN"/>
              </w:rPr>
              <w:t xml:space="preserve"> SRS and UL DMRS may be included in the general framework.</w:t>
            </w:r>
          </w:p>
        </w:tc>
      </w:tr>
      <w:tr w:rsidR="005E44D5" w14:paraId="1601AC10" w14:textId="77777777">
        <w:tc>
          <w:tcPr>
            <w:tcW w:w="1951" w:type="dxa"/>
          </w:tcPr>
          <w:p w14:paraId="72BAFC7C"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A7523F3" w14:textId="77777777" w:rsidR="005E44D5" w:rsidRDefault="00A2538D">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14:paraId="4AF0E157" w14:textId="77777777" w:rsidR="005E44D5" w:rsidRDefault="00A2538D">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5E44D5" w14:paraId="1EB8FD42" w14:textId="77777777">
        <w:tc>
          <w:tcPr>
            <w:tcW w:w="1951" w:type="dxa"/>
          </w:tcPr>
          <w:p w14:paraId="5932930A"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043FCD70" w14:textId="77777777" w:rsidR="005E44D5" w:rsidRDefault="00A2538D">
            <w:pPr>
              <w:rPr>
                <w:rFonts w:eastAsiaTheme="minorEastAsia"/>
                <w:sz w:val="18"/>
                <w:szCs w:val="18"/>
                <w:lang w:val="en-CA" w:eastAsia="zh-CN"/>
              </w:rPr>
            </w:pPr>
            <w:r>
              <w:rPr>
                <w:rFonts w:eastAsiaTheme="minorEastAsia"/>
                <w:sz w:val="18"/>
                <w:szCs w:val="18"/>
                <w:lang w:val="en-CA" w:eastAsia="zh-CN"/>
              </w:rPr>
              <w:t>Support</w:t>
            </w:r>
          </w:p>
        </w:tc>
      </w:tr>
      <w:tr w:rsidR="006348A0" w14:paraId="5D22AB51" w14:textId="77777777" w:rsidTr="006348A0">
        <w:tc>
          <w:tcPr>
            <w:tcW w:w="1951" w:type="dxa"/>
          </w:tcPr>
          <w:p w14:paraId="39D88FF7" w14:textId="77777777" w:rsidR="006348A0" w:rsidRDefault="006348A0" w:rsidP="00577C24">
            <w:pPr>
              <w:rPr>
                <w:rFonts w:eastAsiaTheme="minorEastAsia"/>
                <w:sz w:val="18"/>
                <w:szCs w:val="18"/>
                <w:lang w:val="fr-FR" w:eastAsia="zh-CN"/>
              </w:rPr>
            </w:pPr>
            <w:r>
              <w:rPr>
                <w:rFonts w:eastAsiaTheme="minorEastAsia"/>
                <w:sz w:val="18"/>
                <w:szCs w:val="18"/>
                <w:lang w:val="en-CA" w:eastAsia="zh-CN"/>
              </w:rPr>
              <w:t>LG</w:t>
            </w:r>
          </w:p>
        </w:tc>
        <w:tc>
          <w:tcPr>
            <w:tcW w:w="7109" w:type="dxa"/>
          </w:tcPr>
          <w:p w14:paraId="4417B90B" w14:textId="77777777" w:rsidR="006348A0" w:rsidRPr="002B68DB" w:rsidRDefault="006348A0" w:rsidP="00577C24">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FF38DF" w14:paraId="36A82A08" w14:textId="77777777" w:rsidTr="006348A0">
        <w:tc>
          <w:tcPr>
            <w:tcW w:w="1951" w:type="dxa"/>
          </w:tcPr>
          <w:p w14:paraId="161337D7" w14:textId="77777777"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7A51FEC8" w14:textId="77777777" w:rsidR="00FF38DF" w:rsidRPr="00FF38DF" w:rsidRDefault="00FF38DF" w:rsidP="00FF38DF">
            <w:pPr>
              <w:rPr>
                <w:rFonts w:eastAsiaTheme="minorEastAsia"/>
                <w:sz w:val="18"/>
                <w:szCs w:val="18"/>
                <w:lang w:val="fr-FR" w:eastAsia="zh-CN"/>
              </w:rPr>
            </w:pPr>
            <w:r w:rsidRPr="002B68DB">
              <w:rPr>
                <w:rFonts w:eastAsiaTheme="minorEastAsia"/>
                <w:sz w:val="18"/>
                <w:szCs w:val="18"/>
                <w:lang w:eastAsia="zh-CN"/>
              </w:rPr>
              <w:t>Support to associate TRS, CSI-</w:t>
            </w:r>
            <w:proofErr w:type="gramStart"/>
            <w:r w:rsidRPr="002B68DB">
              <w:rPr>
                <w:rFonts w:eastAsiaTheme="minorEastAsia"/>
                <w:sz w:val="18"/>
                <w:szCs w:val="18"/>
                <w:lang w:eastAsia="zh-CN"/>
              </w:rPr>
              <w:t>RS(</w:t>
            </w:r>
            <w:proofErr w:type="gramEnd"/>
            <w:r w:rsidRPr="002B68DB">
              <w:rPr>
                <w:rFonts w:eastAsiaTheme="minorEastAsia"/>
                <w:sz w:val="18"/>
                <w:szCs w:val="18"/>
                <w:lang w:eastAsia="zh-CN"/>
              </w:rPr>
              <w:t xml:space="preserve">for beam management and for CSI acquisition) with SSB from non-serving cell RS. </w:t>
            </w:r>
            <w:r>
              <w:rPr>
                <w:rFonts w:eastAsiaTheme="minorEastAsia"/>
                <w:sz w:val="18"/>
                <w:szCs w:val="18"/>
                <w:lang w:val="fr-FR" w:eastAsia="zh-CN"/>
              </w:rPr>
              <w:t xml:space="preserve">For CSI-RS, no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impact. </w:t>
            </w:r>
          </w:p>
        </w:tc>
      </w:tr>
      <w:tr w:rsidR="0047470F" w14:paraId="514DA76B" w14:textId="77777777" w:rsidTr="006348A0">
        <w:tc>
          <w:tcPr>
            <w:tcW w:w="1951" w:type="dxa"/>
          </w:tcPr>
          <w:p w14:paraId="6C61339E" w14:textId="77777777" w:rsidR="0047470F" w:rsidRPr="0047470F" w:rsidRDefault="0047470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680635DF" w14:textId="77777777" w:rsidR="0047470F" w:rsidRPr="0047470F" w:rsidRDefault="0047470F" w:rsidP="00FF38DF">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 xml:space="preserve">upport the </w:t>
            </w:r>
            <w:proofErr w:type="spellStart"/>
            <w:r>
              <w:rPr>
                <w:rFonts w:eastAsia="MS Mincho"/>
                <w:sz w:val="18"/>
                <w:szCs w:val="18"/>
                <w:lang w:val="fr-FR" w:eastAsia="ja-JP"/>
              </w:rPr>
              <w:t>proposal</w:t>
            </w:r>
            <w:proofErr w:type="spellEnd"/>
          </w:p>
        </w:tc>
      </w:tr>
      <w:tr w:rsidR="002B68DB" w14:paraId="5EED4F2B" w14:textId="77777777" w:rsidTr="006348A0">
        <w:tc>
          <w:tcPr>
            <w:tcW w:w="1951" w:type="dxa"/>
          </w:tcPr>
          <w:p w14:paraId="457B727C" w14:textId="3B3A8E1A" w:rsidR="002B68DB" w:rsidRDefault="002B68DB"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2BE3D84A" w14:textId="31F7BFE4" w:rsidR="002B68DB" w:rsidRDefault="000949ED" w:rsidP="00FF38DF">
            <w:pPr>
              <w:rPr>
                <w:rFonts w:eastAsia="MS Mincho"/>
                <w:sz w:val="18"/>
                <w:szCs w:val="18"/>
                <w:lang w:val="fr-FR" w:eastAsia="ja-JP"/>
              </w:rPr>
            </w:pPr>
            <w:proofErr w:type="spellStart"/>
            <w:r>
              <w:rPr>
                <w:rFonts w:eastAsia="MS Mincho"/>
                <w:sz w:val="18"/>
                <w:szCs w:val="18"/>
                <w:lang w:val="fr-FR" w:eastAsia="ja-JP"/>
              </w:rPr>
              <w:t>Same</w:t>
            </w:r>
            <w:proofErr w:type="spellEnd"/>
            <w:r>
              <w:rPr>
                <w:rFonts w:eastAsia="MS Mincho"/>
                <w:sz w:val="18"/>
                <w:szCs w:val="18"/>
                <w:lang w:val="fr-FR" w:eastAsia="ja-JP"/>
              </w:rPr>
              <w:t xml:space="preserve"> </w:t>
            </w:r>
            <w:proofErr w:type="spellStart"/>
            <w:r>
              <w:rPr>
                <w:rFonts w:eastAsia="MS Mincho"/>
                <w:sz w:val="18"/>
                <w:szCs w:val="18"/>
                <w:lang w:val="fr-FR" w:eastAsia="ja-JP"/>
              </w:rPr>
              <w:t>view</w:t>
            </w:r>
            <w:proofErr w:type="spellEnd"/>
            <w:r>
              <w:rPr>
                <w:rFonts w:eastAsia="MS Mincho"/>
                <w:sz w:val="18"/>
                <w:szCs w:val="18"/>
                <w:lang w:val="fr-FR" w:eastAsia="ja-JP"/>
              </w:rPr>
              <w:t xml:space="preserve"> as Qualcomm</w:t>
            </w:r>
          </w:p>
        </w:tc>
      </w:tr>
    </w:tbl>
    <w:p w14:paraId="2B1C93EE" w14:textId="77777777" w:rsidR="005E44D5" w:rsidRPr="006348A0" w:rsidRDefault="005E44D5">
      <w:pPr>
        <w:rPr>
          <w:rFonts w:eastAsiaTheme="minorEastAsia"/>
          <w:sz w:val="18"/>
          <w:szCs w:val="18"/>
          <w:lang w:val="fr-FR" w:eastAsia="zh-CN"/>
        </w:rPr>
      </w:pPr>
    </w:p>
    <w:p w14:paraId="0263E60F" w14:textId="77777777" w:rsidR="005E44D5" w:rsidRDefault="005E44D5">
      <w:pPr>
        <w:spacing w:after="0"/>
        <w:rPr>
          <w:rFonts w:eastAsiaTheme="minorEastAsia"/>
          <w:sz w:val="18"/>
          <w:szCs w:val="18"/>
          <w:lang w:val="fr-FR" w:eastAsia="zh-CN"/>
        </w:rPr>
      </w:pPr>
    </w:p>
    <w:p w14:paraId="4D7D83B2" w14:textId="77777777" w:rsidR="005E44D5" w:rsidRDefault="00A2538D">
      <w:pPr>
        <w:pStyle w:val="title2"/>
        <w:rPr>
          <w:sz w:val="24"/>
        </w:rPr>
      </w:pPr>
      <w:r>
        <w:rPr>
          <w:sz w:val="24"/>
        </w:rPr>
        <w:t xml:space="preserve">Item </w:t>
      </w:r>
      <w:proofErr w:type="gramStart"/>
      <w:r>
        <w:rPr>
          <w:sz w:val="24"/>
        </w:rPr>
        <w:t>3 :</w:t>
      </w:r>
      <w:proofErr w:type="gramEnd"/>
      <w:r>
        <w:rPr>
          <w:sz w:val="24"/>
        </w:rPr>
        <w:t xml:space="preserve"> measurement and reporting</w:t>
      </w:r>
    </w:p>
    <w:p w14:paraId="633230FC" w14:textId="77777777" w:rsidR="005E44D5" w:rsidRDefault="00A2538D">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178E24EB" w14:textId="77777777" w:rsidR="005E44D5" w:rsidRDefault="005E44D5">
      <w:pPr>
        <w:spacing w:after="200" w:line="276" w:lineRule="auto"/>
        <w:contextualSpacing/>
        <w:rPr>
          <w:rStyle w:val="normaltextrun"/>
          <w:rFonts w:eastAsiaTheme="minorEastAsia"/>
          <w:bCs/>
          <w:lang w:eastAsia="zh-CN"/>
        </w:rPr>
      </w:pPr>
    </w:p>
    <w:p w14:paraId="432AF807"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FL Proposal 3-1: Further study the following aspects related to measurement and reporting related to non-serving cell RS, if not cover by AI 8.1.1:</w:t>
      </w:r>
    </w:p>
    <w:p w14:paraId="627A0845" w14:textId="77777777" w:rsidR="005E44D5" w:rsidRPr="002B68DB" w:rsidRDefault="00A2538D">
      <w:pPr>
        <w:pStyle w:val="BodyText"/>
        <w:numPr>
          <w:ilvl w:val="0"/>
          <w:numId w:val="15"/>
        </w:numPr>
        <w:snapToGrid w:val="0"/>
        <w:spacing w:beforeLines="50" w:before="120"/>
        <w:rPr>
          <w:rFonts w:eastAsiaTheme="minorEastAsia"/>
          <w:b/>
          <w:bCs/>
          <w:sz w:val="18"/>
          <w:szCs w:val="18"/>
          <w:lang w:eastAsia="zh-CN"/>
        </w:rPr>
      </w:pPr>
      <w:r w:rsidRPr="002B68DB">
        <w:rPr>
          <w:rFonts w:eastAsiaTheme="minorEastAsia"/>
          <w:b/>
          <w:bCs/>
          <w:sz w:val="18"/>
          <w:szCs w:val="18"/>
          <w:lang w:eastAsia="zh-CN"/>
        </w:rPr>
        <w:t>Whether and how L1 measurement of non-serving cell RS are configured</w:t>
      </w:r>
    </w:p>
    <w:p w14:paraId="7E9C3633" w14:textId="77777777" w:rsidR="005E44D5" w:rsidRPr="002B68DB" w:rsidRDefault="00A2538D">
      <w:pPr>
        <w:pStyle w:val="BodyText"/>
        <w:numPr>
          <w:ilvl w:val="0"/>
          <w:numId w:val="15"/>
        </w:numPr>
        <w:snapToGrid w:val="0"/>
        <w:spacing w:beforeLines="50" w:before="120"/>
        <w:rPr>
          <w:rFonts w:eastAsiaTheme="minorEastAsia"/>
          <w:b/>
          <w:bCs/>
          <w:sz w:val="18"/>
          <w:szCs w:val="18"/>
          <w:lang w:eastAsia="zh-CN"/>
        </w:rPr>
      </w:pPr>
      <w:r w:rsidRPr="002B68DB">
        <w:rPr>
          <w:rFonts w:eastAsiaTheme="minorEastAsia" w:hint="eastAsia"/>
          <w:b/>
          <w:bCs/>
          <w:sz w:val="18"/>
          <w:szCs w:val="18"/>
          <w:lang w:eastAsia="zh-CN"/>
        </w:rPr>
        <w:t>Whe</w:t>
      </w:r>
      <w:r w:rsidRPr="002B68DB">
        <w:rPr>
          <w:rFonts w:eastAsiaTheme="minorEastAsia"/>
          <w:b/>
          <w:bCs/>
          <w:sz w:val="18"/>
          <w:szCs w:val="18"/>
          <w:lang w:eastAsia="zh-CN"/>
        </w:rPr>
        <w:t>ther and how L1 reporting of non-serving cell RS measurement needs to be enhanced.</w:t>
      </w:r>
    </w:p>
    <w:p w14:paraId="49D83B63" w14:textId="77777777" w:rsidR="005E44D5" w:rsidRPr="002B68DB" w:rsidRDefault="005E44D5">
      <w:pPr>
        <w:pStyle w:val="ListParagraph"/>
        <w:spacing w:after="0"/>
        <w:ind w:left="420" w:firstLineChars="0" w:firstLine="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2AB95746" w14:textId="77777777">
        <w:tc>
          <w:tcPr>
            <w:tcW w:w="1951" w:type="dxa"/>
          </w:tcPr>
          <w:p w14:paraId="076B1E5C"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785749"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71C53046" w14:textId="77777777">
        <w:tc>
          <w:tcPr>
            <w:tcW w:w="1951" w:type="dxa"/>
          </w:tcPr>
          <w:p w14:paraId="2355E469" w14:textId="77777777" w:rsidR="005E44D5" w:rsidRDefault="00A2538D">
            <w:pPr>
              <w:rPr>
                <w:rFonts w:eastAsiaTheme="minorEastAsia"/>
                <w:sz w:val="18"/>
                <w:szCs w:val="18"/>
                <w:lang w:val="fr-FR" w:eastAsia="zh-CN"/>
              </w:rPr>
            </w:pPr>
            <w:ins w:id="81" w:author="CATT" w:date="2020-11-01T17:50:00Z">
              <w:r>
                <w:rPr>
                  <w:rFonts w:eastAsiaTheme="minorEastAsia" w:hint="eastAsia"/>
                  <w:sz w:val="18"/>
                  <w:szCs w:val="18"/>
                  <w:lang w:val="fr-FR" w:eastAsia="zh-CN"/>
                </w:rPr>
                <w:t>CATT</w:t>
              </w:r>
            </w:ins>
          </w:p>
        </w:tc>
        <w:tc>
          <w:tcPr>
            <w:tcW w:w="7109" w:type="dxa"/>
          </w:tcPr>
          <w:p w14:paraId="31284AAA" w14:textId="77777777" w:rsidR="005E44D5" w:rsidRPr="002B68DB" w:rsidRDefault="00A2538D">
            <w:pPr>
              <w:rPr>
                <w:rFonts w:eastAsiaTheme="minorEastAsia"/>
                <w:sz w:val="18"/>
                <w:szCs w:val="18"/>
                <w:lang w:eastAsia="zh-CN"/>
              </w:rPr>
            </w:pPr>
            <w:ins w:id="82" w:author="CATT" w:date="2020-11-01T17:50:00Z">
              <w:r w:rsidRPr="002B68DB">
                <w:rPr>
                  <w:rFonts w:eastAsiaTheme="minorEastAsia"/>
                  <w:sz w:val="18"/>
                  <w:szCs w:val="18"/>
                  <w:lang w:eastAsia="zh-CN"/>
                </w:rPr>
                <w:t>I</w:t>
              </w:r>
              <w:r w:rsidRPr="002B68DB">
                <w:rPr>
                  <w:rFonts w:eastAsiaTheme="minorEastAsia" w:hint="eastAsia"/>
                  <w:sz w:val="18"/>
                  <w:szCs w:val="18"/>
                  <w:lang w:eastAsia="zh-CN"/>
                </w:rPr>
                <w:t>t</w:t>
              </w:r>
              <w:r w:rsidRPr="002B68DB">
                <w:rPr>
                  <w:rFonts w:eastAsiaTheme="minorEastAsia"/>
                  <w:sz w:val="18"/>
                  <w:szCs w:val="18"/>
                  <w:lang w:eastAsia="zh-CN"/>
                </w:rPr>
                <w:t>’</w:t>
              </w:r>
              <w:r w:rsidRPr="002B68DB">
                <w:rPr>
                  <w:rFonts w:eastAsiaTheme="minorEastAsia" w:hint="eastAsia"/>
                  <w:sz w:val="18"/>
                  <w:szCs w:val="18"/>
                  <w:lang w:eastAsia="zh-CN"/>
                </w:rPr>
                <w:t xml:space="preserve">s not necessary to </w:t>
              </w:r>
              <w:proofErr w:type="spellStart"/>
              <w:r w:rsidRPr="002B68DB">
                <w:rPr>
                  <w:rFonts w:eastAsiaTheme="minorEastAsia" w:hint="eastAsia"/>
                  <w:sz w:val="18"/>
                  <w:szCs w:val="18"/>
                  <w:lang w:eastAsia="zh-CN"/>
                </w:rPr>
                <w:t>enhace</w:t>
              </w:r>
              <w:proofErr w:type="spellEnd"/>
              <w:r w:rsidRPr="002B68DB">
                <w:rPr>
                  <w:rFonts w:eastAsiaTheme="minorEastAsia" w:hint="eastAsia"/>
                  <w:sz w:val="18"/>
                  <w:szCs w:val="18"/>
                  <w:lang w:eastAsia="zh-CN"/>
                </w:rPr>
                <w:t xml:space="preserve"> measurement and reporting to non-serving cell RS. </w:t>
              </w:r>
            </w:ins>
          </w:p>
        </w:tc>
      </w:tr>
      <w:tr w:rsidR="005E44D5" w14:paraId="0FDA7111" w14:textId="77777777">
        <w:tc>
          <w:tcPr>
            <w:tcW w:w="1951" w:type="dxa"/>
          </w:tcPr>
          <w:p w14:paraId="34D9E970" w14:textId="77777777" w:rsidR="005E44D5" w:rsidRDefault="00A2538D">
            <w:pPr>
              <w:rPr>
                <w:rFonts w:eastAsiaTheme="minorEastAsia"/>
                <w:sz w:val="18"/>
                <w:szCs w:val="18"/>
                <w:lang w:val="fr-FR" w:eastAsia="zh-CN"/>
              </w:rPr>
            </w:pPr>
            <w:proofErr w:type="gramStart"/>
            <w:ins w:id="83"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26DD38D8" w14:textId="77777777" w:rsidR="005E44D5" w:rsidRPr="002B68DB" w:rsidRDefault="00A2538D">
            <w:pPr>
              <w:rPr>
                <w:rFonts w:eastAsiaTheme="minorEastAsia"/>
                <w:sz w:val="18"/>
                <w:szCs w:val="18"/>
                <w:lang w:eastAsia="zh-CN"/>
              </w:rPr>
            </w:pPr>
            <w:ins w:id="84" w:author="Peng Sun(vivo)" w:date="2020-11-02T11:27:00Z">
              <w:r w:rsidRPr="002B68DB">
                <w:rPr>
                  <w:rFonts w:eastAsiaTheme="minorEastAsia" w:hint="eastAsia"/>
                  <w:sz w:val="18"/>
                  <w:szCs w:val="18"/>
                  <w:lang w:eastAsia="zh-CN"/>
                </w:rPr>
                <w:t>S</w:t>
              </w:r>
              <w:r w:rsidRPr="002B68DB">
                <w:rPr>
                  <w:rFonts w:eastAsiaTheme="minorEastAsia"/>
                  <w:sz w:val="18"/>
                  <w:szCs w:val="18"/>
                  <w:lang w:eastAsia="zh-CN"/>
                </w:rPr>
                <w:t>upport to further study L1 measurement of non-serving cell RS.</w:t>
              </w:r>
            </w:ins>
          </w:p>
        </w:tc>
      </w:tr>
      <w:tr w:rsidR="005E44D5" w14:paraId="2BFE2097" w14:textId="77777777">
        <w:tc>
          <w:tcPr>
            <w:tcW w:w="1951" w:type="dxa"/>
          </w:tcPr>
          <w:p w14:paraId="4A304E4D"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3A38B17F" w14:textId="77777777" w:rsidR="005E44D5" w:rsidRPr="002B68DB" w:rsidRDefault="00A2538D">
            <w:pPr>
              <w:rPr>
                <w:rFonts w:eastAsiaTheme="minorEastAsia"/>
                <w:sz w:val="18"/>
                <w:szCs w:val="18"/>
                <w:lang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5E44D5" w14:paraId="3DA94F8D" w14:textId="77777777">
        <w:tc>
          <w:tcPr>
            <w:tcW w:w="1951" w:type="dxa"/>
          </w:tcPr>
          <w:p w14:paraId="4F351752"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2CC9628" w14:textId="77777777" w:rsidR="005E44D5" w:rsidRDefault="00A2538D">
            <w:pPr>
              <w:rPr>
                <w:rFonts w:eastAsia="SimSun"/>
                <w:sz w:val="18"/>
                <w:szCs w:val="18"/>
                <w:lang w:eastAsia="zh-CN"/>
              </w:rPr>
            </w:pPr>
            <w:r>
              <w:rPr>
                <w:rFonts w:eastAsia="SimSun"/>
                <w:sz w:val="18"/>
                <w:szCs w:val="18"/>
                <w:lang w:eastAsia="zh-CN"/>
              </w:rPr>
              <w:t>This can be discussed in AI 8.1.1. We don’t need to discuss this in AI 8.1.2.2</w:t>
            </w:r>
          </w:p>
        </w:tc>
      </w:tr>
      <w:tr w:rsidR="005E44D5" w14:paraId="21877CAE" w14:textId="77777777">
        <w:tc>
          <w:tcPr>
            <w:tcW w:w="1951" w:type="dxa"/>
          </w:tcPr>
          <w:p w14:paraId="235DB7F4"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D66DC69" w14:textId="77777777" w:rsidR="005E44D5" w:rsidRDefault="00A2538D">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4E22A101" w14:textId="77777777" w:rsidR="005E44D5" w:rsidRDefault="00A2538D">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5E44D5" w14:paraId="62691C32" w14:textId="77777777">
        <w:tc>
          <w:tcPr>
            <w:tcW w:w="1951" w:type="dxa"/>
          </w:tcPr>
          <w:p w14:paraId="65C6E677"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1A845978" w14:textId="77777777" w:rsidR="005E44D5" w:rsidRDefault="00A2538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5E44D5" w14:paraId="263B4152" w14:textId="77777777">
        <w:tc>
          <w:tcPr>
            <w:tcW w:w="1951" w:type="dxa"/>
          </w:tcPr>
          <w:p w14:paraId="756B8E91"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3A4939CD" w14:textId="77777777" w:rsidR="005E44D5" w:rsidRDefault="00A2538D">
            <w:pPr>
              <w:rPr>
                <w:rFonts w:eastAsiaTheme="minorEastAsia"/>
                <w:sz w:val="18"/>
                <w:szCs w:val="18"/>
                <w:lang w:eastAsia="zh-CN"/>
              </w:rPr>
            </w:pPr>
            <w:r>
              <w:rPr>
                <w:rFonts w:eastAsiaTheme="minorEastAsia"/>
                <w:sz w:val="18"/>
                <w:szCs w:val="18"/>
                <w:lang w:eastAsia="zh-CN"/>
              </w:rPr>
              <w:t xml:space="preserve">Do not support the proposal. So </w:t>
            </w:r>
            <w:proofErr w:type="gramStart"/>
            <w:r>
              <w:rPr>
                <w:rFonts w:eastAsiaTheme="minorEastAsia"/>
                <w:sz w:val="18"/>
                <w:szCs w:val="18"/>
                <w:lang w:eastAsia="zh-CN"/>
              </w:rPr>
              <w:t>far</w:t>
            </w:r>
            <w:proofErr w:type="gramEnd"/>
            <w:r>
              <w:rPr>
                <w:rFonts w:eastAsiaTheme="minorEastAsia"/>
                <w:sz w:val="18"/>
                <w:szCs w:val="18"/>
                <w:lang w:eastAsia="zh-CN"/>
              </w:rPr>
              <w:t xml:space="preserve"> we do not know what is covered by 8.1.1, and cannot make a decision about this.</w:t>
            </w:r>
          </w:p>
        </w:tc>
      </w:tr>
      <w:tr w:rsidR="005E44D5" w14:paraId="64230FF0" w14:textId="77777777">
        <w:tc>
          <w:tcPr>
            <w:tcW w:w="1951" w:type="dxa"/>
          </w:tcPr>
          <w:p w14:paraId="4A45A41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6CB4836E" w14:textId="77777777" w:rsidR="005E44D5" w:rsidRDefault="00A2538D">
            <w:pPr>
              <w:rPr>
                <w:rFonts w:eastAsiaTheme="minorEastAsia"/>
                <w:sz w:val="18"/>
                <w:szCs w:val="18"/>
                <w:lang w:eastAsia="zh-CN"/>
              </w:rPr>
            </w:pPr>
            <w:r>
              <w:rPr>
                <w:rFonts w:eastAsiaTheme="minorEastAsia" w:hint="eastAsia"/>
                <w:sz w:val="18"/>
                <w:szCs w:val="18"/>
                <w:lang w:eastAsia="zh-CN"/>
              </w:rPr>
              <w:t>Agree with ZTE.</w:t>
            </w:r>
          </w:p>
        </w:tc>
      </w:tr>
      <w:tr w:rsidR="005E44D5" w14:paraId="4AE8AD32" w14:textId="77777777">
        <w:tc>
          <w:tcPr>
            <w:tcW w:w="1951" w:type="dxa"/>
          </w:tcPr>
          <w:p w14:paraId="3027697E"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7306D18D" w14:textId="77777777"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14:paraId="67A1F2B3"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5E44D5" w14:paraId="7AEE75CB" w14:textId="77777777">
        <w:tc>
          <w:tcPr>
            <w:tcW w:w="1951" w:type="dxa"/>
          </w:tcPr>
          <w:p w14:paraId="5B492DC8"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16E2A9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A64FA5D"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Further study the following aspects related to measurement and reporting related to non-serving cell RS</w:t>
            </w:r>
            <w:r w:rsidRPr="002B68DB">
              <w:rPr>
                <w:rFonts w:eastAsiaTheme="minorEastAsia"/>
                <w:b/>
                <w:bCs/>
                <w:strike/>
                <w:color w:val="FF0000"/>
                <w:sz w:val="18"/>
                <w:szCs w:val="18"/>
                <w:lang w:eastAsia="zh-CN"/>
              </w:rPr>
              <w:t>, if not cover by AI 8.1.1:</w:t>
            </w:r>
          </w:p>
          <w:p w14:paraId="2EE57FE7" w14:textId="77777777" w:rsidR="005E44D5" w:rsidRPr="002B68DB" w:rsidRDefault="00A2538D">
            <w:pPr>
              <w:pStyle w:val="BodyText"/>
              <w:numPr>
                <w:ilvl w:val="0"/>
                <w:numId w:val="15"/>
              </w:numPr>
              <w:snapToGrid w:val="0"/>
              <w:spacing w:beforeLines="50" w:before="120"/>
              <w:rPr>
                <w:rFonts w:eastAsiaTheme="minorEastAsia"/>
                <w:b/>
                <w:bCs/>
                <w:sz w:val="18"/>
                <w:szCs w:val="18"/>
                <w:lang w:eastAsia="zh-CN"/>
              </w:rPr>
            </w:pPr>
            <w:r w:rsidRPr="002B68DB">
              <w:rPr>
                <w:rFonts w:eastAsiaTheme="minorEastAsia"/>
                <w:b/>
                <w:bCs/>
                <w:sz w:val="18"/>
                <w:szCs w:val="18"/>
                <w:lang w:eastAsia="zh-CN"/>
              </w:rPr>
              <w:t>Whether and how L1 measurement of non-serving cell RS are configured</w:t>
            </w:r>
          </w:p>
          <w:p w14:paraId="35688AA6" w14:textId="77777777" w:rsidR="005E44D5" w:rsidRPr="002B68DB" w:rsidRDefault="00A2538D">
            <w:pPr>
              <w:pStyle w:val="BodyText"/>
              <w:numPr>
                <w:ilvl w:val="0"/>
                <w:numId w:val="15"/>
              </w:numPr>
              <w:snapToGrid w:val="0"/>
              <w:spacing w:beforeLines="50" w:before="120"/>
              <w:rPr>
                <w:rFonts w:eastAsiaTheme="minorEastAsia"/>
                <w:b/>
                <w:bCs/>
                <w:sz w:val="18"/>
                <w:szCs w:val="18"/>
                <w:lang w:eastAsia="zh-CN"/>
              </w:rPr>
            </w:pPr>
            <w:r w:rsidRPr="002B68DB">
              <w:rPr>
                <w:rFonts w:eastAsiaTheme="minorEastAsia" w:hint="eastAsia"/>
                <w:b/>
                <w:bCs/>
                <w:sz w:val="18"/>
                <w:szCs w:val="18"/>
                <w:lang w:eastAsia="zh-CN"/>
              </w:rPr>
              <w:t>Whe</w:t>
            </w:r>
            <w:r w:rsidRPr="002B68DB">
              <w:rPr>
                <w:rFonts w:eastAsiaTheme="minorEastAsia"/>
                <w:b/>
                <w:bCs/>
                <w:sz w:val="18"/>
                <w:szCs w:val="18"/>
                <w:lang w:eastAsia="zh-CN"/>
              </w:rPr>
              <w:t>ther and how L1 reporting of non-serving cell RS measurement needs to be enhanced.</w:t>
            </w:r>
          </w:p>
          <w:p w14:paraId="069BD1F5" w14:textId="77777777" w:rsidR="005E44D5" w:rsidRDefault="00A2538D">
            <w:pPr>
              <w:rPr>
                <w:rFonts w:eastAsiaTheme="minorEastAsia"/>
                <w:sz w:val="18"/>
                <w:szCs w:val="18"/>
                <w:lang w:val="en-CA" w:eastAsia="zh-CN"/>
              </w:rPr>
            </w:pPr>
            <w:r>
              <w:rPr>
                <w:rFonts w:eastAsiaTheme="minorEastAsia"/>
                <w:sz w:val="18"/>
                <w:szCs w:val="18"/>
                <w:lang w:val="en-CA" w:eastAsia="zh-CN"/>
              </w:rPr>
              <w:t>We support SSB and NZP-CSI-RS measurements of a non-serving cell. SSB list in the measurement configuration should be associated with a specific PCI. for NZP-CSI-RS measurements SSB can be configured as TCI state (with a PCI association) and used as QCL source.</w:t>
            </w:r>
          </w:p>
          <w:p w14:paraId="22D25AB4"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 xml:space="preserve">-measurement configuration implicitly associates the reporting for non-serving cell signals. This implies that L1 measurement reporting may not need to </w:t>
            </w:r>
            <w:proofErr w:type="gramStart"/>
            <w:r>
              <w:rPr>
                <w:rFonts w:eastAsiaTheme="minorEastAsia"/>
                <w:sz w:val="18"/>
                <w:szCs w:val="18"/>
                <w:lang w:val="en-CA" w:eastAsia="zh-CN"/>
              </w:rPr>
              <w:t>enhanced</w:t>
            </w:r>
            <w:proofErr w:type="gramEnd"/>
            <w:r>
              <w:rPr>
                <w:rFonts w:eastAsiaTheme="minorEastAsia"/>
                <w:sz w:val="18"/>
                <w:szCs w:val="18"/>
                <w:lang w:val="en-CA" w:eastAsia="zh-CN"/>
              </w:rPr>
              <w:t xml:space="preserve"> if RS in the measurement configuration is associated with one cell (PCI)</w:t>
            </w:r>
          </w:p>
        </w:tc>
      </w:tr>
      <w:tr w:rsidR="005E44D5" w14:paraId="012463FD" w14:textId="77777777">
        <w:tc>
          <w:tcPr>
            <w:tcW w:w="1951" w:type="dxa"/>
          </w:tcPr>
          <w:p w14:paraId="2929D4C0"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44D381B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5E44D5" w14:paraId="2A5266BB" w14:textId="77777777">
        <w:tc>
          <w:tcPr>
            <w:tcW w:w="1951" w:type="dxa"/>
          </w:tcPr>
          <w:p w14:paraId="6C1C82DA"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Samsung</w:t>
            </w:r>
          </w:p>
        </w:tc>
        <w:tc>
          <w:tcPr>
            <w:tcW w:w="7109" w:type="dxa"/>
          </w:tcPr>
          <w:p w14:paraId="1CD4C9E7" w14:textId="77777777" w:rsidR="005E44D5" w:rsidRDefault="00A2538D">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5E44D5" w14:paraId="3D831FC7" w14:textId="77777777">
        <w:tc>
          <w:tcPr>
            <w:tcW w:w="1951" w:type="dxa"/>
          </w:tcPr>
          <w:p w14:paraId="363BD62C"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30941F57" w14:textId="77777777" w:rsidR="005E44D5" w:rsidRDefault="00A2538D">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5E44D5" w14:paraId="623429C7" w14:textId="77777777">
        <w:tc>
          <w:tcPr>
            <w:tcW w:w="1951" w:type="dxa"/>
          </w:tcPr>
          <w:p w14:paraId="6A66E098"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7C3161E" w14:textId="77777777" w:rsidR="005E44D5" w:rsidRDefault="00A2538D">
            <w:pPr>
              <w:rPr>
                <w:rFonts w:eastAsiaTheme="minorEastAsia"/>
                <w:sz w:val="18"/>
                <w:szCs w:val="18"/>
                <w:lang w:val="en-CA" w:eastAsia="zh-CN"/>
              </w:rPr>
            </w:pPr>
            <w:r>
              <w:rPr>
                <w:rFonts w:eastAsia="SimSun"/>
                <w:sz w:val="18"/>
                <w:szCs w:val="18"/>
                <w:lang w:eastAsia="zh-CN"/>
              </w:rPr>
              <w:t>This issue should be discussed in AI 8.1.1.</w:t>
            </w:r>
          </w:p>
        </w:tc>
      </w:tr>
      <w:tr w:rsidR="005E44D5" w14:paraId="43E19BA2" w14:textId="77777777">
        <w:tc>
          <w:tcPr>
            <w:tcW w:w="1951" w:type="dxa"/>
          </w:tcPr>
          <w:p w14:paraId="0633AFE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14:paraId="07F101E0" w14:textId="77777777" w:rsidR="005E44D5" w:rsidRDefault="00A2538D">
            <w:pPr>
              <w:rPr>
                <w:rFonts w:eastAsia="SimSun"/>
                <w:sz w:val="18"/>
                <w:szCs w:val="18"/>
                <w:lang w:eastAsia="zh-CN"/>
              </w:rPr>
            </w:pPr>
            <w:r>
              <w:rPr>
                <w:rFonts w:eastAsiaTheme="minorEastAsia"/>
                <w:sz w:val="18"/>
                <w:szCs w:val="18"/>
                <w:lang w:val="en-CA" w:eastAsia="zh-CN"/>
              </w:rPr>
              <w:t xml:space="preserve">This scope is not clear </w:t>
            </w:r>
          </w:p>
        </w:tc>
      </w:tr>
      <w:tr w:rsidR="006348A0" w14:paraId="7CF7B406" w14:textId="77777777" w:rsidTr="006348A0">
        <w:tc>
          <w:tcPr>
            <w:tcW w:w="1951" w:type="dxa"/>
          </w:tcPr>
          <w:p w14:paraId="411C649A"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794C3E1C" w14:textId="77777777" w:rsidR="006348A0" w:rsidRDefault="006348A0" w:rsidP="00577C24">
            <w:pPr>
              <w:rPr>
                <w:rFonts w:eastAsiaTheme="minorEastAsia"/>
                <w:sz w:val="18"/>
                <w:szCs w:val="18"/>
                <w:lang w:val="en-CA" w:eastAsia="zh-CN"/>
              </w:rPr>
            </w:pPr>
            <w:r>
              <w:rPr>
                <w:rFonts w:eastAsia="SimSun"/>
                <w:sz w:val="18"/>
                <w:szCs w:val="18"/>
                <w:lang w:eastAsia="zh-CN"/>
              </w:rPr>
              <w:t>This issue should be discussed in AI 8.1.1.</w:t>
            </w:r>
          </w:p>
        </w:tc>
      </w:tr>
      <w:tr w:rsidR="009F2976" w14:paraId="752DF379" w14:textId="77777777" w:rsidTr="006348A0">
        <w:tc>
          <w:tcPr>
            <w:tcW w:w="1951" w:type="dxa"/>
          </w:tcPr>
          <w:p w14:paraId="45C2541F" w14:textId="77777777"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4B221289" w14:textId="77777777" w:rsidR="009F2976" w:rsidRDefault="009F2976" w:rsidP="00577C24">
            <w:pPr>
              <w:rPr>
                <w:rFonts w:eastAsia="SimSun"/>
                <w:sz w:val="18"/>
                <w:szCs w:val="18"/>
                <w:lang w:eastAsia="zh-CN"/>
              </w:rPr>
            </w:pPr>
            <w:r>
              <w:rPr>
                <w:rFonts w:eastAsia="SimSun"/>
                <w:sz w:val="18"/>
                <w:szCs w:val="18"/>
                <w:lang w:eastAsia="zh-CN"/>
              </w:rPr>
              <w:t>This issue should be discussed in AI 8.1.1.</w:t>
            </w:r>
          </w:p>
        </w:tc>
      </w:tr>
      <w:tr w:rsidR="00725D19" w14:paraId="5C087AE2" w14:textId="77777777" w:rsidTr="006348A0">
        <w:tc>
          <w:tcPr>
            <w:tcW w:w="1951" w:type="dxa"/>
          </w:tcPr>
          <w:p w14:paraId="7EE263C3" w14:textId="77777777" w:rsidR="00725D19" w:rsidRPr="00725D19" w:rsidRDefault="00725D19"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4E1A24F4" w14:textId="77777777" w:rsidR="00725D19" w:rsidRPr="00725D19" w:rsidRDefault="00725D19" w:rsidP="00577C24">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think this issue should be discussed in AI 8.1.1</w:t>
            </w:r>
          </w:p>
        </w:tc>
      </w:tr>
    </w:tbl>
    <w:p w14:paraId="4C5F0C90" w14:textId="77777777" w:rsidR="005E44D5" w:rsidRPr="006348A0" w:rsidRDefault="005E44D5">
      <w:pPr>
        <w:spacing w:after="200" w:line="276" w:lineRule="auto"/>
        <w:contextualSpacing/>
        <w:rPr>
          <w:rStyle w:val="normaltextrun"/>
          <w:rFonts w:eastAsiaTheme="minorEastAsia"/>
          <w:bCs/>
          <w:lang w:val="en-CA" w:eastAsia="zh-CN"/>
        </w:rPr>
      </w:pPr>
    </w:p>
    <w:p w14:paraId="7571CFB1" w14:textId="77777777" w:rsidR="005E44D5" w:rsidRDefault="005E44D5">
      <w:pPr>
        <w:spacing w:after="200" w:line="276" w:lineRule="auto"/>
        <w:contextualSpacing/>
        <w:rPr>
          <w:rStyle w:val="normaltextrun"/>
          <w:bCs/>
        </w:rPr>
      </w:pPr>
    </w:p>
    <w:p w14:paraId="2A39C245" w14:textId="77777777" w:rsidR="005E44D5" w:rsidRDefault="00A2538D">
      <w:pPr>
        <w:pStyle w:val="title2"/>
        <w:rPr>
          <w:sz w:val="24"/>
        </w:rPr>
      </w:pPr>
      <w:r>
        <w:rPr>
          <w:sz w:val="24"/>
        </w:rPr>
        <w:t xml:space="preserve">Item </w:t>
      </w:r>
      <w:proofErr w:type="gramStart"/>
      <w:r>
        <w:rPr>
          <w:sz w:val="24"/>
        </w:rPr>
        <w:t>4 :</w:t>
      </w:r>
      <w:proofErr w:type="gramEnd"/>
      <w:r>
        <w:rPr>
          <w:sz w:val="24"/>
        </w:rPr>
        <w:t xml:space="preserve"> Enhancement for UL</w:t>
      </w:r>
    </w:p>
    <w:p w14:paraId="04DEAC68" w14:textId="77777777" w:rsidR="005E44D5" w:rsidRDefault="00A2538D">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6D88D55D" w14:textId="77777777" w:rsidR="005E44D5" w:rsidRDefault="005E44D5">
      <w:pPr>
        <w:spacing w:after="0"/>
        <w:rPr>
          <w:rStyle w:val="normaltextrun"/>
          <w:bCs/>
        </w:rPr>
      </w:pPr>
    </w:p>
    <w:p w14:paraId="356E4AD8" w14:textId="77777777" w:rsidR="005E44D5" w:rsidRDefault="00A2538D">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633A1643" w14:textId="77777777" w:rsidR="005E44D5" w:rsidRDefault="005E44D5">
      <w:pPr>
        <w:spacing w:after="0"/>
        <w:rPr>
          <w:rStyle w:val="normaltextrun"/>
          <w:rFonts w:eastAsiaTheme="minorEastAsia"/>
          <w:b/>
          <w:lang w:eastAsia="zh-CN"/>
        </w:rPr>
      </w:pPr>
    </w:p>
    <w:p w14:paraId="4674E15B" w14:textId="77777777" w:rsidR="005E44D5" w:rsidRPr="002B68DB" w:rsidRDefault="005E44D5">
      <w:pPr>
        <w:pStyle w:val="ListParagraph"/>
        <w:spacing w:after="0"/>
        <w:ind w:left="420" w:firstLineChars="0" w:firstLine="0"/>
        <w:rPr>
          <w:rFonts w:eastAsiaTheme="minorEastAsia"/>
          <w:b/>
          <w:bCs/>
          <w:sz w:val="18"/>
          <w:szCs w:val="18"/>
        </w:rPr>
      </w:pPr>
    </w:p>
    <w:tbl>
      <w:tblPr>
        <w:tblStyle w:val="TableGrid"/>
        <w:tblW w:w="0" w:type="auto"/>
        <w:tblLook w:val="04A0" w:firstRow="1" w:lastRow="0" w:firstColumn="1" w:lastColumn="0" w:noHBand="0" w:noVBand="1"/>
      </w:tblPr>
      <w:tblGrid>
        <w:gridCol w:w="1951"/>
        <w:gridCol w:w="7109"/>
      </w:tblGrid>
      <w:tr w:rsidR="005E44D5" w14:paraId="76CC2444" w14:textId="77777777">
        <w:tc>
          <w:tcPr>
            <w:tcW w:w="1951" w:type="dxa"/>
          </w:tcPr>
          <w:p w14:paraId="0CF631CF"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BE18C31"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65043D09" w14:textId="77777777">
        <w:tc>
          <w:tcPr>
            <w:tcW w:w="1951" w:type="dxa"/>
          </w:tcPr>
          <w:p w14:paraId="10983732" w14:textId="77777777" w:rsidR="005E44D5" w:rsidRDefault="00A2538D">
            <w:pPr>
              <w:rPr>
                <w:rFonts w:eastAsiaTheme="minorEastAsia"/>
                <w:sz w:val="18"/>
                <w:szCs w:val="18"/>
                <w:lang w:val="fr-FR" w:eastAsia="zh-CN"/>
              </w:rPr>
            </w:pPr>
            <w:ins w:id="85" w:author="CATT" w:date="2020-11-01T17:53:00Z">
              <w:r>
                <w:rPr>
                  <w:rFonts w:eastAsiaTheme="minorEastAsia" w:hint="eastAsia"/>
                  <w:sz w:val="18"/>
                  <w:szCs w:val="18"/>
                  <w:lang w:val="fr-FR" w:eastAsia="zh-CN"/>
                </w:rPr>
                <w:t>CATT</w:t>
              </w:r>
            </w:ins>
          </w:p>
        </w:tc>
        <w:tc>
          <w:tcPr>
            <w:tcW w:w="7109" w:type="dxa"/>
          </w:tcPr>
          <w:p w14:paraId="3A8A419F" w14:textId="77777777" w:rsidR="005E44D5" w:rsidRDefault="00A2538D">
            <w:pPr>
              <w:rPr>
                <w:rFonts w:eastAsiaTheme="minorEastAsia"/>
                <w:b/>
                <w:i/>
                <w:sz w:val="22"/>
                <w:szCs w:val="22"/>
                <w:lang w:val="en-GB" w:eastAsia="zh-CN"/>
              </w:rPr>
            </w:pPr>
            <w:ins w:id="86" w:author="CATT" w:date="2020-11-01T17:57:00Z">
              <w:r w:rsidRPr="002B68DB">
                <w:rPr>
                  <w:rFonts w:eastAsiaTheme="minorEastAsia" w:hint="eastAsia"/>
                  <w:sz w:val="18"/>
                  <w:szCs w:val="18"/>
                  <w:lang w:eastAsia="zh-CN"/>
                </w:rPr>
                <w:t xml:space="preserve">UL enhancement is out of the scope. </w:t>
              </w:r>
            </w:ins>
          </w:p>
        </w:tc>
      </w:tr>
      <w:tr w:rsidR="005E44D5" w14:paraId="09844BE9" w14:textId="77777777">
        <w:tc>
          <w:tcPr>
            <w:tcW w:w="1951" w:type="dxa"/>
          </w:tcPr>
          <w:p w14:paraId="6EA67F06" w14:textId="77777777" w:rsidR="005E44D5" w:rsidRDefault="00A2538D">
            <w:pPr>
              <w:rPr>
                <w:rFonts w:eastAsiaTheme="minorEastAsia"/>
                <w:sz w:val="18"/>
                <w:szCs w:val="18"/>
                <w:lang w:val="fr-FR" w:eastAsia="zh-CN"/>
              </w:rPr>
            </w:pPr>
            <w:ins w:id="87" w:author="Peng Sun(vivo)" w:date="2020-11-02T11:27:00Z">
              <w:r>
                <w:rPr>
                  <w:rFonts w:eastAsiaTheme="minorEastAsia"/>
                  <w:sz w:val="18"/>
                  <w:szCs w:val="18"/>
                  <w:lang w:val="fr-FR" w:eastAsia="zh-CN"/>
                </w:rPr>
                <w:t>Vivo</w:t>
              </w:r>
            </w:ins>
          </w:p>
        </w:tc>
        <w:tc>
          <w:tcPr>
            <w:tcW w:w="7109" w:type="dxa"/>
          </w:tcPr>
          <w:p w14:paraId="0463F395" w14:textId="77777777" w:rsidR="005E44D5" w:rsidRPr="002B68DB" w:rsidRDefault="00A2538D">
            <w:pPr>
              <w:rPr>
                <w:rFonts w:eastAsiaTheme="minorEastAsia"/>
                <w:sz w:val="18"/>
                <w:szCs w:val="18"/>
                <w:lang w:eastAsia="zh-CN"/>
              </w:rPr>
            </w:pPr>
            <w:ins w:id="88" w:author="Peng Sun(vivo)" w:date="2020-11-02T11:27:00Z">
              <w:r w:rsidRPr="002B68DB">
                <w:rPr>
                  <w:rFonts w:eastAsiaTheme="minorEastAsia" w:hint="eastAsia"/>
                  <w:sz w:val="18"/>
                  <w:szCs w:val="18"/>
                  <w:lang w:eastAsia="zh-CN"/>
                </w:rPr>
                <w:t>S</w:t>
              </w:r>
              <w:r w:rsidRPr="002B68DB">
                <w:rPr>
                  <w:rFonts w:eastAsiaTheme="minorEastAsia"/>
                  <w:sz w:val="18"/>
                  <w:szCs w:val="18"/>
                  <w:lang w:eastAsia="zh-CN"/>
                </w:rPr>
                <w:t>upport to enhance UL related aspects</w:t>
              </w:r>
            </w:ins>
            <w:ins w:id="89" w:author="Peng Sun(vivo)" w:date="2020-11-02T11:28:00Z">
              <w:r w:rsidRPr="002B68DB">
                <w:rPr>
                  <w:rFonts w:eastAsiaTheme="minorEastAsia"/>
                  <w:sz w:val="18"/>
                  <w:szCs w:val="18"/>
                  <w:lang w:eastAsia="zh-CN"/>
                </w:rPr>
                <w:t xml:space="preserve"> either in this item or in MB item.</w:t>
              </w:r>
            </w:ins>
          </w:p>
        </w:tc>
      </w:tr>
      <w:tr w:rsidR="005E44D5" w14:paraId="7A319553" w14:textId="77777777">
        <w:tc>
          <w:tcPr>
            <w:tcW w:w="1951" w:type="dxa"/>
          </w:tcPr>
          <w:p w14:paraId="3360E6A3"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277CCF83"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253B7FB2" w14:textId="77777777">
        <w:tc>
          <w:tcPr>
            <w:tcW w:w="1951" w:type="dxa"/>
          </w:tcPr>
          <w:p w14:paraId="5B3A8EF5"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708B25F1" w14:textId="77777777" w:rsidR="005E44D5" w:rsidRDefault="00A2538D">
            <w:pPr>
              <w:rPr>
                <w:rFonts w:eastAsiaTheme="minorEastAsia"/>
                <w:sz w:val="18"/>
                <w:szCs w:val="18"/>
                <w:lang w:eastAsia="zh-CN"/>
              </w:rPr>
            </w:pPr>
            <w:r>
              <w:rPr>
                <w:rFonts w:eastAsiaTheme="minorEastAsia"/>
                <w:sz w:val="18"/>
                <w:szCs w:val="18"/>
                <w:lang w:eastAsia="zh-CN"/>
              </w:rPr>
              <w:t>Agree with CATT. It is out of the scope.</w:t>
            </w:r>
          </w:p>
        </w:tc>
      </w:tr>
      <w:tr w:rsidR="005E44D5" w14:paraId="1F58C83F" w14:textId="77777777">
        <w:tc>
          <w:tcPr>
            <w:tcW w:w="1951" w:type="dxa"/>
          </w:tcPr>
          <w:p w14:paraId="769E8DED"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BB7BB21"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1292A88C"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5E44D5" w14:paraId="267CDBBE" w14:textId="77777777">
        <w:tc>
          <w:tcPr>
            <w:tcW w:w="1951" w:type="dxa"/>
          </w:tcPr>
          <w:p w14:paraId="2C06D40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1D001045" w14:textId="77777777" w:rsidR="005E44D5" w:rsidRDefault="00A2538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5E44D5" w14:paraId="7AB01B8E" w14:textId="77777777">
        <w:tc>
          <w:tcPr>
            <w:tcW w:w="1951" w:type="dxa"/>
          </w:tcPr>
          <w:p w14:paraId="1F06D61A"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64506142" w14:textId="77777777" w:rsidR="005E44D5" w:rsidRDefault="00A2538D">
            <w:pPr>
              <w:rPr>
                <w:rFonts w:eastAsiaTheme="minorEastAsia"/>
                <w:sz w:val="18"/>
                <w:szCs w:val="18"/>
                <w:lang w:eastAsia="zh-CN"/>
              </w:rPr>
            </w:pPr>
            <w:proofErr w:type="gramStart"/>
            <w:r>
              <w:rPr>
                <w:rFonts w:eastAsiaTheme="minorEastAsia"/>
                <w:sz w:val="18"/>
                <w:szCs w:val="18"/>
                <w:lang w:eastAsia="zh-CN"/>
              </w:rPr>
              <w:t>It is clear that this</w:t>
            </w:r>
            <w:proofErr w:type="gramEnd"/>
            <w:r>
              <w:rPr>
                <w:rFonts w:eastAsiaTheme="minorEastAsia"/>
                <w:sz w:val="18"/>
                <w:szCs w:val="18"/>
                <w:lang w:eastAsia="zh-CN"/>
              </w:rPr>
              <w:t xml:space="preserve"> is out of scope.</w:t>
            </w:r>
          </w:p>
        </w:tc>
      </w:tr>
      <w:tr w:rsidR="005E44D5" w14:paraId="5F1B3229" w14:textId="77777777">
        <w:tc>
          <w:tcPr>
            <w:tcW w:w="1951" w:type="dxa"/>
          </w:tcPr>
          <w:p w14:paraId="511E1D1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0B4E8A45" w14:textId="77777777" w:rsidR="005E44D5" w:rsidRDefault="00A2538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5E44D5" w14:paraId="046EB1DB" w14:textId="77777777">
        <w:tc>
          <w:tcPr>
            <w:tcW w:w="1951" w:type="dxa"/>
          </w:tcPr>
          <w:p w14:paraId="31603878"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3632ACF" w14:textId="77777777"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14:paraId="1E6E3186"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5E44D5" w14:paraId="204162AF" w14:textId="77777777">
        <w:tc>
          <w:tcPr>
            <w:tcW w:w="1951" w:type="dxa"/>
          </w:tcPr>
          <w:p w14:paraId="25A9DFAC"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F69D6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w:t>
            </w:r>
          </w:p>
          <w:p w14:paraId="1001630B" w14:textId="77777777" w:rsidR="005E44D5" w:rsidRDefault="00A2538D">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5E44D5" w14:paraId="3EB5F574" w14:textId="77777777">
        <w:tc>
          <w:tcPr>
            <w:tcW w:w="1951" w:type="dxa"/>
          </w:tcPr>
          <w:p w14:paraId="07738FB5"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75CD074" w14:textId="2E38BAD0" w:rsidR="005E44D5" w:rsidRDefault="00A2538D">
            <w:pPr>
              <w:rPr>
                <w:rFonts w:eastAsiaTheme="minorEastAsia"/>
                <w:sz w:val="18"/>
                <w:szCs w:val="18"/>
                <w:lang w:val="en-CA" w:eastAsia="zh-CN"/>
              </w:rPr>
            </w:pPr>
            <w:r>
              <w:rPr>
                <w:rFonts w:eastAsiaTheme="minorEastAsia"/>
                <w:sz w:val="18"/>
                <w:szCs w:val="18"/>
                <w:lang w:val="en-CA" w:eastAsia="zh-CN"/>
              </w:rPr>
              <w:t>This can be discussed with low priority.</w:t>
            </w:r>
            <w:ins w:id="90" w:author="Ericsson" w:date="2020-11-03T19:26:00Z">
              <w:r w:rsidR="00D35E56" w:rsidRPr="00D35E56">
                <w:rPr>
                  <w:rFonts w:eastAsiaTheme="minorEastAsia"/>
                  <w:sz w:val="18"/>
                  <w:szCs w:val="18"/>
                  <w:lang w:val="en-CA" w:eastAsia="zh-CN"/>
                </w:rPr>
                <w:t xml:space="preserve"> We are not sure what is missing from the existing UE procedure.  If a spatial relation contains a pathloss RS which is </w:t>
              </w:r>
              <w:proofErr w:type="gramStart"/>
              <w:r w:rsidR="00D35E56" w:rsidRPr="00D35E56">
                <w:rPr>
                  <w:rFonts w:eastAsiaTheme="minorEastAsia"/>
                  <w:sz w:val="18"/>
                  <w:szCs w:val="18"/>
                  <w:lang w:val="en-CA" w:eastAsia="zh-CN"/>
                </w:rPr>
                <w:t>a</w:t>
              </w:r>
              <w:proofErr w:type="gramEnd"/>
              <w:r w:rsidR="00D35E56" w:rsidRPr="00D35E56">
                <w:rPr>
                  <w:rFonts w:eastAsiaTheme="minorEastAsia"/>
                  <w:sz w:val="18"/>
                  <w:szCs w:val="18"/>
                  <w:lang w:val="en-CA" w:eastAsia="zh-CN"/>
                </w:rPr>
                <w:t xml:space="preserve"> SSB of a non-serving cell and all associated open-loop power control parameters, the UE would calculate pathloss based on the SSB and apply power control in the UL.  It would be no difference from that if the SSB is from a serving cell.  </w:t>
              </w:r>
            </w:ins>
            <w:bookmarkStart w:id="91" w:name="_GoBack"/>
            <w:bookmarkEnd w:id="91"/>
          </w:p>
        </w:tc>
      </w:tr>
      <w:tr w:rsidR="005E44D5" w14:paraId="01E05693" w14:textId="77777777">
        <w:tc>
          <w:tcPr>
            <w:tcW w:w="1951" w:type="dxa"/>
          </w:tcPr>
          <w:p w14:paraId="65963662"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Samsung</w:t>
            </w:r>
          </w:p>
        </w:tc>
        <w:tc>
          <w:tcPr>
            <w:tcW w:w="7109" w:type="dxa"/>
          </w:tcPr>
          <w:p w14:paraId="4EB1463C" w14:textId="77777777" w:rsidR="005E44D5" w:rsidRDefault="00A2538D">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5E44D5" w14:paraId="0FC25777" w14:textId="77777777">
        <w:tc>
          <w:tcPr>
            <w:tcW w:w="1951" w:type="dxa"/>
          </w:tcPr>
          <w:p w14:paraId="1665F2A9"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601B0C25" w14:textId="77777777" w:rsidR="005E44D5" w:rsidRDefault="00A2538D">
            <w:pPr>
              <w:rPr>
                <w:rFonts w:eastAsiaTheme="minorEastAsia"/>
                <w:sz w:val="18"/>
                <w:szCs w:val="18"/>
                <w:lang w:val="en-CA" w:eastAsia="zh-CN"/>
              </w:rPr>
            </w:pPr>
            <w:r>
              <w:rPr>
                <w:rFonts w:eastAsiaTheme="minorEastAsia"/>
                <w:sz w:val="18"/>
                <w:szCs w:val="18"/>
                <w:lang w:val="en-CA" w:eastAsia="zh-CN"/>
              </w:rPr>
              <w:t>Support the FL’s proposal.</w:t>
            </w:r>
          </w:p>
          <w:p w14:paraId="08ADD49E" w14:textId="77777777" w:rsidR="005E44D5" w:rsidRDefault="00A2538D">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rsidR="005E44D5" w14:paraId="5A0C1FAE" w14:textId="77777777">
        <w:tc>
          <w:tcPr>
            <w:tcW w:w="1951" w:type="dxa"/>
          </w:tcPr>
          <w:p w14:paraId="2DA22E33"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41D31652" w14:textId="77777777" w:rsidR="005E44D5" w:rsidRDefault="00A2538D">
            <w:pPr>
              <w:rPr>
                <w:rFonts w:eastAsiaTheme="minorEastAsia"/>
                <w:sz w:val="18"/>
                <w:szCs w:val="18"/>
                <w:lang w:val="en-CA" w:eastAsia="zh-CN"/>
              </w:rPr>
            </w:pPr>
            <w:r>
              <w:rPr>
                <w:rFonts w:eastAsiaTheme="minorEastAsia"/>
                <w:sz w:val="18"/>
                <w:szCs w:val="18"/>
                <w:lang w:val="en-CA" w:eastAsia="zh-CN"/>
              </w:rPr>
              <w:t>It is out of scope.</w:t>
            </w:r>
          </w:p>
        </w:tc>
      </w:tr>
      <w:tr w:rsidR="005E44D5" w14:paraId="00A2867A" w14:textId="77777777">
        <w:tc>
          <w:tcPr>
            <w:tcW w:w="1951" w:type="dxa"/>
          </w:tcPr>
          <w:p w14:paraId="1E283286"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07271021" w14:textId="77777777" w:rsidR="005E44D5" w:rsidRDefault="00A2538D">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6348A0" w14:paraId="16DEA87E" w14:textId="77777777" w:rsidTr="006348A0">
        <w:tc>
          <w:tcPr>
            <w:tcW w:w="1951" w:type="dxa"/>
          </w:tcPr>
          <w:p w14:paraId="760DAA8B"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0554877E"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It is out of scope.</w:t>
            </w:r>
          </w:p>
        </w:tc>
      </w:tr>
      <w:tr w:rsidR="009F2976" w14:paraId="5FAE4D68" w14:textId="77777777" w:rsidTr="006348A0">
        <w:tc>
          <w:tcPr>
            <w:tcW w:w="1951" w:type="dxa"/>
          </w:tcPr>
          <w:p w14:paraId="76F2BAB1" w14:textId="77777777"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58F11F18" w14:textId="77777777" w:rsidR="009F2976" w:rsidRDefault="009F2976" w:rsidP="009F2976">
            <w:pPr>
              <w:rPr>
                <w:rFonts w:eastAsiaTheme="minorEastAsia"/>
                <w:sz w:val="18"/>
                <w:szCs w:val="18"/>
                <w:lang w:eastAsia="zh-CN"/>
              </w:rPr>
            </w:pPr>
            <w:r>
              <w:rPr>
                <w:rFonts w:eastAsiaTheme="minorEastAsia"/>
                <w:sz w:val="18"/>
                <w:szCs w:val="18"/>
                <w:lang w:eastAsia="zh-CN"/>
              </w:rPr>
              <w:t xml:space="preserve">Support FL’s proposal. </w:t>
            </w:r>
          </w:p>
          <w:p w14:paraId="3542D33B" w14:textId="77777777" w:rsidR="009F2976" w:rsidRPr="009F2976" w:rsidRDefault="009F2976" w:rsidP="009F2976">
            <w:pPr>
              <w:rPr>
                <w:rFonts w:eastAsiaTheme="minorEastAsia"/>
                <w:sz w:val="18"/>
                <w:szCs w:val="18"/>
                <w:lang w:eastAsia="zh-CN"/>
              </w:rPr>
            </w:pPr>
            <w:r>
              <w:rPr>
                <w:rFonts w:eastAsiaTheme="minorEastAsia" w:hint="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p>
        </w:tc>
      </w:tr>
      <w:tr w:rsidR="00B43DC9" w14:paraId="15043792" w14:textId="77777777" w:rsidTr="006348A0">
        <w:tc>
          <w:tcPr>
            <w:tcW w:w="1951" w:type="dxa"/>
          </w:tcPr>
          <w:p w14:paraId="3CDC79DB" w14:textId="77777777" w:rsidR="00B43DC9" w:rsidRDefault="00B43DC9" w:rsidP="00B43DC9">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14:paraId="713B8FB0" w14:textId="77777777" w:rsidR="00B43DC9" w:rsidRDefault="00B43DC9" w:rsidP="00B43DC9">
            <w:pPr>
              <w:rPr>
                <w:rFonts w:eastAsiaTheme="minorEastAsia"/>
                <w:sz w:val="18"/>
                <w:szCs w:val="18"/>
                <w:lang w:val="en-CA" w:eastAsia="zh-CN"/>
              </w:rPr>
            </w:pPr>
            <w:r>
              <w:rPr>
                <w:rFonts w:eastAsiaTheme="minorEastAsia"/>
                <w:sz w:val="18"/>
                <w:szCs w:val="18"/>
                <w:lang w:val="en-CA" w:eastAsia="zh-CN"/>
              </w:rPr>
              <w:t>Out of scope.</w:t>
            </w:r>
          </w:p>
        </w:tc>
      </w:tr>
      <w:tr w:rsidR="00661C6F" w14:paraId="07761A94" w14:textId="77777777" w:rsidTr="006348A0">
        <w:tc>
          <w:tcPr>
            <w:tcW w:w="1951" w:type="dxa"/>
          </w:tcPr>
          <w:p w14:paraId="5DD48D6A" w14:textId="77777777" w:rsidR="00661C6F" w:rsidRPr="00661C6F" w:rsidRDefault="00661C6F"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3E42103F" w14:textId="77777777" w:rsidR="00661C6F" w:rsidRPr="00661C6F" w:rsidRDefault="008F595D" w:rsidP="00B43DC9">
            <w:pPr>
              <w:rPr>
                <w:rFonts w:eastAsia="MS Mincho"/>
                <w:sz w:val="18"/>
                <w:szCs w:val="18"/>
                <w:lang w:val="en-CA" w:eastAsia="ja-JP"/>
              </w:rPr>
            </w:pPr>
            <w:r>
              <w:rPr>
                <w:rFonts w:eastAsia="MS Mincho"/>
                <w:sz w:val="18"/>
                <w:szCs w:val="18"/>
                <w:lang w:val="en-CA" w:eastAsia="ja-JP"/>
              </w:rPr>
              <w:t xml:space="preserve">We are open to </w:t>
            </w:r>
            <w:proofErr w:type="gramStart"/>
            <w:r>
              <w:rPr>
                <w:rFonts w:eastAsia="MS Mincho"/>
                <w:sz w:val="18"/>
                <w:szCs w:val="18"/>
                <w:lang w:val="en-CA" w:eastAsia="ja-JP"/>
              </w:rPr>
              <w:t>discuss  UL</w:t>
            </w:r>
            <w:proofErr w:type="gramEnd"/>
            <w:r>
              <w:rPr>
                <w:rFonts w:eastAsia="MS Mincho"/>
                <w:sz w:val="18"/>
                <w:szCs w:val="18"/>
                <w:lang w:val="en-CA" w:eastAsia="ja-JP"/>
              </w:rPr>
              <w:t xml:space="preserve"> enhancements but this should have low priority</w:t>
            </w:r>
          </w:p>
        </w:tc>
      </w:tr>
      <w:tr w:rsidR="000949ED" w14:paraId="2FF7B654" w14:textId="77777777" w:rsidTr="006348A0">
        <w:tc>
          <w:tcPr>
            <w:tcW w:w="1951" w:type="dxa"/>
          </w:tcPr>
          <w:p w14:paraId="0948E8FC" w14:textId="67633F2E" w:rsidR="000949ED" w:rsidRDefault="000949ED" w:rsidP="00B43DC9">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4D1EC1A5" w14:textId="45541C96" w:rsidR="000949ED" w:rsidRDefault="000949ED" w:rsidP="00B43DC9">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14:paraId="58E66380" w14:textId="77777777" w:rsidR="005E44D5" w:rsidRPr="006348A0" w:rsidRDefault="005E44D5">
      <w:pPr>
        <w:spacing w:line="360" w:lineRule="auto"/>
        <w:rPr>
          <w:rFonts w:eastAsiaTheme="minorEastAsia" w:cs="Times"/>
          <w:lang w:val="en-CA" w:eastAsia="zh-CN"/>
        </w:rPr>
      </w:pPr>
    </w:p>
    <w:p w14:paraId="19840722" w14:textId="77777777" w:rsidR="005E44D5" w:rsidRDefault="00A2538D">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791270D3" w14:textId="77777777" w:rsidR="005E44D5" w:rsidRDefault="00A2538D">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537F47CF" w14:textId="77777777" w:rsidR="005E44D5" w:rsidRDefault="005E44D5">
      <w:pPr>
        <w:spacing w:after="200" w:line="276" w:lineRule="auto"/>
        <w:contextualSpacing/>
        <w:rPr>
          <w:rStyle w:val="normaltextrun"/>
          <w:rFonts w:eastAsiaTheme="minorEastAsia"/>
          <w:sz w:val="18"/>
          <w:lang w:val="en-GB" w:eastAsia="zh-CN"/>
        </w:rPr>
      </w:pPr>
    </w:p>
    <w:p w14:paraId="54F2C576"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5E44D5" w14:paraId="691B0802" w14:textId="77777777">
        <w:tc>
          <w:tcPr>
            <w:tcW w:w="1951" w:type="dxa"/>
          </w:tcPr>
          <w:p w14:paraId="008E23FA"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806D4B5"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509FC506" w14:textId="77777777">
        <w:tc>
          <w:tcPr>
            <w:tcW w:w="1951" w:type="dxa"/>
          </w:tcPr>
          <w:p w14:paraId="4D0F1B61" w14:textId="77777777" w:rsidR="005E44D5" w:rsidRDefault="00A2538D">
            <w:pPr>
              <w:rPr>
                <w:rFonts w:eastAsiaTheme="minorEastAsia"/>
                <w:sz w:val="18"/>
                <w:szCs w:val="18"/>
                <w:lang w:val="fr-FR" w:eastAsia="zh-CN"/>
              </w:rPr>
            </w:pPr>
            <w:ins w:id="92" w:author="CATT" w:date="2020-11-01T17:59:00Z">
              <w:r>
                <w:rPr>
                  <w:rFonts w:eastAsiaTheme="minorEastAsia" w:hint="eastAsia"/>
                  <w:sz w:val="18"/>
                  <w:szCs w:val="18"/>
                  <w:lang w:val="fr-FR" w:eastAsia="zh-CN"/>
                </w:rPr>
                <w:t>CATT</w:t>
              </w:r>
            </w:ins>
          </w:p>
        </w:tc>
        <w:tc>
          <w:tcPr>
            <w:tcW w:w="7109" w:type="dxa"/>
          </w:tcPr>
          <w:p w14:paraId="579A2C3B" w14:textId="77777777" w:rsidR="005E44D5" w:rsidRDefault="00A2538D">
            <w:pPr>
              <w:rPr>
                <w:rFonts w:eastAsiaTheme="minorEastAsia"/>
                <w:sz w:val="18"/>
                <w:szCs w:val="18"/>
                <w:lang w:val="fr-FR" w:eastAsia="zh-CN"/>
              </w:rPr>
            </w:pPr>
            <w:ins w:id="93"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5E44D5" w14:paraId="56DB9E3E" w14:textId="77777777">
        <w:tc>
          <w:tcPr>
            <w:tcW w:w="1951" w:type="dxa"/>
          </w:tcPr>
          <w:p w14:paraId="1C565F1C" w14:textId="77777777" w:rsidR="005E44D5" w:rsidRDefault="00A2538D">
            <w:pPr>
              <w:rPr>
                <w:rFonts w:eastAsiaTheme="minorEastAsia"/>
                <w:sz w:val="18"/>
                <w:szCs w:val="18"/>
                <w:lang w:val="fr-FR" w:eastAsia="zh-CN"/>
              </w:rPr>
            </w:pPr>
            <w:ins w:id="94" w:author="Peng Sun(vivo)" w:date="2020-11-02T11:28:00Z">
              <w:r>
                <w:rPr>
                  <w:rFonts w:eastAsiaTheme="minorEastAsia"/>
                  <w:sz w:val="18"/>
                  <w:szCs w:val="18"/>
                  <w:lang w:val="fr-FR" w:eastAsia="zh-CN"/>
                </w:rPr>
                <w:t>Vivo</w:t>
              </w:r>
            </w:ins>
          </w:p>
        </w:tc>
        <w:tc>
          <w:tcPr>
            <w:tcW w:w="7109" w:type="dxa"/>
          </w:tcPr>
          <w:p w14:paraId="388B662D" w14:textId="77777777" w:rsidR="005E44D5" w:rsidRDefault="00A2538D">
            <w:pPr>
              <w:rPr>
                <w:rFonts w:eastAsiaTheme="minorEastAsia"/>
                <w:sz w:val="18"/>
                <w:szCs w:val="18"/>
                <w:lang w:val="fr-FR" w:eastAsia="zh-CN"/>
              </w:rPr>
            </w:pPr>
            <w:ins w:id="95"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5E44D5" w14:paraId="7E43C50A" w14:textId="77777777">
        <w:tc>
          <w:tcPr>
            <w:tcW w:w="1951" w:type="dxa"/>
          </w:tcPr>
          <w:p w14:paraId="42529ED1"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76A3A026" w14:textId="77777777" w:rsidR="005E44D5"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14:paraId="1B356637" w14:textId="77777777">
        <w:tc>
          <w:tcPr>
            <w:tcW w:w="1951" w:type="dxa"/>
          </w:tcPr>
          <w:p w14:paraId="08EB1EED"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3F0E1B2D" w14:textId="77777777"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5E44D5" w14:paraId="3885ACE7" w14:textId="77777777">
        <w:tc>
          <w:tcPr>
            <w:tcW w:w="1951" w:type="dxa"/>
          </w:tcPr>
          <w:p w14:paraId="6A9F0FCA"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32DA0FB" w14:textId="77777777"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5E44D5" w14:paraId="4209C3F7" w14:textId="77777777">
        <w:trPr>
          <w:ins w:id="96" w:author="Administrator" w:date="2020-11-02T14:49:00Z"/>
        </w:trPr>
        <w:tc>
          <w:tcPr>
            <w:tcW w:w="1951" w:type="dxa"/>
          </w:tcPr>
          <w:p w14:paraId="7B46ED29" w14:textId="77777777" w:rsidR="005E44D5" w:rsidRDefault="00A2538D">
            <w:pPr>
              <w:rPr>
                <w:ins w:id="97" w:author="Administrator" w:date="2020-11-02T14:49:00Z"/>
                <w:rFonts w:eastAsiaTheme="minorEastAsia"/>
                <w:sz w:val="18"/>
                <w:szCs w:val="18"/>
                <w:lang w:eastAsia="zh-CN"/>
              </w:rPr>
            </w:pPr>
            <w:ins w:id="98" w:author="Administrator" w:date="2020-11-02T14:49:00Z">
              <w:r>
                <w:rPr>
                  <w:rFonts w:eastAsiaTheme="minorEastAsia" w:hint="eastAsia"/>
                  <w:sz w:val="18"/>
                  <w:szCs w:val="18"/>
                  <w:lang w:eastAsia="zh-CN"/>
                </w:rPr>
                <w:t>Xiaomi</w:t>
              </w:r>
            </w:ins>
          </w:p>
        </w:tc>
        <w:tc>
          <w:tcPr>
            <w:tcW w:w="7109" w:type="dxa"/>
          </w:tcPr>
          <w:p w14:paraId="6B053687" w14:textId="77777777" w:rsidR="005E44D5" w:rsidRDefault="00A2538D">
            <w:pPr>
              <w:rPr>
                <w:ins w:id="99" w:author="Administrator" w:date="2020-11-02T14:49:00Z"/>
                <w:rStyle w:val="normaltextrun"/>
                <w:rFonts w:eastAsiaTheme="minorEastAsia"/>
                <w:bCs/>
                <w:sz w:val="18"/>
                <w:szCs w:val="18"/>
                <w:lang w:eastAsia="zh-CN"/>
              </w:rPr>
            </w:pPr>
            <w:ins w:id="100"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5E44D5" w14:paraId="1AA22223" w14:textId="77777777">
        <w:tc>
          <w:tcPr>
            <w:tcW w:w="1951" w:type="dxa"/>
          </w:tcPr>
          <w:p w14:paraId="0BAFBC5E"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6FDA0942" w14:textId="77777777" w:rsidR="005E44D5" w:rsidRDefault="00A2538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5E44D5" w14:paraId="5CAEF054" w14:textId="77777777">
        <w:tc>
          <w:tcPr>
            <w:tcW w:w="1951" w:type="dxa"/>
          </w:tcPr>
          <w:p w14:paraId="5904679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907D624" w14:textId="77777777" w:rsidR="005E44D5" w:rsidRDefault="00A2538D">
            <w:pPr>
              <w:rPr>
                <w:rFonts w:eastAsiaTheme="minorEastAsia"/>
                <w:sz w:val="18"/>
                <w:szCs w:val="18"/>
                <w:lang w:eastAsia="zh-CN"/>
              </w:rPr>
            </w:pPr>
            <w:r>
              <w:rPr>
                <w:rFonts w:eastAsiaTheme="minorEastAsia"/>
                <w:sz w:val="18"/>
                <w:szCs w:val="18"/>
                <w:lang w:eastAsia="zh-CN"/>
              </w:rPr>
              <w:t>We do not know what “QCL source timing” means.</w:t>
            </w:r>
          </w:p>
        </w:tc>
      </w:tr>
      <w:tr w:rsidR="005E44D5" w14:paraId="2ACC2220" w14:textId="77777777">
        <w:tc>
          <w:tcPr>
            <w:tcW w:w="1951" w:type="dxa"/>
          </w:tcPr>
          <w:p w14:paraId="3E46AAC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81222C1"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5E44D5" w14:paraId="4A93B658" w14:textId="77777777">
        <w:tc>
          <w:tcPr>
            <w:tcW w:w="1951" w:type="dxa"/>
          </w:tcPr>
          <w:p w14:paraId="7446018F"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B6C648"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14:paraId="4AE19165"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5E44D5" w14:paraId="76935DED" w14:textId="77777777">
        <w:tc>
          <w:tcPr>
            <w:tcW w:w="1951" w:type="dxa"/>
          </w:tcPr>
          <w:p w14:paraId="1FC721F7"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356ECBF6"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5E44D5" w14:paraId="188730AF" w14:textId="77777777">
        <w:tc>
          <w:tcPr>
            <w:tcW w:w="1951" w:type="dxa"/>
          </w:tcPr>
          <w:p w14:paraId="0E874AD5"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74E790F" w14:textId="77777777" w:rsidR="005E44D5" w:rsidRDefault="00A2538D">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5E44D5" w14:paraId="5958F3E5" w14:textId="77777777">
        <w:tc>
          <w:tcPr>
            <w:tcW w:w="1951" w:type="dxa"/>
          </w:tcPr>
          <w:p w14:paraId="15636359"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20E70289"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5E44D5" w14:paraId="7F96FDD9" w14:textId="77777777">
        <w:tc>
          <w:tcPr>
            <w:tcW w:w="1951" w:type="dxa"/>
          </w:tcPr>
          <w:p w14:paraId="449185E3"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1DCA2C4F" w14:textId="77777777" w:rsidR="005E44D5" w:rsidRDefault="00A2538D">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14:paraId="70129A2E" w14:textId="77777777" w:rsidR="005E44D5" w:rsidRDefault="00A2538D">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14:paraId="14B1BB7E" w14:textId="77777777" w:rsidR="005E44D5" w:rsidRDefault="00A2538D">
            <w:pPr>
              <w:pStyle w:val="ListParagraph"/>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14:paraId="01729018" w14:textId="77777777" w:rsidR="005E44D5" w:rsidRDefault="00A2538D">
            <w:pPr>
              <w:pStyle w:val="ListParagraph"/>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14:paraId="230E887E" w14:textId="77777777" w:rsidR="005E44D5" w:rsidRDefault="00A2538D">
            <w:pPr>
              <w:rPr>
                <w:rFonts w:eastAsiaTheme="minorEastAsia"/>
                <w:sz w:val="18"/>
                <w:szCs w:val="18"/>
                <w:lang w:val="en-CA"/>
              </w:rPr>
            </w:pPr>
            <w:r>
              <w:rPr>
                <w:rFonts w:eastAsiaTheme="minorEastAsia"/>
                <w:sz w:val="18"/>
                <w:szCs w:val="18"/>
                <w:lang w:val="en-CA"/>
              </w:rPr>
              <w:t>Is this the correct understanding?</w:t>
            </w:r>
          </w:p>
        </w:tc>
      </w:tr>
      <w:tr w:rsidR="005E44D5" w14:paraId="3F569DA0" w14:textId="77777777">
        <w:tc>
          <w:tcPr>
            <w:tcW w:w="1951" w:type="dxa"/>
          </w:tcPr>
          <w:p w14:paraId="5E955C63"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23062F70"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5E44D5" w14:paraId="26DD4EB5" w14:textId="77777777">
        <w:tc>
          <w:tcPr>
            <w:tcW w:w="1951" w:type="dxa"/>
          </w:tcPr>
          <w:p w14:paraId="78E9D6F7"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3DE8CBC0" w14:textId="77777777" w:rsidR="005E44D5" w:rsidRDefault="00A2538D">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6348A0" w14:paraId="59A8A190" w14:textId="77777777" w:rsidTr="006348A0">
        <w:tc>
          <w:tcPr>
            <w:tcW w:w="1951" w:type="dxa"/>
          </w:tcPr>
          <w:p w14:paraId="132133F3"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7BD29B9C"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r w:rsidR="00661C6F" w14:paraId="5F8FD43F" w14:textId="77777777" w:rsidTr="006348A0">
        <w:tc>
          <w:tcPr>
            <w:tcW w:w="1951" w:type="dxa"/>
          </w:tcPr>
          <w:p w14:paraId="354AEEC0" w14:textId="77777777" w:rsidR="00661C6F" w:rsidRPr="00661C6F" w:rsidRDefault="00661C6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16B602A3" w14:textId="77777777" w:rsidR="00661C6F" w:rsidRPr="00661C6F" w:rsidRDefault="00661C6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0949ED" w14:paraId="19A8F693" w14:textId="77777777" w:rsidTr="006348A0">
        <w:tc>
          <w:tcPr>
            <w:tcW w:w="1951" w:type="dxa"/>
          </w:tcPr>
          <w:p w14:paraId="394D11BB" w14:textId="2D6E9C7E" w:rsidR="000949ED" w:rsidRDefault="000949ED"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762F3C6B" w14:textId="77777777" w:rsidR="000949ED" w:rsidRPr="000949ED" w:rsidRDefault="000949ED" w:rsidP="000949ED">
            <w:pPr>
              <w:pStyle w:val="ListParagraph"/>
              <w:numPr>
                <w:ilvl w:val="0"/>
                <w:numId w:val="16"/>
              </w:numPr>
              <w:ind w:left="123" w:firstLineChars="0" w:hanging="180"/>
              <w:rPr>
                <w:rFonts w:eastAsia="MS Mincho"/>
                <w:sz w:val="18"/>
                <w:szCs w:val="18"/>
                <w:lang w:val="en-CA" w:eastAsia="ja-JP"/>
              </w:rPr>
            </w:pPr>
            <w:r w:rsidRPr="000949ED">
              <w:rPr>
                <w:rFonts w:ascii="Times New Roman" w:eastAsia="MS Mincho" w:hAnsi="Times New Roman"/>
                <w:sz w:val="18"/>
                <w:szCs w:val="18"/>
                <w:lang w:val="en-CA" w:eastAsia="ja-JP"/>
              </w:rPr>
              <w:t>We believe this should have been the first proposal to discuss as its outcome could have impact on other aspects.</w:t>
            </w:r>
          </w:p>
          <w:p w14:paraId="5CADFBFD" w14:textId="6420CFCE" w:rsidR="000949ED" w:rsidRPr="000949ED" w:rsidRDefault="000949ED" w:rsidP="000949ED">
            <w:pPr>
              <w:pStyle w:val="ListParagraph"/>
              <w:numPr>
                <w:ilvl w:val="0"/>
                <w:numId w:val="16"/>
              </w:numPr>
              <w:ind w:left="123" w:firstLineChars="0" w:hanging="180"/>
              <w:rPr>
                <w:rFonts w:eastAsia="MS Mincho"/>
                <w:sz w:val="18"/>
                <w:szCs w:val="18"/>
                <w:lang w:val="en-CA" w:eastAsia="ja-JP"/>
              </w:rPr>
            </w:pPr>
            <w:proofErr w:type="gramStart"/>
            <w:r>
              <w:rPr>
                <w:rFonts w:ascii="Times New Roman" w:eastAsia="MS Mincho" w:hAnsi="Times New Roman"/>
                <w:sz w:val="18"/>
                <w:szCs w:val="18"/>
                <w:lang w:val="en-CA" w:eastAsia="ja-JP"/>
              </w:rPr>
              <w:t>S</w:t>
            </w:r>
            <w:r w:rsidRPr="000949ED">
              <w:rPr>
                <w:rFonts w:ascii="Times New Roman" w:eastAsia="MS Mincho" w:hAnsi="Times New Roman"/>
                <w:sz w:val="18"/>
                <w:szCs w:val="18"/>
                <w:lang w:val="en-CA" w:eastAsia="ja-JP"/>
              </w:rPr>
              <w:t>imilar to</w:t>
            </w:r>
            <w:proofErr w:type="gramEnd"/>
            <w:r w:rsidRPr="000949ED">
              <w:rPr>
                <w:rFonts w:ascii="Times New Roman" w:eastAsia="MS Mincho" w:hAnsi="Times New Roman"/>
                <w:sz w:val="18"/>
                <w:szCs w:val="18"/>
                <w:lang w:val="en-CA" w:eastAsia="ja-JP"/>
              </w:rPr>
              <w:t xml:space="preserve">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sidRPr="000949ED">
              <w:rPr>
                <w:rFonts w:ascii="Times New Roman" w:eastAsia="MS Mincho" w:hAnsi="Times New Roman"/>
                <w:sz w:val="18"/>
                <w:szCs w:val="18"/>
                <w:lang w:val="en-CA" w:eastAsia="ja-JP"/>
              </w:rPr>
              <w:t>means?</w:t>
            </w:r>
          </w:p>
        </w:tc>
      </w:tr>
    </w:tbl>
    <w:p w14:paraId="2BCE5519" w14:textId="77777777" w:rsidR="005E44D5" w:rsidRPr="006348A0" w:rsidRDefault="005E44D5">
      <w:pPr>
        <w:spacing w:line="360" w:lineRule="auto"/>
        <w:rPr>
          <w:rStyle w:val="normaltextrun"/>
          <w:rFonts w:eastAsiaTheme="minorEastAsia"/>
          <w:b/>
          <w:lang w:val="en-CA"/>
        </w:rPr>
      </w:pPr>
    </w:p>
    <w:p w14:paraId="25A35C40" w14:textId="77777777" w:rsidR="005E44D5" w:rsidRDefault="00A2538D">
      <w:pPr>
        <w:pStyle w:val="title2"/>
        <w:rPr>
          <w:sz w:val="24"/>
        </w:rPr>
      </w:pPr>
      <w:r>
        <w:rPr>
          <w:sz w:val="24"/>
        </w:rPr>
        <w:t>I</w:t>
      </w:r>
      <w:r>
        <w:rPr>
          <w:rFonts w:hint="eastAsia"/>
          <w:sz w:val="24"/>
        </w:rPr>
        <w:t xml:space="preserve">tem </w:t>
      </w:r>
      <w:r>
        <w:rPr>
          <w:sz w:val="24"/>
        </w:rPr>
        <w:t>6: Rate matching</w:t>
      </w:r>
    </w:p>
    <w:p w14:paraId="0716D7A0" w14:textId="77777777" w:rsidR="005E44D5" w:rsidRDefault="00A2538D">
      <w:pPr>
        <w:rPr>
          <w:rFonts w:eastAsiaTheme="minorEastAsia"/>
          <w:lang w:val="en-GB" w:eastAsia="zh-CN"/>
        </w:rPr>
      </w:pPr>
      <w:r>
        <w:rPr>
          <w:rFonts w:eastAsiaTheme="minorEastAsia"/>
          <w:lang w:val="en-GB" w:eastAsia="zh-CN"/>
        </w:rPr>
        <w:t xml:space="preserve">Rate matching related issues are proposed by several companies ([R1-2007646], [R1-2008219], [R1-2008440]). The following FL proposal is made based on </w:t>
      </w:r>
      <w:proofErr w:type="gramStart"/>
      <w:r>
        <w:rPr>
          <w:rFonts w:eastAsiaTheme="minorEastAsia"/>
          <w:lang w:val="en-GB" w:eastAsia="zh-CN"/>
        </w:rPr>
        <w:t>these input</w:t>
      </w:r>
      <w:proofErr w:type="gramEnd"/>
      <w:r>
        <w:rPr>
          <w:rFonts w:eastAsiaTheme="minorEastAsia"/>
          <w:lang w:val="en-GB" w:eastAsia="zh-CN"/>
        </w:rPr>
        <w:t>.</w:t>
      </w:r>
    </w:p>
    <w:p w14:paraId="125AB679"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5E44D5" w14:paraId="0F75A58B" w14:textId="77777777">
        <w:tc>
          <w:tcPr>
            <w:tcW w:w="1951" w:type="dxa"/>
          </w:tcPr>
          <w:p w14:paraId="3D16ECEA"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8BA640"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501219E8" w14:textId="77777777">
        <w:tc>
          <w:tcPr>
            <w:tcW w:w="1951" w:type="dxa"/>
          </w:tcPr>
          <w:p w14:paraId="2F5C7321" w14:textId="77777777" w:rsidR="005E44D5" w:rsidRDefault="00A2538D">
            <w:pPr>
              <w:rPr>
                <w:rFonts w:eastAsiaTheme="minorEastAsia"/>
                <w:sz w:val="18"/>
                <w:szCs w:val="18"/>
                <w:lang w:val="fr-FR" w:eastAsia="zh-CN"/>
              </w:rPr>
            </w:pPr>
            <w:proofErr w:type="gramStart"/>
            <w:ins w:id="10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08B98438" w14:textId="77777777" w:rsidR="005E44D5" w:rsidRDefault="00A2538D">
            <w:pPr>
              <w:rPr>
                <w:rFonts w:eastAsiaTheme="minorEastAsia"/>
                <w:sz w:val="18"/>
                <w:szCs w:val="18"/>
                <w:lang w:val="fr-FR" w:eastAsia="zh-CN"/>
              </w:rPr>
            </w:pPr>
            <w:ins w:id="102"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5E44D5" w14:paraId="01E46CD3" w14:textId="77777777">
        <w:tc>
          <w:tcPr>
            <w:tcW w:w="1951" w:type="dxa"/>
          </w:tcPr>
          <w:p w14:paraId="6178B0A5"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6E1DA233"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068803CC" w14:textId="77777777">
        <w:tc>
          <w:tcPr>
            <w:tcW w:w="1951" w:type="dxa"/>
          </w:tcPr>
          <w:p w14:paraId="332F9C84"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49440D5" w14:textId="77777777" w:rsidR="005E44D5" w:rsidRDefault="00A2538D">
            <w:pPr>
              <w:rPr>
                <w:rFonts w:eastAsiaTheme="minorEastAsia"/>
                <w:sz w:val="18"/>
                <w:szCs w:val="18"/>
                <w:lang w:eastAsia="zh-CN"/>
              </w:rPr>
            </w:pPr>
            <w:r>
              <w:rPr>
                <w:rFonts w:eastAsiaTheme="minorEastAsia"/>
                <w:sz w:val="18"/>
                <w:szCs w:val="18"/>
                <w:lang w:eastAsia="zh-CN"/>
              </w:rPr>
              <w:t>Not support. This can be deprioritized.</w:t>
            </w:r>
          </w:p>
        </w:tc>
      </w:tr>
      <w:tr w:rsidR="005E44D5" w14:paraId="696721D7" w14:textId="77777777">
        <w:tc>
          <w:tcPr>
            <w:tcW w:w="1951" w:type="dxa"/>
          </w:tcPr>
          <w:p w14:paraId="2B066979"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00921EC"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14:paraId="06E6C7C9" w14:textId="77777777">
        <w:tc>
          <w:tcPr>
            <w:tcW w:w="1951" w:type="dxa"/>
          </w:tcPr>
          <w:p w14:paraId="348A1D68"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3196F2A1" w14:textId="77777777" w:rsidR="005E44D5" w:rsidRDefault="00A2538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r w:rsidR="005E44D5" w14:paraId="13B9F3FD" w14:textId="77777777">
        <w:tc>
          <w:tcPr>
            <w:tcW w:w="1951" w:type="dxa"/>
          </w:tcPr>
          <w:p w14:paraId="5E8B0D76"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7903E7D" w14:textId="77777777" w:rsidR="005E44D5" w:rsidRDefault="00A2538D">
            <w:pPr>
              <w:rPr>
                <w:rFonts w:eastAsiaTheme="minorEastAsia"/>
                <w:sz w:val="18"/>
                <w:szCs w:val="18"/>
                <w:lang w:eastAsia="zh-CN"/>
              </w:rPr>
            </w:pPr>
            <w:r>
              <w:rPr>
                <w:rFonts w:eastAsiaTheme="minorEastAsia"/>
                <w:sz w:val="18"/>
                <w:szCs w:val="18"/>
                <w:lang w:eastAsia="zh-CN"/>
              </w:rPr>
              <w:t>Support to change “RS” into “SSB”.</w:t>
            </w:r>
          </w:p>
        </w:tc>
      </w:tr>
      <w:tr w:rsidR="005E44D5" w14:paraId="53A5999A" w14:textId="77777777">
        <w:tc>
          <w:tcPr>
            <w:tcW w:w="1951" w:type="dxa"/>
          </w:tcPr>
          <w:p w14:paraId="5FD1FBB0"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15B1736B" w14:textId="77777777" w:rsidR="005E44D5" w:rsidRDefault="00A2538D">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5E44D5" w14:paraId="08EA6090" w14:textId="77777777">
        <w:tc>
          <w:tcPr>
            <w:tcW w:w="1951" w:type="dxa"/>
          </w:tcPr>
          <w:p w14:paraId="13027899"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60D93C47" w14:textId="77777777" w:rsidR="005E44D5" w:rsidRPr="002B68DB" w:rsidRDefault="00A2538D">
            <w:pPr>
              <w:rPr>
                <w:rFonts w:eastAsiaTheme="minorEastAsia"/>
                <w:sz w:val="18"/>
                <w:szCs w:val="18"/>
                <w:lang w:eastAsia="zh-CN"/>
              </w:rPr>
            </w:pPr>
            <w:r>
              <w:rPr>
                <w:rFonts w:eastAsiaTheme="minorEastAsia"/>
                <w:sz w:val="18"/>
                <w:szCs w:val="18"/>
                <w:lang w:val="en-CA" w:eastAsia="zh-CN"/>
              </w:rPr>
              <w:t>OK to discuss this further.</w:t>
            </w:r>
          </w:p>
        </w:tc>
      </w:tr>
      <w:tr w:rsidR="005E44D5" w14:paraId="460519D0" w14:textId="77777777">
        <w:tc>
          <w:tcPr>
            <w:tcW w:w="1951" w:type="dxa"/>
          </w:tcPr>
          <w:p w14:paraId="228735F4"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382D899D"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OK. </w:t>
            </w:r>
          </w:p>
        </w:tc>
      </w:tr>
      <w:tr w:rsidR="005E44D5" w14:paraId="5E7F8854" w14:textId="77777777">
        <w:trPr>
          <w:ins w:id="103" w:author="Alex Liou" w:date="2020-11-02T21:03:00Z"/>
        </w:trPr>
        <w:tc>
          <w:tcPr>
            <w:tcW w:w="1951" w:type="dxa"/>
          </w:tcPr>
          <w:p w14:paraId="4CBC08DE" w14:textId="77777777" w:rsidR="005E44D5" w:rsidRDefault="00A2538D">
            <w:pPr>
              <w:rPr>
                <w:ins w:id="104" w:author="Alex Liou" w:date="2020-11-02T21:03:00Z"/>
                <w:rFonts w:eastAsia="PMingLiU"/>
                <w:sz w:val="18"/>
                <w:szCs w:val="18"/>
                <w:lang w:val="en-CA" w:eastAsia="zh-TW"/>
              </w:rPr>
            </w:pPr>
            <w:ins w:id="105"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64AD115A" w14:textId="77777777" w:rsidR="005E44D5" w:rsidRDefault="00A2538D">
            <w:pPr>
              <w:rPr>
                <w:ins w:id="106" w:author="Alex Liou" w:date="2020-11-02T21:03:00Z"/>
                <w:rFonts w:eastAsia="PMingLiU"/>
                <w:sz w:val="18"/>
                <w:szCs w:val="18"/>
                <w:lang w:val="en-CA" w:eastAsia="zh-TW"/>
              </w:rPr>
            </w:pPr>
            <w:ins w:id="107"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108"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5E44D5" w14:paraId="766CE240" w14:textId="77777777">
        <w:tc>
          <w:tcPr>
            <w:tcW w:w="1951" w:type="dxa"/>
          </w:tcPr>
          <w:p w14:paraId="5D9DE82A"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0DE07172" w14:textId="77777777" w:rsidR="005E44D5" w:rsidRDefault="00A2538D">
            <w:pPr>
              <w:rPr>
                <w:rFonts w:eastAsia="PMingLiU"/>
                <w:sz w:val="18"/>
                <w:szCs w:val="18"/>
                <w:lang w:val="en-CA" w:eastAsia="zh-TW"/>
              </w:rPr>
            </w:pPr>
            <w:r>
              <w:rPr>
                <w:rFonts w:eastAsia="PMingLiU"/>
                <w:sz w:val="18"/>
                <w:szCs w:val="18"/>
                <w:lang w:val="en-CA" w:eastAsia="zh-TW"/>
              </w:rPr>
              <w:t xml:space="preserve">OK to study. </w:t>
            </w:r>
          </w:p>
        </w:tc>
      </w:tr>
      <w:tr w:rsidR="005E44D5" w14:paraId="48861A61" w14:textId="77777777">
        <w:tc>
          <w:tcPr>
            <w:tcW w:w="1951" w:type="dxa"/>
          </w:tcPr>
          <w:p w14:paraId="4A30A829" w14:textId="77777777"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14:paraId="47B010EC" w14:textId="77777777" w:rsidR="005E44D5" w:rsidRDefault="00A2538D">
            <w:pPr>
              <w:rPr>
                <w:rFonts w:eastAsia="PMingLiU"/>
                <w:sz w:val="18"/>
                <w:szCs w:val="18"/>
                <w:lang w:val="en-CA" w:eastAsia="zh-TW"/>
              </w:rPr>
            </w:pPr>
            <w:r>
              <w:rPr>
                <w:rFonts w:eastAsia="PMingLiU"/>
                <w:sz w:val="18"/>
                <w:szCs w:val="18"/>
                <w:lang w:val="en-CA" w:eastAsia="zh-TW"/>
              </w:rPr>
              <w:t>We are OK to study</w:t>
            </w:r>
          </w:p>
        </w:tc>
      </w:tr>
      <w:tr w:rsidR="005E44D5" w14:paraId="54B1DC5D" w14:textId="77777777">
        <w:tc>
          <w:tcPr>
            <w:tcW w:w="1951" w:type="dxa"/>
          </w:tcPr>
          <w:p w14:paraId="5BAEE39D"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5F5ED8D9" w14:textId="77777777" w:rsidR="005E44D5" w:rsidRDefault="00A2538D">
            <w:pPr>
              <w:rPr>
                <w:rFonts w:eastAsia="PMingLiU"/>
                <w:sz w:val="18"/>
                <w:szCs w:val="18"/>
                <w:lang w:val="en-CA" w:eastAsia="zh-TW"/>
              </w:rPr>
            </w:pPr>
            <w:r>
              <w:rPr>
                <w:rFonts w:eastAsia="PMingLiU"/>
                <w:sz w:val="18"/>
                <w:szCs w:val="18"/>
                <w:lang w:val="en-CA" w:eastAsia="zh-TW"/>
              </w:rPr>
              <w:t xml:space="preserve">Support </w:t>
            </w:r>
          </w:p>
        </w:tc>
      </w:tr>
      <w:tr w:rsidR="005E44D5" w14:paraId="67C89C5E" w14:textId="77777777">
        <w:tc>
          <w:tcPr>
            <w:tcW w:w="1951" w:type="dxa"/>
          </w:tcPr>
          <w:p w14:paraId="465FCC54"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lastRenderedPageBreak/>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642E859C"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5E44D5" w14:paraId="1121CAC9" w14:textId="77777777">
        <w:tc>
          <w:tcPr>
            <w:tcW w:w="1951" w:type="dxa"/>
          </w:tcPr>
          <w:p w14:paraId="1623B52B" w14:textId="77777777" w:rsidR="005E44D5" w:rsidRDefault="00A2538D">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14:paraId="72E9DF20" w14:textId="77777777" w:rsidR="005E44D5" w:rsidRDefault="00A2538D">
            <w:pPr>
              <w:rPr>
                <w:rFonts w:eastAsiaTheme="minorEastAsia"/>
                <w:sz w:val="18"/>
                <w:szCs w:val="18"/>
                <w:lang w:val="en-CA" w:eastAsia="zh-CN"/>
              </w:rPr>
            </w:pPr>
            <w:r>
              <w:rPr>
                <w:rFonts w:eastAsia="PMingLiU"/>
                <w:sz w:val="18"/>
                <w:szCs w:val="18"/>
                <w:lang w:val="en-CA" w:eastAsia="zh-TW"/>
              </w:rPr>
              <w:t>Support</w:t>
            </w:r>
          </w:p>
        </w:tc>
      </w:tr>
      <w:tr w:rsidR="003E65C5" w14:paraId="3A5564AF" w14:textId="77777777">
        <w:tc>
          <w:tcPr>
            <w:tcW w:w="1951" w:type="dxa"/>
          </w:tcPr>
          <w:p w14:paraId="586D33BF" w14:textId="77777777" w:rsidR="003E65C5" w:rsidRPr="003E65C5" w:rsidRDefault="003E65C5">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7066FF19" w14:textId="77777777" w:rsidR="003E65C5" w:rsidRDefault="003E65C5">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B43DC9" w14:paraId="749C9F8D" w14:textId="77777777">
        <w:tc>
          <w:tcPr>
            <w:tcW w:w="1951" w:type="dxa"/>
          </w:tcPr>
          <w:p w14:paraId="79045820" w14:textId="77777777" w:rsidR="00B43DC9" w:rsidRPr="00406F4E" w:rsidRDefault="00B43DC9" w:rsidP="00B43DC9">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14:paraId="36B5B990" w14:textId="77777777" w:rsidR="00B43DC9" w:rsidRPr="00406F4E" w:rsidRDefault="00B43DC9" w:rsidP="00B43DC9">
            <w:pPr>
              <w:rPr>
                <w:rFonts w:eastAsiaTheme="minorEastAsia"/>
                <w:sz w:val="18"/>
                <w:szCs w:val="18"/>
                <w:lang w:val="en-CA" w:eastAsia="zh-CN"/>
              </w:rPr>
            </w:pPr>
            <w:r>
              <w:rPr>
                <w:rFonts w:eastAsiaTheme="minorEastAsia"/>
                <w:sz w:val="18"/>
                <w:szCs w:val="18"/>
                <w:lang w:val="en-CA" w:eastAsia="zh-CN"/>
              </w:rPr>
              <w:t>Support</w:t>
            </w:r>
          </w:p>
        </w:tc>
      </w:tr>
      <w:tr w:rsidR="008F595D" w14:paraId="2B8E995F" w14:textId="77777777">
        <w:tc>
          <w:tcPr>
            <w:tcW w:w="1951" w:type="dxa"/>
          </w:tcPr>
          <w:p w14:paraId="37A1E70C" w14:textId="77777777" w:rsidR="008F595D" w:rsidRPr="008F595D" w:rsidRDefault="008F595D"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592996E4" w14:textId="77777777" w:rsidR="008F595D" w:rsidRPr="008F595D" w:rsidRDefault="008F595D"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A12E3C" w14:paraId="1ADC7382" w14:textId="77777777">
        <w:tc>
          <w:tcPr>
            <w:tcW w:w="1951" w:type="dxa"/>
          </w:tcPr>
          <w:p w14:paraId="0FB229AB" w14:textId="5F205DBB" w:rsidR="00A12E3C" w:rsidRDefault="00A12E3C" w:rsidP="00B43DC9">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40F53AC5" w14:textId="4A25784F" w:rsidR="00A12E3C" w:rsidRDefault="00A12E3C"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bl>
    <w:p w14:paraId="189EA49C" w14:textId="77777777" w:rsidR="005E44D5" w:rsidRDefault="005E44D5">
      <w:pPr>
        <w:spacing w:line="360" w:lineRule="auto"/>
        <w:rPr>
          <w:rStyle w:val="normaltextrun"/>
          <w:rFonts w:eastAsiaTheme="minorEastAsia"/>
          <w:b/>
          <w:lang w:val="fr-FR"/>
        </w:rPr>
      </w:pPr>
    </w:p>
    <w:p w14:paraId="191DB902" w14:textId="77777777" w:rsidR="005E44D5" w:rsidRDefault="00A2538D">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244F4E61" w14:textId="77777777" w:rsidR="005E44D5" w:rsidRDefault="00A2538D">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117EB21D"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5E44D5" w14:paraId="77015621" w14:textId="77777777">
        <w:tc>
          <w:tcPr>
            <w:tcW w:w="1951" w:type="dxa"/>
          </w:tcPr>
          <w:p w14:paraId="4483B1F7"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B4F29C0"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38734C94" w14:textId="77777777">
        <w:tc>
          <w:tcPr>
            <w:tcW w:w="1951" w:type="dxa"/>
          </w:tcPr>
          <w:p w14:paraId="095236B7" w14:textId="77777777" w:rsidR="005E44D5" w:rsidRDefault="00A2538D">
            <w:pPr>
              <w:rPr>
                <w:rFonts w:eastAsiaTheme="minorEastAsia"/>
                <w:sz w:val="18"/>
                <w:szCs w:val="18"/>
                <w:lang w:val="fr-FR" w:eastAsia="zh-CN"/>
              </w:rPr>
            </w:pPr>
            <w:proofErr w:type="gramStart"/>
            <w:ins w:id="109"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3209AE5F" w14:textId="77777777" w:rsidR="005E44D5" w:rsidRDefault="00A2538D">
            <w:pPr>
              <w:rPr>
                <w:rFonts w:eastAsiaTheme="minorEastAsia"/>
                <w:sz w:val="18"/>
                <w:szCs w:val="18"/>
                <w:lang w:val="fr-FR" w:eastAsia="zh-CN"/>
              </w:rPr>
            </w:pPr>
            <w:ins w:id="110"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5E44D5" w14:paraId="3426F9F8" w14:textId="77777777">
        <w:tc>
          <w:tcPr>
            <w:tcW w:w="1951" w:type="dxa"/>
          </w:tcPr>
          <w:p w14:paraId="3A4D89FB"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4BB32F36"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311EDD80" w14:textId="77777777">
        <w:tc>
          <w:tcPr>
            <w:tcW w:w="1951" w:type="dxa"/>
          </w:tcPr>
          <w:p w14:paraId="56506048"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648A850B" w14:textId="77777777" w:rsidR="005E44D5" w:rsidRDefault="00A2538D">
            <w:pPr>
              <w:rPr>
                <w:rFonts w:eastAsiaTheme="minorEastAsia"/>
                <w:sz w:val="18"/>
                <w:szCs w:val="18"/>
                <w:lang w:eastAsia="zh-CN"/>
              </w:rPr>
            </w:pPr>
            <w:r>
              <w:rPr>
                <w:rFonts w:eastAsiaTheme="minorEastAsia"/>
                <w:sz w:val="18"/>
                <w:szCs w:val="18"/>
                <w:lang w:eastAsia="zh-CN"/>
              </w:rPr>
              <w:t>Not support. We don’t see why we need to discuss this.</w:t>
            </w:r>
          </w:p>
        </w:tc>
      </w:tr>
      <w:tr w:rsidR="005E44D5" w14:paraId="167114D9" w14:textId="77777777">
        <w:tc>
          <w:tcPr>
            <w:tcW w:w="1951" w:type="dxa"/>
          </w:tcPr>
          <w:p w14:paraId="08243D90"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15A6A6B"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34B1720C" w14:textId="77777777" w:rsidR="005E44D5" w:rsidRDefault="00A2538D">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5E44D5" w14:paraId="258ED12B" w14:textId="77777777">
        <w:trPr>
          <w:ins w:id="111" w:author="Administrator" w:date="2020-11-02T14:50:00Z"/>
        </w:trPr>
        <w:tc>
          <w:tcPr>
            <w:tcW w:w="1951" w:type="dxa"/>
          </w:tcPr>
          <w:p w14:paraId="0B397E2F" w14:textId="77777777" w:rsidR="005E44D5" w:rsidRDefault="00A2538D">
            <w:pPr>
              <w:rPr>
                <w:ins w:id="112" w:author="Administrator" w:date="2020-11-02T14:50:00Z"/>
                <w:rFonts w:eastAsiaTheme="minorEastAsia"/>
                <w:sz w:val="18"/>
                <w:szCs w:val="18"/>
                <w:lang w:eastAsia="zh-CN"/>
              </w:rPr>
            </w:pPr>
            <w:ins w:id="113"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7AA9124" w14:textId="77777777" w:rsidR="005E44D5" w:rsidRDefault="00A2538D">
            <w:pPr>
              <w:rPr>
                <w:ins w:id="114" w:author="Administrator" w:date="2020-11-02T14:50:00Z"/>
                <w:rFonts w:eastAsiaTheme="minorEastAsia"/>
                <w:sz w:val="18"/>
                <w:szCs w:val="18"/>
                <w:lang w:eastAsia="zh-CN"/>
              </w:rPr>
            </w:pPr>
            <w:ins w:id="115"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5E44D5" w14:paraId="178C96CE" w14:textId="77777777">
        <w:tc>
          <w:tcPr>
            <w:tcW w:w="1951" w:type="dxa"/>
          </w:tcPr>
          <w:p w14:paraId="72FB3636"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2A5B9C6C" w14:textId="77777777" w:rsidR="005E44D5" w:rsidRDefault="00A2538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5E44D5" w14:paraId="279E0B0E" w14:textId="77777777">
        <w:tc>
          <w:tcPr>
            <w:tcW w:w="1951" w:type="dxa"/>
          </w:tcPr>
          <w:p w14:paraId="07821FD3"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260BA3F7" w14:textId="77777777" w:rsidR="005E44D5" w:rsidRDefault="00A2538D">
            <w:pPr>
              <w:rPr>
                <w:rFonts w:eastAsiaTheme="minorEastAsia"/>
                <w:sz w:val="18"/>
                <w:szCs w:val="18"/>
                <w:lang w:eastAsia="zh-CN"/>
              </w:rPr>
            </w:pPr>
            <w:r>
              <w:rPr>
                <w:rFonts w:eastAsiaTheme="minorEastAsia"/>
                <w:sz w:val="18"/>
                <w:szCs w:val="18"/>
                <w:lang w:eastAsia="zh-CN"/>
              </w:rPr>
              <w:t xml:space="preserve">We failed to see how this </w:t>
            </w:r>
            <w:proofErr w:type="gramStart"/>
            <w:r>
              <w:rPr>
                <w:rFonts w:eastAsiaTheme="minorEastAsia"/>
                <w:sz w:val="18"/>
                <w:szCs w:val="18"/>
                <w:lang w:eastAsia="zh-CN"/>
              </w:rPr>
              <w:t>is connected with</w:t>
            </w:r>
            <w:proofErr w:type="gramEnd"/>
            <w:r>
              <w:rPr>
                <w:rFonts w:eastAsiaTheme="minorEastAsia"/>
                <w:sz w:val="18"/>
                <w:szCs w:val="18"/>
                <w:lang w:eastAsia="zh-CN"/>
              </w:rPr>
              <w:t xml:space="preserve"> QCL/TCI enhancement</w:t>
            </w:r>
          </w:p>
        </w:tc>
      </w:tr>
      <w:tr w:rsidR="005E44D5" w14:paraId="45CFE8DA" w14:textId="77777777">
        <w:tc>
          <w:tcPr>
            <w:tcW w:w="1951" w:type="dxa"/>
          </w:tcPr>
          <w:p w14:paraId="751AE722"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2421F565"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5E44D5" w14:paraId="5DBBD0E3" w14:textId="77777777">
        <w:tc>
          <w:tcPr>
            <w:tcW w:w="1951" w:type="dxa"/>
          </w:tcPr>
          <w:p w14:paraId="5424BFC5"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20DDDAD6"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14:paraId="7A20F74A"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5E44D5" w14:paraId="2F3086F5" w14:textId="77777777">
        <w:tc>
          <w:tcPr>
            <w:tcW w:w="1951" w:type="dxa"/>
          </w:tcPr>
          <w:p w14:paraId="094969D0"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606CFFC4" w14:textId="77777777" w:rsidR="005E44D5" w:rsidRDefault="00A2538D">
            <w:pPr>
              <w:rPr>
                <w:rFonts w:eastAsiaTheme="minorEastAsia"/>
                <w:sz w:val="18"/>
                <w:szCs w:val="18"/>
                <w:lang w:eastAsia="zh-CN"/>
              </w:rPr>
            </w:pPr>
            <w:r>
              <w:rPr>
                <w:rFonts w:eastAsiaTheme="minorEastAsia"/>
                <w:sz w:val="18"/>
                <w:szCs w:val="18"/>
                <w:lang w:eastAsia="zh-CN"/>
              </w:rPr>
              <w:t xml:space="preserve">Ok to support. </w:t>
            </w:r>
          </w:p>
          <w:p w14:paraId="509CECAD" w14:textId="77777777" w:rsidR="005E44D5" w:rsidRPr="002B68DB" w:rsidRDefault="00A2538D">
            <w:pPr>
              <w:rPr>
                <w:rFonts w:eastAsiaTheme="minorEastAsia"/>
                <w:sz w:val="18"/>
                <w:szCs w:val="18"/>
                <w:lang w:eastAsia="zh-CN"/>
              </w:rPr>
            </w:pPr>
            <w:r>
              <w:rPr>
                <w:rFonts w:eastAsiaTheme="minorEastAsia"/>
                <w:sz w:val="18"/>
                <w:szCs w:val="18"/>
                <w:lang w:eastAsia="zh-CN"/>
              </w:rPr>
              <w:t xml:space="preserve">We do not foresee any additional restrictions compared to Rel-16 </w:t>
            </w:r>
            <w:proofErr w:type="gramStart"/>
            <w:r>
              <w:rPr>
                <w:rFonts w:eastAsiaTheme="minorEastAsia"/>
                <w:sz w:val="18"/>
                <w:szCs w:val="18"/>
                <w:lang w:eastAsia="zh-CN"/>
              </w:rPr>
              <w:t>behaviors, but</w:t>
            </w:r>
            <w:proofErr w:type="gramEnd"/>
            <w:r>
              <w:rPr>
                <w:rFonts w:eastAsiaTheme="minorEastAsia"/>
                <w:sz w:val="18"/>
                <w:szCs w:val="18"/>
                <w:lang w:eastAsia="zh-CN"/>
              </w:rPr>
              <w:t xml:space="preserve"> would like to hear company views.</w:t>
            </w:r>
            <w:r w:rsidRPr="002B68DB">
              <w:rPr>
                <w:rFonts w:eastAsiaTheme="minorEastAsia"/>
                <w:sz w:val="18"/>
                <w:szCs w:val="18"/>
                <w:lang w:eastAsia="zh-CN"/>
              </w:rPr>
              <w:t xml:space="preserve"> </w:t>
            </w:r>
          </w:p>
        </w:tc>
      </w:tr>
      <w:tr w:rsidR="005E44D5" w14:paraId="5B4724BE" w14:textId="77777777">
        <w:trPr>
          <w:ins w:id="116" w:author="Alex Liou" w:date="2020-11-02T20:40:00Z"/>
        </w:trPr>
        <w:tc>
          <w:tcPr>
            <w:tcW w:w="1951" w:type="dxa"/>
          </w:tcPr>
          <w:p w14:paraId="73B6443C" w14:textId="77777777" w:rsidR="005E44D5" w:rsidRDefault="00A2538D">
            <w:pPr>
              <w:rPr>
                <w:ins w:id="117" w:author="Alex Liou" w:date="2020-11-02T20:40:00Z"/>
                <w:rFonts w:eastAsia="PMingLiU"/>
                <w:sz w:val="18"/>
                <w:szCs w:val="18"/>
                <w:lang w:val="en-CA" w:eastAsia="zh-TW"/>
              </w:rPr>
            </w:pPr>
            <w:ins w:id="118"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3264ACD5" w14:textId="77777777" w:rsidR="005E44D5" w:rsidRDefault="00A2538D">
            <w:pPr>
              <w:rPr>
                <w:ins w:id="119" w:author="Alex Liou" w:date="2020-11-02T20:40:00Z"/>
                <w:rFonts w:eastAsiaTheme="minorEastAsia"/>
                <w:sz w:val="18"/>
                <w:szCs w:val="18"/>
                <w:lang w:eastAsia="zh-CN"/>
              </w:rPr>
            </w:pPr>
            <w:ins w:id="120" w:author="Alex Liou" w:date="2020-11-02T20:40:00Z">
              <w:r>
                <w:rPr>
                  <w:rFonts w:eastAsia="PMingLiU"/>
                  <w:sz w:val="18"/>
                  <w:szCs w:val="18"/>
                  <w:lang w:eastAsia="zh-TW"/>
                </w:rPr>
                <w:t xml:space="preserve">We have similar view/question as DOCOMO. </w:t>
              </w:r>
            </w:ins>
          </w:p>
        </w:tc>
      </w:tr>
      <w:tr w:rsidR="005E44D5" w14:paraId="456634A5" w14:textId="77777777">
        <w:tc>
          <w:tcPr>
            <w:tcW w:w="1951" w:type="dxa"/>
          </w:tcPr>
          <w:p w14:paraId="53598429"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2C2FEB64" w14:textId="77777777" w:rsidR="005E44D5" w:rsidRDefault="00A2538D">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5E44D5" w14:paraId="4A10AC2C" w14:textId="77777777">
        <w:tc>
          <w:tcPr>
            <w:tcW w:w="1951" w:type="dxa"/>
          </w:tcPr>
          <w:p w14:paraId="7CFE6532" w14:textId="77777777"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14:paraId="467D2567" w14:textId="77777777" w:rsidR="005E44D5" w:rsidRDefault="00A2538D">
            <w:pPr>
              <w:rPr>
                <w:rFonts w:eastAsia="PMingLiU"/>
                <w:sz w:val="18"/>
                <w:szCs w:val="18"/>
                <w:lang w:eastAsia="zh-TW"/>
              </w:rPr>
            </w:pPr>
            <w:r>
              <w:rPr>
                <w:rFonts w:eastAsia="PMingLiU"/>
                <w:sz w:val="18"/>
                <w:szCs w:val="18"/>
                <w:lang w:eastAsia="zh-TW"/>
              </w:rPr>
              <w:t>OK for further discussions regarding this aspect</w:t>
            </w:r>
          </w:p>
        </w:tc>
      </w:tr>
      <w:tr w:rsidR="005E44D5" w14:paraId="0A5F88D9" w14:textId="77777777">
        <w:tc>
          <w:tcPr>
            <w:tcW w:w="1951" w:type="dxa"/>
          </w:tcPr>
          <w:p w14:paraId="7CA9DFF5"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1C01C141" w14:textId="77777777" w:rsidR="005E44D5" w:rsidRDefault="00A2538D">
            <w:pPr>
              <w:rPr>
                <w:rFonts w:eastAsia="PMingLiU"/>
                <w:sz w:val="18"/>
                <w:szCs w:val="18"/>
                <w:lang w:eastAsia="zh-TW"/>
              </w:rPr>
            </w:pPr>
            <w:r>
              <w:rPr>
                <w:rFonts w:eastAsia="PMingLiU"/>
                <w:sz w:val="18"/>
                <w:szCs w:val="18"/>
                <w:lang w:eastAsia="zh-TW"/>
              </w:rPr>
              <w:t>Ok to study</w:t>
            </w:r>
          </w:p>
        </w:tc>
      </w:tr>
      <w:tr w:rsidR="005E44D5" w14:paraId="7B240BDA" w14:textId="77777777">
        <w:tc>
          <w:tcPr>
            <w:tcW w:w="1951" w:type="dxa"/>
          </w:tcPr>
          <w:p w14:paraId="0E11A315"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55AA2396" w14:textId="77777777" w:rsidR="005E44D5" w:rsidRDefault="00A2538D">
            <w:pPr>
              <w:rPr>
                <w:rFonts w:eastAsiaTheme="minorEastAsia"/>
                <w:sz w:val="18"/>
                <w:szCs w:val="18"/>
                <w:lang w:eastAsia="zh-CN"/>
              </w:rPr>
            </w:pPr>
            <w:r>
              <w:rPr>
                <w:rFonts w:eastAsiaTheme="minorEastAsia"/>
                <w:sz w:val="18"/>
                <w:szCs w:val="18"/>
                <w:lang w:eastAsia="zh-CN"/>
              </w:rPr>
              <w:t>We are OK to discuss it.</w:t>
            </w:r>
          </w:p>
        </w:tc>
      </w:tr>
      <w:tr w:rsidR="005E44D5" w14:paraId="50E3ED8D" w14:textId="77777777">
        <w:tc>
          <w:tcPr>
            <w:tcW w:w="1951" w:type="dxa"/>
          </w:tcPr>
          <w:p w14:paraId="30E7ACA6" w14:textId="77777777" w:rsidR="005E44D5" w:rsidRDefault="00A2538D">
            <w:pPr>
              <w:rPr>
                <w:rFonts w:eastAsiaTheme="minorEastAsia"/>
                <w:sz w:val="18"/>
                <w:szCs w:val="18"/>
                <w:lang w:val="en-CA" w:eastAsia="zh-CN"/>
              </w:rPr>
            </w:pPr>
            <w:r>
              <w:rPr>
                <w:rFonts w:eastAsia="PMingLiU"/>
                <w:sz w:val="18"/>
                <w:szCs w:val="18"/>
                <w:lang w:val="en-CA" w:eastAsia="zh-TW"/>
              </w:rPr>
              <w:t>Intel</w:t>
            </w:r>
          </w:p>
        </w:tc>
        <w:tc>
          <w:tcPr>
            <w:tcW w:w="7109" w:type="dxa"/>
          </w:tcPr>
          <w:p w14:paraId="42D718EC" w14:textId="77777777" w:rsidR="005E44D5" w:rsidRDefault="00A2538D">
            <w:pPr>
              <w:rPr>
                <w:rFonts w:eastAsiaTheme="minorEastAsia"/>
                <w:sz w:val="18"/>
                <w:szCs w:val="18"/>
                <w:lang w:eastAsia="zh-CN"/>
              </w:rPr>
            </w:pPr>
            <w:r>
              <w:rPr>
                <w:rFonts w:eastAsia="PMingLiU"/>
                <w:sz w:val="18"/>
                <w:szCs w:val="18"/>
                <w:lang w:eastAsia="zh-TW"/>
              </w:rPr>
              <w:t>OK</w:t>
            </w:r>
          </w:p>
        </w:tc>
      </w:tr>
      <w:tr w:rsidR="006348A0" w:rsidRPr="005E692A" w14:paraId="7EE84BFE" w14:textId="77777777" w:rsidTr="006348A0">
        <w:tc>
          <w:tcPr>
            <w:tcW w:w="1951" w:type="dxa"/>
          </w:tcPr>
          <w:p w14:paraId="531D0F91" w14:textId="77777777" w:rsidR="006348A0" w:rsidRDefault="006348A0" w:rsidP="00577C24">
            <w:pPr>
              <w:rPr>
                <w:rFonts w:eastAsia="PMingLiU"/>
                <w:sz w:val="18"/>
                <w:szCs w:val="18"/>
                <w:lang w:val="en-CA" w:eastAsia="zh-TW"/>
              </w:rPr>
            </w:pPr>
            <w:r>
              <w:rPr>
                <w:rFonts w:eastAsia="PMingLiU"/>
                <w:sz w:val="18"/>
                <w:szCs w:val="18"/>
                <w:lang w:val="en-CA" w:eastAsia="zh-TW"/>
              </w:rPr>
              <w:lastRenderedPageBreak/>
              <w:t>LG</w:t>
            </w:r>
          </w:p>
        </w:tc>
        <w:tc>
          <w:tcPr>
            <w:tcW w:w="7109" w:type="dxa"/>
          </w:tcPr>
          <w:p w14:paraId="1CEB033F" w14:textId="77777777" w:rsidR="006348A0" w:rsidRPr="005E692A" w:rsidRDefault="006348A0" w:rsidP="00577C24">
            <w:pPr>
              <w:rPr>
                <w:rFonts w:eastAsia="Malgun Gothic"/>
                <w:sz w:val="18"/>
                <w:szCs w:val="18"/>
                <w:lang w:eastAsia="ko-KR"/>
              </w:rPr>
            </w:pPr>
            <w:r w:rsidRPr="005E692A">
              <w:rPr>
                <w:rFonts w:eastAsia="Malgun Gothic"/>
                <w:sz w:val="18"/>
                <w:szCs w:val="18"/>
                <w:lang w:eastAsia="ko-KR"/>
              </w:rPr>
              <w:t xml:space="preserve">We are not clear the motivation to consider </w:t>
            </w:r>
            <w:r w:rsidRPr="005E692A">
              <w:rPr>
                <w:rStyle w:val="normaltextrun"/>
                <w:rFonts w:eastAsiaTheme="minorEastAsia"/>
              </w:rPr>
              <w:t>configuration restrictions on CORESETs with common search space. Also, we fail to see relevance of QCL enhancement.</w:t>
            </w:r>
          </w:p>
        </w:tc>
      </w:tr>
      <w:tr w:rsidR="003E65C5" w:rsidRPr="005E692A" w14:paraId="3D69F48B" w14:textId="77777777" w:rsidTr="006348A0">
        <w:tc>
          <w:tcPr>
            <w:tcW w:w="1951" w:type="dxa"/>
          </w:tcPr>
          <w:p w14:paraId="30B853BF" w14:textId="77777777" w:rsidR="003E65C5" w:rsidRPr="003E65C5" w:rsidRDefault="003E65C5"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2A71A59F" w14:textId="77777777" w:rsidR="003E65C5" w:rsidRDefault="003E65C5" w:rsidP="00577C24">
            <w:pPr>
              <w:rPr>
                <w:rFonts w:eastAsiaTheme="minorEastAsia"/>
                <w:sz w:val="18"/>
                <w:szCs w:val="18"/>
                <w:lang w:eastAsia="zh-CN"/>
              </w:rPr>
            </w:pPr>
            <w:r>
              <w:rPr>
                <w:rFonts w:eastAsiaTheme="minorEastAsia"/>
                <w:sz w:val="18"/>
                <w:szCs w:val="18"/>
                <w:lang w:eastAsia="zh-CN"/>
              </w:rPr>
              <w:t xml:space="preserve">We are OK to discuss it. </w:t>
            </w:r>
          </w:p>
          <w:p w14:paraId="64EB996E" w14:textId="77777777" w:rsidR="003E65C5" w:rsidRPr="005E692A" w:rsidRDefault="003E65C5" w:rsidP="00577C24">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r w:rsidR="008F595D" w:rsidRPr="005E692A" w14:paraId="1866B3F7" w14:textId="77777777" w:rsidTr="006348A0">
        <w:tc>
          <w:tcPr>
            <w:tcW w:w="1951" w:type="dxa"/>
          </w:tcPr>
          <w:p w14:paraId="24D73B56" w14:textId="77777777" w:rsidR="008F595D" w:rsidRPr="008F595D" w:rsidRDefault="008F595D"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700C069D" w14:textId="77777777" w:rsidR="008F595D" w:rsidRPr="008F595D" w:rsidRDefault="008F595D" w:rsidP="00577C24">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to discuss it.</w:t>
            </w:r>
          </w:p>
        </w:tc>
      </w:tr>
      <w:tr w:rsidR="003936F9" w:rsidRPr="005E692A" w14:paraId="24E95DF9" w14:textId="77777777" w:rsidTr="006348A0">
        <w:tc>
          <w:tcPr>
            <w:tcW w:w="1951" w:type="dxa"/>
          </w:tcPr>
          <w:p w14:paraId="18793F47" w14:textId="17780FB7" w:rsidR="003936F9" w:rsidRDefault="003936F9"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7E7D3864" w14:textId="1D0B7FB5" w:rsidR="003936F9" w:rsidRDefault="003936F9" w:rsidP="00577C24">
            <w:pPr>
              <w:rPr>
                <w:rFonts w:eastAsia="MS Mincho"/>
                <w:sz w:val="18"/>
                <w:szCs w:val="18"/>
                <w:lang w:eastAsia="ja-JP"/>
              </w:rPr>
            </w:pPr>
            <w:r w:rsidRPr="003936F9">
              <w:rPr>
                <w:rFonts w:eastAsia="MS Mincho"/>
                <w:sz w:val="18"/>
                <w:szCs w:val="18"/>
                <w:lang w:eastAsia="ja-JP"/>
              </w:rPr>
              <w:t>Support FL’s proposal</w:t>
            </w:r>
          </w:p>
        </w:tc>
      </w:tr>
    </w:tbl>
    <w:p w14:paraId="3712D92E" w14:textId="77777777" w:rsidR="005E44D5" w:rsidRPr="002B68DB" w:rsidRDefault="005E44D5">
      <w:pPr>
        <w:spacing w:line="360" w:lineRule="auto"/>
        <w:rPr>
          <w:rStyle w:val="normaltextrun"/>
          <w:rFonts w:eastAsiaTheme="minorEastAsia"/>
          <w:b/>
        </w:rPr>
      </w:pPr>
    </w:p>
    <w:p w14:paraId="69229A5E" w14:textId="77777777" w:rsidR="005E44D5" w:rsidRDefault="00A2538D">
      <w:pPr>
        <w:pStyle w:val="title2"/>
        <w:rPr>
          <w:sz w:val="24"/>
        </w:rPr>
      </w:pPr>
      <w:r>
        <w:rPr>
          <w:sz w:val="24"/>
        </w:rPr>
        <w:t>I</w:t>
      </w:r>
      <w:r>
        <w:rPr>
          <w:rFonts w:hint="eastAsia"/>
          <w:sz w:val="24"/>
        </w:rPr>
        <w:t xml:space="preserve">tem </w:t>
      </w:r>
      <w:r>
        <w:rPr>
          <w:sz w:val="24"/>
        </w:rPr>
        <w:t xml:space="preserve">8: Others </w:t>
      </w:r>
    </w:p>
    <w:p w14:paraId="6F88EE20" w14:textId="77777777" w:rsidR="005E44D5" w:rsidRDefault="00A2538D">
      <w:pPr>
        <w:rPr>
          <w:rFonts w:eastAsiaTheme="minorEastAsia"/>
          <w:lang w:val="en-GB" w:eastAsia="zh-CN"/>
        </w:rPr>
      </w:pPr>
      <w:ins w:id="121"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732423A1" w14:textId="77777777" w:rsidR="005E44D5" w:rsidRDefault="00A2538D">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4C77C7CE" w14:textId="77777777" w:rsidR="005E44D5" w:rsidRDefault="00A2538D">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2A390E77" w14:textId="77777777" w:rsidR="005E44D5" w:rsidRDefault="00A2538D">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69ECC2E5" w14:textId="77777777" w:rsidR="005E44D5" w:rsidRDefault="00A2538D">
      <w:pPr>
        <w:pStyle w:val="BodyText"/>
        <w:numPr>
          <w:ilvl w:val="1"/>
          <w:numId w:val="17"/>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Similar to</w:t>
      </w:r>
      <w:proofErr w:type="gramEnd"/>
      <w:r>
        <w:rPr>
          <w:rFonts w:eastAsia="Times New Roman" w:cs="Times"/>
          <w:bCs/>
          <w:color w:val="000000"/>
          <w:sz w:val="18"/>
          <w:szCs w:val="18"/>
          <w:lang w:eastAsia="ko-KR"/>
        </w:rPr>
        <w:t xml:space="preserve">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3AFDB8F6" w14:textId="77777777" w:rsidR="005E44D5" w:rsidRDefault="00A2538D">
      <w:pPr>
        <w:pStyle w:val="BodyText"/>
        <w:numPr>
          <w:ilvl w:val="2"/>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32AD932E" w14:textId="77777777" w:rsidR="005E44D5" w:rsidRDefault="00A2538D">
      <w:pPr>
        <w:pStyle w:val="BodyText"/>
        <w:numPr>
          <w:ilvl w:val="2"/>
          <w:numId w:val="17"/>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7F40F12" w14:textId="77777777" w:rsidR="005E44D5" w:rsidRDefault="00A2538D">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Alt3 - Inter-cell M-TRP is supported only based on cell synchronization accuracy </w:t>
      </w:r>
      <w:proofErr w:type="gramStart"/>
      <w:r>
        <w:rPr>
          <w:rFonts w:eastAsia="Times New Roman" w:cs="Times"/>
          <w:bCs/>
          <w:color w:val="000000"/>
          <w:sz w:val="18"/>
          <w:szCs w:val="18"/>
          <w:lang w:eastAsia="ko-KR"/>
        </w:rPr>
        <w:t>in a given</w:t>
      </w:r>
      <w:proofErr w:type="gramEnd"/>
      <w:r>
        <w:rPr>
          <w:rFonts w:eastAsia="Times New Roman" w:cs="Times"/>
          <w:bCs/>
          <w:color w:val="000000"/>
          <w:sz w:val="18"/>
          <w:szCs w:val="18"/>
          <w:lang w:eastAsia="ko-KR"/>
        </w:rPr>
        <w:t xml:space="preserve"> M-TRP deployment</w:t>
      </w:r>
    </w:p>
    <w:p w14:paraId="78F30AB0" w14:textId="77777777" w:rsidR="005E44D5" w:rsidRDefault="00A2538D">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1EEE0A62" w14:textId="77777777" w:rsidR="005E44D5" w:rsidRDefault="005E44D5">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5E44D5" w14:paraId="2F3C4680" w14:textId="77777777">
        <w:tc>
          <w:tcPr>
            <w:tcW w:w="1951" w:type="dxa"/>
          </w:tcPr>
          <w:p w14:paraId="2D11229A" w14:textId="77777777" w:rsidR="005E44D5" w:rsidRDefault="00A2538D">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5692EFD" w14:textId="77777777" w:rsidR="005E44D5" w:rsidRDefault="00A2538D">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5E44D5" w14:paraId="0AD351A9" w14:textId="77777777">
        <w:tc>
          <w:tcPr>
            <w:tcW w:w="1951" w:type="dxa"/>
          </w:tcPr>
          <w:p w14:paraId="366964E2" w14:textId="77777777" w:rsidR="005E44D5" w:rsidRDefault="00A2538D">
            <w:pPr>
              <w:rPr>
                <w:rFonts w:eastAsiaTheme="minorEastAsia"/>
                <w:sz w:val="18"/>
                <w:szCs w:val="18"/>
                <w:lang w:val="fr-FR" w:eastAsia="zh-CN"/>
              </w:rPr>
            </w:pPr>
            <w:ins w:id="122" w:author="CATT" w:date="2020-11-01T18:06:00Z">
              <w:r>
                <w:rPr>
                  <w:rFonts w:eastAsiaTheme="minorEastAsia" w:hint="eastAsia"/>
                  <w:sz w:val="18"/>
                  <w:szCs w:val="18"/>
                  <w:lang w:val="fr-FR" w:eastAsia="zh-CN"/>
                </w:rPr>
                <w:t>CATT</w:t>
              </w:r>
            </w:ins>
          </w:p>
        </w:tc>
        <w:tc>
          <w:tcPr>
            <w:tcW w:w="7109" w:type="dxa"/>
          </w:tcPr>
          <w:p w14:paraId="044FF76A" w14:textId="77777777" w:rsidR="005E44D5" w:rsidRDefault="00A2538D">
            <w:pPr>
              <w:rPr>
                <w:rFonts w:eastAsiaTheme="minorEastAsia"/>
                <w:sz w:val="18"/>
                <w:szCs w:val="18"/>
                <w:lang w:val="fr-FR" w:eastAsia="zh-CN"/>
              </w:rPr>
            </w:pPr>
            <w:ins w:id="123"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5E44D5" w14:paraId="50F58259" w14:textId="77777777">
        <w:tc>
          <w:tcPr>
            <w:tcW w:w="1951" w:type="dxa"/>
          </w:tcPr>
          <w:p w14:paraId="67F0840D"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1106E7C1" w14:textId="77777777" w:rsidR="005E44D5" w:rsidRPr="002B68DB"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14:paraId="22E97252" w14:textId="77777777">
        <w:tc>
          <w:tcPr>
            <w:tcW w:w="1951" w:type="dxa"/>
          </w:tcPr>
          <w:p w14:paraId="759662C0"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25575876" w14:textId="77777777"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5E44D5" w14:paraId="093D0048" w14:textId="77777777">
        <w:tc>
          <w:tcPr>
            <w:tcW w:w="1951" w:type="dxa"/>
          </w:tcPr>
          <w:p w14:paraId="70D38A41"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E6BD0FA" w14:textId="77777777"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5E44D5" w14:paraId="093F465D" w14:textId="77777777">
        <w:tc>
          <w:tcPr>
            <w:tcW w:w="1951" w:type="dxa"/>
          </w:tcPr>
          <w:p w14:paraId="04408E9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3BAA244C" w14:textId="77777777" w:rsidR="005E44D5" w:rsidRDefault="00A2538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5E44D5" w14:paraId="19B64CD7" w14:textId="77777777">
        <w:tc>
          <w:tcPr>
            <w:tcW w:w="1951" w:type="dxa"/>
          </w:tcPr>
          <w:p w14:paraId="5B7B0D97"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AC52F5A" w14:textId="77777777" w:rsidR="005E44D5" w:rsidRDefault="00A2538D">
            <w:pPr>
              <w:rPr>
                <w:rFonts w:eastAsiaTheme="minorEastAsia"/>
                <w:sz w:val="18"/>
                <w:szCs w:val="18"/>
                <w:lang w:eastAsia="zh-CN"/>
              </w:rPr>
            </w:pPr>
            <w:r>
              <w:rPr>
                <w:rFonts w:eastAsiaTheme="minorEastAsia"/>
                <w:sz w:val="18"/>
                <w:szCs w:val="18"/>
                <w:lang w:eastAsia="zh-CN"/>
              </w:rPr>
              <w:t xml:space="preserve">All of these can be deprioritized. </w:t>
            </w:r>
          </w:p>
        </w:tc>
      </w:tr>
      <w:tr w:rsidR="005E44D5" w14:paraId="51EF559E" w14:textId="77777777">
        <w:tc>
          <w:tcPr>
            <w:tcW w:w="1951" w:type="dxa"/>
          </w:tcPr>
          <w:p w14:paraId="01AE8FFA" w14:textId="77777777" w:rsidR="005E44D5" w:rsidRDefault="00A2538D">
            <w:pPr>
              <w:rPr>
                <w:rFonts w:eastAsiaTheme="minorEastAsia"/>
                <w:sz w:val="18"/>
                <w:szCs w:val="18"/>
                <w:lang w:eastAsia="zh-CN"/>
              </w:rPr>
            </w:pPr>
            <w:r>
              <w:rPr>
                <w:rFonts w:eastAsiaTheme="minorEastAsia"/>
                <w:sz w:val="18"/>
                <w:szCs w:val="18"/>
                <w:lang w:eastAsia="zh-CN"/>
              </w:rPr>
              <w:t>Nokia/NSB</w:t>
            </w:r>
          </w:p>
        </w:tc>
        <w:tc>
          <w:tcPr>
            <w:tcW w:w="7109" w:type="dxa"/>
          </w:tcPr>
          <w:p w14:paraId="20D62252" w14:textId="77777777" w:rsidR="005E44D5" w:rsidRDefault="00A2538D">
            <w:pPr>
              <w:rPr>
                <w:rFonts w:eastAsiaTheme="minorEastAsia"/>
                <w:sz w:val="18"/>
                <w:szCs w:val="18"/>
                <w:lang w:eastAsia="zh-CN"/>
              </w:rPr>
            </w:pPr>
            <w:r>
              <w:rPr>
                <w:rFonts w:eastAsiaTheme="minorEastAsia"/>
                <w:sz w:val="18"/>
                <w:szCs w:val="18"/>
                <w:lang w:eastAsia="zh-CN"/>
              </w:rPr>
              <w:t xml:space="preserve">Not essential discussion for now. </w:t>
            </w:r>
          </w:p>
        </w:tc>
      </w:tr>
      <w:tr w:rsidR="005E44D5" w14:paraId="1E089559" w14:textId="77777777">
        <w:tc>
          <w:tcPr>
            <w:tcW w:w="1951" w:type="dxa"/>
          </w:tcPr>
          <w:p w14:paraId="65B47739" w14:textId="77777777" w:rsidR="005E44D5" w:rsidRDefault="00A253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14:paraId="574EA3F7" w14:textId="77777777" w:rsidR="005E44D5" w:rsidRDefault="00A2538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14:paraId="7EF527E6" w14:textId="77777777" w:rsidR="005E44D5" w:rsidRDefault="00A2538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gNB design is needed. If this issue is not discussed or clarified, then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5E44D5" w14:paraId="1B09E519" w14:textId="77777777">
        <w:tc>
          <w:tcPr>
            <w:tcW w:w="1951" w:type="dxa"/>
          </w:tcPr>
          <w:p w14:paraId="4A56354C" w14:textId="77777777" w:rsidR="005E44D5" w:rsidRDefault="00A2538D">
            <w:pPr>
              <w:rPr>
                <w:rFonts w:eastAsiaTheme="minorEastAsia"/>
                <w:sz w:val="18"/>
                <w:szCs w:val="18"/>
                <w:lang w:eastAsia="zh-CN"/>
              </w:rPr>
            </w:pPr>
            <w:r>
              <w:rPr>
                <w:rFonts w:eastAsiaTheme="minorEastAsia"/>
                <w:sz w:val="18"/>
                <w:szCs w:val="18"/>
                <w:lang w:eastAsia="zh-CN"/>
              </w:rPr>
              <w:t>Intel</w:t>
            </w:r>
          </w:p>
        </w:tc>
        <w:tc>
          <w:tcPr>
            <w:tcW w:w="7109" w:type="dxa"/>
          </w:tcPr>
          <w:p w14:paraId="684786C3" w14:textId="77777777" w:rsidR="005E44D5" w:rsidRDefault="00A2538D">
            <w:pPr>
              <w:rPr>
                <w:rFonts w:eastAsiaTheme="minorEastAsia"/>
                <w:sz w:val="18"/>
                <w:szCs w:val="18"/>
                <w:lang w:eastAsia="zh-CN"/>
              </w:rPr>
            </w:pPr>
            <w:r>
              <w:rPr>
                <w:rFonts w:eastAsiaTheme="minorEastAsia"/>
                <w:sz w:val="18"/>
                <w:szCs w:val="18"/>
                <w:lang w:eastAsia="zh-CN"/>
              </w:rPr>
              <w:t>May be considered in 2-5 proposal already</w:t>
            </w:r>
          </w:p>
        </w:tc>
      </w:tr>
      <w:tr w:rsidR="001A0831" w14:paraId="3630318B" w14:textId="77777777">
        <w:tc>
          <w:tcPr>
            <w:tcW w:w="1951" w:type="dxa"/>
          </w:tcPr>
          <w:p w14:paraId="65A6A607" w14:textId="77777777" w:rsidR="001A0831" w:rsidRDefault="001A0831" w:rsidP="001A08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14:paraId="453C525A" w14:textId="77777777" w:rsidR="001A0831" w:rsidRDefault="001A0831" w:rsidP="001A0831">
            <w:pPr>
              <w:rPr>
                <w:rFonts w:eastAsiaTheme="minorEastAsia"/>
                <w:sz w:val="18"/>
                <w:szCs w:val="18"/>
                <w:lang w:eastAsia="zh-CN"/>
              </w:rPr>
            </w:pPr>
            <w:r>
              <w:rPr>
                <w:rFonts w:eastAsiaTheme="minorEastAsia"/>
                <w:sz w:val="18"/>
                <w:szCs w:val="18"/>
                <w:lang w:eastAsia="zh-CN"/>
              </w:rPr>
              <w:t>We share similar view with ZTE.</w:t>
            </w:r>
            <w:r w:rsidR="00B16ECB">
              <w:rPr>
                <w:rFonts w:eastAsiaTheme="minorEastAsia"/>
                <w:sz w:val="18"/>
                <w:szCs w:val="18"/>
                <w:lang w:eastAsia="zh-CN"/>
              </w:rPr>
              <w:t xml:space="preserve"> This should be deprioritized.</w:t>
            </w:r>
          </w:p>
        </w:tc>
      </w:tr>
    </w:tbl>
    <w:p w14:paraId="71E97C15" w14:textId="77777777" w:rsidR="005E44D5" w:rsidRDefault="005E44D5">
      <w:pPr>
        <w:pStyle w:val="BodyText"/>
        <w:snapToGrid w:val="0"/>
        <w:spacing w:beforeLines="50" w:before="120"/>
        <w:rPr>
          <w:rFonts w:eastAsia="SimSun"/>
          <w:sz w:val="24"/>
          <w:lang w:val="en-GB"/>
        </w:rPr>
      </w:pPr>
    </w:p>
    <w:p w14:paraId="254A229F" w14:textId="77777777" w:rsidR="005E44D5" w:rsidRDefault="005E44D5">
      <w:pPr>
        <w:pStyle w:val="BodyText"/>
        <w:snapToGrid w:val="0"/>
        <w:spacing w:beforeLines="50" w:before="120"/>
        <w:rPr>
          <w:rFonts w:eastAsia="SimSun"/>
          <w:sz w:val="24"/>
          <w:lang w:val="en-GB"/>
        </w:rPr>
      </w:pPr>
    </w:p>
    <w:p w14:paraId="281F044E" w14:textId="77777777" w:rsidR="005E44D5" w:rsidRDefault="00A2538D">
      <w:pPr>
        <w:rPr>
          <w:ins w:id="124" w:author="ZTE" w:date="2020-11-03T07:51:00Z"/>
          <w:rFonts w:eastAsiaTheme="minorEastAsia"/>
          <w:lang w:val="en-GB" w:eastAsia="zh-CN"/>
        </w:rPr>
      </w:pPr>
      <w:ins w:id="125"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FollowedHyperlink"/>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14:paraId="48F4F64F" w14:textId="77777777" w:rsidR="005E44D5" w:rsidRDefault="005E44D5">
      <w:pPr>
        <w:rPr>
          <w:ins w:id="126" w:author="ZTE" w:date="2020-11-03T07:51:00Z"/>
          <w:rFonts w:eastAsiaTheme="minorEastAsia"/>
          <w:lang w:val="en-GB" w:eastAsia="zh-CN"/>
        </w:rPr>
      </w:pPr>
    </w:p>
    <w:p w14:paraId="789A0398" w14:textId="77777777" w:rsidR="005E44D5" w:rsidRDefault="00A2538D">
      <w:pPr>
        <w:spacing w:line="360" w:lineRule="auto"/>
        <w:rPr>
          <w:ins w:id="127" w:author="ZTE" w:date="2020-11-03T07:51:00Z"/>
          <w:rStyle w:val="normaltextrun"/>
          <w:rFonts w:eastAsiaTheme="minorEastAsia"/>
          <w:b/>
          <w:lang w:val="en-GB" w:eastAsia="zh-CN"/>
        </w:rPr>
      </w:pPr>
      <w:ins w:id="128"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14:paraId="4788E8B0" w14:textId="77777777" w:rsidR="005E44D5" w:rsidRDefault="005E44D5">
      <w:pPr>
        <w:spacing w:line="360" w:lineRule="auto"/>
        <w:rPr>
          <w:ins w:id="129" w:author="ZTE" w:date="2020-11-03T07:51:00Z"/>
          <w:rStyle w:val="normaltextrun"/>
          <w:rFonts w:eastAsiaTheme="minorEastAsia"/>
          <w:b/>
          <w:lang w:val="en-GB" w:eastAsia="zh-CN"/>
        </w:rPr>
      </w:pPr>
    </w:p>
    <w:tbl>
      <w:tblPr>
        <w:tblStyle w:val="TableGrid"/>
        <w:tblW w:w="0" w:type="auto"/>
        <w:tblLook w:val="04A0" w:firstRow="1" w:lastRow="0" w:firstColumn="1" w:lastColumn="0" w:noHBand="0" w:noVBand="1"/>
      </w:tblPr>
      <w:tblGrid>
        <w:gridCol w:w="4530"/>
        <w:gridCol w:w="4530"/>
      </w:tblGrid>
      <w:tr w:rsidR="005E44D5" w14:paraId="5078DF7D" w14:textId="77777777">
        <w:trPr>
          <w:ins w:id="130" w:author="ZTE" w:date="2020-11-03T07:51:00Z"/>
        </w:trPr>
        <w:tc>
          <w:tcPr>
            <w:tcW w:w="4530" w:type="dxa"/>
          </w:tcPr>
          <w:p w14:paraId="6A537530" w14:textId="77777777" w:rsidR="005E44D5" w:rsidRDefault="00A2538D">
            <w:pPr>
              <w:rPr>
                <w:ins w:id="131" w:author="ZTE" w:date="2020-11-03T07:51:00Z"/>
                <w:rFonts w:eastAsiaTheme="minorEastAsia"/>
                <w:sz w:val="18"/>
                <w:szCs w:val="18"/>
                <w:lang w:val="fr-FR" w:eastAsia="zh-CN"/>
              </w:rPr>
            </w:pPr>
            <w:proofErr w:type="spellStart"/>
            <w:ins w:id="132" w:author="ZTE" w:date="2020-11-03T07:51:00Z">
              <w:r>
                <w:rPr>
                  <w:rFonts w:eastAsiaTheme="minorEastAsia" w:hint="eastAsia"/>
                  <w:sz w:val="18"/>
                  <w:szCs w:val="18"/>
                  <w:lang w:val="fr-FR" w:eastAsia="zh-CN"/>
                </w:rPr>
                <w:t>Comp</w:t>
              </w:r>
              <w:r>
                <w:rPr>
                  <w:rFonts w:eastAsiaTheme="minorEastAsia"/>
                  <w:sz w:val="18"/>
                  <w:szCs w:val="18"/>
                  <w:lang w:val="fr-FR" w:eastAsia="zh-CN"/>
                </w:rPr>
                <w:t>any</w:t>
              </w:r>
              <w:proofErr w:type="spellEnd"/>
            </w:ins>
          </w:p>
        </w:tc>
        <w:tc>
          <w:tcPr>
            <w:tcW w:w="4530" w:type="dxa"/>
          </w:tcPr>
          <w:p w14:paraId="1EC396B2" w14:textId="77777777" w:rsidR="005E44D5" w:rsidRDefault="00A2538D">
            <w:pPr>
              <w:rPr>
                <w:ins w:id="133" w:author="ZTE" w:date="2020-11-03T07:51:00Z"/>
                <w:rFonts w:eastAsiaTheme="minorEastAsia"/>
                <w:sz w:val="18"/>
                <w:szCs w:val="18"/>
                <w:lang w:val="fr-FR" w:eastAsia="zh-CN"/>
              </w:rPr>
            </w:pPr>
            <w:proofErr w:type="spellStart"/>
            <w:proofErr w:type="gramStart"/>
            <w:ins w:id="134" w:author="ZTE" w:date="2020-11-03T07:51:00Z">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ins>
          </w:p>
        </w:tc>
      </w:tr>
      <w:tr w:rsidR="005E44D5" w14:paraId="22314AE2" w14:textId="77777777">
        <w:trPr>
          <w:ins w:id="135" w:author="ZTE" w:date="2020-11-03T07:51:00Z"/>
        </w:trPr>
        <w:tc>
          <w:tcPr>
            <w:tcW w:w="4530" w:type="dxa"/>
          </w:tcPr>
          <w:p w14:paraId="48229A6C" w14:textId="77777777" w:rsidR="005E44D5" w:rsidRDefault="00A2538D">
            <w:pPr>
              <w:rPr>
                <w:ins w:id="136" w:author="ZTE" w:date="2020-11-03T07:51:00Z"/>
                <w:rFonts w:eastAsiaTheme="minorEastAsia"/>
                <w:sz w:val="18"/>
                <w:szCs w:val="18"/>
                <w:lang w:val="fr-FR" w:eastAsia="zh-CN"/>
              </w:rPr>
            </w:pPr>
            <w:ins w:id="137" w:author="ZTE" w:date="2020-11-03T07:51:00Z">
              <w:r>
                <w:rPr>
                  <w:rFonts w:eastAsiaTheme="minorEastAsia" w:hint="eastAsia"/>
                  <w:sz w:val="18"/>
                  <w:szCs w:val="18"/>
                  <w:lang w:eastAsia="zh-CN"/>
                </w:rPr>
                <w:t>ZTE</w:t>
              </w:r>
            </w:ins>
          </w:p>
        </w:tc>
        <w:tc>
          <w:tcPr>
            <w:tcW w:w="4530" w:type="dxa"/>
          </w:tcPr>
          <w:p w14:paraId="728AFD2B" w14:textId="77777777" w:rsidR="005E44D5" w:rsidRDefault="00A2538D">
            <w:pPr>
              <w:rPr>
                <w:ins w:id="138" w:author="ZTE" w:date="2020-11-03T07:51:00Z"/>
                <w:rStyle w:val="normaltextrun"/>
                <w:rFonts w:eastAsiaTheme="minorEastAsia"/>
                <w:bCs/>
                <w:sz w:val="18"/>
                <w:szCs w:val="18"/>
                <w:lang w:eastAsia="zh-CN"/>
              </w:rPr>
            </w:pPr>
            <w:ins w:id="139" w:author="ZTE" w:date="2020-11-03T07:51:00Z">
              <w:r>
                <w:rPr>
                  <w:rStyle w:val="normaltextrun"/>
                  <w:rFonts w:eastAsiaTheme="minorEastAsia" w:hint="eastAsia"/>
                  <w:bCs/>
                  <w:sz w:val="18"/>
                  <w:szCs w:val="18"/>
                  <w:lang w:eastAsia="zh-CN"/>
                </w:rPr>
                <w:t>Support.</w:t>
              </w:r>
            </w:ins>
          </w:p>
          <w:p w14:paraId="591F55F4" w14:textId="77777777" w:rsidR="005E44D5" w:rsidRDefault="00A2538D">
            <w:pPr>
              <w:rPr>
                <w:ins w:id="140" w:author="ZTE" w:date="2020-11-03T07:51:00Z"/>
                <w:rStyle w:val="normaltextrun"/>
                <w:rFonts w:eastAsia="SimSun"/>
                <w:bCs/>
                <w:sz w:val="18"/>
                <w:szCs w:val="18"/>
                <w:lang w:eastAsia="zh-CN"/>
              </w:rPr>
            </w:pPr>
            <w:ins w:id="141" w:author="ZTE" w:date="2020-11-03T07:51:00Z">
              <w:r>
                <w:rPr>
                  <w:rFonts w:eastAsia="SimSun" w:cs="Arial" w:hint="eastAsia"/>
                  <w:sz w:val="18"/>
                  <w:szCs w:val="18"/>
                  <w:lang w:eastAsia="zh-CN"/>
                </w:rPr>
                <w:t>A</w:t>
              </w:r>
              <w:r>
                <w:rPr>
                  <w:rFonts w:eastAsia="SimSun" w:cs="Arial" w:hint="eastAsia"/>
                  <w:sz w:val="18"/>
                  <w:szCs w:val="18"/>
                </w:rPr>
                <w:t>ccording to the description in TS 38.211</w:t>
              </w:r>
              <w:r>
                <w:rPr>
                  <w:rFonts w:eastAsia="SimSun" w:cs="Arial" w:hint="eastAsia"/>
                  <w:sz w:val="18"/>
                  <w:szCs w:val="18"/>
                  <w:lang w:eastAsia="zh-CN"/>
                </w:rPr>
                <w:t>, t</w:t>
              </w:r>
              <w:r>
                <w:rPr>
                  <w:rFonts w:eastAsia="SimSun" w:cs="Arial" w:hint="eastAsia"/>
                  <w:sz w:val="18"/>
                  <w:szCs w:val="18"/>
                </w:rPr>
                <w:t>he frame timing difference between serving cell and neighbor cell is smaller than 5ms</w:t>
              </w:r>
              <w:r>
                <w:rPr>
                  <w:rFonts w:eastAsia="SimSun"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5E44D5" w14:paraId="641A4B61" w14:textId="77777777">
        <w:trPr>
          <w:ins w:id="142" w:author="ZTE" w:date="2020-11-03T07:51:00Z"/>
        </w:trPr>
        <w:tc>
          <w:tcPr>
            <w:tcW w:w="4530" w:type="dxa"/>
          </w:tcPr>
          <w:p w14:paraId="58128064" w14:textId="77777777" w:rsidR="005E44D5" w:rsidRPr="002B68DB" w:rsidRDefault="005E44D5">
            <w:pPr>
              <w:rPr>
                <w:ins w:id="143" w:author="ZTE" w:date="2020-11-03T07:51:00Z"/>
                <w:rFonts w:eastAsiaTheme="minorEastAsia"/>
                <w:sz w:val="18"/>
                <w:szCs w:val="18"/>
                <w:lang w:eastAsia="zh-CN"/>
              </w:rPr>
            </w:pPr>
          </w:p>
        </w:tc>
        <w:tc>
          <w:tcPr>
            <w:tcW w:w="4530" w:type="dxa"/>
          </w:tcPr>
          <w:p w14:paraId="58D45052" w14:textId="77777777" w:rsidR="005E44D5" w:rsidRPr="002B68DB" w:rsidRDefault="005E44D5">
            <w:pPr>
              <w:rPr>
                <w:ins w:id="144" w:author="ZTE" w:date="2020-11-03T07:51:00Z"/>
                <w:rFonts w:eastAsiaTheme="minorEastAsia"/>
                <w:sz w:val="18"/>
                <w:szCs w:val="18"/>
                <w:lang w:eastAsia="zh-CN"/>
              </w:rPr>
            </w:pPr>
          </w:p>
        </w:tc>
      </w:tr>
    </w:tbl>
    <w:p w14:paraId="5FCAB02A" w14:textId="77777777" w:rsidR="005E44D5" w:rsidRDefault="005E44D5">
      <w:pPr>
        <w:pStyle w:val="BodyText"/>
        <w:snapToGrid w:val="0"/>
        <w:spacing w:beforeLines="50" w:before="120"/>
        <w:rPr>
          <w:ins w:id="145" w:author="ZTE" w:date="2020-11-03T07:51:00Z"/>
          <w:rFonts w:eastAsia="SimSun"/>
          <w:sz w:val="24"/>
          <w:lang w:val="en-GB"/>
        </w:rPr>
      </w:pPr>
    </w:p>
    <w:p w14:paraId="7DD5129F" w14:textId="77777777" w:rsidR="005E44D5" w:rsidRDefault="005E44D5">
      <w:pPr>
        <w:pStyle w:val="BodyText"/>
        <w:snapToGrid w:val="0"/>
        <w:spacing w:beforeLines="50" w:before="120"/>
        <w:rPr>
          <w:ins w:id="146" w:author="ZTE" w:date="2020-11-03T07:51:00Z"/>
          <w:rFonts w:eastAsia="SimSun"/>
          <w:sz w:val="24"/>
          <w:lang w:val="en-GB"/>
        </w:rPr>
      </w:pPr>
    </w:p>
    <w:p w14:paraId="72385605" w14:textId="77777777" w:rsidR="005E44D5" w:rsidRDefault="005E44D5">
      <w:pPr>
        <w:pStyle w:val="BodyText"/>
        <w:snapToGrid w:val="0"/>
        <w:spacing w:beforeLines="50" w:before="120"/>
        <w:rPr>
          <w:rFonts w:eastAsia="SimSun"/>
          <w:sz w:val="24"/>
          <w:lang w:val="en-GB"/>
        </w:rPr>
      </w:pPr>
    </w:p>
    <w:p w14:paraId="7648EC2F" w14:textId="77777777" w:rsidR="005E44D5" w:rsidRDefault="00A2538D">
      <w:pPr>
        <w:pStyle w:val="title1"/>
      </w:pPr>
      <w:r>
        <w:t xml:space="preserve">Reference </w:t>
      </w:r>
    </w:p>
    <w:tbl>
      <w:tblPr>
        <w:tblW w:w="8926" w:type="dxa"/>
        <w:tblLook w:val="04A0" w:firstRow="1" w:lastRow="0" w:firstColumn="1" w:lastColumn="0" w:noHBand="0" w:noVBand="1"/>
      </w:tblPr>
      <w:tblGrid>
        <w:gridCol w:w="1129"/>
        <w:gridCol w:w="5529"/>
        <w:gridCol w:w="2268"/>
      </w:tblGrid>
      <w:tr w:rsidR="005E44D5" w14:paraId="134A340E"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99B657"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31F51DC5"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2383D334"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5E44D5" w14:paraId="3BA4F6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0BBBF7A" w14:textId="77777777" w:rsidR="005E44D5" w:rsidRDefault="00A2538D">
            <w:pPr>
              <w:pStyle w:val="Caption"/>
            </w:pPr>
            <w:r>
              <w:t>Proposal 1: For inter-cell multi-TRP enhancement:</w:t>
            </w:r>
          </w:p>
          <w:p w14:paraId="5DAD5C3F" w14:textId="77777777" w:rsidR="005E44D5" w:rsidRDefault="00A2538D">
            <w:pPr>
              <w:pStyle w:val="Caption"/>
              <w:numPr>
                <w:ilvl w:val="0"/>
                <w:numId w:val="18"/>
              </w:numPr>
            </w:pPr>
            <w:r>
              <w:t>Propagation delay difference is equal to or larger than that of Rel-16 considering URLLC use cases and large cells;</w:t>
            </w:r>
          </w:p>
          <w:p w14:paraId="5EB8CE2D" w14:textId="77777777" w:rsidR="005E44D5" w:rsidRDefault="00A2538D">
            <w:pPr>
              <w:pStyle w:val="Caption"/>
              <w:numPr>
                <w:ilvl w:val="0"/>
                <w:numId w:val="18"/>
              </w:numPr>
            </w:pPr>
            <w:r>
              <w:t>Further clarify the scenario and key assumptions on synchronization, backhaul, and UL support:</w:t>
            </w:r>
          </w:p>
          <w:p w14:paraId="72CA86C3" w14:textId="77777777" w:rsidR="005E44D5" w:rsidRDefault="00A2538D">
            <w:pPr>
              <w:pStyle w:val="Caption"/>
              <w:numPr>
                <w:ilvl w:val="1"/>
                <w:numId w:val="18"/>
              </w:numPr>
            </w:pPr>
            <w:r>
              <w:t>Clarify FR1 synchronization offset and backhaul between two TRPs, and whether the resulting signals can be beyond the CP length for the UE or not</w:t>
            </w:r>
          </w:p>
          <w:p w14:paraId="5EA0CEB0" w14:textId="77777777" w:rsidR="005E44D5" w:rsidRDefault="00A2538D">
            <w:pPr>
              <w:pStyle w:val="Caption"/>
              <w:numPr>
                <w:ilvl w:val="1"/>
                <w:numId w:val="18"/>
              </w:numPr>
            </w:pPr>
            <w:r>
              <w:t>Clarify FR2 synchronization offset and backhaul between two TRPs, and whether the resulting signals can be beyond the CP length for the UE or not</w:t>
            </w:r>
          </w:p>
          <w:p w14:paraId="5A262CD9" w14:textId="77777777" w:rsidR="005E44D5" w:rsidRDefault="00A2538D">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059364CA" w14:textId="77777777" w:rsidR="005E44D5" w:rsidRDefault="00A2538D">
            <w:pPr>
              <w:pStyle w:val="Caption"/>
            </w:pPr>
            <w:r>
              <w:t xml:space="preserve">Proposal 3: For inter-cell multi-TRP, configure an optional SSB search time window when configuring a </w:t>
            </w:r>
            <w:proofErr w:type="spellStart"/>
            <w:r>
              <w:t>neighbor</w:t>
            </w:r>
            <w:proofErr w:type="spellEnd"/>
            <w:r>
              <w:t xml:space="preserve"> cell’s SSB/PCI.</w:t>
            </w:r>
          </w:p>
          <w:p w14:paraId="028E58B4" w14:textId="77777777" w:rsidR="005E44D5" w:rsidRDefault="00A2538D">
            <w:pPr>
              <w:pStyle w:val="Caption"/>
            </w:pPr>
            <w:r>
              <w:t>Proposal 4: For inter-cell multi-TRP, allow QCL types of all existing QCL types and DL-UL spatial relation info and SRI and PL RS relation.</w:t>
            </w:r>
          </w:p>
          <w:p w14:paraId="29ED9129" w14:textId="77777777" w:rsidR="005E44D5" w:rsidRDefault="00A2538D">
            <w:pPr>
              <w:pStyle w:val="Caption"/>
            </w:pPr>
            <w:r>
              <w:t>Proposal 5: For inter-cell multi-TRP, allow source RS to be SSB, TRS, and CSI-RS, and target RS to be TRS, CSI-RS, DL DMRS, SRS, and UL DMRS.</w:t>
            </w:r>
          </w:p>
          <w:p w14:paraId="19E6AC57" w14:textId="77777777" w:rsidR="005E44D5" w:rsidRDefault="00A2538D">
            <w:pPr>
              <w:pStyle w:val="Caption"/>
            </w:pPr>
            <w:r>
              <w:t>Proposal 6: For inter-cell multi-TRP, UE shall perform measurement and reporting for non-serving cell based on network configuration.</w:t>
            </w:r>
          </w:p>
          <w:p w14:paraId="416E32F0" w14:textId="77777777" w:rsidR="005E44D5" w:rsidRDefault="00A2538D">
            <w:pPr>
              <w:pStyle w:val="Caption"/>
            </w:pPr>
            <w:r>
              <w:t>Proposal 7: For inter-cell multi-TRP, study the minimum standard support for UE to receive DL signals with different arrival timings and to transmit UL signals with different timings.</w:t>
            </w:r>
          </w:p>
        </w:tc>
      </w:tr>
      <w:tr w:rsidR="005E44D5" w14:paraId="52D6CB1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2A0F454"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33CA1062"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69E35F95"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5E44D5" w14:paraId="2C0D20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3B1EA2" w14:textId="77777777" w:rsidR="005E44D5" w:rsidRDefault="00A2538D">
            <w:pPr>
              <w:pStyle w:val="Caption"/>
            </w:pPr>
            <w:r>
              <w:t>The following proposals are provided,</w:t>
            </w:r>
          </w:p>
          <w:p w14:paraId="1812F370" w14:textId="77777777" w:rsidR="005E44D5" w:rsidRDefault="00A2538D">
            <w:pPr>
              <w:pStyle w:val="Caption"/>
            </w:pPr>
            <w:r>
              <w:t>Proposal 1:  Support using NZP-CSI-RS from a non-serving cell or CSI-RS for mobility associated with a non-serving cell as QCL source for multi-DCI multi-TRP transmission.</w:t>
            </w:r>
          </w:p>
          <w:p w14:paraId="2A11C736" w14:textId="77777777" w:rsidR="005E44D5" w:rsidRDefault="00A2538D">
            <w:pPr>
              <w:pStyle w:val="Caption"/>
            </w:pPr>
            <w:r>
              <w:lastRenderedPageBreak/>
              <w:t>Proposal 2: Extend QCL association type applicability such as QCL-</w:t>
            </w:r>
            <w:proofErr w:type="spellStart"/>
            <w:r>
              <w:t>TypeA</w:t>
            </w:r>
            <w:proofErr w:type="spellEnd"/>
            <w:r>
              <w:t>/B/C to CSI-RS for mobility for inter-cell M-TRP operation</w:t>
            </w:r>
            <w:r>
              <w:rPr>
                <w:rFonts w:hint="eastAsia"/>
              </w:rPr>
              <w:t>.</w:t>
            </w:r>
          </w:p>
          <w:p w14:paraId="07142CF3" w14:textId="77777777" w:rsidR="005E44D5" w:rsidRDefault="005E44D5">
            <w:pPr>
              <w:pStyle w:val="Caption"/>
            </w:pPr>
          </w:p>
        </w:tc>
      </w:tr>
      <w:tr w:rsidR="005E44D5" w14:paraId="0953BFB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EB5C660"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R1-2007628</w:t>
            </w:r>
          </w:p>
        </w:tc>
        <w:tc>
          <w:tcPr>
            <w:tcW w:w="5529" w:type="dxa"/>
            <w:tcBorders>
              <w:top w:val="nil"/>
              <w:left w:val="nil"/>
              <w:bottom w:val="single" w:sz="4" w:space="0" w:color="A6A6A6"/>
              <w:right w:val="single" w:sz="4" w:space="0" w:color="A6A6A6"/>
            </w:tcBorders>
            <w:shd w:val="clear" w:color="auto" w:fill="auto"/>
          </w:tcPr>
          <w:p w14:paraId="6E87F7E9"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13E97D5" w14:textId="77777777" w:rsidR="005E44D5" w:rsidRDefault="00A2538D">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5E44D5" w14:paraId="3F9316DC"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CED9FC5" w14:textId="77777777" w:rsidR="005E44D5" w:rsidRDefault="00A2538D">
            <w:pPr>
              <w:pStyle w:val="Caption"/>
            </w:pPr>
            <w:r>
              <w:t>Proposal 1:  For inter-cell M-TRP operation down-select one of the following alternatives</w:t>
            </w:r>
          </w:p>
          <w:p w14:paraId="73174ACA" w14:textId="77777777" w:rsidR="005E44D5" w:rsidRDefault="00A2538D">
            <w:pPr>
              <w:pStyle w:val="Caption"/>
            </w:pPr>
            <w:r>
              <w:t xml:space="preserve">Alt1 - </w:t>
            </w:r>
            <w:bookmarkStart w:id="147" w:name="_Hlk53685040"/>
            <w:r>
              <w:t xml:space="preserve">Inter-cell M-TRP is supported </w:t>
            </w:r>
            <w:bookmarkEnd w:id="147"/>
            <w:r>
              <w:t xml:space="preserve">only for FR1 operation with a subcarrier spacing of 15 </w:t>
            </w:r>
            <w:proofErr w:type="spellStart"/>
            <w:r>
              <w:t>KHz</w:t>
            </w:r>
            <w:proofErr w:type="spellEnd"/>
          </w:p>
          <w:p w14:paraId="5F9D1BE5" w14:textId="77777777" w:rsidR="005E44D5" w:rsidRDefault="00A2538D">
            <w:pPr>
              <w:pStyle w:val="Caption"/>
            </w:pPr>
            <w:r>
              <w:t>Alt2 - Inter-cell M-TRP is supported only based on UE capability</w:t>
            </w:r>
          </w:p>
          <w:p w14:paraId="29440B6A" w14:textId="77777777" w:rsidR="005E44D5" w:rsidRDefault="00A2538D">
            <w:pPr>
              <w:pStyle w:val="Caption"/>
              <w:numPr>
                <w:ilvl w:val="0"/>
                <w:numId w:val="19"/>
              </w:numPr>
            </w:pPr>
            <w:proofErr w:type="gramStart"/>
            <w:r>
              <w:t>Similar to</w:t>
            </w:r>
            <w:proofErr w:type="gramEnd"/>
            <w:r>
              <w:t xml:space="preserve"> Rel-16 UE DAPS, the capability signalling may comprise of the following parameters:</w:t>
            </w:r>
          </w:p>
          <w:p w14:paraId="3276B893" w14:textId="77777777" w:rsidR="005E44D5" w:rsidRDefault="00A2538D">
            <w:pPr>
              <w:pStyle w:val="Caption"/>
              <w:numPr>
                <w:ilvl w:val="1"/>
                <w:numId w:val="19"/>
              </w:numPr>
            </w:pPr>
            <w:r>
              <w:t>interCellAsync-r17 indicates whether the UE supports asynchronous DAPS handover.</w:t>
            </w:r>
          </w:p>
          <w:p w14:paraId="0F93BBCB" w14:textId="77777777" w:rsidR="005E44D5" w:rsidRDefault="00A2538D">
            <w:pPr>
              <w:pStyle w:val="Caption"/>
              <w:numPr>
                <w:ilvl w:val="1"/>
                <w:numId w:val="19"/>
              </w:numPr>
            </w:pPr>
            <w:r>
              <w:t xml:space="preserve">interCellDiffSCS-r17 indicates supported subcarrier spacings </w:t>
            </w:r>
          </w:p>
          <w:p w14:paraId="31980CCD" w14:textId="77777777" w:rsidR="005E44D5" w:rsidRDefault="00A2538D">
            <w:pPr>
              <w:pStyle w:val="Caption"/>
            </w:pPr>
            <w:r>
              <w:t xml:space="preserve">Alt3 - Inter-cell M-TRP is supported only based on cell synchronization accuracy </w:t>
            </w:r>
            <w:proofErr w:type="gramStart"/>
            <w:r>
              <w:t>in a given</w:t>
            </w:r>
            <w:proofErr w:type="gramEnd"/>
            <w:r>
              <w:t xml:space="preserve"> M-TRP deployment</w:t>
            </w:r>
          </w:p>
          <w:p w14:paraId="312FD4D6" w14:textId="77777777" w:rsidR="005E44D5" w:rsidRDefault="00A2538D">
            <w:pPr>
              <w:pStyle w:val="Caption"/>
            </w:pPr>
            <w:r>
              <w:t>Alt4 – All of the above</w:t>
            </w:r>
          </w:p>
          <w:p w14:paraId="1304F0B5" w14:textId="77777777" w:rsidR="005E44D5" w:rsidRDefault="005E44D5">
            <w:pPr>
              <w:pStyle w:val="Caption"/>
            </w:pPr>
          </w:p>
        </w:tc>
      </w:tr>
      <w:tr w:rsidR="005E44D5" w14:paraId="0323198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E0DE3A"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14:paraId="35BA048E"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3C4D78E1"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5E44D5" w14:paraId="19EE30D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497C01C" w14:textId="77777777" w:rsidR="005E44D5" w:rsidRDefault="00A2538D">
            <w:pPr>
              <w:pStyle w:val="Caption"/>
            </w:pPr>
            <w:r>
              <w:t>Proposal 1: Inter-cell multi-TRP operation in Rel-17 should consider both ideal backhaul and non-ideal backhaul scenarios.</w:t>
            </w:r>
          </w:p>
          <w:p w14:paraId="7CB1F179" w14:textId="77777777" w:rsidR="005E44D5" w:rsidRDefault="00A2538D">
            <w:pPr>
              <w:pStyle w:val="Caption"/>
            </w:pPr>
            <w:r>
              <w:t>Proposal 2: Inter-cell multi-TRP operation in Rel-17 should consider both QCL enhancement for DL and spatial relation enhancement for UL.</w:t>
            </w:r>
          </w:p>
          <w:p w14:paraId="5189B71A" w14:textId="77777777" w:rsidR="005E44D5" w:rsidRDefault="00A2538D">
            <w:pPr>
              <w:pStyle w:val="Caption"/>
            </w:pPr>
            <w:r>
              <w:t>Proposal 3: Inter-cell m-TRP enhancement should consider both of the following two aspects:</w:t>
            </w:r>
          </w:p>
          <w:p w14:paraId="2B423BEF" w14:textId="77777777" w:rsidR="005E44D5" w:rsidRDefault="00A2538D">
            <w:pPr>
              <w:pStyle w:val="Caption"/>
              <w:numPr>
                <w:ilvl w:val="0"/>
                <w:numId w:val="20"/>
              </w:numPr>
            </w:pPr>
            <w:r>
              <w:rPr>
                <w:rFonts w:hint="eastAsia"/>
              </w:rPr>
              <w:t>T</w:t>
            </w:r>
            <w:r>
              <w:t>CI state configuration</w:t>
            </w:r>
            <w:r>
              <w:rPr>
                <w:rFonts w:hint="eastAsia"/>
              </w:rPr>
              <w:t>/ac</w:t>
            </w:r>
            <w:r>
              <w:t>tivation enhancement with additional information of the target cells (at least including PCI information)</w:t>
            </w:r>
          </w:p>
          <w:p w14:paraId="27021159" w14:textId="77777777" w:rsidR="005E44D5" w:rsidRDefault="00A2538D">
            <w:pPr>
              <w:pStyle w:val="Caption"/>
              <w:numPr>
                <w:ilvl w:val="0"/>
                <w:numId w:val="20"/>
              </w:numPr>
            </w:pPr>
            <w:r>
              <w:t>Enhanced configuration/activation of L1 measured SSBs/CSI-RS with additional information of the target cells.</w:t>
            </w:r>
          </w:p>
          <w:p w14:paraId="15604ECA" w14:textId="77777777" w:rsidR="005E44D5" w:rsidRDefault="00A2538D">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ABB4B7D" w14:textId="77777777" w:rsidR="005E44D5" w:rsidRDefault="00A2538D">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6E4BC569" w14:textId="77777777" w:rsidR="005E44D5" w:rsidRDefault="00A2538D">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6BE14687" w14:textId="77777777" w:rsidR="005E44D5" w:rsidRDefault="00A2538D">
            <w:pPr>
              <w:pStyle w:val="Caption"/>
            </w:pPr>
            <w:r>
              <w:rPr>
                <w:rFonts w:hint="eastAsia"/>
              </w:rPr>
              <w:t>P</w:t>
            </w:r>
            <w:r>
              <w:t>roposal 7: Inter-cell L1 measurement is enabled through the following two ways</w:t>
            </w:r>
          </w:p>
          <w:p w14:paraId="3C5B8CC6" w14:textId="77777777" w:rsidR="005E44D5" w:rsidRDefault="00A2538D">
            <w:pPr>
              <w:pStyle w:val="Caption"/>
              <w:numPr>
                <w:ilvl w:val="0"/>
                <w:numId w:val="21"/>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1F3458C8" w14:textId="77777777" w:rsidR="005E44D5" w:rsidRDefault="00A2538D">
            <w:pPr>
              <w:pStyle w:val="Caption"/>
              <w:numPr>
                <w:ilvl w:val="0"/>
                <w:numId w:val="21"/>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363EA3C2" w14:textId="77777777" w:rsidR="005E44D5" w:rsidRDefault="00A2538D">
            <w:pPr>
              <w:pStyle w:val="Caption"/>
            </w:pPr>
            <w:r>
              <w:rPr>
                <w:rFonts w:hint="eastAsia"/>
              </w:rPr>
              <w:t>P</w:t>
            </w:r>
            <w:r>
              <w:t>roposal 8: L1 measurement limited within SMTC and without limitation should both be supported.</w:t>
            </w:r>
          </w:p>
          <w:p w14:paraId="1C1D1EAC" w14:textId="77777777" w:rsidR="005E44D5" w:rsidRDefault="00A2538D">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242E741E" w14:textId="77777777" w:rsidR="005E44D5" w:rsidRDefault="00A2538D">
            <w:pPr>
              <w:pStyle w:val="Caption"/>
            </w:pPr>
            <w:r>
              <w:rPr>
                <w:rFonts w:hint="eastAsia"/>
              </w:rPr>
              <w:t>P</w:t>
            </w:r>
            <w:r>
              <w:t>roposal 10: Timing offset between different signals should be reported from UE to determine whether Rx timing the signals from multi-TRP are within CP or not.</w:t>
            </w:r>
          </w:p>
          <w:p w14:paraId="25296F41" w14:textId="77777777" w:rsidR="005E44D5" w:rsidRDefault="00A2538D">
            <w:pPr>
              <w:pStyle w:val="Caption"/>
            </w:pPr>
            <w:r>
              <w:lastRenderedPageBreak/>
              <w:t>Proposal 11: Clarify UE behaviour when CORESETs with type 0/1/2 SS is configured/activated with TCI states associated with SSB of another PCI</w:t>
            </w:r>
            <w:r>
              <w:rPr>
                <w:rFonts w:hint="eastAsia"/>
              </w:rPr>
              <w:t>.</w:t>
            </w:r>
          </w:p>
          <w:p w14:paraId="419DC79C" w14:textId="77777777" w:rsidR="005E44D5" w:rsidRDefault="00A2538D">
            <w:pPr>
              <w:pStyle w:val="Caption"/>
            </w:pPr>
            <w:r>
              <w:t xml:space="preserve">Proposal 12: </w:t>
            </w:r>
            <w:r>
              <w:rPr>
                <w:rFonts w:hint="eastAsia"/>
              </w:rPr>
              <w:t>C</w:t>
            </w:r>
            <w:r>
              <w:t>SI-RS for CSI, beam management and tracking should all be allowed to be associated with non-serving cell RS for L1 inter-cell measurement.</w:t>
            </w:r>
          </w:p>
          <w:p w14:paraId="5CFF91F3" w14:textId="77777777" w:rsidR="005E44D5" w:rsidRDefault="00A2538D">
            <w:pPr>
              <w:pStyle w:val="Caption"/>
            </w:pPr>
            <w:r>
              <w:t>Proposal 13: Rel-15/16 configuration restriction on the source and target RS/channel of QCL chains is also applied for Rel-17 inter-cell operation.</w:t>
            </w:r>
          </w:p>
          <w:p w14:paraId="538EEECB" w14:textId="77777777" w:rsidR="005E44D5" w:rsidRDefault="00A2538D">
            <w:pPr>
              <w:pStyle w:val="Caption"/>
            </w:pPr>
            <w:r>
              <w:t>Proposal 14: Spatial relation and power control related configurations should be enhanced for SRS, PUCCH, PUSCH transmission towards target cell.</w:t>
            </w:r>
          </w:p>
          <w:p w14:paraId="2D6BC195" w14:textId="77777777" w:rsidR="005E44D5" w:rsidRDefault="005E44D5">
            <w:pPr>
              <w:pStyle w:val="Caption"/>
            </w:pPr>
          </w:p>
        </w:tc>
      </w:tr>
      <w:tr w:rsidR="005E44D5" w14:paraId="3DC3AF6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1D3AAE6"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14:paraId="105025C1"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DC51BAD"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5E44D5" w14:paraId="611FA69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72C4667" w14:textId="77777777" w:rsidR="005E44D5" w:rsidRDefault="00A2538D">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895A44E" w14:textId="77777777" w:rsidR="005E44D5" w:rsidRDefault="00A2538D">
            <w:pPr>
              <w:pStyle w:val="Caption"/>
              <w:numPr>
                <w:ilvl w:val="0"/>
                <w:numId w:val="22"/>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3FCCF15E" w14:textId="77777777" w:rsidR="005E44D5" w:rsidRDefault="00A2538D">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454835B" w14:textId="77777777" w:rsidR="005E44D5" w:rsidRDefault="00A2538D">
            <w:pPr>
              <w:pStyle w:val="Caption"/>
              <w:numPr>
                <w:ilvl w:val="0"/>
                <w:numId w:val="22"/>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14:paraId="29401C97" w14:textId="77777777" w:rsidR="005E44D5" w:rsidRDefault="00A2538D">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1B95A13A" w14:textId="77777777" w:rsidR="005E44D5" w:rsidRDefault="00A2538D">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5656F5C7" w14:textId="77777777" w:rsidR="005E44D5" w:rsidRDefault="005E44D5">
            <w:pPr>
              <w:pStyle w:val="Caption"/>
            </w:pPr>
          </w:p>
        </w:tc>
      </w:tr>
      <w:tr w:rsidR="005E44D5" w14:paraId="4E70245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47AE47"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14:paraId="56F59A15"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2724EBA0"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5E44D5" w14:paraId="15A590E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F2F789F" w14:textId="77777777" w:rsidR="005E44D5" w:rsidRDefault="00A2538D">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1B334321" w14:textId="77777777" w:rsidR="005E44D5" w:rsidRDefault="00A2538D">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18A31AE3" w14:textId="77777777" w:rsidR="005E44D5" w:rsidRDefault="00A2538D">
            <w:pPr>
              <w:pStyle w:val="Caption"/>
            </w:pPr>
            <w:r>
              <w:t xml:space="preserve">Proposal 3: Include the PCI of non-serving cell in RRC configured TCI states referring to the non-serving cell </w:t>
            </w:r>
            <w:r>
              <w:rPr>
                <w:rFonts w:hint="eastAsia"/>
              </w:rPr>
              <w:t>source QCL RS</w:t>
            </w:r>
            <w:r>
              <w:t>.</w:t>
            </w:r>
          </w:p>
          <w:p w14:paraId="444B3E65" w14:textId="77777777" w:rsidR="005E44D5" w:rsidRDefault="00A2538D">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5E44D5" w14:paraId="319A1E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BB55440"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466DDCAA"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B72F2F"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5E44D5" w14:paraId="3C79D00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093DB07" w14:textId="77777777" w:rsidR="005E44D5" w:rsidRDefault="00A2538D">
            <w:pPr>
              <w:pStyle w:val="Caption"/>
            </w:pPr>
            <w:r>
              <w:t>Proposal 1: Non-serving cell SSBs with an independently configured PCI should be configured to UE.</w:t>
            </w:r>
          </w:p>
          <w:p w14:paraId="4346450E" w14:textId="77777777" w:rsidR="005E44D5" w:rsidRDefault="00A2538D">
            <w:pPr>
              <w:pStyle w:val="Caption"/>
            </w:pPr>
            <w:r>
              <w:t>Proposal 2: Both SSB and CSI-RS could be source RS transmitted from the non-serving cell, and both CSI-RS and DMRS could be target RSs transmitted from the non-serving cell.</w:t>
            </w:r>
          </w:p>
          <w:p w14:paraId="79D3F5B0" w14:textId="77777777" w:rsidR="005E44D5" w:rsidRDefault="00A2538D">
            <w:pPr>
              <w:pStyle w:val="Caption"/>
            </w:pPr>
            <w:r>
              <w:t xml:space="preserve">Proposal 3: An indication, such as PCI, should be configured in TCI state to enable the SSB from non-serving cell can be referenced as a QCL source. </w:t>
            </w:r>
          </w:p>
          <w:p w14:paraId="538550CE" w14:textId="77777777" w:rsidR="005E44D5" w:rsidRDefault="005E44D5">
            <w:pPr>
              <w:pStyle w:val="Caption"/>
            </w:pPr>
          </w:p>
        </w:tc>
      </w:tr>
      <w:tr w:rsidR="005E44D5" w14:paraId="2D31311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2E19D9"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0BA25EFF"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F2302D9"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5E44D5" w14:paraId="5FD9264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3356612" w14:textId="77777777" w:rsidR="005E44D5" w:rsidRDefault="00A2538D">
            <w:pPr>
              <w:pStyle w:val="Caption"/>
            </w:pPr>
            <w:r>
              <w:t>Proposal 1: Support the use of SSBs from the serving-cell TRP as the QCL source/reference for the downlink transmissions from the non-serving-cell TRP depending on the QCL type</w:t>
            </w:r>
          </w:p>
          <w:p w14:paraId="4299A026" w14:textId="77777777" w:rsidR="005E44D5" w:rsidRDefault="00A2538D">
            <w:pPr>
              <w:pStyle w:val="Caption"/>
              <w:numPr>
                <w:ilvl w:val="0"/>
                <w:numId w:val="23"/>
              </w:numPr>
            </w:pPr>
            <w:r>
              <w:t>The information of the SSBs from the non-serving-cell TRP may need to be available at the UE, and their monitoring/measurement procedure may also need to be specified.</w:t>
            </w:r>
          </w:p>
          <w:p w14:paraId="1AA1A2F4" w14:textId="77777777" w:rsidR="005E44D5" w:rsidRDefault="00A2538D">
            <w:pPr>
              <w:pStyle w:val="Caption"/>
              <w:numPr>
                <w:ilvl w:val="0"/>
                <w:numId w:val="23"/>
              </w:numPr>
            </w:pPr>
            <w:r>
              <w:t>For QCL-</w:t>
            </w:r>
            <w:proofErr w:type="spellStart"/>
            <w:r>
              <w:t>typeD</w:t>
            </w:r>
            <w:proofErr w:type="spellEnd"/>
            <w:r>
              <w:t xml:space="preserve">, the SSBs from the non-serving-cell TRP should be the only QCL source for the DL transmission, e.g., a TRS, from the non-serving-cell TRP.  </w:t>
            </w:r>
          </w:p>
          <w:p w14:paraId="45F5399D" w14:textId="77777777" w:rsidR="005E44D5" w:rsidRDefault="00A2538D">
            <w:pPr>
              <w:pStyle w:val="Caption"/>
              <w:numPr>
                <w:ilvl w:val="0"/>
                <w:numId w:val="23"/>
              </w:numPr>
            </w:pPr>
            <w:r>
              <w:lastRenderedPageBreak/>
              <w:t>For other QCL types than QCL-</w:t>
            </w:r>
            <w:proofErr w:type="spellStart"/>
            <w:r>
              <w:t>typeD</w:t>
            </w:r>
            <w:proofErr w:type="spellEnd"/>
            <w:r>
              <w:t xml:space="preserve">, the SSBs from the serving-cell TRP could be used as the QCL source for the DL transmission, e.g., a TRS, from the non-serving-cell TRP. </w:t>
            </w:r>
          </w:p>
          <w:p w14:paraId="6BB0271B" w14:textId="77777777" w:rsidR="005E44D5" w:rsidRDefault="00A2538D">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5E44D5" w14:paraId="2990D1F0"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89F3C9A"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14:paraId="7FE4B79C"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464C972"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5E44D5" w14:paraId="5EB71825"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33D2AE84" w14:textId="77777777" w:rsidR="005E44D5" w:rsidRDefault="00A2538D">
            <w:pPr>
              <w:pStyle w:val="Caption"/>
            </w:pPr>
            <w:r>
              <w:rPr>
                <w:rFonts w:hint="eastAsia"/>
              </w:rPr>
              <w:t xml:space="preserve">Proposal 1: For </w:t>
            </w:r>
            <w:r>
              <w:t>non-serving cell RS</w:t>
            </w:r>
            <w:r>
              <w:rPr>
                <w:rFonts w:hint="eastAsia"/>
              </w:rPr>
              <w:t>,</w:t>
            </w:r>
          </w:p>
          <w:p w14:paraId="347DDEFC" w14:textId="77777777" w:rsidR="005E44D5" w:rsidRDefault="00A2538D">
            <w:pPr>
              <w:pStyle w:val="Caption"/>
              <w:numPr>
                <w:ilvl w:val="0"/>
                <w:numId w:val="24"/>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5BE04C00" w14:textId="77777777" w:rsidR="005E44D5" w:rsidRDefault="00A2538D">
            <w:pPr>
              <w:pStyle w:val="Caption"/>
              <w:numPr>
                <w:ilvl w:val="0"/>
                <w:numId w:val="24"/>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46D08FC4" w14:textId="77777777" w:rsidR="005E44D5" w:rsidRDefault="00A2538D">
            <w:pPr>
              <w:pStyle w:val="Caption"/>
              <w:numPr>
                <w:ilvl w:val="0"/>
                <w:numId w:val="24"/>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4A281E08" w14:textId="77777777" w:rsidR="005E44D5" w:rsidRDefault="00A2538D">
            <w:pPr>
              <w:pStyle w:val="Caption"/>
              <w:numPr>
                <w:ilvl w:val="0"/>
                <w:numId w:val="24"/>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014EBDB" w14:textId="77777777" w:rsidR="005E44D5" w:rsidRDefault="00A2538D">
            <w:pPr>
              <w:pStyle w:val="Caption"/>
              <w:numPr>
                <w:ilvl w:val="1"/>
                <w:numId w:val="24"/>
              </w:numPr>
            </w:pPr>
            <w:r>
              <w:t xml:space="preserve">Consider </w:t>
            </w:r>
            <w:proofErr w:type="gramStart"/>
            <w:r>
              <w:t>to reuse</w:t>
            </w:r>
            <w:proofErr w:type="gramEnd"/>
            <w:r>
              <w:t xml:space="preserv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3DA8E6F5" w14:textId="77777777" w:rsidR="005E44D5" w:rsidRDefault="00A2538D">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13B119E7" w14:textId="77777777" w:rsidR="005E44D5" w:rsidRDefault="00A2538D">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0C3B6C51" w14:textId="77777777" w:rsidR="005E44D5" w:rsidRDefault="005E44D5">
            <w:pPr>
              <w:pStyle w:val="Caption"/>
            </w:pPr>
          </w:p>
        </w:tc>
      </w:tr>
      <w:tr w:rsidR="005E44D5" w14:paraId="64C0921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126308A"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14:paraId="2120E398"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C8004F"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5E44D5" w14:paraId="2BD6658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AB26450" w14:textId="77777777" w:rsidR="005E44D5" w:rsidRDefault="00A2538D">
            <w:pPr>
              <w:pStyle w:val="Caption"/>
            </w:pPr>
            <w:r>
              <w:t>Proposal 1 Non-serving cell information such as Cell ID or Physical Cell ID for RS shall be added in the CSI-</w:t>
            </w:r>
            <w:proofErr w:type="spellStart"/>
            <w:r>
              <w:t>ReportConfig</w:t>
            </w:r>
            <w:proofErr w:type="spellEnd"/>
            <w:r>
              <w:t>.</w:t>
            </w:r>
          </w:p>
          <w:p w14:paraId="38BF1B9E" w14:textId="77777777" w:rsidR="005E44D5" w:rsidRDefault="00A2538D">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16934BFA" w14:textId="77777777" w:rsidR="005E44D5" w:rsidRDefault="005E44D5">
            <w:pPr>
              <w:pStyle w:val="Caption"/>
            </w:pPr>
          </w:p>
        </w:tc>
      </w:tr>
      <w:tr w:rsidR="005E44D5" w14:paraId="52D3C9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B02A0BF"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EDDA704"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85CFFF2"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5E44D5" w14:paraId="23E2191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21DE2F0B" w14:textId="77777777" w:rsidR="005E44D5" w:rsidRDefault="00A2538D">
            <w:pPr>
              <w:pStyle w:val="Caption"/>
            </w:pPr>
            <w:r>
              <w:t>Proposal 1: Support to divide TCI states into N groups, where each group is associated with a physical cell ID.</w:t>
            </w:r>
          </w:p>
          <w:p w14:paraId="63BF88F1" w14:textId="77777777" w:rsidR="005E44D5" w:rsidRDefault="00A2538D">
            <w:pPr>
              <w:pStyle w:val="Caption"/>
              <w:numPr>
                <w:ilvl w:val="0"/>
                <w:numId w:val="25"/>
              </w:numPr>
            </w:pPr>
            <w:r>
              <w:t>Support to configure the physical cell ID, SSB transmission power, SSB periodicity, SSB position in burst and offset to point A for a TCI state group.</w:t>
            </w:r>
          </w:p>
          <w:p w14:paraId="45F57E7C" w14:textId="77777777" w:rsidR="005E44D5" w:rsidRDefault="00A2538D">
            <w:pPr>
              <w:pStyle w:val="Caption"/>
            </w:pPr>
            <w:r>
              <w:t>Proposal 2: UE shall expect the signals associated with the same CORESET pool should be associated with the same physical cell ID from QCL indication perspective.</w:t>
            </w:r>
          </w:p>
          <w:p w14:paraId="76023B54" w14:textId="77777777" w:rsidR="005E44D5" w:rsidRDefault="00A2538D">
            <w:pPr>
              <w:pStyle w:val="Caption"/>
            </w:pPr>
            <w:r>
              <w:t>Proposal 3: The allowed QCL type for assistant cell should reuse what has been defined for serving cell QCL indication.</w:t>
            </w:r>
          </w:p>
          <w:p w14:paraId="4EAAEF04" w14:textId="77777777" w:rsidR="005E44D5" w:rsidRDefault="00A2538D">
            <w:pPr>
              <w:pStyle w:val="Caption"/>
            </w:pPr>
            <w:r>
              <w:t>Proposal 4: Further enhancement on measurement and reporting related to QCL/TCI enhancement should wait for the outcome of 8.1.1.</w:t>
            </w:r>
          </w:p>
          <w:p w14:paraId="0EA03CB4" w14:textId="77777777" w:rsidR="005E44D5" w:rsidRDefault="00A2538D">
            <w:pPr>
              <w:pStyle w:val="Caption"/>
            </w:pPr>
            <w:r>
              <w:t>Proposal 5: For assistant cell signals, the resources for assistant SSBs should be considered as “not available”.</w:t>
            </w:r>
          </w:p>
          <w:p w14:paraId="34458D79" w14:textId="77777777" w:rsidR="005E44D5" w:rsidRDefault="00A2538D">
            <w:pPr>
              <w:pStyle w:val="Caption"/>
              <w:numPr>
                <w:ilvl w:val="0"/>
                <w:numId w:val="25"/>
              </w:numPr>
            </w:pPr>
            <w:r>
              <w:t>For serving cell signals, whether resources for assistant SSBs should be considered as “not available” or not should be reported by UE capability.</w:t>
            </w:r>
          </w:p>
          <w:p w14:paraId="6B512AC1" w14:textId="77777777" w:rsidR="005E44D5" w:rsidRDefault="005E44D5">
            <w:pPr>
              <w:pStyle w:val="Caption"/>
            </w:pPr>
          </w:p>
        </w:tc>
      </w:tr>
      <w:tr w:rsidR="005E44D5" w14:paraId="2370A06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3EA2FB3"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14:paraId="3A34A86A"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12DC1CD"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5E44D5" w14:paraId="3EF4CFD0"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C65B79" w14:textId="77777777" w:rsidR="005E44D5" w:rsidRDefault="00A2538D">
            <w:pPr>
              <w:pStyle w:val="Caption"/>
            </w:pPr>
            <w:r>
              <w:lastRenderedPageBreak/>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EAFF271" w14:textId="77777777" w:rsidR="005E44D5" w:rsidRDefault="00A2538D">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5E44D5" w14:paraId="2A65237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0D534A8"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1E51DF8F"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5FA3236"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5E44D5" w14:paraId="4C4CCD60"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50EBB58" w14:textId="77777777" w:rsidR="005E44D5" w:rsidRDefault="00A2538D">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2135BF0A" w14:textId="77777777" w:rsidR="005E44D5" w:rsidRDefault="00A2538D">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25EEB295" w14:textId="77777777" w:rsidR="005E44D5" w:rsidRDefault="00A2538D">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5145D0B3" w14:textId="77777777" w:rsidR="005E44D5" w:rsidRDefault="00A2538D">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7E64434F" w14:textId="77777777" w:rsidR="005E44D5" w:rsidRDefault="00A2538D">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67771732" w14:textId="77777777" w:rsidR="005E44D5" w:rsidRDefault="00A2538D">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5EC1CFC6" w14:textId="77777777" w:rsidR="005E44D5" w:rsidRDefault="00A2538D">
            <w:pPr>
              <w:spacing w:after="0"/>
              <w:jc w:val="left"/>
              <w:rPr>
                <w:rFonts w:ascii="Arial" w:eastAsia="SimSun" w:hAnsi="Arial" w:cs="Arial"/>
                <w:sz w:val="16"/>
                <w:szCs w:val="16"/>
                <w:lang w:eastAsia="zh-CN"/>
              </w:rPr>
            </w:pPr>
            <w:r>
              <w:t xml:space="preserve">Proposal </w:t>
            </w:r>
            <w:r w:rsidR="006D2CBA">
              <w:fldChar w:fldCharType="begin"/>
            </w:r>
            <w:r w:rsidR="006D2CBA">
              <w:instrText xml:space="preserve"> SEQ Proposal \* ARABIC </w:instrText>
            </w:r>
            <w:r w:rsidR="006D2CBA">
              <w:fldChar w:fldCharType="separate"/>
            </w:r>
            <w:r>
              <w:t>7</w:t>
            </w:r>
            <w:r w:rsidR="006D2CBA">
              <w:fldChar w:fldCharType="end"/>
            </w:r>
            <w:r>
              <w:rPr>
                <w:lang w:val="en-GB"/>
              </w:rPr>
              <w:t>: The non-serving cell CORESET(s) can be configured on the serving cell PDCCH-config.</w:t>
            </w:r>
          </w:p>
        </w:tc>
      </w:tr>
      <w:tr w:rsidR="005E44D5" w14:paraId="5B35C50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96FABAD"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14:paraId="0C19D07C"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55FE735"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5E44D5" w14:paraId="639D2B9A"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8D38EA8" w14:textId="77777777" w:rsidR="005E44D5" w:rsidRDefault="00A2538D">
            <w:pPr>
              <w:pStyle w:val="Caption"/>
            </w:pPr>
            <w:bookmarkStart w:id="148" w:name="OLE_LINK6"/>
            <w:bookmarkStart w:id="149"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27148DF6" w14:textId="77777777" w:rsidR="005E44D5" w:rsidRDefault="00A2538D">
            <w:pPr>
              <w:pStyle w:val="Caption"/>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5A96E26B" w14:textId="77777777" w:rsidR="005E44D5" w:rsidRDefault="00A2538D">
            <w:pPr>
              <w:pStyle w:val="Caption"/>
            </w:pPr>
            <w:r>
              <w:t>Proposal 3: Enhancements on intra-cell multi-TRP operation should also be considered.</w:t>
            </w:r>
          </w:p>
          <w:bookmarkEnd w:id="148"/>
          <w:bookmarkEnd w:id="149"/>
          <w:p w14:paraId="69790AB8" w14:textId="77777777" w:rsidR="005E44D5" w:rsidRDefault="005E44D5">
            <w:pPr>
              <w:pStyle w:val="Caption"/>
            </w:pPr>
          </w:p>
        </w:tc>
      </w:tr>
      <w:tr w:rsidR="005E44D5" w14:paraId="385A7101"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F9EAF54"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5B8F113"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43052B49"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5E44D5" w14:paraId="2C4C62F5" w14:textId="77777777">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00ADF2E8" w14:textId="77777777" w:rsidR="005E44D5" w:rsidRDefault="00A2538D">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5E44D5" w14:paraId="588B2033"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97D1F16" w14:textId="77777777" w:rsidR="005E44D5" w:rsidRDefault="00A2538D">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Change w:id="150"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201E31F3"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416EF3C8" w14:textId="77777777" w:rsidR="005E44D5" w:rsidRDefault="00A2538D">
            <w:pPr>
              <w:spacing w:after="0"/>
              <w:jc w:val="left"/>
              <w:rPr>
                <w:rFonts w:ascii="Arial" w:eastAsia="SimSun" w:hAnsi="Arial" w:cs="Arial"/>
                <w:sz w:val="16"/>
                <w:szCs w:val="16"/>
                <w:lang w:eastAsia="zh-CN"/>
              </w:rPr>
            </w:pPr>
            <w:r>
              <w:rPr>
                <w:rFonts w:ascii="Arial" w:eastAsia="SimSun" w:hAnsi="Arial" w:cs="Arial"/>
                <w:sz w:val="16"/>
                <w:szCs w:val="16"/>
              </w:rPr>
              <w:t>Xiaomi</w:t>
            </w:r>
          </w:p>
        </w:tc>
      </w:tr>
      <w:tr w:rsidR="005E44D5" w14:paraId="50803F29"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C5F3345" w14:textId="77777777" w:rsidR="005E44D5" w:rsidRDefault="00A2538D">
            <w:pPr>
              <w:rPr>
                <w:ins w:id="151" w:author="Administrator" w:date="2020-11-02T14:40:00Z"/>
                <w:b/>
                <w:i/>
              </w:rPr>
            </w:pPr>
            <w:ins w:id="152" w:author="Administrator" w:date="2020-11-02T14:40:00Z">
              <w:r>
                <w:rPr>
                  <w:b/>
                  <w:i/>
                  <w:lang w:eastAsia="zh-CN"/>
                </w:rPr>
                <w:t>Proposal 1: The complexity at UE side should be considered before discussing inter-cell multi-TRP operation</w:t>
              </w:r>
              <w:r>
                <w:rPr>
                  <w:b/>
                  <w:i/>
                </w:rPr>
                <w:t>.</w:t>
              </w:r>
            </w:ins>
          </w:p>
          <w:p w14:paraId="1B3EC9BE" w14:textId="77777777" w:rsidR="005E44D5" w:rsidRDefault="00A2538D">
            <w:pPr>
              <w:rPr>
                <w:ins w:id="153" w:author="Administrator" w:date="2020-11-02T14:40:00Z"/>
                <w:b/>
                <w:i/>
                <w:lang w:eastAsia="zh-CN"/>
              </w:rPr>
            </w:pPr>
            <w:ins w:id="154" w:author="Administrator" w:date="2020-11-02T14:40:00Z">
              <w:r>
                <w:rPr>
                  <w:b/>
                  <w:i/>
                  <w:lang w:eastAsia="zh-CN"/>
                </w:rPr>
                <w:t>Proposal 2: SSB is more preferred for inter-cell beam measurement and TCI state indication.</w:t>
              </w:r>
            </w:ins>
          </w:p>
          <w:p w14:paraId="52CE323F" w14:textId="77777777" w:rsidR="005E44D5" w:rsidRDefault="00A2538D">
            <w:pPr>
              <w:rPr>
                <w:ins w:id="155" w:author="Administrator" w:date="2020-11-02T14:40:00Z"/>
                <w:b/>
                <w:i/>
                <w:lang w:eastAsia="zh-CN"/>
              </w:rPr>
            </w:pPr>
            <w:ins w:id="156" w:author="Administrator" w:date="2020-11-02T14:40:00Z">
              <w:r>
                <w:rPr>
                  <w:b/>
                  <w:i/>
                  <w:lang w:eastAsia="zh-CN"/>
                </w:rPr>
                <w:t>Proposal 3: Group based beam reporting can be used for inter-cell beam pairing.</w:t>
              </w:r>
            </w:ins>
          </w:p>
          <w:p w14:paraId="4B6A8BE1" w14:textId="77777777" w:rsidR="005E44D5" w:rsidRDefault="00A2538D">
            <w:pPr>
              <w:rPr>
                <w:ins w:id="157" w:author="Administrator" w:date="2020-11-02T14:40:00Z"/>
                <w:b/>
                <w:i/>
                <w:lang w:eastAsia="zh-CN"/>
              </w:rPr>
            </w:pPr>
            <w:ins w:id="158" w:author="Administrator" w:date="2020-11-02T14:40:00Z">
              <w:r>
                <w:rPr>
                  <w:b/>
                  <w:i/>
                  <w:lang w:eastAsia="zh-CN"/>
                </w:rPr>
                <w:t>Proposal 4: Add PCI into the definition of TCI state.</w:t>
              </w:r>
            </w:ins>
          </w:p>
          <w:p w14:paraId="51850D48" w14:textId="77777777" w:rsidR="005E44D5" w:rsidRDefault="00A2538D">
            <w:pPr>
              <w:rPr>
                <w:ins w:id="159" w:author="Administrator" w:date="2020-11-02T14:40:00Z"/>
                <w:b/>
                <w:i/>
                <w:lang w:eastAsia="zh-CN"/>
              </w:rPr>
            </w:pPr>
            <w:ins w:id="160" w:author="Administrator" w:date="2020-11-02T14:40:00Z">
              <w:r>
                <w:rPr>
                  <w:b/>
                  <w:i/>
                  <w:lang w:eastAsia="zh-CN"/>
                </w:rPr>
                <w:t>Proposal 5: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ins>
          </w:p>
          <w:p w14:paraId="785B5520" w14:textId="77777777" w:rsidR="005E44D5" w:rsidRDefault="00A2538D">
            <w:pPr>
              <w:rPr>
                <w:ins w:id="161" w:author="Administrator" w:date="2020-11-02T14:40:00Z"/>
                <w:b/>
                <w:i/>
                <w:lang w:eastAsia="zh-CN"/>
              </w:rPr>
            </w:pPr>
            <w:ins w:id="162" w:author="Administrator" w:date="2020-11-02T14:40:00Z">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ins>
          </w:p>
          <w:p w14:paraId="62DDA1E3" w14:textId="77777777" w:rsidR="005E44D5" w:rsidRDefault="00A2538D">
            <w:pPr>
              <w:rPr>
                <w:ins w:id="163" w:author="Administrator" w:date="2020-11-02T14:40:00Z"/>
                <w:b/>
                <w:i/>
                <w:lang w:eastAsia="zh-CN"/>
              </w:rPr>
            </w:pPr>
            <w:ins w:id="164" w:author="Administrator" w:date="2020-11-02T14:40:00Z">
              <w:r>
                <w:rPr>
                  <w:b/>
                  <w:i/>
                  <w:lang w:eastAsia="zh-CN"/>
                </w:rPr>
                <w:t>Proposal 7: Take assumption that the timing difference between inter-cell multi-TRP</w:t>
              </w:r>
              <w:r>
                <w:rPr>
                  <w:rFonts w:hint="eastAsia"/>
                  <w:b/>
                  <w:i/>
                </w:rPr>
                <w:t xml:space="preserve"> </w:t>
              </w:r>
              <w:r>
                <w:rPr>
                  <w:b/>
                  <w:i/>
                </w:rPr>
                <w:t>are within CP.</w:t>
              </w:r>
            </w:ins>
          </w:p>
          <w:p w14:paraId="6B9865A4" w14:textId="77777777" w:rsidR="005E44D5" w:rsidRDefault="005E44D5">
            <w:pPr>
              <w:pStyle w:val="Caption"/>
            </w:pPr>
          </w:p>
        </w:tc>
      </w:tr>
      <w:tr w:rsidR="005E44D5" w14:paraId="27E9301B" w14:textId="77777777">
        <w:trPr>
          <w:trHeight w:val="400"/>
          <w:ins w:id="16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303E807" w14:textId="77777777" w:rsidR="005E44D5" w:rsidRDefault="005E44D5">
            <w:pPr>
              <w:pStyle w:val="Caption"/>
              <w:rPr>
                <w:ins w:id="166" w:author="Administrator" w:date="2020-11-02T14:39:00Z"/>
              </w:rPr>
            </w:pPr>
          </w:p>
        </w:tc>
      </w:tr>
    </w:tbl>
    <w:p w14:paraId="37E7544D" w14:textId="77777777" w:rsidR="005E44D5" w:rsidRDefault="005E44D5">
      <w:pPr>
        <w:spacing w:line="360" w:lineRule="auto"/>
        <w:rPr>
          <w:rFonts w:cs="Times"/>
        </w:rPr>
      </w:pPr>
    </w:p>
    <w:p w14:paraId="4099D54E" w14:textId="77777777" w:rsidR="005E44D5" w:rsidRDefault="005E44D5"/>
    <w:sectPr w:rsidR="005E44D5">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CD66" w14:textId="77777777" w:rsidR="006D2CBA" w:rsidRDefault="006D2CBA">
      <w:pPr>
        <w:spacing w:after="0" w:line="240" w:lineRule="auto"/>
      </w:pPr>
      <w:r>
        <w:separator/>
      </w:r>
    </w:p>
  </w:endnote>
  <w:endnote w:type="continuationSeparator" w:id="0">
    <w:p w14:paraId="2732EA29" w14:textId="77777777" w:rsidR="006D2CBA" w:rsidRDefault="006D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7445" w14:textId="77777777" w:rsidR="002B68DB" w:rsidRDefault="002B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29A3" w14:textId="77777777" w:rsidR="002B68DB" w:rsidRDefault="002B6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1077" w14:textId="77777777" w:rsidR="002B68DB" w:rsidRDefault="002B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1349" w14:textId="77777777" w:rsidR="006D2CBA" w:rsidRDefault="006D2CBA">
      <w:pPr>
        <w:spacing w:after="0" w:line="240" w:lineRule="auto"/>
      </w:pPr>
      <w:r>
        <w:separator/>
      </w:r>
    </w:p>
  </w:footnote>
  <w:footnote w:type="continuationSeparator" w:id="0">
    <w:p w14:paraId="0F8E52B8" w14:textId="77777777" w:rsidR="006D2CBA" w:rsidRDefault="006D2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9BC2" w14:textId="77777777" w:rsidR="002B68DB" w:rsidRDefault="002B6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4925" w14:textId="77777777" w:rsidR="002B68DB" w:rsidRDefault="002B68D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B233" w14:textId="77777777" w:rsidR="002B68DB" w:rsidRDefault="002B6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multilevel"/>
    <w:tmpl w:val="1C31434D"/>
    <w:lvl w:ilvl="0">
      <w:start w:val="1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4"/>
  </w:num>
  <w:num w:numId="17">
    <w:abstractNumId w:val="18"/>
  </w:num>
  <w:num w:numId="18">
    <w:abstractNumId w:val="21"/>
  </w:num>
  <w:num w:numId="19">
    <w:abstractNumId w:val="14"/>
  </w:num>
  <w:num w:numId="20">
    <w:abstractNumId w:val="15"/>
  </w:num>
  <w:num w:numId="21">
    <w:abstractNumId w:val="24"/>
  </w:num>
  <w:num w:numId="22">
    <w:abstractNumId w:val="2"/>
  </w:num>
  <w:num w:numId="23">
    <w:abstractNumId w:val="11"/>
  </w:num>
  <w:num w:numId="24">
    <w:abstractNumId w:val="8"/>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Ericsson">
    <w15:presenceInfo w15:providerId="None" w15:userId="Ericsson"/>
  </w15:person>
  <w15:person w15:author="朱大琳/New Communication Technology /SRA/Engineer/삼성전자">
    <w15:presenceInfo w15:providerId="AD" w15:userId="S-1-5-21-1569490900-2152479555-3239727262-592241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AD0B38"/>
    <w:rsid w:val="21886A31"/>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9B0D7E"/>
  <w15:docId w15:val="{69954F57-C387-48D5-BF18-DC9BC11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contextualspellingandgrammarerror">
    <w:name w:val="contextualspellingandgrammarerror"/>
    <w:basedOn w:val="DefaultParagraphFont"/>
    <w:rsid w:val="00D3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5.xml><?xml version="1.0" encoding="utf-8"?>
<ds:datastoreItem xmlns:ds="http://schemas.openxmlformats.org/officeDocument/2006/customXml" ds:itemID="{F652468B-B13F-49B3-9FBF-E6FDB72A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8354</Words>
  <Characters>44280</Characters>
  <Application>Microsoft Office Word</Application>
  <DocSecurity>0</DocSecurity>
  <Lines>369</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2</cp:revision>
  <cp:lastPrinted>2011-08-03T09:36:00Z</cp:lastPrinted>
  <dcterms:created xsi:type="dcterms:W3CDTF">2020-11-03T18:27:00Z</dcterms:created>
  <dcterms:modified xsi:type="dcterms:W3CDTF">2020-11-03T18:27:00Z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