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978" w:rsidRPr="004658F2" w:rsidRDefault="00FC3978" w:rsidP="00FC3978">
      <w:pPr>
        <w:tabs>
          <w:tab w:val="center" w:pos="4536"/>
          <w:tab w:val="right" w:pos="8280"/>
          <w:tab w:val="right" w:pos="9639"/>
        </w:tabs>
        <w:spacing w:line="240" w:lineRule="atLeast"/>
        <w:ind w:right="2"/>
        <w:jc w:val="left"/>
        <w:rPr>
          <w:rFonts w:ascii="Times New Roman" w:eastAsia="宋体" w:hAnsi="Times New Roman" w:cs="Times New Roman"/>
          <w:b/>
          <w:bCs/>
          <w:sz w:val="22"/>
        </w:rPr>
      </w:pPr>
      <w:r w:rsidRPr="004658F2">
        <w:rPr>
          <w:rFonts w:ascii="Times New Roman" w:hAnsi="Times New Roman" w:cs="Times New Roman"/>
          <w:b/>
          <w:bCs/>
          <w:sz w:val="22"/>
        </w:rPr>
        <w:t>3GPP TSG RAN WG1 #103e</w:t>
      </w:r>
      <w:r w:rsidRPr="004658F2">
        <w:rPr>
          <w:rFonts w:ascii="Times New Roman" w:hAnsi="Times New Roman" w:cs="Times New Roman"/>
          <w:b/>
          <w:bCs/>
          <w:sz w:val="22"/>
        </w:rPr>
        <w:tab/>
      </w:r>
      <w:r w:rsidRPr="004658F2">
        <w:rPr>
          <w:rFonts w:ascii="Times New Roman" w:hAnsi="Times New Roman" w:cs="Times New Roman"/>
          <w:b/>
          <w:bCs/>
          <w:sz w:val="22"/>
        </w:rPr>
        <w:tab/>
      </w:r>
      <w:r w:rsidRPr="004658F2">
        <w:rPr>
          <w:rFonts w:ascii="Times New Roman" w:eastAsia="宋体" w:hAnsi="Times New Roman" w:cs="Times New Roman"/>
          <w:b/>
          <w:bCs/>
          <w:sz w:val="22"/>
        </w:rPr>
        <w:t>R1-</w:t>
      </w:r>
      <w:r w:rsidR="000C5FBD">
        <w:rPr>
          <w:rFonts w:ascii="Times New Roman" w:eastAsia="宋体" w:hAnsi="Times New Roman" w:cs="Times New Roman"/>
          <w:b/>
          <w:bCs/>
          <w:sz w:val="22"/>
        </w:rPr>
        <w:t>2008090</w:t>
      </w:r>
      <w:bookmarkStart w:id="0" w:name="_GoBack"/>
      <w:bookmarkEnd w:id="0"/>
    </w:p>
    <w:p w:rsidR="00FC3978" w:rsidRPr="004658F2" w:rsidRDefault="00FC3978" w:rsidP="00FC3978">
      <w:pPr>
        <w:tabs>
          <w:tab w:val="left" w:pos="1701"/>
          <w:tab w:val="right" w:pos="9072"/>
          <w:tab w:val="right" w:pos="10206"/>
        </w:tabs>
        <w:rPr>
          <w:rFonts w:ascii="Times New Roman" w:eastAsia="MS Mincho" w:hAnsi="Times New Roman" w:cs="Times New Roman"/>
          <w:b/>
          <w:bCs/>
          <w:sz w:val="22"/>
          <w:lang w:eastAsia="ja-JP"/>
        </w:rPr>
      </w:pPr>
      <w:r w:rsidRPr="004658F2">
        <w:rPr>
          <w:rFonts w:ascii="Times New Roman" w:eastAsia="MS Mincho" w:hAnsi="Times New Roman" w:cs="Times New Roman"/>
          <w:b/>
          <w:bCs/>
          <w:sz w:val="22"/>
          <w:lang w:eastAsia="ja-JP"/>
        </w:rPr>
        <w:t>e-Meeting, October 26</w:t>
      </w:r>
      <w:r w:rsidRPr="004658F2">
        <w:rPr>
          <w:rFonts w:ascii="Times New Roman" w:eastAsia="MS Mincho" w:hAnsi="Times New Roman" w:cs="Times New Roman"/>
          <w:b/>
          <w:bCs/>
          <w:sz w:val="22"/>
          <w:vertAlign w:val="superscript"/>
          <w:lang w:eastAsia="ja-JP"/>
        </w:rPr>
        <w:t>th</w:t>
      </w:r>
      <w:r w:rsidRPr="004658F2">
        <w:rPr>
          <w:rFonts w:ascii="Times New Roman" w:eastAsia="MS Mincho" w:hAnsi="Times New Roman" w:cs="Times New Roman"/>
          <w:b/>
          <w:bCs/>
          <w:sz w:val="22"/>
          <w:lang w:eastAsia="ja-JP"/>
        </w:rPr>
        <w:t xml:space="preserve"> – </w:t>
      </w:r>
      <w:r w:rsidR="00CE4667" w:rsidRPr="004658F2">
        <w:rPr>
          <w:rFonts w:ascii="Times New Roman" w:eastAsia="MS Mincho" w:hAnsi="Times New Roman" w:cs="Times New Roman"/>
          <w:b/>
          <w:bCs/>
          <w:sz w:val="22"/>
          <w:lang w:eastAsia="ja-JP"/>
        </w:rPr>
        <w:t xml:space="preserve">November </w:t>
      </w:r>
      <w:r w:rsidRPr="004658F2">
        <w:rPr>
          <w:rFonts w:ascii="Times New Roman" w:eastAsia="MS Mincho" w:hAnsi="Times New Roman" w:cs="Times New Roman"/>
          <w:b/>
          <w:bCs/>
          <w:sz w:val="22"/>
          <w:lang w:eastAsia="ja-JP"/>
        </w:rPr>
        <w:t>13</w:t>
      </w:r>
      <w:r w:rsidRPr="004658F2">
        <w:rPr>
          <w:rFonts w:ascii="Times New Roman" w:eastAsia="MS Mincho" w:hAnsi="Times New Roman" w:cs="Times New Roman"/>
          <w:b/>
          <w:bCs/>
          <w:sz w:val="22"/>
          <w:vertAlign w:val="superscript"/>
          <w:lang w:eastAsia="ja-JP"/>
        </w:rPr>
        <w:t>th</w:t>
      </w:r>
      <w:r w:rsidRPr="004658F2">
        <w:rPr>
          <w:rFonts w:ascii="Times New Roman" w:eastAsia="MS Mincho" w:hAnsi="Times New Roman" w:cs="Times New Roman"/>
          <w:b/>
          <w:bCs/>
          <w:sz w:val="22"/>
          <w:lang w:eastAsia="ja-JP"/>
        </w:rPr>
        <w:t>, 2020</w:t>
      </w:r>
    </w:p>
    <w:p w:rsidR="00FC3978" w:rsidRPr="004658F2" w:rsidRDefault="00FC3978" w:rsidP="00FC3978">
      <w:pPr>
        <w:tabs>
          <w:tab w:val="left" w:pos="1701"/>
          <w:tab w:val="right" w:pos="9072"/>
          <w:tab w:val="right" w:pos="10206"/>
        </w:tabs>
        <w:rPr>
          <w:rFonts w:ascii="Times New Roman" w:eastAsia="宋体" w:hAnsi="Times New Roman" w:cs="Times New Roman"/>
          <w:b/>
          <w:color w:val="FF0000"/>
          <w:sz w:val="22"/>
        </w:rPr>
      </w:pPr>
    </w:p>
    <w:p w:rsidR="00FC3978" w:rsidRPr="004658F2" w:rsidRDefault="00FC3978" w:rsidP="00FC3978">
      <w:pPr>
        <w:tabs>
          <w:tab w:val="left" w:pos="1701"/>
          <w:tab w:val="right" w:pos="9072"/>
          <w:tab w:val="right" w:pos="10206"/>
        </w:tabs>
        <w:rPr>
          <w:rFonts w:ascii="Times New Roman" w:hAnsi="Times New Roman" w:cs="Times New Roman"/>
          <w:b/>
          <w:sz w:val="22"/>
        </w:rPr>
      </w:pPr>
      <w:r w:rsidRPr="004658F2">
        <w:rPr>
          <w:rFonts w:ascii="Times New Roman" w:hAnsi="Times New Roman" w:cs="Times New Roman"/>
          <w:b/>
          <w:sz w:val="22"/>
        </w:rPr>
        <w:t>Agenda Item:</w:t>
      </w:r>
      <w:r w:rsidRPr="004658F2">
        <w:rPr>
          <w:rFonts w:ascii="Times New Roman" w:hAnsi="Times New Roman" w:cs="Times New Roman"/>
          <w:b/>
          <w:sz w:val="22"/>
        </w:rPr>
        <w:tab/>
        <w:t>8.8.1.2</w:t>
      </w:r>
    </w:p>
    <w:p w:rsidR="00FC3978" w:rsidRPr="004658F2" w:rsidRDefault="00FC3978" w:rsidP="00FC3978">
      <w:pPr>
        <w:tabs>
          <w:tab w:val="left" w:pos="1701"/>
          <w:tab w:val="right" w:pos="9072"/>
          <w:tab w:val="right" w:pos="10206"/>
        </w:tabs>
        <w:rPr>
          <w:rFonts w:ascii="Times New Roman" w:hAnsi="Times New Roman" w:cs="Times New Roman"/>
          <w:b/>
          <w:sz w:val="22"/>
        </w:rPr>
      </w:pPr>
      <w:r w:rsidRPr="004658F2">
        <w:rPr>
          <w:rFonts w:ascii="Times New Roman" w:hAnsi="Times New Roman" w:cs="Times New Roman"/>
          <w:b/>
          <w:sz w:val="22"/>
        </w:rPr>
        <w:t xml:space="preserve">Source: </w:t>
      </w:r>
      <w:r w:rsidRPr="004658F2">
        <w:rPr>
          <w:rFonts w:ascii="Times New Roman" w:hAnsi="Times New Roman" w:cs="Times New Roman"/>
          <w:b/>
          <w:sz w:val="22"/>
        </w:rPr>
        <w:tab/>
        <w:t>Xiaomi</w:t>
      </w:r>
    </w:p>
    <w:p w:rsidR="00FC3978" w:rsidRPr="004658F2" w:rsidRDefault="00FC3978" w:rsidP="00FC3978">
      <w:pPr>
        <w:tabs>
          <w:tab w:val="left" w:pos="1701"/>
          <w:tab w:val="right" w:pos="9072"/>
          <w:tab w:val="right" w:pos="10206"/>
        </w:tabs>
        <w:rPr>
          <w:rFonts w:ascii="Times New Roman" w:hAnsi="Times New Roman" w:cs="Times New Roman"/>
          <w:b/>
          <w:sz w:val="22"/>
        </w:rPr>
      </w:pPr>
      <w:r w:rsidRPr="004658F2">
        <w:rPr>
          <w:rFonts w:ascii="Times New Roman" w:hAnsi="Times New Roman" w:cs="Times New Roman"/>
          <w:b/>
          <w:sz w:val="22"/>
        </w:rPr>
        <w:t>Title:</w:t>
      </w:r>
      <w:bookmarkStart w:id="1" w:name="Title"/>
      <w:bookmarkEnd w:id="1"/>
      <w:r w:rsidRPr="004658F2">
        <w:rPr>
          <w:rFonts w:ascii="Times New Roman" w:hAnsi="Times New Roman" w:cs="Times New Roman"/>
          <w:b/>
          <w:sz w:val="22"/>
        </w:rPr>
        <w:tab/>
      </w:r>
      <w:r w:rsidRPr="004658F2">
        <w:rPr>
          <w:rFonts w:ascii="Times New Roman" w:eastAsia="宋体" w:hAnsi="Times New Roman" w:cs="Times New Roman"/>
          <w:b/>
          <w:sz w:val="22"/>
        </w:rPr>
        <w:t>Evaluation on NR coverage performance for FR2</w:t>
      </w:r>
    </w:p>
    <w:p w:rsidR="00FC3978" w:rsidRDefault="00FC3978" w:rsidP="0020240C">
      <w:pPr>
        <w:tabs>
          <w:tab w:val="left" w:pos="1701"/>
          <w:tab w:val="right" w:pos="9072"/>
          <w:tab w:val="right" w:pos="10206"/>
        </w:tabs>
        <w:rPr>
          <w:rFonts w:ascii="Times New Roman" w:hAnsi="Times New Roman" w:cs="Times New Roman"/>
          <w:b/>
          <w:sz w:val="22"/>
        </w:rPr>
      </w:pPr>
      <w:r w:rsidRPr="004658F2">
        <w:rPr>
          <w:rFonts w:ascii="Times New Roman" w:hAnsi="Times New Roman" w:cs="Times New Roman"/>
          <w:b/>
          <w:sz w:val="22"/>
        </w:rPr>
        <w:t>Document for:</w:t>
      </w:r>
      <w:r w:rsidRPr="004658F2">
        <w:rPr>
          <w:rFonts w:ascii="Times New Roman" w:hAnsi="Times New Roman" w:cs="Times New Roman"/>
          <w:b/>
          <w:sz w:val="22"/>
        </w:rPr>
        <w:tab/>
      </w:r>
      <w:bookmarkStart w:id="2" w:name="DocumentFor"/>
      <w:bookmarkEnd w:id="2"/>
      <w:r w:rsidRPr="004658F2">
        <w:rPr>
          <w:rFonts w:ascii="Times New Roman" w:hAnsi="Times New Roman" w:cs="Times New Roman"/>
          <w:b/>
          <w:sz w:val="22"/>
        </w:rPr>
        <w:t>Discussion</w:t>
      </w:r>
    </w:p>
    <w:p w:rsidR="00FC3978" w:rsidRPr="004658F2" w:rsidRDefault="00FC3978" w:rsidP="00A50C32">
      <w:pPr>
        <w:pStyle w:val="1"/>
        <w:keepNext/>
        <w:keepLines/>
        <w:widowControl/>
        <w:numPr>
          <w:ilvl w:val="0"/>
          <w:numId w:val="15"/>
        </w:numPr>
        <w:pBdr>
          <w:top w:val="single" w:sz="12" w:space="4" w:color="auto"/>
        </w:pBdr>
        <w:tabs>
          <w:tab w:val="num" w:pos="432"/>
        </w:tabs>
        <w:overflowPunct w:val="0"/>
        <w:autoSpaceDE w:val="0"/>
        <w:autoSpaceDN w:val="0"/>
        <w:adjustRightInd w:val="0"/>
        <w:spacing w:after="120" w:afterAutospacing="0"/>
        <w:ind w:left="431" w:hanging="431"/>
        <w:jc w:val="left"/>
        <w:textAlignment w:val="baseline"/>
        <w:rPr>
          <w:rFonts w:ascii="Times New Roman" w:hAnsi="Times New Roman"/>
          <w:sz w:val="28"/>
          <w:szCs w:val="28"/>
        </w:rPr>
      </w:pPr>
      <w:r w:rsidRPr="004658F2">
        <w:rPr>
          <w:rFonts w:ascii="Times New Roman" w:hAnsi="Times New Roman"/>
          <w:sz w:val="28"/>
          <w:szCs w:val="28"/>
        </w:rPr>
        <w:t>Introduction</w:t>
      </w:r>
    </w:p>
    <w:tbl>
      <w:tblPr>
        <w:tblStyle w:val="a9"/>
        <w:tblW w:w="0" w:type="auto"/>
        <w:tblLook w:val="04A0" w:firstRow="1" w:lastRow="0" w:firstColumn="1" w:lastColumn="0" w:noHBand="0" w:noVBand="1"/>
      </w:tblPr>
      <w:tblGrid>
        <w:gridCol w:w="8296"/>
      </w:tblGrid>
      <w:tr w:rsidR="003146BD" w:rsidRPr="004658F2" w:rsidTr="004F5D0D">
        <w:tc>
          <w:tcPr>
            <w:tcW w:w="0" w:type="auto"/>
          </w:tcPr>
          <w:p w:rsidR="003146BD" w:rsidRPr="004658F2" w:rsidRDefault="00DF63BD" w:rsidP="004F5D0D">
            <w:pPr>
              <w:jc w:val="left"/>
              <w:rPr>
                <w:rFonts w:ascii="Times New Roman" w:hAnsi="Times New Roman" w:cs="Times New Roman"/>
                <w:sz w:val="22"/>
              </w:rPr>
            </w:pPr>
            <w:r>
              <w:rPr>
                <w:rFonts w:ascii="Times New Roman" w:hAnsi="Times New Roman" w:cs="Times New Roman"/>
                <w:sz w:val="22"/>
              </w:rPr>
              <w:t xml:space="preserve">In </w:t>
            </w:r>
            <w:r w:rsidR="00DF3110">
              <w:rPr>
                <w:rFonts w:ascii="Times New Roman" w:hAnsi="Times New Roman" w:cs="Times New Roman"/>
                <w:sz w:val="22"/>
              </w:rPr>
              <w:t>RAN1#</w:t>
            </w:r>
            <w:r>
              <w:rPr>
                <w:rFonts w:ascii="Times New Roman" w:hAnsi="Times New Roman" w:cs="Times New Roman"/>
                <w:sz w:val="22"/>
              </w:rPr>
              <w:t>102e meeting, some agreement about estimation of coverage for FR2 had been achieved as follows</w:t>
            </w:r>
            <w:r w:rsidR="003146BD" w:rsidRPr="004658F2">
              <w:rPr>
                <w:rFonts w:ascii="Times New Roman" w:hAnsi="Times New Roman" w:cs="Times New Roman"/>
                <w:sz w:val="22"/>
              </w:rPr>
              <w:t>:</w:t>
            </w:r>
          </w:p>
          <w:p w:rsidR="003146BD" w:rsidRPr="004658F2" w:rsidRDefault="003146BD" w:rsidP="004F5D0D">
            <w:pPr>
              <w:pStyle w:val="a3"/>
              <w:numPr>
                <w:ilvl w:val="0"/>
                <w:numId w:val="30"/>
              </w:numPr>
              <w:ind w:firstLineChars="0"/>
              <w:jc w:val="left"/>
              <w:rPr>
                <w:rFonts w:ascii="Times New Roman" w:hAnsi="Times New Roman" w:cs="Times New Roman"/>
                <w:sz w:val="22"/>
              </w:rPr>
            </w:pPr>
            <w:r w:rsidRPr="004658F2">
              <w:rPr>
                <w:rFonts w:ascii="Times New Roman" w:hAnsi="Times New Roman" w:cs="Times New Roman"/>
                <w:sz w:val="22"/>
              </w:rPr>
              <w:t>For link level simulations in FR2, only PUCCH format 1 and format 3 are considered for baseline performance evaluation.</w:t>
            </w:r>
          </w:p>
          <w:p w:rsidR="004F5D0D" w:rsidRPr="004658F2" w:rsidRDefault="004F5D0D" w:rsidP="004F5D0D">
            <w:pPr>
              <w:pStyle w:val="a3"/>
              <w:numPr>
                <w:ilvl w:val="0"/>
                <w:numId w:val="30"/>
              </w:numPr>
              <w:ind w:firstLineChars="0"/>
              <w:jc w:val="left"/>
              <w:rPr>
                <w:rFonts w:ascii="Times New Roman" w:hAnsi="Times New Roman" w:cs="Times New Roman"/>
                <w:sz w:val="22"/>
              </w:rPr>
            </w:pPr>
            <w:r w:rsidRPr="004658F2">
              <w:rPr>
                <w:rFonts w:ascii="Times New Roman" w:hAnsi="Times New Roman" w:cs="Times New Roman"/>
                <w:sz w:val="22"/>
              </w:rPr>
              <w:t>For link level simulations in FR2, only PUCCH duration of 14 OFDM symbols is considered for baseline performance evaluation.</w:t>
            </w:r>
          </w:p>
          <w:p w:rsidR="003146BD" w:rsidRPr="004658F2" w:rsidRDefault="003146BD" w:rsidP="004F5D0D">
            <w:pPr>
              <w:pStyle w:val="a3"/>
              <w:numPr>
                <w:ilvl w:val="0"/>
                <w:numId w:val="30"/>
              </w:numPr>
              <w:ind w:firstLineChars="0"/>
              <w:jc w:val="left"/>
              <w:rPr>
                <w:rFonts w:ascii="Times New Roman" w:hAnsi="Times New Roman" w:cs="Times New Roman"/>
                <w:sz w:val="22"/>
              </w:rPr>
            </w:pPr>
            <w:r w:rsidRPr="004658F2">
              <w:rPr>
                <w:rFonts w:ascii="Times New Roman" w:hAnsi="Times New Roman" w:cs="Times New Roman"/>
                <w:sz w:val="22"/>
              </w:rPr>
              <w:t>For link level simulations in FR2, consider 4 DMRS symbol for PUCCH Format 3.</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Consider only one panel at the UE in link budget in FR2.</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For link budget calculation in FR2, downlink transmit power is scaled by the occupied bandwidth. The following downlink transmit power vs occupied bandwidth values are considered as baseline for the calculations:</w:t>
            </w:r>
          </w:p>
          <w:p w:rsidR="003146BD" w:rsidRPr="004658F2" w:rsidRDefault="003146BD" w:rsidP="00FE79AD">
            <w:pPr>
              <w:pStyle w:val="a3"/>
              <w:numPr>
                <w:ilvl w:val="0"/>
                <w:numId w:val="31"/>
              </w:numPr>
              <w:ind w:firstLineChars="0"/>
              <w:rPr>
                <w:rFonts w:ascii="Times New Roman" w:hAnsi="Times New Roman" w:cs="Times New Roman"/>
                <w:sz w:val="22"/>
              </w:rPr>
            </w:pPr>
            <w:r w:rsidRPr="004658F2">
              <w:rPr>
                <w:rFonts w:ascii="Times New Roman" w:hAnsi="Times New Roman" w:cs="Times New Roman"/>
                <w:sz w:val="22"/>
              </w:rPr>
              <w:t xml:space="preserve">40 dBm for 100 MHz Urban </w:t>
            </w:r>
            <w:r w:rsidR="00E91BBB" w:rsidRPr="004658F2">
              <w:rPr>
                <w:rFonts w:ascii="Times New Roman" w:hAnsi="Times New Roman" w:cs="Times New Roman"/>
                <w:sz w:val="22"/>
              </w:rPr>
              <w:t>scenario.</w:t>
            </w:r>
          </w:p>
          <w:p w:rsidR="003146BD" w:rsidRPr="004658F2" w:rsidRDefault="003146BD" w:rsidP="00FE79AD">
            <w:pPr>
              <w:pStyle w:val="a3"/>
              <w:numPr>
                <w:ilvl w:val="0"/>
                <w:numId w:val="31"/>
              </w:numPr>
              <w:ind w:firstLineChars="0"/>
              <w:rPr>
                <w:rFonts w:ascii="Times New Roman" w:hAnsi="Times New Roman" w:cs="Times New Roman"/>
                <w:sz w:val="22"/>
              </w:rPr>
            </w:pPr>
            <w:r w:rsidRPr="004658F2">
              <w:rPr>
                <w:rFonts w:ascii="Times New Roman" w:hAnsi="Times New Roman" w:cs="Times New Roman"/>
                <w:sz w:val="22"/>
              </w:rPr>
              <w:t>23 dBm for 100 MHz Indoor scenario.</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For link budget calculation in FR2, an uplink transmit power of 23dBm is considered for baseline performance evaluations. Other values can be reported by companies</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Confirm the target throughput values of the REL-17 SID for the suburban scenario:</w:t>
            </w:r>
          </w:p>
          <w:p w:rsidR="003146BD" w:rsidRPr="004658F2" w:rsidRDefault="003146BD" w:rsidP="00FE79AD">
            <w:pPr>
              <w:pStyle w:val="a3"/>
              <w:numPr>
                <w:ilvl w:val="0"/>
                <w:numId w:val="32"/>
              </w:numPr>
              <w:ind w:firstLineChars="0"/>
              <w:rPr>
                <w:rFonts w:ascii="Times New Roman" w:hAnsi="Times New Roman" w:cs="Times New Roman"/>
                <w:sz w:val="22"/>
              </w:rPr>
            </w:pPr>
            <w:r w:rsidRPr="004658F2">
              <w:rPr>
                <w:rFonts w:ascii="Times New Roman" w:hAnsi="Times New Roman" w:cs="Times New Roman"/>
                <w:sz w:val="22"/>
              </w:rPr>
              <w:t>DL: 1 Mbps, UL: 50 kbps</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 xml:space="preserve">Study performance of PUSCH in FR2 only for DFT-s-OFDM. </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 xml:space="preserve">For link level simulations, only 1% BLER should be considered for baseline performance evaluation of PDDCH in FR2. </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Suburban scenario is deprioritized for NR coverage enhancement SI.</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Only 1% BLER target should be considered for baseline performance evaluation of PUCCH in FR2, regardless of whether UCI includes CSI feedback or not.</w:t>
            </w:r>
          </w:p>
          <w:p w:rsidR="003146BD" w:rsidRPr="004658F2" w:rsidRDefault="003146BD" w:rsidP="004F5D0D">
            <w:pPr>
              <w:pStyle w:val="a3"/>
              <w:numPr>
                <w:ilvl w:val="0"/>
                <w:numId w:val="30"/>
              </w:numPr>
              <w:ind w:firstLineChars="0"/>
              <w:rPr>
                <w:rFonts w:ascii="Times New Roman" w:hAnsi="Times New Roman" w:cs="Times New Roman"/>
                <w:sz w:val="22"/>
              </w:rPr>
            </w:pPr>
            <w:r w:rsidRPr="004658F2">
              <w:rPr>
                <w:rFonts w:ascii="Times New Roman" w:hAnsi="Times New Roman" w:cs="Times New Roman"/>
                <w:sz w:val="22"/>
              </w:rPr>
              <w:t xml:space="preserve">Simulation assumptions for SLS in FR2 are up to companies’ reports, i.e., no more clarification is needed, as per agreement during RAN1#101-e. </w:t>
            </w:r>
          </w:p>
        </w:tc>
      </w:tr>
    </w:tbl>
    <w:p w:rsidR="0020240C" w:rsidRDefault="0020240C" w:rsidP="00DF63BD">
      <w:pPr>
        <w:rPr>
          <w:rFonts w:ascii="Times New Roman" w:hAnsi="Times New Roman" w:cs="Times New Roman"/>
          <w:sz w:val="22"/>
        </w:rPr>
      </w:pPr>
    </w:p>
    <w:p w:rsidR="00855477" w:rsidRPr="00D77FEC" w:rsidRDefault="001C4E96" w:rsidP="00DF63BD">
      <w:pPr>
        <w:rPr>
          <w:rFonts w:ascii="Times New Roman" w:hAnsi="Times New Roman" w:cs="Times New Roman"/>
          <w:sz w:val="22"/>
        </w:rPr>
      </w:pPr>
      <w:r w:rsidRPr="004658F2">
        <w:rPr>
          <w:rFonts w:ascii="Times New Roman" w:hAnsi="Times New Roman" w:cs="Times New Roman"/>
          <w:sz w:val="22"/>
        </w:rPr>
        <w:t>In this document, the</w:t>
      </w:r>
      <w:r w:rsidR="009A2DEF" w:rsidRPr="004658F2">
        <w:rPr>
          <w:rFonts w:ascii="Times New Roman" w:hAnsi="Times New Roman" w:cs="Times New Roman"/>
          <w:sz w:val="22"/>
        </w:rPr>
        <w:t xml:space="preserve"> required SNR is obtain</w:t>
      </w:r>
      <w:r w:rsidR="00DF63BD">
        <w:rPr>
          <w:rFonts w:ascii="Times New Roman" w:hAnsi="Times New Roman" w:cs="Times New Roman"/>
          <w:sz w:val="22"/>
        </w:rPr>
        <w:t>ed</w:t>
      </w:r>
      <w:r w:rsidR="009A2DEF" w:rsidRPr="004658F2">
        <w:rPr>
          <w:rFonts w:ascii="Times New Roman" w:hAnsi="Times New Roman" w:cs="Times New Roman"/>
          <w:sz w:val="22"/>
        </w:rPr>
        <w:t xml:space="preserve"> for difference channels and scenarios </w:t>
      </w:r>
      <w:r w:rsidR="00C86BF3" w:rsidRPr="004658F2">
        <w:rPr>
          <w:rFonts w:ascii="Times New Roman" w:hAnsi="Times New Roman" w:cs="Times New Roman"/>
          <w:sz w:val="22"/>
        </w:rPr>
        <w:t>by the</w:t>
      </w:r>
      <w:r w:rsidR="009A2DEF" w:rsidRPr="004658F2">
        <w:rPr>
          <w:rFonts w:ascii="Times New Roman" w:hAnsi="Times New Roman" w:cs="Times New Roman"/>
          <w:sz w:val="22"/>
        </w:rPr>
        <w:t xml:space="preserve"> lin</w:t>
      </w:r>
      <w:r w:rsidR="00C86BF3" w:rsidRPr="004658F2">
        <w:rPr>
          <w:rFonts w:ascii="Times New Roman" w:hAnsi="Times New Roman" w:cs="Times New Roman"/>
          <w:sz w:val="22"/>
        </w:rPr>
        <w:t>k level simulation.</w:t>
      </w:r>
      <w:r w:rsidRPr="004658F2">
        <w:rPr>
          <w:rFonts w:ascii="Times New Roman" w:hAnsi="Times New Roman" w:cs="Times New Roman"/>
          <w:sz w:val="22"/>
        </w:rPr>
        <w:t xml:space="preserve"> </w:t>
      </w:r>
      <w:r w:rsidR="00D52569" w:rsidRPr="004658F2">
        <w:rPr>
          <w:rFonts w:ascii="Times New Roman" w:hAnsi="Times New Roman" w:cs="Times New Roman"/>
          <w:sz w:val="22"/>
        </w:rPr>
        <w:t xml:space="preserve">And the coverage performance </w:t>
      </w:r>
      <w:r w:rsidR="00DF63BD">
        <w:rPr>
          <w:rFonts w:ascii="Times New Roman" w:hAnsi="Times New Roman" w:cs="Times New Roman"/>
          <w:sz w:val="22"/>
        </w:rPr>
        <w:t>based on</w:t>
      </w:r>
      <w:r w:rsidR="00D52569" w:rsidRPr="004658F2">
        <w:rPr>
          <w:rFonts w:ascii="Times New Roman" w:hAnsi="Times New Roman" w:cs="Times New Roman"/>
          <w:sz w:val="22"/>
        </w:rPr>
        <w:t xml:space="preserve"> </w:t>
      </w:r>
      <w:r w:rsidR="00C86BF3" w:rsidRPr="004658F2">
        <w:rPr>
          <w:rFonts w:ascii="Times New Roman" w:hAnsi="Times New Roman" w:cs="Times New Roman"/>
          <w:sz w:val="22"/>
        </w:rPr>
        <w:t>the simulation</w:t>
      </w:r>
      <w:r w:rsidR="00E17E45">
        <w:rPr>
          <w:rFonts w:ascii="Times New Roman" w:hAnsi="Times New Roman" w:cs="Times New Roman"/>
          <w:sz w:val="22"/>
        </w:rPr>
        <w:t xml:space="preserve"> results for FR2 will be discussed. </w:t>
      </w:r>
    </w:p>
    <w:p w:rsidR="00BF0EFB" w:rsidRPr="004658F2" w:rsidRDefault="00BF0EFB" w:rsidP="00D77FEC">
      <w:pPr>
        <w:pStyle w:val="1"/>
        <w:keepNext/>
        <w:keepLines/>
        <w:widowControl/>
        <w:numPr>
          <w:ilvl w:val="0"/>
          <w:numId w:val="15"/>
        </w:numPr>
        <w:pBdr>
          <w:top w:val="single" w:sz="12" w:space="4" w:color="auto"/>
        </w:pBdr>
        <w:tabs>
          <w:tab w:val="num" w:pos="432"/>
        </w:tabs>
        <w:overflowPunct w:val="0"/>
        <w:autoSpaceDE w:val="0"/>
        <w:autoSpaceDN w:val="0"/>
        <w:adjustRightInd w:val="0"/>
        <w:spacing w:after="120" w:afterAutospacing="0"/>
        <w:ind w:left="431" w:hanging="431"/>
        <w:jc w:val="left"/>
        <w:textAlignment w:val="baseline"/>
        <w:rPr>
          <w:rFonts w:ascii="Times New Roman" w:hAnsi="Times New Roman"/>
          <w:sz w:val="28"/>
          <w:szCs w:val="28"/>
        </w:rPr>
      </w:pPr>
      <w:r w:rsidRPr="004658F2">
        <w:rPr>
          <w:rFonts w:ascii="Times New Roman" w:hAnsi="Times New Roman"/>
          <w:sz w:val="28"/>
          <w:szCs w:val="28"/>
        </w:rPr>
        <w:t>Link level simulation prefomence</w:t>
      </w:r>
    </w:p>
    <w:p w:rsidR="00DF63BD" w:rsidRPr="004658F2" w:rsidRDefault="00DF63BD" w:rsidP="00DF63BD">
      <w:pPr>
        <w:rPr>
          <w:rFonts w:ascii="Times New Roman" w:hAnsi="Times New Roman" w:cs="Times New Roman"/>
          <w:sz w:val="22"/>
        </w:rPr>
      </w:pPr>
      <w:r>
        <w:rPr>
          <w:rFonts w:ascii="Times New Roman" w:hAnsi="Times New Roman" w:cs="Times New Roman"/>
          <w:sz w:val="22"/>
        </w:rPr>
        <w:t>Link level simulation about PDCCH</w:t>
      </w:r>
      <w:r w:rsidR="00AF4EEB">
        <w:rPr>
          <w:rFonts w:ascii="Times New Roman" w:hAnsi="Times New Roman" w:cs="Times New Roman"/>
          <w:sz w:val="22"/>
        </w:rPr>
        <w:t>,</w:t>
      </w:r>
      <w:r>
        <w:rPr>
          <w:rFonts w:ascii="Times New Roman" w:hAnsi="Times New Roman" w:cs="Times New Roman"/>
          <w:sz w:val="22"/>
        </w:rPr>
        <w:t xml:space="preserve"> PUCCH</w:t>
      </w:r>
      <w:r w:rsidR="00AF4EEB">
        <w:rPr>
          <w:rFonts w:ascii="Times New Roman" w:hAnsi="Times New Roman" w:cs="Times New Roman"/>
          <w:sz w:val="22"/>
        </w:rPr>
        <w:t>,</w:t>
      </w:r>
      <w:r>
        <w:rPr>
          <w:rFonts w:ascii="Times New Roman" w:hAnsi="Times New Roman" w:cs="Times New Roman"/>
          <w:sz w:val="22"/>
        </w:rPr>
        <w:t xml:space="preserve"> PUSCH are listed in this docu</w:t>
      </w:r>
      <w:r w:rsidR="00305BB1">
        <w:rPr>
          <w:rFonts w:ascii="Times New Roman" w:hAnsi="Times New Roman" w:cs="Times New Roman"/>
          <w:sz w:val="22"/>
        </w:rPr>
        <w:t>ment. The TDL-</w:t>
      </w:r>
      <w:r w:rsidR="00305BB1">
        <w:rPr>
          <w:rFonts w:ascii="Times New Roman" w:hAnsi="Times New Roman" w:cs="Times New Roman"/>
          <w:sz w:val="22"/>
        </w:rPr>
        <w:lastRenderedPageBreak/>
        <w:t xml:space="preserve">A channel model is considered in the simulation, and one DMRS </w:t>
      </w:r>
      <w:r w:rsidR="00855477">
        <w:rPr>
          <w:rFonts w:ascii="Times New Roman" w:hAnsi="Times New Roman" w:cs="Times New Roman"/>
          <w:sz w:val="22"/>
        </w:rPr>
        <w:t xml:space="preserve">with type 1 </w:t>
      </w:r>
      <w:r w:rsidR="00305BB1">
        <w:rPr>
          <w:rFonts w:ascii="Times New Roman" w:hAnsi="Times New Roman" w:cs="Times New Roman" w:hint="eastAsia"/>
          <w:sz w:val="22"/>
        </w:rPr>
        <w:t>f</w:t>
      </w:r>
      <w:r w:rsidR="00855477">
        <w:rPr>
          <w:rFonts w:ascii="Times New Roman" w:hAnsi="Times New Roman" w:cs="Times New Roman"/>
          <w:sz w:val="22"/>
        </w:rPr>
        <w:t>or PUSCH</w:t>
      </w:r>
      <w:r w:rsidR="00E17E45">
        <w:rPr>
          <w:rFonts w:ascii="Times New Roman" w:hAnsi="Times New Roman" w:cs="Times New Roman"/>
          <w:sz w:val="22"/>
        </w:rPr>
        <w:t>,</w:t>
      </w:r>
      <w:r w:rsidR="00305BB1">
        <w:rPr>
          <w:rFonts w:ascii="Times New Roman" w:hAnsi="Times New Roman" w:cs="Times New Roman"/>
          <w:sz w:val="22"/>
        </w:rPr>
        <w:t xml:space="preserve"> two DMRS </w:t>
      </w:r>
      <w:r w:rsidR="00305BB1">
        <w:rPr>
          <w:rFonts w:ascii="Times New Roman" w:hAnsi="Times New Roman" w:cs="Times New Roman" w:hint="eastAsia"/>
          <w:sz w:val="22"/>
        </w:rPr>
        <w:t>for</w:t>
      </w:r>
      <w:r w:rsidR="00305BB1">
        <w:rPr>
          <w:rFonts w:ascii="Times New Roman" w:hAnsi="Times New Roman" w:cs="Times New Roman"/>
          <w:sz w:val="22"/>
        </w:rPr>
        <w:t xml:space="preserve"> PUCCH. </w:t>
      </w:r>
      <w:r w:rsidR="005558CB">
        <w:rPr>
          <w:rFonts w:ascii="Times New Roman" w:hAnsi="Times New Roman" w:cs="Times New Roman"/>
          <w:sz w:val="22"/>
        </w:rPr>
        <w:t>A</w:t>
      </w:r>
      <w:r w:rsidR="00305BB1">
        <w:rPr>
          <w:rFonts w:ascii="Times New Roman" w:hAnsi="Times New Roman" w:cs="Times New Roman"/>
          <w:sz w:val="22"/>
        </w:rPr>
        <w:t xml:space="preserve">bove </w:t>
      </w:r>
      <w:r w:rsidR="00E17E45">
        <w:rPr>
          <w:rFonts w:ascii="Times New Roman" w:hAnsi="Times New Roman" w:cs="Times New Roman"/>
          <w:sz w:val="22"/>
        </w:rPr>
        <w:t>p</w:t>
      </w:r>
      <w:r w:rsidR="00305BB1" w:rsidRPr="00BF0EFB">
        <w:rPr>
          <w:rFonts w:ascii="Times New Roman" w:hAnsi="Times New Roman" w:cs="Times New Roman"/>
          <w:sz w:val="22"/>
        </w:rPr>
        <w:t>arameters</w:t>
      </w:r>
      <w:r w:rsidR="00BF0EFB">
        <w:rPr>
          <w:rFonts w:ascii="Times New Roman" w:hAnsi="Times New Roman" w:cs="Times New Roman"/>
          <w:sz w:val="22"/>
        </w:rPr>
        <w:t xml:space="preserve"> has been discussed in last meeting and aligned with other companies.  </w:t>
      </w:r>
    </w:p>
    <w:p w:rsidR="00D52569" w:rsidRDefault="00FC3978" w:rsidP="00FC3978">
      <w:pPr>
        <w:pStyle w:val="2"/>
        <w:rPr>
          <w:rFonts w:ascii="Times New Roman" w:eastAsia="等线" w:hAnsi="Times New Roman"/>
          <w:i w:val="0"/>
          <w:iCs w:val="0"/>
          <w:sz w:val="22"/>
          <w:szCs w:val="22"/>
          <w:lang w:val="en-US" w:eastAsia="zh-CN"/>
        </w:rPr>
      </w:pPr>
      <w:r w:rsidRPr="004658F2">
        <w:rPr>
          <w:rFonts w:ascii="Times New Roman" w:eastAsia="等线" w:hAnsi="Times New Roman"/>
          <w:i w:val="0"/>
          <w:iCs w:val="0"/>
          <w:sz w:val="22"/>
          <w:szCs w:val="22"/>
          <w:lang w:val="en-US" w:eastAsia="zh-CN"/>
        </w:rPr>
        <w:t xml:space="preserve">2.1  </w:t>
      </w:r>
      <w:r w:rsidR="002D6893" w:rsidRPr="004658F2">
        <w:rPr>
          <w:rFonts w:ascii="Times New Roman" w:eastAsia="等线" w:hAnsi="Times New Roman"/>
          <w:i w:val="0"/>
          <w:iCs w:val="0"/>
          <w:sz w:val="22"/>
          <w:szCs w:val="22"/>
          <w:lang w:val="en-US" w:eastAsia="zh-CN"/>
        </w:rPr>
        <w:t xml:space="preserve">Analysis </w:t>
      </w:r>
      <w:r w:rsidR="00DF63BD">
        <w:rPr>
          <w:rFonts w:ascii="Times New Roman" w:eastAsia="等线" w:hAnsi="Times New Roman"/>
          <w:i w:val="0"/>
          <w:iCs w:val="0"/>
          <w:sz w:val="22"/>
          <w:szCs w:val="22"/>
          <w:lang w:val="en-US" w:eastAsia="zh-CN"/>
        </w:rPr>
        <w:t xml:space="preserve">of </w:t>
      </w:r>
      <w:r w:rsidR="002D6893" w:rsidRPr="004658F2">
        <w:rPr>
          <w:rFonts w:ascii="Times New Roman" w:eastAsia="等线" w:hAnsi="Times New Roman"/>
          <w:i w:val="0"/>
          <w:iCs w:val="0"/>
          <w:sz w:val="22"/>
          <w:szCs w:val="22"/>
          <w:lang w:val="en-US" w:eastAsia="zh-CN"/>
        </w:rPr>
        <w:t>PD</w:t>
      </w:r>
      <w:r w:rsidR="00825097" w:rsidRPr="004658F2">
        <w:rPr>
          <w:rFonts w:ascii="Times New Roman" w:eastAsia="等线" w:hAnsi="Times New Roman"/>
          <w:i w:val="0"/>
          <w:iCs w:val="0"/>
          <w:sz w:val="22"/>
          <w:szCs w:val="22"/>
          <w:lang w:val="en-US" w:eastAsia="zh-CN"/>
        </w:rPr>
        <w:t xml:space="preserve">CCH </w:t>
      </w:r>
      <w:r w:rsidR="00DF63BD">
        <w:rPr>
          <w:rFonts w:ascii="Times New Roman" w:eastAsia="等线" w:hAnsi="Times New Roman"/>
          <w:i w:val="0"/>
          <w:iCs w:val="0"/>
          <w:sz w:val="22"/>
          <w:szCs w:val="22"/>
          <w:lang w:val="en-US" w:eastAsia="zh-CN"/>
        </w:rPr>
        <w:t>performance</w:t>
      </w:r>
    </w:p>
    <w:p w:rsidR="00BF0EFB" w:rsidRPr="00133C6C" w:rsidRDefault="00BF0EFB" w:rsidP="00BF0EFB">
      <w:pPr>
        <w:pStyle w:val="a3"/>
        <w:ind w:left="360" w:firstLineChars="0" w:firstLine="0"/>
        <w:jc w:val="center"/>
        <w:rPr>
          <w:rFonts w:ascii="Times New Roman" w:eastAsia="宋体" w:hAnsi="Times New Roman" w:cs="Times New Roman"/>
          <w:b/>
          <w:kern w:val="0"/>
          <w:sz w:val="22"/>
          <w:lang w:eastAsia="en-US"/>
        </w:rPr>
      </w:pPr>
      <w:r w:rsidRPr="00133C6C">
        <w:rPr>
          <w:rFonts w:ascii="Times New Roman" w:eastAsia="宋体" w:hAnsi="Times New Roman" w:cs="Times New Roman"/>
          <w:b/>
          <w:kern w:val="0"/>
          <w:sz w:val="22"/>
          <w:lang w:eastAsia="en-US"/>
        </w:rPr>
        <w:t>Table 1. simulation assumption for PDCCH</w:t>
      </w:r>
    </w:p>
    <w:tbl>
      <w:tblPr>
        <w:tblStyle w:val="a9"/>
        <w:tblW w:w="8296" w:type="dxa"/>
        <w:jc w:val="center"/>
        <w:tblLook w:val="04A0" w:firstRow="1" w:lastRow="0" w:firstColumn="1" w:lastColumn="0" w:noHBand="0" w:noVBand="1"/>
      </w:tblPr>
      <w:tblGrid>
        <w:gridCol w:w="2698"/>
        <w:gridCol w:w="5598"/>
      </w:tblGrid>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b/>
                <w:bCs/>
                <w:sz w:val="22"/>
              </w:rPr>
              <w:t>Parameters</w:t>
            </w:r>
          </w:p>
        </w:tc>
        <w:tc>
          <w:tcPr>
            <w:tcW w:w="5598" w:type="dxa"/>
          </w:tcPr>
          <w:p w:rsidR="00BF0EFB" w:rsidRPr="004658F2" w:rsidRDefault="004F7E5A" w:rsidP="004F7E5A">
            <w:pPr>
              <w:spacing w:before="100" w:beforeAutospacing="1" w:after="120"/>
              <w:jc w:val="center"/>
              <w:rPr>
                <w:rFonts w:ascii="Times New Roman" w:hAnsi="Times New Roman" w:cs="Times New Roman"/>
                <w:sz w:val="22"/>
              </w:rPr>
            </w:pPr>
            <w:r w:rsidRPr="004F7E5A">
              <w:rPr>
                <w:rFonts w:ascii="Times New Roman" w:hAnsi="Times New Roman" w:cs="Times New Roman"/>
                <w:b/>
                <w:bCs/>
                <w:sz w:val="22"/>
              </w:rPr>
              <w:t>value</w:t>
            </w:r>
          </w:p>
        </w:tc>
      </w:tr>
      <w:tr w:rsidR="00BF0EFB" w:rsidRPr="004658F2" w:rsidTr="00380B1A">
        <w:trPr>
          <w:jc w:val="center"/>
        </w:trPr>
        <w:tc>
          <w:tcPr>
            <w:tcW w:w="2698" w:type="dxa"/>
          </w:tcPr>
          <w:p w:rsidR="00BF0EFB" w:rsidRPr="004658F2" w:rsidRDefault="00BF0EFB" w:rsidP="004F7E5A">
            <w:pPr>
              <w:spacing w:after="120"/>
              <w:jc w:val="center"/>
              <w:rPr>
                <w:rFonts w:ascii="Times New Roman" w:hAnsi="Times New Roman" w:cs="Times New Roman"/>
                <w:sz w:val="22"/>
              </w:rPr>
            </w:pPr>
            <w:r w:rsidRPr="004658F2">
              <w:rPr>
                <w:rFonts w:ascii="Times New Roman" w:hAnsi="Times New Roman" w:cs="Times New Roman"/>
                <w:sz w:val="22"/>
              </w:rPr>
              <w:t>Scenario and frequency</w:t>
            </w:r>
          </w:p>
        </w:tc>
        <w:tc>
          <w:tcPr>
            <w:tcW w:w="5598" w:type="dxa"/>
          </w:tcPr>
          <w:p w:rsidR="00BF0EFB" w:rsidRPr="004658F2" w:rsidRDefault="00BF0EFB" w:rsidP="004F7E5A">
            <w:pPr>
              <w:pStyle w:val="a3"/>
              <w:widowControl/>
              <w:numPr>
                <w:ilvl w:val="0"/>
                <w:numId w:val="10"/>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sidRPr="004658F2">
              <w:rPr>
                <w:rFonts w:ascii="Times New Roman" w:hAnsi="Times New Roman" w:cs="Times New Roman"/>
                <w:sz w:val="22"/>
              </w:rPr>
              <w:t>28 GHz</w:t>
            </w:r>
          </w:p>
        </w:tc>
      </w:tr>
      <w:tr w:rsidR="00BF0EFB" w:rsidRPr="004658F2" w:rsidTr="00380B1A">
        <w:trPr>
          <w:jc w:val="center"/>
        </w:trPr>
        <w:tc>
          <w:tcPr>
            <w:tcW w:w="2698" w:type="dxa"/>
          </w:tcPr>
          <w:p w:rsidR="00BF0EFB" w:rsidRPr="004658F2" w:rsidRDefault="00BF0EFB" w:rsidP="004F7E5A">
            <w:pPr>
              <w:spacing w:after="120"/>
              <w:jc w:val="center"/>
              <w:rPr>
                <w:rFonts w:ascii="Times New Roman" w:hAnsi="Times New Roman" w:cs="Times New Roman"/>
                <w:sz w:val="22"/>
              </w:rPr>
            </w:pPr>
            <w:r w:rsidRPr="004658F2">
              <w:rPr>
                <w:rFonts w:ascii="Times New Roman" w:hAnsi="Times New Roman" w:cs="Times New Roman"/>
                <w:sz w:val="22"/>
              </w:rPr>
              <w:t>SCS</w:t>
            </w:r>
          </w:p>
        </w:tc>
        <w:tc>
          <w:tcPr>
            <w:tcW w:w="5598" w:type="dxa"/>
          </w:tcPr>
          <w:p w:rsidR="00BF0EFB" w:rsidRPr="004658F2" w:rsidRDefault="00BF0EFB" w:rsidP="004F7E5A">
            <w:pPr>
              <w:pStyle w:val="a3"/>
              <w:widowControl/>
              <w:numPr>
                <w:ilvl w:val="0"/>
                <w:numId w:val="9"/>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120 kHz</w:t>
            </w:r>
          </w:p>
        </w:tc>
      </w:tr>
      <w:tr w:rsidR="00BF0EFB" w:rsidRPr="004658F2" w:rsidTr="00380B1A">
        <w:trPr>
          <w:jc w:val="center"/>
        </w:trPr>
        <w:tc>
          <w:tcPr>
            <w:tcW w:w="2698" w:type="dxa"/>
          </w:tcPr>
          <w:p w:rsidR="00BF0EFB" w:rsidRPr="004658F2" w:rsidRDefault="00BF0EFB" w:rsidP="004F7E5A">
            <w:pPr>
              <w:spacing w:after="120"/>
              <w:jc w:val="center"/>
              <w:rPr>
                <w:rFonts w:ascii="Times New Roman" w:hAnsi="Times New Roman" w:cs="Times New Roman"/>
                <w:sz w:val="22"/>
              </w:rPr>
            </w:pPr>
            <w:r w:rsidRPr="004658F2">
              <w:rPr>
                <w:rFonts w:ascii="Times New Roman" w:hAnsi="Times New Roman" w:cs="Times New Roman"/>
                <w:sz w:val="22"/>
              </w:rPr>
              <w:t>BWP BW</w:t>
            </w:r>
          </w:p>
        </w:tc>
        <w:tc>
          <w:tcPr>
            <w:tcW w:w="5598" w:type="dxa"/>
          </w:tcPr>
          <w:p w:rsidR="00BF0EFB" w:rsidRPr="004658F2" w:rsidRDefault="00BF0EFB" w:rsidP="004F7E5A">
            <w:pPr>
              <w:pStyle w:val="a3"/>
              <w:widowControl/>
              <w:numPr>
                <w:ilvl w:val="0"/>
                <w:numId w:val="8"/>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sidRPr="00DF3110">
              <w:rPr>
                <w:rFonts w:ascii="Times New Roman" w:hAnsi="Times New Roman" w:cs="Times New Roman"/>
                <w:sz w:val="22"/>
              </w:rPr>
              <w:t>100MHz (66 RBs)</w:t>
            </w:r>
          </w:p>
        </w:tc>
      </w:tr>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Channel model</w:t>
            </w:r>
          </w:p>
        </w:tc>
        <w:tc>
          <w:tcPr>
            <w:tcW w:w="5598" w:type="dxa"/>
          </w:tcPr>
          <w:p w:rsidR="00BF0EFB" w:rsidRPr="004658F2" w:rsidRDefault="00BF0EFB" w:rsidP="004F7E5A">
            <w:pPr>
              <w:pStyle w:val="a3"/>
              <w:widowControl/>
              <w:numPr>
                <w:ilvl w:val="0"/>
                <w:numId w:val="7"/>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DF3110">
              <w:rPr>
                <w:rFonts w:ascii="Times New Roman" w:hAnsi="Times New Roman" w:cs="Times New Roman"/>
                <w:sz w:val="22"/>
              </w:rPr>
              <w:t>TDL-A, NLoS</w:t>
            </w:r>
          </w:p>
        </w:tc>
      </w:tr>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Scenario and Delay spread</w:t>
            </w:r>
          </w:p>
        </w:tc>
        <w:tc>
          <w:tcPr>
            <w:tcW w:w="5598" w:type="dxa"/>
          </w:tcPr>
          <w:p w:rsidR="00BF0EFB" w:rsidRPr="004658F2" w:rsidRDefault="00BF0EFB" w:rsidP="004F7E5A">
            <w:pPr>
              <w:pStyle w:val="a3"/>
              <w:widowControl/>
              <w:numPr>
                <w:ilvl w:val="0"/>
                <w:numId w:val="6"/>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Indoor: 30ns</w:t>
            </w:r>
          </w:p>
          <w:p w:rsidR="00BF0EFB" w:rsidRPr="004658F2" w:rsidRDefault="00BF0EFB" w:rsidP="004F7E5A">
            <w:pPr>
              <w:pStyle w:val="a3"/>
              <w:widowControl/>
              <w:numPr>
                <w:ilvl w:val="0"/>
                <w:numId w:val="6"/>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urban: 100ns</w:t>
            </w:r>
          </w:p>
        </w:tc>
      </w:tr>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Antenna correlation</w:t>
            </w:r>
          </w:p>
        </w:tc>
        <w:tc>
          <w:tcPr>
            <w:tcW w:w="5598" w:type="dxa"/>
          </w:tcPr>
          <w:p w:rsidR="00BF0EFB" w:rsidRPr="004658F2" w:rsidRDefault="00BF0EFB" w:rsidP="004F7E5A">
            <w:pPr>
              <w:pStyle w:val="a3"/>
              <w:widowControl/>
              <w:numPr>
                <w:ilvl w:val="0"/>
                <w:numId w:val="5"/>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Low</w:t>
            </w:r>
          </w:p>
        </w:tc>
      </w:tr>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UE velocity</w:t>
            </w:r>
          </w:p>
        </w:tc>
        <w:tc>
          <w:tcPr>
            <w:tcW w:w="5598" w:type="dxa"/>
          </w:tcPr>
          <w:p w:rsidR="00BF0EFB" w:rsidRPr="004658F2" w:rsidRDefault="00BF0EFB" w:rsidP="004F7E5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DF3110">
              <w:rPr>
                <w:rFonts w:ascii="Times New Roman" w:hAnsi="Times New Roman" w:cs="Times New Roman"/>
                <w:sz w:val="22"/>
              </w:rPr>
              <w:t>3 km/h</w:t>
            </w:r>
          </w:p>
        </w:tc>
      </w:tr>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Pr>
                <w:rFonts w:ascii="Times New Roman" w:hAnsi="Times New Roman" w:cs="Times New Roman"/>
                <w:sz w:val="22"/>
              </w:rPr>
              <w:t>Number of antenna</w:t>
            </w:r>
          </w:p>
        </w:tc>
        <w:tc>
          <w:tcPr>
            <w:tcW w:w="5598" w:type="dxa"/>
          </w:tcPr>
          <w:p w:rsidR="00BF0EFB" w:rsidRPr="004F7E5A" w:rsidRDefault="00BF0EFB" w:rsidP="004F7E5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2T2R</w:t>
            </w:r>
          </w:p>
        </w:tc>
      </w:tr>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L</w:t>
            </w:r>
          </w:p>
        </w:tc>
        <w:tc>
          <w:tcPr>
            <w:tcW w:w="5598" w:type="dxa"/>
          </w:tcPr>
          <w:p w:rsidR="00BF0EFB" w:rsidRPr="00DF3110" w:rsidRDefault="00BF0EFB" w:rsidP="004F7E5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16</w:t>
            </w:r>
          </w:p>
        </w:tc>
      </w:tr>
      <w:tr w:rsidR="00BF0EFB" w:rsidRPr="004658F2" w:rsidTr="00380B1A">
        <w:trPr>
          <w:jc w:val="center"/>
        </w:trPr>
        <w:tc>
          <w:tcPr>
            <w:tcW w:w="2698" w:type="dxa"/>
          </w:tcPr>
          <w:p w:rsidR="00BF0EFB"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Payload</w:t>
            </w:r>
          </w:p>
        </w:tc>
        <w:tc>
          <w:tcPr>
            <w:tcW w:w="5598" w:type="dxa"/>
          </w:tcPr>
          <w:p w:rsidR="00BF0EFB" w:rsidRPr="00DF3110" w:rsidRDefault="00BF0EFB" w:rsidP="004F7E5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40bits</w:t>
            </w:r>
          </w:p>
        </w:tc>
      </w:tr>
      <w:tr w:rsidR="00BF0EFB" w:rsidRPr="004658F2" w:rsidTr="00380B1A">
        <w:trPr>
          <w:jc w:val="center"/>
        </w:trPr>
        <w:tc>
          <w:tcPr>
            <w:tcW w:w="2698" w:type="dxa"/>
          </w:tcPr>
          <w:p w:rsidR="00BF0EFB"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CORESET</w:t>
            </w:r>
          </w:p>
        </w:tc>
        <w:tc>
          <w:tcPr>
            <w:tcW w:w="5598" w:type="dxa"/>
          </w:tcPr>
          <w:p w:rsidR="00BF0EFB" w:rsidRPr="00DF3110" w:rsidRDefault="00BF0EFB" w:rsidP="004F7E5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2 symbols, 48RBs</w:t>
            </w:r>
          </w:p>
        </w:tc>
      </w:tr>
      <w:tr w:rsidR="00BF0EFB" w:rsidRPr="004658F2" w:rsidTr="00380B1A">
        <w:trPr>
          <w:jc w:val="center"/>
        </w:trPr>
        <w:tc>
          <w:tcPr>
            <w:tcW w:w="2698" w:type="dxa"/>
          </w:tcPr>
          <w:p w:rsidR="00BF0EFB"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BLER</w:t>
            </w:r>
          </w:p>
        </w:tc>
        <w:tc>
          <w:tcPr>
            <w:tcW w:w="5598" w:type="dxa"/>
          </w:tcPr>
          <w:p w:rsidR="00BF0EFB" w:rsidRPr="00DF3110" w:rsidRDefault="004F7E5A" w:rsidP="004F7E5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1%</w:t>
            </w:r>
          </w:p>
        </w:tc>
      </w:tr>
      <w:tr w:rsidR="00BF0EFB" w:rsidRPr="004658F2" w:rsidTr="00380B1A">
        <w:trPr>
          <w:jc w:val="center"/>
        </w:trPr>
        <w:tc>
          <w:tcPr>
            <w:tcW w:w="2698" w:type="dxa"/>
          </w:tcPr>
          <w:p w:rsidR="00BF0EFB" w:rsidRPr="004658F2" w:rsidRDefault="00BF0EFB"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Tx diversity</w:t>
            </w:r>
          </w:p>
        </w:tc>
        <w:tc>
          <w:tcPr>
            <w:tcW w:w="5598" w:type="dxa"/>
          </w:tcPr>
          <w:p w:rsidR="00BF0EFB" w:rsidRPr="004658F2" w:rsidRDefault="00BF0EFB" w:rsidP="004F7E5A">
            <w:pPr>
              <w:pStyle w:val="a3"/>
              <w:widowControl/>
              <w:numPr>
                <w:ilvl w:val="0"/>
                <w:numId w:val="2"/>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Precoder cycling with bundle size of 6</w:t>
            </w:r>
          </w:p>
        </w:tc>
      </w:tr>
    </w:tbl>
    <w:p w:rsidR="00BF0EFB" w:rsidRPr="004658F2" w:rsidRDefault="00BF0EFB" w:rsidP="004F7E5A">
      <w:pPr>
        <w:pStyle w:val="a3"/>
        <w:ind w:left="360" w:firstLineChars="0" w:firstLine="0"/>
        <w:jc w:val="left"/>
        <w:rPr>
          <w:rFonts w:ascii="Times New Roman" w:hAnsi="Times New Roman" w:cs="Times New Roman"/>
          <w:sz w:val="22"/>
        </w:rPr>
      </w:pPr>
    </w:p>
    <w:p w:rsidR="00A52D66" w:rsidRPr="004658F2" w:rsidRDefault="00272C28" w:rsidP="00DF3110">
      <w:pPr>
        <w:rPr>
          <w:rFonts w:ascii="Times New Roman" w:hAnsi="Times New Roman" w:cs="Times New Roman"/>
          <w:sz w:val="22"/>
        </w:rPr>
      </w:pPr>
      <w:r>
        <w:rPr>
          <w:rFonts w:ascii="Times New Roman" w:hAnsi="Times New Roman" w:cs="Times New Roman"/>
          <w:sz w:val="22"/>
        </w:rPr>
        <w:t>i</w:t>
      </w:r>
      <w:r w:rsidR="004628BA" w:rsidRPr="004658F2">
        <w:rPr>
          <w:rFonts w:ascii="Times New Roman" w:hAnsi="Times New Roman" w:cs="Times New Roman"/>
          <w:sz w:val="22"/>
        </w:rPr>
        <w:t>ndoor and urban</w:t>
      </w:r>
      <w:r w:rsidR="00DF63BD">
        <w:rPr>
          <w:rFonts w:ascii="Times New Roman" w:hAnsi="Times New Roman" w:cs="Times New Roman"/>
          <w:sz w:val="22"/>
        </w:rPr>
        <w:t xml:space="preserve"> are considered in this document</w:t>
      </w:r>
      <w:r w:rsidR="004628BA" w:rsidRPr="004658F2">
        <w:rPr>
          <w:rFonts w:ascii="Times New Roman" w:hAnsi="Times New Roman" w:cs="Times New Roman"/>
          <w:sz w:val="22"/>
        </w:rPr>
        <w:t xml:space="preserve">. As the agreements from RAN1#102e meeting, only 1% BLER is considered </w:t>
      </w:r>
      <w:r w:rsidR="00DF63BD">
        <w:rPr>
          <w:rFonts w:ascii="Times New Roman" w:hAnsi="Times New Roman" w:cs="Times New Roman"/>
          <w:sz w:val="22"/>
        </w:rPr>
        <w:t xml:space="preserve">as </w:t>
      </w:r>
      <w:r w:rsidR="00823C5C" w:rsidRPr="004658F2">
        <w:rPr>
          <w:rFonts w:ascii="Times New Roman" w:hAnsi="Times New Roman" w:cs="Times New Roman"/>
          <w:sz w:val="22"/>
        </w:rPr>
        <w:t>baseline performance evaluation</w:t>
      </w:r>
      <w:r w:rsidR="0035739B" w:rsidRPr="004658F2">
        <w:rPr>
          <w:rFonts w:ascii="Times New Roman" w:hAnsi="Times New Roman" w:cs="Times New Roman"/>
          <w:sz w:val="22"/>
        </w:rPr>
        <w:t xml:space="preserve"> </w:t>
      </w:r>
      <w:r w:rsidR="00FE18CB">
        <w:rPr>
          <w:rFonts w:ascii="Times New Roman" w:hAnsi="Times New Roman" w:cs="Times New Roman"/>
          <w:sz w:val="22"/>
        </w:rPr>
        <w:t>for</w:t>
      </w:r>
      <w:r w:rsidR="0035739B" w:rsidRPr="004658F2">
        <w:rPr>
          <w:rFonts w:ascii="Times New Roman" w:hAnsi="Times New Roman" w:cs="Times New Roman"/>
          <w:sz w:val="22"/>
        </w:rPr>
        <w:t xml:space="preserve"> PDCCH in FR2</w:t>
      </w:r>
      <w:r w:rsidR="00FE18CB">
        <w:rPr>
          <w:rFonts w:ascii="Times New Roman" w:hAnsi="Times New Roman" w:cs="Times New Roman"/>
          <w:sz w:val="22"/>
        </w:rPr>
        <w:t>. It can be see from Table 2., the</w:t>
      </w:r>
      <w:r w:rsidR="00823C5C" w:rsidRPr="004658F2">
        <w:rPr>
          <w:rFonts w:ascii="Times New Roman" w:hAnsi="Times New Roman" w:cs="Times New Roman"/>
          <w:sz w:val="22"/>
        </w:rPr>
        <w:t xml:space="preserve"> </w:t>
      </w:r>
      <w:r w:rsidR="00DB70CB" w:rsidRPr="004658F2">
        <w:rPr>
          <w:rFonts w:ascii="Times New Roman" w:hAnsi="Times New Roman" w:cs="Times New Roman"/>
          <w:sz w:val="22"/>
        </w:rPr>
        <w:t>re</w:t>
      </w:r>
      <w:r w:rsidR="00090E27" w:rsidRPr="004658F2">
        <w:rPr>
          <w:rFonts w:ascii="Times New Roman" w:hAnsi="Times New Roman" w:cs="Times New Roman"/>
          <w:sz w:val="22"/>
        </w:rPr>
        <w:t>quired SNR is -9.6</w:t>
      </w:r>
      <w:r w:rsidR="009A3350" w:rsidRPr="004658F2">
        <w:rPr>
          <w:rFonts w:ascii="Times New Roman" w:hAnsi="Times New Roman" w:cs="Times New Roman"/>
          <w:sz w:val="22"/>
        </w:rPr>
        <w:t>dB</w:t>
      </w:r>
      <w:r w:rsidR="00090E27" w:rsidRPr="004658F2">
        <w:rPr>
          <w:rFonts w:ascii="Times New Roman" w:hAnsi="Times New Roman" w:cs="Times New Roman"/>
          <w:sz w:val="22"/>
        </w:rPr>
        <w:t xml:space="preserve"> and -7.9</w:t>
      </w:r>
      <w:r w:rsidR="009A3350" w:rsidRPr="004658F2">
        <w:rPr>
          <w:rFonts w:ascii="Times New Roman" w:hAnsi="Times New Roman" w:cs="Times New Roman"/>
          <w:sz w:val="22"/>
        </w:rPr>
        <w:t>dB</w:t>
      </w:r>
      <w:r w:rsidR="00090E27" w:rsidRPr="004658F2">
        <w:rPr>
          <w:rFonts w:ascii="Times New Roman" w:hAnsi="Times New Roman" w:cs="Times New Roman"/>
          <w:sz w:val="22"/>
        </w:rPr>
        <w:t xml:space="preserve"> in case of indo</w:t>
      </w:r>
      <w:r w:rsidR="002702D3">
        <w:rPr>
          <w:rFonts w:ascii="Times New Roman" w:hAnsi="Times New Roman" w:cs="Times New Roman"/>
          <w:sz w:val="22"/>
        </w:rPr>
        <w:t>or an</w:t>
      </w:r>
      <w:r>
        <w:rPr>
          <w:rFonts w:ascii="Times New Roman" w:hAnsi="Times New Roman" w:cs="Times New Roman"/>
          <w:sz w:val="22"/>
        </w:rPr>
        <w:t xml:space="preserve">d urban respectively with AL=16 base on the </w:t>
      </w:r>
      <w:r w:rsidRPr="002702D3">
        <w:rPr>
          <w:rFonts w:ascii="Times New Roman" w:hAnsi="Times New Roman" w:cs="Times New Roman"/>
          <w:sz w:val="22"/>
        </w:rPr>
        <w:t xml:space="preserve">simulation assumption </w:t>
      </w:r>
      <w:r>
        <w:rPr>
          <w:rFonts w:ascii="Times New Roman" w:hAnsi="Times New Roman" w:cs="Times New Roman"/>
          <w:sz w:val="22"/>
        </w:rPr>
        <w:t>in</w:t>
      </w:r>
      <w:r w:rsidRPr="002702D3">
        <w:rPr>
          <w:rFonts w:ascii="Times New Roman" w:hAnsi="Times New Roman" w:cs="Times New Roman"/>
          <w:sz w:val="22"/>
        </w:rPr>
        <w:t xml:space="preserve"> Table 1.</w:t>
      </w:r>
    </w:p>
    <w:p w:rsidR="00973102" w:rsidRPr="004658F2" w:rsidRDefault="004F7E5A" w:rsidP="00973102">
      <w:pPr>
        <w:pStyle w:val="a3"/>
        <w:ind w:left="360" w:firstLineChars="0" w:firstLine="0"/>
        <w:jc w:val="center"/>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Table 2</w:t>
      </w:r>
      <w:r w:rsidR="00DB70CB" w:rsidRPr="004658F2">
        <w:rPr>
          <w:rFonts w:ascii="Times New Roman" w:eastAsia="宋体" w:hAnsi="Times New Roman" w:cs="Times New Roman"/>
          <w:b/>
          <w:kern w:val="0"/>
          <w:sz w:val="22"/>
          <w:lang w:eastAsia="en-US"/>
        </w:rPr>
        <w:t xml:space="preserve">. </w:t>
      </w:r>
      <w:r w:rsidR="00973102" w:rsidRPr="004658F2">
        <w:rPr>
          <w:rFonts w:ascii="Times New Roman" w:eastAsia="宋体" w:hAnsi="Times New Roman" w:cs="Times New Roman"/>
          <w:b/>
          <w:kern w:val="0"/>
          <w:sz w:val="22"/>
          <w:lang w:eastAsia="en-US"/>
        </w:rPr>
        <w:t>Required SNR (dB) when the BLER is 0.01</w:t>
      </w:r>
    </w:p>
    <w:tbl>
      <w:tblPr>
        <w:tblStyle w:val="a9"/>
        <w:tblW w:w="2402" w:type="pct"/>
        <w:jc w:val="center"/>
        <w:tblLook w:val="04A0" w:firstRow="1" w:lastRow="0" w:firstColumn="1" w:lastColumn="0" w:noHBand="0" w:noVBand="1"/>
      </w:tblPr>
      <w:tblGrid>
        <w:gridCol w:w="1700"/>
        <w:gridCol w:w="1274"/>
        <w:gridCol w:w="1011"/>
      </w:tblGrid>
      <w:tr w:rsidR="00973102" w:rsidRPr="004658F2" w:rsidTr="00DB70CB">
        <w:trPr>
          <w:jc w:val="center"/>
        </w:trPr>
        <w:tc>
          <w:tcPr>
            <w:tcW w:w="2133" w:type="pct"/>
          </w:tcPr>
          <w:p w:rsidR="00973102" w:rsidRPr="004658F2" w:rsidRDefault="00973102" w:rsidP="00D354D2">
            <w:pPr>
              <w:rPr>
                <w:rFonts w:ascii="Times New Roman" w:hAnsi="Times New Roman" w:cs="Times New Roman"/>
                <w:sz w:val="22"/>
              </w:rPr>
            </w:pPr>
          </w:p>
        </w:tc>
        <w:tc>
          <w:tcPr>
            <w:tcW w:w="1598"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indoor</w:t>
            </w:r>
          </w:p>
        </w:tc>
        <w:tc>
          <w:tcPr>
            <w:tcW w:w="1269"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urban</w:t>
            </w:r>
          </w:p>
        </w:tc>
      </w:tr>
      <w:tr w:rsidR="00973102" w:rsidRPr="004658F2" w:rsidTr="00DB70CB">
        <w:trPr>
          <w:jc w:val="center"/>
        </w:trPr>
        <w:tc>
          <w:tcPr>
            <w:tcW w:w="2133"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PDCCH (40bit)</w:t>
            </w:r>
          </w:p>
        </w:tc>
        <w:tc>
          <w:tcPr>
            <w:tcW w:w="1598"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w:t>
            </w:r>
            <w:r w:rsidR="004A5479" w:rsidRPr="004658F2">
              <w:rPr>
                <w:rFonts w:ascii="Times New Roman" w:hAnsi="Times New Roman" w:cs="Times New Roman"/>
                <w:sz w:val="22"/>
              </w:rPr>
              <w:t>9.6</w:t>
            </w:r>
          </w:p>
        </w:tc>
        <w:tc>
          <w:tcPr>
            <w:tcW w:w="1269" w:type="pct"/>
          </w:tcPr>
          <w:p w:rsidR="00973102" w:rsidRPr="004658F2" w:rsidRDefault="004A5479" w:rsidP="00D354D2">
            <w:pPr>
              <w:rPr>
                <w:rFonts w:ascii="Times New Roman" w:hAnsi="Times New Roman" w:cs="Times New Roman"/>
                <w:sz w:val="22"/>
              </w:rPr>
            </w:pPr>
            <w:r w:rsidRPr="004658F2">
              <w:rPr>
                <w:rFonts w:ascii="Times New Roman" w:hAnsi="Times New Roman" w:cs="Times New Roman"/>
                <w:sz w:val="22"/>
              </w:rPr>
              <w:t>-7.9</w:t>
            </w:r>
          </w:p>
        </w:tc>
      </w:tr>
    </w:tbl>
    <w:p w:rsidR="00D72F99" w:rsidRPr="004658F2" w:rsidRDefault="00FC3978" w:rsidP="00CE4667">
      <w:pPr>
        <w:pStyle w:val="2"/>
        <w:tabs>
          <w:tab w:val="num" w:pos="576"/>
        </w:tabs>
        <w:ind w:left="576" w:hanging="576"/>
        <w:rPr>
          <w:rFonts w:ascii="Times New Roman" w:eastAsia="等线" w:hAnsi="Times New Roman"/>
          <w:i w:val="0"/>
          <w:iCs w:val="0"/>
          <w:sz w:val="22"/>
          <w:szCs w:val="22"/>
          <w:lang w:val="en-US" w:eastAsia="zh-CN"/>
        </w:rPr>
      </w:pPr>
      <w:r w:rsidRPr="004658F2">
        <w:rPr>
          <w:rFonts w:ascii="Times New Roman" w:eastAsia="等线" w:hAnsi="Times New Roman"/>
          <w:i w:val="0"/>
          <w:iCs w:val="0"/>
          <w:sz w:val="22"/>
          <w:szCs w:val="22"/>
          <w:lang w:val="en-US" w:eastAsia="zh-CN"/>
        </w:rPr>
        <w:t>2.2</w:t>
      </w:r>
      <w:r w:rsidR="00CE4667" w:rsidRPr="004658F2">
        <w:rPr>
          <w:rFonts w:ascii="Times New Roman" w:eastAsia="等线" w:hAnsi="Times New Roman"/>
          <w:i w:val="0"/>
          <w:iCs w:val="0"/>
          <w:sz w:val="22"/>
          <w:szCs w:val="22"/>
          <w:lang w:val="en-US" w:eastAsia="zh-CN"/>
        </w:rPr>
        <w:t xml:space="preserve"> </w:t>
      </w:r>
      <w:r w:rsidRPr="004658F2">
        <w:rPr>
          <w:rFonts w:ascii="Times New Roman" w:eastAsia="等线" w:hAnsi="Times New Roman"/>
          <w:i w:val="0"/>
          <w:iCs w:val="0"/>
          <w:sz w:val="22"/>
          <w:szCs w:val="22"/>
          <w:lang w:val="en-US" w:eastAsia="zh-CN"/>
        </w:rPr>
        <w:t xml:space="preserve"> </w:t>
      </w:r>
      <w:r w:rsidR="002D6893" w:rsidRPr="004658F2">
        <w:rPr>
          <w:rFonts w:ascii="Times New Roman" w:eastAsia="等线" w:hAnsi="Times New Roman"/>
          <w:i w:val="0"/>
          <w:iCs w:val="0"/>
          <w:sz w:val="22"/>
          <w:szCs w:val="22"/>
          <w:lang w:val="en-US" w:eastAsia="zh-CN"/>
        </w:rPr>
        <w:t>Analysis performance for PU</w:t>
      </w:r>
      <w:r w:rsidR="00825097" w:rsidRPr="004658F2">
        <w:rPr>
          <w:rFonts w:ascii="Times New Roman" w:eastAsia="等线" w:hAnsi="Times New Roman"/>
          <w:i w:val="0"/>
          <w:iCs w:val="0"/>
          <w:sz w:val="22"/>
          <w:szCs w:val="22"/>
          <w:lang w:val="en-US" w:eastAsia="zh-CN"/>
        </w:rPr>
        <w:t>CCH</w:t>
      </w:r>
    </w:p>
    <w:p w:rsidR="00EC5AA9" w:rsidRDefault="0068608B" w:rsidP="00893F58">
      <w:pPr>
        <w:rPr>
          <w:rFonts w:ascii="Times New Roman" w:hAnsi="Times New Roman" w:cs="Times New Roman"/>
          <w:sz w:val="22"/>
        </w:rPr>
      </w:pPr>
      <w:r w:rsidRPr="004658F2">
        <w:rPr>
          <w:rFonts w:ascii="Times New Roman" w:hAnsi="Times New Roman" w:cs="Times New Roman"/>
          <w:sz w:val="22"/>
        </w:rPr>
        <w:t>Last meetin</w:t>
      </w:r>
      <w:r w:rsidR="00BD0340" w:rsidRPr="004658F2">
        <w:rPr>
          <w:rFonts w:ascii="Times New Roman" w:hAnsi="Times New Roman" w:cs="Times New Roman"/>
          <w:sz w:val="22"/>
        </w:rPr>
        <w:t xml:space="preserve">g agree that only PUCCH format 1 and format 3 are considered </w:t>
      </w:r>
      <w:r w:rsidR="00BE323D" w:rsidRPr="004658F2">
        <w:rPr>
          <w:rFonts w:ascii="Times New Roman" w:hAnsi="Times New Roman" w:cs="Times New Roman"/>
          <w:sz w:val="22"/>
        </w:rPr>
        <w:t>for baseline performance evaluation. In this s</w:t>
      </w:r>
      <w:r w:rsidR="007F10F6" w:rsidRPr="004658F2">
        <w:rPr>
          <w:rFonts w:ascii="Times New Roman" w:hAnsi="Times New Roman" w:cs="Times New Roman"/>
          <w:sz w:val="22"/>
        </w:rPr>
        <w:t xml:space="preserve">ection, </w:t>
      </w:r>
      <w:r w:rsidR="00E17E45">
        <w:rPr>
          <w:rFonts w:ascii="Times New Roman" w:hAnsi="Times New Roman" w:cs="Times New Roman"/>
          <w:sz w:val="22"/>
        </w:rPr>
        <w:t>the simulation</w:t>
      </w:r>
      <w:r w:rsidR="007F10F6" w:rsidRPr="004658F2">
        <w:rPr>
          <w:rFonts w:ascii="Times New Roman" w:hAnsi="Times New Roman" w:cs="Times New Roman"/>
          <w:sz w:val="22"/>
        </w:rPr>
        <w:t xml:space="preserve"> results for format 3 with 11 bit and 22 </w:t>
      </w:r>
      <w:r w:rsidR="00F12B7A">
        <w:rPr>
          <w:rFonts w:ascii="Times New Roman" w:hAnsi="Times New Roman" w:cs="Times New Roman"/>
          <w:sz w:val="22"/>
        </w:rPr>
        <w:t>bit</w:t>
      </w:r>
      <w:r w:rsidR="00E17E45">
        <w:rPr>
          <w:rFonts w:ascii="Times New Roman" w:hAnsi="Times New Roman" w:cs="Times New Roman"/>
          <w:sz w:val="22"/>
        </w:rPr>
        <w:t xml:space="preserve"> </w:t>
      </w:r>
      <w:r w:rsidR="007F10F6" w:rsidRPr="004658F2">
        <w:rPr>
          <w:rFonts w:ascii="Times New Roman" w:hAnsi="Times New Roman" w:cs="Times New Roman"/>
          <w:sz w:val="22"/>
        </w:rPr>
        <w:t>with difference number of antenna</w:t>
      </w:r>
      <w:r w:rsidR="00D2669A">
        <w:rPr>
          <w:rFonts w:ascii="Times New Roman" w:hAnsi="Times New Roman" w:cs="Times New Roman"/>
          <w:sz w:val="22"/>
        </w:rPr>
        <w:t xml:space="preserve"> are shown</w:t>
      </w:r>
      <w:r w:rsidR="007F10F6" w:rsidRPr="004658F2">
        <w:rPr>
          <w:rFonts w:ascii="Times New Roman" w:hAnsi="Times New Roman" w:cs="Times New Roman"/>
          <w:sz w:val="22"/>
        </w:rPr>
        <w:t>.</w:t>
      </w:r>
      <w:r w:rsidR="00302C6F" w:rsidRPr="004658F2">
        <w:rPr>
          <w:rFonts w:ascii="Times New Roman" w:hAnsi="Times New Roman" w:cs="Times New Roman"/>
          <w:sz w:val="22"/>
        </w:rPr>
        <w:t xml:space="preserve"> The </w:t>
      </w:r>
      <w:r w:rsidR="00144BC9" w:rsidRPr="004658F2">
        <w:rPr>
          <w:rFonts w:ascii="Times New Roman" w:hAnsi="Times New Roman" w:cs="Times New Roman"/>
          <w:sz w:val="22"/>
        </w:rPr>
        <w:t>simulation assumption for PUCCH is give</w:t>
      </w:r>
      <w:r w:rsidR="00B50750" w:rsidRPr="004658F2">
        <w:rPr>
          <w:rFonts w:ascii="Times New Roman" w:hAnsi="Times New Roman" w:cs="Times New Roman"/>
          <w:sz w:val="22"/>
        </w:rPr>
        <w:t xml:space="preserve">n </w:t>
      </w:r>
      <w:r w:rsidR="005558CB">
        <w:rPr>
          <w:rFonts w:ascii="Times New Roman" w:hAnsi="Times New Roman" w:cs="Times New Roman" w:hint="eastAsia"/>
          <w:sz w:val="22"/>
        </w:rPr>
        <w:t>in</w:t>
      </w:r>
      <w:r w:rsidR="005558CB">
        <w:rPr>
          <w:rFonts w:ascii="Times New Roman" w:hAnsi="Times New Roman" w:cs="Times New Roman"/>
          <w:sz w:val="22"/>
        </w:rPr>
        <w:t xml:space="preserve"> Table 3</w:t>
      </w:r>
      <w:r w:rsidR="00D2669A">
        <w:rPr>
          <w:rFonts w:ascii="Times New Roman" w:hAnsi="Times New Roman" w:cs="Times New Roman"/>
          <w:sz w:val="22"/>
        </w:rPr>
        <w:t>.</w:t>
      </w:r>
    </w:p>
    <w:p w:rsidR="004F7E5A" w:rsidRPr="00133C6C" w:rsidRDefault="004F7E5A" w:rsidP="004F7E5A">
      <w:pPr>
        <w:pStyle w:val="a3"/>
        <w:ind w:left="360" w:firstLineChars="0" w:firstLine="0"/>
        <w:jc w:val="center"/>
        <w:rPr>
          <w:rFonts w:ascii="Times New Roman" w:eastAsia="宋体" w:hAnsi="Times New Roman" w:cs="Times New Roman"/>
          <w:b/>
          <w:kern w:val="0"/>
          <w:sz w:val="22"/>
          <w:lang w:eastAsia="en-US"/>
        </w:rPr>
      </w:pPr>
      <w:r w:rsidRPr="00133C6C">
        <w:rPr>
          <w:rFonts w:ascii="Times New Roman" w:eastAsia="宋体" w:hAnsi="Times New Roman" w:cs="Times New Roman"/>
          <w:b/>
          <w:kern w:val="0"/>
          <w:sz w:val="22"/>
          <w:lang w:eastAsia="en-US"/>
        </w:rPr>
        <w:t xml:space="preserve">Table </w:t>
      </w:r>
      <w:r w:rsidR="002702D3">
        <w:rPr>
          <w:rFonts w:ascii="Times New Roman" w:eastAsia="宋体" w:hAnsi="Times New Roman" w:cs="Times New Roman"/>
          <w:b/>
          <w:kern w:val="0"/>
          <w:sz w:val="22"/>
          <w:lang w:eastAsia="en-US"/>
        </w:rPr>
        <w:t>3</w:t>
      </w:r>
      <w:r w:rsidRPr="00133C6C">
        <w:rPr>
          <w:rFonts w:ascii="Times New Roman" w:eastAsia="宋体" w:hAnsi="Times New Roman" w:cs="Times New Roman"/>
          <w:b/>
          <w:kern w:val="0"/>
          <w:sz w:val="22"/>
          <w:lang w:eastAsia="en-US"/>
        </w:rPr>
        <w:t>. simulation assumption for PUCCH</w:t>
      </w:r>
    </w:p>
    <w:tbl>
      <w:tblPr>
        <w:tblStyle w:val="a9"/>
        <w:tblW w:w="8296" w:type="dxa"/>
        <w:jc w:val="center"/>
        <w:tblLook w:val="04A0" w:firstRow="1" w:lastRow="0" w:firstColumn="1" w:lastColumn="0" w:noHBand="0" w:noVBand="1"/>
      </w:tblPr>
      <w:tblGrid>
        <w:gridCol w:w="2698"/>
        <w:gridCol w:w="5598"/>
      </w:tblGrid>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b/>
                <w:bCs/>
                <w:sz w:val="22"/>
              </w:rPr>
              <w:lastRenderedPageBreak/>
              <w:t>Parameters</w:t>
            </w:r>
          </w:p>
        </w:tc>
        <w:tc>
          <w:tcPr>
            <w:tcW w:w="5598" w:type="dxa"/>
          </w:tcPr>
          <w:p w:rsidR="004F7E5A" w:rsidRPr="004658F2" w:rsidRDefault="004F7E5A" w:rsidP="004F7E5A">
            <w:pPr>
              <w:spacing w:before="100" w:beforeAutospacing="1" w:after="120"/>
              <w:jc w:val="center"/>
              <w:rPr>
                <w:rFonts w:ascii="Times New Roman" w:hAnsi="Times New Roman" w:cs="Times New Roman"/>
                <w:sz w:val="22"/>
              </w:rPr>
            </w:pPr>
            <w:r w:rsidRPr="004F7E5A">
              <w:rPr>
                <w:rFonts w:ascii="Times New Roman" w:hAnsi="Times New Roman" w:cs="Times New Roman" w:hint="eastAsia"/>
                <w:b/>
                <w:bCs/>
                <w:sz w:val="22"/>
              </w:rPr>
              <w:t>v</w:t>
            </w:r>
            <w:r w:rsidRPr="004F7E5A">
              <w:rPr>
                <w:rFonts w:ascii="Times New Roman" w:hAnsi="Times New Roman" w:cs="Times New Roman"/>
                <w:b/>
                <w:bCs/>
                <w:sz w:val="22"/>
              </w:rPr>
              <w:t>alue</w:t>
            </w:r>
          </w:p>
        </w:tc>
      </w:tr>
      <w:tr w:rsidR="004F7E5A" w:rsidRPr="004658F2" w:rsidTr="00380B1A">
        <w:trPr>
          <w:jc w:val="center"/>
        </w:trPr>
        <w:tc>
          <w:tcPr>
            <w:tcW w:w="2698" w:type="dxa"/>
          </w:tcPr>
          <w:p w:rsidR="004F7E5A" w:rsidRPr="004658F2" w:rsidRDefault="004F7E5A" w:rsidP="004F7E5A">
            <w:pPr>
              <w:spacing w:after="120"/>
              <w:jc w:val="center"/>
              <w:rPr>
                <w:rFonts w:ascii="Times New Roman" w:hAnsi="Times New Roman" w:cs="Times New Roman"/>
                <w:sz w:val="22"/>
              </w:rPr>
            </w:pPr>
            <w:r w:rsidRPr="004658F2">
              <w:rPr>
                <w:rFonts w:ascii="Times New Roman" w:hAnsi="Times New Roman" w:cs="Times New Roman"/>
                <w:sz w:val="22"/>
              </w:rPr>
              <w:t>Scenario and frequency</w:t>
            </w:r>
          </w:p>
        </w:tc>
        <w:tc>
          <w:tcPr>
            <w:tcW w:w="5598" w:type="dxa"/>
          </w:tcPr>
          <w:p w:rsidR="004F7E5A" w:rsidRPr="004658F2" w:rsidRDefault="004F7E5A" w:rsidP="00380B1A">
            <w:pPr>
              <w:pStyle w:val="a3"/>
              <w:widowControl/>
              <w:numPr>
                <w:ilvl w:val="0"/>
                <w:numId w:val="10"/>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sidRPr="004658F2">
              <w:rPr>
                <w:rFonts w:ascii="Times New Roman" w:hAnsi="Times New Roman" w:cs="Times New Roman"/>
                <w:sz w:val="22"/>
              </w:rPr>
              <w:t xml:space="preserve">28 GHz </w:t>
            </w:r>
          </w:p>
        </w:tc>
      </w:tr>
      <w:tr w:rsidR="004F7E5A" w:rsidRPr="004658F2" w:rsidTr="00380B1A">
        <w:trPr>
          <w:jc w:val="center"/>
        </w:trPr>
        <w:tc>
          <w:tcPr>
            <w:tcW w:w="2698" w:type="dxa"/>
          </w:tcPr>
          <w:p w:rsidR="004F7E5A" w:rsidRPr="004658F2" w:rsidRDefault="004F7E5A" w:rsidP="004F7E5A">
            <w:pPr>
              <w:spacing w:after="120"/>
              <w:jc w:val="center"/>
              <w:rPr>
                <w:rFonts w:ascii="Times New Roman" w:hAnsi="Times New Roman" w:cs="Times New Roman"/>
                <w:sz w:val="22"/>
              </w:rPr>
            </w:pPr>
            <w:r w:rsidRPr="004658F2">
              <w:rPr>
                <w:rFonts w:ascii="Times New Roman" w:hAnsi="Times New Roman" w:cs="Times New Roman"/>
                <w:sz w:val="22"/>
              </w:rPr>
              <w:t>SCS</w:t>
            </w:r>
          </w:p>
        </w:tc>
        <w:tc>
          <w:tcPr>
            <w:tcW w:w="5598" w:type="dxa"/>
          </w:tcPr>
          <w:p w:rsidR="004F7E5A" w:rsidRPr="004658F2" w:rsidRDefault="004F7E5A" w:rsidP="00380B1A">
            <w:pPr>
              <w:pStyle w:val="a3"/>
              <w:widowControl/>
              <w:numPr>
                <w:ilvl w:val="0"/>
                <w:numId w:val="9"/>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 xml:space="preserve">120 kHz </w:t>
            </w:r>
          </w:p>
        </w:tc>
      </w:tr>
      <w:tr w:rsidR="004F7E5A" w:rsidRPr="004658F2" w:rsidTr="00380B1A">
        <w:trPr>
          <w:jc w:val="center"/>
        </w:trPr>
        <w:tc>
          <w:tcPr>
            <w:tcW w:w="2698" w:type="dxa"/>
          </w:tcPr>
          <w:p w:rsidR="004F7E5A" w:rsidRPr="004658F2" w:rsidRDefault="004F7E5A" w:rsidP="004F7E5A">
            <w:pPr>
              <w:spacing w:after="120"/>
              <w:jc w:val="center"/>
              <w:rPr>
                <w:rFonts w:ascii="Times New Roman" w:hAnsi="Times New Roman" w:cs="Times New Roman"/>
                <w:sz w:val="22"/>
              </w:rPr>
            </w:pPr>
            <w:r w:rsidRPr="004658F2">
              <w:rPr>
                <w:rFonts w:ascii="Times New Roman" w:hAnsi="Times New Roman" w:cs="Times New Roman"/>
                <w:sz w:val="22"/>
              </w:rPr>
              <w:t>BWP BW</w:t>
            </w:r>
          </w:p>
        </w:tc>
        <w:tc>
          <w:tcPr>
            <w:tcW w:w="5598" w:type="dxa"/>
          </w:tcPr>
          <w:p w:rsidR="004F7E5A" w:rsidRPr="004658F2" w:rsidRDefault="004F7E5A" w:rsidP="00380B1A">
            <w:pPr>
              <w:pStyle w:val="a3"/>
              <w:widowControl/>
              <w:numPr>
                <w:ilvl w:val="0"/>
                <w:numId w:val="8"/>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sidRPr="00DF3110">
              <w:rPr>
                <w:rFonts w:ascii="Times New Roman" w:hAnsi="Times New Roman" w:cs="Times New Roman"/>
                <w:sz w:val="22"/>
              </w:rPr>
              <w:t>200MHz (12 RBs)</w:t>
            </w:r>
            <w:r w:rsidRPr="004658F2">
              <w:rPr>
                <w:rFonts w:ascii="Times New Roman" w:hAnsi="Times New Roman" w:cs="Times New Roman"/>
                <w:sz w:val="22"/>
              </w:rPr>
              <w:t xml:space="preserve"> </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Channel model</w:t>
            </w:r>
          </w:p>
        </w:tc>
        <w:tc>
          <w:tcPr>
            <w:tcW w:w="5598" w:type="dxa"/>
          </w:tcPr>
          <w:p w:rsidR="004F7E5A" w:rsidRPr="004658F2" w:rsidRDefault="004F7E5A" w:rsidP="00380B1A">
            <w:pPr>
              <w:pStyle w:val="a3"/>
              <w:widowControl/>
              <w:numPr>
                <w:ilvl w:val="0"/>
                <w:numId w:val="7"/>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DF3110">
              <w:rPr>
                <w:rFonts w:ascii="Times New Roman" w:hAnsi="Times New Roman" w:cs="Times New Roman"/>
                <w:sz w:val="22"/>
              </w:rPr>
              <w:t>TDL-A, NLoS</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Scenario and Delay spread</w:t>
            </w:r>
          </w:p>
        </w:tc>
        <w:tc>
          <w:tcPr>
            <w:tcW w:w="5598" w:type="dxa"/>
          </w:tcPr>
          <w:p w:rsidR="004F7E5A" w:rsidRPr="004658F2" w:rsidRDefault="004F7E5A" w:rsidP="00380B1A">
            <w:pPr>
              <w:pStyle w:val="a3"/>
              <w:widowControl/>
              <w:numPr>
                <w:ilvl w:val="0"/>
                <w:numId w:val="6"/>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100ns</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Antenna correlation</w:t>
            </w:r>
          </w:p>
        </w:tc>
        <w:tc>
          <w:tcPr>
            <w:tcW w:w="5598" w:type="dxa"/>
          </w:tcPr>
          <w:p w:rsidR="004F7E5A" w:rsidRPr="004658F2" w:rsidRDefault="004F7E5A" w:rsidP="00380B1A">
            <w:pPr>
              <w:pStyle w:val="a3"/>
              <w:widowControl/>
              <w:numPr>
                <w:ilvl w:val="0"/>
                <w:numId w:val="5"/>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Low</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UE velocity</w:t>
            </w:r>
          </w:p>
        </w:tc>
        <w:tc>
          <w:tcPr>
            <w:tcW w:w="5598" w:type="dxa"/>
          </w:tcPr>
          <w:p w:rsidR="004F7E5A" w:rsidRPr="004658F2" w:rsidRDefault="004F7E5A"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DF3110">
              <w:rPr>
                <w:rFonts w:ascii="Times New Roman" w:hAnsi="Times New Roman" w:cs="Times New Roman"/>
                <w:sz w:val="22"/>
              </w:rPr>
              <w:t>3 km/h</w:t>
            </w:r>
          </w:p>
        </w:tc>
      </w:tr>
      <w:tr w:rsidR="004F7E5A" w:rsidRPr="004658F2" w:rsidTr="00380B1A">
        <w:trPr>
          <w:jc w:val="center"/>
        </w:trPr>
        <w:tc>
          <w:tcPr>
            <w:tcW w:w="2698" w:type="dxa"/>
          </w:tcPr>
          <w:p w:rsidR="004F7E5A" w:rsidRPr="004F7E5A" w:rsidRDefault="004F7E5A" w:rsidP="004F7E5A">
            <w:pPr>
              <w:widowControl/>
              <w:overflowPunct w:val="0"/>
              <w:autoSpaceDE w:val="0"/>
              <w:autoSpaceDN w:val="0"/>
              <w:adjustRightInd w:val="0"/>
              <w:spacing w:before="100" w:beforeAutospacing="1" w:after="120"/>
              <w:contextualSpacing/>
              <w:jc w:val="center"/>
              <w:rPr>
                <w:rFonts w:ascii="Times New Roman" w:hAnsi="Times New Roman" w:cs="Times New Roman"/>
                <w:sz w:val="22"/>
              </w:rPr>
            </w:pPr>
            <w:r w:rsidRPr="004F7E5A">
              <w:rPr>
                <w:rFonts w:ascii="Times New Roman" w:hAnsi="Times New Roman" w:cs="Times New Roman"/>
                <w:sz w:val="22"/>
              </w:rPr>
              <w:t>Format and payload</w:t>
            </w:r>
          </w:p>
          <w:p w:rsidR="004F7E5A" w:rsidRPr="004658F2" w:rsidRDefault="004F7E5A" w:rsidP="004F7E5A">
            <w:pPr>
              <w:spacing w:before="100" w:beforeAutospacing="1" w:after="120"/>
              <w:jc w:val="center"/>
              <w:rPr>
                <w:rFonts w:ascii="Times New Roman" w:hAnsi="Times New Roman" w:cs="Times New Roman"/>
                <w:sz w:val="22"/>
              </w:rPr>
            </w:pPr>
          </w:p>
        </w:tc>
        <w:tc>
          <w:tcPr>
            <w:tcW w:w="5598" w:type="dxa"/>
          </w:tcPr>
          <w:p w:rsidR="004F7E5A" w:rsidRPr="004F7E5A" w:rsidRDefault="004F7E5A"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color w:val="000000" w:themeColor="text1"/>
                <w:sz w:val="22"/>
              </w:rPr>
              <w:t>Format 3: 22 bits UCI</w:t>
            </w:r>
          </w:p>
          <w:p w:rsidR="004F7E5A" w:rsidRPr="00DF3110" w:rsidRDefault="004F7E5A"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DF3110">
              <w:rPr>
                <w:rFonts w:ascii="Times New Roman" w:hAnsi="Times New Roman" w:cs="Times New Roman"/>
                <w:color w:val="000000" w:themeColor="text1"/>
                <w:sz w:val="22"/>
              </w:rPr>
              <w:t>Format 3: 11bits UC</w:t>
            </w:r>
            <w:r>
              <w:rPr>
                <w:rFonts w:ascii="Times New Roman" w:hAnsi="Times New Roman" w:cs="Times New Roman"/>
                <w:color w:val="000000" w:themeColor="text1"/>
                <w:sz w:val="22"/>
              </w:rPr>
              <w:t>I</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color w:val="000000" w:themeColor="text1"/>
                <w:sz w:val="22"/>
              </w:rPr>
              <w:t>BLER</w:t>
            </w:r>
          </w:p>
        </w:tc>
        <w:tc>
          <w:tcPr>
            <w:tcW w:w="5598" w:type="dxa"/>
          </w:tcPr>
          <w:p w:rsidR="004F7E5A" w:rsidRPr="00DF3110" w:rsidRDefault="004F7E5A"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color w:val="000000" w:themeColor="text1"/>
                <w:sz w:val="22"/>
              </w:rPr>
              <w:t>Format 3: 1% BLER for A/N/SR, 10% for CSI</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color w:val="000000" w:themeColor="text1"/>
                <w:sz w:val="22"/>
              </w:rPr>
              <w:t>FDRA</w:t>
            </w:r>
          </w:p>
        </w:tc>
        <w:tc>
          <w:tcPr>
            <w:tcW w:w="5598" w:type="dxa"/>
          </w:tcPr>
          <w:p w:rsidR="004F7E5A" w:rsidRPr="00DF3110" w:rsidRDefault="004F7E5A"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color w:val="000000" w:themeColor="text1"/>
                <w:sz w:val="22"/>
              </w:rPr>
              <w:t>1 RB</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color w:val="000000" w:themeColor="text1"/>
                <w:sz w:val="22"/>
              </w:rPr>
              <w:t>TDRA</w:t>
            </w:r>
          </w:p>
        </w:tc>
        <w:tc>
          <w:tcPr>
            <w:tcW w:w="5598" w:type="dxa"/>
          </w:tcPr>
          <w:p w:rsidR="004F7E5A" w:rsidRPr="00DF3110" w:rsidRDefault="004F7E5A"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color w:val="000000" w:themeColor="text1"/>
                <w:sz w:val="22"/>
              </w:rPr>
              <w:t>14 OFDM symbols</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color w:val="000000" w:themeColor="text1"/>
                <w:sz w:val="22"/>
              </w:rPr>
            </w:pPr>
            <w:r>
              <w:rPr>
                <w:rFonts w:ascii="Times New Roman" w:hAnsi="Times New Roman" w:cs="Times New Roman"/>
                <w:color w:val="000000" w:themeColor="text1"/>
                <w:sz w:val="22"/>
              </w:rPr>
              <w:t>Number of antenna</w:t>
            </w:r>
          </w:p>
        </w:tc>
        <w:tc>
          <w:tcPr>
            <w:tcW w:w="5598" w:type="dxa"/>
          </w:tcPr>
          <w:p w:rsidR="004F7E5A" w:rsidRPr="004F7E5A" w:rsidRDefault="004F7E5A" w:rsidP="004F7E5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color w:val="000000" w:themeColor="text1"/>
                <w:sz w:val="22"/>
              </w:rPr>
            </w:pPr>
            <w:r w:rsidRPr="004658F2">
              <w:rPr>
                <w:rFonts w:ascii="Times New Roman" w:hAnsi="Times New Roman" w:cs="Times New Roman"/>
                <w:color w:val="000000" w:themeColor="text1"/>
                <w:sz w:val="22"/>
              </w:rPr>
              <w:t>1T2R / 1T4R</w:t>
            </w:r>
          </w:p>
        </w:tc>
      </w:tr>
      <w:tr w:rsidR="004F7E5A" w:rsidRPr="004658F2" w:rsidTr="00380B1A">
        <w:trPr>
          <w:jc w:val="center"/>
        </w:trPr>
        <w:tc>
          <w:tcPr>
            <w:tcW w:w="2698" w:type="dxa"/>
          </w:tcPr>
          <w:p w:rsidR="004F7E5A" w:rsidRPr="004658F2" w:rsidRDefault="004F7E5A" w:rsidP="004F7E5A">
            <w:pPr>
              <w:spacing w:before="100" w:beforeAutospacing="1" w:after="120"/>
              <w:jc w:val="center"/>
              <w:rPr>
                <w:rFonts w:ascii="Times New Roman" w:hAnsi="Times New Roman" w:cs="Times New Roman"/>
                <w:sz w:val="22"/>
              </w:rPr>
            </w:pPr>
            <w:r w:rsidRPr="004658F2">
              <w:rPr>
                <w:rFonts w:ascii="Times New Roman" w:hAnsi="Times New Roman" w:cs="Times New Roman"/>
                <w:color w:val="000000" w:themeColor="text1"/>
                <w:sz w:val="22"/>
              </w:rPr>
              <w:t>Tx diversity</w:t>
            </w:r>
          </w:p>
        </w:tc>
        <w:tc>
          <w:tcPr>
            <w:tcW w:w="5598" w:type="dxa"/>
          </w:tcPr>
          <w:p w:rsidR="004F7E5A" w:rsidRPr="004658F2" w:rsidRDefault="004F7E5A" w:rsidP="00380B1A">
            <w:pPr>
              <w:pStyle w:val="a3"/>
              <w:widowControl/>
              <w:numPr>
                <w:ilvl w:val="0"/>
                <w:numId w:val="3"/>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color w:val="000000" w:themeColor="text1"/>
                <w:sz w:val="22"/>
              </w:rPr>
              <w:t>intra-slot frequency hopping</w:t>
            </w:r>
          </w:p>
        </w:tc>
      </w:tr>
    </w:tbl>
    <w:p w:rsidR="004F7E5A" w:rsidRPr="004658F2" w:rsidRDefault="004F7E5A" w:rsidP="00893F58">
      <w:pPr>
        <w:rPr>
          <w:rFonts w:ascii="Times New Roman" w:hAnsi="Times New Roman" w:cs="Times New Roman"/>
          <w:sz w:val="22"/>
        </w:rPr>
      </w:pPr>
    </w:p>
    <w:p w:rsidR="00973102" w:rsidRPr="00801230" w:rsidRDefault="00DB70CB" w:rsidP="00801230">
      <w:pPr>
        <w:pStyle w:val="a3"/>
        <w:ind w:left="360" w:firstLineChars="0" w:firstLine="0"/>
        <w:jc w:val="center"/>
        <w:rPr>
          <w:rFonts w:ascii="Times New Roman" w:eastAsia="宋体" w:hAnsi="Times New Roman" w:cs="Times New Roman"/>
          <w:b/>
          <w:kern w:val="0"/>
          <w:sz w:val="22"/>
          <w:lang w:eastAsia="en-US"/>
        </w:rPr>
      </w:pPr>
      <w:r w:rsidRPr="00801230">
        <w:rPr>
          <w:rFonts w:ascii="Times New Roman" w:eastAsia="宋体" w:hAnsi="Times New Roman" w:cs="Times New Roman"/>
          <w:b/>
          <w:kern w:val="0"/>
          <w:sz w:val="22"/>
          <w:lang w:eastAsia="en-US"/>
        </w:rPr>
        <w:t xml:space="preserve">Table </w:t>
      </w:r>
      <w:r w:rsidR="002702D3">
        <w:rPr>
          <w:rFonts w:ascii="Times New Roman" w:eastAsia="宋体" w:hAnsi="Times New Roman" w:cs="Times New Roman"/>
          <w:b/>
          <w:kern w:val="0"/>
          <w:sz w:val="22"/>
          <w:lang w:eastAsia="en-US"/>
        </w:rPr>
        <w:t>4</w:t>
      </w:r>
      <w:r w:rsidRPr="00801230">
        <w:rPr>
          <w:rFonts w:ascii="Times New Roman" w:eastAsia="宋体" w:hAnsi="Times New Roman" w:cs="Times New Roman"/>
          <w:b/>
          <w:kern w:val="0"/>
          <w:sz w:val="22"/>
          <w:lang w:eastAsia="en-US"/>
        </w:rPr>
        <w:t xml:space="preserve">. </w:t>
      </w:r>
      <w:r w:rsidR="00973102" w:rsidRPr="00801230">
        <w:rPr>
          <w:rFonts w:ascii="Times New Roman" w:eastAsia="宋体" w:hAnsi="Times New Roman" w:cs="Times New Roman"/>
          <w:b/>
          <w:kern w:val="0"/>
          <w:sz w:val="22"/>
          <w:lang w:eastAsia="en-US"/>
        </w:rPr>
        <w:t>Required SNR (dB) when the BLER is 0.01</w:t>
      </w:r>
    </w:p>
    <w:tbl>
      <w:tblPr>
        <w:tblStyle w:val="a9"/>
        <w:tblW w:w="3107" w:type="pct"/>
        <w:jc w:val="center"/>
        <w:tblLook w:val="04A0" w:firstRow="1" w:lastRow="0" w:firstColumn="1" w:lastColumn="0" w:noHBand="0" w:noVBand="1"/>
      </w:tblPr>
      <w:tblGrid>
        <w:gridCol w:w="1859"/>
        <w:gridCol w:w="999"/>
        <w:gridCol w:w="1281"/>
        <w:gridCol w:w="1016"/>
      </w:tblGrid>
      <w:tr w:rsidR="00973102" w:rsidRPr="004658F2" w:rsidTr="00F12B7A">
        <w:trPr>
          <w:trHeight w:val="326"/>
          <w:jc w:val="center"/>
        </w:trPr>
        <w:tc>
          <w:tcPr>
            <w:tcW w:w="1803" w:type="pct"/>
          </w:tcPr>
          <w:p w:rsidR="00973102" w:rsidRPr="004658F2" w:rsidRDefault="00973102" w:rsidP="00D354D2">
            <w:pPr>
              <w:rPr>
                <w:rFonts w:ascii="Times New Roman" w:hAnsi="Times New Roman" w:cs="Times New Roman"/>
                <w:sz w:val="22"/>
              </w:rPr>
            </w:pPr>
          </w:p>
        </w:tc>
        <w:tc>
          <w:tcPr>
            <w:tcW w:w="969" w:type="pct"/>
          </w:tcPr>
          <w:p w:rsidR="00973102" w:rsidRPr="004658F2" w:rsidRDefault="00973102" w:rsidP="00D354D2">
            <w:pPr>
              <w:rPr>
                <w:rFonts w:ascii="Times New Roman" w:hAnsi="Times New Roman" w:cs="Times New Roman"/>
                <w:sz w:val="22"/>
              </w:rPr>
            </w:pPr>
          </w:p>
        </w:tc>
        <w:tc>
          <w:tcPr>
            <w:tcW w:w="1242"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11bit</w:t>
            </w:r>
          </w:p>
        </w:tc>
        <w:tc>
          <w:tcPr>
            <w:tcW w:w="985"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22bit</w:t>
            </w:r>
          </w:p>
        </w:tc>
      </w:tr>
      <w:tr w:rsidR="00973102" w:rsidRPr="004658F2" w:rsidTr="00F12B7A">
        <w:trPr>
          <w:trHeight w:val="326"/>
          <w:jc w:val="center"/>
        </w:trPr>
        <w:tc>
          <w:tcPr>
            <w:tcW w:w="1803" w:type="pct"/>
            <w:vMerge w:val="restart"/>
          </w:tcPr>
          <w:p w:rsidR="00973102" w:rsidRPr="004658F2" w:rsidRDefault="00973102" w:rsidP="00D354D2">
            <w:pPr>
              <w:rPr>
                <w:rFonts w:ascii="Times New Roman" w:hAnsi="Times New Roman" w:cs="Times New Roman"/>
                <w:sz w:val="22"/>
              </w:rPr>
            </w:pPr>
          </w:p>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PUCCH format</w:t>
            </w:r>
            <w:r w:rsidR="00D823E6" w:rsidRPr="004658F2">
              <w:rPr>
                <w:rFonts w:ascii="Times New Roman" w:hAnsi="Times New Roman" w:cs="Times New Roman"/>
                <w:sz w:val="22"/>
              </w:rPr>
              <w:t xml:space="preserve"> </w:t>
            </w:r>
            <w:r w:rsidRPr="004658F2">
              <w:rPr>
                <w:rFonts w:ascii="Times New Roman" w:hAnsi="Times New Roman" w:cs="Times New Roman"/>
                <w:sz w:val="22"/>
              </w:rPr>
              <w:t>3</w:t>
            </w:r>
          </w:p>
        </w:tc>
        <w:tc>
          <w:tcPr>
            <w:tcW w:w="969"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1T2R</w:t>
            </w:r>
          </w:p>
        </w:tc>
        <w:tc>
          <w:tcPr>
            <w:tcW w:w="1242"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-1.8</w:t>
            </w:r>
          </w:p>
        </w:tc>
        <w:tc>
          <w:tcPr>
            <w:tcW w:w="985"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1</w:t>
            </w:r>
          </w:p>
        </w:tc>
      </w:tr>
      <w:tr w:rsidR="00973102" w:rsidRPr="004658F2" w:rsidTr="00F12B7A">
        <w:trPr>
          <w:trHeight w:val="333"/>
          <w:jc w:val="center"/>
        </w:trPr>
        <w:tc>
          <w:tcPr>
            <w:tcW w:w="1803" w:type="pct"/>
            <w:vMerge/>
          </w:tcPr>
          <w:p w:rsidR="00973102" w:rsidRPr="004658F2" w:rsidRDefault="00973102" w:rsidP="00D354D2">
            <w:pPr>
              <w:rPr>
                <w:rFonts w:ascii="Times New Roman" w:hAnsi="Times New Roman" w:cs="Times New Roman"/>
                <w:sz w:val="22"/>
              </w:rPr>
            </w:pPr>
          </w:p>
        </w:tc>
        <w:tc>
          <w:tcPr>
            <w:tcW w:w="969"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1T4R</w:t>
            </w:r>
          </w:p>
        </w:tc>
        <w:tc>
          <w:tcPr>
            <w:tcW w:w="1242"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-7.7</w:t>
            </w:r>
          </w:p>
        </w:tc>
        <w:tc>
          <w:tcPr>
            <w:tcW w:w="985" w:type="pct"/>
          </w:tcPr>
          <w:p w:rsidR="00973102" w:rsidRPr="004658F2" w:rsidRDefault="00973102" w:rsidP="00D354D2">
            <w:pPr>
              <w:rPr>
                <w:rFonts w:ascii="Times New Roman" w:hAnsi="Times New Roman" w:cs="Times New Roman"/>
                <w:sz w:val="22"/>
              </w:rPr>
            </w:pPr>
            <w:r w:rsidRPr="004658F2">
              <w:rPr>
                <w:rFonts w:ascii="Times New Roman" w:hAnsi="Times New Roman" w:cs="Times New Roman"/>
                <w:sz w:val="22"/>
              </w:rPr>
              <w:t>-5.6</w:t>
            </w:r>
          </w:p>
        </w:tc>
      </w:tr>
    </w:tbl>
    <w:p w:rsidR="00A239C7" w:rsidRPr="004658F2" w:rsidRDefault="005558CB" w:rsidP="00D823E6">
      <w:pPr>
        <w:spacing w:before="240"/>
        <w:rPr>
          <w:rFonts w:ascii="Times New Roman" w:hAnsi="Times New Roman" w:cs="Times New Roman"/>
          <w:sz w:val="22"/>
        </w:rPr>
      </w:pPr>
      <w:r>
        <w:rPr>
          <w:rFonts w:ascii="Times New Roman" w:hAnsi="Times New Roman" w:cs="Times New Roman"/>
          <w:sz w:val="22"/>
        </w:rPr>
        <w:t>As shown in</w:t>
      </w:r>
      <w:r w:rsidR="00D823E6" w:rsidRPr="004658F2">
        <w:rPr>
          <w:rFonts w:ascii="Times New Roman" w:hAnsi="Times New Roman" w:cs="Times New Roman"/>
          <w:sz w:val="22"/>
        </w:rPr>
        <w:t xml:space="preserve"> Table </w:t>
      </w:r>
      <w:r w:rsidR="00576B31">
        <w:rPr>
          <w:rFonts w:ascii="Times New Roman" w:hAnsi="Times New Roman" w:cs="Times New Roman"/>
          <w:sz w:val="22"/>
        </w:rPr>
        <w:t>4</w:t>
      </w:r>
      <w:r w:rsidR="00D823E6" w:rsidRPr="004658F2">
        <w:rPr>
          <w:rFonts w:ascii="Times New Roman" w:hAnsi="Times New Roman" w:cs="Times New Roman"/>
          <w:sz w:val="22"/>
        </w:rPr>
        <w:t xml:space="preserve">., the PUCCH format 3 with 11 bit has about 3dB gain in comparison with 22 bit. And the increasing </w:t>
      </w:r>
      <w:r w:rsidR="00EA2B46" w:rsidRPr="004658F2">
        <w:rPr>
          <w:rFonts w:ascii="Times New Roman" w:hAnsi="Times New Roman" w:cs="Times New Roman"/>
          <w:sz w:val="22"/>
        </w:rPr>
        <w:t>the number of</w:t>
      </w:r>
      <w:r w:rsidR="00EC4CCB">
        <w:rPr>
          <w:rFonts w:ascii="Times New Roman" w:hAnsi="Times New Roman" w:cs="Times New Roman"/>
          <w:sz w:val="22"/>
        </w:rPr>
        <w:t xml:space="preserve"> receive antenna from 2 to 4 als</w:t>
      </w:r>
      <w:r w:rsidR="00EA2B46" w:rsidRPr="004658F2">
        <w:rPr>
          <w:rFonts w:ascii="Times New Roman" w:hAnsi="Times New Roman" w:cs="Times New Roman"/>
          <w:sz w:val="22"/>
        </w:rPr>
        <w:t xml:space="preserve">o can bring about 6dB gain. </w:t>
      </w:r>
    </w:p>
    <w:p w:rsidR="00825097" w:rsidRPr="004658F2" w:rsidRDefault="00805FAB" w:rsidP="004F7E5A">
      <w:pPr>
        <w:pStyle w:val="2"/>
        <w:tabs>
          <w:tab w:val="num" w:pos="576"/>
        </w:tabs>
        <w:rPr>
          <w:rFonts w:ascii="Times New Roman" w:eastAsia="等线" w:hAnsi="Times New Roman"/>
          <w:i w:val="0"/>
          <w:iCs w:val="0"/>
          <w:sz w:val="22"/>
          <w:szCs w:val="22"/>
          <w:lang w:val="en-US" w:eastAsia="zh-CN"/>
        </w:rPr>
      </w:pPr>
      <w:r w:rsidRPr="004658F2">
        <w:rPr>
          <w:rFonts w:ascii="Times New Roman" w:eastAsia="等线" w:hAnsi="Times New Roman"/>
          <w:i w:val="0"/>
          <w:iCs w:val="0"/>
          <w:sz w:val="22"/>
          <w:szCs w:val="22"/>
          <w:lang w:val="en-US" w:eastAsia="zh-CN"/>
        </w:rPr>
        <w:t>2</w:t>
      </w:r>
      <w:r w:rsidR="00825097" w:rsidRPr="004658F2">
        <w:rPr>
          <w:rFonts w:ascii="Times New Roman" w:eastAsia="等线" w:hAnsi="Times New Roman"/>
          <w:i w:val="0"/>
          <w:iCs w:val="0"/>
          <w:sz w:val="22"/>
          <w:szCs w:val="22"/>
          <w:lang w:val="en-US" w:eastAsia="zh-CN"/>
        </w:rPr>
        <w:t>.</w:t>
      </w:r>
      <w:r w:rsidRPr="004658F2">
        <w:rPr>
          <w:rFonts w:ascii="Times New Roman" w:eastAsia="等线" w:hAnsi="Times New Roman"/>
          <w:i w:val="0"/>
          <w:iCs w:val="0"/>
          <w:sz w:val="22"/>
          <w:szCs w:val="22"/>
          <w:lang w:val="en-US" w:eastAsia="zh-CN"/>
        </w:rPr>
        <w:t>3</w:t>
      </w:r>
      <w:r w:rsidR="00825097" w:rsidRPr="004658F2">
        <w:rPr>
          <w:rFonts w:ascii="Times New Roman" w:eastAsia="等线" w:hAnsi="Times New Roman"/>
          <w:i w:val="0"/>
          <w:iCs w:val="0"/>
          <w:sz w:val="22"/>
          <w:szCs w:val="22"/>
          <w:lang w:val="en-US" w:eastAsia="zh-CN"/>
        </w:rPr>
        <w:t xml:space="preserve">  Analysis performance for PUSCH</w:t>
      </w:r>
    </w:p>
    <w:p w:rsidR="005C7CDF" w:rsidRDefault="00C47005" w:rsidP="00D52569">
      <w:pPr>
        <w:pStyle w:val="a3"/>
        <w:ind w:firstLine="440"/>
        <w:rPr>
          <w:rFonts w:ascii="Times New Roman" w:hAnsi="Times New Roman" w:cs="Times New Roman"/>
          <w:sz w:val="22"/>
        </w:rPr>
      </w:pPr>
      <w:r w:rsidRPr="004658F2">
        <w:rPr>
          <w:rFonts w:ascii="Times New Roman" w:hAnsi="Times New Roman" w:cs="Times New Roman"/>
          <w:sz w:val="22"/>
        </w:rPr>
        <w:t>To evaluate the coverage performance for PUSCH,</w:t>
      </w:r>
      <w:r w:rsidR="00302C6F" w:rsidRPr="004658F2">
        <w:rPr>
          <w:rFonts w:ascii="Times New Roman" w:hAnsi="Times New Roman" w:cs="Times New Roman"/>
          <w:sz w:val="22"/>
        </w:rPr>
        <w:t xml:space="preserve"> </w:t>
      </w:r>
      <w:r w:rsidR="004C2767" w:rsidRPr="004658F2">
        <w:rPr>
          <w:rFonts w:ascii="Times New Roman" w:hAnsi="Times New Roman" w:cs="Times New Roman"/>
          <w:sz w:val="22"/>
        </w:rPr>
        <w:t xml:space="preserve">the required SNR in </w:t>
      </w:r>
      <w:r w:rsidR="00302C6F" w:rsidRPr="004658F2">
        <w:rPr>
          <w:rFonts w:ascii="Times New Roman" w:hAnsi="Times New Roman" w:cs="Times New Roman"/>
          <w:sz w:val="22"/>
        </w:rPr>
        <w:t>three scenarios for PUSCH</w:t>
      </w:r>
      <w:r w:rsidRPr="004658F2">
        <w:rPr>
          <w:rFonts w:ascii="Times New Roman" w:hAnsi="Times New Roman" w:cs="Times New Roman"/>
          <w:sz w:val="22"/>
        </w:rPr>
        <w:t xml:space="preserve"> </w:t>
      </w:r>
      <w:r w:rsidR="002C7AF5">
        <w:rPr>
          <w:rFonts w:ascii="Times New Roman" w:hAnsi="Times New Roman" w:cs="Times New Roman"/>
          <w:sz w:val="22"/>
        </w:rPr>
        <w:t xml:space="preserve">are discussed </w:t>
      </w:r>
      <w:r w:rsidRPr="004658F2">
        <w:rPr>
          <w:rFonts w:ascii="Times New Roman" w:hAnsi="Times New Roman" w:cs="Times New Roman"/>
          <w:sz w:val="22"/>
        </w:rPr>
        <w:t>in this section</w:t>
      </w:r>
      <w:r w:rsidR="00302C6F" w:rsidRPr="004658F2">
        <w:rPr>
          <w:rFonts w:ascii="Times New Roman" w:hAnsi="Times New Roman" w:cs="Times New Roman"/>
          <w:sz w:val="22"/>
        </w:rPr>
        <w:t xml:space="preserve">. </w:t>
      </w:r>
      <w:r w:rsidR="00B50750" w:rsidRPr="004658F2">
        <w:rPr>
          <w:rFonts w:ascii="Times New Roman" w:hAnsi="Times New Roman" w:cs="Times New Roman"/>
          <w:sz w:val="22"/>
        </w:rPr>
        <w:t xml:space="preserve">The simulation result in </w:t>
      </w:r>
      <w:r w:rsidR="002A4459" w:rsidRPr="004658F2">
        <w:rPr>
          <w:rFonts w:ascii="Times New Roman" w:hAnsi="Times New Roman" w:cs="Times New Roman"/>
          <w:sz w:val="22"/>
        </w:rPr>
        <w:t xml:space="preserve">Table </w:t>
      </w:r>
      <w:r w:rsidR="002C7AF5">
        <w:rPr>
          <w:rFonts w:ascii="Times New Roman" w:hAnsi="Times New Roman" w:cs="Times New Roman"/>
          <w:sz w:val="22"/>
        </w:rPr>
        <w:t>6</w:t>
      </w:r>
      <w:r w:rsidR="002A4459" w:rsidRPr="004658F2">
        <w:rPr>
          <w:rFonts w:ascii="Times New Roman" w:hAnsi="Times New Roman" w:cs="Times New Roman"/>
          <w:sz w:val="22"/>
        </w:rPr>
        <w:t xml:space="preserve">. base on the detail assumption in Table </w:t>
      </w:r>
      <w:r w:rsidR="002C7AF5">
        <w:rPr>
          <w:rFonts w:ascii="Times New Roman" w:hAnsi="Times New Roman" w:cs="Times New Roman"/>
          <w:sz w:val="22"/>
        </w:rPr>
        <w:t>5</w:t>
      </w:r>
      <w:r w:rsidR="002A4459" w:rsidRPr="004658F2">
        <w:rPr>
          <w:rFonts w:ascii="Times New Roman" w:hAnsi="Times New Roman" w:cs="Times New Roman"/>
          <w:sz w:val="22"/>
        </w:rPr>
        <w:t xml:space="preserve">. </w:t>
      </w:r>
      <w:r w:rsidR="00472DB3" w:rsidRPr="004658F2">
        <w:rPr>
          <w:rFonts w:ascii="Times New Roman" w:hAnsi="Times New Roman" w:cs="Times New Roman"/>
          <w:sz w:val="22"/>
        </w:rPr>
        <w:t xml:space="preserve">And the </w:t>
      </w:r>
      <w:r w:rsidR="0016030A">
        <w:rPr>
          <w:rFonts w:ascii="Times New Roman" w:hAnsi="Times New Roman" w:cs="Times New Roman"/>
          <w:sz w:val="22"/>
        </w:rPr>
        <w:t>different number of antenna</w:t>
      </w:r>
      <w:r w:rsidR="00472DB3" w:rsidRPr="004658F2">
        <w:rPr>
          <w:rFonts w:ascii="Times New Roman" w:hAnsi="Times New Roman" w:cs="Times New Roman"/>
          <w:sz w:val="22"/>
        </w:rPr>
        <w:t xml:space="preserve"> is also considered.</w:t>
      </w:r>
      <w:r w:rsidRPr="004658F2">
        <w:rPr>
          <w:rFonts w:ascii="Times New Roman" w:hAnsi="Times New Roman" w:cs="Times New Roman"/>
          <w:sz w:val="22"/>
        </w:rPr>
        <w:t xml:space="preserve"> </w:t>
      </w:r>
    </w:p>
    <w:p w:rsidR="004F7E5A" w:rsidRPr="00133C6C" w:rsidRDefault="004F7E5A" w:rsidP="004F7E5A">
      <w:pPr>
        <w:pStyle w:val="a3"/>
        <w:ind w:left="360" w:firstLineChars="0" w:firstLine="0"/>
        <w:jc w:val="center"/>
        <w:rPr>
          <w:rFonts w:ascii="Times New Roman" w:eastAsia="宋体" w:hAnsi="Times New Roman" w:cs="Times New Roman"/>
          <w:b/>
          <w:kern w:val="0"/>
          <w:sz w:val="22"/>
          <w:lang w:eastAsia="en-US"/>
        </w:rPr>
      </w:pPr>
      <w:r w:rsidRPr="00133C6C">
        <w:rPr>
          <w:rFonts w:ascii="Times New Roman" w:eastAsia="宋体" w:hAnsi="Times New Roman" w:cs="Times New Roman"/>
          <w:b/>
          <w:kern w:val="0"/>
          <w:sz w:val="22"/>
          <w:lang w:eastAsia="en-US"/>
        </w:rPr>
        <w:t xml:space="preserve">Table </w:t>
      </w:r>
      <w:r w:rsidR="002702D3">
        <w:rPr>
          <w:rFonts w:ascii="Times New Roman" w:eastAsia="宋体" w:hAnsi="Times New Roman" w:cs="Times New Roman"/>
          <w:b/>
          <w:kern w:val="0"/>
          <w:sz w:val="22"/>
          <w:lang w:eastAsia="en-US"/>
        </w:rPr>
        <w:t>5</w:t>
      </w:r>
      <w:r w:rsidRPr="00133C6C">
        <w:rPr>
          <w:rFonts w:ascii="Times New Roman" w:eastAsia="宋体" w:hAnsi="Times New Roman" w:cs="Times New Roman"/>
          <w:b/>
          <w:kern w:val="0"/>
          <w:sz w:val="22"/>
          <w:lang w:eastAsia="en-US"/>
        </w:rPr>
        <w:t>. simulation assumption for PUSCH</w:t>
      </w:r>
    </w:p>
    <w:tbl>
      <w:tblPr>
        <w:tblStyle w:val="a9"/>
        <w:tblW w:w="8296" w:type="dxa"/>
        <w:jc w:val="center"/>
        <w:tblLook w:val="04A0" w:firstRow="1" w:lastRow="0" w:firstColumn="1" w:lastColumn="0" w:noHBand="0" w:noVBand="1"/>
      </w:tblPr>
      <w:tblGrid>
        <w:gridCol w:w="2698"/>
        <w:gridCol w:w="5598"/>
      </w:tblGrid>
      <w:tr w:rsidR="004F7E5A" w:rsidRPr="004658F2" w:rsidTr="00380B1A">
        <w:trPr>
          <w:jc w:val="center"/>
        </w:trPr>
        <w:tc>
          <w:tcPr>
            <w:tcW w:w="2698" w:type="dxa"/>
          </w:tcPr>
          <w:p w:rsidR="004F7E5A" w:rsidRPr="004658F2" w:rsidRDefault="004F7E5A" w:rsidP="00380B1A">
            <w:pPr>
              <w:spacing w:before="100" w:beforeAutospacing="1" w:after="120"/>
              <w:jc w:val="center"/>
              <w:rPr>
                <w:rFonts w:ascii="Times New Roman" w:hAnsi="Times New Roman" w:cs="Times New Roman"/>
                <w:sz w:val="22"/>
              </w:rPr>
            </w:pPr>
            <w:r w:rsidRPr="004658F2">
              <w:rPr>
                <w:rFonts w:ascii="Times New Roman" w:hAnsi="Times New Roman" w:cs="Times New Roman"/>
                <w:b/>
                <w:bCs/>
                <w:sz w:val="22"/>
              </w:rPr>
              <w:t>Parameters</w:t>
            </w:r>
          </w:p>
        </w:tc>
        <w:tc>
          <w:tcPr>
            <w:tcW w:w="5598" w:type="dxa"/>
          </w:tcPr>
          <w:p w:rsidR="004F7E5A" w:rsidRPr="004658F2" w:rsidRDefault="004F7E5A" w:rsidP="00380B1A">
            <w:pPr>
              <w:spacing w:before="100" w:beforeAutospacing="1" w:after="120"/>
              <w:jc w:val="center"/>
              <w:rPr>
                <w:rFonts w:ascii="Times New Roman" w:hAnsi="Times New Roman" w:cs="Times New Roman"/>
                <w:sz w:val="22"/>
              </w:rPr>
            </w:pPr>
            <w:r w:rsidRPr="004F7E5A">
              <w:rPr>
                <w:rFonts w:ascii="Times New Roman" w:hAnsi="Times New Roman" w:cs="Times New Roman" w:hint="eastAsia"/>
                <w:b/>
                <w:bCs/>
                <w:sz w:val="22"/>
              </w:rPr>
              <w:t>v</w:t>
            </w:r>
            <w:r w:rsidRPr="004F7E5A">
              <w:rPr>
                <w:rFonts w:ascii="Times New Roman" w:hAnsi="Times New Roman" w:cs="Times New Roman"/>
                <w:b/>
                <w:bCs/>
                <w:sz w:val="22"/>
              </w:rPr>
              <w:t>alue</w:t>
            </w:r>
          </w:p>
        </w:tc>
      </w:tr>
      <w:tr w:rsidR="004F7E5A" w:rsidRPr="004658F2" w:rsidTr="00380B1A">
        <w:trPr>
          <w:jc w:val="center"/>
        </w:trPr>
        <w:tc>
          <w:tcPr>
            <w:tcW w:w="2698" w:type="dxa"/>
          </w:tcPr>
          <w:p w:rsidR="004F7E5A" w:rsidRPr="004658F2" w:rsidRDefault="004F7E5A" w:rsidP="00380B1A">
            <w:pPr>
              <w:spacing w:after="120"/>
              <w:jc w:val="center"/>
              <w:rPr>
                <w:rFonts w:ascii="Times New Roman" w:hAnsi="Times New Roman" w:cs="Times New Roman"/>
                <w:sz w:val="22"/>
              </w:rPr>
            </w:pPr>
            <w:r w:rsidRPr="004658F2">
              <w:rPr>
                <w:rFonts w:ascii="Times New Roman" w:hAnsi="Times New Roman" w:cs="Times New Roman"/>
                <w:sz w:val="22"/>
              </w:rPr>
              <w:t>frequency</w:t>
            </w:r>
          </w:p>
        </w:tc>
        <w:tc>
          <w:tcPr>
            <w:tcW w:w="5598" w:type="dxa"/>
          </w:tcPr>
          <w:p w:rsidR="004F7E5A" w:rsidRPr="004658F2" w:rsidRDefault="004F7E5A" w:rsidP="00380B1A">
            <w:pPr>
              <w:pStyle w:val="a3"/>
              <w:widowControl/>
              <w:numPr>
                <w:ilvl w:val="0"/>
                <w:numId w:val="10"/>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sidRPr="004658F2">
              <w:rPr>
                <w:rFonts w:ascii="Times New Roman" w:hAnsi="Times New Roman" w:cs="Times New Roman"/>
                <w:sz w:val="22"/>
              </w:rPr>
              <w:t xml:space="preserve">28 GHz </w:t>
            </w:r>
          </w:p>
        </w:tc>
      </w:tr>
      <w:tr w:rsidR="005B5D28" w:rsidRPr="004658F2" w:rsidTr="00380B1A">
        <w:trPr>
          <w:jc w:val="center"/>
        </w:trPr>
        <w:tc>
          <w:tcPr>
            <w:tcW w:w="2698" w:type="dxa"/>
          </w:tcPr>
          <w:p w:rsidR="005B5D28" w:rsidRPr="004658F2" w:rsidRDefault="005B5D28" w:rsidP="00380B1A">
            <w:pPr>
              <w:spacing w:after="120"/>
              <w:jc w:val="center"/>
              <w:rPr>
                <w:rFonts w:ascii="Times New Roman" w:hAnsi="Times New Roman" w:cs="Times New Roman"/>
                <w:sz w:val="22"/>
              </w:rPr>
            </w:pPr>
            <w:r w:rsidRPr="005B5D28">
              <w:rPr>
                <w:rFonts w:ascii="Times New Roman" w:hAnsi="Times New Roman" w:cs="Times New Roman"/>
                <w:sz w:val="22"/>
              </w:rPr>
              <w:t>Frame structure</w:t>
            </w:r>
          </w:p>
        </w:tc>
        <w:tc>
          <w:tcPr>
            <w:tcW w:w="5598" w:type="dxa"/>
          </w:tcPr>
          <w:p w:rsidR="005B5D28" w:rsidRPr="004658F2" w:rsidRDefault="005B5D28" w:rsidP="00380B1A">
            <w:pPr>
              <w:pStyle w:val="a3"/>
              <w:widowControl/>
              <w:numPr>
                <w:ilvl w:val="0"/>
                <w:numId w:val="10"/>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Pr>
                <w:rFonts w:ascii="Times New Roman" w:hAnsi="Times New Roman" w:cs="Times New Roman" w:hint="eastAsia"/>
                <w:sz w:val="22"/>
              </w:rPr>
              <w:t>D</w:t>
            </w:r>
            <w:r>
              <w:rPr>
                <w:rFonts w:ascii="Times New Roman" w:hAnsi="Times New Roman" w:cs="Times New Roman"/>
                <w:sz w:val="22"/>
              </w:rPr>
              <w:t>DDSU</w:t>
            </w:r>
          </w:p>
        </w:tc>
      </w:tr>
      <w:tr w:rsidR="004F7E5A" w:rsidRPr="004658F2" w:rsidTr="00380B1A">
        <w:trPr>
          <w:jc w:val="center"/>
        </w:trPr>
        <w:tc>
          <w:tcPr>
            <w:tcW w:w="2698" w:type="dxa"/>
          </w:tcPr>
          <w:p w:rsidR="004F7E5A" w:rsidRPr="004658F2" w:rsidRDefault="004F7E5A" w:rsidP="00380B1A">
            <w:pPr>
              <w:spacing w:after="120"/>
              <w:jc w:val="center"/>
              <w:rPr>
                <w:rFonts w:ascii="Times New Roman" w:hAnsi="Times New Roman" w:cs="Times New Roman"/>
                <w:sz w:val="22"/>
              </w:rPr>
            </w:pPr>
            <w:r w:rsidRPr="004658F2">
              <w:rPr>
                <w:rFonts w:ascii="Times New Roman" w:hAnsi="Times New Roman" w:cs="Times New Roman"/>
                <w:sz w:val="22"/>
              </w:rPr>
              <w:t>SCS</w:t>
            </w:r>
          </w:p>
        </w:tc>
        <w:tc>
          <w:tcPr>
            <w:tcW w:w="5598" w:type="dxa"/>
          </w:tcPr>
          <w:p w:rsidR="004F7E5A" w:rsidRPr="004658F2" w:rsidRDefault="004F7E5A" w:rsidP="00380B1A">
            <w:pPr>
              <w:pStyle w:val="a3"/>
              <w:widowControl/>
              <w:numPr>
                <w:ilvl w:val="0"/>
                <w:numId w:val="9"/>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sz w:val="22"/>
              </w:rPr>
              <w:t xml:space="preserve">120 kHz </w:t>
            </w:r>
          </w:p>
        </w:tc>
      </w:tr>
      <w:tr w:rsidR="004F7E5A" w:rsidRPr="004658F2" w:rsidTr="00380B1A">
        <w:trPr>
          <w:jc w:val="center"/>
        </w:trPr>
        <w:tc>
          <w:tcPr>
            <w:tcW w:w="2698" w:type="dxa"/>
          </w:tcPr>
          <w:p w:rsidR="004F7E5A" w:rsidRPr="004658F2" w:rsidRDefault="004F7E5A" w:rsidP="00380B1A">
            <w:pPr>
              <w:spacing w:after="120"/>
              <w:jc w:val="center"/>
              <w:rPr>
                <w:rFonts w:ascii="Times New Roman" w:hAnsi="Times New Roman" w:cs="Times New Roman"/>
                <w:sz w:val="22"/>
              </w:rPr>
            </w:pPr>
            <w:r w:rsidRPr="004658F2">
              <w:rPr>
                <w:rFonts w:ascii="Times New Roman" w:hAnsi="Times New Roman" w:cs="Times New Roman"/>
                <w:sz w:val="22"/>
              </w:rPr>
              <w:t>BWP BW</w:t>
            </w:r>
          </w:p>
        </w:tc>
        <w:tc>
          <w:tcPr>
            <w:tcW w:w="5598" w:type="dxa"/>
          </w:tcPr>
          <w:p w:rsidR="004F7E5A" w:rsidRPr="004658F2" w:rsidRDefault="004F7E5A" w:rsidP="00380B1A">
            <w:pPr>
              <w:pStyle w:val="a3"/>
              <w:widowControl/>
              <w:numPr>
                <w:ilvl w:val="0"/>
                <w:numId w:val="8"/>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sidRPr="004658F2">
              <w:rPr>
                <w:rFonts w:ascii="Times New Roman" w:hAnsi="Times New Roman" w:cs="Times New Roman"/>
                <w:sz w:val="22"/>
              </w:rPr>
              <w:t>100M(66RB)</w:t>
            </w:r>
          </w:p>
        </w:tc>
      </w:tr>
      <w:tr w:rsidR="00CC56E4" w:rsidRPr="004658F2" w:rsidTr="00380B1A">
        <w:trPr>
          <w:jc w:val="center"/>
        </w:trPr>
        <w:tc>
          <w:tcPr>
            <w:tcW w:w="2698" w:type="dxa"/>
          </w:tcPr>
          <w:p w:rsidR="00CC56E4" w:rsidRPr="004658F2" w:rsidRDefault="008557A0" w:rsidP="00380B1A">
            <w:pPr>
              <w:spacing w:after="120"/>
              <w:jc w:val="center"/>
              <w:rPr>
                <w:rFonts w:ascii="Times New Roman" w:hAnsi="Times New Roman" w:cs="Times New Roman"/>
                <w:sz w:val="22"/>
              </w:rPr>
            </w:pPr>
            <w:r>
              <w:rPr>
                <w:rFonts w:ascii="Times New Roman" w:hAnsi="Times New Roman" w:cs="Times New Roman"/>
                <w:sz w:val="22"/>
              </w:rPr>
              <w:lastRenderedPageBreak/>
              <w:t>RBs</w:t>
            </w:r>
          </w:p>
        </w:tc>
        <w:tc>
          <w:tcPr>
            <w:tcW w:w="5598" w:type="dxa"/>
          </w:tcPr>
          <w:p w:rsidR="008557A0" w:rsidRDefault="008557A0" w:rsidP="008557A0">
            <w:pPr>
              <w:pStyle w:val="a3"/>
              <w:widowControl/>
              <w:numPr>
                <w:ilvl w:val="0"/>
                <w:numId w:val="8"/>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Indoor: 30RB</w:t>
            </w:r>
          </w:p>
          <w:p w:rsidR="008557A0" w:rsidRDefault="008557A0" w:rsidP="008557A0">
            <w:pPr>
              <w:pStyle w:val="a3"/>
              <w:widowControl/>
              <w:numPr>
                <w:ilvl w:val="0"/>
                <w:numId w:val="8"/>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Urban: 30RB</w:t>
            </w:r>
          </w:p>
          <w:p w:rsidR="00CC56E4" w:rsidRPr="004658F2" w:rsidRDefault="008557A0" w:rsidP="008557A0">
            <w:pPr>
              <w:pStyle w:val="a3"/>
              <w:widowControl/>
              <w:numPr>
                <w:ilvl w:val="0"/>
                <w:numId w:val="8"/>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Pr>
                <w:rFonts w:ascii="Times New Roman" w:hAnsi="Times New Roman" w:cs="Times New Roman"/>
                <w:sz w:val="22"/>
              </w:rPr>
              <w:t>Suburban: 4RB</w:t>
            </w:r>
          </w:p>
        </w:tc>
      </w:tr>
      <w:tr w:rsidR="00CC56E4" w:rsidRPr="004658F2" w:rsidTr="00380B1A">
        <w:trPr>
          <w:jc w:val="center"/>
        </w:trPr>
        <w:tc>
          <w:tcPr>
            <w:tcW w:w="2698" w:type="dxa"/>
          </w:tcPr>
          <w:p w:rsidR="00CC56E4" w:rsidRPr="004658F2" w:rsidRDefault="008557A0" w:rsidP="00380B1A">
            <w:pPr>
              <w:spacing w:after="120"/>
              <w:jc w:val="cente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BS</w:t>
            </w:r>
          </w:p>
        </w:tc>
        <w:tc>
          <w:tcPr>
            <w:tcW w:w="5598" w:type="dxa"/>
          </w:tcPr>
          <w:p w:rsidR="008557A0" w:rsidRDefault="008557A0" w:rsidP="008557A0">
            <w:pPr>
              <w:pStyle w:val="a3"/>
              <w:widowControl/>
              <w:numPr>
                <w:ilvl w:val="0"/>
                <w:numId w:val="8"/>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Indoor: 2792</w:t>
            </w:r>
          </w:p>
          <w:p w:rsidR="008557A0" w:rsidRDefault="008557A0" w:rsidP="008557A0">
            <w:pPr>
              <w:pStyle w:val="a3"/>
              <w:widowControl/>
              <w:numPr>
                <w:ilvl w:val="0"/>
                <w:numId w:val="8"/>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Urban: 2792</w:t>
            </w:r>
          </w:p>
          <w:p w:rsidR="00CC56E4" w:rsidRPr="004658F2" w:rsidRDefault="008557A0" w:rsidP="008557A0">
            <w:pPr>
              <w:pStyle w:val="a3"/>
              <w:widowControl/>
              <w:numPr>
                <w:ilvl w:val="0"/>
                <w:numId w:val="8"/>
              </w:numPr>
              <w:overflowPunct w:val="0"/>
              <w:autoSpaceDE w:val="0"/>
              <w:autoSpaceDN w:val="0"/>
              <w:adjustRightInd w:val="0"/>
              <w:spacing w:after="120"/>
              <w:ind w:firstLineChars="0"/>
              <w:contextualSpacing/>
              <w:jc w:val="left"/>
              <w:textAlignment w:val="baseline"/>
              <w:rPr>
                <w:rFonts w:ascii="Times New Roman" w:hAnsi="Times New Roman" w:cs="Times New Roman"/>
                <w:sz w:val="22"/>
              </w:rPr>
            </w:pPr>
            <w:r>
              <w:rPr>
                <w:rFonts w:ascii="Times New Roman" w:hAnsi="Times New Roman" w:cs="Times New Roman"/>
                <w:sz w:val="22"/>
              </w:rPr>
              <w:t>Suburban: 144</w:t>
            </w:r>
          </w:p>
        </w:tc>
      </w:tr>
      <w:tr w:rsidR="008557A0" w:rsidRPr="004658F2" w:rsidTr="00380B1A">
        <w:trPr>
          <w:jc w:val="center"/>
        </w:trPr>
        <w:tc>
          <w:tcPr>
            <w:tcW w:w="2698" w:type="dxa"/>
          </w:tcPr>
          <w:p w:rsidR="008557A0" w:rsidRDefault="008557A0" w:rsidP="00380B1A">
            <w:pPr>
              <w:spacing w:after="120"/>
              <w:jc w:val="center"/>
              <w:rPr>
                <w:rFonts w:ascii="Times New Roman" w:hAnsi="Times New Roman" w:cs="Times New Roman"/>
                <w:sz w:val="22"/>
              </w:rPr>
            </w:pPr>
            <w:r>
              <w:rPr>
                <w:rFonts w:ascii="Times New Roman" w:hAnsi="Times New Roman" w:cs="Times New Roman"/>
                <w:sz w:val="22"/>
              </w:rPr>
              <w:t>M</w:t>
            </w:r>
            <w:r>
              <w:rPr>
                <w:rFonts w:ascii="Times New Roman" w:hAnsi="Times New Roman" w:cs="Times New Roman" w:hint="eastAsia"/>
                <w:sz w:val="22"/>
              </w:rPr>
              <w:t>odulation</w:t>
            </w:r>
          </w:p>
        </w:tc>
        <w:tc>
          <w:tcPr>
            <w:tcW w:w="5598" w:type="dxa"/>
          </w:tcPr>
          <w:p w:rsidR="008557A0" w:rsidRDefault="008557A0" w:rsidP="008557A0">
            <w:pPr>
              <w:pStyle w:val="a3"/>
              <w:widowControl/>
              <w:numPr>
                <w:ilvl w:val="0"/>
                <w:numId w:val="8"/>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hint="eastAsia"/>
                <w:sz w:val="22"/>
              </w:rPr>
              <w:t>Q</w:t>
            </w:r>
            <w:r>
              <w:rPr>
                <w:rFonts w:ascii="Times New Roman" w:hAnsi="Times New Roman" w:cs="Times New Roman"/>
                <w:sz w:val="22"/>
              </w:rPr>
              <w:t>PSK</w:t>
            </w:r>
          </w:p>
        </w:tc>
      </w:tr>
      <w:tr w:rsidR="004F7E5A" w:rsidRPr="004658F2" w:rsidTr="00380B1A">
        <w:trPr>
          <w:jc w:val="center"/>
        </w:trPr>
        <w:tc>
          <w:tcPr>
            <w:tcW w:w="2698" w:type="dxa"/>
          </w:tcPr>
          <w:p w:rsidR="004F7E5A" w:rsidRPr="004658F2" w:rsidRDefault="004F7E5A" w:rsidP="00380B1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Channel model</w:t>
            </w:r>
          </w:p>
        </w:tc>
        <w:tc>
          <w:tcPr>
            <w:tcW w:w="5598" w:type="dxa"/>
          </w:tcPr>
          <w:p w:rsidR="004F7E5A" w:rsidRPr="004658F2" w:rsidRDefault="004F7E5A" w:rsidP="00380B1A">
            <w:pPr>
              <w:pStyle w:val="a3"/>
              <w:widowControl/>
              <w:numPr>
                <w:ilvl w:val="0"/>
                <w:numId w:val="7"/>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DF3110">
              <w:rPr>
                <w:rFonts w:ascii="Times New Roman" w:hAnsi="Times New Roman" w:cs="Times New Roman"/>
                <w:sz w:val="22"/>
              </w:rPr>
              <w:t>TDL-A, NLoS</w:t>
            </w:r>
          </w:p>
        </w:tc>
      </w:tr>
      <w:tr w:rsidR="004F7E5A" w:rsidRPr="004658F2" w:rsidTr="00380B1A">
        <w:trPr>
          <w:jc w:val="center"/>
        </w:trPr>
        <w:tc>
          <w:tcPr>
            <w:tcW w:w="2698" w:type="dxa"/>
          </w:tcPr>
          <w:p w:rsidR="004F7E5A" w:rsidRPr="004658F2" w:rsidRDefault="004F7E5A" w:rsidP="00380B1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Scenario and Delay spread</w:t>
            </w:r>
          </w:p>
        </w:tc>
        <w:tc>
          <w:tcPr>
            <w:tcW w:w="5598" w:type="dxa"/>
          </w:tcPr>
          <w:p w:rsidR="004F7E5A" w:rsidRDefault="003C0E71" w:rsidP="003C0E71">
            <w:pPr>
              <w:pStyle w:val="a3"/>
              <w:widowControl/>
              <w:numPr>
                <w:ilvl w:val="0"/>
                <w:numId w:val="6"/>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Indoor: 3</w:t>
            </w:r>
            <w:r w:rsidR="004F7E5A" w:rsidRPr="004658F2">
              <w:rPr>
                <w:rFonts w:ascii="Times New Roman" w:hAnsi="Times New Roman" w:cs="Times New Roman"/>
                <w:sz w:val="22"/>
              </w:rPr>
              <w:t>0ns</w:t>
            </w:r>
          </w:p>
          <w:p w:rsidR="003C0E71" w:rsidRDefault="003C0E71" w:rsidP="003C0E71">
            <w:pPr>
              <w:pStyle w:val="a3"/>
              <w:widowControl/>
              <w:numPr>
                <w:ilvl w:val="0"/>
                <w:numId w:val="6"/>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Urban: 100ns</w:t>
            </w:r>
          </w:p>
          <w:p w:rsidR="003C0E71" w:rsidRPr="004658F2" w:rsidRDefault="003C0E71" w:rsidP="003C0E71">
            <w:pPr>
              <w:pStyle w:val="a3"/>
              <w:widowControl/>
              <w:numPr>
                <w:ilvl w:val="0"/>
                <w:numId w:val="6"/>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Suburban: 100ns</w:t>
            </w:r>
          </w:p>
        </w:tc>
      </w:tr>
      <w:tr w:rsidR="004F7E5A" w:rsidRPr="004658F2" w:rsidTr="00380B1A">
        <w:trPr>
          <w:jc w:val="center"/>
        </w:trPr>
        <w:tc>
          <w:tcPr>
            <w:tcW w:w="2698" w:type="dxa"/>
          </w:tcPr>
          <w:p w:rsidR="004F7E5A" w:rsidRPr="004658F2" w:rsidRDefault="003C0E71" w:rsidP="00380B1A">
            <w:pPr>
              <w:spacing w:before="100" w:beforeAutospacing="1" w:after="120"/>
              <w:jc w:val="center"/>
              <w:rPr>
                <w:rFonts w:ascii="Times New Roman" w:hAnsi="Times New Roman" w:cs="Times New Roman"/>
                <w:sz w:val="22"/>
              </w:rPr>
            </w:pPr>
            <w:r w:rsidRPr="004658F2">
              <w:rPr>
                <w:rFonts w:ascii="Times New Roman" w:hAnsi="Times New Roman" w:cs="Times New Roman"/>
                <w:sz w:val="22"/>
              </w:rPr>
              <w:t xml:space="preserve">Scenario and </w:t>
            </w:r>
            <w:r w:rsidR="004F7E5A" w:rsidRPr="004658F2">
              <w:rPr>
                <w:rFonts w:ascii="Times New Roman" w:hAnsi="Times New Roman" w:cs="Times New Roman"/>
                <w:sz w:val="22"/>
              </w:rPr>
              <w:t>UE velocity</w:t>
            </w:r>
          </w:p>
        </w:tc>
        <w:tc>
          <w:tcPr>
            <w:tcW w:w="5598" w:type="dxa"/>
          </w:tcPr>
          <w:p w:rsidR="004F7E5A" w:rsidRDefault="003C0E71"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Indoor</w:t>
            </w:r>
            <w:r>
              <w:rPr>
                <w:rFonts w:ascii="Times New Roman" w:hAnsi="Times New Roman" w:cs="Times New Roman" w:hint="eastAsia"/>
                <w:sz w:val="22"/>
              </w:rPr>
              <w:t>:</w:t>
            </w:r>
            <w:r>
              <w:rPr>
                <w:rFonts w:ascii="Times New Roman" w:hAnsi="Times New Roman" w:cs="Times New Roman"/>
                <w:sz w:val="22"/>
              </w:rPr>
              <w:t xml:space="preserve"> </w:t>
            </w:r>
            <w:r w:rsidR="004F7E5A" w:rsidRPr="00DF3110">
              <w:rPr>
                <w:rFonts w:ascii="Times New Roman" w:hAnsi="Times New Roman" w:cs="Times New Roman"/>
                <w:sz w:val="22"/>
              </w:rPr>
              <w:t>3 km/h</w:t>
            </w:r>
          </w:p>
          <w:p w:rsidR="003C0E71" w:rsidRDefault="003C0E71"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Urban: 3km/h, 30km/h</w:t>
            </w:r>
          </w:p>
          <w:p w:rsidR="003C0E71" w:rsidRPr="004658F2" w:rsidRDefault="003C0E71"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Suburban: 3km/h, 30km/h</w:t>
            </w:r>
          </w:p>
        </w:tc>
      </w:tr>
      <w:tr w:rsidR="004F7E5A" w:rsidRPr="004658F2" w:rsidTr="00380B1A">
        <w:trPr>
          <w:jc w:val="center"/>
        </w:trPr>
        <w:tc>
          <w:tcPr>
            <w:tcW w:w="2698" w:type="dxa"/>
          </w:tcPr>
          <w:p w:rsidR="004F7E5A" w:rsidRPr="004F7E5A" w:rsidRDefault="005B5D28" w:rsidP="00380B1A">
            <w:pPr>
              <w:widowControl/>
              <w:overflowPunct w:val="0"/>
              <w:autoSpaceDE w:val="0"/>
              <w:autoSpaceDN w:val="0"/>
              <w:adjustRightInd w:val="0"/>
              <w:spacing w:before="100" w:beforeAutospacing="1" w:after="120"/>
              <w:contextualSpacing/>
              <w:jc w:val="center"/>
              <w:rPr>
                <w:rFonts w:ascii="Times New Roman" w:hAnsi="Times New Roman" w:cs="Times New Roman"/>
                <w:sz w:val="22"/>
              </w:rPr>
            </w:pPr>
            <w:r>
              <w:rPr>
                <w:rFonts w:ascii="Times New Roman" w:hAnsi="Times New Roman" w:cs="Times New Roman"/>
                <w:sz w:val="22"/>
              </w:rPr>
              <w:t>MCS</w:t>
            </w:r>
          </w:p>
          <w:p w:rsidR="004F7E5A" w:rsidRPr="004658F2" w:rsidRDefault="004F7E5A" w:rsidP="00380B1A">
            <w:pPr>
              <w:spacing w:before="100" w:beforeAutospacing="1" w:after="120"/>
              <w:jc w:val="center"/>
              <w:rPr>
                <w:rFonts w:ascii="Times New Roman" w:hAnsi="Times New Roman" w:cs="Times New Roman"/>
                <w:sz w:val="22"/>
              </w:rPr>
            </w:pPr>
          </w:p>
        </w:tc>
        <w:tc>
          <w:tcPr>
            <w:tcW w:w="5598" w:type="dxa"/>
          </w:tcPr>
          <w:p w:rsidR="005B5D28" w:rsidRDefault="005B5D28" w:rsidP="005B5D28">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Indoor</w:t>
            </w:r>
            <w:r>
              <w:rPr>
                <w:rFonts w:ascii="Times New Roman" w:hAnsi="Times New Roman" w:cs="Times New Roman" w:hint="eastAsia"/>
                <w:sz w:val="22"/>
              </w:rPr>
              <w:t>:</w:t>
            </w:r>
            <w:r>
              <w:rPr>
                <w:rFonts w:ascii="Times New Roman" w:hAnsi="Times New Roman" w:cs="Times New Roman"/>
                <w:sz w:val="22"/>
              </w:rPr>
              <w:t xml:space="preserve"> MCS4</w:t>
            </w:r>
          </w:p>
          <w:p w:rsidR="005B5D28" w:rsidRDefault="005B5D28" w:rsidP="005B5D28">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Urban: MCS4</w:t>
            </w:r>
          </w:p>
          <w:p w:rsidR="004F7E5A" w:rsidRPr="00DF3110" w:rsidRDefault="005B5D28" w:rsidP="005B5D28">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Pr>
                <w:rFonts w:ascii="Times New Roman" w:hAnsi="Times New Roman" w:cs="Times New Roman"/>
                <w:sz w:val="22"/>
              </w:rPr>
              <w:t>Suburban: MCS0</w:t>
            </w:r>
          </w:p>
        </w:tc>
      </w:tr>
      <w:tr w:rsidR="004F7E5A" w:rsidRPr="004658F2" w:rsidTr="00380B1A">
        <w:trPr>
          <w:jc w:val="center"/>
        </w:trPr>
        <w:tc>
          <w:tcPr>
            <w:tcW w:w="2698" w:type="dxa"/>
          </w:tcPr>
          <w:p w:rsidR="004F7E5A" w:rsidRPr="004658F2" w:rsidRDefault="004F7E5A" w:rsidP="00380B1A">
            <w:pPr>
              <w:spacing w:before="100" w:beforeAutospacing="1" w:after="120"/>
              <w:jc w:val="center"/>
              <w:rPr>
                <w:rFonts w:ascii="Times New Roman" w:hAnsi="Times New Roman" w:cs="Times New Roman"/>
                <w:sz w:val="22"/>
              </w:rPr>
            </w:pPr>
            <w:r w:rsidRPr="004658F2">
              <w:rPr>
                <w:rFonts w:ascii="Times New Roman" w:hAnsi="Times New Roman" w:cs="Times New Roman"/>
                <w:color w:val="000000" w:themeColor="text1"/>
                <w:sz w:val="22"/>
              </w:rPr>
              <w:t>BLER</w:t>
            </w:r>
          </w:p>
        </w:tc>
        <w:tc>
          <w:tcPr>
            <w:tcW w:w="5598" w:type="dxa"/>
          </w:tcPr>
          <w:p w:rsidR="004F7E5A" w:rsidRPr="00DF3110" w:rsidRDefault="004F7E5A" w:rsidP="003C0E71">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color w:val="000000" w:themeColor="text1"/>
                <w:sz w:val="22"/>
              </w:rPr>
              <w:t>1</w:t>
            </w:r>
            <w:r w:rsidR="003C0E71">
              <w:rPr>
                <w:rFonts w:ascii="Times New Roman" w:hAnsi="Times New Roman" w:cs="Times New Roman"/>
                <w:color w:val="000000" w:themeColor="text1"/>
                <w:sz w:val="22"/>
              </w:rPr>
              <w:t xml:space="preserve">0% </w:t>
            </w:r>
          </w:p>
        </w:tc>
      </w:tr>
      <w:tr w:rsidR="004F7E5A" w:rsidRPr="004658F2" w:rsidTr="00380B1A">
        <w:trPr>
          <w:jc w:val="center"/>
        </w:trPr>
        <w:tc>
          <w:tcPr>
            <w:tcW w:w="2698" w:type="dxa"/>
          </w:tcPr>
          <w:p w:rsidR="004F7E5A" w:rsidRPr="004658F2" w:rsidRDefault="003C0E71" w:rsidP="00380B1A">
            <w:pPr>
              <w:spacing w:before="100" w:beforeAutospacing="1" w:after="120"/>
              <w:jc w:val="center"/>
              <w:rPr>
                <w:rFonts w:ascii="Times New Roman" w:hAnsi="Times New Roman" w:cs="Times New Roman"/>
                <w:sz w:val="22"/>
              </w:rPr>
            </w:pPr>
            <w:r>
              <w:rPr>
                <w:rFonts w:ascii="Times New Roman" w:hAnsi="Times New Roman" w:cs="Times New Roman"/>
                <w:color w:val="000000" w:themeColor="text1"/>
                <w:sz w:val="22"/>
              </w:rPr>
              <w:t>Symbol number of per slot</w:t>
            </w:r>
          </w:p>
        </w:tc>
        <w:tc>
          <w:tcPr>
            <w:tcW w:w="5598" w:type="dxa"/>
          </w:tcPr>
          <w:p w:rsidR="004F7E5A" w:rsidRPr="00DF3110" w:rsidRDefault="004F7E5A" w:rsidP="003C0E71">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sz w:val="22"/>
              </w:rPr>
            </w:pPr>
            <w:r w:rsidRPr="004658F2">
              <w:rPr>
                <w:rFonts w:ascii="Times New Roman" w:hAnsi="Times New Roman" w:cs="Times New Roman"/>
                <w:color w:val="000000" w:themeColor="text1"/>
                <w:sz w:val="22"/>
              </w:rPr>
              <w:t>1</w:t>
            </w:r>
            <w:r w:rsidR="003C0E71">
              <w:rPr>
                <w:rFonts w:ascii="Times New Roman" w:hAnsi="Times New Roman" w:cs="Times New Roman"/>
                <w:color w:val="000000" w:themeColor="text1"/>
                <w:sz w:val="22"/>
              </w:rPr>
              <w:t>3</w:t>
            </w:r>
            <w:r w:rsidRPr="004658F2">
              <w:rPr>
                <w:rFonts w:ascii="Times New Roman" w:hAnsi="Times New Roman" w:cs="Times New Roman"/>
                <w:color w:val="000000" w:themeColor="text1"/>
                <w:sz w:val="22"/>
              </w:rPr>
              <w:t xml:space="preserve"> OFDM symbols</w:t>
            </w:r>
          </w:p>
        </w:tc>
      </w:tr>
      <w:tr w:rsidR="004F7E5A" w:rsidRPr="004658F2" w:rsidTr="00380B1A">
        <w:trPr>
          <w:jc w:val="center"/>
        </w:trPr>
        <w:tc>
          <w:tcPr>
            <w:tcW w:w="2698" w:type="dxa"/>
          </w:tcPr>
          <w:p w:rsidR="004F7E5A" w:rsidRPr="004658F2" w:rsidRDefault="004F7E5A" w:rsidP="00380B1A">
            <w:pPr>
              <w:spacing w:before="100" w:beforeAutospacing="1" w:after="120"/>
              <w:jc w:val="center"/>
              <w:rPr>
                <w:rFonts w:ascii="Times New Roman" w:hAnsi="Times New Roman" w:cs="Times New Roman"/>
                <w:color w:val="000000" w:themeColor="text1"/>
                <w:sz w:val="22"/>
              </w:rPr>
            </w:pPr>
            <w:r>
              <w:rPr>
                <w:rFonts w:ascii="Times New Roman" w:hAnsi="Times New Roman" w:cs="Times New Roman"/>
                <w:color w:val="000000" w:themeColor="text1"/>
                <w:sz w:val="22"/>
              </w:rPr>
              <w:t>Number of antenna</w:t>
            </w:r>
          </w:p>
        </w:tc>
        <w:tc>
          <w:tcPr>
            <w:tcW w:w="5598" w:type="dxa"/>
          </w:tcPr>
          <w:p w:rsidR="004F7E5A" w:rsidRPr="004F7E5A" w:rsidRDefault="004F7E5A"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color w:val="000000" w:themeColor="text1"/>
                <w:sz w:val="22"/>
              </w:rPr>
            </w:pPr>
            <w:r w:rsidRPr="004658F2">
              <w:rPr>
                <w:rFonts w:ascii="Times New Roman" w:hAnsi="Times New Roman" w:cs="Times New Roman"/>
                <w:color w:val="000000" w:themeColor="text1"/>
                <w:sz w:val="22"/>
              </w:rPr>
              <w:t>1T2R / 1T4R</w:t>
            </w:r>
          </w:p>
        </w:tc>
      </w:tr>
      <w:tr w:rsidR="00CC56E4" w:rsidRPr="004658F2" w:rsidTr="00380B1A">
        <w:trPr>
          <w:jc w:val="center"/>
        </w:trPr>
        <w:tc>
          <w:tcPr>
            <w:tcW w:w="2698" w:type="dxa"/>
          </w:tcPr>
          <w:p w:rsidR="00CC56E4" w:rsidRDefault="00CC56E4" w:rsidP="00380B1A">
            <w:pPr>
              <w:spacing w:before="100" w:beforeAutospacing="1" w:after="120"/>
              <w:jc w:val="center"/>
              <w:rPr>
                <w:rFonts w:ascii="Times New Roman" w:hAnsi="Times New Roman" w:cs="Times New Roman"/>
                <w:color w:val="000000" w:themeColor="text1"/>
                <w:sz w:val="22"/>
              </w:rPr>
            </w:pPr>
            <w:r>
              <w:rPr>
                <w:rFonts w:ascii="Times New Roman" w:hAnsi="Times New Roman" w:cs="Times New Roman"/>
                <w:color w:val="000000" w:themeColor="text1"/>
                <w:sz w:val="22"/>
              </w:rPr>
              <w:t>DMRS</w:t>
            </w:r>
          </w:p>
        </w:tc>
        <w:tc>
          <w:tcPr>
            <w:tcW w:w="5598" w:type="dxa"/>
          </w:tcPr>
          <w:p w:rsidR="00CC56E4" w:rsidRPr="004658F2" w:rsidRDefault="00CC56E4" w:rsidP="00380B1A">
            <w:pPr>
              <w:pStyle w:val="a3"/>
              <w:widowControl/>
              <w:numPr>
                <w:ilvl w:val="0"/>
                <w:numId w:val="4"/>
              </w:numPr>
              <w:overflowPunct w:val="0"/>
              <w:autoSpaceDE w:val="0"/>
              <w:autoSpaceDN w:val="0"/>
              <w:adjustRightInd w:val="0"/>
              <w:spacing w:before="100" w:beforeAutospacing="1" w:after="120"/>
              <w:ind w:firstLineChars="0"/>
              <w:contextualSpacing/>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1</w:t>
            </w:r>
            <w:r>
              <w:rPr>
                <w:rFonts w:ascii="Times New Roman" w:hAnsi="Times New Roman" w:cs="Times New Roman"/>
                <w:color w:val="000000" w:themeColor="text1"/>
                <w:sz w:val="22"/>
              </w:rPr>
              <w:t xml:space="preserve"> OFDM </w:t>
            </w:r>
            <w:r>
              <w:rPr>
                <w:rFonts w:ascii="Times New Roman" w:hAnsi="Times New Roman" w:cs="Times New Roman" w:hint="eastAsia"/>
                <w:color w:val="000000" w:themeColor="text1"/>
                <w:sz w:val="22"/>
              </w:rPr>
              <w:t>sy</w:t>
            </w:r>
            <w:r>
              <w:rPr>
                <w:rFonts w:ascii="Times New Roman" w:hAnsi="Times New Roman" w:cs="Times New Roman"/>
                <w:color w:val="000000" w:themeColor="text1"/>
                <w:sz w:val="22"/>
              </w:rPr>
              <w:t>mbol</w:t>
            </w:r>
          </w:p>
        </w:tc>
      </w:tr>
    </w:tbl>
    <w:p w:rsidR="004F7E5A" w:rsidRDefault="004F7E5A" w:rsidP="00D52569">
      <w:pPr>
        <w:pStyle w:val="a3"/>
        <w:ind w:firstLine="440"/>
        <w:rPr>
          <w:rFonts w:ascii="Times New Roman" w:hAnsi="Times New Roman" w:cs="Times New Roman"/>
          <w:sz w:val="22"/>
        </w:rPr>
      </w:pPr>
    </w:p>
    <w:p w:rsidR="00FB7645" w:rsidRPr="00801230" w:rsidRDefault="00FB7645" w:rsidP="00FB7645">
      <w:pPr>
        <w:pStyle w:val="a3"/>
        <w:ind w:left="360" w:firstLineChars="0" w:firstLine="0"/>
        <w:jc w:val="center"/>
        <w:rPr>
          <w:rFonts w:ascii="Times New Roman" w:eastAsia="宋体" w:hAnsi="Times New Roman" w:cs="Times New Roman"/>
          <w:b/>
          <w:kern w:val="0"/>
          <w:sz w:val="22"/>
          <w:lang w:eastAsia="en-US"/>
        </w:rPr>
      </w:pPr>
      <w:r w:rsidRPr="00801230">
        <w:rPr>
          <w:rFonts w:ascii="Times New Roman" w:eastAsia="宋体" w:hAnsi="Times New Roman" w:cs="Times New Roman"/>
          <w:b/>
          <w:kern w:val="0"/>
          <w:sz w:val="22"/>
          <w:lang w:eastAsia="en-US"/>
        </w:rPr>
        <w:t xml:space="preserve">Table </w:t>
      </w:r>
      <w:r>
        <w:rPr>
          <w:rFonts w:ascii="Times New Roman" w:eastAsia="宋体" w:hAnsi="Times New Roman" w:cs="Times New Roman"/>
          <w:b/>
          <w:kern w:val="0"/>
          <w:sz w:val="22"/>
          <w:lang w:eastAsia="en-US"/>
        </w:rPr>
        <w:t>6</w:t>
      </w:r>
      <w:r w:rsidRPr="00801230">
        <w:rPr>
          <w:rFonts w:ascii="Times New Roman" w:eastAsia="宋体" w:hAnsi="Times New Roman" w:cs="Times New Roman"/>
          <w:b/>
          <w:kern w:val="0"/>
          <w:sz w:val="22"/>
          <w:lang w:eastAsia="en-US"/>
        </w:rPr>
        <w:t>. Required SNR (dB) when the BLER is 0.1</w:t>
      </w:r>
    </w:p>
    <w:tbl>
      <w:tblPr>
        <w:tblStyle w:val="a9"/>
        <w:tblW w:w="3078" w:type="pct"/>
        <w:tblInd w:w="1595" w:type="dxa"/>
        <w:tblLook w:val="04A0" w:firstRow="1" w:lastRow="0" w:firstColumn="1" w:lastColumn="0" w:noHBand="0" w:noVBand="1"/>
      </w:tblPr>
      <w:tblGrid>
        <w:gridCol w:w="926"/>
        <w:gridCol w:w="952"/>
        <w:gridCol w:w="953"/>
        <w:gridCol w:w="1234"/>
        <w:gridCol w:w="1042"/>
      </w:tblGrid>
      <w:tr w:rsidR="00FB7645" w:rsidRPr="004658F2" w:rsidTr="00906F34">
        <w:tc>
          <w:tcPr>
            <w:tcW w:w="907" w:type="pct"/>
          </w:tcPr>
          <w:p w:rsidR="00FB7645" w:rsidRPr="004658F2" w:rsidRDefault="00FB7645" w:rsidP="00380B1A">
            <w:pPr>
              <w:rPr>
                <w:rFonts w:ascii="Times New Roman" w:hAnsi="Times New Roman" w:cs="Times New Roman"/>
                <w:sz w:val="22"/>
              </w:rPr>
            </w:pPr>
          </w:p>
        </w:tc>
        <w:tc>
          <w:tcPr>
            <w:tcW w:w="932" w:type="pct"/>
          </w:tcPr>
          <w:p w:rsidR="00FB7645" w:rsidRPr="004658F2" w:rsidRDefault="00FB7645" w:rsidP="00380B1A">
            <w:pPr>
              <w:rPr>
                <w:rFonts w:ascii="Times New Roman" w:hAnsi="Times New Roman" w:cs="Times New Roman"/>
                <w:sz w:val="22"/>
              </w:rPr>
            </w:pPr>
          </w:p>
        </w:tc>
        <w:tc>
          <w:tcPr>
            <w:tcW w:w="933"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Indoor</w:t>
            </w:r>
          </w:p>
        </w:tc>
        <w:tc>
          <w:tcPr>
            <w:tcW w:w="1208"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Urban</w:t>
            </w:r>
          </w:p>
        </w:tc>
        <w:tc>
          <w:tcPr>
            <w:tcW w:w="1020"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suburban</w:t>
            </w:r>
          </w:p>
        </w:tc>
      </w:tr>
      <w:tr w:rsidR="00FB7645" w:rsidRPr="004658F2" w:rsidTr="00906F34">
        <w:tc>
          <w:tcPr>
            <w:tcW w:w="907" w:type="pct"/>
            <w:vMerge w:val="restart"/>
          </w:tcPr>
          <w:p w:rsidR="00FB7645" w:rsidRPr="004658F2" w:rsidRDefault="00FB7645" w:rsidP="00380B1A">
            <w:pPr>
              <w:rPr>
                <w:rFonts w:ascii="Times New Roman" w:hAnsi="Times New Roman" w:cs="Times New Roman"/>
                <w:sz w:val="22"/>
              </w:rPr>
            </w:pPr>
          </w:p>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PUSCH</w:t>
            </w:r>
          </w:p>
        </w:tc>
        <w:tc>
          <w:tcPr>
            <w:tcW w:w="932"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1T2R</w:t>
            </w:r>
          </w:p>
        </w:tc>
        <w:tc>
          <w:tcPr>
            <w:tcW w:w="933"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-1</w:t>
            </w:r>
          </w:p>
        </w:tc>
        <w:tc>
          <w:tcPr>
            <w:tcW w:w="1208"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-1.34</w:t>
            </w:r>
          </w:p>
        </w:tc>
        <w:tc>
          <w:tcPr>
            <w:tcW w:w="1020"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-2.5</w:t>
            </w:r>
          </w:p>
        </w:tc>
      </w:tr>
      <w:tr w:rsidR="00FB7645" w:rsidRPr="004658F2" w:rsidTr="00906F34">
        <w:tc>
          <w:tcPr>
            <w:tcW w:w="907" w:type="pct"/>
            <w:vMerge/>
          </w:tcPr>
          <w:p w:rsidR="00FB7645" w:rsidRPr="004658F2" w:rsidRDefault="00FB7645" w:rsidP="00380B1A">
            <w:pPr>
              <w:rPr>
                <w:rFonts w:ascii="Times New Roman" w:hAnsi="Times New Roman" w:cs="Times New Roman"/>
                <w:sz w:val="22"/>
              </w:rPr>
            </w:pPr>
          </w:p>
        </w:tc>
        <w:tc>
          <w:tcPr>
            <w:tcW w:w="932"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1T4R</w:t>
            </w:r>
          </w:p>
        </w:tc>
        <w:tc>
          <w:tcPr>
            <w:tcW w:w="933"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-4.95</w:t>
            </w:r>
          </w:p>
        </w:tc>
        <w:tc>
          <w:tcPr>
            <w:tcW w:w="1208"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-4.85</w:t>
            </w:r>
          </w:p>
        </w:tc>
        <w:tc>
          <w:tcPr>
            <w:tcW w:w="1020" w:type="pct"/>
          </w:tcPr>
          <w:p w:rsidR="00FB7645" w:rsidRPr="004658F2" w:rsidRDefault="00FB7645" w:rsidP="00380B1A">
            <w:pPr>
              <w:rPr>
                <w:rFonts w:ascii="Times New Roman" w:hAnsi="Times New Roman" w:cs="Times New Roman"/>
                <w:sz w:val="22"/>
              </w:rPr>
            </w:pPr>
            <w:r w:rsidRPr="004658F2">
              <w:rPr>
                <w:rFonts w:ascii="Times New Roman" w:hAnsi="Times New Roman" w:cs="Times New Roman"/>
                <w:sz w:val="22"/>
              </w:rPr>
              <w:t>-5.8</w:t>
            </w:r>
          </w:p>
        </w:tc>
      </w:tr>
    </w:tbl>
    <w:p w:rsidR="00D52569" w:rsidRPr="004658F2" w:rsidRDefault="00D52569" w:rsidP="00D77FEC">
      <w:pPr>
        <w:pStyle w:val="1"/>
        <w:keepNext/>
        <w:keepLines/>
        <w:widowControl/>
        <w:numPr>
          <w:ilvl w:val="0"/>
          <w:numId w:val="15"/>
        </w:numPr>
        <w:pBdr>
          <w:top w:val="single" w:sz="12" w:space="4" w:color="auto"/>
        </w:pBdr>
        <w:tabs>
          <w:tab w:val="num" w:pos="432"/>
        </w:tabs>
        <w:overflowPunct w:val="0"/>
        <w:autoSpaceDE w:val="0"/>
        <w:autoSpaceDN w:val="0"/>
        <w:adjustRightInd w:val="0"/>
        <w:spacing w:after="120" w:afterAutospacing="0"/>
        <w:ind w:left="431" w:hanging="431"/>
        <w:jc w:val="left"/>
        <w:textAlignment w:val="baseline"/>
        <w:rPr>
          <w:rFonts w:ascii="Times New Roman" w:hAnsi="Times New Roman"/>
          <w:sz w:val="28"/>
          <w:szCs w:val="28"/>
        </w:rPr>
      </w:pPr>
      <w:r w:rsidRPr="004658F2">
        <w:rPr>
          <w:rFonts w:ascii="Times New Roman" w:hAnsi="Times New Roman"/>
          <w:sz w:val="28"/>
          <w:szCs w:val="28"/>
        </w:rPr>
        <w:t>Conclusion</w:t>
      </w:r>
    </w:p>
    <w:p w:rsidR="0020240C" w:rsidRPr="00D77FEC" w:rsidRDefault="00C375C8" w:rsidP="00DF3110">
      <w:pPr>
        <w:pStyle w:val="a3"/>
        <w:ind w:firstLineChars="0" w:firstLine="0"/>
        <w:rPr>
          <w:rFonts w:ascii="Times New Roman" w:hAnsi="Times New Roman" w:cs="Times New Roman"/>
          <w:sz w:val="22"/>
        </w:rPr>
      </w:pPr>
      <w:r>
        <w:rPr>
          <w:rFonts w:ascii="Times New Roman" w:hAnsi="Times New Roman" w:cs="Times New Roman"/>
          <w:sz w:val="22"/>
        </w:rPr>
        <w:t>In t</w:t>
      </w:r>
      <w:r w:rsidR="006F7B5E" w:rsidRPr="004658F2">
        <w:rPr>
          <w:rFonts w:ascii="Times New Roman" w:hAnsi="Times New Roman" w:cs="Times New Roman"/>
          <w:sz w:val="22"/>
        </w:rPr>
        <w:t>his contribution</w:t>
      </w:r>
      <w:r>
        <w:rPr>
          <w:rFonts w:ascii="Times New Roman" w:hAnsi="Times New Roman" w:cs="Times New Roman"/>
          <w:sz w:val="22"/>
        </w:rPr>
        <w:t xml:space="preserve">, </w:t>
      </w:r>
      <w:r w:rsidR="00906F34">
        <w:rPr>
          <w:rFonts w:ascii="Times New Roman" w:hAnsi="Times New Roman" w:cs="Times New Roman"/>
          <w:sz w:val="22"/>
        </w:rPr>
        <w:t>with the discussion result of RAN1#</w:t>
      </w:r>
      <w:r w:rsidR="00906F34">
        <w:rPr>
          <w:rFonts w:ascii="Times New Roman" w:hAnsi="Times New Roman" w:cs="Times New Roman" w:hint="eastAsia"/>
          <w:sz w:val="22"/>
        </w:rPr>
        <w:t>102e</w:t>
      </w:r>
      <w:r w:rsidR="00906F34">
        <w:rPr>
          <w:rFonts w:ascii="Times New Roman" w:hAnsi="Times New Roman" w:cs="Times New Roman"/>
          <w:sz w:val="22"/>
        </w:rPr>
        <w:t xml:space="preserve"> meeting, </w:t>
      </w:r>
      <w:r>
        <w:rPr>
          <w:rFonts w:ascii="Times New Roman" w:hAnsi="Times New Roman" w:cs="Times New Roman"/>
          <w:sz w:val="22"/>
        </w:rPr>
        <w:t xml:space="preserve">we </w:t>
      </w:r>
      <w:r w:rsidR="00D2669A">
        <w:rPr>
          <w:rFonts w:ascii="Times New Roman" w:hAnsi="Times New Roman" w:cs="Times New Roman"/>
          <w:sz w:val="22"/>
        </w:rPr>
        <w:t xml:space="preserve">have </w:t>
      </w:r>
      <w:r>
        <w:rPr>
          <w:rFonts w:ascii="Times New Roman" w:hAnsi="Times New Roman" w:cs="Times New Roman"/>
          <w:sz w:val="22"/>
        </w:rPr>
        <w:t>provide</w:t>
      </w:r>
      <w:r w:rsidR="00D2669A">
        <w:rPr>
          <w:rFonts w:ascii="Times New Roman" w:hAnsi="Times New Roman" w:cs="Times New Roman"/>
          <w:sz w:val="22"/>
        </w:rPr>
        <w:t>d</w:t>
      </w:r>
      <w:r>
        <w:rPr>
          <w:rFonts w:ascii="Times New Roman" w:hAnsi="Times New Roman" w:cs="Times New Roman"/>
          <w:sz w:val="22"/>
        </w:rPr>
        <w:t xml:space="preserve"> our link level simulation results </w:t>
      </w:r>
      <w:r w:rsidRPr="004658F2">
        <w:rPr>
          <w:rFonts w:ascii="Times New Roman" w:hAnsi="Times New Roman" w:cs="Times New Roman"/>
          <w:sz w:val="22"/>
        </w:rPr>
        <w:t xml:space="preserve">for </w:t>
      </w:r>
      <w:r w:rsidR="00906F34">
        <w:rPr>
          <w:rFonts w:ascii="Times New Roman" w:hAnsi="Times New Roman" w:cs="Times New Roman"/>
          <w:sz w:val="22"/>
        </w:rPr>
        <w:t>FR2</w:t>
      </w:r>
      <w:r w:rsidR="006252BB">
        <w:rPr>
          <w:rFonts w:ascii="Times New Roman" w:hAnsi="Times New Roman" w:cs="Times New Roman"/>
          <w:sz w:val="22"/>
        </w:rPr>
        <w:t xml:space="preserve">. The required SNR </w:t>
      </w:r>
      <w:r w:rsidR="006252BB">
        <w:rPr>
          <w:rFonts w:ascii="Times New Roman" w:hAnsi="Times New Roman" w:cs="Times New Roman" w:hint="eastAsia"/>
          <w:sz w:val="22"/>
        </w:rPr>
        <w:t>of</w:t>
      </w:r>
      <w:r w:rsidR="006252BB">
        <w:rPr>
          <w:rFonts w:ascii="Times New Roman" w:hAnsi="Times New Roman" w:cs="Times New Roman"/>
          <w:sz w:val="22"/>
        </w:rPr>
        <w:t xml:space="preserve"> PUCCH, PDCCH, PUSCH </w:t>
      </w:r>
      <w:r w:rsidR="006252BB">
        <w:rPr>
          <w:rFonts w:ascii="Times New Roman" w:hAnsi="Times New Roman" w:cs="Times New Roman" w:hint="eastAsia"/>
          <w:sz w:val="22"/>
        </w:rPr>
        <w:t>in</w:t>
      </w:r>
      <w:r w:rsidR="006252BB">
        <w:rPr>
          <w:rFonts w:ascii="Times New Roman" w:hAnsi="Times New Roman" w:cs="Times New Roman"/>
          <w:sz w:val="22"/>
        </w:rPr>
        <w:t xml:space="preserve"> </w:t>
      </w:r>
      <w:r w:rsidR="006252BB">
        <w:rPr>
          <w:rFonts w:ascii="Times New Roman" w:hAnsi="Times New Roman" w:cs="Times New Roman" w:hint="eastAsia"/>
          <w:sz w:val="22"/>
        </w:rPr>
        <w:t>di</w:t>
      </w:r>
      <w:r w:rsidR="006252BB">
        <w:rPr>
          <w:rFonts w:ascii="Times New Roman" w:hAnsi="Times New Roman" w:cs="Times New Roman"/>
          <w:sz w:val="22"/>
        </w:rPr>
        <w:t xml:space="preserve">fference </w:t>
      </w:r>
      <w:r w:rsidR="00AA4D19">
        <w:rPr>
          <w:rFonts w:ascii="Times New Roman" w:hAnsi="Times New Roman" w:cs="Times New Roman"/>
          <w:sz w:val="22"/>
        </w:rPr>
        <w:t>s</w:t>
      </w:r>
      <w:r w:rsidR="00AA4D19" w:rsidRPr="004658F2">
        <w:rPr>
          <w:rFonts w:ascii="Times New Roman" w:hAnsi="Times New Roman" w:cs="Times New Roman"/>
          <w:sz w:val="22"/>
        </w:rPr>
        <w:t>cenario</w:t>
      </w:r>
      <w:r w:rsidR="006252BB">
        <w:rPr>
          <w:rFonts w:ascii="Times New Roman" w:hAnsi="Times New Roman" w:cs="Times New Roman"/>
          <w:sz w:val="22"/>
        </w:rPr>
        <w:t xml:space="preserve"> have been discussed.</w:t>
      </w:r>
    </w:p>
    <w:p w:rsidR="00FB7645" w:rsidRPr="00FB7645" w:rsidRDefault="00FB7645" w:rsidP="00D77FEC">
      <w:pPr>
        <w:pStyle w:val="1"/>
        <w:keepNext/>
        <w:keepLines/>
        <w:widowControl/>
        <w:numPr>
          <w:ilvl w:val="0"/>
          <w:numId w:val="15"/>
        </w:numPr>
        <w:pBdr>
          <w:top w:val="single" w:sz="12" w:space="4" w:color="auto"/>
        </w:pBdr>
        <w:tabs>
          <w:tab w:val="num" w:pos="432"/>
        </w:tabs>
        <w:overflowPunct w:val="0"/>
        <w:autoSpaceDE w:val="0"/>
        <w:autoSpaceDN w:val="0"/>
        <w:adjustRightInd w:val="0"/>
        <w:spacing w:after="120" w:afterAutospacing="0"/>
        <w:ind w:left="431" w:hanging="431"/>
        <w:jc w:val="left"/>
        <w:textAlignment w:val="baseline"/>
        <w:rPr>
          <w:rFonts w:ascii="Times New Roman" w:hAnsi="Times New Roman"/>
          <w:sz w:val="28"/>
          <w:szCs w:val="28"/>
        </w:rPr>
      </w:pPr>
      <w:r>
        <w:rPr>
          <w:rFonts w:ascii="Times New Roman" w:hAnsi="Times New Roman"/>
          <w:sz w:val="28"/>
          <w:szCs w:val="28"/>
        </w:rPr>
        <w:t>R</w:t>
      </w:r>
      <w:r w:rsidRPr="00FB7645">
        <w:rPr>
          <w:rFonts w:ascii="Times New Roman" w:hAnsi="Times New Roman"/>
          <w:sz w:val="28"/>
          <w:szCs w:val="28"/>
        </w:rPr>
        <w:t>e</w:t>
      </w:r>
      <w:r>
        <w:rPr>
          <w:rFonts w:ascii="Times New Roman" w:hAnsi="Times New Roman"/>
          <w:sz w:val="28"/>
          <w:szCs w:val="28"/>
        </w:rPr>
        <w:t>f</w:t>
      </w:r>
      <w:r w:rsidRPr="00FB7645">
        <w:rPr>
          <w:rFonts w:ascii="Times New Roman" w:hAnsi="Times New Roman"/>
          <w:sz w:val="28"/>
          <w:szCs w:val="28"/>
        </w:rPr>
        <w:t>erence</w:t>
      </w:r>
      <w:r>
        <w:rPr>
          <w:rFonts w:ascii="Times New Roman" w:hAnsi="Times New Roman"/>
          <w:sz w:val="28"/>
          <w:szCs w:val="28"/>
        </w:rPr>
        <w:t>s</w:t>
      </w:r>
    </w:p>
    <w:p w:rsidR="0020240C" w:rsidRPr="0020240C" w:rsidRDefault="0020240C" w:rsidP="0020240C">
      <w:pPr>
        <w:rPr>
          <w:rFonts w:ascii="Times New Roman" w:hAnsi="Times New Roman" w:cs="Times New Roman"/>
          <w:sz w:val="22"/>
        </w:rPr>
      </w:pPr>
      <w:r>
        <w:rPr>
          <w:rFonts w:ascii="Times New Roman" w:hAnsi="Times New Roman" w:cs="Times New Roman"/>
          <w:sz w:val="22"/>
        </w:rPr>
        <w:t xml:space="preserve"> </w:t>
      </w:r>
      <w:r w:rsidR="005019CD">
        <w:rPr>
          <w:rFonts w:ascii="Times New Roman" w:hAnsi="Times New Roman" w:cs="Times New Roman"/>
          <w:sz w:val="22"/>
        </w:rPr>
        <w:t xml:space="preserve">[1] </w:t>
      </w:r>
      <w:r w:rsidRPr="0020240C">
        <w:rPr>
          <w:rFonts w:ascii="Times New Roman" w:hAnsi="Times New Roman" w:cs="Times New Roman"/>
          <w:sz w:val="22"/>
        </w:rPr>
        <w:t>RAN1 chairman note, Aug, 2020</w:t>
      </w:r>
    </w:p>
    <w:p w:rsidR="009C6605" w:rsidRPr="004658F2" w:rsidRDefault="009C6605" w:rsidP="009C6605">
      <w:pPr>
        <w:rPr>
          <w:rFonts w:ascii="Times New Roman" w:hAnsi="Times New Roman" w:cs="Times New Roman"/>
          <w:sz w:val="22"/>
        </w:rPr>
      </w:pPr>
    </w:p>
    <w:sectPr w:rsidR="009C6605" w:rsidRPr="004658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2D4" w:rsidRDefault="008172D4" w:rsidP="00C401A9">
      <w:r>
        <w:separator/>
      </w:r>
    </w:p>
  </w:endnote>
  <w:endnote w:type="continuationSeparator" w:id="0">
    <w:p w:rsidR="008172D4" w:rsidRDefault="008172D4" w:rsidP="00C4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2D4" w:rsidRDefault="008172D4" w:rsidP="00C401A9">
      <w:r>
        <w:separator/>
      </w:r>
    </w:p>
  </w:footnote>
  <w:footnote w:type="continuationSeparator" w:id="0">
    <w:p w:rsidR="008172D4" w:rsidRDefault="008172D4" w:rsidP="00C401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6342"/>
    <w:multiLevelType w:val="hybridMultilevel"/>
    <w:tmpl w:val="3B28D8B6"/>
    <w:lvl w:ilvl="0" w:tplc="77E044C2">
      <w:start w:val="1"/>
      <w:numFmt w:val="bullet"/>
      <w:lvlText w:val="•"/>
      <w:lvlJc w:val="left"/>
      <w:pPr>
        <w:tabs>
          <w:tab w:val="num" w:pos="1711"/>
        </w:tabs>
        <w:ind w:left="1711" w:hanging="360"/>
      </w:pPr>
      <w:rPr>
        <w:rFonts w:ascii="宋体" w:hAnsi="宋体" w:hint="default"/>
      </w:rPr>
    </w:lvl>
    <w:lvl w:ilvl="1" w:tplc="1B307636" w:tentative="1">
      <w:start w:val="1"/>
      <w:numFmt w:val="bullet"/>
      <w:lvlText w:val="•"/>
      <w:lvlJc w:val="left"/>
      <w:pPr>
        <w:tabs>
          <w:tab w:val="num" w:pos="2431"/>
        </w:tabs>
        <w:ind w:left="2431" w:hanging="360"/>
      </w:pPr>
      <w:rPr>
        <w:rFonts w:ascii="宋体" w:hAnsi="宋体" w:hint="default"/>
      </w:rPr>
    </w:lvl>
    <w:lvl w:ilvl="2" w:tplc="5A329C62" w:tentative="1">
      <w:start w:val="1"/>
      <w:numFmt w:val="bullet"/>
      <w:lvlText w:val="•"/>
      <w:lvlJc w:val="left"/>
      <w:pPr>
        <w:tabs>
          <w:tab w:val="num" w:pos="3151"/>
        </w:tabs>
        <w:ind w:left="3151" w:hanging="360"/>
      </w:pPr>
      <w:rPr>
        <w:rFonts w:ascii="宋体" w:hAnsi="宋体" w:hint="default"/>
      </w:rPr>
    </w:lvl>
    <w:lvl w:ilvl="3" w:tplc="E41CB25E" w:tentative="1">
      <w:start w:val="1"/>
      <w:numFmt w:val="bullet"/>
      <w:lvlText w:val="•"/>
      <w:lvlJc w:val="left"/>
      <w:pPr>
        <w:tabs>
          <w:tab w:val="num" w:pos="3871"/>
        </w:tabs>
        <w:ind w:left="3871" w:hanging="360"/>
      </w:pPr>
      <w:rPr>
        <w:rFonts w:ascii="宋体" w:hAnsi="宋体" w:hint="default"/>
      </w:rPr>
    </w:lvl>
    <w:lvl w:ilvl="4" w:tplc="6BD2F2E2" w:tentative="1">
      <w:start w:val="1"/>
      <w:numFmt w:val="bullet"/>
      <w:lvlText w:val="•"/>
      <w:lvlJc w:val="left"/>
      <w:pPr>
        <w:tabs>
          <w:tab w:val="num" w:pos="4591"/>
        </w:tabs>
        <w:ind w:left="4591" w:hanging="360"/>
      </w:pPr>
      <w:rPr>
        <w:rFonts w:ascii="宋体" w:hAnsi="宋体" w:hint="default"/>
      </w:rPr>
    </w:lvl>
    <w:lvl w:ilvl="5" w:tplc="8A4CEFF6" w:tentative="1">
      <w:start w:val="1"/>
      <w:numFmt w:val="bullet"/>
      <w:lvlText w:val="•"/>
      <w:lvlJc w:val="left"/>
      <w:pPr>
        <w:tabs>
          <w:tab w:val="num" w:pos="5311"/>
        </w:tabs>
        <w:ind w:left="5311" w:hanging="360"/>
      </w:pPr>
      <w:rPr>
        <w:rFonts w:ascii="宋体" w:hAnsi="宋体" w:hint="default"/>
      </w:rPr>
    </w:lvl>
    <w:lvl w:ilvl="6" w:tplc="64429A4C" w:tentative="1">
      <w:start w:val="1"/>
      <w:numFmt w:val="bullet"/>
      <w:lvlText w:val="•"/>
      <w:lvlJc w:val="left"/>
      <w:pPr>
        <w:tabs>
          <w:tab w:val="num" w:pos="6031"/>
        </w:tabs>
        <w:ind w:left="6031" w:hanging="360"/>
      </w:pPr>
      <w:rPr>
        <w:rFonts w:ascii="宋体" w:hAnsi="宋体" w:hint="default"/>
      </w:rPr>
    </w:lvl>
    <w:lvl w:ilvl="7" w:tplc="EB06E1B4" w:tentative="1">
      <w:start w:val="1"/>
      <w:numFmt w:val="bullet"/>
      <w:lvlText w:val="•"/>
      <w:lvlJc w:val="left"/>
      <w:pPr>
        <w:tabs>
          <w:tab w:val="num" w:pos="6751"/>
        </w:tabs>
        <w:ind w:left="6751" w:hanging="360"/>
      </w:pPr>
      <w:rPr>
        <w:rFonts w:ascii="宋体" w:hAnsi="宋体" w:hint="default"/>
      </w:rPr>
    </w:lvl>
    <w:lvl w:ilvl="8" w:tplc="75E2B98C" w:tentative="1">
      <w:start w:val="1"/>
      <w:numFmt w:val="bullet"/>
      <w:lvlText w:val="•"/>
      <w:lvlJc w:val="left"/>
      <w:pPr>
        <w:tabs>
          <w:tab w:val="num" w:pos="7471"/>
        </w:tabs>
        <w:ind w:left="7471" w:hanging="360"/>
      </w:pPr>
      <w:rPr>
        <w:rFonts w:ascii="宋体" w:hAnsi="宋体" w:hint="default"/>
      </w:rPr>
    </w:lvl>
  </w:abstractNum>
  <w:abstractNum w:abstractNumId="1" w15:restartNumberingAfterBreak="0">
    <w:nsid w:val="05111764"/>
    <w:multiLevelType w:val="hybridMultilevel"/>
    <w:tmpl w:val="F33601D0"/>
    <w:lvl w:ilvl="0" w:tplc="D702F566">
      <w:start w:val="1"/>
      <w:numFmt w:val="bullet"/>
      <w:lvlText w:val="•"/>
      <w:lvlJc w:val="left"/>
      <w:pPr>
        <w:tabs>
          <w:tab w:val="num" w:pos="720"/>
        </w:tabs>
        <w:ind w:left="720" w:hanging="360"/>
      </w:pPr>
      <w:rPr>
        <w:rFonts w:ascii="宋体" w:hAnsi="宋体" w:hint="default"/>
      </w:rPr>
    </w:lvl>
    <w:lvl w:ilvl="1" w:tplc="EEBC2DDA" w:tentative="1">
      <w:start w:val="1"/>
      <w:numFmt w:val="bullet"/>
      <w:lvlText w:val="•"/>
      <w:lvlJc w:val="left"/>
      <w:pPr>
        <w:tabs>
          <w:tab w:val="num" w:pos="1440"/>
        </w:tabs>
        <w:ind w:left="1440" w:hanging="360"/>
      </w:pPr>
      <w:rPr>
        <w:rFonts w:ascii="宋体" w:hAnsi="宋体" w:hint="default"/>
      </w:rPr>
    </w:lvl>
    <w:lvl w:ilvl="2" w:tplc="5D0E5CCE" w:tentative="1">
      <w:start w:val="1"/>
      <w:numFmt w:val="bullet"/>
      <w:lvlText w:val="•"/>
      <w:lvlJc w:val="left"/>
      <w:pPr>
        <w:tabs>
          <w:tab w:val="num" w:pos="2160"/>
        </w:tabs>
        <w:ind w:left="2160" w:hanging="360"/>
      </w:pPr>
      <w:rPr>
        <w:rFonts w:ascii="宋体" w:hAnsi="宋体" w:hint="default"/>
      </w:rPr>
    </w:lvl>
    <w:lvl w:ilvl="3" w:tplc="B03204C4" w:tentative="1">
      <w:start w:val="1"/>
      <w:numFmt w:val="bullet"/>
      <w:lvlText w:val="•"/>
      <w:lvlJc w:val="left"/>
      <w:pPr>
        <w:tabs>
          <w:tab w:val="num" w:pos="2880"/>
        </w:tabs>
        <w:ind w:left="2880" w:hanging="360"/>
      </w:pPr>
      <w:rPr>
        <w:rFonts w:ascii="宋体" w:hAnsi="宋体" w:hint="default"/>
      </w:rPr>
    </w:lvl>
    <w:lvl w:ilvl="4" w:tplc="1488145C" w:tentative="1">
      <w:start w:val="1"/>
      <w:numFmt w:val="bullet"/>
      <w:lvlText w:val="•"/>
      <w:lvlJc w:val="left"/>
      <w:pPr>
        <w:tabs>
          <w:tab w:val="num" w:pos="3600"/>
        </w:tabs>
        <w:ind w:left="3600" w:hanging="360"/>
      </w:pPr>
      <w:rPr>
        <w:rFonts w:ascii="宋体" w:hAnsi="宋体" w:hint="default"/>
      </w:rPr>
    </w:lvl>
    <w:lvl w:ilvl="5" w:tplc="96445014" w:tentative="1">
      <w:start w:val="1"/>
      <w:numFmt w:val="bullet"/>
      <w:lvlText w:val="•"/>
      <w:lvlJc w:val="left"/>
      <w:pPr>
        <w:tabs>
          <w:tab w:val="num" w:pos="4320"/>
        </w:tabs>
        <w:ind w:left="4320" w:hanging="360"/>
      </w:pPr>
      <w:rPr>
        <w:rFonts w:ascii="宋体" w:hAnsi="宋体" w:hint="default"/>
      </w:rPr>
    </w:lvl>
    <w:lvl w:ilvl="6" w:tplc="A156E18C" w:tentative="1">
      <w:start w:val="1"/>
      <w:numFmt w:val="bullet"/>
      <w:lvlText w:val="•"/>
      <w:lvlJc w:val="left"/>
      <w:pPr>
        <w:tabs>
          <w:tab w:val="num" w:pos="5040"/>
        </w:tabs>
        <w:ind w:left="5040" w:hanging="360"/>
      </w:pPr>
      <w:rPr>
        <w:rFonts w:ascii="宋体" w:hAnsi="宋体" w:hint="default"/>
      </w:rPr>
    </w:lvl>
    <w:lvl w:ilvl="7" w:tplc="74880A80" w:tentative="1">
      <w:start w:val="1"/>
      <w:numFmt w:val="bullet"/>
      <w:lvlText w:val="•"/>
      <w:lvlJc w:val="left"/>
      <w:pPr>
        <w:tabs>
          <w:tab w:val="num" w:pos="5760"/>
        </w:tabs>
        <w:ind w:left="5760" w:hanging="360"/>
      </w:pPr>
      <w:rPr>
        <w:rFonts w:ascii="宋体" w:hAnsi="宋体" w:hint="default"/>
      </w:rPr>
    </w:lvl>
    <w:lvl w:ilvl="8" w:tplc="3216D9CE"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52B0068"/>
    <w:multiLevelType w:val="hybridMultilevel"/>
    <w:tmpl w:val="65C0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D758D"/>
    <w:multiLevelType w:val="multilevel"/>
    <w:tmpl w:val="46663B32"/>
    <w:lvl w:ilvl="0">
      <w:start w:val="1"/>
      <w:numFmt w:val="decimal"/>
      <w:lvlText w:val="%1."/>
      <w:lvlJc w:val="left"/>
      <w:pPr>
        <w:ind w:left="360" w:hanging="360"/>
      </w:pPr>
      <w:rPr>
        <w:rFonts w:hint="default"/>
      </w:rPr>
    </w:lvl>
    <w:lvl w:ilvl="1">
      <w:start w:val="1"/>
      <w:numFmt w:val="decimal"/>
      <w:isLgl/>
      <w:lvlText w:val="%1.%2"/>
      <w:lvlJc w:val="left"/>
      <w:pPr>
        <w:ind w:left="900" w:hanging="48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4" w15:restartNumberingAfterBreak="0">
    <w:nsid w:val="0A006137"/>
    <w:multiLevelType w:val="multilevel"/>
    <w:tmpl w:val="46663B32"/>
    <w:lvl w:ilvl="0">
      <w:start w:val="1"/>
      <w:numFmt w:val="decimal"/>
      <w:lvlText w:val="%1."/>
      <w:lvlJc w:val="left"/>
      <w:pPr>
        <w:ind w:left="360" w:hanging="360"/>
      </w:pPr>
      <w:rPr>
        <w:rFonts w:hint="default"/>
      </w:rPr>
    </w:lvl>
    <w:lvl w:ilvl="1">
      <w:start w:val="1"/>
      <w:numFmt w:val="decimal"/>
      <w:isLgl/>
      <w:lvlText w:val="%1.%2"/>
      <w:lvlJc w:val="left"/>
      <w:pPr>
        <w:ind w:left="900" w:hanging="48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5" w15:restartNumberingAfterBreak="0">
    <w:nsid w:val="0AEE789B"/>
    <w:multiLevelType w:val="hybridMultilevel"/>
    <w:tmpl w:val="3F66A69E"/>
    <w:lvl w:ilvl="0" w:tplc="94F89598">
      <w:start w:val="1"/>
      <w:numFmt w:val="bullet"/>
      <w:lvlText w:val="•"/>
      <w:lvlJc w:val="left"/>
      <w:pPr>
        <w:tabs>
          <w:tab w:val="num" w:pos="720"/>
        </w:tabs>
        <w:ind w:left="720" w:hanging="360"/>
      </w:pPr>
      <w:rPr>
        <w:rFonts w:ascii="宋体" w:hAnsi="宋体" w:hint="default"/>
      </w:rPr>
    </w:lvl>
    <w:lvl w:ilvl="1" w:tplc="83282D40" w:tentative="1">
      <w:start w:val="1"/>
      <w:numFmt w:val="bullet"/>
      <w:lvlText w:val="•"/>
      <w:lvlJc w:val="left"/>
      <w:pPr>
        <w:tabs>
          <w:tab w:val="num" w:pos="1440"/>
        </w:tabs>
        <w:ind w:left="1440" w:hanging="360"/>
      </w:pPr>
      <w:rPr>
        <w:rFonts w:ascii="宋体" w:hAnsi="宋体" w:hint="default"/>
      </w:rPr>
    </w:lvl>
    <w:lvl w:ilvl="2" w:tplc="42C29BBE" w:tentative="1">
      <w:start w:val="1"/>
      <w:numFmt w:val="bullet"/>
      <w:lvlText w:val="•"/>
      <w:lvlJc w:val="left"/>
      <w:pPr>
        <w:tabs>
          <w:tab w:val="num" w:pos="2160"/>
        </w:tabs>
        <w:ind w:left="2160" w:hanging="360"/>
      </w:pPr>
      <w:rPr>
        <w:rFonts w:ascii="宋体" w:hAnsi="宋体" w:hint="default"/>
      </w:rPr>
    </w:lvl>
    <w:lvl w:ilvl="3" w:tplc="4BD8ECE0" w:tentative="1">
      <w:start w:val="1"/>
      <w:numFmt w:val="bullet"/>
      <w:lvlText w:val="•"/>
      <w:lvlJc w:val="left"/>
      <w:pPr>
        <w:tabs>
          <w:tab w:val="num" w:pos="2880"/>
        </w:tabs>
        <w:ind w:left="2880" w:hanging="360"/>
      </w:pPr>
      <w:rPr>
        <w:rFonts w:ascii="宋体" w:hAnsi="宋体" w:hint="default"/>
      </w:rPr>
    </w:lvl>
    <w:lvl w:ilvl="4" w:tplc="0736E444" w:tentative="1">
      <w:start w:val="1"/>
      <w:numFmt w:val="bullet"/>
      <w:lvlText w:val="•"/>
      <w:lvlJc w:val="left"/>
      <w:pPr>
        <w:tabs>
          <w:tab w:val="num" w:pos="3600"/>
        </w:tabs>
        <w:ind w:left="3600" w:hanging="360"/>
      </w:pPr>
      <w:rPr>
        <w:rFonts w:ascii="宋体" w:hAnsi="宋体" w:hint="default"/>
      </w:rPr>
    </w:lvl>
    <w:lvl w:ilvl="5" w:tplc="9A5C39CE" w:tentative="1">
      <w:start w:val="1"/>
      <w:numFmt w:val="bullet"/>
      <w:lvlText w:val="•"/>
      <w:lvlJc w:val="left"/>
      <w:pPr>
        <w:tabs>
          <w:tab w:val="num" w:pos="4320"/>
        </w:tabs>
        <w:ind w:left="4320" w:hanging="360"/>
      </w:pPr>
      <w:rPr>
        <w:rFonts w:ascii="宋体" w:hAnsi="宋体" w:hint="default"/>
      </w:rPr>
    </w:lvl>
    <w:lvl w:ilvl="6" w:tplc="ED800FAE" w:tentative="1">
      <w:start w:val="1"/>
      <w:numFmt w:val="bullet"/>
      <w:lvlText w:val="•"/>
      <w:lvlJc w:val="left"/>
      <w:pPr>
        <w:tabs>
          <w:tab w:val="num" w:pos="5040"/>
        </w:tabs>
        <w:ind w:left="5040" w:hanging="360"/>
      </w:pPr>
      <w:rPr>
        <w:rFonts w:ascii="宋体" w:hAnsi="宋体" w:hint="default"/>
      </w:rPr>
    </w:lvl>
    <w:lvl w:ilvl="7" w:tplc="CD44452A" w:tentative="1">
      <w:start w:val="1"/>
      <w:numFmt w:val="bullet"/>
      <w:lvlText w:val="•"/>
      <w:lvlJc w:val="left"/>
      <w:pPr>
        <w:tabs>
          <w:tab w:val="num" w:pos="5760"/>
        </w:tabs>
        <w:ind w:left="5760" w:hanging="360"/>
      </w:pPr>
      <w:rPr>
        <w:rFonts w:ascii="宋体" w:hAnsi="宋体" w:hint="default"/>
      </w:rPr>
    </w:lvl>
    <w:lvl w:ilvl="8" w:tplc="EC54F410"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BD21DB4"/>
    <w:multiLevelType w:val="hybridMultilevel"/>
    <w:tmpl w:val="7EFE5BCC"/>
    <w:lvl w:ilvl="0" w:tplc="052A8ACC">
      <w:start w:val="1"/>
      <w:numFmt w:val="bullet"/>
      <w:lvlText w:val="•"/>
      <w:lvlJc w:val="left"/>
      <w:pPr>
        <w:tabs>
          <w:tab w:val="num" w:pos="720"/>
        </w:tabs>
        <w:ind w:left="720" w:hanging="360"/>
      </w:pPr>
      <w:rPr>
        <w:rFonts w:ascii="宋体" w:hAnsi="宋体" w:hint="default"/>
      </w:rPr>
    </w:lvl>
    <w:lvl w:ilvl="1" w:tplc="26B8E674" w:tentative="1">
      <w:start w:val="1"/>
      <w:numFmt w:val="bullet"/>
      <w:lvlText w:val="•"/>
      <w:lvlJc w:val="left"/>
      <w:pPr>
        <w:tabs>
          <w:tab w:val="num" w:pos="1440"/>
        </w:tabs>
        <w:ind w:left="1440" w:hanging="360"/>
      </w:pPr>
      <w:rPr>
        <w:rFonts w:ascii="宋体" w:hAnsi="宋体" w:hint="default"/>
      </w:rPr>
    </w:lvl>
    <w:lvl w:ilvl="2" w:tplc="9F7A9C0A" w:tentative="1">
      <w:start w:val="1"/>
      <w:numFmt w:val="bullet"/>
      <w:lvlText w:val="•"/>
      <w:lvlJc w:val="left"/>
      <w:pPr>
        <w:tabs>
          <w:tab w:val="num" w:pos="2160"/>
        </w:tabs>
        <w:ind w:left="2160" w:hanging="360"/>
      </w:pPr>
      <w:rPr>
        <w:rFonts w:ascii="宋体" w:hAnsi="宋体" w:hint="default"/>
      </w:rPr>
    </w:lvl>
    <w:lvl w:ilvl="3" w:tplc="AAEA8772" w:tentative="1">
      <w:start w:val="1"/>
      <w:numFmt w:val="bullet"/>
      <w:lvlText w:val="•"/>
      <w:lvlJc w:val="left"/>
      <w:pPr>
        <w:tabs>
          <w:tab w:val="num" w:pos="2880"/>
        </w:tabs>
        <w:ind w:left="2880" w:hanging="360"/>
      </w:pPr>
      <w:rPr>
        <w:rFonts w:ascii="宋体" w:hAnsi="宋体" w:hint="default"/>
      </w:rPr>
    </w:lvl>
    <w:lvl w:ilvl="4" w:tplc="C9682D8E" w:tentative="1">
      <w:start w:val="1"/>
      <w:numFmt w:val="bullet"/>
      <w:lvlText w:val="•"/>
      <w:lvlJc w:val="left"/>
      <w:pPr>
        <w:tabs>
          <w:tab w:val="num" w:pos="3600"/>
        </w:tabs>
        <w:ind w:left="3600" w:hanging="360"/>
      </w:pPr>
      <w:rPr>
        <w:rFonts w:ascii="宋体" w:hAnsi="宋体" w:hint="default"/>
      </w:rPr>
    </w:lvl>
    <w:lvl w:ilvl="5" w:tplc="1CF6549C" w:tentative="1">
      <w:start w:val="1"/>
      <w:numFmt w:val="bullet"/>
      <w:lvlText w:val="•"/>
      <w:lvlJc w:val="left"/>
      <w:pPr>
        <w:tabs>
          <w:tab w:val="num" w:pos="4320"/>
        </w:tabs>
        <w:ind w:left="4320" w:hanging="360"/>
      </w:pPr>
      <w:rPr>
        <w:rFonts w:ascii="宋体" w:hAnsi="宋体" w:hint="default"/>
      </w:rPr>
    </w:lvl>
    <w:lvl w:ilvl="6" w:tplc="3C18ECE4" w:tentative="1">
      <w:start w:val="1"/>
      <w:numFmt w:val="bullet"/>
      <w:lvlText w:val="•"/>
      <w:lvlJc w:val="left"/>
      <w:pPr>
        <w:tabs>
          <w:tab w:val="num" w:pos="5040"/>
        </w:tabs>
        <w:ind w:left="5040" w:hanging="360"/>
      </w:pPr>
      <w:rPr>
        <w:rFonts w:ascii="宋体" w:hAnsi="宋体" w:hint="default"/>
      </w:rPr>
    </w:lvl>
    <w:lvl w:ilvl="7" w:tplc="A4D40044" w:tentative="1">
      <w:start w:val="1"/>
      <w:numFmt w:val="bullet"/>
      <w:lvlText w:val="•"/>
      <w:lvlJc w:val="left"/>
      <w:pPr>
        <w:tabs>
          <w:tab w:val="num" w:pos="5760"/>
        </w:tabs>
        <w:ind w:left="5760" w:hanging="360"/>
      </w:pPr>
      <w:rPr>
        <w:rFonts w:ascii="宋体" w:hAnsi="宋体" w:hint="default"/>
      </w:rPr>
    </w:lvl>
    <w:lvl w:ilvl="8" w:tplc="8D8242B4"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CFF4C52"/>
    <w:multiLevelType w:val="hybridMultilevel"/>
    <w:tmpl w:val="41E6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41D14"/>
    <w:multiLevelType w:val="hybridMultilevel"/>
    <w:tmpl w:val="A2E6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D343E"/>
    <w:multiLevelType w:val="hybridMultilevel"/>
    <w:tmpl w:val="E1AC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654F41"/>
    <w:multiLevelType w:val="hybridMultilevel"/>
    <w:tmpl w:val="4C0E3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4456D"/>
    <w:multiLevelType w:val="hybridMultilevel"/>
    <w:tmpl w:val="EFD675E8"/>
    <w:lvl w:ilvl="0" w:tplc="20B41BA4">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5E13256"/>
    <w:multiLevelType w:val="hybridMultilevel"/>
    <w:tmpl w:val="B46C094A"/>
    <w:lvl w:ilvl="0" w:tplc="9634CD42">
      <w:start w:val="1"/>
      <w:numFmt w:val="bullet"/>
      <w:lvlText w:val="•"/>
      <w:lvlJc w:val="left"/>
      <w:pPr>
        <w:tabs>
          <w:tab w:val="num" w:pos="720"/>
        </w:tabs>
        <w:ind w:left="720" w:hanging="360"/>
      </w:pPr>
      <w:rPr>
        <w:rFonts w:ascii="宋体" w:hAnsi="宋体" w:hint="default"/>
      </w:rPr>
    </w:lvl>
    <w:lvl w:ilvl="1" w:tplc="DB2A6DF6" w:tentative="1">
      <w:start w:val="1"/>
      <w:numFmt w:val="bullet"/>
      <w:lvlText w:val="•"/>
      <w:lvlJc w:val="left"/>
      <w:pPr>
        <w:tabs>
          <w:tab w:val="num" w:pos="1440"/>
        </w:tabs>
        <w:ind w:left="1440" w:hanging="360"/>
      </w:pPr>
      <w:rPr>
        <w:rFonts w:ascii="宋体" w:hAnsi="宋体" w:hint="default"/>
      </w:rPr>
    </w:lvl>
    <w:lvl w:ilvl="2" w:tplc="DC4AA36C" w:tentative="1">
      <w:start w:val="1"/>
      <w:numFmt w:val="bullet"/>
      <w:lvlText w:val="•"/>
      <w:lvlJc w:val="left"/>
      <w:pPr>
        <w:tabs>
          <w:tab w:val="num" w:pos="2160"/>
        </w:tabs>
        <w:ind w:left="2160" w:hanging="360"/>
      </w:pPr>
      <w:rPr>
        <w:rFonts w:ascii="宋体" w:hAnsi="宋体" w:hint="default"/>
      </w:rPr>
    </w:lvl>
    <w:lvl w:ilvl="3" w:tplc="E176FFCC" w:tentative="1">
      <w:start w:val="1"/>
      <w:numFmt w:val="bullet"/>
      <w:lvlText w:val="•"/>
      <w:lvlJc w:val="left"/>
      <w:pPr>
        <w:tabs>
          <w:tab w:val="num" w:pos="2880"/>
        </w:tabs>
        <w:ind w:left="2880" w:hanging="360"/>
      </w:pPr>
      <w:rPr>
        <w:rFonts w:ascii="宋体" w:hAnsi="宋体" w:hint="default"/>
      </w:rPr>
    </w:lvl>
    <w:lvl w:ilvl="4" w:tplc="FC9EF6CA" w:tentative="1">
      <w:start w:val="1"/>
      <w:numFmt w:val="bullet"/>
      <w:lvlText w:val="•"/>
      <w:lvlJc w:val="left"/>
      <w:pPr>
        <w:tabs>
          <w:tab w:val="num" w:pos="3600"/>
        </w:tabs>
        <w:ind w:left="3600" w:hanging="360"/>
      </w:pPr>
      <w:rPr>
        <w:rFonts w:ascii="宋体" w:hAnsi="宋体" w:hint="default"/>
      </w:rPr>
    </w:lvl>
    <w:lvl w:ilvl="5" w:tplc="670256D2" w:tentative="1">
      <w:start w:val="1"/>
      <w:numFmt w:val="bullet"/>
      <w:lvlText w:val="•"/>
      <w:lvlJc w:val="left"/>
      <w:pPr>
        <w:tabs>
          <w:tab w:val="num" w:pos="4320"/>
        </w:tabs>
        <w:ind w:left="4320" w:hanging="360"/>
      </w:pPr>
      <w:rPr>
        <w:rFonts w:ascii="宋体" w:hAnsi="宋体" w:hint="default"/>
      </w:rPr>
    </w:lvl>
    <w:lvl w:ilvl="6" w:tplc="06F2C3F8" w:tentative="1">
      <w:start w:val="1"/>
      <w:numFmt w:val="bullet"/>
      <w:lvlText w:val="•"/>
      <w:lvlJc w:val="left"/>
      <w:pPr>
        <w:tabs>
          <w:tab w:val="num" w:pos="5040"/>
        </w:tabs>
        <w:ind w:left="5040" w:hanging="360"/>
      </w:pPr>
      <w:rPr>
        <w:rFonts w:ascii="宋体" w:hAnsi="宋体" w:hint="default"/>
      </w:rPr>
    </w:lvl>
    <w:lvl w:ilvl="7" w:tplc="80247062" w:tentative="1">
      <w:start w:val="1"/>
      <w:numFmt w:val="bullet"/>
      <w:lvlText w:val="•"/>
      <w:lvlJc w:val="left"/>
      <w:pPr>
        <w:tabs>
          <w:tab w:val="num" w:pos="5760"/>
        </w:tabs>
        <w:ind w:left="5760" w:hanging="360"/>
      </w:pPr>
      <w:rPr>
        <w:rFonts w:ascii="宋体" w:hAnsi="宋体" w:hint="default"/>
      </w:rPr>
    </w:lvl>
    <w:lvl w:ilvl="8" w:tplc="B8705390"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2EA4A09"/>
    <w:multiLevelType w:val="hybridMultilevel"/>
    <w:tmpl w:val="FBFA6E8A"/>
    <w:lvl w:ilvl="0" w:tplc="23AA89EE">
      <w:start w:val="1"/>
      <w:numFmt w:val="bullet"/>
      <w:lvlText w:val="•"/>
      <w:lvlJc w:val="left"/>
      <w:pPr>
        <w:tabs>
          <w:tab w:val="num" w:pos="720"/>
        </w:tabs>
        <w:ind w:left="720" w:hanging="360"/>
      </w:pPr>
      <w:rPr>
        <w:rFonts w:ascii="宋体" w:hAnsi="宋体" w:hint="default"/>
      </w:rPr>
    </w:lvl>
    <w:lvl w:ilvl="1" w:tplc="EDF8E1FC" w:tentative="1">
      <w:start w:val="1"/>
      <w:numFmt w:val="bullet"/>
      <w:lvlText w:val="•"/>
      <w:lvlJc w:val="left"/>
      <w:pPr>
        <w:tabs>
          <w:tab w:val="num" w:pos="1440"/>
        </w:tabs>
        <w:ind w:left="1440" w:hanging="360"/>
      </w:pPr>
      <w:rPr>
        <w:rFonts w:ascii="宋体" w:hAnsi="宋体" w:hint="default"/>
      </w:rPr>
    </w:lvl>
    <w:lvl w:ilvl="2" w:tplc="151416BA" w:tentative="1">
      <w:start w:val="1"/>
      <w:numFmt w:val="bullet"/>
      <w:lvlText w:val="•"/>
      <w:lvlJc w:val="left"/>
      <w:pPr>
        <w:tabs>
          <w:tab w:val="num" w:pos="2160"/>
        </w:tabs>
        <w:ind w:left="2160" w:hanging="360"/>
      </w:pPr>
      <w:rPr>
        <w:rFonts w:ascii="宋体" w:hAnsi="宋体" w:hint="default"/>
      </w:rPr>
    </w:lvl>
    <w:lvl w:ilvl="3" w:tplc="64FC76A2" w:tentative="1">
      <w:start w:val="1"/>
      <w:numFmt w:val="bullet"/>
      <w:lvlText w:val="•"/>
      <w:lvlJc w:val="left"/>
      <w:pPr>
        <w:tabs>
          <w:tab w:val="num" w:pos="2880"/>
        </w:tabs>
        <w:ind w:left="2880" w:hanging="360"/>
      </w:pPr>
      <w:rPr>
        <w:rFonts w:ascii="宋体" w:hAnsi="宋体" w:hint="default"/>
      </w:rPr>
    </w:lvl>
    <w:lvl w:ilvl="4" w:tplc="8D5211C0" w:tentative="1">
      <w:start w:val="1"/>
      <w:numFmt w:val="bullet"/>
      <w:lvlText w:val="•"/>
      <w:lvlJc w:val="left"/>
      <w:pPr>
        <w:tabs>
          <w:tab w:val="num" w:pos="3600"/>
        </w:tabs>
        <w:ind w:left="3600" w:hanging="360"/>
      </w:pPr>
      <w:rPr>
        <w:rFonts w:ascii="宋体" w:hAnsi="宋体" w:hint="default"/>
      </w:rPr>
    </w:lvl>
    <w:lvl w:ilvl="5" w:tplc="75560766" w:tentative="1">
      <w:start w:val="1"/>
      <w:numFmt w:val="bullet"/>
      <w:lvlText w:val="•"/>
      <w:lvlJc w:val="left"/>
      <w:pPr>
        <w:tabs>
          <w:tab w:val="num" w:pos="4320"/>
        </w:tabs>
        <w:ind w:left="4320" w:hanging="360"/>
      </w:pPr>
      <w:rPr>
        <w:rFonts w:ascii="宋体" w:hAnsi="宋体" w:hint="default"/>
      </w:rPr>
    </w:lvl>
    <w:lvl w:ilvl="6" w:tplc="2070D3F2" w:tentative="1">
      <w:start w:val="1"/>
      <w:numFmt w:val="bullet"/>
      <w:lvlText w:val="•"/>
      <w:lvlJc w:val="left"/>
      <w:pPr>
        <w:tabs>
          <w:tab w:val="num" w:pos="5040"/>
        </w:tabs>
        <w:ind w:left="5040" w:hanging="360"/>
      </w:pPr>
      <w:rPr>
        <w:rFonts w:ascii="宋体" w:hAnsi="宋体" w:hint="default"/>
      </w:rPr>
    </w:lvl>
    <w:lvl w:ilvl="7" w:tplc="812AC060" w:tentative="1">
      <w:start w:val="1"/>
      <w:numFmt w:val="bullet"/>
      <w:lvlText w:val="•"/>
      <w:lvlJc w:val="left"/>
      <w:pPr>
        <w:tabs>
          <w:tab w:val="num" w:pos="5760"/>
        </w:tabs>
        <w:ind w:left="5760" w:hanging="360"/>
      </w:pPr>
      <w:rPr>
        <w:rFonts w:ascii="宋体" w:hAnsi="宋体" w:hint="default"/>
      </w:rPr>
    </w:lvl>
    <w:lvl w:ilvl="8" w:tplc="DC0A1ABC"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DA62877"/>
    <w:multiLevelType w:val="hybridMultilevel"/>
    <w:tmpl w:val="54CED8A0"/>
    <w:lvl w:ilvl="0" w:tplc="9330164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D365E"/>
    <w:multiLevelType w:val="hybridMultilevel"/>
    <w:tmpl w:val="435EC6CA"/>
    <w:lvl w:ilvl="0" w:tplc="0409000F">
      <w:start w:val="1"/>
      <w:numFmt w:val="decimal"/>
      <w:lvlText w:val="%1."/>
      <w:lvlJc w:val="left"/>
      <w:pPr>
        <w:ind w:left="1284" w:hanging="420"/>
      </w:pPr>
    </w:lvl>
    <w:lvl w:ilvl="1" w:tplc="04090019" w:tentative="1">
      <w:start w:val="1"/>
      <w:numFmt w:val="lowerLetter"/>
      <w:lvlText w:val="%2)"/>
      <w:lvlJc w:val="left"/>
      <w:pPr>
        <w:ind w:left="1704" w:hanging="420"/>
      </w:pPr>
    </w:lvl>
    <w:lvl w:ilvl="2" w:tplc="0409001B" w:tentative="1">
      <w:start w:val="1"/>
      <w:numFmt w:val="lowerRoman"/>
      <w:lvlText w:val="%3."/>
      <w:lvlJc w:val="right"/>
      <w:pPr>
        <w:ind w:left="2124" w:hanging="420"/>
      </w:pPr>
    </w:lvl>
    <w:lvl w:ilvl="3" w:tplc="0409000F" w:tentative="1">
      <w:start w:val="1"/>
      <w:numFmt w:val="decimal"/>
      <w:lvlText w:val="%4."/>
      <w:lvlJc w:val="left"/>
      <w:pPr>
        <w:ind w:left="2544" w:hanging="420"/>
      </w:pPr>
    </w:lvl>
    <w:lvl w:ilvl="4" w:tplc="04090019" w:tentative="1">
      <w:start w:val="1"/>
      <w:numFmt w:val="lowerLetter"/>
      <w:lvlText w:val="%5)"/>
      <w:lvlJc w:val="left"/>
      <w:pPr>
        <w:ind w:left="2964" w:hanging="420"/>
      </w:pPr>
    </w:lvl>
    <w:lvl w:ilvl="5" w:tplc="0409001B" w:tentative="1">
      <w:start w:val="1"/>
      <w:numFmt w:val="lowerRoman"/>
      <w:lvlText w:val="%6."/>
      <w:lvlJc w:val="right"/>
      <w:pPr>
        <w:ind w:left="3384" w:hanging="420"/>
      </w:pPr>
    </w:lvl>
    <w:lvl w:ilvl="6" w:tplc="0409000F" w:tentative="1">
      <w:start w:val="1"/>
      <w:numFmt w:val="decimal"/>
      <w:lvlText w:val="%7."/>
      <w:lvlJc w:val="left"/>
      <w:pPr>
        <w:ind w:left="3804" w:hanging="420"/>
      </w:pPr>
    </w:lvl>
    <w:lvl w:ilvl="7" w:tplc="04090019" w:tentative="1">
      <w:start w:val="1"/>
      <w:numFmt w:val="lowerLetter"/>
      <w:lvlText w:val="%8)"/>
      <w:lvlJc w:val="left"/>
      <w:pPr>
        <w:ind w:left="4224" w:hanging="420"/>
      </w:pPr>
    </w:lvl>
    <w:lvl w:ilvl="8" w:tplc="0409001B" w:tentative="1">
      <w:start w:val="1"/>
      <w:numFmt w:val="lowerRoman"/>
      <w:lvlText w:val="%9."/>
      <w:lvlJc w:val="right"/>
      <w:pPr>
        <w:ind w:left="4644" w:hanging="420"/>
      </w:pPr>
    </w:lvl>
  </w:abstractNum>
  <w:abstractNum w:abstractNumId="18" w15:restartNumberingAfterBreak="0">
    <w:nsid w:val="6474748A"/>
    <w:multiLevelType w:val="hybridMultilevel"/>
    <w:tmpl w:val="4E548068"/>
    <w:lvl w:ilvl="0" w:tplc="93301644">
      <w:start w:val="1"/>
      <w:numFmt w:val="bullet"/>
      <w:lvlText w:val="•"/>
      <w:lvlJc w:val="left"/>
      <w:pPr>
        <w:tabs>
          <w:tab w:val="num" w:pos="720"/>
        </w:tabs>
        <w:ind w:left="720" w:hanging="360"/>
      </w:pPr>
      <w:rPr>
        <w:rFonts w:ascii="宋体" w:hAnsi="宋体" w:hint="default"/>
      </w:rPr>
    </w:lvl>
    <w:lvl w:ilvl="1" w:tplc="AED6BDDA" w:tentative="1">
      <w:start w:val="1"/>
      <w:numFmt w:val="bullet"/>
      <w:lvlText w:val="•"/>
      <w:lvlJc w:val="left"/>
      <w:pPr>
        <w:tabs>
          <w:tab w:val="num" w:pos="1440"/>
        </w:tabs>
        <w:ind w:left="1440" w:hanging="360"/>
      </w:pPr>
      <w:rPr>
        <w:rFonts w:ascii="宋体" w:hAnsi="宋体" w:hint="default"/>
      </w:rPr>
    </w:lvl>
    <w:lvl w:ilvl="2" w:tplc="FE9C6FCE" w:tentative="1">
      <w:start w:val="1"/>
      <w:numFmt w:val="bullet"/>
      <w:lvlText w:val="•"/>
      <w:lvlJc w:val="left"/>
      <w:pPr>
        <w:tabs>
          <w:tab w:val="num" w:pos="2160"/>
        </w:tabs>
        <w:ind w:left="2160" w:hanging="360"/>
      </w:pPr>
      <w:rPr>
        <w:rFonts w:ascii="宋体" w:hAnsi="宋体" w:hint="default"/>
      </w:rPr>
    </w:lvl>
    <w:lvl w:ilvl="3" w:tplc="CC960F1E" w:tentative="1">
      <w:start w:val="1"/>
      <w:numFmt w:val="bullet"/>
      <w:lvlText w:val="•"/>
      <w:lvlJc w:val="left"/>
      <w:pPr>
        <w:tabs>
          <w:tab w:val="num" w:pos="2880"/>
        </w:tabs>
        <w:ind w:left="2880" w:hanging="360"/>
      </w:pPr>
      <w:rPr>
        <w:rFonts w:ascii="宋体" w:hAnsi="宋体" w:hint="default"/>
      </w:rPr>
    </w:lvl>
    <w:lvl w:ilvl="4" w:tplc="44480116" w:tentative="1">
      <w:start w:val="1"/>
      <w:numFmt w:val="bullet"/>
      <w:lvlText w:val="•"/>
      <w:lvlJc w:val="left"/>
      <w:pPr>
        <w:tabs>
          <w:tab w:val="num" w:pos="3600"/>
        </w:tabs>
        <w:ind w:left="3600" w:hanging="360"/>
      </w:pPr>
      <w:rPr>
        <w:rFonts w:ascii="宋体" w:hAnsi="宋体" w:hint="default"/>
      </w:rPr>
    </w:lvl>
    <w:lvl w:ilvl="5" w:tplc="1B0CF412" w:tentative="1">
      <w:start w:val="1"/>
      <w:numFmt w:val="bullet"/>
      <w:lvlText w:val="•"/>
      <w:lvlJc w:val="left"/>
      <w:pPr>
        <w:tabs>
          <w:tab w:val="num" w:pos="4320"/>
        </w:tabs>
        <w:ind w:left="4320" w:hanging="360"/>
      </w:pPr>
      <w:rPr>
        <w:rFonts w:ascii="宋体" w:hAnsi="宋体" w:hint="default"/>
      </w:rPr>
    </w:lvl>
    <w:lvl w:ilvl="6" w:tplc="F0129634" w:tentative="1">
      <w:start w:val="1"/>
      <w:numFmt w:val="bullet"/>
      <w:lvlText w:val="•"/>
      <w:lvlJc w:val="left"/>
      <w:pPr>
        <w:tabs>
          <w:tab w:val="num" w:pos="5040"/>
        </w:tabs>
        <w:ind w:left="5040" w:hanging="360"/>
      </w:pPr>
      <w:rPr>
        <w:rFonts w:ascii="宋体" w:hAnsi="宋体" w:hint="default"/>
      </w:rPr>
    </w:lvl>
    <w:lvl w:ilvl="7" w:tplc="C0DEA8CA" w:tentative="1">
      <w:start w:val="1"/>
      <w:numFmt w:val="bullet"/>
      <w:lvlText w:val="•"/>
      <w:lvlJc w:val="left"/>
      <w:pPr>
        <w:tabs>
          <w:tab w:val="num" w:pos="5760"/>
        </w:tabs>
        <w:ind w:left="5760" w:hanging="360"/>
      </w:pPr>
      <w:rPr>
        <w:rFonts w:ascii="宋体" w:hAnsi="宋体" w:hint="default"/>
      </w:rPr>
    </w:lvl>
    <w:lvl w:ilvl="8" w:tplc="F9FE4F46"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52C18C8"/>
    <w:multiLevelType w:val="hybridMultilevel"/>
    <w:tmpl w:val="DB40CA94"/>
    <w:lvl w:ilvl="0" w:tplc="3468C78C">
      <w:start w:val="1"/>
      <w:numFmt w:val="bullet"/>
      <w:lvlText w:val="•"/>
      <w:lvlJc w:val="left"/>
      <w:pPr>
        <w:tabs>
          <w:tab w:val="num" w:pos="720"/>
        </w:tabs>
        <w:ind w:left="720" w:hanging="360"/>
      </w:pPr>
      <w:rPr>
        <w:rFonts w:ascii="宋体" w:hAnsi="宋体" w:hint="default"/>
      </w:rPr>
    </w:lvl>
    <w:lvl w:ilvl="1" w:tplc="001EFFCC" w:tentative="1">
      <w:start w:val="1"/>
      <w:numFmt w:val="bullet"/>
      <w:lvlText w:val="•"/>
      <w:lvlJc w:val="left"/>
      <w:pPr>
        <w:tabs>
          <w:tab w:val="num" w:pos="1440"/>
        </w:tabs>
        <w:ind w:left="1440" w:hanging="360"/>
      </w:pPr>
      <w:rPr>
        <w:rFonts w:ascii="宋体" w:hAnsi="宋体" w:hint="default"/>
      </w:rPr>
    </w:lvl>
    <w:lvl w:ilvl="2" w:tplc="DDC69CAE" w:tentative="1">
      <w:start w:val="1"/>
      <w:numFmt w:val="bullet"/>
      <w:lvlText w:val="•"/>
      <w:lvlJc w:val="left"/>
      <w:pPr>
        <w:tabs>
          <w:tab w:val="num" w:pos="2160"/>
        </w:tabs>
        <w:ind w:left="2160" w:hanging="360"/>
      </w:pPr>
      <w:rPr>
        <w:rFonts w:ascii="宋体" w:hAnsi="宋体" w:hint="default"/>
      </w:rPr>
    </w:lvl>
    <w:lvl w:ilvl="3" w:tplc="5DFC1F10" w:tentative="1">
      <w:start w:val="1"/>
      <w:numFmt w:val="bullet"/>
      <w:lvlText w:val="•"/>
      <w:lvlJc w:val="left"/>
      <w:pPr>
        <w:tabs>
          <w:tab w:val="num" w:pos="2880"/>
        </w:tabs>
        <w:ind w:left="2880" w:hanging="360"/>
      </w:pPr>
      <w:rPr>
        <w:rFonts w:ascii="宋体" w:hAnsi="宋体" w:hint="default"/>
      </w:rPr>
    </w:lvl>
    <w:lvl w:ilvl="4" w:tplc="EA50B642" w:tentative="1">
      <w:start w:val="1"/>
      <w:numFmt w:val="bullet"/>
      <w:lvlText w:val="•"/>
      <w:lvlJc w:val="left"/>
      <w:pPr>
        <w:tabs>
          <w:tab w:val="num" w:pos="3600"/>
        </w:tabs>
        <w:ind w:left="3600" w:hanging="360"/>
      </w:pPr>
      <w:rPr>
        <w:rFonts w:ascii="宋体" w:hAnsi="宋体" w:hint="default"/>
      </w:rPr>
    </w:lvl>
    <w:lvl w:ilvl="5" w:tplc="7034F464" w:tentative="1">
      <w:start w:val="1"/>
      <w:numFmt w:val="bullet"/>
      <w:lvlText w:val="•"/>
      <w:lvlJc w:val="left"/>
      <w:pPr>
        <w:tabs>
          <w:tab w:val="num" w:pos="4320"/>
        </w:tabs>
        <w:ind w:left="4320" w:hanging="360"/>
      </w:pPr>
      <w:rPr>
        <w:rFonts w:ascii="宋体" w:hAnsi="宋体" w:hint="default"/>
      </w:rPr>
    </w:lvl>
    <w:lvl w:ilvl="6" w:tplc="4D0E6776" w:tentative="1">
      <w:start w:val="1"/>
      <w:numFmt w:val="bullet"/>
      <w:lvlText w:val="•"/>
      <w:lvlJc w:val="left"/>
      <w:pPr>
        <w:tabs>
          <w:tab w:val="num" w:pos="5040"/>
        </w:tabs>
        <w:ind w:left="5040" w:hanging="360"/>
      </w:pPr>
      <w:rPr>
        <w:rFonts w:ascii="宋体" w:hAnsi="宋体" w:hint="default"/>
      </w:rPr>
    </w:lvl>
    <w:lvl w:ilvl="7" w:tplc="A7F00FE2" w:tentative="1">
      <w:start w:val="1"/>
      <w:numFmt w:val="bullet"/>
      <w:lvlText w:val="•"/>
      <w:lvlJc w:val="left"/>
      <w:pPr>
        <w:tabs>
          <w:tab w:val="num" w:pos="5760"/>
        </w:tabs>
        <w:ind w:left="5760" w:hanging="360"/>
      </w:pPr>
      <w:rPr>
        <w:rFonts w:ascii="宋体" w:hAnsi="宋体" w:hint="default"/>
      </w:rPr>
    </w:lvl>
    <w:lvl w:ilvl="8" w:tplc="AFDAE89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B1E3398"/>
    <w:multiLevelType w:val="hybridMultilevel"/>
    <w:tmpl w:val="0810C09E"/>
    <w:lvl w:ilvl="0" w:tplc="262CC766">
      <w:start w:val="1"/>
      <w:numFmt w:val="bullet"/>
      <w:lvlText w:val="•"/>
      <w:lvlJc w:val="left"/>
      <w:pPr>
        <w:tabs>
          <w:tab w:val="num" w:pos="720"/>
        </w:tabs>
        <w:ind w:left="720" w:hanging="360"/>
      </w:pPr>
      <w:rPr>
        <w:rFonts w:ascii="宋体" w:hAnsi="宋体" w:hint="default"/>
      </w:rPr>
    </w:lvl>
    <w:lvl w:ilvl="1" w:tplc="4808B674">
      <w:numFmt w:val="bullet"/>
      <w:lvlText w:val="−"/>
      <w:lvlJc w:val="left"/>
      <w:pPr>
        <w:tabs>
          <w:tab w:val="num" w:pos="1440"/>
        </w:tabs>
        <w:ind w:left="1440" w:hanging="360"/>
      </w:pPr>
      <w:rPr>
        <w:rFonts w:ascii="Arial" w:hAnsi="Arial" w:hint="default"/>
      </w:rPr>
    </w:lvl>
    <w:lvl w:ilvl="2" w:tplc="18BC6CFE" w:tentative="1">
      <w:start w:val="1"/>
      <w:numFmt w:val="bullet"/>
      <w:lvlText w:val="•"/>
      <w:lvlJc w:val="left"/>
      <w:pPr>
        <w:tabs>
          <w:tab w:val="num" w:pos="2160"/>
        </w:tabs>
        <w:ind w:left="2160" w:hanging="360"/>
      </w:pPr>
      <w:rPr>
        <w:rFonts w:ascii="宋体" w:hAnsi="宋体" w:hint="default"/>
      </w:rPr>
    </w:lvl>
    <w:lvl w:ilvl="3" w:tplc="B2D8ABE2" w:tentative="1">
      <w:start w:val="1"/>
      <w:numFmt w:val="bullet"/>
      <w:lvlText w:val="•"/>
      <w:lvlJc w:val="left"/>
      <w:pPr>
        <w:tabs>
          <w:tab w:val="num" w:pos="2880"/>
        </w:tabs>
        <w:ind w:left="2880" w:hanging="360"/>
      </w:pPr>
      <w:rPr>
        <w:rFonts w:ascii="宋体" w:hAnsi="宋体" w:hint="default"/>
      </w:rPr>
    </w:lvl>
    <w:lvl w:ilvl="4" w:tplc="99248220" w:tentative="1">
      <w:start w:val="1"/>
      <w:numFmt w:val="bullet"/>
      <w:lvlText w:val="•"/>
      <w:lvlJc w:val="left"/>
      <w:pPr>
        <w:tabs>
          <w:tab w:val="num" w:pos="3600"/>
        </w:tabs>
        <w:ind w:left="3600" w:hanging="360"/>
      </w:pPr>
      <w:rPr>
        <w:rFonts w:ascii="宋体" w:hAnsi="宋体" w:hint="default"/>
      </w:rPr>
    </w:lvl>
    <w:lvl w:ilvl="5" w:tplc="871A52D6" w:tentative="1">
      <w:start w:val="1"/>
      <w:numFmt w:val="bullet"/>
      <w:lvlText w:val="•"/>
      <w:lvlJc w:val="left"/>
      <w:pPr>
        <w:tabs>
          <w:tab w:val="num" w:pos="4320"/>
        </w:tabs>
        <w:ind w:left="4320" w:hanging="360"/>
      </w:pPr>
      <w:rPr>
        <w:rFonts w:ascii="宋体" w:hAnsi="宋体" w:hint="default"/>
      </w:rPr>
    </w:lvl>
    <w:lvl w:ilvl="6" w:tplc="5BC62374" w:tentative="1">
      <w:start w:val="1"/>
      <w:numFmt w:val="bullet"/>
      <w:lvlText w:val="•"/>
      <w:lvlJc w:val="left"/>
      <w:pPr>
        <w:tabs>
          <w:tab w:val="num" w:pos="5040"/>
        </w:tabs>
        <w:ind w:left="5040" w:hanging="360"/>
      </w:pPr>
      <w:rPr>
        <w:rFonts w:ascii="宋体" w:hAnsi="宋体" w:hint="default"/>
      </w:rPr>
    </w:lvl>
    <w:lvl w:ilvl="7" w:tplc="93209996" w:tentative="1">
      <w:start w:val="1"/>
      <w:numFmt w:val="bullet"/>
      <w:lvlText w:val="•"/>
      <w:lvlJc w:val="left"/>
      <w:pPr>
        <w:tabs>
          <w:tab w:val="num" w:pos="5760"/>
        </w:tabs>
        <w:ind w:left="5760" w:hanging="360"/>
      </w:pPr>
      <w:rPr>
        <w:rFonts w:ascii="宋体" w:hAnsi="宋体" w:hint="default"/>
      </w:rPr>
    </w:lvl>
    <w:lvl w:ilvl="8" w:tplc="BF98C950"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C304131"/>
    <w:multiLevelType w:val="hybridMultilevel"/>
    <w:tmpl w:val="7A8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C0BE6"/>
    <w:multiLevelType w:val="hybridMultilevel"/>
    <w:tmpl w:val="ACBE7740"/>
    <w:lvl w:ilvl="0" w:tplc="1EA0313C">
      <w:numFmt w:val="bullet"/>
      <w:lvlText w:val="-"/>
      <w:lvlJc w:val="left"/>
      <w:pPr>
        <w:ind w:left="1155" w:hanging="420"/>
      </w:pPr>
      <w:rPr>
        <w:rFonts w:ascii="Times" w:eastAsia="MS Mincho" w:hAnsi="Times" w:cs="Times" w:hint="default"/>
      </w:rPr>
    </w:lvl>
    <w:lvl w:ilvl="1" w:tplc="04090003" w:tentative="1">
      <w:start w:val="1"/>
      <w:numFmt w:val="bullet"/>
      <w:lvlText w:val=""/>
      <w:lvlJc w:val="left"/>
      <w:pPr>
        <w:ind w:left="1575" w:hanging="420"/>
      </w:pPr>
      <w:rPr>
        <w:rFonts w:ascii="Wingdings" w:hAnsi="Wingdings" w:hint="default"/>
      </w:rPr>
    </w:lvl>
    <w:lvl w:ilvl="2" w:tplc="04090005" w:tentative="1">
      <w:start w:val="1"/>
      <w:numFmt w:val="bullet"/>
      <w:lvlText w:val=""/>
      <w:lvlJc w:val="left"/>
      <w:pPr>
        <w:ind w:left="1995" w:hanging="420"/>
      </w:pPr>
      <w:rPr>
        <w:rFonts w:ascii="Wingdings" w:hAnsi="Wingdings" w:hint="default"/>
      </w:rPr>
    </w:lvl>
    <w:lvl w:ilvl="3" w:tplc="04090001" w:tentative="1">
      <w:start w:val="1"/>
      <w:numFmt w:val="bullet"/>
      <w:lvlText w:val=""/>
      <w:lvlJc w:val="left"/>
      <w:pPr>
        <w:ind w:left="2415" w:hanging="420"/>
      </w:pPr>
      <w:rPr>
        <w:rFonts w:ascii="Wingdings" w:hAnsi="Wingdings" w:hint="default"/>
      </w:rPr>
    </w:lvl>
    <w:lvl w:ilvl="4" w:tplc="04090003" w:tentative="1">
      <w:start w:val="1"/>
      <w:numFmt w:val="bullet"/>
      <w:lvlText w:val=""/>
      <w:lvlJc w:val="left"/>
      <w:pPr>
        <w:ind w:left="2835" w:hanging="420"/>
      </w:pPr>
      <w:rPr>
        <w:rFonts w:ascii="Wingdings" w:hAnsi="Wingdings" w:hint="default"/>
      </w:rPr>
    </w:lvl>
    <w:lvl w:ilvl="5" w:tplc="04090005" w:tentative="1">
      <w:start w:val="1"/>
      <w:numFmt w:val="bullet"/>
      <w:lvlText w:val=""/>
      <w:lvlJc w:val="left"/>
      <w:pPr>
        <w:ind w:left="3255" w:hanging="420"/>
      </w:pPr>
      <w:rPr>
        <w:rFonts w:ascii="Wingdings" w:hAnsi="Wingdings" w:hint="default"/>
      </w:rPr>
    </w:lvl>
    <w:lvl w:ilvl="6" w:tplc="04090001" w:tentative="1">
      <w:start w:val="1"/>
      <w:numFmt w:val="bullet"/>
      <w:lvlText w:val=""/>
      <w:lvlJc w:val="left"/>
      <w:pPr>
        <w:ind w:left="3675" w:hanging="420"/>
      </w:pPr>
      <w:rPr>
        <w:rFonts w:ascii="Wingdings" w:hAnsi="Wingdings" w:hint="default"/>
      </w:rPr>
    </w:lvl>
    <w:lvl w:ilvl="7" w:tplc="04090003" w:tentative="1">
      <w:start w:val="1"/>
      <w:numFmt w:val="bullet"/>
      <w:lvlText w:val=""/>
      <w:lvlJc w:val="left"/>
      <w:pPr>
        <w:ind w:left="4095" w:hanging="420"/>
      </w:pPr>
      <w:rPr>
        <w:rFonts w:ascii="Wingdings" w:hAnsi="Wingdings" w:hint="default"/>
      </w:rPr>
    </w:lvl>
    <w:lvl w:ilvl="8" w:tplc="04090005" w:tentative="1">
      <w:start w:val="1"/>
      <w:numFmt w:val="bullet"/>
      <w:lvlText w:val=""/>
      <w:lvlJc w:val="left"/>
      <w:pPr>
        <w:ind w:left="4515" w:hanging="420"/>
      </w:pPr>
      <w:rPr>
        <w:rFonts w:ascii="Wingdings" w:hAnsi="Wingdings" w:hint="default"/>
      </w:rPr>
    </w:lvl>
  </w:abstractNum>
  <w:abstractNum w:abstractNumId="23" w15:restartNumberingAfterBreak="0">
    <w:nsid w:val="6FD87454"/>
    <w:multiLevelType w:val="hybridMultilevel"/>
    <w:tmpl w:val="132497B0"/>
    <w:lvl w:ilvl="0" w:tplc="20B41BA4">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13F5E7D"/>
    <w:multiLevelType w:val="hybridMultilevel"/>
    <w:tmpl w:val="75E677EC"/>
    <w:lvl w:ilvl="0" w:tplc="70BEAD2C">
      <w:start w:val="1"/>
      <w:numFmt w:val="bullet"/>
      <w:lvlText w:val="•"/>
      <w:lvlJc w:val="left"/>
      <w:pPr>
        <w:ind w:left="561"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03C97"/>
    <w:multiLevelType w:val="hybridMultilevel"/>
    <w:tmpl w:val="5C16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7108D"/>
    <w:multiLevelType w:val="multilevel"/>
    <w:tmpl w:val="46663B32"/>
    <w:lvl w:ilvl="0">
      <w:start w:val="1"/>
      <w:numFmt w:val="decimal"/>
      <w:lvlText w:val="%1."/>
      <w:lvlJc w:val="left"/>
      <w:pPr>
        <w:ind w:left="360" w:hanging="360"/>
      </w:pPr>
      <w:rPr>
        <w:rFonts w:hint="default"/>
      </w:rPr>
    </w:lvl>
    <w:lvl w:ilvl="1">
      <w:start w:val="1"/>
      <w:numFmt w:val="decimal"/>
      <w:isLgl/>
      <w:lvlText w:val="%1.%2"/>
      <w:lvlJc w:val="left"/>
      <w:pPr>
        <w:ind w:left="900" w:hanging="48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79544C4D"/>
    <w:multiLevelType w:val="hybridMultilevel"/>
    <w:tmpl w:val="B09A6FD4"/>
    <w:lvl w:ilvl="0" w:tplc="96C2F4C0">
      <w:start w:val="1"/>
      <w:numFmt w:val="bullet"/>
      <w:lvlText w:val="•"/>
      <w:lvlJc w:val="left"/>
      <w:pPr>
        <w:tabs>
          <w:tab w:val="num" w:pos="720"/>
        </w:tabs>
        <w:ind w:left="720" w:hanging="360"/>
      </w:pPr>
      <w:rPr>
        <w:rFonts w:ascii="宋体" w:hAnsi="宋体" w:hint="default"/>
      </w:rPr>
    </w:lvl>
    <w:lvl w:ilvl="1" w:tplc="279C1272" w:tentative="1">
      <w:start w:val="1"/>
      <w:numFmt w:val="bullet"/>
      <w:lvlText w:val="•"/>
      <w:lvlJc w:val="left"/>
      <w:pPr>
        <w:tabs>
          <w:tab w:val="num" w:pos="1440"/>
        </w:tabs>
        <w:ind w:left="1440" w:hanging="360"/>
      </w:pPr>
      <w:rPr>
        <w:rFonts w:ascii="宋体" w:hAnsi="宋体" w:hint="default"/>
      </w:rPr>
    </w:lvl>
    <w:lvl w:ilvl="2" w:tplc="F654771A" w:tentative="1">
      <w:start w:val="1"/>
      <w:numFmt w:val="bullet"/>
      <w:lvlText w:val="•"/>
      <w:lvlJc w:val="left"/>
      <w:pPr>
        <w:tabs>
          <w:tab w:val="num" w:pos="2160"/>
        </w:tabs>
        <w:ind w:left="2160" w:hanging="360"/>
      </w:pPr>
      <w:rPr>
        <w:rFonts w:ascii="宋体" w:hAnsi="宋体" w:hint="default"/>
      </w:rPr>
    </w:lvl>
    <w:lvl w:ilvl="3" w:tplc="A9EE7E94" w:tentative="1">
      <w:start w:val="1"/>
      <w:numFmt w:val="bullet"/>
      <w:lvlText w:val="•"/>
      <w:lvlJc w:val="left"/>
      <w:pPr>
        <w:tabs>
          <w:tab w:val="num" w:pos="2880"/>
        </w:tabs>
        <w:ind w:left="2880" w:hanging="360"/>
      </w:pPr>
      <w:rPr>
        <w:rFonts w:ascii="宋体" w:hAnsi="宋体" w:hint="default"/>
      </w:rPr>
    </w:lvl>
    <w:lvl w:ilvl="4" w:tplc="65E0A484" w:tentative="1">
      <w:start w:val="1"/>
      <w:numFmt w:val="bullet"/>
      <w:lvlText w:val="•"/>
      <w:lvlJc w:val="left"/>
      <w:pPr>
        <w:tabs>
          <w:tab w:val="num" w:pos="3600"/>
        </w:tabs>
        <w:ind w:left="3600" w:hanging="360"/>
      </w:pPr>
      <w:rPr>
        <w:rFonts w:ascii="宋体" w:hAnsi="宋体" w:hint="default"/>
      </w:rPr>
    </w:lvl>
    <w:lvl w:ilvl="5" w:tplc="DEECC5B0" w:tentative="1">
      <w:start w:val="1"/>
      <w:numFmt w:val="bullet"/>
      <w:lvlText w:val="•"/>
      <w:lvlJc w:val="left"/>
      <w:pPr>
        <w:tabs>
          <w:tab w:val="num" w:pos="4320"/>
        </w:tabs>
        <w:ind w:left="4320" w:hanging="360"/>
      </w:pPr>
      <w:rPr>
        <w:rFonts w:ascii="宋体" w:hAnsi="宋体" w:hint="default"/>
      </w:rPr>
    </w:lvl>
    <w:lvl w:ilvl="6" w:tplc="6BFE7D38" w:tentative="1">
      <w:start w:val="1"/>
      <w:numFmt w:val="bullet"/>
      <w:lvlText w:val="•"/>
      <w:lvlJc w:val="left"/>
      <w:pPr>
        <w:tabs>
          <w:tab w:val="num" w:pos="5040"/>
        </w:tabs>
        <w:ind w:left="5040" w:hanging="360"/>
      </w:pPr>
      <w:rPr>
        <w:rFonts w:ascii="宋体" w:hAnsi="宋体" w:hint="default"/>
      </w:rPr>
    </w:lvl>
    <w:lvl w:ilvl="7" w:tplc="5052AFE4" w:tentative="1">
      <w:start w:val="1"/>
      <w:numFmt w:val="bullet"/>
      <w:lvlText w:val="•"/>
      <w:lvlJc w:val="left"/>
      <w:pPr>
        <w:tabs>
          <w:tab w:val="num" w:pos="5760"/>
        </w:tabs>
        <w:ind w:left="5760" w:hanging="360"/>
      </w:pPr>
      <w:rPr>
        <w:rFonts w:ascii="宋体" w:hAnsi="宋体" w:hint="default"/>
      </w:rPr>
    </w:lvl>
    <w:lvl w:ilvl="8" w:tplc="35101DCC"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7DF44385"/>
    <w:multiLevelType w:val="multilevel"/>
    <w:tmpl w:val="46663B32"/>
    <w:lvl w:ilvl="0">
      <w:start w:val="1"/>
      <w:numFmt w:val="decimal"/>
      <w:lvlText w:val="%1."/>
      <w:lvlJc w:val="left"/>
      <w:pPr>
        <w:ind w:left="360" w:hanging="360"/>
      </w:pPr>
      <w:rPr>
        <w:rFonts w:hint="default"/>
      </w:rPr>
    </w:lvl>
    <w:lvl w:ilvl="1">
      <w:start w:val="1"/>
      <w:numFmt w:val="decimal"/>
      <w:isLgl/>
      <w:lvlText w:val="%1.%2"/>
      <w:lvlJc w:val="left"/>
      <w:pPr>
        <w:ind w:left="900" w:hanging="48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30" w15:restartNumberingAfterBreak="0">
    <w:nsid w:val="7F693847"/>
    <w:multiLevelType w:val="hybridMultilevel"/>
    <w:tmpl w:val="8DC8B13C"/>
    <w:lvl w:ilvl="0" w:tplc="F17A55CA">
      <w:start w:val="1"/>
      <w:numFmt w:val="bullet"/>
      <w:lvlText w:val="•"/>
      <w:lvlJc w:val="left"/>
      <w:pPr>
        <w:tabs>
          <w:tab w:val="num" w:pos="720"/>
        </w:tabs>
        <w:ind w:left="720" w:hanging="360"/>
      </w:pPr>
      <w:rPr>
        <w:rFonts w:ascii="宋体" w:hAnsi="宋体" w:hint="default"/>
      </w:rPr>
    </w:lvl>
    <w:lvl w:ilvl="1" w:tplc="7722CDB0">
      <w:numFmt w:val="bullet"/>
      <w:lvlText w:val="−"/>
      <w:lvlJc w:val="left"/>
      <w:pPr>
        <w:tabs>
          <w:tab w:val="num" w:pos="1440"/>
        </w:tabs>
        <w:ind w:left="1440" w:hanging="360"/>
      </w:pPr>
      <w:rPr>
        <w:rFonts w:ascii="Arial" w:hAnsi="Arial" w:hint="default"/>
      </w:rPr>
    </w:lvl>
    <w:lvl w:ilvl="2" w:tplc="6BB2FFEE" w:tentative="1">
      <w:start w:val="1"/>
      <w:numFmt w:val="bullet"/>
      <w:lvlText w:val="•"/>
      <w:lvlJc w:val="left"/>
      <w:pPr>
        <w:tabs>
          <w:tab w:val="num" w:pos="2160"/>
        </w:tabs>
        <w:ind w:left="2160" w:hanging="360"/>
      </w:pPr>
      <w:rPr>
        <w:rFonts w:ascii="宋体" w:hAnsi="宋体" w:hint="default"/>
      </w:rPr>
    </w:lvl>
    <w:lvl w:ilvl="3" w:tplc="DC8A55D4" w:tentative="1">
      <w:start w:val="1"/>
      <w:numFmt w:val="bullet"/>
      <w:lvlText w:val="•"/>
      <w:lvlJc w:val="left"/>
      <w:pPr>
        <w:tabs>
          <w:tab w:val="num" w:pos="2880"/>
        </w:tabs>
        <w:ind w:left="2880" w:hanging="360"/>
      </w:pPr>
      <w:rPr>
        <w:rFonts w:ascii="宋体" w:hAnsi="宋体" w:hint="default"/>
      </w:rPr>
    </w:lvl>
    <w:lvl w:ilvl="4" w:tplc="3BCC5908" w:tentative="1">
      <w:start w:val="1"/>
      <w:numFmt w:val="bullet"/>
      <w:lvlText w:val="•"/>
      <w:lvlJc w:val="left"/>
      <w:pPr>
        <w:tabs>
          <w:tab w:val="num" w:pos="3600"/>
        </w:tabs>
        <w:ind w:left="3600" w:hanging="360"/>
      </w:pPr>
      <w:rPr>
        <w:rFonts w:ascii="宋体" w:hAnsi="宋体" w:hint="default"/>
      </w:rPr>
    </w:lvl>
    <w:lvl w:ilvl="5" w:tplc="EB106596" w:tentative="1">
      <w:start w:val="1"/>
      <w:numFmt w:val="bullet"/>
      <w:lvlText w:val="•"/>
      <w:lvlJc w:val="left"/>
      <w:pPr>
        <w:tabs>
          <w:tab w:val="num" w:pos="4320"/>
        </w:tabs>
        <w:ind w:left="4320" w:hanging="360"/>
      </w:pPr>
      <w:rPr>
        <w:rFonts w:ascii="宋体" w:hAnsi="宋体" w:hint="default"/>
      </w:rPr>
    </w:lvl>
    <w:lvl w:ilvl="6" w:tplc="B9AC92BC" w:tentative="1">
      <w:start w:val="1"/>
      <w:numFmt w:val="bullet"/>
      <w:lvlText w:val="•"/>
      <w:lvlJc w:val="left"/>
      <w:pPr>
        <w:tabs>
          <w:tab w:val="num" w:pos="5040"/>
        </w:tabs>
        <w:ind w:left="5040" w:hanging="360"/>
      </w:pPr>
      <w:rPr>
        <w:rFonts w:ascii="宋体" w:hAnsi="宋体" w:hint="default"/>
      </w:rPr>
    </w:lvl>
    <w:lvl w:ilvl="7" w:tplc="BD6C6796" w:tentative="1">
      <w:start w:val="1"/>
      <w:numFmt w:val="bullet"/>
      <w:lvlText w:val="•"/>
      <w:lvlJc w:val="left"/>
      <w:pPr>
        <w:tabs>
          <w:tab w:val="num" w:pos="5760"/>
        </w:tabs>
        <w:ind w:left="5760" w:hanging="360"/>
      </w:pPr>
      <w:rPr>
        <w:rFonts w:ascii="宋体" w:hAnsi="宋体" w:hint="default"/>
      </w:rPr>
    </w:lvl>
    <w:lvl w:ilvl="8" w:tplc="466040E4"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7FA3538D"/>
    <w:multiLevelType w:val="hybridMultilevel"/>
    <w:tmpl w:val="22F687E6"/>
    <w:lvl w:ilvl="0" w:tplc="1EA0313C">
      <w:numFmt w:val="bullet"/>
      <w:lvlText w:val="-"/>
      <w:lvlJc w:val="left"/>
      <w:pPr>
        <w:ind w:left="1260" w:hanging="420"/>
      </w:pPr>
      <w:rPr>
        <w:rFonts w:ascii="Times" w:eastAsia="MS Mincho"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8"/>
  </w:num>
  <w:num w:numId="4">
    <w:abstractNumId w:val="11"/>
  </w:num>
  <w:num w:numId="5">
    <w:abstractNumId w:val="21"/>
  </w:num>
  <w:num w:numId="6">
    <w:abstractNumId w:val="2"/>
  </w:num>
  <w:num w:numId="7">
    <w:abstractNumId w:val="9"/>
  </w:num>
  <w:num w:numId="8">
    <w:abstractNumId w:val="26"/>
  </w:num>
  <w:num w:numId="9">
    <w:abstractNumId w:val="7"/>
  </w:num>
  <w:num w:numId="10">
    <w:abstractNumId w:val="32"/>
  </w:num>
  <w:num w:numId="11">
    <w:abstractNumId w:val="3"/>
  </w:num>
  <w:num w:numId="12">
    <w:abstractNumId w:val="27"/>
  </w:num>
  <w:num w:numId="13">
    <w:abstractNumId w:val="15"/>
  </w:num>
  <w:num w:numId="14">
    <w:abstractNumId w:val="4"/>
  </w:num>
  <w:num w:numId="15">
    <w:abstractNumId w:val="17"/>
  </w:num>
  <w:num w:numId="16">
    <w:abstractNumId w:val="24"/>
  </w:num>
  <w:num w:numId="17">
    <w:abstractNumId w:val="18"/>
  </w:num>
  <w:num w:numId="18">
    <w:abstractNumId w:val="14"/>
  </w:num>
  <w:num w:numId="19">
    <w:abstractNumId w:val="5"/>
  </w:num>
  <w:num w:numId="20">
    <w:abstractNumId w:val="28"/>
  </w:num>
  <w:num w:numId="21">
    <w:abstractNumId w:val="30"/>
  </w:num>
  <w:num w:numId="22">
    <w:abstractNumId w:val="20"/>
  </w:num>
  <w:num w:numId="23">
    <w:abstractNumId w:val="12"/>
  </w:num>
  <w:num w:numId="24">
    <w:abstractNumId w:val="23"/>
  </w:num>
  <w:num w:numId="25">
    <w:abstractNumId w:val="13"/>
  </w:num>
  <w:num w:numId="26">
    <w:abstractNumId w:val="19"/>
  </w:num>
  <w:num w:numId="27">
    <w:abstractNumId w:val="0"/>
  </w:num>
  <w:num w:numId="28">
    <w:abstractNumId w:val="6"/>
  </w:num>
  <w:num w:numId="29">
    <w:abstractNumId w:val="1"/>
  </w:num>
  <w:num w:numId="30">
    <w:abstractNumId w:val="16"/>
  </w:num>
  <w:num w:numId="31">
    <w:abstractNumId w:val="22"/>
  </w:num>
  <w:num w:numId="32">
    <w:abstractNumId w:val="3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E96"/>
    <w:rsid w:val="00041274"/>
    <w:rsid w:val="00090E27"/>
    <w:rsid w:val="000C5FBD"/>
    <w:rsid w:val="000E47DD"/>
    <w:rsid w:val="00133C6C"/>
    <w:rsid w:val="00144BC9"/>
    <w:rsid w:val="0016030A"/>
    <w:rsid w:val="001A330E"/>
    <w:rsid w:val="001C2BA3"/>
    <w:rsid w:val="001C4E96"/>
    <w:rsid w:val="001F12BC"/>
    <w:rsid w:val="0020240C"/>
    <w:rsid w:val="00244B6A"/>
    <w:rsid w:val="002702D3"/>
    <w:rsid w:val="00272C28"/>
    <w:rsid w:val="00281E68"/>
    <w:rsid w:val="002A4459"/>
    <w:rsid w:val="002B2AFE"/>
    <w:rsid w:val="002C7AF5"/>
    <w:rsid w:val="002D6893"/>
    <w:rsid w:val="002E0BA1"/>
    <w:rsid w:val="002E2ADB"/>
    <w:rsid w:val="002F2E4F"/>
    <w:rsid w:val="002F459F"/>
    <w:rsid w:val="00302C6F"/>
    <w:rsid w:val="00305BB1"/>
    <w:rsid w:val="003146BD"/>
    <w:rsid w:val="00315F66"/>
    <w:rsid w:val="0035739B"/>
    <w:rsid w:val="003C0E71"/>
    <w:rsid w:val="003D0B7D"/>
    <w:rsid w:val="00400141"/>
    <w:rsid w:val="004245AE"/>
    <w:rsid w:val="004628BA"/>
    <w:rsid w:val="004658F2"/>
    <w:rsid w:val="00472DB3"/>
    <w:rsid w:val="004A5479"/>
    <w:rsid w:val="004B04E9"/>
    <w:rsid w:val="004C2767"/>
    <w:rsid w:val="004F5D0D"/>
    <w:rsid w:val="004F7E5A"/>
    <w:rsid w:val="005019CD"/>
    <w:rsid w:val="0050645C"/>
    <w:rsid w:val="00526486"/>
    <w:rsid w:val="005558CB"/>
    <w:rsid w:val="00572EB5"/>
    <w:rsid w:val="00576B31"/>
    <w:rsid w:val="005B0775"/>
    <w:rsid w:val="005B5D28"/>
    <w:rsid w:val="005B6141"/>
    <w:rsid w:val="005C63EC"/>
    <w:rsid w:val="005C7CDF"/>
    <w:rsid w:val="00614BE9"/>
    <w:rsid w:val="006252BB"/>
    <w:rsid w:val="0068608B"/>
    <w:rsid w:val="006B49B9"/>
    <w:rsid w:val="006E5308"/>
    <w:rsid w:val="006F7B5E"/>
    <w:rsid w:val="00716EE0"/>
    <w:rsid w:val="00756DE5"/>
    <w:rsid w:val="007F10F6"/>
    <w:rsid w:val="0080115A"/>
    <w:rsid w:val="00801230"/>
    <w:rsid w:val="00805FAB"/>
    <w:rsid w:val="00810027"/>
    <w:rsid w:val="008172D4"/>
    <w:rsid w:val="00823C5C"/>
    <w:rsid w:val="00825097"/>
    <w:rsid w:val="00825303"/>
    <w:rsid w:val="008367F7"/>
    <w:rsid w:val="00855477"/>
    <w:rsid w:val="008557A0"/>
    <w:rsid w:val="00893F58"/>
    <w:rsid w:val="008D162A"/>
    <w:rsid w:val="008D790C"/>
    <w:rsid w:val="00900A9A"/>
    <w:rsid w:val="00906F34"/>
    <w:rsid w:val="00973102"/>
    <w:rsid w:val="009A2DEF"/>
    <w:rsid w:val="009A3350"/>
    <w:rsid w:val="009C6605"/>
    <w:rsid w:val="009F7885"/>
    <w:rsid w:val="00A239C7"/>
    <w:rsid w:val="00A50C32"/>
    <w:rsid w:val="00A52D66"/>
    <w:rsid w:val="00A76DE9"/>
    <w:rsid w:val="00AA4D19"/>
    <w:rsid w:val="00AB2240"/>
    <w:rsid w:val="00AF4EEB"/>
    <w:rsid w:val="00B31A78"/>
    <w:rsid w:val="00B4260C"/>
    <w:rsid w:val="00B50750"/>
    <w:rsid w:val="00B51D82"/>
    <w:rsid w:val="00B56C34"/>
    <w:rsid w:val="00B85BD2"/>
    <w:rsid w:val="00BA20E8"/>
    <w:rsid w:val="00BD0340"/>
    <w:rsid w:val="00BD7647"/>
    <w:rsid w:val="00BE323D"/>
    <w:rsid w:val="00BF0EFB"/>
    <w:rsid w:val="00BF16CB"/>
    <w:rsid w:val="00C137B0"/>
    <w:rsid w:val="00C375C8"/>
    <w:rsid w:val="00C401A9"/>
    <w:rsid w:val="00C47005"/>
    <w:rsid w:val="00C64D38"/>
    <w:rsid w:val="00C8393B"/>
    <w:rsid w:val="00C86BF3"/>
    <w:rsid w:val="00CC56E4"/>
    <w:rsid w:val="00CE4667"/>
    <w:rsid w:val="00D2669A"/>
    <w:rsid w:val="00D327CA"/>
    <w:rsid w:val="00D52569"/>
    <w:rsid w:val="00D6202A"/>
    <w:rsid w:val="00D72F99"/>
    <w:rsid w:val="00D77FEC"/>
    <w:rsid w:val="00D823E6"/>
    <w:rsid w:val="00DA123F"/>
    <w:rsid w:val="00DA651A"/>
    <w:rsid w:val="00DB1FFF"/>
    <w:rsid w:val="00DB70CB"/>
    <w:rsid w:val="00DD3889"/>
    <w:rsid w:val="00DD413A"/>
    <w:rsid w:val="00DE4F74"/>
    <w:rsid w:val="00DF3110"/>
    <w:rsid w:val="00DF63BD"/>
    <w:rsid w:val="00E17E45"/>
    <w:rsid w:val="00E5121E"/>
    <w:rsid w:val="00E824A4"/>
    <w:rsid w:val="00E91BBB"/>
    <w:rsid w:val="00EA2B46"/>
    <w:rsid w:val="00EA5B94"/>
    <w:rsid w:val="00EC4CCB"/>
    <w:rsid w:val="00EC5AA9"/>
    <w:rsid w:val="00ED529C"/>
    <w:rsid w:val="00EE50FA"/>
    <w:rsid w:val="00F12B7A"/>
    <w:rsid w:val="00F42E8F"/>
    <w:rsid w:val="00FA5678"/>
    <w:rsid w:val="00FB7645"/>
    <w:rsid w:val="00FC3978"/>
    <w:rsid w:val="00FD7BF3"/>
    <w:rsid w:val="00FE18CB"/>
    <w:rsid w:val="00FE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E16E9"/>
  <w15:chartTrackingRefBased/>
  <w15:docId w15:val="{A1088F4D-893C-490F-996C-ABC976BAF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rsid w:val="00FC3978"/>
    <w:pPr>
      <w:spacing w:before="240" w:after="60" w:afterAutospacing="1"/>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3978"/>
    <w:pPr>
      <w:keepNext/>
      <w:spacing w:before="240" w:after="60" w:afterAutospacing="1"/>
      <w:outlineLvl w:val="1"/>
    </w:pPr>
    <w:rPr>
      <w:rFonts w:ascii="Arial" w:eastAsia="Batang" w:hAnsi="Arial" w:cs="Times New Roman"/>
      <w:b/>
      <w:bCs/>
      <w:i/>
      <w:iCs/>
      <w:kern w:val="0"/>
      <w:sz w:val="24"/>
      <w:szCs w:val="28"/>
      <w:lang w:val="en-GB"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FC3978"/>
    <w:pPr>
      <w:keepNext/>
      <w:widowControl/>
      <w:spacing w:before="240" w:after="60" w:afterAutospacing="1"/>
      <w:outlineLvl w:val="2"/>
    </w:pPr>
    <w:rPr>
      <w:rFonts w:ascii="Arial" w:eastAsia="Batang" w:hAnsi="Arial" w:cs="Times New Roman"/>
      <w:b/>
      <w:bCs/>
      <w:kern w:val="0"/>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C3978"/>
    <w:pPr>
      <w:outlineLvl w:val="3"/>
    </w:pPr>
    <w:rPr>
      <w:i/>
    </w:rPr>
  </w:style>
  <w:style w:type="paragraph" w:styleId="5">
    <w:name w:val="heading 5"/>
    <w:basedOn w:val="4"/>
    <w:next w:val="a"/>
    <w:link w:val="50"/>
    <w:uiPriority w:val="9"/>
    <w:qFormat/>
    <w:rsid w:val="00FC3978"/>
    <w:pPr>
      <w:tabs>
        <w:tab w:val="left" w:pos="864"/>
      </w:tabs>
      <w:outlineLvl w:val="4"/>
    </w:pPr>
    <w:rPr>
      <w:bCs w:val="0"/>
      <w:i w:val="0"/>
      <w:iCs/>
      <w:sz w:val="18"/>
    </w:rPr>
  </w:style>
  <w:style w:type="paragraph" w:styleId="6">
    <w:name w:val="heading 6"/>
    <w:basedOn w:val="a"/>
    <w:next w:val="a"/>
    <w:link w:val="60"/>
    <w:uiPriority w:val="9"/>
    <w:qFormat/>
    <w:rsid w:val="00FC3978"/>
    <w:pPr>
      <w:widowControl/>
      <w:spacing w:before="240" w:after="60" w:afterAutospacing="1"/>
      <w:outlineLvl w:val="5"/>
    </w:pPr>
    <w:rPr>
      <w:rFonts w:ascii="Times New Roman" w:eastAsia="Batang" w:hAnsi="Times New Roman" w:cs="Times New Roman"/>
      <w:b/>
      <w:bCs/>
      <w:i/>
      <w:kern w:val="0"/>
      <w:sz w:val="20"/>
      <w:lang w:val="en-GB" w:eastAsia="x-none"/>
    </w:rPr>
  </w:style>
  <w:style w:type="paragraph" w:styleId="7">
    <w:name w:val="heading 7"/>
    <w:basedOn w:val="a"/>
    <w:next w:val="a"/>
    <w:link w:val="70"/>
    <w:uiPriority w:val="9"/>
    <w:qFormat/>
    <w:rsid w:val="00FC3978"/>
    <w:pPr>
      <w:widowControl/>
      <w:spacing w:before="240" w:after="60" w:afterAutospacing="1"/>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FC3978"/>
    <w:pPr>
      <w:widowControl/>
      <w:spacing w:before="240" w:after="60" w:afterAutospacing="1"/>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FC3978"/>
    <w:pPr>
      <w:widowControl/>
      <w:spacing w:before="240" w:after="60" w:afterAutospacing="1"/>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4"/>
    <w:uiPriority w:val="34"/>
    <w:qFormat/>
    <w:rsid w:val="001C4E96"/>
    <w:pPr>
      <w:ind w:firstLineChars="200" w:firstLine="420"/>
    </w:pPr>
  </w:style>
  <w:style w:type="paragraph" w:styleId="a5">
    <w:name w:val="header"/>
    <w:basedOn w:val="a"/>
    <w:link w:val="a6"/>
    <w:uiPriority w:val="99"/>
    <w:unhideWhenUsed/>
    <w:rsid w:val="00C401A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401A9"/>
    <w:rPr>
      <w:sz w:val="18"/>
      <w:szCs w:val="18"/>
    </w:rPr>
  </w:style>
  <w:style w:type="paragraph" w:styleId="a7">
    <w:name w:val="footer"/>
    <w:basedOn w:val="a"/>
    <w:link w:val="a8"/>
    <w:uiPriority w:val="99"/>
    <w:unhideWhenUsed/>
    <w:rsid w:val="00C401A9"/>
    <w:pPr>
      <w:tabs>
        <w:tab w:val="center" w:pos="4153"/>
        <w:tab w:val="right" w:pos="8306"/>
      </w:tabs>
      <w:snapToGrid w:val="0"/>
      <w:jc w:val="left"/>
    </w:pPr>
    <w:rPr>
      <w:sz w:val="18"/>
      <w:szCs w:val="18"/>
    </w:rPr>
  </w:style>
  <w:style w:type="character" w:customStyle="1" w:styleId="a8">
    <w:name w:val="页脚 字符"/>
    <w:basedOn w:val="a0"/>
    <w:link w:val="a7"/>
    <w:uiPriority w:val="99"/>
    <w:rsid w:val="00C401A9"/>
    <w:rPr>
      <w:sz w:val="18"/>
      <w:szCs w:val="18"/>
    </w:rPr>
  </w:style>
  <w:style w:type="table" w:styleId="a9">
    <w:name w:val="Table Grid"/>
    <w:basedOn w:val="a1"/>
    <w:uiPriority w:val="39"/>
    <w:qFormat/>
    <w:rsid w:val="00C4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EC5AA9"/>
  </w:style>
  <w:style w:type="paragraph" w:styleId="aa">
    <w:name w:val="Body Text"/>
    <w:aliases w:val="bt"/>
    <w:basedOn w:val="a"/>
    <w:link w:val="10"/>
    <w:rsid w:val="002E0BA1"/>
    <w:pPr>
      <w:widowControl/>
      <w:spacing w:after="120" w:afterAutospacing="1"/>
    </w:pPr>
    <w:rPr>
      <w:rFonts w:ascii="Times" w:eastAsia="Batang" w:hAnsi="Times" w:cs="Times New Roman"/>
      <w:kern w:val="0"/>
      <w:sz w:val="20"/>
      <w:szCs w:val="24"/>
      <w:lang w:val="en-GB" w:eastAsia="x-none"/>
    </w:rPr>
  </w:style>
  <w:style w:type="character" w:customStyle="1" w:styleId="ab">
    <w:name w:val="正文文本 字符"/>
    <w:basedOn w:val="a0"/>
    <w:uiPriority w:val="99"/>
    <w:semiHidden/>
    <w:rsid w:val="002E0BA1"/>
  </w:style>
  <w:style w:type="character" w:customStyle="1" w:styleId="10">
    <w:name w:val="正文文本 字符1"/>
    <w:aliases w:val="bt 字符"/>
    <w:link w:val="aa"/>
    <w:rsid w:val="002E0BA1"/>
    <w:rPr>
      <w:rFonts w:ascii="Times" w:eastAsia="Batang" w:hAnsi="Times" w:cs="Times New Roman"/>
      <w:kern w:val="0"/>
      <w:sz w:val="20"/>
      <w:szCs w:val="24"/>
      <w:lang w:val="en-GB" w:eastAsia="x-none"/>
    </w:rPr>
  </w:style>
  <w:style w:type="character" w:customStyle="1" w:styleId="tlid-translation">
    <w:name w:val="tlid-translation"/>
    <w:basedOn w:val="a0"/>
    <w:rsid w:val="00090E27"/>
  </w:style>
  <w:style w:type="character" w:customStyle="1" w:styleId="12">
    <w:name w:val="标题 1 字符"/>
    <w:basedOn w:val="a0"/>
    <w:uiPriority w:val="9"/>
    <w:rsid w:val="00FC3978"/>
    <w:rPr>
      <w:b/>
      <w:bCs/>
      <w:kern w:val="44"/>
      <w:sz w:val="44"/>
      <w:szCs w:val="44"/>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3978"/>
    <w:rPr>
      <w:rFonts w:ascii="Arial" w:eastAsia="Batang" w:hAnsi="Arial" w:cs="Times New Roman"/>
      <w:b/>
      <w:bCs/>
      <w:i/>
      <w:iCs/>
      <w:kern w:val="0"/>
      <w:sz w:val="24"/>
      <w:szCs w:val="28"/>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FC3978"/>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C3978"/>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C3978"/>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C3978"/>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C3978"/>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C3978"/>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C3978"/>
    <w:rPr>
      <w:rFonts w:ascii="Arial" w:eastAsia="Batang" w:hAnsi="Arial" w:cs="Times New Roman"/>
      <w:kern w:val="0"/>
      <w:sz w:val="22"/>
      <w:lang w:val="en-GB" w:eastAsia="x-none"/>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C3978"/>
    <w:rPr>
      <w:rFonts w:ascii="Arial" w:eastAsia="Batang"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uiPriority w:val="9"/>
    <w:rsid w:val="00FC3978"/>
    <w:rPr>
      <w:rFonts w:ascii="Arial" w:hAnsi="Arial"/>
      <w:b/>
      <w:bCs/>
      <w:i/>
      <w:iCs/>
      <w:sz w:val="24"/>
      <w:szCs w:val="28"/>
      <w:lang w:val="en-GB" w:eastAsia="x-none"/>
    </w:rPr>
  </w:style>
  <w:style w:type="paragraph" w:styleId="ac">
    <w:name w:val="Balloon Text"/>
    <w:basedOn w:val="a"/>
    <w:link w:val="ad"/>
    <w:uiPriority w:val="99"/>
    <w:semiHidden/>
    <w:unhideWhenUsed/>
    <w:rsid w:val="00FC3978"/>
    <w:rPr>
      <w:sz w:val="18"/>
      <w:szCs w:val="18"/>
    </w:rPr>
  </w:style>
  <w:style w:type="character" w:customStyle="1" w:styleId="ad">
    <w:name w:val="批注框文本 字符"/>
    <w:basedOn w:val="a0"/>
    <w:link w:val="ac"/>
    <w:uiPriority w:val="99"/>
    <w:semiHidden/>
    <w:rsid w:val="00FC3978"/>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uiPriority w:val="9"/>
    <w:rsid w:val="00D77FEC"/>
    <w:rPr>
      <w:rFonts w:ascii="Arial" w:hAnsi="Arial"/>
      <w:b/>
      <w:bCs/>
      <w:kern w:val="32"/>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97427">
      <w:bodyDiv w:val="1"/>
      <w:marLeft w:val="0"/>
      <w:marRight w:val="0"/>
      <w:marTop w:val="0"/>
      <w:marBottom w:val="0"/>
      <w:divBdr>
        <w:top w:val="none" w:sz="0" w:space="0" w:color="auto"/>
        <w:left w:val="none" w:sz="0" w:space="0" w:color="auto"/>
        <w:bottom w:val="none" w:sz="0" w:space="0" w:color="auto"/>
        <w:right w:val="none" w:sz="0" w:space="0" w:color="auto"/>
      </w:divBdr>
    </w:div>
    <w:div w:id="214434199">
      <w:bodyDiv w:val="1"/>
      <w:marLeft w:val="0"/>
      <w:marRight w:val="0"/>
      <w:marTop w:val="0"/>
      <w:marBottom w:val="0"/>
      <w:divBdr>
        <w:top w:val="none" w:sz="0" w:space="0" w:color="auto"/>
        <w:left w:val="none" w:sz="0" w:space="0" w:color="auto"/>
        <w:bottom w:val="none" w:sz="0" w:space="0" w:color="auto"/>
        <w:right w:val="none" w:sz="0" w:space="0" w:color="auto"/>
      </w:divBdr>
      <w:divsChild>
        <w:div w:id="1823545613">
          <w:marLeft w:val="0"/>
          <w:marRight w:val="0"/>
          <w:marTop w:val="0"/>
          <w:marBottom w:val="0"/>
          <w:divBdr>
            <w:top w:val="none" w:sz="0" w:space="0" w:color="auto"/>
            <w:left w:val="none" w:sz="0" w:space="0" w:color="auto"/>
            <w:bottom w:val="none" w:sz="0" w:space="0" w:color="auto"/>
            <w:right w:val="none" w:sz="0" w:space="0" w:color="auto"/>
          </w:divBdr>
          <w:divsChild>
            <w:div w:id="1695302880">
              <w:marLeft w:val="0"/>
              <w:marRight w:val="0"/>
              <w:marTop w:val="0"/>
              <w:marBottom w:val="0"/>
              <w:divBdr>
                <w:top w:val="none" w:sz="0" w:space="0" w:color="auto"/>
                <w:left w:val="none" w:sz="0" w:space="0" w:color="auto"/>
                <w:bottom w:val="none" w:sz="0" w:space="0" w:color="auto"/>
                <w:right w:val="none" w:sz="0" w:space="0" w:color="auto"/>
              </w:divBdr>
              <w:divsChild>
                <w:div w:id="1701197263">
                  <w:marLeft w:val="0"/>
                  <w:marRight w:val="0"/>
                  <w:marTop w:val="0"/>
                  <w:marBottom w:val="0"/>
                  <w:divBdr>
                    <w:top w:val="none" w:sz="0" w:space="0" w:color="auto"/>
                    <w:left w:val="none" w:sz="0" w:space="0" w:color="auto"/>
                    <w:bottom w:val="none" w:sz="0" w:space="0" w:color="auto"/>
                    <w:right w:val="none" w:sz="0" w:space="0" w:color="auto"/>
                  </w:divBdr>
                  <w:divsChild>
                    <w:div w:id="1623147394">
                      <w:marLeft w:val="0"/>
                      <w:marRight w:val="0"/>
                      <w:marTop w:val="0"/>
                      <w:marBottom w:val="0"/>
                      <w:divBdr>
                        <w:top w:val="none" w:sz="0" w:space="0" w:color="auto"/>
                        <w:left w:val="none" w:sz="0" w:space="0" w:color="auto"/>
                        <w:bottom w:val="none" w:sz="0" w:space="0" w:color="auto"/>
                        <w:right w:val="none" w:sz="0" w:space="0" w:color="auto"/>
                      </w:divBdr>
                      <w:divsChild>
                        <w:div w:id="747967986">
                          <w:marLeft w:val="0"/>
                          <w:marRight w:val="0"/>
                          <w:marTop w:val="0"/>
                          <w:marBottom w:val="0"/>
                          <w:divBdr>
                            <w:top w:val="none" w:sz="0" w:space="0" w:color="auto"/>
                            <w:left w:val="none" w:sz="0" w:space="0" w:color="auto"/>
                            <w:bottom w:val="none" w:sz="0" w:space="0" w:color="auto"/>
                            <w:right w:val="none" w:sz="0" w:space="0" w:color="auto"/>
                          </w:divBdr>
                          <w:divsChild>
                            <w:div w:id="695273714">
                              <w:marLeft w:val="0"/>
                              <w:marRight w:val="0"/>
                              <w:marTop w:val="0"/>
                              <w:marBottom w:val="0"/>
                              <w:divBdr>
                                <w:top w:val="none" w:sz="0" w:space="0" w:color="auto"/>
                                <w:left w:val="none" w:sz="0" w:space="0" w:color="auto"/>
                                <w:bottom w:val="none" w:sz="0" w:space="0" w:color="auto"/>
                                <w:right w:val="none" w:sz="0" w:space="0" w:color="auto"/>
                              </w:divBdr>
                              <w:divsChild>
                                <w:div w:id="669721794">
                                  <w:marLeft w:val="0"/>
                                  <w:marRight w:val="0"/>
                                  <w:marTop w:val="0"/>
                                  <w:marBottom w:val="0"/>
                                  <w:divBdr>
                                    <w:top w:val="none" w:sz="0" w:space="0" w:color="auto"/>
                                    <w:left w:val="none" w:sz="0" w:space="0" w:color="auto"/>
                                    <w:bottom w:val="none" w:sz="0" w:space="0" w:color="auto"/>
                                    <w:right w:val="none" w:sz="0" w:space="0" w:color="auto"/>
                                  </w:divBdr>
                                  <w:divsChild>
                                    <w:div w:id="61491029">
                                      <w:marLeft w:val="0"/>
                                      <w:marRight w:val="0"/>
                                      <w:marTop w:val="0"/>
                                      <w:marBottom w:val="0"/>
                                      <w:divBdr>
                                        <w:top w:val="none" w:sz="0" w:space="0" w:color="auto"/>
                                        <w:left w:val="none" w:sz="0" w:space="0" w:color="auto"/>
                                        <w:bottom w:val="none" w:sz="0" w:space="0" w:color="auto"/>
                                        <w:right w:val="none" w:sz="0" w:space="0" w:color="auto"/>
                                      </w:divBdr>
                                      <w:divsChild>
                                        <w:div w:id="1774740674">
                                          <w:marLeft w:val="0"/>
                                          <w:marRight w:val="0"/>
                                          <w:marTop w:val="0"/>
                                          <w:marBottom w:val="0"/>
                                          <w:divBdr>
                                            <w:top w:val="none" w:sz="0" w:space="0" w:color="auto"/>
                                            <w:left w:val="none" w:sz="0" w:space="0" w:color="auto"/>
                                            <w:bottom w:val="none" w:sz="0" w:space="0" w:color="auto"/>
                                            <w:right w:val="none" w:sz="0" w:space="0" w:color="auto"/>
                                          </w:divBdr>
                                          <w:divsChild>
                                            <w:div w:id="1605455446">
                                              <w:marLeft w:val="0"/>
                                              <w:marRight w:val="0"/>
                                              <w:marTop w:val="0"/>
                                              <w:marBottom w:val="495"/>
                                              <w:divBdr>
                                                <w:top w:val="none" w:sz="0" w:space="0" w:color="auto"/>
                                                <w:left w:val="none" w:sz="0" w:space="0" w:color="auto"/>
                                                <w:bottom w:val="none" w:sz="0" w:space="0" w:color="auto"/>
                                                <w:right w:val="none" w:sz="0" w:space="0" w:color="auto"/>
                                              </w:divBdr>
                                              <w:divsChild>
                                                <w:div w:id="32613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7938613">
      <w:bodyDiv w:val="1"/>
      <w:marLeft w:val="0"/>
      <w:marRight w:val="0"/>
      <w:marTop w:val="0"/>
      <w:marBottom w:val="0"/>
      <w:divBdr>
        <w:top w:val="none" w:sz="0" w:space="0" w:color="auto"/>
        <w:left w:val="none" w:sz="0" w:space="0" w:color="auto"/>
        <w:bottom w:val="none" w:sz="0" w:space="0" w:color="auto"/>
        <w:right w:val="none" w:sz="0" w:space="0" w:color="auto"/>
      </w:divBdr>
      <w:divsChild>
        <w:div w:id="925268160">
          <w:marLeft w:val="994"/>
          <w:marRight w:val="0"/>
          <w:marTop w:val="240"/>
          <w:marBottom w:val="0"/>
          <w:divBdr>
            <w:top w:val="none" w:sz="0" w:space="0" w:color="auto"/>
            <w:left w:val="none" w:sz="0" w:space="0" w:color="auto"/>
            <w:bottom w:val="none" w:sz="0" w:space="0" w:color="auto"/>
            <w:right w:val="none" w:sz="0" w:space="0" w:color="auto"/>
          </w:divBdr>
        </w:div>
      </w:divsChild>
    </w:div>
    <w:div w:id="611791900">
      <w:bodyDiv w:val="1"/>
      <w:marLeft w:val="0"/>
      <w:marRight w:val="0"/>
      <w:marTop w:val="0"/>
      <w:marBottom w:val="0"/>
      <w:divBdr>
        <w:top w:val="none" w:sz="0" w:space="0" w:color="auto"/>
        <w:left w:val="none" w:sz="0" w:space="0" w:color="auto"/>
        <w:bottom w:val="none" w:sz="0" w:space="0" w:color="auto"/>
        <w:right w:val="none" w:sz="0" w:space="0" w:color="auto"/>
      </w:divBdr>
      <w:divsChild>
        <w:div w:id="254750170">
          <w:marLeft w:val="994"/>
          <w:marRight w:val="0"/>
          <w:marTop w:val="240"/>
          <w:marBottom w:val="0"/>
          <w:divBdr>
            <w:top w:val="none" w:sz="0" w:space="0" w:color="auto"/>
            <w:left w:val="none" w:sz="0" w:space="0" w:color="auto"/>
            <w:bottom w:val="none" w:sz="0" w:space="0" w:color="auto"/>
            <w:right w:val="none" w:sz="0" w:space="0" w:color="auto"/>
          </w:divBdr>
        </w:div>
      </w:divsChild>
    </w:div>
    <w:div w:id="613251879">
      <w:bodyDiv w:val="1"/>
      <w:marLeft w:val="0"/>
      <w:marRight w:val="0"/>
      <w:marTop w:val="0"/>
      <w:marBottom w:val="0"/>
      <w:divBdr>
        <w:top w:val="none" w:sz="0" w:space="0" w:color="auto"/>
        <w:left w:val="none" w:sz="0" w:space="0" w:color="auto"/>
        <w:bottom w:val="none" w:sz="0" w:space="0" w:color="auto"/>
        <w:right w:val="none" w:sz="0" w:space="0" w:color="auto"/>
      </w:divBdr>
      <w:divsChild>
        <w:div w:id="1150362016">
          <w:marLeft w:val="994"/>
          <w:marRight w:val="0"/>
          <w:marTop w:val="240"/>
          <w:marBottom w:val="0"/>
          <w:divBdr>
            <w:top w:val="none" w:sz="0" w:space="0" w:color="auto"/>
            <w:left w:val="none" w:sz="0" w:space="0" w:color="auto"/>
            <w:bottom w:val="none" w:sz="0" w:space="0" w:color="auto"/>
            <w:right w:val="none" w:sz="0" w:space="0" w:color="auto"/>
          </w:divBdr>
        </w:div>
        <w:div w:id="120929136">
          <w:marLeft w:val="2002"/>
          <w:marRight w:val="0"/>
          <w:marTop w:val="240"/>
          <w:marBottom w:val="0"/>
          <w:divBdr>
            <w:top w:val="none" w:sz="0" w:space="0" w:color="auto"/>
            <w:left w:val="none" w:sz="0" w:space="0" w:color="auto"/>
            <w:bottom w:val="none" w:sz="0" w:space="0" w:color="auto"/>
            <w:right w:val="none" w:sz="0" w:space="0" w:color="auto"/>
          </w:divBdr>
        </w:div>
        <w:div w:id="842017075">
          <w:marLeft w:val="2002"/>
          <w:marRight w:val="0"/>
          <w:marTop w:val="240"/>
          <w:marBottom w:val="0"/>
          <w:divBdr>
            <w:top w:val="none" w:sz="0" w:space="0" w:color="auto"/>
            <w:left w:val="none" w:sz="0" w:space="0" w:color="auto"/>
            <w:bottom w:val="none" w:sz="0" w:space="0" w:color="auto"/>
            <w:right w:val="none" w:sz="0" w:space="0" w:color="auto"/>
          </w:divBdr>
        </w:div>
      </w:divsChild>
    </w:div>
    <w:div w:id="682241840">
      <w:bodyDiv w:val="1"/>
      <w:marLeft w:val="0"/>
      <w:marRight w:val="0"/>
      <w:marTop w:val="0"/>
      <w:marBottom w:val="0"/>
      <w:divBdr>
        <w:top w:val="none" w:sz="0" w:space="0" w:color="auto"/>
        <w:left w:val="none" w:sz="0" w:space="0" w:color="auto"/>
        <w:bottom w:val="none" w:sz="0" w:space="0" w:color="auto"/>
        <w:right w:val="none" w:sz="0" w:space="0" w:color="auto"/>
      </w:divBdr>
      <w:divsChild>
        <w:div w:id="1196846318">
          <w:marLeft w:val="994"/>
          <w:marRight w:val="0"/>
          <w:marTop w:val="240"/>
          <w:marBottom w:val="0"/>
          <w:divBdr>
            <w:top w:val="none" w:sz="0" w:space="0" w:color="auto"/>
            <w:left w:val="none" w:sz="0" w:space="0" w:color="auto"/>
            <w:bottom w:val="none" w:sz="0" w:space="0" w:color="auto"/>
            <w:right w:val="none" w:sz="0" w:space="0" w:color="auto"/>
          </w:divBdr>
        </w:div>
        <w:div w:id="1470246816">
          <w:marLeft w:val="2002"/>
          <w:marRight w:val="0"/>
          <w:marTop w:val="240"/>
          <w:marBottom w:val="0"/>
          <w:divBdr>
            <w:top w:val="none" w:sz="0" w:space="0" w:color="auto"/>
            <w:left w:val="none" w:sz="0" w:space="0" w:color="auto"/>
            <w:bottom w:val="none" w:sz="0" w:space="0" w:color="auto"/>
            <w:right w:val="none" w:sz="0" w:space="0" w:color="auto"/>
          </w:divBdr>
        </w:div>
      </w:divsChild>
    </w:div>
    <w:div w:id="709106397">
      <w:bodyDiv w:val="1"/>
      <w:marLeft w:val="0"/>
      <w:marRight w:val="0"/>
      <w:marTop w:val="0"/>
      <w:marBottom w:val="0"/>
      <w:divBdr>
        <w:top w:val="none" w:sz="0" w:space="0" w:color="auto"/>
        <w:left w:val="none" w:sz="0" w:space="0" w:color="auto"/>
        <w:bottom w:val="none" w:sz="0" w:space="0" w:color="auto"/>
        <w:right w:val="none" w:sz="0" w:space="0" w:color="auto"/>
      </w:divBdr>
    </w:div>
    <w:div w:id="748693331">
      <w:bodyDiv w:val="1"/>
      <w:marLeft w:val="0"/>
      <w:marRight w:val="0"/>
      <w:marTop w:val="0"/>
      <w:marBottom w:val="0"/>
      <w:divBdr>
        <w:top w:val="none" w:sz="0" w:space="0" w:color="auto"/>
        <w:left w:val="none" w:sz="0" w:space="0" w:color="auto"/>
        <w:bottom w:val="none" w:sz="0" w:space="0" w:color="auto"/>
        <w:right w:val="none" w:sz="0" w:space="0" w:color="auto"/>
      </w:divBdr>
      <w:divsChild>
        <w:div w:id="1583756359">
          <w:marLeft w:val="994"/>
          <w:marRight w:val="0"/>
          <w:marTop w:val="240"/>
          <w:marBottom w:val="0"/>
          <w:divBdr>
            <w:top w:val="none" w:sz="0" w:space="0" w:color="auto"/>
            <w:left w:val="none" w:sz="0" w:space="0" w:color="auto"/>
            <w:bottom w:val="none" w:sz="0" w:space="0" w:color="auto"/>
            <w:right w:val="none" w:sz="0" w:space="0" w:color="auto"/>
          </w:divBdr>
        </w:div>
      </w:divsChild>
    </w:div>
    <w:div w:id="826745497">
      <w:bodyDiv w:val="1"/>
      <w:marLeft w:val="0"/>
      <w:marRight w:val="0"/>
      <w:marTop w:val="0"/>
      <w:marBottom w:val="0"/>
      <w:divBdr>
        <w:top w:val="none" w:sz="0" w:space="0" w:color="auto"/>
        <w:left w:val="none" w:sz="0" w:space="0" w:color="auto"/>
        <w:bottom w:val="none" w:sz="0" w:space="0" w:color="auto"/>
        <w:right w:val="none" w:sz="0" w:space="0" w:color="auto"/>
      </w:divBdr>
      <w:divsChild>
        <w:div w:id="802507509">
          <w:marLeft w:val="994"/>
          <w:marRight w:val="0"/>
          <w:marTop w:val="240"/>
          <w:marBottom w:val="0"/>
          <w:divBdr>
            <w:top w:val="none" w:sz="0" w:space="0" w:color="auto"/>
            <w:left w:val="none" w:sz="0" w:space="0" w:color="auto"/>
            <w:bottom w:val="none" w:sz="0" w:space="0" w:color="auto"/>
            <w:right w:val="none" w:sz="0" w:space="0" w:color="auto"/>
          </w:divBdr>
        </w:div>
      </w:divsChild>
    </w:div>
    <w:div w:id="1018970634">
      <w:bodyDiv w:val="1"/>
      <w:marLeft w:val="0"/>
      <w:marRight w:val="0"/>
      <w:marTop w:val="0"/>
      <w:marBottom w:val="0"/>
      <w:divBdr>
        <w:top w:val="none" w:sz="0" w:space="0" w:color="auto"/>
        <w:left w:val="none" w:sz="0" w:space="0" w:color="auto"/>
        <w:bottom w:val="none" w:sz="0" w:space="0" w:color="auto"/>
        <w:right w:val="none" w:sz="0" w:space="0" w:color="auto"/>
      </w:divBdr>
      <w:divsChild>
        <w:div w:id="383019494">
          <w:marLeft w:val="994"/>
          <w:marRight w:val="0"/>
          <w:marTop w:val="240"/>
          <w:marBottom w:val="0"/>
          <w:divBdr>
            <w:top w:val="none" w:sz="0" w:space="0" w:color="auto"/>
            <w:left w:val="none" w:sz="0" w:space="0" w:color="auto"/>
            <w:bottom w:val="none" w:sz="0" w:space="0" w:color="auto"/>
            <w:right w:val="none" w:sz="0" w:space="0" w:color="auto"/>
          </w:divBdr>
        </w:div>
      </w:divsChild>
    </w:div>
    <w:div w:id="1418789893">
      <w:bodyDiv w:val="1"/>
      <w:marLeft w:val="0"/>
      <w:marRight w:val="0"/>
      <w:marTop w:val="0"/>
      <w:marBottom w:val="0"/>
      <w:divBdr>
        <w:top w:val="none" w:sz="0" w:space="0" w:color="auto"/>
        <w:left w:val="none" w:sz="0" w:space="0" w:color="auto"/>
        <w:bottom w:val="none" w:sz="0" w:space="0" w:color="auto"/>
        <w:right w:val="none" w:sz="0" w:space="0" w:color="auto"/>
      </w:divBdr>
      <w:divsChild>
        <w:div w:id="1140802410">
          <w:marLeft w:val="994"/>
          <w:marRight w:val="0"/>
          <w:marTop w:val="240"/>
          <w:marBottom w:val="0"/>
          <w:divBdr>
            <w:top w:val="none" w:sz="0" w:space="0" w:color="auto"/>
            <w:left w:val="none" w:sz="0" w:space="0" w:color="auto"/>
            <w:bottom w:val="none" w:sz="0" w:space="0" w:color="auto"/>
            <w:right w:val="none" w:sz="0" w:space="0" w:color="auto"/>
          </w:divBdr>
        </w:div>
      </w:divsChild>
    </w:div>
    <w:div w:id="1472359233">
      <w:bodyDiv w:val="1"/>
      <w:marLeft w:val="0"/>
      <w:marRight w:val="0"/>
      <w:marTop w:val="0"/>
      <w:marBottom w:val="0"/>
      <w:divBdr>
        <w:top w:val="none" w:sz="0" w:space="0" w:color="auto"/>
        <w:left w:val="none" w:sz="0" w:space="0" w:color="auto"/>
        <w:bottom w:val="none" w:sz="0" w:space="0" w:color="auto"/>
        <w:right w:val="none" w:sz="0" w:space="0" w:color="auto"/>
      </w:divBdr>
      <w:divsChild>
        <w:div w:id="1943880421">
          <w:marLeft w:val="994"/>
          <w:marRight w:val="0"/>
          <w:marTop w:val="240"/>
          <w:marBottom w:val="0"/>
          <w:divBdr>
            <w:top w:val="none" w:sz="0" w:space="0" w:color="auto"/>
            <w:left w:val="none" w:sz="0" w:space="0" w:color="auto"/>
            <w:bottom w:val="none" w:sz="0" w:space="0" w:color="auto"/>
            <w:right w:val="none" w:sz="0" w:space="0" w:color="auto"/>
          </w:divBdr>
        </w:div>
      </w:divsChild>
    </w:div>
    <w:div w:id="1591691840">
      <w:bodyDiv w:val="1"/>
      <w:marLeft w:val="0"/>
      <w:marRight w:val="0"/>
      <w:marTop w:val="0"/>
      <w:marBottom w:val="0"/>
      <w:divBdr>
        <w:top w:val="none" w:sz="0" w:space="0" w:color="auto"/>
        <w:left w:val="none" w:sz="0" w:space="0" w:color="auto"/>
        <w:bottom w:val="none" w:sz="0" w:space="0" w:color="auto"/>
        <w:right w:val="none" w:sz="0" w:space="0" w:color="auto"/>
      </w:divBdr>
      <w:divsChild>
        <w:div w:id="174810779">
          <w:marLeft w:val="994"/>
          <w:marRight w:val="0"/>
          <w:marTop w:val="240"/>
          <w:marBottom w:val="0"/>
          <w:divBdr>
            <w:top w:val="none" w:sz="0" w:space="0" w:color="auto"/>
            <w:left w:val="none" w:sz="0" w:space="0" w:color="auto"/>
            <w:bottom w:val="none" w:sz="0" w:space="0" w:color="auto"/>
            <w:right w:val="none" w:sz="0" w:space="0" w:color="auto"/>
          </w:divBdr>
        </w:div>
      </w:divsChild>
    </w:div>
    <w:div w:id="2018189173">
      <w:bodyDiv w:val="1"/>
      <w:marLeft w:val="0"/>
      <w:marRight w:val="0"/>
      <w:marTop w:val="0"/>
      <w:marBottom w:val="0"/>
      <w:divBdr>
        <w:top w:val="none" w:sz="0" w:space="0" w:color="auto"/>
        <w:left w:val="none" w:sz="0" w:space="0" w:color="auto"/>
        <w:bottom w:val="none" w:sz="0" w:space="0" w:color="auto"/>
        <w:right w:val="none" w:sz="0" w:space="0" w:color="auto"/>
      </w:divBdr>
      <w:divsChild>
        <w:div w:id="368142680">
          <w:marLeft w:val="99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1328</TotalTime>
  <Pages>4</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146</cp:revision>
  <dcterms:created xsi:type="dcterms:W3CDTF">2020-10-03T03:05:00Z</dcterms:created>
  <dcterms:modified xsi:type="dcterms:W3CDTF">2020-10-15T08:57:00Z</dcterms:modified>
</cp:coreProperties>
</file>