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A3D62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E49F0">
        <w:rPr>
          <w:rFonts w:hint="eastAsia"/>
          <w:b/>
          <w:noProof/>
          <w:sz w:val="24"/>
          <w:lang w:eastAsia="zh-CN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85735">
        <w:fldChar w:fldCharType="begin"/>
      </w:r>
      <w:r w:rsidR="00F85735">
        <w:instrText xml:space="preserve"> DOCPROPERTY  MtgSeq  \* MERGEFORMAT </w:instrText>
      </w:r>
      <w:r w:rsidR="00F85735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E49F0">
        <w:rPr>
          <w:rFonts w:hint="eastAsia"/>
          <w:b/>
          <w:noProof/>
          <w:sz w:val="24"/>
          <w:lang w:eastAsia="zh-CN"/>
        </w:rPr>
        <w:t>1</w:t>
      </w:r>
      <w:r w:rsidR="00E4054B">
        <w:rPr>
          <w:rFonts w:hint="eastAsia"/>
          <w:b/>
          <w:noProof/>
          <w:sz w:val="24"/>
          <w:lang w:eastAsia="zh-CN"/>
        </w:rPr>
        <w:t>20</w:t>
      </w:r>
      <w:r w:rsidR="00F85735">
        <w:rPr>
          <w:b/>
          <w:noProof/>
          <w:sz w:val="24"/>
          <w:lang w:eastAsia="zh-CN"/>
        </w:rPr>
        <w:fldChar w:fldCharType="end"/>
      </w:r>
      <w:r w:rsidR="006A67D2">
        <w:fldChar w:fldCharType="begin"/>
      </w:r>
      <w:r w:rsidR="006A67D2">
        <w:instrText xml:space="preserve"> DOCPROPERTY  MtgTitle  \* MERGEFORMAT </w:instrText>
      </w:r>
      <w:r w:rsidR="006A67D2">
        <w:fldChar w:fldCharType="end"/>
      </w:r>
      <w:r w:rsidR="00FE49F0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r w:rsidR="00FE49F0">
        <w:rPr>
          <w:b/>
          <w:i/>
          <w:noProof/>
          <w:sz w:val="28"/>
        </w:rPr>
        <w:t>R2-22</w:t>
      </w:r>
      <w:r w:rsidR="00E4054B">
        <w:rPr>
          <w:rFonts w:hint="eastAsia"/>
          <w:b/>
          <w:i/>
          <w:noProof/>
          <w:sz w:val="28"/>
          <w:lang w:eastAsia="zh-CN"/>
        </w:rPr>
        <w:t>1</w:t>
      </w:r>
      <w:r w:rsidR="00943A0E">
        <w:rPr>
          <w:rFonts w:hint="eastAsia"/>
          <w:b/>
          <w:i/>
          <w:noProof/>
          <w:sz w:val="28"/>
          <w:lang w:eastAsia="zh-CN"/>
        </w:rPr>
        <w:t>3123</w:t>
      </w:r>
      <w:r w:rsidR="00FE49F0">
        <w:t xml:space="preserve"> </w:t>
      </w:r>
    </w:p>
    <w:p w14:paraId="7CB45193" w14:textId="0437BB78" w:rsidR="001E41F3" w:rsidRDefault="00E4054B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val="de-DE" w:eastAsia="zh-CN"/>
        </w:rPr>
        <w:t>Toulouse, France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Nov</w:t>
      </w:r>
      <w:r w:rsidR="002E0951">
        <w:rPr>
          <w:rFonts w:eastAsia="宋体"/>
          <w:b/>
          <w:noProof/>
          <w:sz w:val="24"/>
          <w:lang w:val="de-DE"/>
        </w:rPr>
        <w:t xml:space="preserve"> </w:t>
      </w:r>
      <w:r w:rsidR="002E0951">
        <w:rPr>
          <w:rFonts w:eastAsia="宋体" w:hint="eastAsia"/>
          <w:b/>
          <w:noProof/>
          <w:sz w:val="24"/>
          <w:lang w:val="de-DE" w:eastAsia="zh-CN"/>
        </w:rPr>
        <w:t>1</w:t>
      </w:r>
      <w:r>
        <w:rPr>
          <w:rFonts w:eastAsia="宋体" w:hint="eastAsia"/>
          <w:b/>
          <w:noProof/>
          <w:sz w:val="24"/>
          <w:lang w:val="de-DE" w:eastAsia="zh-CN"/>
        </w:rPr>
        <w:t>4</w:t>
      </w:r>
      <w:r w:rsidR="00FE49F0">
        <w:rPr>
          <w:rFonts w:eastAsia="宋体"/>
          <w:b/>
          <w:noProof/>
          <w:sz w:val="24"/>
          <w:lang w:val="de-DE"/>
        </w:rPr>
        <w:t xml:space="preserve">th </w:t>
      </w:r>
      <w:r w:rsidR="00FE49F0" w:rsidRPr="00E61F91">
        <w:rPr>
          <w:rFonts w:eastAsia="宋体"/>
          <w:b/>
          <w:noProof/>
          <w:sz w:val="24"/>
          <w:lang w:val="de-DE"/>
        </w:rPr>
        <w:t xml:space="preserve">– </w:t>
      </w:r>
      <w:r w:rsidR="00847D24">
        <w:rPr>
          <w:rFonts w:eastAsia="宋体" w:hint="eastAsia"/>
          <w:b/>
          <w:noProof/>
          <w:sz w:val="24"/>
          <w:lang w:val="de-DE" w:eastAsia="zh-CN"/>
        </w:rPr>
        <w:t>1</w:t>
      </w:r>
      <w:r>
        <w:rPr>
          <w:rFonts w:eastAsia="宋体" w:hint="eastAsia"/>
          <w:b/>
          <w:noProof/>
          <w:sz w:val="24"/>
          <w:lang w:val="de-DE" w:eastAsia="zh-CN"/>
        </w:rPr>
        <w:t>8</w:t>
      </w:r>
      <w:r w:rsidR="00FE49F0">
        <w:rPr>
          <w:rFonts w:eastAsia="宋体"/>
          <w:b/>
          <w:noProof/>
          <w:sz w:val="24"/>
          <w:lang w:val="de-DE"/>
        </w:rPr>
        <w:t>th 2</w:t>
      </w:r>
      <w:r w:rsidR="00FE49F0" w:rsidRPr="00E61F91">
        <w:rPr>
          <w:rFonts w:eastAsia="宋体"/>
          <w:b/>
          <w:noProof/>
          <w:sz w:val="24"/>
          <w:lang w:val="de-DE"/>
        </w:rPr>
        <w:t>022</w:t>
      </w:r>
      <w:r w:rsidR="00FE49F0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AC45DD" w:rsidR="001E41F3" w:rsidRPr="00410371" w:rsidRDefault="00F85735" w:rsidP="00DD38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E49F0" w:rsidRPr="00E61F91">
              <w:rPr>
                <w:b/>
                <w:noProof/>
                <w:sz w:val="28"/>
              </w:rPr>
              <w:t>3</w:t>
            </w:r>
            <w:r w:rsidR="00DD38BF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FE49F0" w:rsidRPr="00E61F91">
              <w:rPr>
                <w:b/>
                <w:noProof/>
                <w:sz w:val="28"/>
              </w:rPr>
              <w:t>.3</w:t>
            </w:r>
            <w:r w:rsidR="00DD38BF">
              <w:rPr>
                <w:rFonts w:hint="eastAsia"/>
                <w:b/>
                <w:noProof/>
                <w:sz w:val="28"/>
                <w:lang w:eastAsia="zh-CN"/>
              </w:rPr>
              <w:t>55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C3F973" w:rsidR="001E41F3" w:rsidRPr="00410371" w:rsidRDefault="00681DA3" w:rsidP="002921CD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7222C1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  <w:r w:rsidR="002921CD">
              <w:rPr>
                <w:rFonts w:hint="eastAsia"/>
                <w:b/>
                <w:noProof/>
                <w:sz w:val="28"/>
                <w:lang w:eastAsia="zh-CN"/>
              </w:rPr>
              <w:t>388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AB7B02" w:rsidR="001E41F3" w:rsidRPr="001F6B0F" w:rsidRDefault="00943A0E" w:rsidP="001F6B0F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1F6B0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264BCA" w:rsidR="001E41F3" w:rsidRPr="00410371" w:rsidRDefault="00F85735" w:rsidP="001178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49F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178EB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FE49F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178E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FE49F0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FC7A39" w:rsidR="00F25D98" w:rsidRDefault="00FE49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0164E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88A205" w:rsidR="00F25D98" w:rsidRDefault="00DD38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D192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D19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854E1E" w:rsidR="001E41F3" w:rsidRDefault="00DF1A9A" w:rsidP="00DF63D3">
            <w:pPr>
              <w:pStyle w:val="CRCoverPage"/>
              <w:spacing w:after="0"/>
              <w:rPr>
                <w:noProof/>
                <w:lang w:eastAsia="zh-CN"/>
              </w:rPr>
            </w:pPr>
            <w:r w:rsidRPr="00DF1A9A">
              <w:t>Corrections of  LPP capabilities on DL-RPS</w:t>
            </w:r>
          </w:p>
        </w:tc>
      </w:tr>
      <w:tr w:rsidR="001E41F3" w14:paraId="05C08479" w14:textId="77777777" w:rsidTr="007D192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D192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C16E97" w:rsidR="001E41F3" w:rsidRDefault="00FE49F0" w:rsidP="00DF63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hint="eastAsia"/>
                <w:lang w:eastAsia="zh-CN"/>
              </w:rPr>
              <w:t>CATT</w:t>
            </w:r>
          </w:p>
        </w:tc>
      </w:tr>
      <w:tr w:rsidR="001E41F3" w14:paraId="4196B218" w14:textId="77777777" w:rsidTr="007D192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F8E872" w:rsidR="001E41F3" w:rsidRDefault="00FE49F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7D192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D192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E9034F" w:rsidR="001E41F3" w:rsidRDefault="00571B48" w:rsidP="00FE49F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NR_pos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E45254" w:rsidR="001E41F3" w:rsidRDefault="00A60909" w:rsidP="00ED22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2022-</w:t>
            </w:r>
            <w:r>
              <w:rPr>
                <w:rFonts w:hint="eastAsia"/>
                <w:lang w:eastAsia="zh-CN"/>
              </w:rPr>
              <w:t>1</w:t>
            </w:r>
            <w:r w:rsidR="00ED22A4">
              <w:rPr>
                <w:rFonts w:hint="eastAsia"/>
                <w:lang w:eastAsia="zh-CN"/>
              </w:rPr>
              <w:t>0</w:t>
            </w:r>
            <w:r w:rsidR="00FE49F0">
              <w:t>-</w:t>
            </w:r>
            <w:r w:rsidR="00ED22A4">
              <w:rPr>
                <w:rFonts w:hint="eastAsia"/>
                <w:lang w:eastAsia="zh-CN"/>
              </w:rPr>
              <w:t>3</w:t>
            </w:r>
            <w:r w:rsidR="0070742E">
              <w:rPr>
                <w:rFonts w:hint="eastAsia"/>
                <w:lang w:eastAsia="zh-CN"/>
              </w:rPr>
              <w:t>1</w:t>
            </w:r>
          </w:p>
        </w:tc>
      </w:tr>
      <w:tr w:rsidR="001E41F3" w14:paraId="690C7843" w14:textId="77777777" w:rsidTr="007D192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D19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0C78F5" w:rsidR="001E41F3" w:rsidRDefault="001178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086525" w:rsidR="001E41F3" w:rsidRDefault="00F85735" w:rsidP="00117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E49F0" w:rsidRPr="00FE49F0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1178EB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30122F0C" w14:textId="77777777" w:rsidTr="007D19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D192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D19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1FDB7" w14:textId="4E77FE43" w:rsidR="00A3637E" w:rsidRDefault="00A84867" w:rsidP="007D1924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Some</w:t>
            </w:r>
            <w:r w:rsidR="005D0C15">
              <w:rPr>
                <w:rFonts w:hint="eastAsia"/>
                <w:lang w:eastAsia="zh-CN"/>
              </w:rPr>
              <w:t xml:space="preserve"> </w:t>
            </w:r>
            <w:r w:rsidR="00305D9E">
              <w:rPr>
                <w:lang w:eastAsia="zh-CN"/>
              </w:rPr>
              <w:t>capabilities</w:t>
            </w:r>
            <w:r w:rsidR="00DC302C">
              <w:rPr>
                <w:rFonts w:hint="eastAsia"/>
                <w:lang w:eastAsia="zh-CN"/>
              </w:rPr>
              <w:t xml:space="preserve"> </w:t>
            </w:r>
            <w:r w:rsidR="00305D9E">
              <w:rPr>
                <w:rFonts w:hint="eastAsia"/>
                <w:lang w:eastAsia="zh-CN"/>
              </w:rPr>
              <w:t xml:space="preserve">in LPP </w:t>
            </w:r>
            <w:r w:rsidR="005D0C15">
              <w:rPr>
                <w:lang w:eastAsia="zh-CN"/>
              </w:rPr>
              <w:t>don't</w:t>
            </w:r>
            <w:r w:rsidR="005D0C15">
              <w:rPr>
                <w:rFonts w:hint="eastAsia"/>
                <w:lang w:eastAsia="zh-CN"/>
              </w:rPr>
              <w:t xml:space="preserve"> follow </w:t>
            </w:r>
            <w:r w:rsidR="00305D9E">
              <w:rPr>
                <w:rFonts w:hint="eastAsia"/>
                <w:lang w:eastAsia="zh-CN"/>
              </w:rPr>
              <w:t xml:space="preserve">the </w:t>
            </w:r>
            <w:r w:rsidR="00B239FB">
              <w:rPr>
                <w:rFonts w:hint="eastAsia"/>
                <w:lang w:eastAsia="zh-CN"/>
              </w:rPr>
              <w:t>capabilities</w:t>
            </w:r>
            <w:r>
              <w:rPr>
                <w:rFonts w:hint="eastAsia"/>
                <w:lang w:eastAsia="zh-CN"/>
              </w:rPr>
              <w:t xml:space="preserve"> </w:t>
            </w:r>
            <w:r w:rsidR="00A208DE">
              <w:rPr>
                <w:rFonts w:hint="eastAsia"/>
                <w:lang w:eastAsia="zh-CN"/>
              </w:rPr>
              <w:t xml:space="preserve">described in </w:t>
            </w:r>
            <w:r w:rsidR="00FE514B" w:rsidRPr="00FE514B">
              <w:rPr>
                <w:lang w:eastAsia="zh-CN"/>
              </w:rPr>
              <w:t xml:space="preserve">Updated RAN1 UE features list for Rel-16 NR after RAN1#108-e </w:t>
            </w:r>
            <w:r w:rsidR="00305D9E" w:rsidRPr="00305D9E">
              <w:rPr>
                <w:lang w:eastAsia="zh-CN"/>
              </w:rPr>
              <w:t>(</w:t>
            </w:r>
            <w:r w:rsidR="00FE514B" w:rsidRPr="00FE514B">
              <w:rPr>
                <w:lang w:eastAsia="zh-CN"/>
              </w:rPr>
              <w:t>R1-2202763</w:t>
            </w:r>
            <w:r w:rsidR="00305D9E" w:rsidRPr="00305D9E">
              <w:rPr>
                <w:lang w:eastAsia="zh-CN"/>
              </w:rPr>
              <w:t xml:space="preserve">; </w:t>
            </w:r>
            <w:r w:rsidR="00FE514B" w:rsidRPr="00FE514B">
              <w:rPr>
                <w:lang w:eastAsia="zh-CN"/>
              </w:rPr>
              <w:t>Moderator (NTT DOCOMO, INC.)</w:t>
            </w:r>
            <w:r w:rsidR="00305D9E" w:rsidRPr="00305D9E">
              <w:rPr>
                <w:lang w:eastAsia="zh-CN"/>
              </w:rPr>
              <w:t>)</w:t>
            </w:r>
            <w:r w:rsidR="00305D9E">
              <w:rPr>
                <w:rFonts w:hint="eastAsia"/>
                <w:lang w:eastAsia="zh-CN"/>
              </w:rPr>
              <w:t>.</w:t>
            </w:r>
          </w:p>
          <w:p w14:paraId="5B2F7A5B" w14:textId="296D09FF" w:rsidR="00073F3C" w:rsidRDefault="00D63CD0" w:rsidP="00D63CD0">
            <w:pPr>
              <w:pStyle w:val="CRCoverPage"/>
              <w:rPr>
                <w:lang w:eastAsia="zh-CN"/>
              </w:rPr>
            </w:pPr>
            <w:r w:rsidRPr="00D63CD0">
              <w:rPr>
                <w:lang w:eastAsia="zh-CN"/>
              </w:rPr>
              <w:t>R</w:t>
            </w:r>
            <w:r w:rsidRPr="00D63CD0">
              <w:rPr>
                <w:rFonts w:hint="eastAsia"/>
                <w:lang w:eastAsia="zh-CN"/>
              </w:rPr>
              <w:t>eason for change</w:t>
            </w:r>
            <w:r w:rsidR="00CD5128">
              <w:rPr>
                <w:rFonts w:hint="eastAsia"/>
                <w:lang w:eastAsia="zh-CN"/>
              </w:rPr>
              <w:t xml:space="preserve"> of </w:t>
            </w:r>
            <w:r w:rsidR="00CD5128" w:rsidRPr="00D953A3">
              <w:rPr>
                <w:i/>
                <w:iCs/>
                <w:noProof/>
              </w:rPr>
              <w:t>NR-DL-PRS-ProcessingCapability</w:t>
            </w:r>
            <w:r w:rsidR="00073F3C">
              <w:rPr>
                <w:rFonts w:hint="eastAsia"/>
                <w:lang w:eastAsia="zh-CN"/>
              </w:rPr>
              <w:t>:</w:t>
            </w:r>
          </w:p>
          <w:p w14:paraId="46089FDE" w14:textId="05CFEE1A" w:rsidR="00D63CD0" w:rsidRDefault="00316D15" w:rsidP="00D63CD0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#1. </w:t>
            </w:r>
            <w:r w:rsidR="00D63CD0">
              <w:rPr>
                <w:rFonts w:hint="eastAsia"/>
                <w:lang w:eastAsia="zh-CN"/>
              </w:rPr>
              <w:t xml:space="preserve">IE </w:t>
            </w:r>
            <w:r w:rsidR="00D63CD0" w:rsidRPr="00D63CD0">
              <w:rPr>
                <w:i/>
              </w:rPr>
              <w:t>maxNumOfDL-PRS-ResProcessedPerSlot-r16</w:t>
            </w:r>
            <w:r w:rsidR="00073F3C">
              <w:rPr>
                <w:rFonts w:hint="eastAsia"/>
                <w:i/>
                <w:lang w:eastAsia="zh-CN"/>
              </w:rPr>
              <w:t xml:space="preserve"> </w:t>
            </w:r>
            <w:r w:rsidR="00073F3C" w:rsidRPr="00073F3C">
              <w:rPr>
                <w:rFonts w:hint="eastAsia"/>
                <w:lang w:eastAsia="zh-CN"/>
              </w:rPr>
              <w:t>in asn</w:t>
            </w:r>
            <w:r w:rsidR="00073F3C">
              <w:rPr>
                <w:rFonts w:hint="eastAsia"/>
                <w:lang w:eastAsia="zh-CN"/>
              </w:rPr>
              <w:t>.1</w:t>
            </w:r>
            <w:r w:rsidR="00D63CD0" w:rsidRPr="00D63CD0">
              <w:rPr>
                <w:rFonts w:hint="eastAsia"/>
                <w:lang w:eastAsia="zh-CN"/>
              </w:rPr>
              <w:t>:</w:t>
            </w:r>
            <w:r w:rsidR="00D63CD0">
              <w:rPr>
                <w:rFonts w:hint="eastAsia"/>
                <w:lang w:eastAsia="zh-CN"/>
              </w:rPr>
              <w:t xml:space="preserve"> the value of 6 </w:t>
            </w:r>
            <w:r>
              <w:rPr>
                <w:rFonts w:hint="eastAsia"/>
                <w:lang w:eastAsia="zh-CN"/>
              </w:rPr>
              <w:t>,</w:t>
            </w:r>
            <w:r w:rsidR="00D63CD0">
              <w:rPr>
                <w:rFonts w:hint="eastAsia"/>
                <w:lang w:eastAsia="zh-CN"/>
              </w:rPr>
              <w:t>12</w:t>
            </w:r>
            <w:r w:rsidR="009A46A5">
              <w:rPr>
                <w:rFonts w:hint="eastAsia"/>
                <w:lang w:eastAsia="zh-CN"/>
              </w:rPr>
              <w:t xml:space="preserve"> </w:t>
            </w:r>
            <w:r w:rsidR="00D63CD0">
              <w:rPr>
                <w:rFonts w:hint="eastAsia"/>
                <w:lang w:eastAsia="zh-CN"/>
              </w:rPr>
              <w:t xml:space="preserve">in </w:t>
            </w:r>
            <w:r w:rsidR="00D63CD0" w:rsidRPr="00D63CD0">
              <w:rPr>
                <w:lang w:eastAsia="zh-CN"/>
              </w:rPr>
              <w:t>ENUMERATED</w:t>
            </w:r>
            <w:r w:rsidR="00D63CD0">
              <w:rPr>
                <w:rFonts w:hint="eastAsia"/>
                <w:lang w:eastAsia="zh-CN"/>
              </w:rPr>
              <w:t xml:space="preserve"> is missed</w:t>
            </w:r>
            <w:r>
              <w:rPr>
                <w:rFonts w:hint="eastAsia"/>
                <w:lang w:eastAsia="zh-CN"/>
              </w:rPr>
              <w:t xml:space="preserve"> according to the LS as below</w:t>
            </w:r>
            <w:r w:rsidR="002B174E">
              <w:rPr>
                <w:rFonts w:hint="eastAsia"/>
                <w:lang w:eastAsia="zh-CN"/>
              </w:rPr>
              <w:t>:</w:t>
            </w:r>
          </w:p>
          <w:p w14:paraId="7CD56179" w14:textId="77777777" w:rsidR="00316D15" w:rsidRDefault="00316D15" w:rsidP="00316D15">
            <w:r w:rsidRPr="00C46FFE">
              <w:t>13. NR Positioning</w:t>
            </w:r>
            <w:r w:rsidRPr="00C46FFE">
              <w:tab/>
              <w:t>13-1</w:t>
            </w:r>
            <w:r w:rsidRPr="00C46FFE">
              <w:tab/>
              <w:t>Common DL PRS Processing Capability</w:t>
            </w:r>
          </w:p>
          <w:p w14:paraId="21096C33" w14:textId="77777777" w:rsidR="00316D15" w:rsidRPr="00690988" w:rsidRDefault="00316D15" w:rsidP="00316D15">
            <w:pPr>
              <w:pStyle w:val="TAL"/>
              <w:numPr>
                <w:ilvl w:val="0"/>
                <w:numId w:val="31"/>
              </w:numPr>
              <w:spacing w:after="200" w:line="276" w:lineRule="auto"/>
              <w:rPr>
                <w:rFonts w:asciiTheme="majorHAnsi" w:hAnsiTheme="majorHAnsi" w:cstheme="majorHAnsi"/>
                <w:szCs w:val="18"/>
              </w:rPr>
            </w:pPr>
            <w:r w:rsidRPr="00690988">
              <w:rPr>
                <w:rFonts w:asciiTheme="majorHAnsi" w:hAnsiTheme="majorHAnsi" w:cstheme="majorHAnsi"/>
                <w:szCs w:val="18"/>
              </w:rPr>
              <w:t>Max number of DL PRS resources that UE can process in a slot under it</w:t>
            </w:r>
          </w:p>
          <w:p w14:paraId="0188A325" w14:textId="77777777" w:rsidR="00316D15" w:rsidRPr="00690988" w:rsidRDefault="00316D15" w:rsidP="00316D15">
            <w:pPr>
              <w:pStyle w:val="3GPPText"/>
              <w:numPr>
                <w:ilvl w:val="1"/>
                <w:numId w:val="31"/>
              </w:numPr>
              <w:spacing w:after="0" w:line="276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690988">
              <w:rPr>
                <w:rFonts w:asciiTheme="majorHAnsi" w:hAnsiTheme="majorHAnsi" w:cstheme="majorHAnsi"/>
                <w:sz w:val="18"/>
                <w:szCs w:val="18"/>
              </w:rPr>
              <w:t xml:space="preserve">FR1 bands: {1, 2, 4, </w:t>
            </w:r>
            <w:r w:rsidRPr="00D63CD0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6</w:t>
            </w:r>
            <w:r w:rsidRPr="00690988">
              <w:rPr>
                <w:rFonts w:asciiTheme="majorHAnsi" w:hAnsiTheme="majorHAnsi" w:cstheme="majorHAnsi"/>
                <w:sz w:val="18"/>
                <w:szCs w:val="18"/>
              </w:rPr>
              <w:t xml:space="preserve">, 8, </w:t>
            </w:r>
            <w:r w:rsidRPr="00D63CD0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12</w:t>
            </w:r>
            <w:r w:rsidRPr="00690988">
              <w:rPr>
                <w:rFonts w:asciiTheme="majorHAnsi" w:hAnsiTheme="majorHAnsi" w:cstheme="majorHAnsi"/>
                <w:sz w:val="18"/>
                <w:szCs w:val="18"/>
              </w:rPr>
              <w:t xml:space="preserve">, 16, </w:t>
            </w:r>
            <w:r w:rsidRPr="009A46A5">
              <w:rPr>
                <w:rFonts w:asciiTheme="majorHAnsi" w:hAnsiTheme="majorHAnsi" w:cstheme="majorHAnsi"/>
                <w:sz w:val="18"/>
                <w:szCs w:val="18"/>
              </w:rPr>
              <w:t>24</w:t>
            </w:r>
            <w:r w:rsidRPr="00690988">
              <w:rPr>
                <w:rFonts w:asciiTheme="majorHAnsi" w:hAnsiTheme="majorHAnsi" w:cstheme="majorHAnsi"/>
                <w:sz w:val="18"/>
                <w:szCs w:val="18"/>
              </w:rPr>
              <w:t>, 32, 48, 64} for each SCS: 15kHz, 30kHz, 60kHz</w:t>
            </w:r>
          </w:p>
          <w:p w14:paraId="71E761E9" w14:textId="77777777" w:rsidR="00316D15" w:rsidRDefault="00316D15" w:rsidP="00316D15">
            <w:pPr>
              <w:pStyle w:val="3GPPText"/>
              <w:numPr>
                <w:ilvl w:val="1"/>
                <w:numId w:val="31"/>
              </w:numPr>
              <w:spacing w:after="0" w:line="276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690988">
              <w:rPr>
                <w:rFonts w:asciiTheme="majorHAnsi" w:hAnsiTheme="majorHAnsi" w:cstheme="majorHAnsi"/>
                <w:sz w:val="18"/>
                <w:szCs w:val="18"/>
              </w:rPr>
              <w:t xml:space="preserve">FR2 bands: {1, 2, 4, </w:t>
            </w:r>
            <w:r w:rsidRPr="00D63CD0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6</w:t>
            </w:r>
            <w:r w:rsidRPr="00690988">
              <w:rPr>
                <w:rFonts w:asciiTheme="majorHAnsi" w:hAnsiTheme="majorHAnsi" w:cstheme="majorHAnsi"/>
                <w:sz w:val="18"/>
                <w:szCs w:val="18"/>
              </w:rPr>
              <w:t xml:space="preserve">, 8, </w:t>
            </w:r>
            <w:r w:rsidRPr="00D63CD0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12</w:t>
            </w:r>
            <w:r w:rsidRPr="00690988">
              <w:rPr>
                <w:rFonts w:asciiTheme="majorHAnsi" w:hAnsiTheme="majorHAnsi" w:cstheme="majorHAnsi"/>
                <w:sz w:val="18"/>
                <w:szCs w:val="18"/>
              </w:rPr>
              <w:t xml:space="preserve">, 16, </w:t>
            </w:r>
            <w:r w:rsidRPr="009A46A5">
              <w:rPr>
                <w:rFonts w:asciiTheme="majorHAnsi" w:hAnsiTheme="majorHAnsi" w:cstheme="majorHAnsi"/>
                <w:sz w:val="18"/>
                <w:szCs w:val="18"/>
              </w:rPr>
              <w:t>24</w:t>
            </w:r>
            <w:r w:rsidRPr="00690988">
              <w:rPr>
                <w:rFonts w:asciiTheme="majorHAnsi" w:hAnsiTheme="majorHAnsi" w:cstheme="majorHAnsi"/>
                <w:sz w:val="18"/>
                <w:szCs w:val="18"/>
              </w:rPr>
              <w:t>, 32, 48, 64} for each SCS: 60kHz, 120kHz</w:t>
            </w:r>
          </w:p>
          <w:p w14:paraId="5269A1AD" w14:textId="002F7634" w:rsidR="005B254D" w:rsidRDefault="00D76E6D" w:rsidP="005B254D">
            <w:pPr>
              <w:pStyle w:val="3GPPText"/>
              <w:spacing w:after="0" w:line="276" w:lineRule="auto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 w:hint="eastAsia"/>
                <w:sz w:val="18"/>
                <w:szCs w:val="18"/>
                <w:lang w:eastAsia="zh-CN"/>
              </w:rPr>
              <w:t xml:space="preserve">However </w:t>
            </w:r>
            <w:r w:rsidR="00681ACB">
              <w:rPr>
                <w:rFonts w:asciiTheme="majorHAnsi" w:hAnsiTheme="majorHAnsi" w:cstheme="majorHAnsi" w:hint="eastAsia"/>
                <w:sz w:val="18"/>
                <w:szCs w:val="18"/>
                <w:lang w:eastAsia="zh-CN"/>
              </w:rPr>
              <w:t xml:space="preserve">6 and 12 </w:t>
            </w:r>
            <w:r w:rsidR="00AC3D1E">
              <w:rPr>
                <w:rFonts w:asciiTheme="majorHAnsi" w:hAnsiTheme="majorHAnsi" w:cstheme="majorHAnsi" w:hint="eastAsia"/>
                <w:sz w:val="18"/>
                <w:szCs w:val="18"/>
                <w:lang w:eastAsia="zh-CN"/>
              </w:rPr>
              <w:t>are</w:t>
            </w:r>
            <w:r w:rsidR="00681ACB">
              <w:rPr>
                <w:rFonts w:asciiTheme="majorHAnsi" w:hAnsiTheme="majorHAnsi" w:cstheme="majorHAnsi" w:hint="eastAsia"/>
                <w:sz w:val="18"/>
                <w:szCs w:val="18"/>
                <w:lang w:eastAsia="zh-CN"/>
              </w:rPr>
              <w:t xml:space="preserve"> not found in the existing asn.1 </w:t>
            </w:r>
            <w:r w:rsidR="005B254D">
              <w:rPr>
                <w:rFonts w:asciiTheme="majorHAnsi" w:hAnsiTheme="majorHAnsi" w:cstheme="majorHAnsi" w:hint="eastAsia"/>
                <w:sz w:val="18"/>
                <w:szCs w:val="18"/>
                <w:lang w:eastAsia="zh-CN"/>
              </w:rPr>
              <w:t>as below:</w:t>
            </w:r>
          </w:p>
          <w:p w14:paraId="3E5340D6" w14:textId="77777777" w:rsidR="005B254D" w:rsidRPr="0055568D" w:rsidRDefault="005B254D" w:rsidP="005B254D">
            <w:pPr>
              <w:pStyle w:val="PL"/>
              <w:shd w:val="clear" w:color="auto" w:fill="E6E6E6"/>
            </w:pPr>
            <w:r w:rsidRPr="0055568D">
              <w:tab/>
              <w:t>maxNumOfDL-PRS-ResProcessedPerSlot-r16</w:t>
            </w:r>
            <w:r w:rsidRPr="0055568D">
              <w:tab/>
              <w:t>SEQUENCE {</w:t>
            </w:r>
          </w:p>
          <w:p w14:paraId="48A0BF92" w14:textId="5B127E46" w:rsidR="005B254D" w:rsidRPr="0055568D" w:rsidRDefault="005B254D" w:rsidP="00E43E7F">
            <w:pPr>
              <w:pStyle w:val="PL"/>
              <w:shd w:val="clear" w:color="auto" w:fill="E6E6E6"/>
            </w:pPr>
            <w:r w:rsidRPr="0055568D">
              <w:tab/>
            </w:r>
            <w:r w:rsidRPr="0055568D">
              <w:tab/>
              <w:t>scs15-r16</w:t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  <w:t>ENUMERATED {n1, n2, n4, n8, n16, n24, n32, n48, n64}</w:t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  <w:t>OPTIONAL,</w:t>
            </w:r>
          </w:p>
          <w:p w14:paraId="53EBA389" w14:textId="6F832D27" w:rsidR="005B254D" w:rsidRPr="0055568D" w:rsidRDefault="005B254D" w:rsidP="00E43E7F">
            <w:pPr>
              <w:pStyle w:val="PL"/>
              <w:shd w:val="clear" w:color="auto" w:fill="E6E6E6"/>
            </w:pPr>
            <w:r w:rsidRPr="0055568D">
              <w:tab/>
            </w:r>
            <w:r w:rsidRPr="0055568D">
              <w:tab/>
              <w:t>scs30-r16</w:t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  <w:t>ENUMERATED {n1, n2, n4, n8, n16, n24, n32, n48, n64}</w:t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  <w:t>OPTIONAL,</w:t>
            </w:r>
          </w:p>
          <w:p w14:paraId="66AAA050" w14:textId="16681653" w:rsidR="005B254D" w:rsidRPr="0055568D" w:rsidRDefault="005B254D" w:rsidP="00E43E7F">
            <w:pPr>
              <w:pStyle w:val="PL"/>
              <w:shd w:val="clear" w:color="auto" w:fill="E6E6E6"/>
            </w:pPr>
            <w:r w:rsidRPr="0055568D">
              <w:tab/>
            </w:r>
            <w:r w:rsidRPr="0055568D">
              <w:tab/>
              <w:t>scs60-r16</w:t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  <w:t>ENUMERATED {n1, n2, n4, n8, n16, n24, n32, n48, n64}</w:t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  <w:t>OPTIONAL,</w:t>
            </w:r>
          </w:p>
          <w:p w14:paraId="1780E88D" w14:textId="322D29DF" w:rsidR="005B254D" w:rsidRPr="0055568D" w:rsidRDefault="005B254D" w:rsidP="00E43E7F">
            <w:pPr>
              <w:pStyle w:val="PL"/>
              <w:shd w:val="clear" w:color="auto" w:fill="E6E6E6"/>
            </w:pPr>
            <w:r w:rsidRPr="0055568D">
              <w:tab/>
            </w:r>
            <w:r w:rsidRPr="0055568D">
              <w:tab/>
              <w:t>scs120-r16</w:t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  <w:t>ENUMERATED {n1, n2, n4, n8, n16, n24, n32, n48, n64}</w:t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  <w:t>OPTIONAL,</w:t>
            </w:r>
          </w:p>
          <w:p w14:paraId="476614FB" w14:textId="77777777" w:rsidR="005B254D" w:rsidRPr="0055568D" w:rsidRDefault="005B254D" w:rsidP="005B254D">
            <w:pPr>
              <w:pStyle w:val="PL"/>
              <w:shd w:val="clear" w:color="auto" w:fill="E6E6E6"/>
            </w:pPr>
            <w:r w:rsidRPr="0055568D">
              <w:tab/>
            </w:r>
            <w:r w:rsidRPr="0055568D">
              <w:tab/>
              <w:t>...</w:t>
            </w:r>
          </w:p>
          <w:p w14:paraId="323FBE05" w14:textId="77777777" w:rsidR="005B254D" w:rsidRPr="0055568D" w:rsidRDefault="005B254D" w:rsidP="005B254D">
            <w:pPr>
              <w:pStyle w:val="PL"/>
              <w:shd w:val="clear" w:color="auto" w:fill="E6E6E6"/>
            </w:pPr>
            <w:r w:rsidRPr="0055568D">
              <w:tab/>
              <w:t>},</w:t>
            </w:r>
          </w:p>
          <w:p w14:paraId="7D77ED3E" w14:textId="77777777" w:rsidR="00316D15" w:rsidRPr="00316D15" w:rsidRDefault="00316D15" w:rsidP="00D63CD0">
            <w:pPr>
              <w:pStyle w:val="CRCoverPage"/>
              <w:rPr>
                <w:lang w:val="en-US" w:eastAsia="zh-CN"/>
              </w:rPr>
            </w:pPr>
          </w:p>
          <w:p w14:paraId="701E5F20" w14:textId="0A28DF42" w:rsidR="0039061F" w:rsidRDefault="00073F3C" w:rsidP="00C276D0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#2.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value of </w:t>
            </w:r>
            <w:r w:rsidRPr="00073F3C">
              <w:rPr>
                <w:rFonts w:hint="eastAsia"/>
                <w:i/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073F3C">
              <w:rPr>
                <w:rFonts w:hint="eastAsia"/>
                <w:i/>
                <w:lang w:eastAsia="zh-CN"/>
              </w:rPr>
              <w:t>32</w:t>
            </w:r>
            <w:r>
              <w:rPr>
                <w:rFonts w:hint="eastAsia"/>
                <w:lang w:eastAsia="zh-CN"/>
              </w:rPr>
              <w:t xml:space="preserve"> in the description of </w:t>
            </w:r>
            <w:proofErr w:type="spellStart"/>
            <w:r w:rsidRPr="00073F3C">
              <w:rPr>
                <w:i/>
                <w:lang w:eastAsia="zh-CN"/>
              </w:rPr>
              <w:t>durationOfPRS</w:t>
            </w:r>
            <w:proofErr w:type="spellEnd"/>
            <w:r w:rsidRPr="00073F3C">
              <w:rPr>
                <w:i/>
                <w:lang w:eastAsia="zh-CN"/>
              </w:rPr>
              <w:t>-Processing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 w:rsidRPr="00073F3C">
              <w:rPr>
                <w:rFonts w:hint="eastAsia"/>
                <w:lang w:eastAsia="zh-CN"/>
              </w:rPr>
              <w:t>is missed</w:t>
            </w:r>
            <w:r>
              <w:rPr>
                <w:rFonts w:hint="eastAsia"/>
                <w:lang w:eastAsia="zh-CN"/>
              </w:rPr>
              <w:t>.</w:t>
            </w:r>
            <w:r w:rsidR="00C276D0">
              <w:rPr>
                <w:lang w:eastAsia="zh-CN"/>
              </w:rPr>
              <w:t xml:space="preserve"> </w:t>
            </w:r>
          </w:p>
          <w:p w14:paraId="172A20C1" w14:textId="77777777" w:rsidR="004E096E" w:rsidRDefault="004E096E" w:rsidP="00D63CD0">
            <w:pPr>
              <w:pStyle w:val="CRCoverPage"/>
              <w:rPr>
                <w:lang w:eastAsia="zh-CN"/>
              </w:rPr>
            </w:pPr>
          </w:p>
          <w:p w14:paraId="553CC3A3" w14:textId="273E0D10" w:rsidR="004E096E" w:rsidRPr="00D63CD0" w:rsidRDefault="004E096E" w:rsidP="004E096E">
            <w:pPr>
              <w:pStyle w:val="CRCoverPage"/>
              <w:rPr>
                <w:lang w:eastAsia="zh-CN"/>
              </w:rPr>
            </w:pPr>
            <w:r w:rsidRPr="00D63CD0">
              <w:rPr>
                <w:lang w:eastAsia="zh-CN"/>
              </w:rPr>
              <w:t>R</w:t>
            </w:r>
            <w:r w:rsidRPr="00D63CD0">
              <w:rPr>
                <w:rFonts w:hint="eastAsia"/>
                <w:lang w:eastAsia="zh-CN"/>
              </w:rPr>
              <w:t>eason for change</w:t>
            </w:r>
            <w:r>
              <w:rPr>
                <w:rFonts w:hint="eastAsia"/>
                <w:lang w:eastAsia="zh-CN"/>
              </w:rPr>
              <w:t xml:space="preserve"> of </w:t>
            </w:r>
            <w:r w:rsidR="007B4197" w:rsidRPr="007B4197">
              <w:rPr>
                <w:i/>
              </w:rPr>
              <w:t>maxNrOfTRP-AcrossFreqs-r16</w:t>
            </w:r>
            <w:r w:rsidR="007B4197">
              <w:rPr>
                <w:rFonts w:hint="eastAsia"/>
                <w:lang w:eastAsia="zh-CN"/>
              </w:rPr>
              <w:t xml:space="preserve"> </w:t>
            </w:r>
            <w:r w:rsidRPr="00316D15">
              <w:rPr>
                <w:rFonts w:hint="eastAsia"/>
                <w:lang w:eastAsia="zh-CN"/>
              </w:rPr>
              <w:t>in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 w:rsidRPr="0055568D">
              <w:rPr>
                <w:i/>
                <w:iCs/>
                <w:noProof/>
              </w:rPr>
              <w:t>NR-DL-PRS-ResourcesCapability</w:t>
            </w:r>
            <w:r w:rsidRPr="00D63CD0">
              <w:rPr>
                <w:rFonts w:hint="eastAsia"/>
                <w:lang w:eastAsia="zh-CN"/>
              </w:rPr>
              <w:t>:</w:t>
            </w:r>
            <w:r>
              <w:rPr>
                <w:rFonts w:hint="eastAsia"/>
                <w:lang w:eastAsia="zh-CN"/>
              </w:rPr>
              <w:t xml:space="preserve"> the value of </w:t>
            </w:r>
            <w:r w:rsidR="00F84675">
              <w:rPr>
                <w:rFonts w:hint="eastAsia"/>
                <w:lang w:eastAsia="zh-CN"/>
              </w:rPr>
              <w:t>24</w:t>
            </w:r>
            <w:r>
              <w:rPr>
                <w:rFonts w:hint="eastAsia"/>
                <w:lang w:eastAsia="zh-CN"/>
              </w:rPr>
              <w:t xml:space="preserve"> in </w:t>
            </w:r>
            <w:r w:rsidRPr="00D63CD0">
              <w:rPr>
                <w:lang w:eastAsia="zh-CN"/>
              </w:rPr>
              <w:t>ENUMERATED</w:t>
            </w:r>
            <w:r>
              <w:rPr>
                <w:rFonts w:hint="eastAsia"/>
                <w:lang w:eastAsia="zh-CN"/>
              </w:rPr>
              <w:t xml:space="preserve"> is missed.</w:t>
            </w:r>
          </w:p>
          <w:p w14:paraId="3215167F" w14:textId="77777777" w:rsidR="007A6949" w:rsidRDefault="007A6949" w:rsidP="007A6949">
            <w:r w:rsidRPr="006870B9">
              <w:t>13. NR Positioning</w:t>
            </w:r>
            <w:r w:rsidRPr="006870B9">
              <w:tab/>
              <w:t>13-2</w:t>
            </w:r>
            <w:r w:rsidRPr="006870B9">
              <w:tab/>
              <w:t xml:space="preserve">DL PRS Resources for DL </w:t>
            </w:r>
            <w:proofErr w:type="spellStart"/>
            <w:r w:rsidRPr="006870B9">
              <w:t>AoD</w:t>
            </w:r>
            <w:proofErr w:type="spellEnd"/>
          </w:p>
          <w:p w14:paraId="79F7A410" w14:textId="77777777" w:rsidR="007A6949" w:rsidRPr="004A198E" w:rsidRDefault="007A6949" w:rsidP="007A6949">
            <w:pPr>
              <w:numPr>
                <w:ilvl w:val="0"/>
                <w:numId w:val="32"/>
              </w:numPr>
              <w:spacing w:afterLines="50" w:after="12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4A198E">
              <w:rPr>
                <w:rFonts w:asciiTheme="majorHAnsi" w:hAnsiTheme="majorHAnsi" w:cstheme="majorHAnsi"/>
                <w:sz w:val="18"/>
                <w:szCs w:val="18"/>
              </w:rPr>
              <w:t xml:space="preserve">Max number of TRPs across all positioning frequency layers per UE. </w:t>
            </w:r>
          </w:p>
          <w:p w14:paraId="2C5E009C" w14:textId="77777777" w:rsidR="007A6949" w:rsidRDefault="007A6949" w:rsidP="007A6949">
            <w:pPr>
              <w:spacing w:afterLines="50" w:after="120"/>
              <w:jc w:val="both"/>
              <w:rPr>
                <w:rFonts w:asciiTheme="majorHAnsi" w:hAnsiTheme="majorHAnsi" w:cstheme="majorHAnsi"/>
                <w:sz w:val="18"/>
                <w:szCs w:val="18"/>
                <w:lang w:eastAsia="zh-CN"/>
              </w:rPr>
            </w:pPr>
            <w:r w:rsidRPr="004A198E">
              <w:rPr>
                <w:rFonts w:asciiTheme="majorHAnsi" w:hAnsiTheme="majorHAnsi" w:cstheme="majorHAnsi"/>
                <w:sz w:val="18"/>
                <w:szCs w:val="18"/>
              </w:rPr>
              <w:t xml:space="preserve">Values = {4, 6, 12, 16, </w:t>
            </w:r>
            <w:r w:rsidRPr="00D63CD0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24</w:t>
            </w:r>
            <w:r w:rsidRPr="004A198E">
              <w:rPr>
                <w:rFonts w:asciiTheme="majorHAnsi" w:hAnsiTheme="majorHAnsi" w:cstheme="majorHAnsi"/>
                <w:sz w:val="18"/>
                <w:szCs w:val="18"/>
              </w:rPr>
              <w:t>, 32, 64, 128, 256}</w:t>
            </w:r>
          </w:p>
          <w:p w14:paraId="385B2DC7" w14:textId="5D5BCDCB" w:rsidR="00A41AB7" w:rsidRPr="004A198E" w:rsidRDefault="00413084" w:rsidP="007A6949">
            <w:pPr>
              <w:spacing w:afterLines="50" w:after="120"/>
              <w:jc w:val="both"/>
              <w:rPr>
                <w:rFonts w:asciiTheme="majorHAnsi" w:hAnsiTheme="majorHAnsi" w:cstheme="majorHAnsi"/>
                <w:sz w:val="18"/>
                <w:szCs w:val="18"/>
                <w:lang w:eastAsia="zh-CN"/>
              </w:rPr>
            </w:pPr>
            <w:r>
              <w:rPr>
                <w:rFonts w:asciiTheme="majorHAnsi" w:hAnsiTheme="majorHAnsi" w:cstheme="majorHAnsi" w:hint="eastAsia"/>
                <w:sz w:val="18"/>
                <w:szCs w:val="18"/>
                <w:lang w:eastAsia="zh-CN"/>
              </w:rPr>
              <w:t>24 is not found in t</w:t>
            </w:r>
            <w:r w:rsidR="00A41AB7">
              <w:rPr>
                <w:rFonts w:asciiTheme="majorHAnsi" w:hAnsiTheme="majorHAnsi" w:cstheme="majorHAnsi" w:hint="eastAsia"/>
                <w:sz w:val="18"/>
                <w:szCs w:val="18"/>
                <w:lang w:eastAsia="zh-CN"/>
              </w:rPr>
              <w:t>he existing asn.1 as below:</w:t>
            </w:r>
          </w:p>
          <w:p w14:paraId="3B92CDA6" w14:textId="34B1A6B7" w:rsidR="00B22A0C" w:rsidRPr="0055568D" w:rsidRDefault="00B22A0C" w:rsidP="00B22A0C">
            <w:pPr>
              <w:pStyle w:val="PL"/>
              <w:shd w:val="clear" w:color="auto" w:fill="E6E6E6"/>
            </w:pPr>
            <w:r w:rsidRPr="0055568D">
              <w:tab/>
              <w:t>maxNrOfTRP-AcrossFreqs-r16</w:t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  <w:t>ENUMERATED { n4, n6, n12, n16, n32, n64, n128, n256, ...},</w:t>
            </w:r>
          </w:p>
          <w:p w14:paraId="35B0D74B" w14:textId="77777777" w:rsidR="00A208DE" w:rsidRPr="007A6949" w:rsidRDefault="00A208DE" w:rsidP="00825175">
            <w:pPr>
              <w:pStyle w:val="CRCoverPage"/>
              <w:spacing w:after="0"/>
              <w:rPr>
                <w:snapToGrid w:val="0"/>
                <w:lang w:eastAsia="zh-CN"/>
              </w:rPr>
            </w:pPr>
          </w:p>
          <w:p w14:paraId="708AA7DE" w14:textId="18C9960A" w:rsidR="00A208DE" w:rsidRPr="00A3637E" w:rsidRDefault="00A208DE" w:rsidP="00825175">
            <w:pPr>
              <w:pStyle w:val="CRCoverPage"/>
              <w:spacing w:after="0"/>
              <w:rPr>
                <w:snapToGrid w:val="0"/>
                <w:lang w:eastAsia="zh-CN"/>
              </w:rPr>
            </w:pPr>
          </w:p>
        </w:tc>
      </w:tr>
      <w:tr w:rsidR="001E41F3" w14:paraId="4CA74D09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775CBF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2A4F14" w14:textId="2BD1996A" w:rsidR="00DE3F15" w:rsidRPr="00DE3F15" w:rsidRDefault="00266BCC" w:rsidP="00BB1634">
            <w:pPr>
              <w:pStyle w:val="CRCoverPage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To </w:t>
            </w:r>
            <w:r w:rsidR="00C82281">
              <w:rPr>
                <w:rFonts w:hint="eastAsia"/>
                <w:noProof/>
                <w:lang w:eastAsia="zh-CN"/>
              </w:rPr>
              <w:t>modify</w:t>
            </w:r>
            <w:r>
              <w:rPr>
                <w:noProof/>
              </w:rPr>
              <w:t xml:space="preserve"> the corresponding </w:t>
            </w:r>
            <w:r w:rsidR="00354FC9">
              <w:rPr>
                <w:rFonts w:hint="eastAsia"/>
                <w:noProof/>
                <w:lang w:eastAsia="zh-CN"/>
              </w:rPr>
              <w:t xml:space="preserve">IEs </w:t>
            </w:r>
            <w:r w:rsidR="00354FC9">
              <w:rPr>
                <w:noProof/>
                <w:lang w:eastAsia="zh-CN"/>
              </w:rPr>
              <w:t>and</w:t>
            </w:r>
            <w:r w:rsidR="00354FC9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clarifications based on RAN1</w:t>
            </w:r>
            <w:r w:rsidR="005C59AA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latest feature list in </w:t>
            </w:r>
            <w:r w:rsidR="005C59AA" w:rsidRPr="00FE514B">
              <w:rPr>
                <w:lang w:eastAsia="zh-CN"/>
              </w:rPr>
              <w:t>R1-2202763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1548"/>
              <w:gridCol w:w="5029"/>
            </w:tblGrid>
            <w:tr w:rsidR="00BB1634" w14:paraId="47897E3F" w14:textId="77777777" w:rsidTr="00355B9D">
              <w:tc>
                <w:tcPr>
                  <w:tcW w:w="1548" w:type="dxa"/>
                </w:tcPr>
                <w:p w14:paraId="0A75E9D8" w14:textId="77777777" w:rsidR="00BB1634" w:rsidRDefault="00BB1634" w:rsidP="00355B9D">
                  <w:pPr>
                    <w:pStyle w:val="EmailDiscussion2"/>
                    <w:ind w:left="0" w:firstLine="0"/>
                  </w:pPr>
                  <w:r>
                    <w:t>Feature number</w:t>
                  </w:r>
                </w:p>
              </w:tc>
              <w:tc>
                <w:tcPr>
                  <w:tcW w:w="5029" w:type="dxa"/>
                </w:tcPr>
                <w:p w14:paraId="6898C34E" w14:textId="77777777" w:rsidR="00BB1634" w:rsidRDefault="00BB1634" w:rsidP="00355B9D">
                  <w:pPr>
                    <w:pStyle w:val="EmailDiscussion2"/>
                    <w:ind w:left="0" w:firstLine="0"/>
                  </w:pPr>
                  <w:r>
                    <w:t>Field name</w:t>
                  </w:r>
                </w:p>
              </w:tc>
            </w:tr>
            <w:tr w:rsidR="00BB1634" w14:paraId="4D7C3625" w14:textId="77777777" w:rsidTr="00355B9D">
              <w:tc>
                <w:tcPr>
                  <w:tcW w:w="1548" w:type="dxa"/>
                </w:tcPr>
                <w:p w14:paraId="00BD1AD8" w14:textId="7B45D0FC" w:rsidR="00BB1634" w:rsidRPr="00577A4D" w:rsidRDefault="003A43D0" w:rsidP="00355B9D">
                  <w:pPr>
                    <w:pStyle w:val="EmailDiscussion2"/>
                    <w:ind w:left="0" w:firstLine="0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  <w:r w:rsidRPr="00577A4D">
                    <w:rPr>
                      <w:noProof/>
                      <w:sz w:val="18"/>
                      <w:szCs w:val="18"/>
                    </w:rPr>
                    <w:t>13-1</w:t>
                  </w:r>
                </w:p>
              </w:tc>
              <w:tc>
                <w:tcPr>
                  <w:tcW w:w="5029" w:type="dxa"/>
                </w:tcPr>
                <w:p w14:paraId="4387D827" w14:textId="171AEE57" w:rsidR="00BB1634" w:rsidRPr="00B16AE6" w:rsidRDefault="00FA7E5E" w:rsidP="00B16AE6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noProof/>
                      <w:lang w:eastAsia="zh-CN"/>
                    </w:rPr>
                  </w:pPr>
                  <w:r w:rsidRPr="00D953A3">
                    <w:rPr>
                      <w:i/>
                      <w:iCs/>
                      <w:noProof/>
                    </w:rPr>
                    <w:t>NR-DL-PRS-ProcessingCapability</w:t>
                  </w:r>
                </w:p>
              </w:tc>
            </w:tr>
            <w:tr w:rsidR="00BB1634" w14:paraId="7AA1B21B" w14:textId="77777777" w:rsidTr="00355B9D">
              <w:tc>
                <w:tcPr>
                  <w:tcW w:w="1548" w:type="dxa"/>
                </w:tcPr>
                <w:p w14:paraId="31360B73" w14:textId="678FEA3B" w:rsidR="00BB1634" w:rsidRPr="00577A4D" w:rsidRDefault="00316D15" w:rsidP="00BB1634">
                  <w:pPr>
                    <w:pStyle w:val="EmailDiscussion2"/>
                    <w:ind w:left="0" w:firstLine="0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  <w:r w:rsidRPr="00577A4D">
                    <w:rPr>
                      <w:rFonts w:eastAsiaTheme="minorEastAsia" w:hint="eastAsia"/>
                      <w:sz w:val="18"/>
                      <w:szCs w:val="18"/>
                      <w:lang w:eastAsia="zh-CN"/>
                    </w:rPr>
                    <w:t>13-2</w:t>
                  </w:r>
                </w:p>
              </w:tc>
              <w:tc>
                <w:tcPr>
                  <w:tcW w:w="5029" w:type="dxa"/>
                </w:tcPr>
                <w:p w14:paraId="285C5E7D" w14:textId="26A01D47" w:rsidR="00AC1508" w:rsidRPr="00B16AE6" w:rsidRDefault="00316D15" w:rsidP="00C74061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 w:rsidRPr="0055568D">
                    <w:rPr>
                      <w:i/>
                      <w:iCs/>
                      <w:noProof/>
                    </w:rPr>
                    <w:t>NR-DL-PRS-ResourcesCapability</w:t>
                  </w:r>
                </w:p>
              </w:tc>
            </w:tr>
          </w:tbl>
          <w:p w14:paraId="209A7AA9" w14:textId="77777777" w:rsidR="00E83091" w:rsidRDefault="00E83091" w:rsidP="00E83091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</w:p>
          <w:p w14:paraId="3F676234" w14:textId="77777777" w:rsidR="00E83091" w:rsidRDefault="00E83091" w:rsidP="00E8309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b/>
              </w:rPr>
              <w:t>Impact analysis</w:t>
            </w:r>
          </w:p>
          <w:p w14:paraId="7C2F403A" w14:textId="77777777" w:rsidR="00E83091" w:rsidRDefault="00E83091" w:rsidP="00E8309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4A422283" w14:textId="7C5841DA" w:rsidR="00E83091" w:rsidRDefault="00444F0A" w:rsidP="00E8309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Pr="00444F0A">
              <w:rPr>
                <w:lang w:eastAsia="zh-CN"/>
              </w:rPr>
              <w:t xml:space="preserve">NR SA, (NG)EN-DC, NE-DC,NR-DC </w:t>
            </w:r>
          </w:p>
          <w:p w14:paraId="60E33FC7" w14:textId="77777777" w:rsidR="00444F0A" w:rsidRDefault="00444F0A" w:rsidP="00E83091">
            <w:pPr>
              <w:pStyle w:val="CRCoverPage"/>
              <w:spacing w:after="0"/>
              <w:rPr>
                <w:u w:val="single"/>
              </w:rPr>
            </w:pPr>
          </w:p>
          <w:p w14:paraId="6632D14E" w14:textId="77777777" w:rsidR="00E83091" w:rsidRDefault="00E83091" w:rsidP="00E83091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469495BF" w14:textId="77777777" w:rsidR="00E83091" w:rsidRDefault="00E83091" w:rsidP="00E83091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ositioning</w:t>
            </w:r>
          </w:p>
          <w:p w14:paraId="4D419641" w14:textId="77777777" w:rsidR="00E83091" w:rsidRDefault="00E83091" w:rsidP="00E83091">
            <w:pPr>
              <w:pStyle w:val="CRCoverPage"/>
              <w:spacing w:after="0"/>
              <w:rPr>
                <w:lang w:eastAsia="zh-CN"/>
              </w:rPr>
            </w:pPr>
          </w:p>
          <w:p w14:paraId="682E1B98" w14:textId="77777777" w:rsidR="00E83091" w:rsidRDefault="00E83091" w:rsidP="00E8309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u w:val="single"/>
              </w:rPr>
              <w:t xml:space="preserve">Inter-operability: </w:t>
            </w:r>
          </w:p>
          <w:p w14:paraId="3D9022FD" w14:textId="7C01D238" w:rsidR="001803E4" w:rsidRDefault="00E83091" w:rsidP="001803E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A34F1">
              <w:rPr>
                <w:bCs/>
              </w:rPr>
              <w:t>If the UE implement the CR and the LMF does not,</w:t>
            </w:r>
            <w:r w:rsidR="00943A0E">
              <w:t xml:space="preserve"> </w:t>
            </w:r>
            <w:r w:rsidR="00943A0E">
              <w:rPr>
                <w:rFonts w:hint="eastAsia"/>
                <w:lang w:eastAsia="zh-CN"/>
              </w:rPr>
              <w:t>i</w:t>
            </w:r>
            <w:r w:rsidR="00943A0E" w:rsidRPr="00BD1BBB">
              <w:t>f a UE signal</w:t>
            </w:r>
            <w:r w:rsidR="00943A0E">
              <w:t>s the</w:t>
            </w:r>
            <w:r w:rsidR="00943A0E" w:rsidRPr="00BD1BBB">
              <w:t xml:space="preserve"> missing values</w:t>
            </w:r>
            <w:r w:rsidR="00943A0E">
              <w:t xml:space="preserve">, </w:t>
            </w:r>
            <w:r w:rsidR="00943A0E">
              <w:rPr>
                <w:rFonts w:hint="eastAsia"/>
                <w:lang w:eastAsia="zh-CN"/>
              </w:rPr>
              <w:t xml:space="preserve">the </w:t>
            </w:r>
            <w:r w:rsidR="00943A0E" w:rsidRPr="00BD1BBB">
              <w:t>LMF would not be able to receive the complete UE capability</w:t>
            </w:r>
            <w:r w:rsidR="001803E4" w:rsidRPr="00EA34F1">
              <w:rPr>
                <w:rFonts w:hint="eastAsia"/>
                <w:bCs/>
              </w:rPr>
              <w:t>.</w:t>
            </w:r>
          </w:p>
          <w:p w14:paraId="3FF3F3FD" w14:textId="3F125693" w:rsidR="00E83091" w:rsidRDefault="00E83091" w:rsidP="00E83091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14:paraId="05402FC9" w14:textId="1D710E9A" w:rsidR="00BB1634" w:rsidRDefault="00E83091" w:rsidP="00E8309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A34F1">
              <w:rPr>
                <w:bCs/>
              </w:rPr>
              <w:t>If the LMF implement the CR and the UE does not, there is</w:t>
            </w:r>
            <w:r w:rsidR="00316252">
              <w:rPr>
                <w:rFonts w:hint="eastAsia"/>
                <w:bCs/>
                <w:lang w:eastAsia="zh-CN"/>
              </w:rPr>
              <w:t xml:space="preserve"> no</w:t>
            </w:r>
            <w:r w:rsidR="00316252" w:rsidRPr="00EA34F1">
              <w:rPr>
                <w:bCs/>
              </w:rPr>
              <w:t xml:space="preserve"> interoperability issue</w:t>
            </w:r>
            <w:r w:rsidRPr="00EA34F1">
              <w:rPr>
                <w:rFonts w:hint="eastAsia"/>
                <w:bCs/>
              </w:rPr>
              <w:t>.</w:t>
            </w:r>
          </w:p>
          <w:p w14:paraId="31C656EC" w14:textId="60189E0B" w:rsidR="006A5286" w:rsidRPr="006A67D2" w:rsidRDefault="006A5286" w:rsidP="00595979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1E41F3" w14:paraId="1F886379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E28B23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D19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A83CBD" w:rsidR="00BB2C18" w:rsidRDefault="00571AED" w:rsidP="008E5C6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capabilities </w:t>
            </w:r>
            <w:r w:rsidR="008E5C63">
              <w:rPr>
                <w:rFonts w:hint="eastAsia"/>
                <w:noProof/>
                <w:lang w:eastAsia="zh-CN"/>
              </w:rPr>
              <w:t xml:space="preserve">of </w:t>
            </w:r>
            <w:r w:rsidR="008E5C63" w:rsidRPr="00D953A3">
              <w:rPr>
                <w:i/>
                <w:iCs/>
                <w:noProof/>
              </w:rPr>
              <w:t>NR-DL-PRS-ProcessingCapability</w:t>
            </w:r>
            <w:r w:rsidR="008E5C63">
              <w:rPr>
                <w:rFonts w:hint="eastAsia"/>
                <w:noProof/>
                <w:lang w:eastAsia="zh-CN"/>
              </w:rPr>
              <w:t xml:space="preserve"> and </w:t>
            </w:r>
            <w:r w:rsidR="008E5C63" w:rsidRPr="0055568D">
              <w:rPr>
                <w:i/>
                <w:iCs/>
                <w:noProof/>
              </w:rPr>
              <w:t>NR-DL-PRS-ResourcesCapability</w:t>
            </w:r>
            <w:r w:rsidR="008E5C63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are not aligned with feature list.</w:t>
            </w:r>
          </w:p>
        </w:tc>
      </w:tr>
      <w:tr w:rsidR="001E41F3" w14:paraId="034AF533" w14:textId="77777777" w:rsidTr="007D1924">
        <w:tc>
          <w:tcPr>
            <w:tcW w:w="2694" w:type="dxa"/>
            <w:gridSpan w:val="2"/>
          </w:tcPr>
          <w:p w14:paraId="39D9EB5B" w14:textId="1950FA8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D19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272EA1" w:rsidR="001E41F3" w:rsidRDefault="00B85562" w:rsidP="007D1F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6.4.3</w:t>
            </w:r>
          </w:p>
        </w:tc>
      </w:tr>
      <w:tr w:rsidR="001E41F3" w14:paraId="56E1E6C3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446C6B" w:rsidR="001E41F3" w:rsidRDefault="006A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0014BE" w:rsidR="001E41F3" w:rsidRDefault="006A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8AEFD" w:rsidR="001E41F3" w:rsidRDefault="006A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D19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BCF7D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D19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D19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A2C7B4" w:rsidR="008863B9" w:rsidRDefault="000B332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Revision of R2-2211420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B8E0F4" w14:textId="77777777" w:rsidR="005C4559" w:rsidRDefault="005C4559" w:rsidP="005C4559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bookmarkStart w:id="2" w:name="_Toc37681235"/>
      <w:bookmarkStart w:id="3" w:name="_Toc46486809"/>
      <w:bookmarkStart w:id="4" w:name="_Toc52547154"/>
      <w:bookmarkStart w:id="5" w:name="_Toc52547684"/>
      <w:bookmarkStart w:id="6" w:name="_Toc52548214"/>
      <w:bookmarkStart w:id="7" w:name="_Toc52548744"/>
      <w:bookmarkStart w:id="8" w:name="_Toc100881514"/>
      <w:r>
        <w:rPr>
          <w:rFonts w:ascii="Times New Roman" w:eastAsia="宋体" w:hAnsi="Times New Roman" w:cs="Times New Roman" w:hint="eastAsia"/>
          <w:lang w:val="en-US" w:eastAsia="zh-CN"/>
        </w:rPr>
        <w:lastRenderedPageBreak/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5B1C6576" w14:textId="77777777" w:rsidR="00B85562" w:rsidRPr="00D953A3" w:rsidRDefault="00B85562" w:rsidP="00B85562">
      <w:pPr>
        <w:pStyle w:val="3"/>
      </w:pPr>
      <w:bookmarkStart w:id="9" w:name="_Toc27765178"/>
      <w:bookmarkStart w:id="10" w:name="_Toc37680845"/>
      <w:bookmarkStart w:id="11" w:name="_Toc46486416"/>
      <w:bookmarkStart w:id="12" w:name="_Toc52546761"/>
      <w:bookmarkStart w:id="13" w:name="_Toc52547291"/>
      <w:bookmarkStart w:id="14" w:name="_Toc52547821"/>
      <w:bookmarkStart w:id="15" w:name="_Toc52548351"/>
      <w:bookmarkStart w:id="16" w:name="_Toc109215333"/>
      <w:bookmarkEnd w:id="2"/>
      <w:bookmarkEnd w:id="3"/>
      <w:bookmarkEnd w:id="4"/>
      <w:bookmarkEnd w:id="5"/>
      <w:bookmarkEnd w:id="6"/>
      <w:bookmarkEnd w:id="7"/>
      <w:bookmarkEnd w:id="8"/>
      <w:r w:rsidRPr="00D953A3">
        <w:t>6.4.3</w:t>
      </w:r>
      <w:r w:rsidRPr="00D953A3">
        <w:tab/>
        <w:t>Common NR Positioning</w:t>
      </w:r>
      <w:bookmarkEnd w:id="9"/>
      <w:r w:rsidRPr="00D953A3">
        <w:t xml:space="preserve"> Information Elements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6B6D5308" w14:textId="77777777" w:rsidR="00B85562" w:rsidRDefault="00B85562" w:rsidP="00B85562">
      <w:pPr>
        <w:rPr>
          <w:highlight w:val="yellow"/>
        </w:rPr>
      </w:pPr>
    </w:p>
    <w:p w14:paraId="5C173AB6" w14:textId="77777777" w:rsidR="00B85562" w:rsidRDefault="00B85562" w:rsidP="00B85562">
      <w:pPr>
        <w:rPr>
          <w:lang w:eastAsia="zh-CN"/>
        </w:rPr>
      </w:pPr>
      <w:r w:rsidRPr="00DA7090">
        <w:rPr>
          <w:highlight w:val="yellow"/>
        </w:rPr>
        <w:t>/**Skip unrelated parts**/</w:t>
      </w:r>
    </w:p>
    <w:p w14:paraId="77D6EFB5" w14:textId="77777777" w:rsidR="000B2D1A" w:rsidRDefault="000B2D1A" w:rsidP="00B85562">
      <w:pPr>
        <w:rPr>
          <w:lang w:eastAsia="zh-CN"/>
        </w:rPr>
      </w:pPr>
    </w:p>
    <w:p w14:paraId="19087C33" w14:textId="77777777" w:rsidR="000B2D1A" w:rsidRPr="00B76FD0" w:rsidRDefault="000B2D1A" w:rsidP="000B2D1A">
      <w:pPr>
        <w:pStyle w:val="4"/>
        <w:rPr>
          <w:i/>
          <w:iCs/>
          <w:noProof/>
        </w:rPr>
      </w:pPr>
      <w:bookmarkStart w:id="17" w:name="_Toc100880119"/>
      <w:r w:rsidRPr="00B76FD0">
        <w:rPr>
          <w:i/>
          <w:iCs/>
        </w:rPr>
        <w:t>–</w:t>
      </w:r>
      <w:r w:rsidRPr="00B76FD0">
        <w:rPr>
          <w:i/>
          <w:iCs/>
        </w:rPr>
        <w:tab/>
      </w:r>
      <w:r w:rsidRPr="00B76FD0">
        <w:rPr>
          <w:i/>
          <w:iCs/>
          <w:noProof/>
        </w:rPr>
        <w:t>NR-DL-PRS-ProcessingCapability</w:t>
      </w:r>
      <w:bookmarkEnd w:id="17"/>
    </w:p>
    <w:p w14:paraId="75916D84" w14:textId="77777777" w:rsidR="000B2D1A" w:rsidRPr="00B76FD0" w:rsidRDefault="000B2D1A" w:rsidP="000B2D1A">
      <w:pPr>
        <w:keepLines/>
        <w:rPr>
          <w:lang w:eastAsia="zh-CN"/>
        </w:rPr>
      </w:pPr>
      <w:r w:rsidRPr="00B76FD0">
        <w:t xml:space="preserve">The IE </w:t>
      </w:r>
      <w:r w:rsidRPr="00B76FD0">
        <w:rPr>
          <w:i/>
          <w:noProof/>
        </w:rPr>
        <w:t xml:space="preserve">NR-DL-PRS-ProcessingCapability </w:t>
      </w:r>
      <w:r w:rsidRPr="00B76FD0">
        <w:rPr>
          <w:noProof/>
        </w:rPr>
        <w:t xml:space="preserve">defines the common DL-PRS Processing capability. </w:t>
      </w:r>
      <w:r w:rsidRPr="00B76FD0">
        <w:t xml:space="preserve">In the case </w:t>
      </w:r>
      <w:r w:rsidRPr="00B76FD0">
        <w:rPr>
          <w:lang w:eastAsia="zh-CN"/>
        </w:rPr>
        <w:t xml:space="preserve">of capabilities for multiple NR positioning methods are provided, the </w:t>
      </w:r>
      <w:r w:rsidRPr="00B76FD0">
        <w:t xml:space="preserve">IE </w:t>
      </w:r>
      <w:r w:rsidRPr="00B76FD0">
        <w:rPr>
          <w:i/>
          <w:noProof/>
        </w:rPr>
        <w:t xml:space="preserve">NR-DL-PRS-ProcessingCapability </w:t>
      </w:r>
      <w:r w:rsidRPr="00B76FD0">
        <w:rPr>
          <w:iCs/>
          <w:noProof/>
        </w:rPr>
        <w:t>applies across the NR positioning methods</w:t>
      </w:r>
      <w:r w:rsidRPr="00B76FD0">
        <w:rPr>
          <w:lang w:eastAsia="zh-CN"/>
        </w:rPr>
        <w:t xml:space="preserve"> and the target device shall indicate the same values for the capabilities in IEs </w:t>
      </w:r>
      <w:r w:rsidRPr="00B76FD0">
        <w:rPr>
          <w:i/>
          <w:iCs/>
          <w:lang w:eastAsia="zh-CN"/>
        </w:rPr>
        <w:t>NR-DL-TDOA-</w:t>
      </w:r>
      <w:proofErr w:type="spellStart"/>
      <w:r w:rsidRPr="00B76FD0">
        <w:rPr>
          <w:i/>
          <w:iCs/>
          <w:lang w:eastAsia="zh-CN"/>
        </w:rPr>
        <w:t>ProvideCapabilities</w:t>
      </w:r>
      <w:proofErr w:type="spellEnd"/>
      <w:r w:rsidRPr="00B76FD0">
        <w:rPr>
          <w:lang w:eastAsia="zh-CN"/>
        </w:rPr>
        <w:t xml:space="preserve">, </w:t>
      </w:r>
      <w:r w:rsidRPr="00B76FD0">
        <w:rPr>
          <w:i/>
          <w:iCs/>
          <w:lang w:eastAsia="zh-CN"/>
        </w:rPr>
        <w:t>NR-DL-</w:t>
      </w:r>
      <w:proofErr w:type="spellStart"/>
      <w:r w:rsidRPr="00B76FD0">
        <w:rPr>
          <w:i/>
          <w:iCs/>
          <w:lang w:eastAsia="zh-CN"/>
        </w:rPr>
        <w:t>AoD</w:t>
      </w:r>
      <w:proofErr w:type="spellEnd"/>
      <w:r w:rsidRPr="00B76FD0">
        <w:rPr>
          <w:i/>
          <w:iCs/>
          <w:lang w:eastAsia="zh-CN"/>
        </w:rPr>
        <w:t>-</w:t>
      </w:r>
      <w:proofErr w:type="spellStart"/>
      <w:r w:rsidRPr="00B76FD0">
        <w:rPr>
          <w:i/>
          <w:iCs/>
          <w:lang w:eastAsia="zh-CN"/>
        </w:rPr>
        <w:t>ProvideCapabilities</w:t>
      </w:r>
      <w:proofErr w:type="spellEnd"/>
      <w:r w:rsidRPr="00B76FD0">
        <w:rPr>
          <w:lang w:eastAsia="zh-CN"/>
        </w:rPr>
        <w:t xml:space="preserve">, and </w:t>
      </w:r>
      <w:r w:rsidRPr="00B76FD0">
        <w:rPr>
          <w:i/>
          <w:iCs/>
          <w:lang w:eastAsia="zh-CN"/>
        </w:rPr>
        <w:t>NR-Multi-RTT-</w:t>
      </w:r>
      <w:proofErr w:type="spellStart"/>
      <w:r w:rsidRPr="00B76FD0">
        <w:rPr>
          <w:i/>
          <w:iCs/>
          <w:lang w:eastAsia="zh-CN"/>
        </w:rPr>
        <w:t>ProvideCapabilities</w:t>
      </w:r>
      <w:proofErr w:type="spellEnd"/>
      <w:r w:rsidRPr="00B76FD0">
        <w:rPr>
          <w:lang w:eastAsia="zh-CN"/>
        </w:rPr>
        <w:t>.</w:t>
      </w:r>
    </w:p>
    <w:p w14:paraId="67235B9C" w14:textId="77777777" w:rsidR="000B2D1A" w:rsidRPr="00B76FD0" w:rsidRDefault="000B2D1A" w:rsidP="000B2D1A">
      <w:pPr>
        <w:keepLines/>
      </w:pPr>
      <w:r w:rsidRPr="00B76FD0">
        <w:t xml:space="preserve">The </w:t>
      </w:r>
      <w:r w:rsidRPr="00B76FD0">
        <w:rPr>
          <w:i/>
        </w:rPr>
        <w:t>PRS-</w:t>
      </w:r>
      <w:proofErr w:type="spellStart"/>
      <w:r w:rsidRPr="00B76FD0">
        <w:rPr>
          <w:i/>
        </w:rPr>
        <w:t>ProcessingCapabilityPerBand</w:t>
      </w:r>
      <w:proofErr w:type="spellEnd"/>
      <w:r w:rsidRPr="00B76FD0">
        <w:t xml:space="preserve"> is defined for a single positioning frequency layer on a certain band (i.e., a target device supporting multiple positioning frequency layers is expected to process one frequency layer at a time).</w:t>
      </w:r>
    </w:p>
    <w:p w14:paraId="527E56D9" w14:textId="77777777" w:rsidR="000B2D1A" w:rsidRPr="00B76FD0" w:rsidRDefault="000B2D1A" w:rsidP="000B2D1A">
      <w:pPr>
        <w:pStyle w:val="PL"/>
        <w:shd w:val="clear" w:color="auto" w:fill="E6E6E6"/>
      </w:pPr>
      <w:r w:rsidRPr="00B76FD0">
        <w:t>-- ASN1START</w:t>
      </w:r>
    </w:p>
    <w:p w14:paraId="53D6A13E" w14:textId="77777777" w:rsidR="000B2D1A" w:rsidRPr="00B76FD0" w:rsidRDefault="000B2D1A" w:rsidP="000B2D1A">
      <w:pPr>
        <w:pStyle w:val="PL"/>
        <w:shd w:val="clear" w:color="auto" w:fill="E6E6E6"/>
        <w:rPr>
          <w:snapToGrid w:val="0"/>
        </w:rPr>
      </w:pPr>
    </w:p>
    <w:p w14:paraId="6BF49C44" w14:textId="77777777" w:rsidR="000B2D1A" w:rsidRPr="00B76FD0" w:rsidRDefault="000B2D1A" w:rsidP="000B2D1A">
      <w:pPr>
        <w:pStyle w:val="PL"/>
        <w:shd w:val="clear" w:color="auto" w:fill="E6E6E6"/>
      </w:pPr>
      <w:r w:rsidRPr="00B76FD0">
        <w:t>NR-DL-PRS-ProcessingCapability-r16 ::= SEQUENCE {</w:t>
      </w:r>
    </w:p>
    <w:p w14:paraId="221BC741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  <w:t>prs-ProcessingCapabilityBandList-r16</w:t>
      </w:r>
      <w:r w:rsidRPr="00B76FD0">
        <w:tab/>
        <w:t>SEQUENCE (SIZE (1..nrMaxBands-r16)) OF</w:t>
      </w:r>
    </w:p>
    <w:p w14:paraId="1EB7C755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PRS-ProcessingCapabilityPerBand-r16,</w:t>
      </w:r>
    </w:p>
    <w:p w14:paraId="0B66BCA2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  <w:t>maxSupportedFreqLayers-r16</w:t>
      </w:r>
      <w:r w:rsidRPr="00B76FD0">
        <w:tab/>
      </w:r>
      <w:r w:rsidRPr="00B76FD0">
        <w:tab/>
      </w:r>
      <w:r w:rsidRPr="00B76FD0">
        <w:tab/>
      </w:r>
      <w:r w:rsidRPr="00B76FD0">
        <w:tab/>
        <w:t>INTEGER (1..4),</w:t>
      </w:r>
    </w:p>
    <w:p w14:paraId="7F5F4187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  <w:t>simulLTE-NR-PRS-r16</w:t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ENUMERATED { supported}</w:t>
      </w:r>
      <w:r w:rsidRPr="00B76FD0">
        <w:tab/>
        <w:t>OPTIONAL,</w:t>
      </w:r>
    </w:p>
    <w:p w14:paraId="0461DE78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  <w:t>...</w:t>
      </w:r>
    </w:p>
    <w:p w14:paraId="39A04FD3" w14:textId="77777777" w:rsidR="000B2D1A" w:rsidRPr="00B76FD0" w:rsidRDefault="000B2D1A" w:rsidP="000B2D1A">
      <w:pPr>
        <w:pStyle w:val="PL"/>
        <w:shd w:val="clear" w:color="auto" w:fill="E6E6E6"/>
      </w:pPr>
      <w:r w:rsidRPr="00B76FD0">
        <w:t>}</w:t>
      </w:r>
    </w:p>
    <w:p w14:paraId="56232E43" w14:textId="77777777" w:rsidR="000B2D1A" w:rsidRPr="00B76FD0" w:rsidRDefault="000B2D1A" w:rsidP="000B2D1A">
      <w:pPr>
        <w:pStyle w:val="PL"/>
        <w:shd w:val="clear" w:color="auto" w:fill="E6E6E6"/>
      </w:pPr>
    </w:p>
    <w:p w14:paraId="1EB2ADAA" w14:textId="77777777" w:rsidR="000B2D1A" w:rsidRPr="00B76FD0" w:rsidRDefault="000B2D1A" w:rsidP="000B2D1A">
      <w:pPr>
        <w:pStyle w:val="PL"/>
        <w:shd w:val="clear" w:color="auto" w:fill="E6E6E6"/>
      </w:pPr>
      <w:r w:rsidRPr="00B76FD0">
        <w:t>PRS-ProcessingCapabilityPerBand-r16 ::= SEQUENCE {</w:t>
      </w:r>
    </w:p>
    <w:p w14:paraId="47BD06C2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  <w:t>freqBandIndicatorNR-r16</w:t>
      </w:r>
      <w:r w:rsidRPr="00B76FD0">
        <w:tab/>
      </w:r>
      <w:r w:rsidRPr="00B76FD0">
        <w:tab/>
      </w:r>
      <w:r w:rsidRPr="00B76FD0">
        <w:tab/>
      </w:r>
      <w:r w:rsidRPr="00B76FD0">
        <w:tab/>
        <w:t>FreqBandIndicatorNR-r16,</w:t>
      </w:r>
    </w:p>
    <w:p w14:paraId="39B91C90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  <w:t>supportedBandwidthPRS-r16</w:t>
      </w:r>
      <w:r w:rsidRPr="00B76FD0">
        <w:tab/>
      </w:r>
      <w:r w:rsidRPr="00B76FD0">
        <w:tab/>
      </w:r>
      <w:r w:rsidRPr="00B76FD0">
        <w:tab/>
        <w:t>CHOICE {</w:t>
      </w:r>
    </w:p>
    <w:p w14:paraId="0D89A339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</w:r>
      <w:r w:rsidRPr="00B76FD0">
        <w:tab/>
        <w:t>fr1</w:t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ENUMERATED {mhz5, mhz10, mhz20, mhz40,</w:t>
      </w:r>
    </w:p>
    <w:p w14:paraId="74476C30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mhz50, mhz80, mhz100},</w:t>
      </w:r>
    </w:p>
    <w:p w14:paraId="730E6D43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</w:r>
      <w:r w:rsidRPr="00B76FD0">
        <w:tab/>
        <w:t>fr2</w:t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ENUMERATED {mhz50, mhz100, mhz200, mhz400},</w:t>
      </w:r>
    </w:p>
    <w:p w14:paraId="0B829EE6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</w:r>
      <w:r w:rsidRPr="00B76FD0">
        <w:tab/>
        <w:t>...</w:t>
      </w:r>
    </w:p>
    <w:p w14:paraId="2D16A543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  <w:t>},</w:t>
      </w:r>
    </w:p>
    <w:p w14:paraId="58CECEA9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  <w:t>dl-PRS-BufferType-r16</w:t>
      </w:r>
      <w:r w:rsidRPr="00B76FD0">
        <w:tab/>
      </w:r>
      <w:r w:rsidRPr="00B76FD0">
        <w:tab/>
        <w:t xml:space="preserve"> </w:t>
      </w:r>
      <w:r w:rsidRPr="00B76FD0">
        <w:tab/>
      </w:r>
      <w:r w:rsidRPr="00B76FD0">
        <w:tab/>
        <w:t>ENUMERATED {type1, type2, ...},</w:t>
      </w:r>
    </w:p>
    <w:p w14:paraId="10DB02A3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  <w:t>durationOfPRS-Processing-r16</w:t>
      </w:r>
      <w:r w:rsidRPr="00B76FD0">
        <w:tab/>
      </w:r>
      <w:r w:rsidRPr="00B76FD0">
        <w:tab/>
        <w:t>SEQUENCE {</w:t>
      </w:r>
    </w:p>
    <w:p w14:paraId="3D00E781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</w:r>
      <w:r w:rsidRPr="00B76FD0">
        <w:tab/>
        <w:t>durationOfPRS-ProcessingSymbols-r16</w:t>
      </w:r>
      <w:r w:rsidRPr="00B76FD0">
        <w:tab/>
        <w:t>ENUMERATED {nDot125, nDot25, nDot5, n1,</w:t>
      </w:r>
    </w:p>
    <w:p w14:paraId="66BE13DB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 xml:space="preserve"> n2, n4, n6, n8, n12, n16, n20, n25,</w:t>
      </w:r>
    </w:p>
    <w:p w14:paraId="250CAA27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 xml:space="preserve"> n30, n32, n35, n40, n45, n50},</w:t>
      </w:r>
    </w:p>
    <w:p w14:paraId="71E85BBA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</w:r>
      <w:r w:rsidRPr="00B76FD0">
        <w:tab/>
        <w:t>durationOfPRS-ProcessingSymbolsInEveryTms-r16</w:t>
      </w:r>
      <w:r w:rsidRPr="00B76FD0">
        <w:tab/>
      </w:r>
    </w:p>
    <w:p w14:paraId="7A13EC4C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ENUMERATED {n8, n16, n20, n30, n40, n80,</w:t>
      </w:r>
    </w:p>
    <w:p w14:paraId="695D17DE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 xml:space="preserve"> n160,n320, n640, n1280},</w:t>
      </w:r>
    </w:p>
    <w:p w14:paraId="33698E05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</w:r>
      <w:r w:rsidRPr="00B76FD0">
        <w:tab/>
        <w:t>...</w:t>
      </w:r>
    </w:p>
    <w:p w14:paraId="737A1EA5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  <w:t>},</w:t>
      </w:r>
    </w:p>
    <w:p w14:paraId="2EF68F10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  <w:t>maxNumOfDL-PRS-ResProcessedPerSlot-r16</w:t>
      </w:r>
      <w:r w:rsidRPr="00B76FD0">
        <w:tab/>
        <w:t>SEQUENCE {</w:t>
      </w:r>
    </w:p>
    <w:p w14:paraId="43DB1AAD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</w:r>
      <w:r w:rsidRPr="00B76FD0">
        <w:tab/>
        <w:t>scs15-r16</w:t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ENUMERATED {n1, n2, n4, n8, n16, n24, n32,</w:t>
      </w:r>
    </w:p>
    <w:p w14:paraId="479B2BB9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 xml:space="preserve"> n48, n64}</w:t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OPTIONAL,</w:t>
      </w:r>
    </w:p>
    <w:p w14:paraId="26E93FFC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</w:r>
      <w:r w:rsidRPr="00B76FD0">
        <w:tab/>
        <w:t>scs30-r16</w:t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ENUMERATED {n1, n2, n4, n8, n16, n24, n32,</w:t>
      </w:r>
    </w:p>
    <w:p w14:paraId="5D486FFA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 xml:space="preserve"> n48, n64}</w:t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OPTIONAL,</w:t>
      </w:r>
    </w:p>
    <w:p w14:paraId="3EFCA3F6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</w:r>
      <w:r w:rsidRPr="00B76FD0">
        <w:tab/>
        <w:t>scs60-r16</w:t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ENUMERATED {n1, n2, n4, n8, n16, n24, n32,</w:t>
      </w:r>
    </w:p>
    <w:p w14:paraId="7D2ADB8C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 xml:space="preserve"> n48, n64}</w:t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OPTIONAL,</w:t>
      </w:r>
    </w:p>
    <w:p w14:paraId="70357920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</w:r>
      <w:r w:rsidRPr="00B76FD0">
        <w:tab/>
        <w:t>scs120-r16</w:t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ENUMERATED {n1, n2, n4, n8, n16, n24, n32,</w:t>
      </w:r>
    </w:p>
    <w:p w14:paraId="4E74B6C9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 xml:space="preserve"> n48, n64}</w:t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OPTIONAL,</w:t>
      </w:r>
    </w:p>
    <w:p w14:paraId="0C8ADB5C" w14:textId="6EB9B775" w:rsidR="000B2D1A" w:rsidRDefault="000B2D1A" w:rsidP="000B2D1A">
      <w:pPr>
        <w:pStyle w:val="PL"/>
        <w:shd w:val="clear" w:color="auto" w:fill="E6E6E6"/>
        <w:rPr>
          <w:ins w:id="18" w:author="CATT" w:date="2022-10-31T15:25:00Z"/>
        </w:rPr>
      </w:pPr>
      <w:r w:rsidRPr="00B76FD0">
        <w:tab/>
      </w:r>
      <w:r w:rsidRPr="00B76FD0">
        <w:tab/>
        <w:t>...</w:t>
      </w:r>
      <w:ins w:id="19" w:author="CATT" w:date="2022-10-31T15:25:00Z">
        <w:r>
          <w:t>,</w:t>
        </w:r>
      </w:ins>
    </w:p>
    <w:p w14:paraId="460E12CA" w14:textId="77777777" w:rsidR="000B2D1A" w:rsidRDefault="000B2D1A" w:rsidP="000B2D1A">
      <w:pPr>
        <w:pStyle w:val="PL"/>
        <w:shd w:val="clear" w:color="auto" w:fill="E6E6E6"/>
        <w:rPr>
          <w:ins w:id="20" w:author="CATT" w:date="2022-10-31T15:25:00Z"/>
        </w:rPr>
      </w:pPr>
      <w:ins w:id="21" w:author="CATT" w:date="2022-10-31T15:25:00Z">
        <w:r>
          <w:tab/>
        </w:r>
        <w:r>
          <w:tab/>
          <w:t>[[</w:t>
        </w:r>
      </w:ins>
    </w:p>
    <w:p w14:paraId="358CC067" w14:textId="199CFD7B" w:rsidR="000B2D1A" w:rsidRDefault="000B2D1A" w:rsidP="000B2D1A">
      <w:pPr>
        <w:pStyle w:val="PL"/>
        <w:shd w:val="clear" w:color="auto" w:fill="E6E6E6"/>
        <w:rPr>
          <w:ins w:id="22" w:author="CATT" w:date="2022-10-31T15:25:00Z"/>
        </w:rPr>
      </w:pPr>
      <w:ins w:id="23" w:author="CATT" w:date="2022-10-31T15:25:00Z">
        <w:r>
          <w:tab/>
        </w:r>
        <w:r>
          <w:tab/>
          <w:t>scs15-v1</w:t>
        </w:r>
      </w:ins>
      <w:ins w:id="24" w:author="CATT" w:date="2022-10-31T16:58:00Z">
        <w:r>
          <w:rPr>
            <w:rFonts w:hint="eastAsia"/>
            <w:lang w:eastAsia="zh-CN"/>
          </w:rPr>
          <w:t>6</w:t>
        </w:r>
      </w:ins>
      <w:ins w:id="25" w:author="CATT" w:date="2022-11-02T14:05:00Z">
        <w:r w:rsidR="00605708">
          <w:rPr>
            <w:rFonts w:hint="eastAsia"/>
            <w:lang w:eastAsia="zh-CN"/>
          </w:rPr>
          <w:t>xy</w:t>
        </w:r>
      </w:ins>
      <w:ins w:id="26" w:author="CATT" w:date="2022-10-31T15:2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27" w:author="CATT" w:date="2022-11-02T14:05:00Z">
        <w:r w:rsidR="00605708">
          <w:rPr>
            <w:rFonts w:hint="eastAsia"/>
            <w:lang w:eastAsia="zh-CN"/>
          </w:rPr>
          <w:tab/>
        </w:r>
      </w:ins>
      <w:ins w:id="28" w:author="CATT" w:date="2022-10-31T15:25:00Z">
        <w:r>
          <w:t>ENUMERATED {n6, n12}</w:t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5A22F56B" w14:textId="3F1C00B9" w:rsidR="000B2D1A" w:rsidRDefault="000B2D1A" w:rsidP="000B2D1A">
      <w:pPr>
        <w:pStyle w:val="PL"/>
        <w:shd w:val="clear" w:color="auto" w:fill="E6E6E6"/>
        <w:rPr>
          <w:ins w:id="29" w:author="CATT" w:date="2022-10-31T15:25:00Z"/>
        </w:rPr>
      </w:pPr>
      <w:ins w:id="30" w:author="CATT" w:date="2022-10-31T15:25:00Z">
        <w:r>
          <w:tab/>
        </w:r>
        <w:r>
          <w:tab/>
          <w:t>scs30-v1</w:t>
        </w:r>
      </w:ins>
      <w:ins w:id="31" w:author="CATT" w:date="2022-10-31T16:58:00Z">
        <w:r>
          <w:rPr>
            <w:rFonts w:hint="eastAsia"/>
            <w:lang w:eastAsia="zh-CN"/>
          </w:rPr>
          <w:t>6</w:t>
        </w:r>
      </w:ins>
      <w:ins w:id="32" w:author="CATT" w:date="2022-11-02T14:06:00Z">
        <w:r w:rsidR="007F1682">
          <w:rPr>
            <w:rFonts w:hint="eastAsia"/>
            <w:lang w:eastAsia="zh-CN"/>
          </w:rPr>
          <w:t>xy</w:t>
        </w:r>
      </w:ins>
      <w:ins w:id="33" w:author="CATT" w:date="2022-10-31T15:2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34" w:author="CATT" w:date="2022-11-02T14:06:00Z">
        <w:r w:rsidR="007F1682">
          <w:rPr>
            <w:rFonts w:hint="eastAsia"/>
            <w:lang w:eastAsia="zh-CN"/>
          </w:rPr>
          <w:tab/>
        </w:r>
      </w:ins>
      <w:ins w:id="35" w:author="CATT" w:date="2022-10-31T15:25:00Z">
        <w:r>
          <w:t>ENUMERATED {n6, n12}</w:t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1ED2FFCA" w14:textId="3054948C" w:rsidR="000B2D1A" w:rsidRDefault="000B2D1A" w:rsidP="000B2D1A">
      <w:pPr>
        <w:pStyle w:val="PL"/>
        <w:shd w:val="clear" w:color="auto" w:fill="E6E6E6"/>
        <w:rPr>
          <w:ins w:id="36" w:author="CATT" w:date="2022-10-31T15:25:00Z"/>
        </w:rPr>
      </w:pPr>
      <w:ins w:id="37" w:author="CATT" w:date="2022-10-31T15:25:00Z">
        <w:r>
          <w:tab/>
        </w:r>
        <w:r>
          <w:tab/>
          <w:t>scs60-v1</w:t>
        </w:r>
      </w:ins>
      <w:ins w:id="38" w:author="CATT" w:date="2022-10-31T16:58:00Z">
        <w:r>
          <w:rPr>
            <w:rFonts w:hint="eastAsia"/>
            <w:lang w:eastAsia="zh-CN"/>
          </w:rPr>
          <w:t>6</w:t>
        </w:r>
      </w:ins>
      <w:ins w:id="39" w:author="CATT" w:date="2022-11-02T14:06:00Z">
        <w:r w:rsidR="007F1682">
          <w:rPr>
            <w:rFonts w:hint="eastAsia"/>
            <w:lang w:eastAsia="zh-CN"/>
          </w:rPr>
          <w:t>xy</w:t>
        </w:r>
      </w:ins>
      <w:ins w:id="40" w:author="CATT" w:date="2022-10-31T15:2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41" w:author="CATT" w:date="2022-11-02T14:07:00Z">
        <w:r w:rsidR="007F1682">
          <w:rPr>
            <w:rFonts w:hint="eastAsia"/>
            <w:lang w:eastAsia="zh-CN"/>
          </w:rPr>
          <w:tab/>
        </w:r>
      </w:ins>
      <w:ins w:id="42" w:author="CATT" w:date="2022-10-31T15:25:00Z">
        <w:r>
          <w:t>ENUMERATED {n6, n12}</w:t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188F35AE" w14:textId="37D38272" w:rsidR="000B2D1A" w:rsidRDefault="000B2D1A" w:rsidP="000B2D1A">
      <w:pPr>
        <w:pStyle w:val="PL"/>
        <w:shd w:val="clear" w:color="auto" w:fill="E6E6E6"/>
        <w:rPr>
          <w:ins w:id="43" w:author="CATT" w:date="2022-10-31T15:26:00Z"/>
          <w:lang w:eastAsia="zh-CN"/>
        </w:rPr>
      </w:pPr>
      <w:ins w:id="44" w:author="CATT" w:date="2022-10-31T15:25:00Z">
        <w:r>
          <w:tab/>
        </w:r>
        <w:r>
          <w:tab/>
          <w:t>scs120-v1</w:t>
        </w:r>
      </w:ins>
      <w:ins w:id="45" w:author="CATT" w:date="2022-10-31T16:58:00Z">
        <w:r>
          <w:rPr>
            <w:rFonts w:hint="eastAsia"/>
            <w:lang w:eastAsia="zh-CN"/>
          </w:rPr>
          <w:t>6</w:t>
        </w:r>
      </w:ins>
      <w:ins w:id="46" w:author="CATT" w:date="2022-11-02T14:06:00Z">
        <w:r w:rsidR="007F1682">
          <w:rPr>
            <w:rFonts w:hint="eastAsia"/>
            <w:lang w:eastAsia="zh-CN"/>
          </w:rPr>
          <w:t>xy</w:t>
        </w:r>
      </w:ins>
      <w:ins w:id="47" w:author="CATT" w:date="2022-10-31T15:2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48" w:author="CATT" w:date="2022-11-02T14:07:00Z">
        <w:r w:rsidR="007F1682">
          <w:rPr>
            <w:rFonts w:hint="eastAsia"/>
            <w:lang w:eastAsia="zh-CN"/>
          </w:rPr>
          <w:tab/>
        </w:r>
      </w:ins>
      <w:ins w:id="49" w:author="CATT" w:date="2022-10-31T15:25:00Z">
        <w:r>
          <w:t>ENUMERATED {n6, n12}</w:t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6E952817" w14:textId="17A97F40" w:rsidR="000B2D1A" w:rsidRPr="00B76FD0" w:rsidRDefault="000B2D1A" w:rsidP="000B2D1A">
      <w:pPr>
        <w:pStyle w:val="PL"/>
        <w:shd w:val="clear" w:color="auto" w:fill="E6E6E6"/>
      </w:pPr>
      <w:ins w:id="50" w:author="CATT" w:date="2022-10-31T15:26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]]</w:t>
        </w:r>
      </w:ins>
    </w:p>
    <w:p w14:paraId="6B2FE9D9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  <w:t>},</w:t>
      </w:r>
    </w:p>
    <w:p w14:paraId="282B0E76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  <w:t>...</w:t>
      </w:r>
    </w:p>
    <w:p w14:paraId="16D69C9C" w14:textId="77777777" w:rsidR="000B2D1A" w:rsidRPr="00B76FD0" w:rsidRDefault="000B2D1A" w:rsidP="000B2D1A">
      <w:pPr>
        <w:pStyle w:val="PL"/>
        <w:shd w:val="clear" w:color="auto" w:fill="E6E6E6"/>
      </w:pPr>
      <w:r w:rsidRPr="00B76FD0">
        <w:t>}</w:t>
      </w:r>
    </w:p>
    <w:p w14:paraId="4242DB0C" w14:textId="77777777" w:rsidR="000B2D1A" w:rsidRPr="00B76FD0" w:rsidRDefault="000B2D1A" w:rsidP="000B2D1A">
      <w:pPr>
        <w:pStyle w:val="PL"/>
        <w:shd w:val="clear" w:color="auto" w:fill="E6E6E6"/>
      </w:pPr>
    </w:p>
    <w:p w14:paraId="19DA350D" w14:textId="77777777" w:rsidR="000B2D1A" w:rsidRPr="00B76FD0" w:rsidRDefault="000B2D1A" w:rsidP="000B2D1A">
      <w:pPr>
        <w:pStyle w:val="PL"/>
        <w:shd w:val="clear" w:color="auto" w:fill="E6E6E6"/>
      </w:pPr>
      <w:r w:rsidRPr="00B76FD0">
        <w:t>-- ASN1STOP</w:t>
      </w:r>
    </w:p>
    <w:p w14:paraId="6331F775" w14:textId="77777777" w:rsidR="000B2D1A" w:rsidRPr="00B76FD0" w:rsidRDefault="000B2D1A" w:rsidP="000B2D1A">
      <w:pPr>
        <w:rPr>
          <w:rFonts w:eastAsia="MS Mincho"/>
          <w:lang w:eastAsia="x-none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B2D1A" w:rsidRPr="00B76FD0" w14:paraId="07707D32" w14:textId="77777777" w:rsidTr="00734DD3">
        <w:trPr>
          <w:cantSplit/>
          <w:tblHeader/>
        </w:trPr>
        <w:tc>
          <w:tcPr>
            <w:tcW w:w="9639" w:type="dxa"/>
          </w:tcPr>
          <w:p w14:paraId="0EEF2524" w14:textId="77777777" w:rsidR="000B2D1A" w:rsidRPr="00B76FD0" w:rsidRDefault="000B2D1A" w:rsidP="00734DD3">
            <w:pPr>
              <w:pStyle w:val="TAH"/>
              <w:keepNext w:val="0"/>
              <w:keepLines w:val="0"/>
              <w:widowControl w:val="0"/>
            </w:pPr>
            <w:r w:rsidRPr="00B76FD0">
              <w:rPr>
                <w:i/>
              </w:rPr>
              <w:t>NR-DL-PRS-</w:t>
            </w:r>
            <w:proofErr w:type="spellStart"/>
            <w:r w:rsidRPr="00B76FD0">
              <w:rPr>
                <w:i/>
              </w:rPr>
              <w:t>ProcessingCapability</w:t>
            </w:r>
            <w:proofErr w:type="spellEnd"/>
            <w:r w:rsidRPr="00B76FD0">
              <w:rPr>
                <w:i/>
              </w:rPr>
              <w:t xml:space="preserve"> </w:t>
            </w:r>
            <w:r w:rsidRPr="00B76FD0">
              <w:rPr>
                <w:iCs/>
                <w:noProof/>
              </w:rPr>
              <w:t>field descriptions</w:t>
            </w:r>
          </w:p>
        </w:tc>
      </w:tr>
      <w:tr w:rsidR="000B2D1A" w:rsidRPr="00B76FD0" w14:paraId="4EB129EB" w14:textId="77777777" w:rsidTr="00734DD3">
        <w:trPr>
          <w:cantSplit/>
        </w:trPr>
        <w:tc>
          <w:tcPr>
            <w:tcW w:w="9639" w:type="dxa"/>
          </w:tcPr>
          <w:p w14:paraId="017F939A" w14:textId="77777777" w:rsidR="000B2D1A" w:rsidRPr="00B76FD0" w:rsidRDefault="000B2D1A" w:rsidP="00734DD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76FD0">
              <w:rPr>
                <w:b/>
                <w:i/>
                <w:noProof/>
              </w:rPr>
              <w:lastRenderedPageBreak/>
              <w:t>maxSupportedFreqLayers</w:t>
            </w:r>
          </w:p>
          <w:p w14:paraId="164E2369" w14:textId="77777777" w:rsidR="000B2D1A" w:rsidRPr="00B76FD0" w:rsidRDefault="000B2D1A" w:rsidP="00734DD3">
            <w:pPr>
              <w:pStyle w:val="TAL"/>
              <w:keepNext w:val="0"/>
              <w:keepLines w:val="0"/>
              <w:widowControl w:val="0"/>
            </w:pPr>
            <w:r w:rsidRPr="00B76FD0">
              <w:t>Indicates the maximum number of positioning frequency layers supported by UE.</w:t>
            </w:r>
          </w:p>
        </w:tc>
      </w:tr>
      <w:tr w:rsidR="000B2D1A" w:rsidRPr="00B76FD0" w14:paraId="3F33EBDB" w14:textId="77777777" w:rsidTr="00734DD3">
        <w:trPr>
          <w:cantSplit/>
        </w:trPr>
        <w:tc>
          <w:tcPr>
            <w:tcW w:w="9639" w:type="dxa"/>
          </w:tcPr>
          <w:p w14:paraId="7DA1F93E" w14:textId="77777777" w:rsidR="000B2D1A" w:rsidRPr="00B76FD0" w:rsidRDefault="000B2D1A" w:rsidP="00734DD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76FD0">
              <w:rPr>
                <w:b/>
                <w:i/>
                <w:noProof/>
              </w:rPr>
              <w:t>supportedBandwidthPRS</w:t>
            </w:r>
          </w:p>
          <w:p w14:paraId="49E3B217" w14:textId="77777777" w:rsidR="000B2D1A" w:rsidRPr="00B76FD0" w:rsidRDefault="000B2D1A" w:rsidP="00734DD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76FD0">
              <w:t>Indicates the maximum number of DL-PRS bandwidth in MHz, which is supported and reported by UE.</w:t>
            </w:r>
          </w:p>
        </w:tc>
      </w:tr>
      <w:tr w:rsidR="000B2D1A" w:rsidRPr="00B76FD0" w14:paraId="269ADE99" w14:textId="77777777" w:rsidTr="00734DD3">
        <w:trPr>
          <w:cantSplit/>
        </w:trPr>
        <w:tc>
          <w:tcPr>
            <w:tcW w:w="9639" w:type="dxa"/>
          </w:tcPr>
          <w:p w14:paraId="45EBFFAF" w14:textId="77777777" w:rsidR="000B2D1A" w:rsidRPr="00B76FD0" w:rsidRDefault="000B2D1A" w:rsidP="00734DD3">
            <w:pPr>
              <w:pStyle w:val="TAL"/>
              <w:rPr>
                <w:b/>
                <w:i/>
                <w:szCs w:val="22"/>
              </w:rPr>
            </w:pPr>
            <w:r w:rsidRPr="00B76FD0">
              <w:rPr>
                <w:b/>
                <w:i/>
              </w:rPr>
              <w:t>dl-PRS-</w:t>
            </w:r>
            <w:proofErr w:type="spellStart"/>
            <w:r w:rsidRPr="00B76FD0">
              <w:rPr>
                <w:b/>
                <w:i/>
              </w:rPr>
              <w:t>BufferType</w:t>
            </w:r>
            <w:proofErr w:type="spellEnd"/>
          </w:p>
          <w:p w14:paraId="09BCAF39" w14:textId="77777777" w:rsidR="000B2D1A" w:rsidRPr="00B76FD0" w:rsidRDefault="000B2D1A" w:rsidP="00734DD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76FD0">
              <w:rPr>
                <w:rFonts w:cs="Arial"/>
                <w:szCs w:val="22"/>
              </w:rPr>
              <w:t>Indicates</w:t>
            </w:r>
            <w:r w:rsidRPr="00B76FD0">
              <w:rPr>
                <w:rFonts w:cs="Arial"/>
                <w:b/>
                <w:i/>
                <w:szCs w:val="22"/>
              </w:rPr>
              <w:t xml:space="preserve"> </w:t>
            </w:r>
            <w:r w:rsidRPr="00B76FD0">
              <w:rPr>
                <w:rFonts w:cs="Arial"/>
                <w:szCs w:val="18"/>
              </w:rPr>
              <w:t xml:space="preserve">DL-PRS buffering capability. Value </w:t>
            </w:r>
            <w:r w:rsidRPr="00B76FD0">
              <w:rPr>
                <w:rFonts w:cs="Arial"/>
                <w:i/>
                <w:szCs w:val="18"/>
              </w:rPr>
              <w:t>type1</w:t>
            </w:r>
            <w:r w:rsidRPr="00B76FD0">
              <w:rPr>
                <w:rFonts w:cs="Arial"/>
                <w:szCs w:val="18"/>
              </w:rPr>
              <w:t xml:space="preserve"> indicates sub-slot/symbol level buffering and value </w:t>
            </w:r>
            <w:r w:rsidRPr="00B76FD0">
              <w:rPr>
                <w:rFonts w:cs="Arial"/>
                <w:i/>
                <w:szCs w:val="18"/>
              </w:rPr>
              <w:t>type2</w:t>
            </w:r>
            <w:r w:rsidRPr="00B76FD0">
              <w:rPr>
                <w:rFonts w:cs="Arial"/>
                <w:szCs w:val="18"/>
              </w:rPr>
              <w:t xml:space="preserve"> indicates slot level buffering.</w:t>
            </w:r>
          </w:p>
        </w:tc>
      </w:tr>
      <w:tr w:rsidR="000B2D1A" w:rsidRPr="00B76FD0" w14:paraId="6BD5017B" w14:textId="77777777" w:rsidTr="00734DD3">
        <w:trPr>
          <w:cantSplit/>
        </w:trPr>
        <w:tc>
          <w:tcPr>
            <w:tcW w:w="9639" w:type="dxa"/>
          </w:tcPr>
          <w:p w14:paraId="1E5A5299" w14:textId="77777777" w:rsidR="000B2D1A" w:rsidRPr="00B76FD0" w:rsidRDefault="000B2D1A" w:rsidP="00734DD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76FD0">
              <w:rPr>
                <w:b/>
                <w:i/>
                <w:noProof/>
              </w:rPr>
              <w:t>durationOfPRS-Processing</w:t>
            </w:r>
          </w:p>
          <w:p w14:paraId="0A1F8835" w14:textId="77777777" w:rsidR="000B2D1A" w:rsidRPr="00B76FD0" w:rsidRDefault="000B2D1A" w:rsidP="00734DD3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76FD0">
              <w:t xml:space="preserve">Indicates the duration </w:t>
            </w:r>
            <w:r w:rsidRPr="00B76FD0">
              <w:rPr>
                <w:i/>
                <w:iCs/>
              </w:rPr>
              <w:t xml:space="preserve">N </w:t>
            </w:r>
            <w:r w:rsidRPr="00B76FD0">
              <w:t xml:space="preserve">of DL-PRS symbols in units of </w:t>
            </w:r>
            <w:proofErr w:type="spellStart"/>
            <w:r w:rsidRPr="00B76FD0">
              <w:t>ms</w:t>
            </w:r>
            <w:proofErr w:type="spellEnd"/>
            <w:r w:rsidRPr="00B76FD0">
              <w:t xml:space="preserve"> a UE can process every T </w:t>
            </w:r>
            <w:proofErr w:type="spellStart"/>
            <w:r w:rsidRPr="00B76FD0">
              <w:t>ms</w:t>
            </w:r>
            <w:proofErr w:type="spellEnd"/>
            <w:r w:rsidRPr="00B76FD0">
              <w:t xml:space="preserve"> assuming maximum DL-PRS bandwidth provided in </w:t>
            </w:r>
            <w:proofErr w:type="spellStart"/>
            <w:r w:rsidRPr="00B76FD0">
              <w:rPr>
                <w:i/>
                <w:iCs/>
              </w:rPr>
              <w:t>supportedBandwidthPRS</w:t>
            </w:r>
            <w:proofErr w:type="spellEnd"/>
            <w:r w:rsidRPr="00B76FD0">
              <w:t xml:space="preserve"> and comprises the following subfields:</w:t>
            </w:r>
          </w:p>
          <w:p w14:paraId="76B91DCF" w14:textId="02D2A189" w:rsidR="000B2D1A" w:rsidRPr="00B76FD0" w:rsidRDefault="000B2D1A" w:rsidP="00734DD3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B76FD0">
              <w:rPr>
                <w:rFonts w:ascii="Arial" w:hAnsi="Arial"/>
                <w:noProof/>
                <w:sz w:val="18"/>
              </w:rPr>
              <w:t>-</w:t>
            </w:r>
            <w:r w:rsidRPr="00B76FD0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B76FD0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</w:t>
            </w:r>
            <w:proofErr w:type="spellEnd"/>
            <w:r w:rsidRPr="00B76FD0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B76FD0">
              <w:rPr>
                <w:rFonts w:ascii="Arial" w:hAnsi="Arial"/>
                <w:i/>
                <w:iCs/>
                <w:snapToGrid w:val="0"/>
                <w:sz w:val="18"/>
              </w:rPr>
              <w:t>N</w:t>
            </w:r>
            <w:r w:rsidRPr="00B76FD0">
              <w:rPr>
                <w:rFonts w:ascii="Arial" w:hAnsi="Arial"/>
                <w:snapToGrid w:val="0"/>
                <w:sz w:val="18"/>
              </w:rPr>
              <w:t xml:space="preserve">. Enumerated values indicate 0.125, 0.25, 0.5, 1, 2, 4, </w:t>
            </w:r>
            <w:ins w:id="51" w:author="CATT" w:date="2022-11-01T11:32:00Z">
              <w:r w:rsidR="003C5123">
                <w:rPr>
                  <w:rFonts w:ascii="Arial" w:hAnsi="Arial" w:hint="eastAsia"/>
                  <w:snapToGrid w:val="0"/>
                  <w:sz w:val="18"/>
                  <w:lang w:eastAsia="zh-CN"/>
                </w:rPr>
                <w:t xml:space="preserve">6, </w:t>
              </w:r>
            </w:ins>
            <w:r w:rsidRPr="00B76FD0">
              <w:rPr>
                <w:rFonts w:ascii="Arial" w:hAnsi="Arial"/>
                <w:snapToGrid w:val="0"/>
                <w:sz w:val="18"/>
              </w:rPr>
              <w:t xml:space="preserve">8, 12, 16, 20, 25, 30, </w:t>
            </w:r>
            <w:ins w:id="52" w:author="CATT" w:date="2022-11-01T11:32:00Z">
              <w:r w:rsidR="003C5123">
                <w:rPr>
                  <w:rFonts w:ascii="Arial" w:hAnsi="Arial" w:hint="eastAsia"/>
                  <w:snapToGrid w:val="0"/>
                  <w:sz w:val="18"/>
                  <w:lang w:eastAsia="zh-CN"/>
                </w:rPr>
                <w:t xml:space="preserve">32, </w:t>
              </w:r>
            </w:ins>
            <w:r w:rsidRPr="00B76FD0">
              <w:rPr>
                <w:rFonts w:ascii="Arial" w:hAnsi="Arial"/>
                <w:snapToGrid w:val="0"/>
                <w:sz w:val="18"/>
              </w:rPr>
              <w:t xml:space="preserve">35, 40, 45, 50 </w:t>
            </w:r>
            <w:proofErr w:type="spellStart"/>
            <w:r w:rsidRPr="00B76FD0">
              <w:rPr>
                <w:rFonts w:ascii="Arial" w:hAnsi="Arial"/>
                <w:snapToGrid w:val="0"/>
                <w:sz w:val="18"/>
              </w:rPr>
              <w:t>ms.</w:t>
            </w:r>
            <w:proofErr w:type="spellEnd"/>
          </w:p>
          <w:p w14:paraId="36B9961F" w14:textId="77777777" w:rsidR="000B2D1A" w:rsidRPr="00B76FD0" w:rsidRDefault="000B2D1A" w:rsidP="00734DD3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B76FD0">
              <w:rPr>
                <w:rFonts w:ascii="Arial" w:hAnsi="Arial"/>
                <w:noProof/>
                <w:sz w:val="18"/>
              </w:rPr>
              <w:t>-</w:t>
            </w:r>
            <w:r w:rsidRPr="00B76FD0">
              <w:rPr>
                <w:rFonts w:ascii="Arial" w:hAnsi="Arial"/>
                <w:snapToGrid w:val="0"/>
                <w:sz w:val="18"/>
              </w:rPr>
              <w:tab/>
            </w:r>
            <w:proofErr w:type="spellStart"/>
            <w:r w:rsidRPr="00B76FD0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durationOfPRS-ProcessingSymbolsInEveryTms</w:t>
            </w:r>
            <w:proofErr w:type="spellEnd"/>
            <w:r w:rsidRPr="00B76FD0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B76FD0">
              <w:rPr>
                <w:rFonts w:ascii="Arial" w:hAnsi="Arial"/>
                <w:i/>
                <w:iCs/>
                <w:snapToGrid w:val="0"/>
                <w:sz w:val="18"/>
              </w:rPr>
              <w:t>T</w:t>
            </w:r>
            <w:r w:rsidRPr="00B76FD0">
              <w:rPr>
                <w:rFonts w:ascii="Arial" w:hAnsi="Arial"/>
                <w:snapToGrid w:val="0"/>
                <w:sz w:val="18"/>
              </w:rPr>
              <w:t xml:space="preserve">. Enumerated values indicate 8, 16, 20, 30, 40, 80, 160, 320, 640, 1280 </w:t>
            </w:r>
            <w:proofErr w:type="spellStart"/>
            <w:r w:rsidRPr="00B76FD0">
              <w:rPr>
                <w:rFonts w:ascii="Arial" w:hAnsi="Arial"/>
                <w:snapToGrid w:val="0"/>
                <w:sz w:val="18"/>
              </w:rPr>
              <w:t>ms.</w:t>
            </w:r>
            <w:proofErr w:type="spellEnd"/>
          </w:p>
          <w:p w14:paraId="08C0E9C6" w14:textId="77777777" w:rsidR="000B2D1A" w:rsidRPr="00B76FD0" w:rsidRDefault="000B2D1A" w:rsidP="00734DD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76FD0">
              <w:rPr>
                <w:snapToGrid w:val="0"/>
              </w:rPr>
              <w:t>See NOTE.</w:t>
            </w:r>
          </w:p>
        </w:tc>
      </w:tr>
      <w:tr w:rsidR="000B2D1A" w:rsidRPr="00B76FD0" w14:paraId="5DE23998" w14:textId="77777777" w:rsidTr="00734DD3">
        <w:trPr>
          <w:cantSplit/>
        </w:trPr>
        <w:tc>
          <w:tcPr>
            <w:tcW w:w="9639" w:type="dxa"/>
          </w:tcPr>
          <w:p w14:paraId="65A6C07F" w14:textId="77777777" w:rsidR="000B2D1A" w:rsidRPr="00B76FD0" w:rsidRDefault="000B2D1A" w:rsidP="00734DD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76FD0">
              <w:rPr>
                <w:b/>
                <w:i/>
                <w:noProof/>
              </w:rPr>
              <w:t>maxNumOfDL-PRS-ResProcessedPerSlot</w:t>
            </w:r>
          </w:p>
          <w:p w14:paraId="4933A8DE" w14:textId="77777777" w:rsidR="000B2D1A" w:rsidRPr="00B76FD0" w:rsidRDefault="000B2D1A" w:rsidP="00734DD3">
            <w:pPr>
              <w:pStyle w:val="TAL"/>
              <w:widowControl w:val="0"/>
              <w:rPr>
                <w:b/>
                <w:i/>
                <w:noProof/>
              </w:rPr>
            </w:pPr>
            <w:r w:rsidRPr="00B76FD0">
              <w:t xml:space="preserve">Indicates the maximum number of DL-PRS resources that UE can process in a slot. SCS: 15 kHz, 30 kHz, 60 kHz are applicable for FR1 bands. SCS: 60 kHz, 120 kHz are applicable for FR2 bands. </w:t>
            </w:r>
          </w:p>
        </w:tc>
      </w:tr>
      <w:tr w:rsidR="000B2D1A" w:rsidRPr="00B76FD0" w14:paraId="37B487BF" w14:textId="77777777" w:rsidTr="00734DD3">
        <w:trPr>
          <w:cantSplit/>
        </w:trPr>
        <w:tc>
          <w:tcPr>
            <w:tcW w:w="9639" w:type="dxa"/>
          </w:tcPr>
          <w:p w14:paraId="4AC85A1B" w14:textId="77777777" w:rsidR="000B2D1A" w:rsidRPr="00B76FD0" w:rsidRDefault="000B2D1A" w:rsidP="00734DD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76FD0">
              <w:rPr>
                <w:b/>
                <w:i/>
                <w:noProof/>
              </w:rPr>
              <w:t>simulLTE-NR-PRS</w:t>
            </w:r>
          </w:p>
          <w:p w14:paraId="03358824" w14:textId="77777777" w:rsidR="000B2D1A" w:rsidRPr="00B76FD0" w:rsidRDefault="000B2D1A" w:rsidP="00734DD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76FD0">
              <w:t>Indicates whether the UE supports parallel processing of LTE PRS and NR PRS.</w:t>
            </w:r>
          </w:p>
        </w:tc>
      </w:tr>
    </w:tbl>
    <w:p w14:paraId="23C88CD9" w14:textId="77777777" w:rsidR="000B2D1A" w:rsidRPr="00B76FD0" w:rsidRDefault="000B2D1A" w:rsidP="000B2D1A"/>
    <w:p w14:paraId="5FD01EDF" w14:textId="77777777" w:rsidR="000B2D1A" w:rsidRPr="00B76FD0" w:rsidRDefault="000B2D1A" w:rsidP="000B2D1A">
      <w:pPr>
        <w:pStyle w:val="NO"/>
        <w:spacing w:after="60"/>
        <w:rPr>
          <w:lang w:eastAsia="zh-CN"/>
        </w:rPr>
      </w:pPr>
      <w:r w:rsidRPr="00B76FD0">
        <w:t>NOTE:</w:t>
      </w:r>
      <w:r w:rsidRPr="00B76FD0">
        <w:tab/>
      </w:r>
      <w:r w:rsidRPr="00B76FD0">
        <w:rPr>
          <w:lang w:eastAsia="zh-CN"/>
        </w:rPr>
        <w:t xml:space="preserve">When the target device provides the </w:t>
      </w:r>
      <w:proofErr w:type="spellStart"/>
      <w:r w:rsidRPr="00B76FD0">
        <w:rPr>
          <w:i/>
          <w:iCs/>
          <w:lang w:eastAsia="zh-CN"/>
        </w:rPr>
        <w:t>durationOfPRS</w:t>
      </w:r>
      <w:proofErr w:type="spellEnd"/>
      <w:r w:rsidRPr="00B76FD0">
        <w:rPr>
          <w:i/>
          <w:iCs/>
          <w:lang w:eastAsia="zh-CN"/>
        </w:rPr>
        <w:t>-Processing</w:t>
      </w:r>
      <w:r w:rsidRPr="00B76FD0">
        <w:rPr>
          <w:lang w:eastAsia="zh-CN"/>
        </w:rPr>
        <w:t xml:space="preserve"> capability (</w:t>
      </w:r>
      <w:r w:rsidRPr="00B76FD0">
        <w:rPr>
          <w:i/>
          <w:iCs/>
          <w:lang w:eastAsia="zh-CN"/>
        </w:rPr>
        <w:t>N</w:t>
      </w:r>
      <w:r w:rsidRPr="00B76FD0">
        <w:rPr>
          <w:lang w:eastAsia="zh-CN"/>
        </w:rPr>
        <w:t xml:space="preserve">, </w:t>
      </w:r>
      <w:r w:rsidRPr="00B76FD0">
        <w:rPr>
          <w:i/>
          <w:iCs/>
          <w:lang w:eastAsia="zh-CN"/>
        </w:rPr>
        <w:t>T</w:t>
      </w:r>
      <w:r w:rsidRPr="00B76FD0">
        <w:rPr>
          <w:lang w:eastAsia="zh-CN"/>
        </w:rPr>
        <w:t xml:space="preserve">) for any </w:t>
      </w:r>
      <m:oMath>
        <m:r>
          <w:rPr>
            <w:rFonts w:ascii="Cambria Math" w:hAnsi="Cambria Math"/>
            <w:sz w:val="16"/>
            <w:szCs w:val="18"/>
            <w:lang w:eastAsia="zh-CN"/>
          </w:rPr>
          <m:t>P</m:t>
        </m:r>
        <m:r>
          <m:rPr>
            <m:sty m:val="p"/>
          </m:rPr>
          <w:rPr>
            <w:rFonts w:ascii="Cambria Math" w:hAnsi="Cambria Math"/>
            <w:sz w:val="16"/>
            <w:szCs w:val="18"/>
            <w:lang w:eastAsia="zh-CN"/>
          </w:rPr>
          <m:t>(≥</m:t>
        </m:r>
        <m:r>
          <w:rPr>
            <w:rFonts w:ascii="Cambria Math" w:hAnsi="Cambria Math"/>
            <w:sz w:val="16"/>
            <w:szCs w:val="18"/>
            <w:lang w:eastAsia="zh-CN"/>
          </w:rPr>
          <m:t>T</m:t>
        </m:r>
        <m:r>
          <m:rPr>
            <m:sty m:val="p"/>
          </m:rPr>
          <w:rPr>
            <w:rFonts w:ascii="Cambria Math" w:hAnsi="Cambria Math"/>
            <w:sz w:val="16"/>
            <w:szCs w:val="18"/>
            <w:lang w:eastAsia="zh-CN"/>
          </w:rPr>
          <m:t>)</m:t>
        </m:r>
      </m:oMath>
      <w:r w:rsidRPr="00B76FD0">
        <w:rPr>
          <w:lang w:eastAsia="zh-CN"/>
        </w:rPr>
        <w:t xml:space="preserve"> time window defined in TS 38.</w:t>
      </w:r>
      <w:r w:rsidRPr="00B76FD0">
        <w:t xml:space="preserve"> 2</w:t>
      </w:r>
      <w:r w:rsidRPr="00B76FD0">
        <w:rPr>
          <w:lang w:eastAsia="zh-CN"/>
        </w:rPr>
        <w:t xml:space="preserve">14 [45] clause 5.1.6.5, the target device should be capable of processing all DL-PRS resources within </w:t>
      </w:r>
      <m:oMath>
        <m:r>
          <w:rPr>
            <w:rFonts w:ascii="Cambria Math" w:hAnsi="Cambria Math"/>
            <w:sz w:val="16"/>
            <w:szCs w:val="18"/>
            <w:lang w:eastAsia="zh-CN"/>
          </w:rPr>
          <m:t>P</m:t>
        </m:r>
      </m:oMath>
      <w:r w:rsidRPr="00B76FD0">
        <w:rPr>
          <w:lang w:eastAsia="zh-CN"/>
        </w:rPr>
        <w:t>, if</w:t>
      </w:r>
    </w:p>
    <w:p w14:paraId="4E3D3A23" w14:textId="77777777" w:rsidR="000B2D1A" w:rsidRPr="00B76FD0" w:rsidRDefault="000B2D1A" w:rsidP="000B2D1A">
      <w:pPr>
        <w:pStyle w:val="B4"/>
        <w:spacing w:after="60"/>
        <w:rPr>
          <w:lang w:eastAsia="zh-CN"/>
        </w:rPr>
      </w:pPr>
      <w:r w:rsidRPr="00B76FD0">
        <w:rPr>
          <w:lang w:eastAsia="zh-CN"/>
        </w:rPr>
        <w:t>-</w:t>
      </w:r>
      <w:r w:rsidRPr="00B76FD0">
        <w:rPr>
          <w:lang w:eastAsia="zh-CN"/>
        </w:rPr>
        <w:tab/>
      </w:r>
      <m:oMath>
        <m:r>
          <w:rPr>
            <w:rFonts w:ascii="Cambria Math" w:hAnsi="Cambria Math"/>
            <w:sz w:val="16"/>
            <w:szCs w:val="18"/>
            <w:lang w:eastAsia="zh-CN"/>
          </w:rPr>
          <m:t>N</m:t>
        </m:r>
        <m:r>
          <m:rPr>
            <m:sty m:val="p"/>
          </m:rPr>
          <w:rPr>
            <w:rFonts w:ascii="Cambria Math" w:hAnsi="Cambria Math"/>
            <w:sz w:val="16"/>
            <w:szCs w:val="18"/>
            <w:lang w:eastAsia="zh-CN"/>
          </w:rPr>
          <m:t>≥</m:t>
        </m:r>
        <m:r>
          <w:rPr>
            <w:rFonts w:ascii="Cambria Math" w:hAnsi="Cambria Math"/>
            <w:sz w:val="16"/>
            <w:szCs w:val="18"/>
            <w:lang w:eastAsia="zh-CN"/>
          </w:rPr>
          <m:t>K</m:t>
        </m:r>
      </m:oMath>
      <w:r w:rsidRPr="00B76FD0">
        <w:rPr>
          <w:iCs/>
          <w:lang w:eastAsia="zh-CN"/>
        </w:rPr>
        <w:t xml:space="preserve"> </w:t>
      </w:r>
      <w:r w:rsidRPr="00B76FD0">
        <w:rPr>
          <w:lang w:eastAsia="zh-CN"/>
        </w:rPr>
        <w:t>where K is defined in the TS 38.214 [45] clause 5.1.6.5, and</w:t>
      </w:r>
    </w:p>
    <w:p w14:paraId="1DEC247D" w14:textId="77777777" w:rsidR="000B2D1A" w:rsidRPr="00B76FD0" w:rsidRDefault="000B2D1A" w:rsidP="000B2D1A">
      <w:pPr>
        <w:pStyle w:val="B4"/>
        <w:spacing w:after="60"/>
        <w:rPr>
          <w:b/>
          <w:i/>
          <w:lang w:eastAsia="zh-CN"/>
        </w:rPr>
      </w:pPr>
      <w:r w:rsidRPr="00B76FD0">
        <w:rPr>
          <w:lang w:eastAsia="zh-CN"/>
        </w:rPr>
        <w:t>-</w:t>
      </w:r>
      <w:r w:rsidRPr="00B76FD0">
        <w:rPr>
          <w:lang w:eastAsia="zh-CN"/>
        </w:rPr>
        <w:tab/>
        <w:t xml:space="preserve">the number of DL-PRS Resources in each slot does not exceed the </w:t>
      </w:r>
      <w:proofErr w:type="spellStart"/>
      <w:r w:rsidRPr="00B76FD0">
        <w:rPr>
          <w:i/>
          <w:iCs/>
          <w:lang w:eastAsia="zh-CN"/>
        </w:rPr>
        <w:t>maxNumOfDL</w:t>
      </w:r>
      <w:proofErr w:type="spellEnd"/>
      <w:r w:rsidRPr="00B76FD0">
        <w:rPr>
          <w:i/>
          <w:iCs/>
          <w:lang w:eastAsia="zh-CN"/>
        </w:rPr>
        <w:t>-PRS-</w:t>
      </w:r>
      <w:proofErr w:type="spellStart"/>
      <w:r w:rsidRPr="00B76FD0">
        <w:rPr>
          <w:i/>
          <w:iCs/>
          <w:lang w:eastAsia="zh-CN"/>
        </w:rPr>
        <w:t>ResProcessedPerSlot</w:t>
      </w:r>
      <w:proofErr w:type="spellEnd"/>
      <w:r w:rsidRPr="00B76FD0">
        <w:rPr>
          <w:lang w:eastAsia="zh-CN"/>
        </w:rPr>
        <w:t>, and</w:t>
      </w:r>
    </w:p>
    <w:p w14:paraId="074085BD" w14:textId="77777777" w:rsidR="000B2D1A" w:rsidRPr="00B76FD0" w:rsidRDefault="000B2D1A" w:rsidP="000B2D1A">
      <w:pPr>
        <w:pStyle w:val="B4"/>
        <w:spacing w:after="60"/>
      </w:pPr>
      <w:r w:rsidRPr="00B76FD0">
        <w:t>-</w:t>
      </w:r>
      <w:r w:rsidRPr="00B76FD0">
        <w:tab/>
        <w:t>the configured measurement gap and a maximum ratio of measurement gap length (MGL) / measurement gap repetition period (MGRP) is as specified in TS 38.133 [46].</w:t>
      </w:r>
    </w:p>
    <w:p w14:paraId="51574B39" w14:textId="77777777" w:rsidR="000B2D1A" w:rsidRPr="00B76FD0" w:rsidRDefault="000B2D1A" w:rsidP="000B2D1A"/>
    <w:p w14:paraId="205A730C" w14:textId="77777777" w:rsidR="00E63E71" w:rsidRDefault="00E63E71" w:rsidP="00E63E71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1A7EB1D6" w14:textId="77777777" w:rsidR="00734DD3" w:rsidRPr="00B76FD0" w:rsidRDefault="00734DD3" w:rsidP="00734DD3">
      <w:pPr>
        <w:pStyle w:val="4"/>
        <w:rPr>
          <w:i/>
          <w:iCs/>
          <w:noProof/>
        </w:rPr>
      </w:pPr>
      <w:bookmarkStart w:id="53" w:name="_Toc100880122"/>
      <w:r w:rsidRPr="00B76FD0">
        <w:rPr>
          <w:i/>
          <w:iCs/>
        </w:rPr>
        <w:t>–</w:t>
      </w:r>
      <w:r w:rsidRPr="00B76FD0">
        <w:rPr>
          <w:i/>
          <w:iCs/>
        </w:rPr>
        <w:tab/>
      </w:r>
      <w:r w:rsidRPr="00B76FD0">
        <w:rPr>
          <w:i/>
          <w:iCs/>
          <w:noProof/>
        </w:rPr>
        <w:t>NR-DL-PRS-ResourcesCapability</w:t>
      </w:r>
      <w:bookmarkEnd w:id="53"/>
    </w:p>
    <w:p w14:paraId="09792A20" w14:textId="77777777" w:rsidR="00734DD3" w:rsidRPr="00B76FD0" w:rsidRDefault="00734DD3" w:rsidP="00734DD3">
      <w:pPr>
        <w:keepLines/>
      </w:pPr>
      <w:r w:rsidRPr="00B76FD0">
        <w:t xml:space="preserve">The IE </w:t>
      </w:r>
      <w:r w:rsidRPr="00B76FD0">
        <w:rPr>
          <w:i/>
          <w:noProof/>
        </w:rPr>
        <w:t xml:space="preserve">NR-DL-PRS-ResourcesCapability </w:t>
      </w:r>
      <w:r w:rsidRPr="00B76FD0">
        <w:rPr>
          <w:noProof/>
        </w:rPr>
        <w:t xml:space="preserve">defines the DL-PRS resources capability for each positioning method. </w:t>
      </w:r>
      <w:r w:rsidRPr="00B76FD0">
        <w:t xml:space="preserve">The UE can include this IE only if the UE supports </w:t>
      </w:r>
      <w:r w:rsidRPr="00B76FD0">
        <w:rPr>
          <w:i/>
          <w:iCs/>
        </w:rPr>
        <w:t>NR-DL-PRS-</w:t>
      </w:r>
      <w:proofErr w:type="spellStart"/>
      <w:r w:rsidRPr="00B76FD0">
        <w:rPr>
          <w:i/>
          <w:iCs/>
        </w:rPr>
        <w:t>ProcessingCapability</w:t>
      </w:r>
      <w:proofErr w:type="spellEnd"/>
      <w:r w:rsidRPr="00B76FD0">
        <w:t>. Otherwise, the UE does not include this IE.</w:t>
      </w:r>
    </w:p>
    <w:p w14:paraId="0851B6C4" w14:textId="77777777" w:rsidR="00734DD3" w:rsidRPr="00B76FD0" w:rsidRDefault="00734DD3" w:rsidP="00734DD3">
      <w:pPr>
        <w:pStyle w:val="PL"/>
        <w:shd w:val="clear" w:color="auto" w:fill="E6E6E6"/>
      </w:pPr>
      <w:r w:rsidRPr="00B76FD0">
        <w:t>-- ASN1START</w:t>
      </w:r>
    </w:p>
    <w:p w14:paraId="41DD25F7" w14:textId="77777777" w:rsidR="00734DD3" w:rsidRPr="00B76FD0" w:rsidRDefault="00734DD3" w:rsidP="00734DD3">
      <w:pPr>
        <w:pStyle w:val="PL"/>
        <w:shd w:val="clear" w:color="auto" w:fill="E6E6E6"/>
        <w:rPr>
          <w:snapToGrid w:val="0"/>
        </w:rPr>
      </w:pPr>
    </w:p>
    <w:p w14:paraId="5C064760" w14:textId="77777777" w:rsidR="00734DD3" w:rsidRPr="00B76FD0" w:rsidRDefault="00734DD3" w:rsidP="00734DD3">
      <w:pPr>
        <w:pStyle w:val="PL"/>
        <w:shd w:val="clear" w:color="auto" w:fill="E6E6E6"/>
      </w:pPr>
      <w:r w:rsidRPr="00B76FD0">
        <w:t>NR-DL-PRS-ResourcesCapability-r16 ::= SEQUENCE {</w:t>
      </w:r>
    </w:p>
    <w:p w14:paraId="77ED1520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  <w:t>maxNrOfDL-PRS-ResourceSetPerTrpPerFrequencyLayer-r16</w:t>
      </w:r>
      <w:r w:rsidRPr="00B76FD0">
        <w:tab/>
      </w:r>
    </w:p>
    <w:p w14:paraId="5D505200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INTEGER (1..2),</w:t>
      </w:r>
    </w:p>
    <w:p w14:paraId="6D66C10F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  <w:t>maxNrOfTRP-AcrossFreqs-r16</w:t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ENUMERATED { n4, n6, n12, n16, n32,</w:t>
      </w:r>
    </w:p>
    <w:p w14:paraId="1A094E58" w14:textId="62B5AFFF" w:rsidR="00734DD3" w:rsidRPr="00B76FD0" w:rsidRDefault="00734DD3" w:rsidP="00734DD3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 xml:space="preserve"> n64, n128, n256, ...</w:t>
      </w:r>
      <w:ins w:id="54" w:author="CATT" w:date="2022-11-01T13:17:00Z">
        <w:r w:rsidR="008B5BDC">
          <w:rPr>
            <w:rFonts w:hint="eastAsia"/>
            <w:lang w:eastAsia="zh-CN"/>
          </w:rPr>
          <w:t>, n24</w:t>
        </w:r>
      </w:ins>
      <w:ins w:id="55" w:author="CATT" w:date="2022-11-02T13:48:00Z">
        <w:r w:rsidR="0022187A">
          <w:t>-v1</w:t>
        </w:r>
        <w:r w:rsidR="0022187A">
          <w:rPr>
            <w:rFonts w:hint="eastAsia"/>
            <w:lang w:eastAsia="zh-CN"/>
          </w:rPr>
          <w:t>6</w:t>
        </w:r>
      </w:ins>
      <w:ins w:id="56" w:author="CATT" w:date="2022-11-02T14:05:00Z">
        <w:r w:rsidR="00605708">
          <w:rPr>
            <w:rFonts w:hint="eastAsia"/>
            <w:lang w:eastAsia="zh-CN"/>
          </w:rPr>
          <w:t>xy</w:t>
        </w:r>
      </w:ins>
      <w:r w:rsidRPr="00B76FD0">
        <w:t>},</w:t>
      </w:r>
    </w:p>
    <w:p w14:paraId="720F3D0A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  <w:t>maxNrOfPosLayer-r16</w:t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INTEGER (1..4),</w:t>
      </w:r>
    </w:p>
    <w:p w14:paraId="4DA595E1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  <w:t>dl-PRS-ResourcesCapabilityBandList-r16</w:t>
      </w:r>
      <w:r w:rsidRPr="00B76FD0">
        <w:tab/>
      </w:r>
      <w:r w:rsidRPr="00B76FD0">
        <w:tab/>
        <w:t>SEQUENCE (SIZE (1..nrMaxBands-r16)) OF</w:t>
      </w:r>
    </w:p>
    <w:p w14:paraId="6473AC22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DL-PRS-ResourcesCapabilityPerBand-r16,</w:t>
      </w:r>
    </w:p>
    <w:p w14:paraId="449F748F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  <w:t>dl-PRS-ResourcesBandCombinationList-r16</w:t>
      </w:r>
      <w:r w:rsidRPr="00B76FD0">
        <w:tab/>
      </w:r>
      <w:r w:rsidRPr="00B76FD0">
        <w:tab/>
        <w:t>DL-PRS-ResourcesBandCombinationList-r16,</w:t>
      </w:r>
    </w:p>
    <w:p w14:paraId="3447747B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  <w:t>...</w:t>
      </w:r>
    </w:p>
    <w:p w14:paraId="344C670E" w14:textId="77777777" w:rsidR="00734DD3" w:rsidRPr="00B76FD0" w:rsidRDefault="00734DD3" w:rsidP="00734DD3">
      <w:pPr>
        <w:pStyle w:val="PL"/>
        <w:shd w:val="clear" w:color="auto" w:fill="E6E6E6"/>
      </w:pPr>
      <w:r w:rsidRPr="00B76FD0">
        <w:t>}</w:t>
      </w:r>
    </w:p>
    <w:p w14:paraId="721A4BCA" w14:textId="77777777" w:rsidR="00734DD3" w:rsidRPr="00B76FD0" w:rsidRDefault="00734DD3" w:rsidP="00734DD3">
      <w:pPr>
        <w:pStyle w:val="PL"/>
        <w:shd w:val="clear" w:color="auto" w:fill="E6E6E6"/>
      </w:pPr>
    </w:p>
    <w:p w14:paraId="75DA7E10" w14:textId="77777777" w:rsidR="00734DD3" w:rsidRPr="00B76FD0" w:rsidRDefault="00734DD3" w:rsidP="00734DD3">
      <w:pPr>
        <w:pStyle w:val="PL"/>
        <w:shd w:val="clear" w:color="auto" w:fill="E6E6E6"/>
      </w:pPr>
      <w:r w:rsidRPr="00B76FD0">
        <w:t>DL-PRS-ResourcesCapabilityPerBand-r16 ::= SEQUENCE {</w:t>
      </w:r>
    </w:p>
    <w:p w14:paraId="5A232B6A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  <w:t>freqBandIndicatorNR-r16</w:t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FreqBandIndicatorNR-r16,</w:t>
      </w:r>
    </w:p>
    <w:p w14:paraId="1245683D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  <w:t>maxNrOfDL-PRS-ResourcesPerResourceSet-r16</w:t>
      </w:r>
      <w:r w:rsidRPr="00B76FD0">
        <w:tab/>
        <w:t>ENUMERATED { n1, n2, n4, n8, n16, n32, n64, ...},</w:t>
      </w:r>
    </w:p>
    <w:p w14:paraId="0BBCA0C3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  <w:t>maxNrOfDL-PRS-ResourcesPerPositioningFrequencylayer-r16</w:t>
      </w:r>
      <w:r w:rsidRPr="00B76FD0">
        <w:tab/>
      </w:r>
    </w:p>
    <w:p w14:paraId="5E701FF2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ENUMERATED { n6, n24, n32, n64, n96, n128,</w:t>
      </w:r>
    </w:p>
    <w:p w14:paraId="0E866F38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 xml:space="preserve"> n256, n512, n1024, ...},</w:t>
      </w:r>
    </w:p>
    <w:p w14:paraId="566564D3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  <w:t>...</w:t>
      </w:r>
    </w:p>
    <w:p w14:paraId="0AD9D64F" w14:textId="77777777" w:rsidR="00734DD3" w:rsidRPr="00B76FD0" w:rsidRDefault="00734DD3" w:rsidP="00734DD3">
      <w:pPr>
        <w:pStyle w:val="PL"/>
        <w:shd w:val="clear" w:color="auto" w:fill="E6E6E6"/>
      </w:pPr>
      <w:r w:rsidRPr="00B76FD0">
        <w:t>}</w:t>
      </w:r>
    </w:p>
    <w:p w14:paraId="61FF5E80" w14:textId="77777777" w:rsidR="00734DD3" w:rsidRPr="00B76FD0" w:rsidRDefault="00734DD3" w:rsidP="00734DD3">
      <w:pPr>
        <w:pStyle w:val="PL"/>
        <w:shd w:val="clear" w:color="auto" w:fill="E6E6E6"/>
      </w:pPr>
    </w:p>
    <w:p w14:paraId="1CD9517C" w14:textId="77777777" w:rsidR="00734DD3" w:rsidRPr="00B76FD0" w:rsidRDefault="00734DD3" w:rsidP="00734DD3">
      <w:pPr>
        <w:pStyle w:val="PL"/>
        <w:shd w:val="clear" w:color="auto" w:fill="E6E6E6"/>
      </w:pPr>
      <w:r w:rsidRPr="00B76FD0">
        <w:t>DL-PRS-ResourcesBandCombinationList-r16 ::=</w:t>
      </w:r>
      <w:r w:rsidRPr="00B76FD0">
        <w:tab/>
        <w:t>SEQUENCE (SIZE (1..maxBandComb-r16)) OF</w:t>
      </w:r>
    </w:p>
    <w:p w14:paraId="5817B49F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DL-PRS-ResourcesBandCombination-r16</w:t>
      </w:r>
    </w:p>
    <w:p w14:paraId="207928E8" w14:textId="77777777" w:rsidR="00734DD3" w:rsidRPr="00B76FD0" w:rsidRDefault="00734DD3" w:rsidP="00734DD3">
      <w:pPr>
        <w:pStyle w:val="PL"/>
        <w:shd w:val="clear" w:color="auto" w:fill="E6E6E6"/>
      </w:pPr>
    </w:p>
    <w:p w14:paraId="63230A65" w14:textId="77777777" w:rsidR="00734DD3" w:rsidRPr="00B76FD0" w:rsidRDefault="00734DD3" w:rsidP="00734DD3">
      <w:pPr>
        <w:pStyle w:val="PL"/>
        <w:shd w:val="clear" w:color="auto" w:fill="E6E6E6"/>
      </w:pPr>
      <w:r w:rsidRPr="00B76FD0">
        <w:t>DL-PRS-ResourcesBandCombination-r16 ::=</w:t>
      </w:r>
      <w:r w:rsidRPr="00B76FD0">
        <w:tab/>
        <w:t>SEQUENCE {</w:t>
      </w:r>
    </w:p>
    <w:p w14:paraId="5252B4C9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  <w:t>bandList-r16</w:t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SEQUENCE (SIZE (1..maxSimultaneousBands-r16)) OF</w:t>
      </w:r>
    </w:p>
    <w:p w14:paraId="49EE52AB" w14:textId="77777777" w:rsidR="00734DD3" w:rsidRPr="00B76FD0" w:rsidRDefault="00734DD3" w:rsidP="00734DD3">
      <w:pPr>
        <w:pStyle w:val="PL"/>
        <w:shd w:val="clear" w:color="auto" w:fill="E6E6E6"/>
      </w:pPr>
      <w:r w:rsidRPr="00B76FD0">
        <w:lastRenderedPageBreak/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FreqBandIndicatorNR-r16,</w:t>
      </w:r>
    </w:p>
    <w:p w14:paraId="56E6472E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  <w:t>maxNrOfDL-PRS-ResourcesAcrossAllFL-TRP-ResourceSet-r16</w:t>
      </w:r>
      <w:r w:rsidRPr="00B76FD0">
        <w:tab/>
      </w:r>
    </w:p>
    <w:p w14:paraId="5B45A07A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CHOICE {</w:t>
      </w:r>
    </w:p>
    <w:p w14:paraId="192A5053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</w:r>
      <w:r w:rsidRPr="00B76FD0">
        <w:tab/>
        <w:t>fr1-Only-r16</w:t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ENUMERATED {n6, n24, n64, n128, n192,</w:t>
      </w:r>
    </w:p>
    <w:p w14:paraId="07583821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 xml:space="preserve"> n256, n512, n1024, n2048},</w:t>
      </w:r>
    </w:p>
    <w:p w14:paraId="5E6DF166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</w:r>
      <w:r w:rsidRPr="00B76FD0">
        <w:tab/>
        <w:t>fr2-Only-r16</w:t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ENUMERATED {n24, n64, n96, n128, n192,</w:t>
      </w:r>
    </w:p>
    <w:p w14:paraId="3AD2C4B9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 xml:space="preserve"> n256, n512, n1024, n2048},</w:t>
      </w:r>
    </w:p>
    <w:p w14:paraId="42D1D1E9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</w:r>
      <w:r w:rsidRPr="00B76FD0">
        <w:tab/>
        <w:t>fr1-FR2Mix-r16</w:t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SEQUENCE {</w:t>
      </w:r>
    </w:p>
    <w:p w14:paraId="066EB648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  <w:t>fr1-r16</w:t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ENUMERATED {n6, n24, n64, n96, n128,</w:t>
      </w:r>
    </w:p>
    <w:p w14:paraId="6053AB71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 xml:space="preserve"> n192, n256, n512, n1024, n2048},</w:t>
      </w:r>
    </w:p>
    <w:p w14:paraId="04E4EC3D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  <w:t>fr2-r16</w:t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ENUMERATED {n24, n64, n96, n128, n192,</w:t>
      </w:r>
    </w:p>
    <w:p w14:paraId="5D479FFF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 xml:space="preserve"> n256, n512, n1024, n2048},</w:t>
      </w:r>
    </w:p>
    <w:p w14:paraId="1FD1F08D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  <w:t>...</w:t>
      </w:r>
    </w:p>
    <w:p w14:paraId="54060ED0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</w:r>
      <w:r w:rsidRPr="00B76FD0">
        <w:tab/>
        <w:t>},</w:t>
      </w:r>
    </w:p>
    <w:p w14:paraId="0773273E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</w:r>
      <w:r w:rsidRPr="00B76FD0">
        <w:tab/>
        <w:t>...</w:t>
      </w:r>
    </w:p>
    <w:p w14:paraId="67B53BA7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  <w:t>},</w:t>
      </w:r>
    </w:p>
    <w:p w14:paraId="2EBE7679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  <w:t>...</w:t>
      </w:r>
    </w:p>
    <w:p w14:paraId="5BD3BCA6" w14:textId="77777777" w:rsidR="00734DD3" w:rsidRPr="00B76FD0" w:rsidRDefault="00734DD3" w:rsidP="00734DD3">
      <w:pPr>
        <w:pStyle w:val="PL"/>
        <w:shd w:val="clear" w:color="auto" w:fill="E6E6E6"/>
      </w:pPr>
      <w:r w:rsidRPr="00B76FD0">
        <w:t>}</w:t>
      </w:r>
    </w:p>
    <w:p w14:paraId="64F90B16" w14:textId="77777777" w:rsidR="00734DD3" w:rsidRPr="00B76FD0" w:rsidRDefault="00734DD3" w:rsidP="00734DD3">
      <w:pPr>
        <w:pStyle w:val="PL"/>
        <w:shd w:val="clear" w:color="auto" w:fill="E6E6E6"/>
      </w:pPr>
    </w:p>
    <w:p w14:paraId="412B4294" w14:textId="77777777" w:rsidR="00734DD3" w:rsidRPr="00B76FD0" w:rsidRDefault="00734DD3" w:rsidP="00734DD3">
      <w:pPr>
        <w:pStyle w:val="PL"/>
        <w:shd w:val="clear" w:color="auto" w:fill="E6E6E6"/>
      </w:pPr>
      <w:r w:rsidRPr="00B76FD0">
        <w:t>-- ASN1STOP</w:t>
      </w:r>
    </w:p>
    <w:p w14:paraId="33A5FDB6" w14:textId="77777777" w:rsidR="00734DD3" w:rsidRPr="00B76FD0" w:rsidRDefault="00734DD3" w:rsidP="00734DD3">
      <w:pPr>
        <w:rPr>
          <w:rFonts w:eastAsia="MS Mincho"/>
          <w:lang w:eastAsia="x-none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734DD3" w:rsidRPr="00B76FD0" w14:paraId="45B2BC42" w14:textId="77777777" w:rsidTr="00734DD3">
        <w:trPr>
          <w:cantSplit/>
          <w:tblHeader/>
        </w:trPr>
        <w:tc>
          <w:tcPr>
            <w:tcW w:w="9639" w:type="dxa"/>
          </w:tcPr>
          <w:p w14:paraId="0202EFB6" w14:textId="77777777" w:rsidR="00734DD3" w:rsidRPr="00B76FD0" w:rsidRDefault="00734DD3" w:rsidP="00734DD3">
            <w:pPr>
              <w:pStyle w:val="TAH"/>
              <w:keepNext w:val="0"/>
              <w:keepLines w:val="0"/>
              <w:widowControl w:val="0"/>
            </w:pPr>
            <w:r w:rsidRPr="00B76FD0">
              <w:rPr>
                <w:i/>
              </w:rPr>
              <w:t>NR-DL-PRS-</w:t>
            </w:r>
            <w:proofErr w:type="spellStart"/>
            <w:r w:rsidRPr="00B76FD0">
              <w:rPr>
                <w:i/>
              </w:rPr>
              <w:t>ResourcesCapability</w:t>
            </w:r>
            <w:proofErr w:type="spellEnd"/>
            <w:r w:rsidRPr="00B76FD0">
              <w:rPr>
                <w:i/>
              </w:rPr>
              <w:t xml:space="preserve"> </w:t>
            </w:r>
            <w:r w:rsidRPr="00B76FD0">
              <w:rPr>
                <w:iCs/>
                <w:noProof/>
              </w:rPr>
              <w:t>field descriptions</w:t>
            </w:r>
          </w:p>
        </w:tc>
      </w:tr>
      <w:tr w:rsidR="00734DD3" w:rsidRPr="00B76FD0" w14:paraId="584026A9" w14:textId="77777777" w:rsidTr="00734DD3">
        <w:trPr>
          <w:cantSplit/>
          <w:tblHeader/>
        </w:trPr>
        <w:tc>
          <w:tcPr>
            <w:tcW w:w="9639" w:type="dxa"/>
          </w:tcPr>
          <w:p w14:paraId="74ED1115" w14:textId="77777777" w:rsidR="00734DD3" w:rsidRPr="00B76FD0" w:rsidRDefault="00734DD3" w:rsidP="00734DD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B76FD0">
              <w:rPr>
                <w:b/>
                <w:bCs/>
                <w:i/>
                <w:iCs/>
              </w:rPr>
              <w:t>maxNrOfDL</w:t>
            </w:r>
            <w:proofErr w:type="spellEnd"/>
            <w:r w:rsidRPr="00B76FD0">
              <w:rPr>
                <w:b/>
                <w:bCs/>
                <w:i/>
                <w:iCs/>
              </w:rPr>
              <w:t>-PRS-</w:t>
            </w:r>
            <w:proofErr w:type="spellStart"/>
            <w:r w:rsidRPr="00B76FD0">
              <w:rPr>
                <w:b/>
                <w:bCs/>
                <w:i/>
                <w:iCs/>
              </w:rPr>
              <w:t>ResourceSetPerTrpPerFrequencyLayer</w:t>
            </w:r>
            <w:proofErr w:type="spellEnd"/>
          </w:p>
          <w:p w14:paraId="45B5530E" w14:textId="77777777" w:rsidR="00734DD3" w:rsidRPr="00B76FD0" w:rsidRDefault="00734DD3" w:rsidP="00734DD3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  <w:r w:rsidRPr="00B76FD0">
              <w:rPr>
                <w:b w:val="0"/>
              </w:rPr>
              <w:t xml:space="preserve">Indicates the maximum number of DL-PRS Resource Sets per TRP per frequency layer supported by UE. </w:t>
            </w:r>
          </w:p>
        </w:tc>
      </w:tr>
      <w:tr w:rsidR="00734DD3" w:rsidRPr="00B76FD0" w14:paraId="4EB327B3" w14:textId="77777777" w:rsidTr="00734DD3">
        <w:trPr>
          <w:cantSplit/>
          <w:tblHeader/>
        </w:trPr>
        <w:tc>
          <w:tcPr>
            <w:tcW w:w="9639" w:type="dxa"/>
          </w:tcPr>
          <w:p w14:paraId="301814C9" w14:textId="77777777" w:rsidR="00734DD3" w:rsidRPr="00B76FD0" w:rsidRDefault="00734DD3" w:rsidP="00734DD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76FD0">
              <w:rPr>
                <w:b/>
                <w:i/>
                <w:noProof/>
              </w:rPr>
              <w:t>maxNrOfTRP-AcrossFreqs</w:t>
            </w:r>
          </w:p>
          <w:p w14:paraId="26E2325F" w14:textId="77777777" w:rsidR="00734DD3" w:rsidRPr="00B76FD0" w:rsidRDefault="00734DD3" w:rsidP="00734DD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76FD0">
              <w:t>Indicates the maximum number of TRPs across all positioning frequency layers.</w:t>
            </w:r>
          </w:p>
        </w:tc>
      </w:tr>
      <w:tr w:rsidR="00734DD3" w:rsidRPr="00B76FD0" w14:paraId="6F0EBAA5" w14:textId="77777777" w:rsidTr="00734DD3">
        <w:trPr>
          <w:cantSplit/>
        </w:trPr>
        <w:tc>
          <w:tcPr>
            <w:tcW w:w="9639" w:type="dxa"/>
          </w:tcPr>
          <w:p w14:paraId="4A06D8EA" w14:textId="77777777" w:rsidR="00734DD3" w:rsidRPr="00B76FD0" w:rsidRDefault="00734DD3" w:rsidP="00734DD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76FD0">
              <w:rPr>
                <w:b/>
                <w:i/>
                <w:noProof/>
              </w:rPr>
              <w:t>maxNrOfPosLayer</w:t>
            </w:r>
          </w:p>
          <w:p w14:paraId="03BC6F84" w14:textId="77777777" w:rsidR="00734DD3" w:rsidRPr="00B76FD0" w:rsidRDefault="00734DD3" w:rsidP="00734DD3">
            <w:pPr>
              <w:pStyle w:val="TAL"/>
              <w:keepNext w:val="0"/>
              <w:keepLines w:val="0"/>
              <w:widowControl w:val="0"/>
            </w:pPr>
            <w:r w:rsidRPr="00B76FD0">
              <w:t>Indicates the maximum number of supported positioning layer.</w:t>
            </w:r>
          </w:p>
        </w:tc>
      </w:tr>
      <w:tr w:rsidR="00734DD3" w:rsidRPr="00B76FD0" w14:paraId="78B47E37" w14:textId="77777777" w:rsidTr="00734DD3">
        <w:trPr>
          <w:cantSplit/>
        </w:trPr>
        <w:tc>
          <w:tcPr>
            <w:tcW w:w="9639" w:type="dxa"/>
          </w:tcPr>
          <w:p w14:paraId="231B45C7" w14:textId="77777777" w:rsidR="00734DD3" w:rsidRPr="00B76FD0" w:rsidRDefault="00734DD3" w:rsidP="00734DD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76FD0">
              <w:rPr>
                <w:b/>
                <w:bCs/>
                <w:i/>
                <w:iCs/>
              </w:rPr>
              <w:t>dl-PRS-</w:t>
            </w:r>
            <w:proofErr w:type="spellStart"/>
            <w:r w:rsidRPr="00B76FD0">
              <w:rPr>
                <w:b/>
                <w:bCs/>
                <w:i/>
                <w:iCs/>
              </w:rPr>
              <w:t>ResourcesBandCombinationList</w:t>
            </w:r>
            <w:proofErr w:type="spellEnd"/>
          </w:p>
          <w:p w14:paraId="6850A41B" w14:textId="77777777" w:rsidR="00734DD3" w:rsidRPr="00B76FD0" w:rsidRDefault="00734DD3" w:rsidP="00734DD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76FD0">
              <w:t xml:space="preserve">Provides the capabilities of DL-PRS Resources </w:t>
            </w:r>
            <w:r w:rsidRPr="00B76FD0">
              <w:rPr>
                <w:lang w:eastAsia="sv-SE"/>
              </w:rPr>
              <w:t xml:space="preserve">for the indicated band combination in </w:t>
            </w:r>
            <w:proofErr w:type="spellStart"/>
            <w:r w:rsidRPr="00B76FD0">
              <w:rPr>
                <w:i/>
                <w:iCs/>
              </w:rPr>
              <w:t>bandList</w:t>
            </w:r>
            <w:proofErr w:type="spellEnd"/>
            <w:r w:rsidRPr="00B76FD0">
              <w:t>. This field is provided for all band combinations for which the target device supports DL-PRS.</w:t>
            </w:r>
          </w:p>
        </w:tc>
      </w:tr>
      <w:tr w:rsidR="00734DD3" w:rsidRPr="00B76FD0" w14:paraId="05C14816" w14:textId="77777777" w:rsidTr="00734DD3">
        <w:trPr>
          <w:cantSplit/>
        </w:trPr>
        <w:tc>
          <w:tcPr>
            <w:tcW w:w="9639" w:type="dxa"/>
          </w:tcPr>
          <w:p w14:paraId="3F5AFF17" w14:textId="77777777" w:rsidR="00734DD3" w:rsidRPr="00B76FD0" w:rsidRDefault="00734DD3" w:rsidP="00734DD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76FD0">
              <w:rPr>
                <w:b/>
                <w:i/>
                <w:noProof/>
              </w:rPr>
              <w:t>maxNrOfDL-PRS-ResourcesPerResourceSet</w:t>
            </w:r>
          </w:p>
          <w:p w14:paraId="20F8D99E" w14:textId="77777777" w:rsidR="00734DD3" w:rsidRPr="00B76FD0" w:rsidRDefault="00734DD3" w:rsidP="00734DD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76FD0">
              <w:t>Indicates the maximum number of DL-PRS Resources per DL-PRS Resource Set. Value 16, 32, 64 are only applicable to FR2 bands. Value 1 is not applicable for DL-</w:t>
            </w:r>
            <w:proofErr w:type="spellStart"/>
            <w:r w:rsidRPr="00B76FD0">
              <w:t>AoD</w:t>
            </w:r>
            <w:proofErr w:type="spellEnd"/>
            <w:r w:rsidRPr="00B76FD0">
              <w:t xml:space="preserve">. </w:t>
            </w:r>
          </w:p>
        </w:tc>
      </w:tr>
      <w:tr w:rsidR="00734DD3" w:rsidRPr="00B76FD0" w14:paraId="6E1A6A3F" w14:textId="77777777" w:rsidTr="00734DD3">
        <w:trPr>
          <w:cantSplit/>
        </w:trPr>
        <w:tc>
          <w:tcPr>
            <w:tcW w:w="9639" w:type="dxa"/>
          </w:tcPr>
          <w:p w14:paraId="62F7249E" w14:textId="77777777" w:rsidR="00734DD3" w:rsidRPr="00B76FD0" w:rsidRDefault="00734DD3" w:rsidP="00734DD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76FD0">
              <w:rPr>
                <w:b/>
                <w:i/>
                <w:noProof/>
              </w:rPr>
              <w:t>maxNrOfDL-PRS-ResourcesPerPositioningFrequencylayer</w:t>
            </w:r>
          </w:p>
          <w:p w14:paraId="3E44BD2E" w14:textId="77777777" w:rsidR="00734DD3" w:rsidRPr="00B76FD0" w:rsidRDefault="00734DD3" w:rsidP="00734DD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76FD0">
              <w:t xml:space="preserve">Indicates the maximum number of DL-PRS resources per positioning frequency layer. Value 6 is only applicable to FR1 bands. </w:t>
            </w:r>
          </w:p>
        </w:tc>
      </w:tr>
      <w:tr w:rsidR="00734DD3" w:rsidRPr="00B76FD0" w14:paraId="57B5BA94" w14:textId="77777777" w:rsidTr="00734DD3">
        <w:trPr>
          <w:cantSplit/>
        </w:trPr>
        <w:tc>
          <w:tcPr>
            <w:tcW w:w="9639" w:type="dxa"/>
          </w:tcPr>
          <w:p w14:paraId="066AD93E" w14:textId="77777777" w:rsidR="00734DD3" w:rsidRPr="00B76FD0" w:rsidRDefault="00734DD3" w:rsidP="00734DD3">
            <w:pPr>
              <w:pStyle w:val="TAL"/>
              <w:widowControl w:val="0"/>
              <w:rPr>
                <w:b/>
                <w:i/>
                <w:noProof/>
              </w:rPr>
            </w:pPr>
            <w:r w:rsidRPr="00B76FD0">
              <w:rPr>
                <w:b/>
                <w:i/>
                <w:noProof/>
              </w:rPr>
              <w:t>maxNrOfDL-PRS-ResourcesAcrossAllFL-TRP-ResourceSet</w:t>
            </w:r>
          </w:p>
          <w:p w14:paraId="4C1CD7A5" w14:textId="77777777" w:rsidR="00734DD3" w:rsidRPr="00B76FD0" w:rsidRDefault="00734DD3" w:rsidP="00734DD3">
            <w:pPr>
              <w:pStyle w:val="TAL"/>
              <w:widowControl w:val="0"/>
            </w:pPr>
            <w:r w:rsidRPr="00B76FD0">
              <w:t>Indicates the maximum number of DL-PRS Resources supported by UE across all frequency layers, TRPs and DL-PRS Resource Sets.</w:t>
            </w:r>
          </w:p>
          <w:p w14:paraId="0989B0A8" w14:textId="77777777" w:rsidR="00734DD3" w:rsidRPr="00B76FD0" w:rsidRDefault="00734DD3" w:rsidP="00734DD3">
            <w:pPr>
              <w:pStyle w:val="TAL"/>
              <w:widowControl w:val="0"/>
            </w:pPr>
            <w:r w:rsidRPr="00B76FD0">
              <w:t>fr1-Only: This is applicable for FR1 only band combinations;</w:t>
            </w:r>
          </w:p>
          <w:p w14:paraId="024ADD19" w14:textId="77777777" w:rsidR="00734DD3" w:rsidRPr="00B76FD0" w:rsidRDefault="00734DD3" w:rsidP="00734DD3">
            <w:pPr>
              <w:pStyle w:val="TAL"/>
              <w:widowControl w:val="0"/>
            </w:pPr>
            <w:r w:rsidRPr="00B76FD0">
              <w:t>fr2-Only: This is applicable for FR2 only band combinations;</w:t>
            </w:r>
          </w:p>
          <w:p w14:paraId="0D10C72D" w14:textId="77777777" w:rsidR="00734DD3" w:rsidRPr="00B76FD0" w:rsidRDefault="00734DD3" w:rsidP="00734DD3">
            <w:pPr>
              <w:pStyle w:val="TAL"/>
              <w:widowControl w:val="0"/>
              <w:rPr>
                <w:b/>
                <w:i/>
                <w:noProof/>
              </w:rPr>
            </w:pPr>
            <w:r w:rsidRPr="00B76FD0">
              <w:t xml:space="preserve">fr1-FR2Mix: This is applicable for band combinations containing FR1 and FR2 bands. fr1 means for FR1 in FR1/FR2 mixed operation, and fr2 means for FR2 in FR1/FR2 mixed operation. </w:t>
            </w:r>
          </w:p>
        </w:tc>
      </w:tr>
    </w:tbl>
    <w:p w14:paraId="71C39732" w14:textId="77777777" w:rsidR="00734DD3" w:rsidRPr="00B76FD0" w:rsidRDefault="00734DD3" w:rsidP="00734DD3"/>
    <w:p w14:paraId="5B94BB51" w14:textId="77777777" w:rsidR="00774DF4" w:rsidRDefault="00774DF4" w:rsidP="00774DF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0E298A01" w14:textId="541F2488" w:rsidR="000B2D1A" w:rsidRDefault="000B2D1A" w:rsidP="00B85562">
      <w:pPr>
        <w:rPr>
          <w:lang w:eastAsia="zh-CN"/>
        </w:rPr>
      </w:pPr>
    </w:p>
    <w:sectPr w:rsidR="000B2D1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B96792A" w15:done="0"/>
  <w15:commentEx w15:paraId="36793CD0" w15:done="0"/>
  <w15:commentEx w15:paraId="05313BFB" w15:done="0"/>
  <w15:commentEx w15:paraId="053C78A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B96792A" w16cid:durableId="269A6971"/>
  <w16cid:commentId w16cid:paraId="36793CD0" w16cid:durableId="269A69B8"/>
  <w16cid:commentId w16cid:paraId="05313BFB" w16cid:durableId="269A69D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0BDFF4" w14:textId="77777777" w:rsidR="00F85735" w:rsidRDefault="00F85735">
      <w:r>
        <w:separator/>
      </w:r>
    </w:p>
  </w:endnote>
  <w:endnote w:type="continuationSeparator" w:id="0">
    <w:p w14:paraId="27FCD43E" w14:textId="77777777" w:rsidR="00F85735" w:rsidRDefault="00F85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CA6D4A" w14:textId="77777777" w:rsidR="00F85735" w:rsidRDefault="00F85735">
      <w:r>
        <w:separator/>
      </w:r>
    </w:p>
  </w:footnote>
  <w:footnote w:type="continuationSeparator" w:id="0">
    <w:p w14:paraId="21A6F299" w14:textId="77777777" w:rsidR="00F85735" w:rsidRDefault="00F857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734DD3" w:rsidRDefault="00734D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734DD3" w:rsidRDefault="00734DD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734DD3" w:rsidRDefault="00734DD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734DD3" w:rsidRDefault="00734DD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>
    <w:nsid w:val="19E650BD"/>
    <w:multiLevelType w:val="hybridMultilevel"/>
    <w:tmpl w:val="A0545DDA"/>
    <w:lvl w:ilvl="0" w:tplc="645A5134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B1510E"/>
    <w:multiLevelType w:val="multilevel"/>
    <w:tmpl w:val="E2462B76"/>
    <w:lvl w:ilvl="0">
      <w:start w:val="2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15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>
    <w:nsid w:val="3FC53986"/>
    <w:multiLevelType w:val="hybridMultilevel"/>
    <w:tmpl w:val="2340D8BE"/>
    <w:lvl w:ilvl="0" w:tplc="78223CE4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2927BA1"/>
    <w:multiLevelType w:val="hybridMultilevel"/>
    <w:tmpl w:val="205E2CD0"/>
    <w:lvl w:ilvl="0" w:tplc="31D2C5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>
    <w:nsid w:val="56C92E29"/>
    <w:multiLevelType w:val="hybridMultilevel"/>
    <w:tmpl w:val="5A8040D6"/>
    <w:lvl w:ilvl="0" w:tplc="78223CE4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7E283F"/>
    <w:multiLevelType w:val="multilevel"/>
    <w:tmpl w:val="15B328FB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>
    <w:nsid w:val="7CB02F0A"/>
    <w:multiLevelType w:val="hybridMultilevel"/>
    <w:tmpl w:val="92DC706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22"/>
  </w:num>
  <w:num w:numId="4">
    <w:abstractNumId w:val="19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4"/>
  </w:num>
  <w:num w:numId="18">
    <w:abstractNumId w:val="10"/>
  </w:num>
  <w:num w:numId="19">
    <w:abstractNumId w:val="27"/>
  </w:num>
  <w:num w:numId="20">
    <w:abstractNumId w:val="12"/>
  </w:num>
  <w:num w:numId="21">
    <w:abstractNumId w:val="8"/>
  </w:num>
  <w:num w:numId="22">
    <w:abstractNumId w:val="26"/>
  </w:num>
  <w:num w:numId="23">
    <w:abstractNumId w:val="15"/>
  </w:num>
  <w:num w:numId="24">
    <w:abstractNumId w:val="18"/>
  </w:num>
  <w:num w:numId="25">
    <w:abstractNumId w:val="11"/>
  </w:num>
  <w:num w:numId="26">
    <w:abstractNumId w:val="16"/>
  </w:num>
  <w:num w:numId="27">
    <w:abstractNumId w:val="21"/>
  </w:num>
  <w:num w:numId="28">
    <w:abstractNumId w:val="28"/>
  </w:num>
  <w:num w:numId="29">
    <w:abstractNumId w:val="20"/>
  </w:num>
  <w:num w:numId="30">
    <w:abstractNumId w:val="13"/>
  </w:num>
  <w:num w:numId="31">
    <w:abstractNumId w:val="25"/>
  </w:num>
  <w:num w:numId="3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(Huawei) GuoYinghao">
    <w15:presenceInfo w15:providerId="None" w15:userId="(Huawei) GuoYing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362"/>
    <w:rsid w:val="00032C94"/>
    <w:rsid w:val="000448D8"/>
    <w:rsid w:val="00053361"/>
    <w:rsid w:val="00057177"/>
    <w:rsid w:val="00063AA1"/>
    <w:rsid w:val="00073F3C"/>
    <w:rsid w:val="00080542"/>
    <w:rsid w:val="00094D7B"/>
    <w:rsid w:val="000956A0"/>
    <w:rsid w:val="000A0F9E"/>
    <w:rsid w:val="000A6394"/>
    <w:rsid w:val="000B2D1A"/>
    <w:rsid w:val="000B3322"/>
    <w:rsid w:val="000B4582"/>
    <w:rsid w:val="000B7FED"/>
    <w:rsid w:val="000C038A"/>
    <w:rsid w:val="000C6598"/>
    <w:rsid w:val="000D248B"/>
    <w:rsid w:val="000D3CF9"/>
    <w:rsid w:val="000D44B3"/>
    <w:rsid w:val="000D6D5C"/>
    <w:rsid w:val="000E05AC"/>
    <w:rsid w:val="000E591C"/>
    <w:rsid w:val="00106304"/>
    <w:rsid w:val="001142B5"/>
    <w:rsid w:val="001178EB"/>
    <w:rsid w:val="0013212D"/>
    <w:rsid w:val="00136F6C"/>
    <w:rsid w:val="00145D43"/>
    <w:rsid w:val="001473B6"/>
    <w:rsid w:val="001518EB"/>
    <w:rsid w:val="001614F3"/>
    <w:rsid w:val="001718EC"/>
    <w:rsid w:val="00177CAF"/>
    <w:rsid w:val="001803E4"/>
    <w:rsid w:val="001919BF"/>
    <w:rsid w:val="00192C46"/>
    <w:rsid w:val="001936F6"/>
    <w:rsid w:val="00196421"/>
    <w:rsid w:val="001A08B3"/>
    <w:rsid w:val="001A0F63"/>
    <w:rsid w:val="001A40F8"/>
    <w:rsid w:val="001A6D77"/>
    <w:rsid w:val="001A7B60"/>
    <w:rsid w:val="001B52F0"/>
    <w:rsid w:val="001B7A65"/>
    <w:rsid w:val="001D74F9"/>
    <w:rsid w:val="001E0E0F"/>
    <w:rsid w:val="001E41F3"/>
    <w:rsid w:val="001F1591"/>
    <w:rsid w:val="001F2F4E"/>
    <w:rsid w:val="001F6B0F"/>
    <w:rsid w:val="00201D90"/>
    <w:rsid w:val="0022187A"/>
    <w:rsid w:val="00236A1D"/>
    <w:rsid w:val="0026004D"/>
    <w:rsid w:val="002640DD"/>
    <w:rsid w:val="00266BCC"/>
    <w:rsid w:val="00275D12"/>
    <w:rsid w:val="00277205"/>
    <w:rsid w:val="00282F87"/>
    <w:rsid w:val="00284FEB"/>
    <w:rsid w:val="002860C4"/>
    <w:rsid w:val="00291D05"/>
    <w:rsid w:val="002921CD"/>
    <w:rsid w:val="00297644"/>
    <w:rsid w:val="002A0B9F"/>
    <w:rsid w:val="002B174E"/>
    <w:rsid w:val="002B5741"/>
    <w:rsid w:val="002C60F4"/>
    <w:rsid w:val="002D61C1"/>
    <w:rsid w:val="002D64F7"/>
    <w:rsid w:val="002E0951"/>
    <w:rsid w:val="002E472E"/>
    <w:rsid w:val="00302884"/>
    <w:rsid w:val="00305409"/>
    <w:rsid w:val="00305D9E"/>
    <w:rsid w:val="00316252"/>
    <w:rsid w:val="00316D15"/>
    <w:rsid w:val="00320675"/>
    <w:rsid w:val="00354FC9"/>
    <w:rsid w:val="00355B9D"/>
    <w:rsid w:val="003609EF"/>
    <w:rsid w:val="0036231A"/>
    <w:rsid w:val="00370579"/>
    <w:rsid w:val="00374DD4"/>
    <w:rsid w:val="00380C25"/>
    <w:rsid w:val="00382E59"/>
    <w:rsid w:val="0039061F"/>
    <w:rsid w:val="00395132"/>
    <w:rsid w:val="003955E4"/>
    <w:rsid w:val="003A43D0"/>
    <w:rsid w:val="003A6B97"/>
    <w:rsid w:val="003A710E"/>
    <w:rsid w:val="003C5123"/>
    <w:rsid w:val="003D1524"/>
    <w:rsid w:val="003E07BE"/>
    <w:rsid w:val="003E1A36"/>
    <w:rsid w:val="003E5D5D"/>
    <w:rsid w:val="003F5488"/>
    <w:rsid w:val="00402907"/>
    <w:rsid w:val="00410371"/>
    <w:rsid w:val="00412FC3"/>
    <w:rsid w:val="00413084"/>
    <w:rsid w:val="004242F1"/>
    <w:rsid w:val="00444F0A"/>
    <w:rsid w:val="004452CC"/>
    <w:rsid w:val="00450570"/>
    <w:rsid w:val="004555D1"/>
    <w:rsid w:val="00460D7D"/>
    <w:rsid w:val="0046313A"/>
    <w:rsid w:val="0047043B"/>
    <w:rsid w:val="00472FE1"/>
    <w:rsid w:val="004778BF"/>
    <w:rsid w:val="00481E0C"/>
    <w:rsid w:val="00495B9E"/>
    <w:rsid w:val="004A18E1"/>
    <w:rsid w:val="004B1018"/>
    <w:rsid w:val="004B39CC"/>
    <w:rsid w:val="004B75B7"/>
    <w:rsid w:val="004D1971"/>
    <w:rsid w:val="004E096E"/>
    <w:rsid w:val="004F5AC2"/>
    <w:rsid w:val="00503749"/>
    <w:rsid w:val="005069E2"/>
    <w:rsid w:val="005141D9"/>
    <w:rsid w:val="00515002"/>
    <w:rsid w:val="0051580D"/>
    <w:rsid w:val="005245BB"/>
    <w:rsid w:val="00533813"/>
    <w:rsid w:val="00546782"/>
    <w:rsid w:val="00547111"/>
    <w:rsid w:val="005528F0"/>
    <w:rsid w:val="00553626"/>
    <w:rsid w:val="00571AED"/>
    <w:rsid w:val="00571B48"/>
    <w:rsid w:val="00577A4D"/>
    <w:rsid w:val="00580B18"/>
    <w:rsid w:val="00580DAB"/>
    <w:rsid w:val="00592D74"/>
    <w:rsid w:val="00594EF0"/>
    <w:rsid w:val="00595979"/>
    <w:rsid w:val="005A596E"/>
    <w:rsid w:val="005B254D"/>
    <w:rsid w:val="005B65CF"/>
    <w:rsid w:val="005C4559"/>
    <w:rsid w:val="005C59AA"/>
    <w:rsid w:val="005D0C15"/>
    <w:rsid w:val="005D623E"/>
    <w:rsid w:val="005E2C44"/>
    <w:rsid w:val="005E61AB"/>
    <w:rsid w:val="00604F2E"/>
    <w:rsid w:val="00605211"/>
    <w:rsid w:val="00605708"/>
    <w:rsid w:val="00606D07"/>
    <w:rsid w:val="00613563"/>
    <w:rsid w:val="00616D40"/>
    <w:rsid w:val="00621188"/>
    <w:rsid w:val="006257ED"/>
    <w:rsid w:val="0062774F"/>
    <w:rsid w:val="00636B87"/>
    <w:rsid w:val="00645806"/>
    <w:rsid w:val="00653DE4"/>
    <w:rsid w:val="00665C47"/>
    <w:rsid w:val="00681ACB"/>
    <w:rsid w:val="00681DA3"/>
    <w:rsid w:val="00686391"/>
    <w:rsid w:val="00695808"/>
    <w:rsid w:val="006A0601"/>
    <w:rsid w:val="006A4F7E"/>
    <w:rsid w:val="006A5286"/>
    <w:rsid w:val="006A5DB2"/>
    <w:rsid w:val="006A67D2"/>
    <w:rsid w:val="006B46FB"/>
    <w:rsid w:val="006C00C2"/>
    <w:rsid w:val="006D0CD2"/>
    <w:rsid w:val="006D21EC"/>
    <w:rsid w:val="006E21FB"/>
    <w:rsid w:val="006F642E"/>
    <w:rsid w:val="0070742E"/>
    <w:rsid w:val="00716AF2"/>
    <w:rsid w:val="007222C1"/>
    <w:rsid w:val="00727B6F"/>
    <w:rsid w:val="00732185"/>
    <w:rsid w:val="00732CB3"/>
    <w:rsid w:val="00734DD3"/>
    <w:rsid w:val="0074256F"/>
    <w:rsid w:val="00744F5C"/>
    <w:rsid w:val="00774DF4"/>
    <w:rsid w:val="00783BE8"/>
    <w:rsid w:val="00792342"/>
    <w:rsid w:val="007977A8"/>
    <w:rsid w:val="007A20A4"/>
    <w:rsid w:val="007A6949"/>
    <w:rsid w:val="007B4197"/>
    <w:rsid w:val="007B4E0B"/>
    <w:rsid w:val="007B512A"/>
    <w:rsid w:val="007B6F49"/>
    <w:rsid w:val="007B6FC6"/>
    <w:rsid w:val="007C2097"/>
    <w:rsid w:val="007D1924"/>
    <w:rsid w:val="007D1FF4"/>
    <w:rsid w:val="007D6A07"/>
    <w:rsid w:val="007F1682"/>
    <w:rsid w:val="007F7259"/>
    <w:rsid w:val="008040A8"/>
    <w:rsid w:val="008103F7"/>
    <w:rsid w:val="00825175"/>
    <w:rsid w:val="008279FA"/>
    <w:rsid w:val="00847D24"/>
    <w:rsid w:val="008500FB"/>
    <w:rsid w:val="008626E7"/>
    <w:rsid w:val="0086270F"/>
    <w:rsid w:val="00870EE7"/>
    <w:rsid w:val="00872978"/>
    <w:rsid w:val="00880D16"/>
    <w:rsid w:val="008855C8"/>
    <w:rsid w:val="008863B9"/>
    <w:rsid w:val="008A3664"/>
    <w:rsid w:val="008A37EB"/>
    <w:rsid w:val="008A45A6"/>
    <w:rsid w:val="008B5BDC"/>
    <w:rsid w:val="008D3CCC"/>
    <w:rsid w:val="008E10AC"/>
    <w:rsid w:val="008E5C63"/>
    <w:rsid w:val="008F3789"/>
    <w:rsid w:val="008F686C"/>
    <w:rsid w:val="00907BB5"/>
    <w:rsid w:val="009148DE"/>
    <w:rsid w:val="00920F3D"/>
    <w:rsid w:val="00926315"/>
    <w:rsid w:val="0093073B"/>
    <w:rsid w:val="009413E4"/>
    <w:rsid w:val="00941E30"/>
    <w:rsid w:val="00943A0E"/>
    <w:rsid w:val="00946861"/>
    <w:rsid w:val="00952550"/>
    <w:rsid w:val="009575DA"/>
    <w:rsid w:val="00967657"/>
    <w:rsid w:val="00970004"/>
    <w:rsid w:val="00973763"/>
    <w:rsid w:val="009777D9"/>
    <w:rsid w:val="009829FA"/>
    <w:rsid w:val="00985CA1"/>
    <w:rsid w:val="00987B40"/>
    <w:rsid w:val="00991337"/>
    <w:rsid w:val="00991B88"/>
    <w:rsid w:val="0099359C"/>
    <w:rsid w:val="009A0D6D"/>
    <w:rsid w:val="009A46A5"/>
    <w:rsid w:val="009A5753"/>
    <w:rsid w:val="009A579D"/>
    <w:rsid w:val="009A5EF9"/>
    <w:rsid w:val="009C70FC"/>
    <w:rsid w:val="009C7604"/>
    <w:rsid w:val="009E3297"/>
    <w:rsid w:val="009E4BD3"/>
    <w:rsid w:val="009F1305"/>
    <w:rsid w:val="009F734F"/>
    <w:rsid w:val="00A17B9C"/>
    <w:rsid w:val="00A208DE"/>
    <w:rsid w:val="00A246B6"/>
    <w:rsid w:val="00A2541E"/>
    <w:rsid w:val="00A3637E"/>
    <w:rsid w:val="00A41AB7"/>
    <w:rsid w:val="00A47E70"/>
    <w:rsid w:val="00A50CF0"/>
    <w:rsid w:val="00A5407D"/>
    <w:rsid w:val="00A60909"/>
    <w:rsid w:val="00A7671C"/>
    <w:rsid w:val="00A83118"/>
    <w:rsid w:val="00A84867"/>
    <w:rsid w:val="00A9173A"/>
    <w:rsid w:val="00AA2CBC"/>
    <w:rsid w:val="00AA55C0"/>
    <w:rsid w:val="00AC1508"/>
    <w:rsid w:val="00AC3D1E"/>
    <w:rsid w:val="00AC441D"/>
    <w:rsid w:val="00AC5738"/>
    <w:rsid w:val="00AC5820"/>
    <w:rsid w:val="00AD1CD8"/>
    <w:rsid w:val="00AD3A2D"/>
    <w:rsid w:val="00AF5334"/>
    <w:rsid w:val="00B07A1B"/>
    <w:rsid w:val="00B11D7E"/>
    <w:rsid w:val="00B12A64"/>
    <w:rsid w:val="00B136D7"/>
    <w:rsid w:val="00B16AE6"/>
    <w:rsid w:val="00B22A0C"/>
    <w:rsid w:val="00B239FB"/>
    <w:rsid w:val="00B258BB"/>
    <w:rsid w:val="00B33261"/>
    <w:rsid w:val="00B415C7"/>
    <w:rsid w:val="00B67B97"/>
    <w:rsid w:val="00B71865"/>
    <w:rsid w:val="00B85562"/>
    <w:rsid w:val="00B85CE9"/>
    <w:rsid w:val="00B911D6"/>
    <w:rsid w:val="00B968C8"/>
    <w:rsid w:val="00BA3EC5"/>
    <w:rsid w:val="00BA51D9"/>
    <w:rsid w:val="00BB1634"/>
    <w:rsid w:val="00BB20D9"/>
    <w:rsid w:val="00BB2C18"/>
    <w:rsid w:val="00BB35CC"/>
    <w:rsid w:val="00BB4F1E"/>
    <w:rsid w:val="00BB5DFC"/>
    <w:rsid w:val="00BC66DE"/>
    <w:rsid w:val="00BD279D"/>
    <w:rsid w:val="00BD6BB8"/>
    <w:rsid w:val="00BE171D"/>
    <w:rsid w:val="00BF7138"/>
    <w:rsid w:val="00C146D0"/>
    <w:rsid w:val="00C276D0"/>
    <w:rsid w:val="00C46B3F"/>
    <w:rsid w:val="00C66BA2"/>
    <w:rsid w:val="00C72A98"/>
    <w:rsid w:val="00C73187"/>
    <w:rsid w:val="00C74061"/>
    <w:rsid w:val="00C82281"/>
    <w:rsid w:val="00C870F6"/>
    <w:rsid w:val="00C93B9A"/>
    <w:rsid w:val="00C95985"/>
    <w:rsid w:val="00CA4462"/>
    <w:rsid w:val="00CB7D4C"/>
    <w:rsid w:val="00CC5026"/>
    <w:rsid w:val="00CC68D0"/>
    <w:rsid w:val="00CD5128"/>
    <w:rsid w:val="00CD7ED3"/>
    <w:rsid w:val="00D03F9A"/>
    <w:rsid w:val="00D06D51"/>
    <w:rsid w:val="00D22F44"/>
    <w:rsid w:val="00D24991"/>
    <w:rsid w:val="00D2647D"/>
    <w:rsid w:val="00D35884"/>
    <w:rsid w:val="00D43FA9"/>
    <w:rsid w:val="00D50255"/>
    <w:rsid w:val="00D618C1"/>
    <w:rsid w:val="00D61BF0"/>
    <w:rsid w:val="00D6302D"/>
    <w:rsid w:val="00D63CD0"/>
    <w:rsid w:val="00D66520"/>
    <w:rsid w:val="00D6703A"/>
    <w:rsid w:val="00D70DA6"/>
    <w:rsid w:val="00D76E6D"/>
    <w:rsid w:val="00D77246"/>
    <w:rsid w:val="00D77383"/>
    <w:rsid w:val="00D84AE9"/>
    <w:rsid w:val="00D86BE3"/>
    <w:rsid w:val="00D86D52"/>
    <w:rsid w:val="00D92FB6"/>
    <w:rsid w:val="00DA0990"/>
    <w:rsid w:val="00DA42C1"/>
    <w:rsid w:val="00DB0A4E"/>
    <w:rsid w:val="00DC0F03"/>
    <w:rsid w:val="00DC13AA"/>
    <w:rsid w:val="00DC302C"/>
    <w:rsid w:val="00DD12C8"/>
    <w:rsid w:val="00DD38BF"/>
    <w:rsid w:val="00DE3164"/>
    <w:rsid w:val="00DE34CF"/>
    <w:rsid w:val="00DE3F15"/>
    <w:rsid w:val="00DE714E"/>
    <w:rsid w:val="00DF0DCD"/>
    <w:rsid w:val="00DF1A9A"/>
    <w:rsid w:val="00DF63D3"/>
    <w:rsid w:val="00E13F3D"/>
    <w:rsid w:val="00E272AB"/>
    <w:rsid w:val="00E31969"/>
    <w:rsid w:val="00E34898"/>
    <w:rsid w:val="00E4054B"/>
    <w:rsid w:val="00E40A49"/>
    <w:rsid w:val="00E43E7F"/>
    <w:rsid w:val="00E5049D"/>
    <w:rsid w:val="00E63E71"/>
    <w:rsid w:val="00E67619"/>
    <w:rsid w:val="00E7175F"/>
    <w:rsid w:val="00E779E9"/>
    <w:rsid w:val="00E83091"/>
    <w:rsid w:val="00E91DB6"/>
    <w:rsid w:val="00EA02DC"/>
    <w:rsid w:val="00EA34F1"/>
    <w:rsid w:val="00EB09B7"/>
    <w:rsid w:val="00EB0C62"/>
    <w:rsid w:val="00EB0FE9"/>
    <w:rsid w:val="00EB2BC4"/>
    <w:rsid w:val="00EB3F5B"/>
    <w:rsid w:val="00EB71EE"/>
    <w:rsid w:val="00ED0116"/>
    <w:rsid w:val="00ED22A4"/>
    <w:rsid w:val="00EE284E"/>
    <w:rsid w:val="00EE5223"/>
    <w:rsid w:val="00EE7D7C"/>
    <w:rsid w:val="00F002AB"/>
    <w:rsid w:val="00F16E83"/>
    <w:rsid w:val="00F16F9D"/>
    <w:rsid w:val="00F25D98"/>
    <w:rsid w:val="00F26693"/>
    <w:rsid w:val="00F300FB"/>
    <w:rsid w:val="00F336B1"/>
    <w:rsid w:val="00F43B19"/>
    <w:rsid w:val="00F453D0"/>
    <w:rsid w:val="00F47A65"/>
    <w:rsid w:val="00F5519B"/>
    <w:rsid w:val="00F71F27"/>
    <w:rsid w:val="00F84675"/>
    <w:rsid w:val="00F85735"/>
    <w:rsid w:val="00F93D0D"/>
    <w:rsid w:val="00FA350B"/>
    <w:rsid w:val="00FA4944"/>
    <w:rsid w:val="00FA7E5E"/>
    <w:rsid w:val="00FB2DB6"/>
    <w:rsid w:val="00FB6386"/>
    <w:rsid w:val="00FB72D8"/>
    <w:rsid w:val="00FE49F0"/>
    <w:rsid w:val="00FE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Table Grid" w:uiPriority="3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A67D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D248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D24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D248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0D24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D248B"/>
    <w:rPr>
      <w:rFonts w:ascii="Arial" w:hAnsi="Arial"/>
      <w:b/>
      <w:lang w:val="en-GB" w:eastAsia="en-US"/>
    </w:rPr>
  </w:style>
  <w:style w:type="table" w:styleId="af1">
    <w:name w:val="Table Grid"/>
    <w:basedOn w:val="a1"/>
    <w:uiPriority w:val="39"/>
    <w:qFormat/>
    <w:rsid w:val="000D24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无列表1"/>
    <w:next w:val="a2"/>
    <w:uiPriority w:val="99"/>
    <w:semiHidden/>
    <w:unhideWhenUsed/>
    <w:rsid w:val="00B85CE9"/>
  </w:style>
  <w:style w:type="character" w:customStyle="1" w:styleId="1Char">
    <w:name w:val="标题 1 Char"/>
    <w:link w:val="1"/>
    <w:rsid w:val="00B85CE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85CE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B85C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B85C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B85CE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B85C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85C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85C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85CE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B85CE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B85CE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85CE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B85CE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5CE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85C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85CE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85CE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85CE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5CE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B85CE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B85CE9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85CE9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B85CE9"/>
    <w:pPr>
      <w:ind w:left="2269"/>
    </w:pPr>
  </w:style>
  <w:style w:type="character" w:customStyle="1" w:styleId="B7Char">
    <w:name w:val="B7 Char"/>
    <w:link w:val="B7"/>
    <w:qFormat/>
    <w:rsid w:val="00B85CE9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B85CE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B85CE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85CE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B85CE9"/>
    <w:pPr>
      <w:ind w:left="2836"/>
    </w:pPr>
  </w:style>
  <w:style w:type="paragraph" w:customStyle="1" w:styleId="B10">
    <w:name w:val="B10"/>
    <w:basedOn w:val="B5"/>
    <w:link w:val="B10Char"/>
    <w:qFormat/>
    <w:rsid w:val="00B85CE9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85CE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B85CE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qFormat/>
    <w:rsid w:val="00B85CE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B85CE9"/>
    <w:rPr>
      <w:rFonts w:ascii="Times New Roman" w:hAnsi="Times New Roman"/>
      <w:b/>
      <w:bCs/>
      <w:lang w:val="en-GB" w:eastAsia="en-US"/>
    </w:rPr>
  </w:style>
  <w:style w:type="paragraph" w:styleId="af3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5"/>
    <w:uiPriority w:val="34"/>
    <w:qFormat/>
    <w:rsid w:val="00B85CE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B85CE9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B85CE9"/>
    <w:rPr>
      <w:rFonts w:ascii="Times New Roman" w:hAnsi="Times New Roman"/>
      <w:lang w:val="en-GB" w:eastAsia="en-US"/>
    </w:rPr>
  </w:style>
  <w:style w:type="table" w:customStyle="1" w:styleId="13">
    <w:name w:val="网格型1"/>
    <w:basedOn w:val="a1"/>
    <w:next w:val="af1"/>
    <w:uiPriority w:val="39"/>
    <w:qFormat/>
    <w:rsid w:val="00B85CE9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B85CE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B85CE9"/>
    <w:rPr>
      <w:i/>
      <w:iCs/>
    </w:rPr>
  </w:style>
  <w:style w:type="character" w:customStyle="1" w:styleId="normaltextrun">
    <w:name w:val="normaltextrun"/>
    <w:basedOn w:val="a0"/>
    <w:rsid w:val="00B85CE9"/>
  </w:style>
  <w:style w:type="character" w:customStyle="1" w:styleId="CharChar3">
    <w:name w:val="Char Char3"/>
    <w:rsid w:val="00B85CE9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B85CE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B85CE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B85CE9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B85CE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6">
    <w:name w:val="正文文本 Char"/>
    <w:basedOn w:val="a0"/>
    <w:link w:val="af6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B85CE9"/>
    <w:rPr>
      <w:rFonts w:ascii="Arial" w:hAnsi="Arial"/>
      <w:sz w:val="18"/>
      <w:lang w:val="en-GB" w:eastAsia="en-US"/>
    </w:rPr>
  </w:style>
  <w:style w:type="paragraph" w:customStyle="1" w:styleId="Note-Boxed">
    <w:name w:val="Note - Boxed"/>
    <w:basedOn w:val="a"/>
    <w:next w:val="a"/>
    <w:qFormat/>
    <w:rsid w:val="005C45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NChar">
    <w:name w:val="TAN Char"/>
    <w:link w:val="TAN"/>
    <w:locked/>
    <w:rsid w:val="0013212D"/>
    <w:rPr>
      <w:rFonts w:ascii="Arial" w:hAnsi="Arial"/>
      <w:sz w:val="18"/>
      <w:lang w:val="en-GB" w:eastAsia="en-US"/>
    </w:rPr>
  </w:style>
  <w:style w:type="character" w:customStyle="1" w:styleId="Char5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3"/>
    <w:uiPriority w:val="34"/>
    <w:qFormat/>
    <w:locked/>
    <w:rsid w:val="00783BE8"/>
    <w:rPr>
      <w:rFonts w:ascii="Times New Roman" w:eastAsia="Times New Roman" w:hAnsi="Times New Roman"/>
      <w:lang w:val="en-GB" w:eastAsia="ja-JP"/>
    </w:rPr>
  </w:style>
  <w:style w:type="paragraph" w:customStyle="1" w:styleId="EmailDiscussion2">
    <w:name w:val="EmailDiscussion2"/>
    <w:basedOn w:val="a"/>
    <w:uiPriority w:val="99"/>
    <w:qFormat/>
    <w:rsid w:val="007D192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1">
    <w:name w:val="Style1"/>
    <w:basedOn w:val="a"/>
    <w:link w:val="Style1Char"/>
    <w:qFormat/>
    <w:rsid w:val="009575DA"/>
    <w:pPr>
      <w:spacing w:before="100" w:beforeAutospacing="1" w:after="100" w:afterAutospacing="1" w:line="300" w:lineRule="auto"/>
      <w:ind w:firstLine="360"/>
      <w:contextualSpacing/>
      <w:jc w:val="both"/>
    </w:pPr>
    <w:rPr>
      <w:rFonts w:eastAsia="宋体"/>
      <w:sz w:val="24"/>
      <w:szCs w:val="24"/>
      <w:lang w:val="en-US" w:eastAsia="zh-CN"/>
    </w:rPr>
  </w:style>
  <w:style w:type="character" w:customStyle="1" w:styleId="Style1Char">
    <w:name w:val="Style1 Char"/>
    <w:link w:val="Style1"/>
    <w:qFormat/>
    <w:rsid w:val="009575DA"/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3GPPText">
    <w:name w:val="3GPP Text"/>
    <w:basedOn w:val="a"/>
    <w:link w:val="3GPPTextChar"/>
    <w:qFormat/>
    <w:rsid w:val="00A208D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qFormat/>
    <w:rsid w:val="00A208DE"/>
    <w:rPr>
      <w:rFonts w:ascii="Times New Roman" w:eastAsia="宋体" w:hAnsi="Times New Roman"/>
      <w:sz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Table Grid" w:uiPriority="3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A67D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D248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D24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D248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0D24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D248B"/>
    <w:rPr>
      <w:rFonts w:ascii="Arial" w:hAnsi="Arial"/>
      <w:b/>
      <w:lang w:val="en-GB" w:eastAsia="en-US"/>
    </w:rPr>
  </w:style>
  <w:style w:type="table" w:styleId="af1">
    <w:name w:val="Table Grid"/>
    <w:basedOn w:val="a1"/>
    <w:uiPriority w:val="39"/>
    <w:qFormat/>
    <w:rsid w:val="000D24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无列表1"/>
    <w:next w:val="a2"/>
    <w:uiPriority w:val="99"/>
    <w:semiHidden/>
    <w:unhideWhenUsed/>
    <w:rsid w:val="00B85CE9"/>
  </w:style>
  <w:style w:type="character" w:customStyle="1" w:styleId="1Char">
    <w:name w:val="标题 1 Char"/>
    <w:link w:val="1"/>
    <w:rsid w:val="00B85CE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85CE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B85C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B85C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B85CE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B85C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85C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85C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85CE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B85CE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B85CE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85CE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B85CE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5CE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85C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85CE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85CE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85CE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5CE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B85CE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B85CE9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85CE9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B85CE9"/>
    <w:pPr>
      <w:ind w:left="2269"/>
    </w:pPr>
  </w:style>
  <w:style w:type="character" w:customStyle="1" w:styleId="B7Char">
    <w:name w:val="B7 Char"/>
    <w:link w:val="B7"/>
    <w:qFormat/>
    <w:rsid w:val="00B85CE9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B85CE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B85CE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85CE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B85CE9"/>
    <w:pPr>
      <w:ind w:left="2836"/>
    </w:pPr>
  </w:style>
  <w:style w:type="paragraph" w:customStyle="1" w:styleId="B10">
    <w:name w:val="B10"/>
    <w:basedOn w:val="B5"/>
    <w:link w:val="B10Char"/>
    <w:qFormat/>
    <w:rsid w:val="00B85CE9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85CE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B85CE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qFormat/>
    <w:rsid w:val="00B85CE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B85CE9"/>
    <w:rPr>
      <w:rFonts w:ascii="Times New Roman" w:hAnsi="Times New Roman"/>
      <w:b/>
      <w:bCs/>
      <w:lang w:val="en-GB" w:eastAsia="en-US"/>
    </w:rPr>
  </w:style>
  <w:style w:type="paragraph" w:styleId="af3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5"/>
    <w:uiPriority w:val="34"/>
    <w:qFormat/>
    <w:rsid w:val="00B85CE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B85CE9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B85CE9"/>
    <w:rPr>
      <w:rFonts w:ascii="Times New Roman" w:hAnsi="Times New Roman"/>
      <w:lang w:val="en-GB" w:eastAsia="en-US"/>
    </w:rPr>
  </w:style>
  <w:style w:type="table" w:customStyle="1" w:styleId="13">
    <w:name w:val="网格型1"/>
    <w:basedOn w:val="a1"/>
    <w:next w:val="af1"/>
    <w:uiPriority w:val="39"/>
    <w:qFormat/>
    <w:rsid w:val="00B85CE9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B85CE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B85CE9"/>
    <w:rPr>
      <w:i/>
      <w:iCs/>
    </w:rPr>
  </w:style>
  <w:style w:type="character" w:customStyle="1" w:styleId="normaltextrun">
    <w:name w:val="normaltextrun"/>
    <w:basedOn w:val="a0"/>
    <w:rsid w:val="00B85CE9"/>
  </w:style>
  <w:style w:type="character" w:customStyle="1" w:styleId="CharChar3">
    <w:name w:val="Char Char3"/>
    <w:rsid w:val="00B85CE9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B85CE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B85CE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B85CE9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B85CE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6">
    <w:name w:val="正文文本 Char"/>
    <w:basedOn w:val="a0"/>
    <w:link w:val="af6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B85CE9"/>
    <w:rPr>
      <w:rFonts w:ascii="Arial" w:hAnsi="Arial"/>
      <w:sz w:val="18"/>
      <w:lang w:val="en-GB" w:eastAsia="en-US"/>
    </w:rPr>
  </w:style>
  <w:style w:type="paragraph" w:customStyle="1" w:styleId="Note-Boxed">
    <w:name w:val="Note - Boxed"/>
    <w:basedOn w:val="a"/>
    <w:next w:val="a"/>
    <w:qFormat/>
    <w:rsid w:val="005C45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NChar">
    <w:name w:val="TAN Char"/>
    <w:link w:val="TAN"/>
    <w:locked/>
    <w:rsid w:val="0013212D"/>
    <w:rPr>
      <w:rFonts w:ascii="Arial" w:hAnsi="Arial"/>
      <w:sz w:val="18"/>
      <w:lang w:val="en-GB" w:eastAsia="en-US"/>
    </w:rPr>
  </w:style>
  <w:style w:type="character" w:customStyle="1" w:styleId="Char5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3"/>
    <w:uiPriority w:val="34"/>
    <w:qFormat/>
    <w:locked/>
    <w:rsid w:val="00783BE8"/>
    <w:rPr>
      <w:rFonts w:ascii="Times New Roman" w:eastAsia="Times New Roman" w:hAnsi="Times New Roman"/>
      <w:lang w:val="en-GB" w:eastAsia="ja-JP"/>
    </w:rPr>
  </w:style>
  <w:style w:type="paragraph" w:customStyle="1" w:styleId="EmailDiscussion2">
    <w:name w:val="EmailDiscussion2"/>
    <w:basedOn w:val="a"/>
    <w:uiPriority w:val="99"/>
    <w:qFormat/>
    <w:rsid w:val="007D192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1">
    <w:name w:val="Style1"/>
    <w:basedOn w:val="a"/>
    <w:link w:val="Style1Char"/>
    <w:qFormat/>
    <w:rsid w:val="009575DA"/>
    <w:pPr>
      <w:spacing w:before="100" w:beforeAutospacing="1" w:after="100" w:afterAutospacing="1" w:line="300" w:lineRule="auto"/>
      <w:ind w:firstLine="360"/>
      <w:contextualSpacing/>
      <w:jc w:val="both"/>
    </w:pPr>
    <w:rPr>
      <w:rFonts w:eastAsia="宋体"/>
      <w:sz w:val="24"/>
      <w:szCs w:val="24"/>
      <w:lang w:val="en-US" w:eastAsia="zh-CN"/>
    </w:rPr>
  </w:style>
  <w:style w:type="character" w:customStyle="1" w:styleId="Style1Char">
    <w:name w:val="Style1 Char"/>
    <w:link w:val="Style1"/>
    <w:qFormat/>
    <w:rsid w:val="009575DA"/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3GPPText">
    <w:name w:val="3GPP Text"/>
    <w:basedOn w:val="a"/>
    <w:link w:val="3GPPTextChar"/>
    <w:qFormat/>
    <w:rsid w:val="00A208D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qFormat/>
    <w:rsid w:val="00A208DE"/>
    <w:rPr>
      <w:rFonts w:ascii="Times New Roman" w:eastAsia="宋体" w:hAnsi="Times New Roman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0DF70-22C3-4312-8A5F-3B5F74A56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197</TotalTime>
  <Pages>5</Pages>
  <Words>1810</Words>
  <Characters>10319</Characters>
  <Application>Microsoft Office Word</Application>
  <DocSecurity>0</DocSecurity>
  <Lines>85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Toulouse, France, Nov 14th – 18th 2022 </vt:lpstr>
      <vt:lpstr>        6.4.3	Common NR Positioning Information Elements</vt:lpstr>
      <vt:lpstr>MTG_TITLE</vt:lpstr>
    </vt:vector>
  </TitlesOfParts>
  <Company>3GPP Support Team</Company>
  <LinksUpToDate>false</LinksUpToDate>
  <CharactersWithSpaces>12105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#120</cp:lastModifiedBy>
  <cp:revision>99</cp:revision>
  <cp:lastPrinted>1900-12-31T23:00:00Z</cp:lastPrinted>
  <dcterms:created xsi:type="dcterms:W3CDTF">2022-10-28T06:46:00Z</dcterms:created>
  <dcterms:modified xsi:type="dcterms:W3CDTF">2022-11-16T07:30:00Z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(2)Q7ngEHR6W3tu49GHADJvBYMvpwaHMqC7Qm/uiOXwAZS9/G6uvOoS0r2iCpomBH62bZUpb367
WPJKnQC6FCFxaBTsVd3zbNG0tyKpDzNRPRkS0XfYZEPlTIY/W+arkiZtm5TJKovaCY3LDT7A
PIcEdLbU2aV2XbIMVscpilVCVuhEQbkp2+t1BT4UAz1pZVXd1inkjRHZEXFw344Yx7f9SXQb
zj5GYHOLQBTnhSLU1Z</vt:lpwstr>
  </property>
  <property fmtid="{D5CDD505-2E9C-101B-9397-08002B2CF9AE}" pid="22" name="_2015_ms_pID_7253431">
    <vt:lpwstr>Cwp6mBfrE7UUUzPO4iUA+FuMSMSrnupObI9adhOVDObrSJ+Nt74ojq
xSJe9RHEjgnGyFcBDlmgMG0A1yTHrEuh/h7fBRA1fkf96yiu9RCHU6aw6pNerHyTs5MozBWo
LV50Y8Mq+H9PhnYr3JAFeqyqIqZdWVyS16ZUj857h1wjgONMO1NmwvfUoecXVk7RYz/zhI8s
OLxfT2H9LB7FKV1s</vt:lpwstr>
  </property>
</Properties>
</file>