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0F1B7628" w:rsidR="00095B6A" w:rsidRPr="00C84FDF" w:rsidRDefault="00EF2865" w:rsidP="00095B6A">
      <w:pPr>
        <w:tabs>
          <w:tab w:val="right" w:pos="9630"/>
        </w:tabs>
        <w:spacing w:after="0"/>
      </w:pPr>
      <w:r w:rsidRPr="00EF2865">
        <w:rPr>
          <w:rFonts w:ascii="Arial" w:hAnsi="Arial" w:cs="Arial"/>
          <w:b/>
          <w:sz w:val="24"/>
        </w:rPr>
        <w:t xml:space="preserve">3GPP TSG RAN </w:t>
      </w:r>
      <w:r w:rsidR="00902B40">
        <w:rPr>
          <w:rFonts w:ascii="Arial" w:hAnsi="Arial" w:cs="Arial"/>
          <w:b/>
          <w:sz w:val="24"/>
        </w:rPr>
        <w:t>M</w:t>
      </w:r>
      <w:r w:rsidRPr="00C84FDF">
        <w:rPr>
          <w:rFonts w:ascii="Arial" w:hAnsi="Arial" w:cs="Arial"/>
          <w:b/>
          <w:sz w:val="24"/>
        </w:rPr>
        <w:t>eeting #98-e</w:t>
      </w:r>
      <w:r w:rsidR="00095B6A" w:rsidRPr="00C84FDF">
        <w:rPr>
          <w:rFonts w:ascii="Arial" w:hAnsi="Arial" w:cs="Arial"/>
          <w:b/>
          <w:sz w:val="24"/>
        </w:rPr>
        <w:tab/>
      </w:r>
      <w:r w:rsidR="00A76ACB" w:rsidRPr="00A76ACB">
        <w:rPr>
          <w:rFonts w:ascii="Arial" w:hAnsi="Arial" w:cs="Arial"/>
          <w:b/>
          <w:sz w:val="24"/>
        </w:rPr>
        <w:t>RP-223359</w:t>
      </w:r>
    </w:p>
    <w:p w14:paraId="1131045E" w14:textId="67BE6FBB" w:rsidR="00E307C5" w:rsidRPr="00C84FDF" w:rsidRDefault="00C84FDF" w:rsidP="00095B6A">
      <w:pPr>
        <w:tabs>
          <w:tab w:val="right" w:pos="9630"/>
        </w:tabs>
        <w:spacing w:after="0"/>
        <w:rPr>
          <w:rFonts w:ascii="Arial" w:hAnsi="Arial" w:cs="Arial"/>
          <w:b/>
          <w:sz w:val="24"/>
          <w:szCs w:val="24"/>
        </w:rPr>
      </w:pPr>
      <w:r w:rsidRPr="00C84FDF">
        <w:rPr>
          <w:rFonts w:ascii="Arial" w:hAnsi="Arial" w:cs="Arial"/>
          <w:b/>
          <w:sz w:val="24"/>
          <w:szCs w:val="24"/>
        </w:rPr>
        <w:t>Electronic Meeting, December 12</w:t>
      </w:r>
      <w:r w:rsidR="003B379A">
        <w:rPr>
          <w:rFonts w:ascii="Arial" w:hAnsi="Arial" w:cs="Arial"/>
          <w:b/>
          <w:sz w:val="24"/>
          <w:szCs w:val="24"/>
        </w:rPr>
        <w:t>-</w:t>
      </w:r>
      <w:r w:rsidRPr="00C84FDF">
        <w:rPr>
          <w:rFonts w:ascii="Arial" w:hAnsi="Arial" w:cs="Arial"/>
          <w:b/>
          <w:sz w:val="24"/>
          <w:szCs w:val="24"/>
        </w:rPr>
        <w:t>16</w:t>
      </w:r>
      <w:r w:rsidR="003B379A">
        <w:rPr>
          <w:rFonts w:ascii="Arial" w:hAnsi="Arial" w:cs="Arial"/>
          <w:b/>
          <w:sz w:val="24"/>
          <w:szCs w:val="24"/>
        </w:rPr>
        <w:t>,</w:t>
      </w:r>
      <w:r w:rsidRPr="00C84FDF">
        <w:rPr>
          <w:rFonts w:ascii="Arial" w:hAnsi="Arial" w:cs="Arial"/>
          <w:b/>
          <w:sz w:val="24"/>
          <w:szCs w:val="24"/>
        </w:rPr>
        <w:t xml:space="preserve"> 2022</w:t>
      </w:r>
    </w:p>
    <w:p w14:paraId="20814AD0" w14:textId="77777777" w:rsidR="00E725B6" w:rsidRPr="00C84FDF" w:rsidRDefault="00E725B6" w:rsidP="00E725B6">
      <w:pPr>
        <w:pStyle w:val="Title"/>
        <w:tabs>
          <w:tab w:val="left" w:pos="709"/>
          <w:tab w:val="right" w:pos="9639"/>
        </w:tabs>
        <w:wordWrap w:val="0"/>
        <w:spacing w:after="0"/>
        <w:ind w:right="120"/>
        <w:jc w:val="right"/>
        <w:rPr>
          <w:rFonts w:cs="Arial"/>
          <w:lang w:val="en-GB" w:eastAsia="ja-JP"/>
        </w:rPr>
      </w:pPr>
      <w:r w:rsidRPr="00C84FDF">
        <w:rPr>
          <w:rFonts w:cs="Arial"/>
          <w:lang w:val="en-GB"/>
        </w:rPr>
        <w:tab/>
      </w:r>
    </w:p>
    <w:p w14:paraId="1B1FDE0A" w14:textId="594F8359" w:rsidR="00E725B6" w:rsidRPr="00ED3068" w:rsidRDefault="00E725B6" w:rsidP="00E725B6">
      <w:pPr>
        <w:tabs>
          <w:tab w:val="left" w:pos="1985"/>
        </w:tabs>
        <w:rPr>
          <w:rFonts w:ascii="Arial" w:hAnsi="Arial"/>
          <w:color w:val="FF0000"/>
          <w:sz w:val="24"/>
        </w:rPr>
      </w:pPr>
      <w:r w:rsidRPr="00C84FDF">
        <w:rPr>
          <w:rFonts w:ascii="Arial" w:hAnsi="Arial"/>
          <w:b/>
          <w:sz w:val="24"/>
        </w:rPr>
        <w:t>Agenda item:</w:t>
      </w:r>
      <w:bookmarkStart w:id="0" w:name="Source"/>
      <w:bookmarkEnd w:id="0"/>
      <w:r w:rsidR="006C7D80" w:rsidRPr="00C84FDF">
        <w:rPr>
          <w:rFonts w:ascii="Arial" w:hAnsi="Arial"/>
          <w:sz w:val="24"/>
        </w:rPr>
        <w:tab/>
      </w:r>
      <w:r w:rsidR="002957D5">
        <w:rPr>
          <w:rFonts w:ascii="Arial" w:hAnsi="Arial"/>
          <w:sz w:val="24"/>
        </w:rPr>
        <w:t>9.3.1.6</w:t>
      </w:r>
    </w:p>
    <w:p w14:paraId="3095DC42" w14:textId="0531C5BB"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p>
    <w:p w14:paraId="002F936B" w14:textId="3608FBF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2957D5" w:rsidRPr="002957D5">
        <w:rPr>
          <w:rFonts w:ascii="Arial" w:hAnsi="Arial"/>
          <w:sz w:val="24"/>
          <w:szCs w:val="24"/>
        </w:rPr>
        <w:t>On power control aspects for NR network-controlled repeaters</w:t>
      </w:r>
    </w:p>
    <w:p w14:paraId="72689AAE" w14:textId="3202F77A" w:rsidR="006C6369" w:rsidRPr="00CC27F5" w:rsidRDefault="0068226B" w:rsidP="006C6369">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1AD6FFE3" w14:textId="5387398A" w:rsidR="004E003F" w:rsidRPr="004E003F" w:rsidRDefault="00384735" w:rsidP="00152266">
      <w:pPr>
        <w:rPr>
          <w:rFonts w:eastAsia="Times New Roman" w:cs="Times New Roman"/>
          <w:i/>
          <w:iCs/>
          <w:lang w:eastAsia="ja-JP"/>
        </w:rPr>
      </w:pPr>
      <w:r w:rsidRPr="00AC295C">
        <w:t xml:space="preserve">In </w:t>
      </w:r>
      <w:r w:rsidR="00155593" w:rsidRPr="00AC295C">
        <w:t>this paper,</w:t>
      </w:r>
      <w:r w:rsidRPr="00AC295C">
        <w:t xml:space="preserve"> </w:t>
      </w:r>
      <w:r w:rsidR="00152266">
        <w:t xml:space="preserve">we discuss </w:t>
      </w:r>
      <w:r w:rsidR="00841F40">
        <w:t>revising the NCR WID objective on side control information</w:t>
      </w:r>
      <w:r w:rsidR="00152266">
        <w:t>.</w:t>
      </w:r>
    </w:p>
    <w:p w14:paraId="5DBB47D1" w14:textId="0919DACF" w:rsidR="00E3276B" w:rsidRPr="00E3276B" w:rsidRDefault="00E44BD8" w:rsidP="00E3276B">
      <w:pPr>
        <w:pStyle w:val="Heading1"/>
      </w:pPr>
      <w:bookmarkStart w:id="2" w:name="_Ref30491904"/>
      <w:bookmarkStart w:id="3" w:name="_Ref30492156"/>
      <w:bookmarkStart w:id="4" w:name="_Ref30491838"/>
      <w:r>
        <w:t>Discussion</w:t>
      </w:r>
    </w:p>
    <w:p w14:paraId="497BFC73" w14:textId="585CF0E7" w:rsidR="002C6384" w:rsidRDefault="00152266" w:rsidP="002C6384">
      <w:pPr>
        <w:rPr>
          <w:lang w:val="en-GB"/>
        </w:rPr>
      </w:pPr>
      <w:r>
        <w:rPr>
          <w:lang w:val="en-GB"/>
        </w:rPr>
        <w:t xml:space="preserve">A new WID on network-controlled repeater (NCR) </w:t>
      </w:r>
      <w:r w:rsidR="00C84FDF">
        <w:rPr>
          <w:lang w:val="en-GB"/>
        </w:rPr>
        <w:fldChar w:fldCharType="begin"/>
      </w:r>
      <w:r w:rsidR="00C84FDF">
        <w:rPr>
          <w:lang w:val="en-GB"/>
        </w:rPr>
        <w:instrText xml:space="preserve"> REF _Ref120821320 \r \h </w:instrText>
      </w:r>
      <w:r w:rsidR="00C84FDF">
        <w:rPr>
          <w:lang w:val="en-GB"/>
        </w:rPr>
      </w:r>
      <w:r w:rsidR="00C84FDF">
        <w:rPr>
          <w:lang w:val="en-GB"/>
        </w:rPr>
        <w:fldChar w:fldCharType="separate"/>
      </w:r>
      <w:r w:rsidR="00C84FDF">
        <w:rPr>
          <w:cs/>
          <w:lang w:val="en-GB"/>
        </w:rPr>
        <w:t>‎</w:t>
      </w:r>
      <w:r w:rsidR="00C84FDF">
        <w:rPr>
          <w:lang w:val="en-GB"/>
        </w:rPr>
        <w:t>[1]</w:t>
      </w:r>
      <w:r w:rsidR="00C84FDF">
        <w:rPr>
          <w:lang w:val="en-GB"/>
        </w:rPr>
        <w:fldChar w:fldCharType="end"/>
      </w:r>
      <w:r w:rsidR="00C84FDF">
        <w:rPr>
          <w:lang w:val="en-GB"/>
        </w:rPr>
        <w:t xml:space="preserve"> </w:t>
      </w:r>
      <w:r>
        <w:rPr>
          <w:lang w:val="en-GB"/>
        </w:rPr>
        <w:t xml:space="preserve">was approved in </w:t>
      </w:r>
      <w:r w:rsidR="00C84FDF">
        <w:rPr>
          <w:lang w:val="en-GB"/>
        </w:rPr>
        <w:t xml:space="preserve">RAN#97-e </w:t>
      </w:r>
      <w:r w:rsidR="00C84FDF">
        <w:rPr>
          <w:lang w:val="en-GB"/>
        </w:rPr>
        <w:fldChar w:fldCharType="begin"/>
      </w:r>
      <w:r w:rsidR="00C84FDF">
        <w:rPr>
          <w:lang w:val="en-GB"/>
        </w:rPr>
        <w:instrText xml:space="preserve"> REF _Ref120821343 \r \h </w:instrText>
      </w:r>
      <w:r w:rsidR="00C84FDF">
        <w:rPr>
          <w:lang w:val="en-GB"/>
        </w:rPr>
      </w:r>
      <w:r w:rsidR="00C84FDF">
        <w:rPr>
          <w:lang w:val="en-GB"/>
        </w:rPr>
        <w:fldChar w:fldCharType="separate"/>
      </w:r>
      <w:r w:rsidR="00C84FDF">
        <w:rPr>
          <w:cs/>
          <w:lang w:val="en-GB"/>
        </w:rPr>
        <w:t>‎</w:t>
      </w:r>
      <w:r w:rsidR="00C84FDF">
        <w:rPr>
          <w:lang w:val="en-GB"/>
        </w:rPr>
        <w:t>[2]</w:t>
      </w:r>
      <w:r w:rsidR="00C84FDF">
        <w:rPr>
          <w:lang w:val="en-GB"/>
        </w:rPr>
        <w:fldChar w:fldCharType="end"/>
      </w:r>
      <w:r w:rsidR="00C84FDF">
        <w:rPr>
          <w:lang w:val="en-GB"/>
        </w:rPr>
        <w:t>. The WID includes the following objective</w:t>
      </w:r>
      <w:r w:rsidR="001C5E3A">
        <w:rPr>
          <w:lang w:val="en-GB"/>
        </w:rPr>
        <w:t xml:space="preserve"> (highlight added)</w:t>
      </w:r>
      <w:r w:rsidR="00C84FDF">
        <w:rPr>
          <w:lang w:val="en-GB"/>
        </w:rPr>
        <w:t>:</w:t>
      </w:r>
    </w:p>
    <w:tbl>
      <w:tblPr>
        <w:tblStyle w:val="TableGrid"/>
        <w:tblW w:w="0" w:type="auto"/>
        <w:tblLook w:val="04A0" w:firstRow="1" w:lastRow="0" w:firstColumn="1" w:lastColumn="0" w:noHBand="0" w:noVBand="1"/>
      </w:tblPr>
      <w:tblGrid>
        <w:gridCol w:w="9855"/>
      </w:tblGrid>
      <w:tr w:rsidR="001C5E3A" w14:paraId="4F467824" w14:textId="77777777" w:rsidTr="001C5E3A">
        <w:tc>
          <w:tcPr>
            <w:tcW w:w="9855" w:type="dxa"/>
          </w:tcPr>
          <w:p w14:paraId="7D12FAA2" w14:textId="77777777" w:rsidR="001C5E3A" w:rsidRPr="001C5E3A" w:rsidRDefault="001C5E3A" w:rsidP="001C5E3A">
            <w:pPr>
              <w:spacing w:beforeLines="50" w:afterLines="50" w:after="120"/>
              <w:rPr>
                <w:i/>
                <w:iCs/>
              </w:rPr>
            </w:pPr>
            <w:r w:rsidRPr="001C5E3A">
              <w:rPr>
                <w:i/>
                <w:iCs/>
              </w:rPr>
              <w:t>Specify the signalling and behavior of the following side control information for controlling the NCR-Fwd [RAN1, RAN2]</w:t>
            </w:r>
          </w:p>
          <w:p w14:paraId="5C2619F4" w14:textId="77777777" w:rsidR="001C5E3A" w:rsidRPr="001C5E3A" w:rsidRDefault="001C5E3A" w:rsidP="001C5E3A">
            <w:pPr>
              <w:numPr>
                <w:ilvl w:val="0"/>
                <w:numId w:val="31"/>
              </w:numPr>
              <w:overflowPunct w:val="0"/>
              <w:autoSpaceDE w:val="0"/>
              <w:autoSpaceDN w:val="0"/>
              <w:adjustRightInd w:val="0"/>
              <w:spacing w:beforeLines="50" w:afterLines="50" w:after="120" w:line="240" w:lineRule="auto"/>
              <w:textAlignment w:val="baseline"/>
              <w:rPr>
                <w:i/>
                <w:iCs/>
              </w:rPr>
            </w:pPr>
            <w:r w:rsidRPr="001C5E3A">
              <w:rPr>
                <w:i/>
                <w:iCs/>
              </w:rPr>
              <w:t>Beamforming</w:t>
            </w:r>
          </w:p>
          <w:p w14:paraId="3CBE7E48" w14:textId="77777777" w:rsidR="001C5E3A" w:rsidRPr="001C5E3A" w:rsidRDefault="001C5E3A" w:rsidP="001C5E3A">
            <w:pPr>
              <w:numPr>
                <w:ilvl w:val="0"/>
                <w:numId w:val="31"/>
              </w:numPr>
              <w:overflowPunct w:val="0"/>
              <w:autoSpaceDE w:val="0"/>
              <w:autoSpaceDN w:val="0"/>
              <w:adjustRightInd w:val="0"/>
              <w:spacing w:beforeLines="50" w:afterLines="50" w:after="120" w:line="240" w:lineRule="auto"/>
              <w:textAlignment w:val="baseline"/>
              <w:rPr>
                <w:i/>
                <w:iCs/>
              </w:rPr>
            </w:pPr>
            <w:r w:rsidRPr="001C5E3A">
              <w:rPr>
                <w:i/>
                <w:iCs/>
              </w:rPr>
              <w:t>UL-DL TDD operation</w:t>
            </w:r>
          </w:p>
          <w:p w14:paraId="72FF656C" w14:textId="77777777" w:rsidR="001C5E3A" w:rsidRPr="001C5E3A" w:rsidRDefault="001C5E3A" w:rsidP="001C5E3A">
            <w:pPr>
              <w:numPr>
                <w:ilvl w:val="0"/>
                <w:numId w:val="31"/>
              </w:numPr>
              <w:overflowPunct w:val="0"/>
              <w:autoSpaceDE w:val="0"/>
              <w:autoSpaceDN w:val="0"/>
              <w:adjustRightInd w:val="0"/>
              <w:spacing w:beforeLines="50" w:afterLines="50" w:after="120" w:line="240" w:lineRule="auto"/>
              <w:textAlignment w:val="baseline"/>
              <w:rPr>
                <w:i/>
                <w:iCs/>
              </w:rPr>
            </w:pPr>
            <w:r w:rsidRPr="001C5E3A">
              <w:rPr>
                <w:i/>
                <w:iCs/>
              </w:rPr>
              <w:t>ON-OFF information</w:t>
            </w:r>
          </w:p>
          <w:p w14:paraId="5544E65E" w14:textId="5B93D48B" w:rsidR="001C5E3A" w:rsidRPr="001C5E3A" w:rsidRDefault="001C5E3A" w:rsidP="001C5E3A">
            <w:pPr>
              <w:pStyle w:val="ListParagraph"/>
              <w:spacing w:beforeLines="50" w:afterLines="50"/>
              <w:ind w:left="0"/>
              <w:rPr>
                <w:i/>
                <w:iCs/>
                <w:lang w:eastAsia="zh-CN"/>
              </w:rPr>
            </w:pPr>
            <w:r w:rsidRPr="001C5E3A">
              <w:rPr>
                <w:i/>
                <w:iCs/>
                <w:highlight w:val="yellow"/>
                <w:lang w:eastAsia="zh-CN"/>
              </w:rPr>
              <w:t>Note: Power control aspect will be checked in RAN#98e.</w:t>
            </w:r>
          </w:p>
        </w:tc>
      </w:tr>
    </w:tbl>
    <w:p w14:paraId="0092A717" w14:textId="77777777" w:rsidR="001C5E3A" w:rsidRDefault="001C5E3A" w:rsidP="002C6384">
      <w:pPr>
        <w:rPr>
          <w:lang w:val="en-GB"/>
        </w:rPr>
      </w:pPr>
    </w:p>
    <w:p w14:paraId="0AD44DC9" w14:textId="6970D6E9" w:rsidR="00001143" w:rsidRDefault="00C84FDF" w:rsidP="00001143">
      <w:pPr>
        <w:rPr>
          <w:lang w:val="en-GB"/>
        </w:rPr>
      </w:pPr>
      <w:r>
        <w:rPr>
          <w:lang w:val="en-GB"/>
        </w:rPr>
        <w:t xml:space="preserve">A majority of companies participating in the NWM discussion </w:t>
      </w:r>
      <w:r w:rsidRPr="00C84FDF">
        <w:rPr>
          <w:lang w:val="en-GB"/>
        </w:rPr>
        <w:t>[97e-13-R18-NCR]</w:t>
      </w:r>
      <w:r>
        <w:rPr>
          <w:lang w:val="en-GB"/>
        </w:rPr>
        <w:t xml:space="preserve"> in RAN#97-e </w:t>
      </w:r>
      <w:r w:rsidR="00001143">
        <w:rPr>
          <w:lang w:val="en-GB"/>
        </w:rPr>
        <w:fldChar w:fldCharType="begin"/>
      </w:r>
      <w:r w:rsidR="00001143">
        <w:rPr>
          <w:lang w:val="en-GB"/>
        </w:rPr>
        <w:instrText xml:space="preserve"> REF _Ref120822231 \r \h </w:instrText>
      </w:r>
      <w:r w:rsidR="00001143">
        <w:rPr>
          <w:lang w:val="en-GB"/>
        </w:rPr>
      </w:r>
      <w:r w:rsidR="00001143">
        <w:rPr>
          <w:lang w:val="en-GB"/>
        </w:rPr>
        <w:fldChar w:fldCharType="separate"/>
      </w:r>
      <w:r w:rsidR="00001143">
        <w:rPr>
          <w:cs/>
          <w:lang w:val="en-GB"/>
        </w:rPr>
        <w:t>‎</w:t>
      </w:r>
      <w:r w:rsidR="00001143">
        <w:rPr>
          <w:lang w:val="en-GB"/>
        </w:rPr>
        <w:t>[3]</w:t>
      </w:r>
      <w:r w:rsidR="00001143">
        <w:rPr>
          <w:lang w:val="en-GB"/>
        </w:rPr>
        <w:fldChar w:fldCharType="end"/>
      </w:r>
      <w:r w:rsidR="00001143">
        <w:rPr>
          <w:lang w:val="en-GB"/>
        </w:rPr>
        <w:t xml:space="preserve"> showed interest in including the power control aspect as part of signalling and </w:t>
      </w:r>
      <w:r w:rsidR="003B379A">
        <w:rPr>
          <w:lang w:val="en-GB"/>
        </w:rPr>
        <w:t>behaviour</w:t>
      </w:r>
      <w:r w:rsidR="00001143">
        <w:rPr>
          <w:lang w:val="en-GB"/>
        </w:rPr>
        <w:t xml:space="preserve"> for NCR in Rel-18</w:t>
      </w:r>
      <w:r w:rsidR="001C5E3A">
        <w:rPr>
          <w:lang w:val="en-GB"/>
        </w:rPr>
        <w:t>,</w:t>
      </w:r>
      <w:r w:rsidR="00001143">
        <w:rPr>
          <w:lang w:val="en-GB"/>
        </w:rPr>
        <w:t xml:space="preserve"> at least as </w:t>
      </w:r>
      <w:r w:rsidR="002957D5">
        <w:rPr>
          <w:lang w:val="en-GB"/>
        </w:rPr>
        <w:t xml:space="preserve">a </w:t>
      </w:r>
      <w:r w:rsidR="00001143">
        <w:rPr>
          <w:lang w:val="en-GB"/>
        </w:rPr>
        <w:t>second priority. One operator mentioned that “</w:t>
      </w:r>
      <w:r w:rsidR="00001143" w:rsidRPr="00001143">
        <w:rPr>
          <w:i/>
          <w:iCs/>
          <w:lang w:val="en-GB"/>
        </w:rPr>
        <w:t>it is absolutely important to have a control concept for the power setting in order to configure the NCR correctly based on the network planning.</w:t>
      </w:r>
      <w:r w:rsidR="00001143">
        <w:rPr>
          <w:lang w:val="en-GB"/>
        </w:rPr>
        <w:t>”</w:t>
      </w:r>
      <w:r w:rsidR="001C5E3A">
        <w:rPr>
          <w:lang w:val="en-GB"/>
        </w:rPr>
        <w:t xml:space="preserve"> </w:t>
      </w:r>
      <w:r w:rsidR="001C5E3A">
        <w:rPr>
          <w:lang w:val="en-GB"/>
        </w:rPr>
        <w:fldChar w:fldCharType="begin"/>
      </w:r>
      <w:r w:rsidR="001C5E3A">
        <w:rPr>
          <w:lang w:val="en-GB"/>
        </w:rPr>
        <w:instrText xml:space="preserve"> REF _Ref120822231 \r \h </w:instrText>
      </w:r>
      <w:r w:rsidR="001C5E3A">
        <w:rPr>
          <w:lang w:val="en-GB"/>
        </w:rPr>
      </w:r>
      <w:r w:rsidR="001C5E3A">
        <w:rPr>
          <w:lang w:val="en-GB"/>
        </w:rPr>
        <w:fldChar w:fldCharType="separate"/>
      </w:r>
      <w:r w:rsidR="001C5E3A">
        <w:rPr>
          <w:cs/>
          <w:lang w:val="en-GB"/>
        </w:rPr>
        <w:t>‎</w:t>
      </w:r>
      <w:r w:rsidR="001C5E3A">
        <w:rPr>
          <w:lang w:val="en-GB"/>
        </w:rPr>
        <w:t>[3]</w:t>
      </w:r>
      <w:r w:rsidR="001C5E3A">
        <w:rPr>
          <w:lang w:val="en-GB"/>
        </w:rPr>
        <w:fldChar w:fldCharType="end"/>
      </w:r>
    </w:p>
    <w:p w14:paraId="5AC08753" w14:textId="18C82E25" w:rsidR="00001143" w:rsidRDefault="001C5E3A" w:rsidP="00001143">
      <w:pPr>
        <w:rPr>
          <w:lang w:val="en-GB"/>
        </w:rPr>
      </w:pPr>
      <w:r>
        <w:rPr>
          <w:lang w:val="en-GB"/>
        </w:rPr>
        <w:t xml:space="preserve">However, some companies raised concerns including whether the work groups would be able to attend to </w:t>
      </w:r>
      <w:r w:rsidR="002957D5">
        <w:rPr>
          <w:lang w:val="en-GB"/>
        </w:rPr>
        <w:t xml:space="preserve">higher </w:t>
      </w:r>
      <w:r>
        <w:rPr>
          <w:lang w:val="en-GB"/>
        </w:rPr>
        <w:t xml:space="preserve">priority objectives if the power control aspect is included from the beginning. Therefore, it was </w:t>
      </w:r>
      <w:r w:rsidR="003B379A">
        <w:rPr>
          <w:lang w:val="en-GB"/>
        </w:rPr>
        <w:t>concluded</w:t>
      </w:r>
      <w:r>
        <w:rPr>
          <w:lang w:val="en-GB"/>
        </w:rPr>
        <w:t xml:space="preserve"> to revisit the matter in RAN#98-e and make a decision based on the work groups’ progress. The following is the </w:t>
      </w:r>
      <w:r w:rsidR="00001143">
        <w:rPr>
          <w:lang w:val="en-GB"/>
        </w:rPr>
        <w:t>moderator’s conclu</w:t>
      </w:r>
      <w:r>
        <w:rPr>
          <w:lang w:val="en-GB"/>
        </w:rPr>
        <w:t>sion on the matter</w:t>
      </w:r>
      <w:r w:rsidR="00001143">
        <w:rPr>
          <w:lang w:val="en-GB"/>
        </w:rPr>
        <w:t xml:space="preserve"> </w:t>
      </w:r>
      <w:r w:rsidR="00001143">
        <w:rPr>
          <w:lang w:val="en-GB"/>
        </w:rPr>
        <w:fldChar w:fldCharType="begin"/>
      </w:r>
      <w:r w:rsidR="00001143">
        <w:rPr>
          <w:lang w:val="en-GB"/>
        </w:rPr>
        <w:instrText xml:space="preserve"> REF _Ref120822231 \r \h </w:instrText>
      </w:r>
      <w:r w:rsidR="00001143">
        <w:rPr>
          <w:lang w:val="en-GB"/>
        </w:rPr>
      </w:r>
      <w:r w:rsidR="00001143">
        <w:rPr>
          <w:lang w:val="en-GB"/>
        </w:rPr>
        <w:fldChar w:fldCharType="separate"/>
      </w:r>
      <w:r w:rsidR="00001143">
        <w:rPr>
          <w:cs/>
          <w:lang w:val="en-GB"/>
        </w:rPr>
        <w:t>‎</w:t>
      </w:r>
      <w:r w:rsidR="00001143">
        <w:rPr>
          <w:lang w:val="en-GB"/>
        </w:rPr>
        <w:t>[3]</w:t>
      </w:r>
      <w:r w:rsidR="00001143">
        <w:rPr>
          <w:lang w:val="en-GB"/>
        </w:rPr>
        <w:fldChar w:fldCharType="end"/>
      </w:r>
      <w:r w:rsidR="00001143">
        <w:rPr>
          <w:lang w:val="en-GB"/>
        </w:rPr>
        <w:t>:</w:t>
      </w:r>
    </w:p>
    <w:tbl>
      <w:tblPr>
        <w:tblStyle w:val="TableGrid"/>
        <w:tblW w:w="0" w:type="auto"/>
        <w:tblLook w:val="04A0" w:firstRow="1" w:lastRow="0" w:firstColumn="1" w:lastColumn="0" w:noHBand="0" w:noVBand="1"/>
      </w:tblPr>
      <w:tblGrid>
        <w:gridCol w:w="9855"/>
      </w:tblGrid>
      <w:tr w:rsidR="001C5E3A" w14:paraId="6D1F0D87" w14:textId="77777777" w:rsidTr="001C5E3A">
        <w:tc>
          <w:tcPr>
            <w:tcW w:w="9855" w:type="dxa"/>
          </w:tcPr>
          <w:p w14:paraId="17F35560" w14:textId="42D6CEB0" w:rsidR="001C5E3A" w:rsidRDefault="001C5E3A" w:rsidP="00001143">
            <w:pPr>
              <w:rPr>
                <w:lang w:val="en-GB"/>
              </w:rPr>
            </w:pPr>
            <w:r w:rsidRPr="00001143">
              <w:rPr>
                <w:i/>
                <w:iCs/>
                <w:lang w:val="en-GB"/>
              </w:rPr>
              <w:t>It seems all the proponents can accept semi-static PC as the 2nd priority but opponents still want to do study although it has already been studied in the SI phase. From the moderator’s view, it is not desirable to spend more time on study again especially considering very limited TU in this WI. Therefore, I suggest to check again the situation in RAN#98e depending on the progress of the higher priority side control information.</w:t>
            </w:r>
          </w:p>
        </w:tc>
      </w:tr>
    </w:tbl>
    <w:p w14:paraId="30F82E4A" w14:textId="45C41851" w:rsidR="001C5E3A" w:rsidRDefault="001C5E3A" w:rsidP="00001143">
      <w:pPr>
        <w:rPr>
          <w:lang w:val="en-GB"/>
        </w:rPr>
      </w:pPr>
    </w:p>
    <w:p w14:paraId="0EE5C83A" w14:textId="37C189C0" w:rsidR="001C5E3A" w:rsidRDefault="003B379A" w:rsidP="001C5E3A">
      <w:pPr>
        <w:rPr>
          <w:lang w:val="en-GB"/>
        </w:rPr>
      </w:pPr>
      <w:r>
        <w:rPr>
          <w:lang w:val="en-GB"/>
        </w:rPr>
        <w:t xml:space="preserve">Power control has been argued to provide an important degree of freedom to the network for controlling coverage and interference, especially for NCRs deployed close to cell edge. </w:t>
      </w:r>
      <w:r w:rsidR="001C5E3A">
        <w:rPr>
          <w:lang w:val="en-GB"/>
        </w:rPr>
        <w:t xml:space="preserve">Given significant progress made thus far </w:t>
      </w:r>
      <w:r>
        <w:rPr>
          <w:lang w:val="en-GB"/>
        </w:rPr>
        <w:t xml:space="preserve">in the normative phase of </w:t>
      </w:r>
      <w:r w:rsidRPr="007545F4">
        <w:rPr>
          <w:lang w:val="en-GB"/>
        </w:rPr>
        <w:t xml:space="preserve">the WI </w:t>
      </w:r>
      <w:r w:rsidR="001C5E3A" w:rsidRPr="007545F4">
        <w:rPr>
          <w:lang w:val="en-GB"/>
        </w:rPr>
        <w:t>(RAN1 85%, RAN2 70%)</w:t>
      </w:r>
      <w:r w:rsidR="00841F40" w:rsidRPr="007545F4">
        <w:rPr>
          <w:lang w:val="en-GB"/>
        </w:rPr>
        <w:t xml:space="preserve"> </w:t>
      </w:r>
      <w:r w:rsidR="00841F40" w:rsidRPr="007545F4">
        <w:rPr>
          <w:lang w:val="en-GB"/>
        </w:rPr>
        <w:fldChar w:fldCharType="begin"/>
      </w:r>
      <w:r w:rsidR="00841F40" w:rsidRPr="007545F4">
        <w:rPr>
          <w:lang w:val="en-GB"/>
        </w:rPr>
        <w:instrText xml:space="preserve"> REF _Ref120823147 \r \h </w:instrText>
      </w:r>
      <w:r w:rsidR="00841F40" w:rsidRPr="007545F4">
        <w:rPr>
          <w:lang w:val="en-GB"/>
        </w:rPr>
      </w:r>
      <w:r w:rsidR="007545F4">
        <w:rPr>
          <w:lang w:val="en-GB"/>
        </w:rPr>
        <w:instrText xml:space="preserve"> \* MERGEFORMAT </w:instrText>
      </w:r>
      <w:r w:rsidR="00841F40" w:rsidRPr="007545F4">
        <w:rPr>
          <w:lang w:val="en-GB"/>
        </w:rPr>
        <w:fldChar w:fldCharType="separate"/>
      </w:r>
      <w:r w:rsidR="00841F40" w:rsidRPr="007545F4">
        <w:rPr>
          <w:cs/>
          <w:lang w:val="en-GB"/>
        </w:rPr>
        <w:t>‎</w:t>
      </w:r>
      <w:r w:rsidR="00841F40" w:rsidRPr="007545F4">
        <w:rPr>
          <w:lang w:val="en-GB"/>
        </w:rPr>
        <w:t>[4]</w:t>
      </w:r>
      <w:r w:rsidR="00841F40" w:rsidRPr="007545F4">
        <w:rPr>
          <w:lang w:val="en-GB"/>
        </w:rPr>
        <w:fldChar w:fldCharType="end"/>
      </w:r>
      <w:r w:rsidR="00841F40" w:rsidRPr="007545F4">
        <w:rPr>
          <w:lang w:val="en-GB"/>
        </w:rPr>
        <w:t>, we</w:t>
      </w:r>
      <w:r w:rsidR="00841F40">
        <w:rPr>
          <w:lang w:val="en-GB"/>
        </w:rPr>
        <w:t xml:space="preserve"> propose to include the power control aspect </w:t>
      </w:r>
      <w:r>
        <w:rPr>
          <w:lang w:val="en-GB"/>
        </w:rPr>
        <w:t xml:space="preserve">in </w:t>
      </w:r>
      <w:r w:rsidR="00841F40">
        <w:rPr>
          <w:lang w:val="en-GB"/>
        </w:rPr>
        <w:t xml:space="preserve">the </w:t>
      </w:r>
      <w:r>
        <w:rPr>
          <w:lang w:val="en-GB"/>
        </w:rPr>
        <w:t>NCR WID</w:t>
      </w:r>
      <w:r w:rsidR="00841F40">
        <w:rPr>
          <w:lang w:val="en-GB"/>
        </w:rPr>
        <w:t xml:space="preserve"> objective on side control information.</w:t>
      </w:r>
    </w:p>
    <w:p w14:paraId="0030F11F" w14:textId="77777777" w:rsidR="00C84FDF" w:rsidRDefault="00C84FDF" w:rsidP="00C84FDF">
      <w:pPr>
        <w:rPr>
          <w:b/>
          <w:bCs/>
          <w:i/>
          <w:iCs/>
        </w:rPr>
      </w:pPr>
      <w:r>
        <w:rPr>
          <w:b/>
          <w:bCs/>
          <w:i/>
          <w:iCs/>
        </w:rPr>
        <w:lastRenderedPageBreak/>
        <w:t>Proposal: Revise NCR WID objectives as follows:</w:t>
      </w:r>
    </w:p>
    <w:p w14:paraId="709EE223" w14:textId="77777777" w:rsidR="00C84FDF" w:rsidRPr="00152266" w:rsidRDefault="00C84FDF" w:rsidP="00C84FDF">
      <w:pPr>
        <w:rPr>
          <w:b/>
          <w:bCs/>
          <w:i/>
          <w:iCs/>
        </w:rPr>
      </w:pPr>
      <w:r w:rsidRPr="00152266">
        <w:rPr>
          <w:b/>
          <w:bCs/>
          <w:i/>
          <w:iCs/>
        </w:rPr>
        <w:t>Specify the signalling and behavior of the following side control information for controlling the NCR-Fwd</w:t>
      </w:r>
      <w:r>
        <w:rPr>
          <w:b/>
          <w:bCs/>
          <w:i/>
          <w:iCs/>
        </w:rPr>
        <w:t xml:space="preserve"> </w:t>
      </w:r>
      <w:r w:rsidRPr="00152266">
        <w:rPr>
          <w:b/>
          <w:bCs/>
          <w:i/>
          <w:iCs/>
        </w:rPr>
        <w:t>[RAN1, RAN2]</w:t>
      </w:r>
    </w:p>
    <w:p w14:paraId="1A565B8B" w14:textId="77777777" w:rsidR="00C84FDF" w:rsidRPr="00152266" w:rsidRDefault="00C84FDF" w:rsidP="00C84FDF">
      <w:pPr>
        <w:rPr>
          <w:b/>
          <w:bCs/>
          <w:i/>
          <w:iCs/>
        </w:rPr>
      </w:pPr>
      <w:r w:rsidRPr="00152266">
        <w:rPr>
          <w:b/>
          <w:bCs/>
          <w:i/>
          <w:iCs/>
        </w:rPr>
        <w:t>- Beamforming</w:t>
      </w:r>
    </w:p>
    <w:p w14:paraId="7E02AAE6" w14:textId="77777777" w:rsidR="00C84FDF" w:rsidRPr="00152266" w:rsidRDefault="00C84FDF" w:rsidP="00C84FDF">
      <w:pPr>
        <w:rPr>
          <w:b/>
          <w:bCs/>
          <w:i/>
          <w:iCs/>
        </w:rPr>
      </w:pPr>
      <w:r w:rsidRPr="00152266">
        <w:rPr>
          <w:b/>
          <w:bCs/>
          <w:i/>
          <w:iCs/>
        </w:rPr>
        <w:t>- UL-DL TDD operation</w:t>
      </w:r>
    </w:p>
    <w:p w14:paraId="47633DBA" w14:textId="77777777" w:rsidR="00C84FDF" w:rsidRDefault="00C84FDF" w:rsidP="00C84FDF">
      <w:pPr>
        <w:rPr>
          <w:b/>
          <w:bCs/>
          <w:i/>
          <w:iCs/>
        </w:rPr>
      </w:pPr>
      <w:r w:rsidRPr="00152266">
        <w:rPr>
          <w:b/>
          <w:bCs/>
          <w:i/>
          <w:iCs/>
        </w:rPr>
        <w:t>- ON-OFF information</w:t>
      </w:r>
    </w:p>
    <w:p w14:paraId="4543F24B" w14:textId="77777777" w:rsidR="00C84FDF" w:rsidRPr="00152266" w:rsidRDefault="00C84FDF" w:rsidP="00C84FDF">
      <w:pPr>
        <w:rPr>
          <w:rFonts w:eastAsia="Malgun Gothic" w:cs="Times"/>
          <w:i/>
          <w:iCs/>
          <w:color w:val="FF0000"/>
          <w:szCs w:val="20"/>
        </w:rPr>
      </w:pPr>
      <w:r w:rsidRPr="00152266">
        <w:rPr>
          <w:b/>
          <w:bCs/>
          <w:i/>
          <w:iCs/>
          <w:color w:val="FF0000"/>
        </w:rPr>
        <w:t>- Power control</w:t>
      </w:r>
    </w:p>
    <w:p w14:paraId="08AD3D8E" w14:textId="38AABB96" w:rsidR="00E44BD8" w:rsidRDefault="00E44BD8" w:rsidP="00E44BD8">
      <w:pPr>
        <w:pStyle w:val="Heading1"/>
      </w:pPr>
      <w:r>
        <w:t>Conclusion</w:t>
      </w:r>
    </w:p>
    <w:p w14:paraId="791F2BDA" w14:textId="648D5823" w:rsidR="00E44BD8" w:rsidRDefault="00E44BD8" w:rsidP="00E44BD8">
      <w:r>
        <w:t xml:space="preserve">In this </w:t>
      </w:r>
      <w:r w:rsidR="00E721ED">
        <w:t>paper</w:t>
      </w:r>
      <w:r>
        <w:t xml:space="preserve">, we discussed </w:t>
      </w:r>
      <w:r w:rsidR="00841F40">
        <w:t xml:space="preserve">revising </w:t>
      </w:r>
      <w:r w:rsidR="00152266">
        <w:t xml:space="preserve">the NCR WID </w:t>
      </w:r>
      <w:r w:rsidR="00841F40">
        <w:t xml:space="preserve">objective on side control information </w:t>
      </w:r>
      <w:r w:rsidR="00152266">
        <w:t>and made the following proposal</w:t>
      </w:r>
      <w:r>
        <w:t>:</w:t>
      </w:r>
    </w:p>
    <w:p w14:paraId="289B8DCB" w14:textId="5EB778BB" w:rsidR="00152266" w:rsidRDefault="00E322ED" w:rsidP="00E322ED">
      <w:pPr>
        <w:rPr>
          <w:b/>
          <w:bCs/>
          <w:i/>
          <w:iCs/>
        </w:rPr>
      </w:pPr>
      <w:r>
        <w:rPr>
          <w:b/>
          <w:bCs/>
          <w:i/>
          <w:iCs/>
        </w:rPr>
        <w:t>Proposal:</w:t>
      </w:r>
      <w:r w:rsidR="00152266">
        <w:rPr>
          <w:b/>
          <w:bCs/>
          <w:i/>
          <w:iCs/>
        </w:rPr>
        <w:t xml:space="preserve"> Revise NCR WID objectives as follows:</w:t>
      </w:r>
    </w:p>
    <w:p w14:paraId="581A529A" w14:textId="5E131AB8" w:rsidR="00152266" w:rsidRPr="00152266" w:rsidRDefault="00152266" w:rsidP="00152266">
      <w:pPr>
        <w:rPr>
          <w:b/>
          <w:bCs/>
          <w:i/>
          <w:iCs/>
        </w:rPr>
      </w:pPr>
      <w:r w:rsidRPr="00152266">
        <w:rPr>
          <w:b/>
          <w:bCs/>
          <w:i/>
          <w:iCs/>
        </w:rPr>
        <w:t>Specify the signalling and behavior of the following side control information for controlling the NCR-Fwd</w:t>
      </w:r>
      <w:r>
        <w:rPr>
          <w:b/>
          <w:bCs/>
          <w:i/>
          <w:iCs/>
        </w:rPr>
        <w:t xml:space="preserve"> </w:t>
      </w:r>
      <w:r w:rsidRPr="00152266">
        <w:rPr>
          <w:b/>
          <w:bCs/>
          <w:i/>
          <w:iCs/>
        </w:rPr>
        <w:t>[RAN1, RAN2]</w:t>
      </w:r>
    </w:p>
    <w:p w14:paraId="04DFB817" w14:textId="77777777" w:rsidR="00152266" w:rsidRPr="00152266" w:rsidRDefault="00152266" w:rsidP="00152266">
      <w:pPr>
        <w:rPr>
          <w:b/>
          <w:bCs/>
          <w:i/>
          <w:iCs/>
        </w:rPr>
      </w:pPr>
      <w:r w:rsidRPr="00152266">
        <w:rPr>
          <w:b/>
          <w:bCs/>
          <w:i/>
          <w:iCs/>
        </w:rPr>
        <w:t>- Beamforming</w:t>
      </w:r>
    </w:p>
    <w:p w14:paraId="15A5EB2D" w14:textId="77777777" w:rsidR="00152266" w:rsidRPr="00152266" w:rsidRDefault="00152266" w:rsidP="00152266">
      <w:pPr>
        <w:rPr>
          <w:b/>
          <w:bCs/>
          <w:i/>
          <w:iCs/>
        </w:rPr>
      </w:pPr>
      <w:r w:rsidRPr="00152266">
        <w:rPr>
          <w:b/>
          <w:bCs/>
          <w:i/>
          <w:iCs/>
        </w:rPr>
        <w:t>- UL-DL TDD operation</w:t>
      </w:r>
    </w:p>
    <w:p w14:paraId="59F5245E" w14:textId="77777777" w:rsidR="00152266" w:rsidRDefault="00152266" w:rsidP="00152266">
      <w:pPr>
        <w:rPr>
          <w:b/>
          <w:bCs/>
          <w:i/>
          <w:iCs/>
        </w:rPr>
      </w:pPr>
      <w:r w:rsidRPr="00152266">
        <w:rPr>
          <w:b/>
          <w:bCs/>
          <w:i/>
          <w:iCs/>
        </w:rPr>
        <w:t>- ON-OFF information</w:t>
      </w:r>
    </w:p>
    <w:p w14:paraId="0BEF4D18" w14:textId="4F91A512" w:rsidR="00E322ED" w:rsidRPr="00152266" w:rsidRDefault="00152266" w:rsidP="00152266">
      <w:pPr>
        <w:rPr>
          <w:rFonts w:eastAsia="Malgun Gothic" w:cs="Times"/>
          <w:i/>
          <w:iCs/>
          <w:color w:val="FF0000"/>
          <w:szCs w:val="20"/>
        </w:rPr>
      </w:pPr>
      <w:r w:rsidRPr="00152266">
        <w:rPr>
          <w:b/>
          <w:bCs/>
          <w:i/>
          <w:iCs/>
          <w:color w:val="FF0000"/>
        </w:rPr>
        <w:t>- Power control</w:t>
      </w:r>
    </w:p>
    <w:p w14:paraId="7FD71F80" w14:textId="77777777" w:rsidR="00E44BD8" w:rsidRDefault="00E44BD8" w:rsidP="00E44BD8">
      <w:pPr>
        <w:pStyle w:val="Heading1"/>
      </w:pPr>
      <w:r>
        <w:rPr>
          <w:lang w:val="en-US"/>
        </w:rPr>
        <w:t>References</w:t>
      </w:r>
    </w:p>
    <w:p w14:paraId="55B124A2" w14:textId="3E7A5BF5" w:rsidR="00EF2865" w:rsidRDefault="00C84FDF" w:rsidP="00EA160D">
      <w:pPr>
        <w:pStyle w:val="References"/>
        <w:numPr>
          <w:ilvl w:val="0"/>
          <w:numId w:val="16"/>
        </w:numPr>
        <w:spacing w:line="256" w:lineRule="auto"/>
      </w:pPr>
      <w:bookmarkStart w:id="5" w:name="_Ref120821320"/>
      <w:bookmarkStart w:id="6" w:name="_Ref115343220"/>
      <w:bookmarkEnd w:id="2"/>
      <w:bookmarkEnd w:id="3"/>
      <w:bookmarkEnd w:id="4"/>
      <w:r w:rsidRPr="00C84FDF">
        <w:t>RP-222673</w:t>
      </w:r>
      <w:r>
        <w:t>, “</w:t>
      </w:r>
      <w:r w:rsidRPr="00C84FDF">
        <w:t>New WID on NR network-controlled repeaters</w:t>
      </w:r>
      <w:r>
        <w:t>,” RAN#97-e.</w:t>
      </w:r>
      <w:bookmarkEnd w:id="5"/>
    </w:p>
    <w:p w14:paraId="55C5B15F" w14:textId="32A4D5BD" w:rsidR="00EA160D" w:rsidRDefault="00152266" w:rsidP="005D1073">
      <w:pPr>
        <w:pStyle w:val="References"/>
        <w:numPr>
          <w:ilvl w:val="0"/>
          <w:numId w:val="16"/>
        </w:numPr>
        <w:spacing w:line="256" w:lineRule="auto"/>
      </w:pPr>
      <w:bookmarkStart w:id="7" w:name="_Ref120821343"/>
      <w:r w:rsidRPr="00152266">
        <w:t>RP-222691</w:t>
      </w:r>
      <w:r>
        <w:t xml:space="preserve">, </w:t>
      </w:r>
      <w:r w:rsidR="00C84FDF">
        <w:t>“DRAFT Meeting Report for electronic meeting TSG RAN meeting #97-e,”</w:t>
      </w:r>
      <w:r w:rsidR="00EF2865">
        <w:t xml:space="preserve"> RAN#98-e</w:t>
      </w:r>
      <w:r w:rsidR="00EA160D">
        <w:t>.</w:t>
      </w:r>
      <w:bookmarkEnd w:id="6"/>
      <w:bookmarkEnd w:id="7"/>
    </w:p>
    <w:p w14:paraId="1C2C9610" w14:textId="19C978E6" w:rsidR="00001143" w:rsidRDefault="00152266" w:rsidP="00001143">
      <w:pPr>
        <w:pStyle w:val="References"/>
        <w:numPr>
          <w:ilvl w:val="0"/>
          <w:numId w:val="16"/>
        </w:numPr>
        <w:spacing w:line="256" w:lineRule="auto"/>
      </w:pPr>
      <w:bookmarkStart w:id="8" w:name="_Ref120822231"/>
      <w:r w:rsidRPr="00152266">
        <w:t>RP-222670</w:t>
      </w:r>
      <w:r>
        <w:t>, “</w:t>
      </w:r>
      <w:r w:rsidRPr="00152266">
        <w:t>Moderator’s summary for discussion [97e-13-R18-NCR]</w:t>
      </w:r>
      <w:r w:rsidR="00EF2865">
        <w:t>,” RAN#97-e.</w:t>
      </w:r>
      <w:bookmarkEnd w:id="8"/>
    </w:p>
    <w:p w14:paraId="612FC068" w14:textId="0C679A15" w:rsidR="00841F40" w:rsidRDefault="00007967" w:rsidP="00001143">
      <w:pPr>
        <w:pStyle w:val="References"/>
        <w:numPr>
          <w:ilvl w:val="0"/>
          <w:numId w:val="16"/>
        </w:numPr>
        <w:spacing w:line="256" w:lineRule="auto"/>
      </w:pPr>
      <w:bookmarkStart w:id="9" w:name="_Ref120823147"/>
      <w:r w:rsidRPr="00007967">
        <w:t>RP-222874</w:t>
      </w:r>
      <w:r w:rsidR="00841F40">
        <w:t>, “</w:t>
      </w:r>
      <w:r w:rsidR="00841F40" w:rsidRPr="00841F40">
        <w:t>Status report of WI</w:t>
      </w:r>
      <w:r>
        <w:t>:</w:t>
      </w:r>
      <w:r w:rsidR="00841F40" w:rsidRPr="00841F40">
        <w:t xml:space="preserve"> NR network-controlled repeaters</w:t>
      </w:r>
      <w:r w:rsidR="00841F40">
        <w:t>,” RAN#98-e.</w:t>
      </w:r>
      <w:bookmarkEnd w:id="9"/>
    </w:p>
    <w:sectPr w:rsidR="00841F40" w:rsidSect="00E054B7">
      <w:headerReference w:type="even" r:id="rId8"/>
      <w:foot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F4BE8" w14:textId="77777777" w:rsidR="00977825" w:rsidRDefault="00977825">
      <w:r>
        <w:separator/>
      </w:r>
    </w:p>
  </w:endnote>
  <w:endnote w:type="continuationSeparator" w:id="0">
    <w:p w14:paraId="1732E10B" w14:textId="77777777" w:rsidR="00977825" w:rsidRDefault="00977825">
      <w:r>
        <w:continuationSeparator/>
      </w:r>
    </w:p>
  </w:endnote>
  <w:endnote w:type="continuationNotice" w:id="1">
    <w:p w14:paraId="3969914C" w14:textId="77777777" w:rsidR="00977825" w:rsidRDefault="00977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5EF06" w14:textId="77777777" w:rsidR="00977825" w:rsidRDefault="00977825">
      <w:r>
        <w:separator/>
      </w:r>
    </w:p>
  </w:footnote>
  <w:footnote w:type="continuationSeparator" w:id="0">
    <w:p w14:paraId="1EC34663" w14:textId="77777777" w:rsidR="00977825" w:rsidRDefault="00977825">
      <w:r>
        <w:continuationSeparator/>
      </w:r>
    </w:p>
  </w:footnote>
  <w:footnote w:type="continuationNotice" w:id="1">
    <w:p w14:paraId="1948DB23" w14:textId="77777777" w:rsidR="00977825" w:rsidRDefault="00977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8C4EDE"/>
    <w:multiLevelType w:val="hybridMultilevel"/>
    <w:tmpl w:val="E2428F48"/>
    <w:lvl w:ilvl="0" w:tplc="50346780">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393311"/>
    <w:multiLevelType w:val="hybridMultilevel"/>
    <w:tmpl w:val="BE963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1FD269EA"/>
    <w:multiLevelType w:val="hybridMultilevel"/>
    <w:tmpl w:val="6FEAE330"/>
    <w:lvl w:ilvl="0" w:tplc="6DCE1208">
      <w:start w:val="1"/>
      <w:numFmt w:val="decimal"/>
      <w:pStyle w:val="Proposal"/>
      <w:lvlText w:val="Proposal %1: "/>
      <w:lvlJc w:val="left"/>
      <w:pPr>
        <w:ind w:left="78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3733C8"/>
    <w:multiLevelType w:val="multilevel"/>
    <w:tmpl w:val="353733C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225745"/>
    <w:multiLevelType w:val="hybridMultilevel"/>
    <w:tmpl w:val="4A30838C"/>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6C37A6"/>
    <w:multiLevelType w:val="hybridMultilevel"/>
    <w:tmpl w:val="6F2A1276"/>
    <w:lvl w:ilvl="0" w:tplc="14DC9786">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47C8B"/>
    <w:multiLevelType w:val="hybridMultilevel"/>
    <w:tmpl w:val="AD262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1036B91"/>
    <w:multiLevelType w:val="multilevel"/>
    <w:tmpl w:val="61036B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5F24C96"/>
    <w:multiLevelType w:val="hybridMultilevel"/>
    <w:tmpl w:val="16D2D102"/>
    <w:lvl w:ilvl="0" w:tplc="9B14D5C8">
      <w:start w:val="5"/>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8B66B5"/>
    <w:multiLevelType w:val="hybridMultilevel"/>
    <w:tmpl w:val="F766CA0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0"/>
  </w:num>
  <w:num w:numId="4">
    <w:abstractNumId w:val="5"/>
  </w:num>
  <w:num w:numId="5">
    <w:abstractNumId w:val="18"/>
  </w:num>
  <w:num w:numId="6">
    <w:abstractNumId w:val="4"/>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 w:numId="15">
    <w:abstractNumId w:val="15"/>
  </w:num>
  <w:num w:numId="16">
    <w:abstractNumId w:val="10"/>
    <w:lvlOverride w:ilvl="0">
      <w:startOverride w:val="1"/>
    </w:lvlOverride>
  </w:num>
  <w:num w:numId="17">
    <w:abstractNumId w:val="13"/>
  </w:num>
  <w:num w:numId="18">
    <w:abstractNumId w:val="1"/>
  </w:num>
  <w:num w:numId="19">
    <w:abstractNumId w:val="1"/>
  </w:num>
  <w:num w:numId="20">
    <w:abstractNumId w:val="1"/>
  </w:num>
  <w:num w:numId="21">
    <w:abstractNumId w:val="16"/>
  </w:num>
  <w:num w:numId="22">
    <w:abstractNumId w:val="12"/>
  </w:num>
  <w:num w:numId="23">
    <w:abstractNumId w:val="2"/>
  </w:num>
  <w:num w:numId="24">
    <w:abstractNumId w:val="9"/>
  </w:num>
  <w:num w:numId="25">
    <w:abstractNumId w:val="4"/>
  </w:num>
  <w:num w:numId="26">
    <w:abstractNumId w:val="4"/>
  </w:num>
  <w:num w:numId="27">
    <w:abstractNumId w:val="1"/>
  </w:num>
  <w:num w:numId="28">
    <w:abstractNumId w:val="14"/>
  </w:num>
  <w:num w:numId="29">
    <w:abstractNumId w:val="1"/>
  </w:num>
  <w:num w:numId="30">
    <w:abstractNumId w:val="17"/>
  </w:num>
  <w:num w:numId="3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0F"/>
    <w:rsid w:val="00000515"/>
    <w:rsid w:val="00001143"/>
    <w:rsid w:val="0000140A"/>
    <w:rsid w:val="00001D0A"/>
    <w:rsid w:val="00001FC3"/>
    <w:rsid w:val="000020FE"/>
    <w:rsid w:val="00003131"/>
    <w:rsid w:val="000032EA"/>
    <w:rsid w:val="000037FB"/>
    <w:rsid w:val="00003DAE"/>
    <w:rsid w:val="00003EF0"/>
    <w:rsid w:val="00004961"/>
    <w:rsid w:val="00005622"/>
    <w:rsid w:val="0000618A"/>
    <w:rsid w:val="000066D9"/>
    <w:rsid w:val="000070D4"/>
    <w:rsid w:val="00007730"/>
    <w:rsid w:val="00007967"/>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661"/>
    <w:rsid w:val="00016B4C"/>
    <w:rsid w:val="00017013"/>
    <w:rsid w:val="00017047"/>
    <w:rsid w:val="00017CBD"/>
    <w:rsid w:val="000205C1"/>
    <w:rsid w:val="00020D61"/>
    <w:rsid w:val="00021052"/>
    <w:rsid w:val="0002130A"/>
    <w:rsid w:val="00021DEC"/>
    <w:rsid w:val="000222F7"/>
    <w:rsid w:val="000235D7"/>
    <w:rsid w:val="00023C29"/>
    <w:rsid w:val="00023FEE"/>
    <w:rsid w:val="000248E7"/>
    <w:rsid w:val="000254DC"/>
    <w:rsid w:val="000255A1"/>
    <w:rsid w:val="000259FF"/>
    <w:rsid w:val="00025C61"/>
    <w:rsid w:val="000266AE"/>
    <w:rsid w:val="00026905"/>
    <w:rsid w:val="00026ED0"/>
    <w:rsid w:val="0002735A"/>
    <w:rsid w:val="000276DF"/>
    <w:rsid w:val="000300FE"/>
    <w:rsid w:val="00030ACA"/>
    <w:rsid w:val="00030F08"/>
    <w:rsid w:val="00030F74"/>
    <w:rsid w:val="000319C1"/>
    <w:rsid w:val="00031EDD"/>
    <w:rsid w:val="00032D1E"/>
    <w:rsid w:val="00032DAB"/>
    <w:rsid w:val="00032E45"/>
    <w:rsid w:val="00033796"/>
    <w:rsid w:val="000349B7"/>
    <w:rsid w:val="000349E0"/>
    <w:rsid w:val="00034B9E"/>
    <w:rsid w:val="00034C07"/>
    <w:rsid w:val="00034CFE"/>
    <w:rsid w:val="00035400"/>
    <w:rsid w:val="0003540B"/>
    <w:rsid w:val="000357CA"/>
    <w:rsid w:val="00035BA3"/>
    <w:rsid w:val="000371DA"/>
    <w:rsid w:val="000377B8"/>
    <w:rsid w:val="00037A21"/>
    <w:rsid w:val="00037C88"/>
    <w:rsid w:val="000404F2"/>
    <w:rsid w:val="000417B6"/>
    <w:rsid w:val="000421A0"/>
    <w:rsid w:val="0004274B"/>
    <w:rsid w:val="000429D0"/>
    <w:rsid w:val="00042A50"/>
    <w:rsid w:val="00042C2A"/>
    <w:rsid w:val="0004428E"/>
    <w:rsid w:val="0004434E"/>
    <w:rsid w:val="00044AFB"/>
    <w:rsid w:val="00044EFE"/>
    <w:rsid w:val="000451E5"/>
    <w:rsid w:val="000453F6"/>
    <w:rsid w:val="00045AB2"/>
    <w:rsid w:val="000467AB"/>
    <w:rsid w:val="000469C6"/>
    <w:rsid w:val="00046CD6"/>
    <w:rsid w:val="00047127"/>
    <w:rsid w:val="000477BB"/>
    <w:rsid w:val="00047AA9"/>
    <w:rsid w:val="00050068"/>
    <w:rsid w:val="0005055B"/>
    <w:rsid w:val="00050DDC"/>
    <w:rsid w:val="00050E72"/>
    <w:rsid w:val="00051135"/>
    <w:rsid w:val="00051173"/>
    <w:rsid w:val="00051711"/>
    <w:rsid w:val="00051BDC"/>
    <w:rsid w:val="00052588"/>
    <w:rsid w:val="00053782"/>
    <w:rsid w:val="00053A47"/>
    <w:rsid w:val="00053AB5"/>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1AB1"/>
    <w:rsid w:val="00062551"/>
    <w:rsid w:val="00062963"/>
    <w:rsid w:val="00062CA8"/>
    <w:rsid w:val="00063E21"/>
    <w:rsid w:val="00063F57"/>
    <w:rsid w:val="00064E31"/>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0C8B"/>
    <w:rsid w:val="0008115F"/>
    <w:rsid w:val="000814D9"/>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31C3"/>
    <w:rsid w:val="00093582"/>
    <w:rsid w:val="00093ED6"/>
    <w:rsid w:val="00094EF2"/>
    <w:rsid w:val="0009559C"/>
    <w:rsid w:val="00095B6A"/>
    <w:rsid w:val="000962D1"/>
    <w:rsid w:val="0009709B"/>
    <w:rsid w:val="000A0543"/>
    <w:rsid w:val="000A0D72"/>
    <w:rsid w:val="000A0E99"/>
    <w:rsid w:val="000A19B6"/>
    <w:rsid w:val="000A1D49"/>
    <w:rsid w:val="000A1FB3"/>
    <w:rsid w:val="000A2AA6"/>
    <w:rsid w:val="000A356B"/>
    <w:rsid w:val="000A3582"/>
    <w:rsid w:val="000A3ACB"/>
    <w:rsid w:val="000A4B74"/>
    <w:rsid w:val="000A6466"/>
    <w:rsid w:val="000A6788"/>
    <w:rsid w:val="000A6CFE"/>
    <w:rsid w:val="000B051F"/>
    <w:rsid w:val="000B1B68"/>
    <w:rsid w:val="000B1CD3"/>
    <w:rsid w:val="000B1E03"/>
    <w:rsid w:val="000B1FBE"/>
    <w:rsid w:val="000B219A"/>
    <w:rsid w:val="000B23E2"/>
    <w:rsid w:val="000B245F"/>
    <w:rsid w:val="000B247A"/>
    <w:rsid w:val="000B256B"/>
    <w:rsid w:val="000B3F37"/>
    <w:rsid w:val="000B441A"/>
    <w:rsid w:val="000B4F62"/>
    <w:rsid w:val="000B546F"/>
    <w:rsid w:val="000B58B7"/>
    <w:rsid w:val="000B5E4A"/>
    <w:rsid w:val="000B60DA"/>
    <w:rsid w:val="000B68FD"/>
    <w:rsid w:val="000B6D3D"/>
    <w:rsid w:val="000B7447"/>
    <w:rsid w:val="000B7B66"/>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C91"/>
    <w:rsid w:val="000D0F9A"/>
    <w:rsid w:val="000D11B1"/>
    <w:rsid w:val="000D148D"/>
    <w:rsid w:val="000D1570"/>
    <w:rsid w:val="000D1610"/>
    <w:rsid w:val="000D1842"/>
    <w:rsid w:val="000D1A08"/>
    <w:rsid w:val="000D1B65"/>
    <w:rsid w:val="000D231C"/>
    <w:rsid w:val="000D2920"/>
    <w:rsid w:val="000D2E6D"/>
    <w:rsid w:val="000D3387"/>
    <w:rsid w:val="000D37FA"/>
    <w:rsid w:val="000D39FA"/>
    <w:rsid w:val="000D3D47"/>
    <w:rsid w:val="000D41F3"/>
    <w:rsid w:val="000D4324"/>
    <w:rsid w:val="000D4736"/>
    <w:rsid w:val="000D4BC5"/>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0D31"/>
    <w:rsid w:val="000F1313"/>
    <w:rsid w:val="000F15E6"/>
    <w:rsid w:val="000F1CF3"/>
    <w:rsid w:val="000F2944"/>
    <w:rsid w:val="000F2AD9"/>
    <w:rsid w:val="000F3F1D"/>
    <w:rsid w:val="000F4734"/>
    <w:rsid w:val="000F4F44"/>
    <w:rsid w:val="000F6974"/>
    <w:rsid w:val="000F6AFA"/>
    <w:rsid w:val="000F6DDE"/>
    <w:rsid w:val="000F7452"/>
    <w:rsid w:val="000F75EB"/>
    <w:rsid w:val="000F794D"/>
    <w:rsid w:val="000F7ED4"/>
    <w:rsid w:val="00100E41"/>
    <w:rsid w:val="00101489"/>
    <w:rsid w:val="00101ACE"/>
    <w:rsid w:val="00102147"/>
    <w:rsid w:val="00102FE9"/>
    <w:rsid w:val="00103E0E"/>
    <w:rsid w:val="00104058"/>
    <w:rsid w:val="0010405D"/>
    <w:rsid w:val="00104228"/>
    <w:rsid w:val="0010458A"/>
    <w:rsid w:val="00104A80"/>
    <w:rsid w:val="00105328"/>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3DB"/>
    <w:rsid w:val="001115C0"/>
    <w:rsid w:val="00111AD9"/>
    <w:rsid w:val="00112B8F"/>
    <w:rsid w:val="00112CFB"/>
    <w:rsid w:val="001132E9"/>
    <w:rsid w:val="001133B5"/>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17B"/>
    <w:rsid w:val="00130220"/>
    <w:rsid w:val="0013046D"/>
    <w:rsid w:val="00130BC9"/>
    <w:rsid w:val="00130D81"/>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2720"/>
    <w:rsid w:val="0014371C"/>
    <w:rsid w:val="001437AD"/>
    <w:rsid w:val="00143A51"/>
    <w:rsid w:val="00143FFE"/>
    <w:rsid w:val="0014452E"/>
    <w:rsid w:val="00144F22"/>
    <w:rsid w:val="001459EB"/>
    <w:rsid w:val="00145EA7"/>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266"/>
    <w:rsid w:val="001529E0"/>
    <w:rsid w:val="00152BA8"/>
    <w:rsid w:val="00152D27"/>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57A61"/>
    <w:rsid w:val="00160786"/>
    <w:rsid w:val="00160A67"/>
    <w:rsid w:val="00161AEB"/>
    <w:rsid w:val="00162262"/>
    <w:rsid w:val="00162BD5"/>
    <w:rsid w:val="001630E4"/>
    <w:rsid w:val="001639BC"/>
    <w:rsid w:val="00163EAD"/>
    <w:rsid w:val="0016465B"/>
    <w:rsid w:val="001647FA"/>
    <w:rsid w:val="00164961"/>
    <w:rsid w:val="00166868"/>
    <w:rsid w:val="001669CF"/>
    <w:rsid w:val="00167857"/>
    <w:rsid w:val="001678EF"/>
    <w:rsid w:val="00167C50"/>
    <w:rsid w:val="00167ECA"/>
    <w:rsid w:val="00170818"/>
    <w:rsid w:val="00172414"/>
    <w:rsid w:val="001724C5"/>
    <w:rsid w:val="00172C20"/>
    <w:rsid w:val="0017466C"/>
    <w:rsid w:val="001746E6"/>
    <w:rsid w:val="00174883"/>
    <w:rsid w:val="00174DDB"/>
    <w:rsid w:val="001752EC"/>
    <w:rsid w:val="001755CA"/>
    <w:rsid w:val="00175891"/>
    <w:rsid w:val="001758E7"/>
    <w:rsid w:val="00175989"/>
    <w:rsid w:val="00175B5A"/>
    <w:rsid w:val="00177A0D"/>
    <w:rsid w:val="00177EBD"/>
    <w:rsid w:val="0018016C"/>
    <w:rsid w:val="00181B3A"/>
    <w:rsid w:val="001820B2"/>
    <w:rsid w:val="001828E0"/>
    <w:rsid w:val="00183A98"/>
    <w:rsid w:val="00185559"/>
    <w:rsid w:val="00185E59"/>
    <w:rsid w:val="001901BA"/>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C40"/>
    <w:rsid w:val="001A0D8D"/>
    <w:rsid w:val="001A2438"/>
    <w:rsid w:val="001A3BAB"/>
    <w:rsid w:val="001A3FA5"/>
    <w:rsid w:val="001A4334"/>
    <w:rsid w:val="001A4439"/>
    <w:rsid w:val="001A4C0D"/>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62E"/>
    <w:rsid w:val="001C3C1C"/>
    <w:rsid w:val="001C405A"/>
    <w:rsid w:val="001C488D"/>
    <w:rsid w:val="001C4FE8"/>
    <w:rsid w:val="001C558A"/>
    <w:rsid w:val="001C589B"/>
    <w:rsid w:val="001C58A6"/>
    <w:rsid w:val="001C598A"/>
    <w:rsid w:val="001C5CFC"/>
    <w:rsid w:val="001C5E3A"/>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3D22"/>
    <w:rsid w:val="001D497A"/>
    <w:rsid w:val="001D506F"/>
    <w:rsid w:val="001D539E"/>
    <w:rsid w:val="001D57BC"/>
    <w:rsid w:val="001D59DC"/>
    <w:rsid w:val="001D6EEB"/>
    <w:rsid w:val="001D6F30"/>
    <w:rsid w:val="001D7260"/>
    <w:rsid w:val="001D7816"/>
    <w:rsid w:val="001D784C"/>
    <w:rsid w:val="001D7B96"/>
    <w:rsid w:val="001E05A4"/>
    <w:rsid w:val="001E095A"/>
    <w:rsid w:val="001E216A"/>
    <w:rsid w:val="001E220A"/>
    <w:rsid w:val="001E2419"/>
    <w:rsid w:val="001E24F9"/>
    <w:rsid w:val="001E2C1A"/>
    <w:rsid w:val="001E359D"/>
    <w:rsid w:val="001E420B"/>
    <w:rsid w:val="001E4704"/>
    <w:rsid w:val="001E4B22"/>
    <w:rsid w:val="001E52F1"/>
    <w:rsid w:val="001E5917"/>
    <w:rsid w:val="001E5A63"/>
    <w:rsid w:val="001E623D"/>
    <w:rsid w:val="001E6BD1"/>
    <w:rsid w:val="001E719A"/>
    <w:rsid w:val="001E71A9"/>
    <w:rsid w:val="001E734D"/>
    <w:rsid w:val="001E750C"/>
    <w:rsid w:val="001E7E3A"/>
    <w:rsid w:val="001F06FC"/>
    <w:rsid w:val="001F0BE6"/>
    <w:rsid w:val="001F0DDF"/>
    <w:rsid w:val="001F1DFA"/>
    <w:rsid w:val="001F22A9"/>
    <w:rsid w:val="001F296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32D"/>
    <w:rsid w:val="002003F3"/>
    <w:rsid w:val="00200BF9"/>
    <w:rsid w:val="00201197"/>
    <w:rsid w:val="002015BA"/>
    <w:rsid w:val="00201661"/>
    <w:rsid w:val="00201ACB"/>
    <w:rsid w:val="00201AFC"/>
    <w:rsid w:val="00202561"/>
    <w:rsid w:val="0020293F"/>
    <w:rsid w:val="002033CD"/>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1976"/>
    <w:rsid w:val="002123E4"/>
    <w:rsid w:val="00213C10"/>
    <w:rsid w:val="00213F4E"/>
    <w:rsid w:val="00213F9D"/>
    <w:rsid w:val="00214132"/>
    <w:rsid w:val="00214E0D"/>
    <w:rsid w:val="0021517F"/>
    <w:rsid w:val="002159DE"/>
    <w:rsid w:val="002165F9"/>
    <w:rsid w:val="00216685"/>
    <w:rsid w:val="00216B3C"/>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5164"/>
    <w:rsid w:val="00226460"/>
    <w:rsid w:val="0022657F"/>
    <w:rsid w:val="00226BD3"/>
    <w:rsid w:val="002279D2"/>
    <w:rsid w:val="00227C76"/>
    <w:rsid w:val="00227FF3"/>
    <w:rsid w:val="00230814"/>
    <w:rsid w:val="002309A5"/>
    <w:rsid w:val="00230AD3"/>
    <w:rsid w:val="00230D88"/>
    <w:rsid w:val="002314BC"/>
    <w:rsid w:val="002314EE"/>
    <w:rsid w:val="00231A4A"/>
    <w:rsid w:val="00231C70"/>
    <w:rsid w:val="00231D67"/>
    <w:rsid w:val="00233718"/>
    <w:rsid w:val="00235F2E"/>
    <w:rsid w:val="00236B4F"/>
    <w:rsid w:val="00236F71"/>
    <w:rsid w:val="00237779"/>
    <w:rsid w:val="00237D3F"/>
    <w:rsid w:val="00237E83"/>
    <w:rsid w:val="002400D6"/>
    <w:rsid w:val="002416E8"/>
    <w:rsid w:val="00241DAF"/>
    <w:rsid w:val="00242284"/>
    <w:rsid w:val="00242C9E"/>
    <w:rsid w:val="0024353D"/>
    <w:rsid w:val="0024379E"/>
    <w:rsid w:val="00243ACD"/>
    <w:rsid w:val="00244690"/>
    <w:rsid w:val="00244757"/>
    <w:rsid w:val="00244924"/>
    <w:rsid w:val="00244DF7"/>
    <w:rsid w:val="00244E50"/>
    <w:rsid w:val="0024511F"/>
    <w:rsid w:val="00245492"/>
    <w:rsid w:val="00245F7B"/>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165"/>
    <w:rsid w:val="002738C9"/>
    <w:rsid w:val="00273B2D"/>
    <w:rsid w:val="00273CFB"/>
    <w:rsid w:val="00273E2E"/>
    <w:rsid w:val="00273F80"/>
    <w:rsid w:val="00274B3C"/>
    <w:rsid w:val="002756D5"/>
    <w:rsid w:val="0027598E"/>
    <w:rsid w:val="00275AD2"/>
    <w:rsid w:val="00276AA1"/>
    <w:rsid w:val="0027702F"/>
    <w:rsid w:val="0027723B"/>
    <w:rsid w:val="0027731D"/>
    <w:rsid w:val="002777F5"/>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D29"/>
    <w:rsid w:val="002944CA"/>
    <w:rsid w:val="00295710"/>
    <w:rsid w:val="002957D5"/>
    <w:rsid w:val="00295C43"/>
    <w:rsid w:val="0029639B"/>
    <w:rsid w:val="00296EDF"/>
    <w:rsid w:val="00296FD8"/>
    <w:rsid w:val="0029743A"/>
    <w:rsid w:val="00297DBE"/>
    <w:rsid w:val="002A0724"/>
    <w:rsid w:val="002A07C1"/>
    <w:rsid w:val="002A08EC"/>
    <w:rsid w:val="002A1DF0"/>
    <w:rsid w:val="002A205B"/>
    <w:rsid w:val="002A3668"/>
    <w:rsid w:val="002A53DF"/>
    <w:rsid w:val="002A67AD"/>
    <w:rsid w:val="002B03CD"/>
    <w:rsid w:val="002B07BF"/>
    <w:rsid w:val="002B0805"/>
    <w:rsid w:val="002B0FD5"/>
    <w:rsid w:val="002B11A0"/>
    <w:rsid w:val="002B26D2"/>
    <w:rsid w:val="002B2C92"/>
    <w:rsid w:val="002B318B"/>
    <w:rsid w:val="002B3AB3"/>
    <w:rsid w:val="002B3BD3"/>
    <w:rsid w:val="002B3D90"/>
    <w:rsid w:val="002B3FBA"/>
    <w:rsid w:val="002B475D"/>
    <w:rsid w:val="002B4B75"/>
    <w:rsid w:val="002B4FE2"/>
    <w:rsid w:val="002B643F"/>
    <w:rsid w:val="002B7C8F"/>
    <w:rsid w:val="002B7FB1"/>
    <w:rsid w:val="002C0364"/>
    <w:rsid w:val="002C0397"/>
    <w:rsid w:val="002C0779"/>
    <w:rsid w:val="002C138C"/>
    <w:rsid w:val="002C203A"/>
    <w:rsid w:val="002C2FCD"/>
    <w:rsid w:val="002C36BB"/>
    <w:rsid w:val="002C36EB"/>
    <w:rsid w:val="002C3AE4"/>
    <w:rsid w:val="002C4749"/>
    <w:rsid w:val="002C4CB7"/>
    <w:rsid w:val="002C5235"/>
    <w:rsid w:val="002C5620"/>
    <w:rsid w:val="002C57BB"/>
    <w:rsid w:val="002C61E0"/>
    <w:rsid w:val="002C6221"/>
    <w:rsid w:val="002C6374"/>
    <w:rsid w:val="002C6384"/>
    <w:rsid w:val="002C6BE0"/>
    <w:rsid w:val="002C7B03"/>
    <w:rsid w:val="002D0657"/>
    <w:rsid w:val="002D08DC"/>
    <w:rsid w:val="002D1294"/>
    <w:rsid w:val="002D13B7"/>
    <w:rsid w:val="002D1A21"/>
    <w:rsid w:val="002D20FC"/>
    <w:rsid w:val="002D26FA"/>
    <w:rsid w:val="002D2B4E"/>
    <w:rsid w:val="002D34F5"/>
    <w:rsid w:val="002D40D9"/>
    <w:rsid w:val="002D4746"/>
    <w:rsid w:val="002D47AE"/>
    <w:rsid w:val="002D4E37"/>
    <w:rsid w:val="002D52E0"/>
    <w:rsid w:val="002D5A7E"/>
    <w:rsid w:val="002D68CF"/>
    <w:rsid w:val="002E042F"/>
    <w:rsid w:val="002E0AC5"/>
    <w:rsid w:val="002E0D06"/>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E7B43"/>
    <w:rsid w:val="002F0045"/>
    <w:rsid w:val="002F025B"/>
    <w:rsid w:val="002F0590"/>
    <w:rsid w:val="002F1E03"/>
    <w:rsid w:val="002F2AE0"/>
    <w:rsid w:val="002F2FB7"/>
    <w:rsid w:val="002F3827"/>
    <w:rsid w:val="002F413F"/>
    <w:rsid w:val="002F44AD"/>
    <w:rsid w:val="002F45D3"/>
    <w:rsid w:val="002F5C18"/>
    <w:rsid w:val="002F5FDA"/>
    <w:rsid w:val="002F6BD6"/>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9DC"/>
    <w:rsid w:val="00307B27"/>
    <w:rsid w:val="00307D3F"/>
    <w:rsid w:val="0031013F"/>
    <w:rsid w:val="0031058E"/>
    <w:rsid w:val="00311941"/>
    <w:rsid w:val="003123EA"/>
    <w:rsid w:val="003125FA"/>
    <w:rsid w:val="00313982"/>
    <w:rsid w:val="00313C4F"/>
    <w:rsid w:val="00314280"/>
    <w:rsid w:val="003158FE"/>
    <w:rsid w:val="003159C8"/>
    <w:rsid w:val="00315DD9"/>
    <w:rsid w:val="00316717"/>
    <w:rsid w:val="00317050"/>
    <w:rsid w:val="00320B56"/>
    <w:rsid w:val="00320BED"/>
    <w:rsid w:val="00320F94"/>
    <w:rsid w:val="003230B0"/>
    <w:rsid w:val="00325F5C"/>
    <w:rsid w:val="003264D4"/>
    <w:rsid w:val="003268CF"/>
    <w:rsid w:val="00326974"/>
    <w:rsid w:val="003274C8"/>
    <w:rsid w:val="00327A0A"/>
    <w:rsid w:val="0033007D"/>
    <w:rsid w:val="0033027D"/>
    <w:rsid w:val="003308C4"/>
    <w:rsid w:val="00330DE8"/>
    <w:rsid w:val="00331EDC"/>
    <w:rsid w:val="00331FF4"/>
    <w:rsid w:val="003322BE"/>
    <w:rsid w:val="003323F3"/>
    <w:rsid w:val="0033306E"/>
    <w:rsid w:val="00333DC8"/>
    <w:rsid w:val="00335250"/>
    <w:rsid w:val="0033592C"/>
    <w:rsid w:val="00335B9C"/>
    <w:rsid w:val="00335C8D"/>
    <w:rsid w:val="00336164"/>
    <w:rsid w:val="0034150F"/>
    <w:rsid w:val="003415D0"/>
    <w:rsid w:val="0034298C"/>
    <w:rsid w:val="003429A7"/>
    <w:rsid w:val="0034305B"/>
    <w:rsid w:val="00343E84"/>
    <w:rsid w:val="003444EB"/>
    <w:rsid w:val="00344778"/>
    <w:rsid w:val="003448FF"/>
    <w:rsid w:val="00344E12"/>
    <w:rsid w:val="00344E58"/>
    <w:rsid w:val="00344F78"/>
    <w:rsid w:val="0034511B"/>
    <w:rsid w:val="00345740"/>
    <w:rsid w:val="00346871"/>
    <w:rsid w:val="00346F28"/>
    <w:rsid w:val="003504EC"/>
    <w:rsid w:val="00350996"/>
    <w:rsid w:val="003509B5"/>
    <w:rsid w:val="00350EF6"/>
    <w:rsid w:val="00351118"/>
    <w:rsid w:val="003523C8"/>
    <w:rsid w:val="0035244F"/>
    <w:rsid w:val="00352DAE"/>
    <w:rsid w:val="00353295"/>
    <w:rsid w:val="003539B2"/>
    <w:rsid w:val="00353A56"/>
    <w:rsid w:val="00353D7D"/>
    <w:rsid w:val="0035414B"/>
    <w:rsid w:val="00354387"/>
    <w:rsid w:val="00354D13"/>
    <w:rsid w:val="00355337"/>
    <w:rsid w:val="00355C3F"/>
    <w:rsid w:val="00355DD1"/>
    <w:rsid w:val="00356CEC"/>
    <w:rsid w:val="00357034"/>
    <w:rsid w:val="00357522"/>
    <w:rsid w:val="003576D7"/>
    <w:rsid w:val="00357712"/>
    <w:rsid w:val="00360C31"/>
    <w:rsid w:val="0036185C"/>
    <w:rsid w:val="00361AFA"/>
    <w:rsid w:val="003623E9"/>
    <w:rsid w:val="00362C5A"/>
    <w:rsid w:val="00362FFF"/>
    <w:rsid w:val="00364283"/>
    <w:rsid w:val="003643CE"/>
    <w:rsid w:val="00364C7A"/>
    <w:rsid w:val="003661C5"/>
    <w:rsid w:val="0036641B"/>
    <w:rsid w:val="003670A6"/>
    <w:rsid w:val="00367CE6"/>
    <w:rsid w:val="00370042"/>
    <w:rsid w:val="00370285"/>
    <w:rsid w:val="003703C5"/>
    <w:rsid w:val="00370EFD"/>
    <w:rsid w:val="0037164C"/>
    <w:rsid w:val="003719F5"/>
    <w:rsid w:val="00372A6B"/>
    <w:rsid w:val="00373D9A"/>
    <w:rsid w:val="003741D2"/>
    <w:rsid w:val="00374546"/>
    <w:rsid w:val="00374804"/>
    <w:rsid w:val="00374B96"/>
    <w:rsid w:val="00374F06"/>
    <w:rsid w:val="00375BD2"/>
    <w:rsid w:val="00375FC3"/>
    <w:rsid w:val="003762D5"/>
    <w:rsid w:val="003764FA"/>
    <w:rsid w:val="00376A34"/>
    <w:rsid w:val="00376AD6"/>
    <w:rsid w:val="00376BEF"/>
    <w:rsid w:val="00376C0D"/>
    <w:rsid w:val="0037709A"/>
    <w:rsid w:val="003773C7"/>
    <w:rsid w:val="00377569"/>
    <w:rsid w:val="00377A0F"/>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4A11"/>
    <w:rsid w:val="00385614"/>
    <w:rsid w:val="00385DBB"/>
    <w:rsid w:val="00386B71"/>
    <w:rsid w:val="003871D9"/>
    <w:rsid w:val="00387636"/>
    <w:rsid w:val="00387771"/>
    <w:rsid w:val="00387B4D"/>
    <w:rsid w:val="003908C2"/>
    <w:rsid w:val="00391021"/>
    <w:rsid w:val="0039178D"/>
    <w:rsid w:val="00392C0A"/>
    <w:rsid w:val="00392D4A"/>
    <w:rsid w:val="00393367"/>
    <w:rsid w:val="003939F6"/>
    <w:rsid w:val="00393AA5"/>
    <w:rsid w:val="00393B78"/>
    <w:rsid w:val="00393B7F"/>
    <w:rsid w:val="003942A4"/>
    <w:rsid w:val="00394E4F"/>
    <w:rsid w:val="003959A9"/>
    <w:rsid w:val="0039665F"/>
    <w:rsid w:val="00396D81"/>
    <w:rsid w:val="0039732D"/>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79A"/>
    <w:rsid w:val="003B3CA9"/>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4F9"/>
    <w:rsid w:val="003C45D9"/>
    <w:rsid w:val="003C4F25"/>
    <w:rsid w:val="003C5113"/>
    <w:rsid w:val="003C5399"/>
    <w:rsid w:val="003C5FE4"/>
    <w:rsid w:val="003C6E9F"/>
    <w:rsid w:val="003C7776"/>
    <w:rsid w:val="003C78A0"/>
    <w:rsid w:val="003C7CE7"/>
    <w:rsid w:val="003D0246"/>
    <w:rsid w:val="003D09DA"/>
    <w:rsid w:val="003D0A1E"/>
    <w:rsid w:val="003D0AD2"/>
    <w:rsid w:val="003D12AF"/>
    <w:rsid w:val="003D132A"/>
    <w:rsid w:val="003D1529"/>
    <w:rsid w:val="003D2024"/>
    <w:rsid w:val="003D2339"/>
    <w:rsid w:val="003D26AA"/>
    <w:rsid w:val="003D26FE"/>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E9D"/>
    <w:rsid w:val="003E2FAF"/>
    <w:rsid w:val="003E3524"/>
    <w:rsid w:val="003E363C"/>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9"/>
    <w:rsid w:val="0040042A"/>
    <w:rsid w:val="004009C5"/>
    <w:rsid w:val="00400E97"/>
    <w:rsid w:val="004024AB"/>
    <w:rsid w:val="00402657"/>
    <w:rsid w:val="0040303D"/>
    <w:rsid w:val="0040379F"/>
    <w:rsid w:val="00403883"/>
    <w:rsid w:val="00403F25"/>
    <w:rsid w:val="00404024"/>
    <w:rsid w:val="004041B2"/>
    <w:rsid w:val="004041BC"/>
    <w:rsid w:val="004051A4"/>
    <w:rsid w:val="004055EE"/>
    <w:rsid w:val="00405EFB"/>
    <w:rsid w:val="00406366"/>
    <w:rsid w:val="0040689B"/>
    <w:rsid w:val="00406E72"/>
    <w:rsid w:val="00406F4B"/>
    <w:rsid w:val="00406FEA"/>
    <w:rsid w:val="004073B0"/>
    <w:rsid w:val="004077CC"/>
    <w:rsid w:val="0041093B"/>
    <w:rsid w:val="00410BEC"/>
    <w:rsid w:val="004111BE"/>
    <w:rsid w:val="004127B4"/>
    <w:rsid w:val="00412A92"/>
    <w:rsid w:val="00414587"/>
    <w:rsid w:val="004148F6"/>
    <w:rsid w:val="0041524C"/>
    <w:rsid w:val="00415A14"/>
    <w:rsid w:val="0041616C"/>
    <w:rsid w:val="00416311"/>
    <w:rsid w:val="00416A66"/>
    <w:rsid w:val="00416DEC"/>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4D0"/>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37CB6"/>
    <w:rsid w:val="0044035D"/>
    <w:rsid w:val="0044166C"/>
    <w:rsid w:val="00441F60"/>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B11"/>
    <w:rsid w:val="00453DEF"/>
    <w:rsid w:val="00453FE0"/>
    <w:rsid w:val="004543BB"/>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899"/>
    <w:rsid w:val="0046194F"/>
    <w:rsid w:val="00461B3E"/>
    <w:rsid w:val="00461E80"/>
    <w:rsid w:val="00462420"/>
    <w:rsid w:val="004627B7"/>
    <w:rsid w:val="00462FE1"/>
    <w:rsid w:val="00463146"/>
    <w:rsid w:val="004641FE"/>
    <w:rsid w:val="0046434B"/>
    <w:rsid w:val="00465573"/>
    <w:rsid w:val="00465FF9"/>
    <w:rsid w:val="0046649C"/>
    <w:rsid w:val="004670B3"/>
    <w:rsid w:val="00467479"/>
    <w:rsid w:val="00467A56"/>
    <w:rsid w:val="00467B21"/>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71D"/>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543"/>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A84"/>
    <w:rsid w:val="00494C33"/>
    <w:rsid w:val="00495AA2"/>
    <w:rsid w:val="004961DB"/>
    <w:rsid w:val="00496899"/>
    <w:rsid w:val="00496927"/>
    <w:rsid w:val="00496A97"/>
    <w:rsid w:val="00497E75"/>
    <w:rsid w:val="00497FF8"/>
    <w:rsid w:val="004A04B1"/>
    <w:rsid w:val="004A0C8F"/>
    <w:rsid w:val="004A11C3"/>
    <w:rsid w:val="004A15A9"/>
    <w:rsid w:val="004A201F"/>
    <w:rsid w:val="004A2CAC"/>
    <w:rsid w:val="004A2EF3"/>
    <w:rsid w:val="004A3394"/>
    <w:rsid w:val="004A366E"/>
    <w:rsid w:val="004A3CFF"/>
    <w:rsid w:val="004A4D38"/>
    <w:rsid w:val="004A4E7E"/>
    <w:rsid w:val="004A5312"/>
    <w:rsid w:val="004A57FC"/>
    <w:rsid w:val="004A587F"/>
    <w:rsid w:val="004A5A64"/>
    <w:rsid w:val="004A5E0C"/>
    <w:rsid w:val="004A6F8B"/>
    <w:rsid w:val="004A705C"/>
    <w:rsid w:val="004A70E3"/>
    <w:rsid w:val="004A710E"/>
    <w:rsid w:val="004A71A7"/>
    <w:rsid w:val="004A7390"/>
    <w:rsid w:val="004A7FB0"/>
    <w:rsid w:val="004B0372"/>
    <w:rsid w:val="004B038D"/>
    <w:rsid w:val="004B0982"/>
    <w:rsid w:val="004B0FC0"/>
    <w:rsid w:val="004B1313"/>
    <w:rsid w:val="004B1C42"/>
    <w:rsid w:val="004B2B31"/>
    <w:rsid w:val="004B2BD5"/>
    <w:rsid w:val="004B3C3F"/>
    <w:rsid w:val="004B3CE9"/>
    <w:rsid w:val="004B4D0A"/>
    <w:rsid w:val="004B566D"/>
    <w:rsid w:val="004B5C0C"/>
    <w:rsid w:val="004B6301"/>
    <w:rsid w:val="004B71E9"/>
    <w:rsid w:val="004C0346"/>
    <w:rsid w:val="004C0405"/>
    <w:rsid w:val="004C0B5B"/>
    <w:rsid w:val="004C0F99"/>
    <w:rsid w:val="004C1220"/>
    <w:rsid w:val="004C130D"/>
    <w:rsid w:val="004C1E76"/>
    <w:rsid w:val="004C1F0C"/>
    <w:rsid w:val="004C20B1"/>
    <w:rsid w:val="004C255D"/>
    <w:rsid w:val="004C2D43"/>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621"/>
    <w:rsid w:val="004D4968"/>
    <w:rsid w:val="004D5F40"/>
    <w:rsid w:val="004D6240"/>
    <w:rsid w:val="004D6794"/>
    <w:rsid w:val="004D7316"/>
    <w:rsid w:val="004E003F"/>
    <w:rsid w:val="004E0289"/>
    <w:rsid w:val="004E03BE"/>
    <w:rsid w:val="004E0821"/>
    <w:rsid w:val="004E0BDC"/>
    <w:rsid w:val="004E0CD0"/>
    <w:rsid w:val="004E0E39"/>
    <w:rsid w:val="004E12EB"/>
    <w:rsid w:val="004E1498"/>
    <w:rsid w:val="004E2463"/>
    <w:rsid w:val="004E2487"/>
    <w:rsid w:val="004E3FD8"/>
    <w:rsid w:val="004E42D1"/>
    <w:rsid w:val="004E4503"/>
    <w:rsid w:val="004E46BD"/>
    <w:rsid w:val="004E49DC"/>
    <w:rsid w:val="004E4FE3"/>
    <w:rsid w:val="004E53AE"/>
    <w:rsid w:val="004E58DF"/>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1C8"/>
    <w:rsid w:val="004F2358"/>
    <w:rsid w:val="004F2826"/>
    <w:rsid w:val="004F2FC3"/>
    <w:rsid w:val="004F3155"/>
    <w:rsid w:val="004F359A"/>
    <w:rsid w:val="004F3DD1"/>
    <w:rsid w:val="004F3E85"/>
    <w:rsid w:val="004F4241"/>
    <w:rsid w:val="004F438E"/>
    <w:rsid w:val="004F485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8AF"/>
    <w:rsid w:val="00506984"/>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3A4"/>
    <w:rsid w:val="00522592"/>
    <w:rsid w:val="00522D11"/>
    <w:rsid w:val="00522E36"/>
    <w:rsid w:val="005237E5"/>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17E0"/>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5DCE"/>
    <w:rsid w:val="0058602D"/>
    <w:rsid w:val="0058628A"/>
    <w:rsid w:val="005864D3"/>
    <w:rsid w:val="00586D6E"/>
    <w:rsid w:val="00587570"/>
    <w:rsid w:val="0058764D"/>
    <w:rsid w:val="005877A3"/>
    <w:rsid w:val="005903DF"/>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97C2C"/>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5BA"/>
    <w:rsid w:val="005A7ECD"/>
    <w:rsid w:val="005A7F72"/>
    <w:rsid w:val="005B0757"/>
    <w:rsid w:val="005B097C"/>
    <w:rsid w:val="005B1CC4"/>
    <w:rsid w:val="005B1D3E"/>
    <w:rsid w:val="005B2EB8"/>
    <w:rsid w:val="005B33A1"/>
    <w:rsid w:val="005B3946"/>
    <w:rsid w:val="005B4282"/>
    <w:rsid w:val="005B5251"/>
    <w:rsid w:val="005B54FE"/>
    <w:rsid w:val="005B5A55"/>
    <w:rsid w:val="005B5F56"/>
    <w:rsid w:val="005B67F6"/>
    <w:rsid w:val="005B717E"/>
    <w:rsid w:val="005B7D8A"/>
    <w:rsid w:val="005C0904"/>
    <w:rsid w:val="005C09BF"/>
    <w:rsid w:val="005C0D61"/>
    <w:rsid w:val="005C0E62"/>
    <w:rsid w:val="005C17D4"/>
    <w:rsid w:val="005C18B0"/>
    <w:rsid w:val="005C1B10"/>
    <w:rsid w:val="005C1F40"/>
    <w:rsid w:val="005C2EA8"/>
    <w:rsid w:val="005C33AD"/>
    <w:rsid w:val="005C3A28"/>
    <w:rsid w:val="005C4037"/>
    <w:rsid w:val="005C5849"/>
    <w:rsid w:val="005C5AA6"/>
    <w:rsid w:val="005C5E0A"/>
    <w:rsid w:val="005C5E4D"/>
    <w:rsid w:val="005C6866"/>
    <w:rsid w:val="005C7CAD"/>
    <w:rsid w:val="005D02CF"/>
    <w:rsid w:val="005D02FA"/>
    <w:rsid w:val="005D0790"/>
    <w:rsid w:val="005D0E4D"/>
    <w:rsid w:val="005D2043"/>
    <w:rsid w:val="005D20FC"/>
    <w:rsid w:val="005D2464"/>
    <w:rsid w:val="005D2EE8"/>
    <w:rsid w:val="005D2FC1"/>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001"/>
    <w:rsid w:val="005F55AA"/>
    <w:rsid w:val="005F55CC"/>
    <w:rsid w:val="005F55E3"/>
    <w:rsid w:val="005F5B30"/>
    <w:rsid w:val="005F5B83"/>
    <w:rsid w:val="005F60C4"/>
    <w:rsid w:val="005F6365"/>
    <w:rsid w:val="005F660A"/>
    <w:rsid w:val="005F6697"/>
    <w:rsid w:val="005F7382"/>
    <w:rsid w:val="0060031B"/>
    <w:rsid w:val="00600E33"/>
    <w:rsid w:val="006012E3"/>
    <w:rsid w:val="0060194F"/>
    <w:rsid w:val="00601FCD"/>
    <w:rsid w:val="00602949"/>
    <w:rsid w:val="00602CFB"/>
    <w:rsid w:val="00602F2F"/>
    <w:rsid w:val="00602FB5"/>
    <w:rsid w:val="0060342E"/>
    <w:rsid w:val="0060384D"/>
    <w:rsid w:val="006038AE"/>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5FB5"/>
    <w:rsid w:val="00616A04"/>
    <w:rsid w:val="0061717F"/>
    <w:rsid w:val="00617603"/>
    <w:rsid w:val="006179B1"/>
    <w:rsid w:val="00617D03"/>
    <w:rsid w:val="00617E9E"/>
    <w:rsid w:val="0062027C"/>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BE6"/>
    <w:rsid w:val="00642D10"/>
    <w:rsid w:val="006430B5"/>
    <w:rsid w:val="00643168"/>
    <w:rsid w:val="00644200"/>
    <w:rsid w:val="0064640A"/>
    <w:rsid w:val="006464A6"/>
    <w:rsid w:val="00646C3F"/>
    <w:rsid w:val="00647054"/>
    <w:rsid w:val="006478E6"/>
    <w:rsid w:val="00647D2D"/>
    <w:rsid w:val="00650854"/>
    <w:rsid w:val="00650A04"/>
    <w:rsid w:val="00650CAB"/>
    <w:rsid w:val="006510F4"/>
    <w:rsid w:val="006514E4"/>
    <w:rsid w:val="00651AD3"/>
    <w:rsid w:val="00651EAA"/>
    <w:rsid w:val="00651FA0"/>
    <w:rsid w:val="0065230F"/>
    <w:rsid w:val="006526F3"/>
    <w:rsid w:val="0065293D"/>
    <w:rsid w:val="006536FE"/>
    <w:rsid w:val="00653C67"/>
    <w:rsid w:val="00654348"/>
    <w:rsid w:val="006544F6"/>
    <w:rsid w:val="00655070"/>
    <w:rsid w:val="00655763"/>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25EA"/>
    <w:rsid w:val="006730FA"/>
    <w:rsid w:val="00673D7C"/>
    <w:rsid w:val="00673FBF"/>
    <w:rsid w:val="00674460"/>
    <w:rsid w:val="006744FB"/>
    <w:rsid w:val="00675C2D"/>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072"/>
    <w:rsid w:val="00695E3A"/>
    <w:rsid w:val="00697076"/>
    <w:rsid w:val="0069728D"/>
    <w:rsid w:val="006979CD"/>
    <w:rsid w:val="00697FE2"/>
    <w:rsid w:val="006A05E8"/>
    <w:rsid w:val="006A0B49"/>
    <w:rsid w:val="006A1313"/>
    <w:rsid w:val="006A1C6F"/>
    <w:rsid w:val="006A2347"/>
    <w:rsid w:val="006A24B3"/>
    <w:rsid w:val="006A2A3D"/>
    <w:rsid w:val="006A3AC9"/>
    <w:rsid w:val="006A40F0"/>
    <w:rsid w:val="006A415E"/>
    <w:rsid w:val="006A46C7"/>
    <w:rsid w:val="006A49B5"/>
    <w:rsid w:val="006A5A82"/>
    <w:rsid w:val="006A5BC7"/>
    <w:rsid w:val="006A5C44"/>
    <w:rsid w:val="006A5DE5"/>
    <w:rsid w:val="006A636A"/>
    <w:rsid w:val="006A6B69"/>
    <w:rsid w:val="006A6F85"/>
    <w:rsid w:val="006A78EC"/>
    <w:rsid w:val="006B00C6"/>
    <w:rsid w:val="006B1229"/>
    <w:rsid w:val="006B183C"/>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1AD5"/>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69"/>
    <w:rsid w:val="006C63C3"/>
    <w:rsid w:val="006C6E92"/>
    <w:rsid w:val="006C7002"/>
    <w:rsid w:val="006C724C"/>
    <w:rsid w:val="006C75C9"/>
    <w:rsid w:val="006C78FA"/>
    <w:rsid w:val="006C7D80"/>
    <w:rsid w:val="006D0448"/>
    <w:rsid w:val="006D0B4F"/>
    <w:rsid w:val="006D1F1A"/>
    <w:rsid w:val="006D21FF"/>
    <w:rsid w:val="006D2E97"/>
    <w:rsid w:val="006D493C"/>
    <w:rsid w:val="006D4959"/>
    <w:rsid w:val="006D5297"/>
    <w:rsid w:val="006D5FEE"/>
    <w:rsid w:val="006D5FEF"/>
    <w:rsid w:val="006D64D6"/>
    <w:rsid w:val="006D6A4C"/>
    <w:rsid w:val="006D6A95"/>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2D1"/>
    <w:rsid w:val="006E7496"/>
    <w:rsid w:val="006E7969"/>
    <w:rsid w:val="006F0104"/>
    <w:rsid w:val="006F0B08"/>
    <w:rsid w:val="006F0C12"/>
    <w:rsid w:val="006F0EB1"/>
    <w:rsid w:val="006F0FC3"/>
    <w:rsid w:val="006F1636"/>
    <w:rsid w:val="006F16B4"/>
    <w:rsid w:val="006F16D6"/>
    <w:rsid w:val="006F2A5F"/>
    <w:rsid w:val="006F2CCB"/>
    <w:rsid w:val="006F2E9D"/>
    <w:rsid w:val="006F314D"/>
    <w:rsid w:val="006F4252"/>
    <w:rsid w:val="006F57A2"/>
    <w:rsid w:val="006F59D4"/>
    <w:rsid w:val="006F5CDF"/>
    <w:rsid w:val="006F5FAA"/>
    <w:rsid w:val="006F61B8"/>
    <w:rsid w:val="006F6BE1"/>
    <w:rsid w:val="006F719C"/>
    <w:rsid w:val="006F738F"/>
    <w:rsid w:val="006F7E42"/>
    <w:rsid w:val="0070023A"/>
    <w:rsid w:val="00700EC2"/>
    <w:rsid w:val="00700F47"/>
    <w:rsid w:val="00700F6E"/>
    <w:rsid w:val="00700FB8"/>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D4D"/>
    <w:rsid w:val="00710FF5"/>
    <w:rsid w:val="0071129C"/>
    <w:rsid w:val="00711AE4"/>
    <w:rsid w:val="0071240A"/>
    <w:rsid w:val="00712D0F"/>
    <w:rsid w:val="00713665"/>
    <w:rsid w:val="0071374D"/>
    <w:rsid w:val="007137DB"/>
    <w:rsid w:val="007146D9"/>
    <w:rsid w:val="00714D12"/>
    <w:rsid w:val="00714D3C"/>
    <w:rsid w:val="0071649C"/>
    <w:rsid w:val="007166A0"/>
    <w:rsid w:val="007167B9"/>
    <w:rsid w:val="0071705C"/>
    <w:rsid w:val="007170C6"/>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27A8D"/>
    <w:rsid w:val="00730B78"/>
    <w:rsid w:val="00730F52"/>
    <w:rsid w:val="0073128B"/>
    <w:rsid w:val="007312CB"/>
    <w:rsid w:val="00731566"/>
    <w:rsid w:val="0073171A"/>
    <w:rsid w:val="007324EA"/>
    <w:rsid w:val="0073278B"/>
    <w:rsid w:val="00733B78"/>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0D4B"/>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5F4"/>
    <w:rsid w:val="00754E83"/>
    <w:rsid w:val="00754FB6"/>
    <w:rsid w:val="00755151"/>
    <w:rsid w:val="00755950"/>
    <w:rsid w:val="00755B06"/>
    <w:rsid w:val="0075603B"/>
    <w:rsid w:val="00756C09"/>
    <w:rsid w:val="007570E6"/>
    <w:rsid w:val="00757A61"/>
    <w:rsid w:val="00757C96"/>
    <w:rsid w:val="007600A8"/>
    <w:rsid w:val="0076015E"/>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67DE2"/>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316"/>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0BD5"/>
    <w:rsid w:val="007916D2"/>
    <w:rsid w:val="007920F6"/>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37A"/>
    <w:rsid w:val="007C09E4"/>
    <w:rsid w:val="007C0D95"/>
    <w:rsid w:val="007C0E3C"/>
    <w:rsid w:val="007C0F3A"/>
    <w:rsid w:val="007C1456"/>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3BC"/>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9DF"/>
    <w:rsid w:val="00802AC5"/>
    <w:rsid w:val="00803016"/>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B25"/>
    <w:rsid w:val="00813C7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C9E"/>
    <w:rsid w:val="00820E25"/>
    <w:rsid w:val="00820FE6"/>
    <w:rsid w:val="00821167"/>
    <w:rsid w:val="0082126F"/>
    <w:rsid w:val="00821737"/>
    <w:rsid w:val="00821B0B"/>
    <w:rsid w:val="00821D40"/>
    <w:rsid w:val="008233F8"/>
    <w:rsid w:val="008237B2"/>
    <w:rsid w:val="00827A8A"/>
    <w:rsid w:val="00830D11"/>
    <w:rsid w:val="008314F0"/>
    <w:rsid w:val="008319D3"/>
    <w:rsid w:val="00832C18"/>
    <w:rsid w:val="0083388D"/>
    <w:rsid w:val="00833A21"/>
    <w:rsid w:val="0083411C"/>
    <w:rsid w:val="008343CB"/>
    <w:rsid w:val="00834512"/>
    <w:rsid w:val="00835544"/>
    <w:rsid w:val="00835967"/>
    <w:rsid w:val="00835B82"/>
    <w:rsid w:val="00835D33"/>
    <w:rsid w:val="00836157"/>
    <w:rsid w:val="0083657B"/>
    <w:rsid w:val="00836762"/>
    <w:rsid w:val="00837D50"/>
    <w:rsid w:val="00837D87"/>
    <w:rsid w:val="0084059F"/>
    <w:rsid w:val="0084062D"/>
    <w:rsid w:val="00840634"/>
    <w:rsid w:val="008412CF"/>
    <w:rsid w:val="00841875"/>
    <w:rsid w:val="00841D09"/>
    <w:rsid w:val="00841E9F"/>
    <w:rsid w:val="00841F40"/>
    <w:rsid w:val="00842061"/>
    <w:rsid w:val="00842707"/>
    <w:rsid w:val="00843971"/>
    <w:rsid w:val="00843AFD"/>
    <w:rsid w:val="00843B71"/>
    <w:rsid w:val="00843BDF"/>
    <w:rsid w:val="00844468"/>
    <w:rsid w:val="008444F8"/>
    <w:rsid w:val="00845014"/>
    <w:rsid w:val="008451E6"/>
    <w:rsid w:val="0084554A"/>
    <w:rsid w:val="00845D97"/>
    <w:rsid w:val="00845F51"/>
    <w:rsid w:val="00846069"/>
    <w:rsid w:val="0084637B"/>
    <w:rsid w:val="00846467"/>
    <w:rsid w:val="00847499"/>
    <w:rsid w:val="0084760D"/>
    <w:rsid w:val="00847991"/>
    <w:rsid w:val="008479F4"/>
    <w:rsid w:val="00847C4E"/>
    <w:rsid w:val="00850590"/>
    <w:rsid w:val="0085172A"/>
    <w:rsid w:val="008517E2"/>
    <w:rsid w:val="008535B0"/>
    <w:rsid w:val="00853A21"/>
    <w:rsid w:val="00853BD0"/>
    <w:rsid w:val="008544D2"/>
    <w:rsid w:val="00854983"/>
    <w:rsid w:val="00854DBE"/>
    <w:rsid w:val="00855C75"/>
    <w:rsid w:val="00855D3E"/>
    <w:rsid w:val="008569DF"/>
    <w:rsid w:val="00856B6B"/>
    <w:rsid w:val="00856E4A"/>
    <w:rsid w:val="00856EEA"/>
    <w:rsid w:val="008579B1"/>
    <w:rsid w:val="00857DB5"/>
    <w:rsid w:val="00857F97"/>
    <w:rsid w:val="0086007E"/>
    <w:rsid w:val="0086037F"/>
    <w:rsid w:val="00860777"/>
    <w:rsid w:val="00860AD4"/>
    <w:rsid w:val="0086119E"/>
    <w:rsid w:val="008614CF"/>
    <w:rsid w:val="00861590"/>
    <w:rsid w:val="00861B0E"/>
    <w:rsid w:val="00861B16"/>
    <w:rsid w:val="00861B41"/>
    <w:rsid w:val="00861DA1"/>
    <w:rsid w:val="00862173"/>
    <w:rsid w:val="008621F7"/>
    <w:rsid w:val="008626B0"/>
    <w:rsid w:val="00864A2A"/>
    <w:rsid w:val="00864E86"/>
    <w:rsid w:val="00865DE1"/>
    <w:rsid w:val="0086711C"/>
    <w:rsid w:val="00870793"/>
    <w:rsid w:val="00870D41"/>
    <w:rsid w:val="00871EED"/>
    <w:rsid w:val="008723C5"/>
    <w:rsid w:val="008734E7"/>
    <w:rsid w:val="0087404E"/>
    <w:rsid w:val="008744DD"/>
    <w:rsid w:val="00874C48"/>
    <w:rsid w:val="0087504C"/>
    <w:rsid w:val="008751A1"/>
    <w:rsid w:val="00875394"/>
    <w:rsid w:val="00875905"/>
    <w:rsid w:val="00876538"/>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3DE"/>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1EE6"/>
    <w:rsid w:val="008B27A6"/>
    <w:rsid w:val="008B2DEB"/>
    <w:rsid w:val="008B3537"/>
    <w:rsid w:val="008B3D4F"/>
    <w:rsid w:val="008B4B0D"/>
    <w:rsid w:val="008B4B33"/>
    <w:rsid w:val="008B511C"/>
    <w:rsid w:val="008B530B"/>
    <w:rsid w:val="008B5464"/>
    <w:rsid w:val="008B5578"/>
    <w:rsid w:val="008B5867"/>
    <w:rsid w:val="008B5A81"/>
    <w:rsid w:val="008B721D"/>
    <w:rsid w:val="008B7441"/>
    <w:rsid w:val="008B763A"/>
    <w:rsid w:val="008B767A"/>
    <w:rsid w:val="008C0743"/>
    <w:rsid w:val="008C084B"/>
    <w:rsid w:val="008C0DB5"/>
    <w:rsid w:val="008C1581"/>
    <w:rsid w:val="008C17CD"/>
    <w:rsid w:val="008C2453"/>
    <w:rsid w:val="008C2920"/>
    <w:rsid w:val="008C32F7"/>
    <w:rsid w:val="008C39B0"/>
    <w:rsid w:val="008C436D"/>
    <w:rsid w:val="008C4853"/>
    <w:rsid w:val="008C48F2"/>
    <w:rsid w:val="008C4C6E"/>
    <w:rsid w:val="008C5040"/>
    <w:rsid w:val="008C5BE7"/>
    <w:rsid w:val="008C74CC"/>
    <w:rsid w:val="008C7737"/>
    <w:rsid w:val="008C7C3C"/>
    <w:rsid w:val="008C7F77"/>
    <w:rsid w:val="008D095D"/>
    <w:rsid w:val="008D0EB5"/>
    <w:rsid w:val="008D1176"/>
    <w:rsid w:val="008D13DC"/>
    <w:rsid w:val="008D1980"/>
    <w:rsid w:val="008D1E23"/>
    <w:rsid w:val="008D2461"/>
    <w:rsid w:val="008D2C0B"/>
    <w:rsid w:val="008D3159"/>
    <w:rsid w:val="008D34B7"/>
    <w:rsid w:val="008D39AB"/>
    <w:rsid w:val="008D3CF6"/>
    <w:rsid w:val="008D4025"/>
    <w:rsid w:val="008D479A"/>
    <w:rsid w:val="008D4EA1"/>
    <w:rsid w:val="008D538D"/>
    <w:rsid w:val="008D5924"/>
    <w:rsid w:val="008D5E0F"/>
    <w:rsid w:val="008D5FCD"/>
    <w:rsid w:val="008D6288"/>
    <w:rsid w:val="008D6C6B"/>
    <w:rsid w:val="008D6F90"/>
    <w:rsid w:val="008D7615"/>
    <w:rsid w:val="008D76A0"/>
    <w:rsid w:val="008E0E8C"/>
    <w:rsid w:val="008E16C5"/>
    <w:rsid w:val="008E2051"/>
    <w:rsid w:val="008E2525"/>
    <w:rsid w:val="008E2EAD"/>
    <w:rsid w:val="008E303D"/>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3A0"/>
    <w:rsid w:val="009004AD"/>
    <w:rsid w:val="00900A18"/>
    <w:rsid w:val="00900BAA"/>
    <w:rsid w:val="00901845"/>
    <w:rsid w:val="00901AAA"/>
    <w:rsid w:val="0090242C"/>
    <w:rsid w:val="00902740"/>
    <w:rsid w:val="00902B40"/>
    <w:rsid w:val="00902D62"/>
    <w:rsid w:val="00902EF7"/>
    <w:rsid w:val="00903281"/>
    <w:rsid w:val="009035F5"/>
    <w:rsid w:val="009037A0"/>
    <w:rsid w:val="009045C7"/>
    <w:rsid w:val="009046D9"/>
    <w:rsid w:val="00905641"/>
    <w:rsid w:val="009056A9"/>
    <w:rsid w:val="00905C55"/>
    <w:rsid w:val="00905DA5"/>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7FB"/>
    <w:rsid w:val="00916CCF"/>
    <w:rsid w:val="00920236"/>
    <w:rsid w:val="00920B65"/>
    <w:rsid w:val="00920BC8"/>
    <w:rsid w:val="00920D4C"/>
    <w:rsid w:val="00921169"/>
    <w:rsid w:val="009215FA"/>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3951"/>
    <w:rsid w:val="00943A08"/>
    <w:rsid w:val="00944202"/>
    <w:rsid w:val="009443FC"/>
    <w:rsid w:val="0094468A"/>
    <w:rsid w:val="00944A81"/>
    <w:rsid w:val="00944F9F"/>
    <w:rsid w:val="00945781"/>
    <w:rsid w:val="009459ED"/>
    <w:rsid w:val="00945DFF"/>
    <w:rsid w:val="00945E49"/>
    <w:rsid w:val="00945E7C"/>
    <w:rsid w:val="00945F60"/>
    <w:rsid w:val="009462D8"/>
    <w:rsid w:val="00946388"/>
    <w:rsid w:val="009470FD"/>
    <w:rsid w:val="009479EA"/>
    <w:rsid w:val="00947C1A"/>
    <w:rsid w:val="0095014D"/>
    <w:rsid w:val="00950267"/>
    <w:rsid w:val="00950890"/>
    <w:rsid w:val="009515E0"/>
    <w:rsid w:val="00951995"/>
    <w:rsid w:val="00951B63"/>
    <w:rsid w:val="00951C7E"/>
    <w:rsid w:val="00951CF6"/>
    <w:rsid w:val="00951D2A"/>
    <w:rsid w:val="00951EA3"/>
    <w:rsid w:val="00951FFF"/>
    <w:rsid w:val="009520A6"/>
    <w:rsid w:val="009526F7"/>
    <w:rsid w:val="009536DA"/>
    <w:rsid w:val="009537A7"/>
    <w:rsid w:val="009546CD"/>
    <w:rsid w:val="009548C3"/>
    <w:rsid w:val="0095506D"/>
    <w:rsid w:val="0095535D"/>
    <w:rsid w:val="009555E2"/>
    <w:rsid w:val="00955A31"/>
    <w:rsid w:val="009567AF"/>
    <w:rsid w:val="0095685B"/>
    <w:rsid w:val="009572CB"/>
    <w:rsid w:val="00957679"/>
    <w:rsid w:val="009576C5"/>
    <w:rsid w:val="00957C19"/>
    <w:rsid w:val="00957D9C"/>
    <w:rsid w:val="009604DE"/>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3C0"/>
    <w:rsid w:val="009726F5"/>
    <w:rsid w:val="009728FB"/>
    <w:rsid w:val="0097298A"/>
    <w:rsid w:val="0097373B"/>
    <w:rsid w:val="00973BAF"/>
    <w:rsid w:val="00974182"/>
    <w:rsid w:val="00974519"/>
    <w:rsid w:val="00975236"/>
    <w:rsid w:val="0097579F"/>
    <w:rsid w:val="00975CBD"/>
    <w:rsid w:val="0097672C"/>
    <w:rsid w:val="009769BA"/>
    <w:rsid w:val="00976E39"/>
    <w:rsid w:val="009773CE"/>
    <w:rsid w:val="0097780F"/>
    <w:rsid w:val="00977825"/>
    <w:rsid w:val="009778AB"/>
    <w:rsid w:val="0097796A"/>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4F53"/>
    <w:rsid w:val="009950A1"/>
    <w:rsid w:val="009951BE"/>
    <w:rsid w:val="009952D9"/>
    <w:rsid w:val="009958D0"/>
    <w:rsid w:val="009961C9"/>
    <w:rsid w:val="00996354"/>
    <w:rsid w:val="00996A8B"/>
    <w:rsid w:val="009974A0"/>
    <w:rsid w:val="00997A5C"/>
    <w:rsid w:val="009A013B"/>
    <w:rsid w:val="009A0212"/>
    <w:rsid w:val="009A031F"/>
    <w:rsid w:val="009A0878"/>
    <w:rsid w:val="009A0E12"/>
    <w:rsid w:val="009A10D5"/>
    <w:rsid w:val="009A119C"/>
    <w:rsid w:val="009A2261"/>
    <w:rsid w:val="009A253A"/>
    <w:rsid w:val="009A2601"/>
    <w:rsid w:val="009A2968"/>
    <w:rsid w:val="009A3DBF"/>
    <w:rsid w:val="009A43FF"/>
    <w:rsid w:val="009A5032"/>
    <w:rsid w:val="009A637B"/>
    <w:rsid w:val="009A67CD"/>
    <w:rsid w:val="009A788B"/>
    <w:rsid w:val="009A7E1C"/>
    <w:rsid w:val="009A7FE7"/>
    <w:rsid w:val="009B003C"/>
    <w:rsid w:val="009B0A32"/>
    <w:rsid w:val="009B0DFC"/>
    <w:rsid w:val="009B114C"/>
    <w:rsid w:val="009B2465"/>
    <w:rsid w:val="009B285A"/>
    <w:rsid w:val="009B300F"/>
    <w:rsid w:val="009B3745"/>
    <w:rsid w:val="009B3C7E"/>
    <w:rsid w:val="009B3CC7"/>
    <w:rsid w:val="009B44C6"/>
    <w:rsid w:val="009B468E"/>
    <w:rsid w:val="009B46E0"/>
    <w:rsid w:val="009B521B"/>
    <w:rsid w:val="009B59A5"/>
    <w:rsid w:val="009B5DD5"/>
    <w:rsid w:val="009B5E49"/>
    <w:rsid w:val="009B629D"/>
    <w:rsid w:val="009B6970"/>
    <w:rsid w:val="009B6F7F"/>
    <w:rsid w:val="009B74E2"/>
    <w:rsid w:val="009C00EF"/>
    <w:rsid w:val="009C064F"/>
    <w:rsid w:val="009C12E5"/>
    <w:rsid w:val="009C1566"/>
    <w:rsid w:val="009C245B"/>
    <w:rsid w:val="009C26F1"/>
    <w:rsid w:val="009C281C"/>
    <w:rsid w:val="009C3440"/>
    <w:rsid w:val="009C4E6E"/>
    <w:rsid w:val="009C520B"/>
    <w:rsid w:val="009C5874"/>
    <w:rsid w:val="009C5A49"/>
    <w:rsid w:val="009C6768"/>
    <w:rsid w:val="009C6894"/>
    <w:rsid w:val="009C68C6"/>
    <w:rsid w:val="009C6B3B"/>
    <w:rsid w:val="009C6B7B"/>
    <w:rsid w:val="009C6DA9"/>
    <w:rsid w:val="009D14E9"/>
    <w:rsid w:val="009D22EA"/>
    <w:rsid w:val="009D2A1A"/>
    <w:rsid w:val="009D2C4C"/>
    <w:rsid w:val="009D2C71"/>
    <w:rsid w:val="009D341F"/>
    <w:rsid w:val="009D3508"/>
    <w:rsid w:val="009D3879"/>
    <w:rsid w:val="009D4303"/>
    <w:rsid w:val="009D4A8E"/>
    <w:rsid w:val="009D50E8"/>
    <w:rsid w:val="009D5637"/>
    <w:rsid w:val="009D57D5"/>
    <w:rsid w:val="009D5D05"/>
    <w:rsid w:val="009D6071"/>
    <w:rsid w:val="009D6245"/>
    <w:rsid w:val="009D62E7"/>
    <w:rsid w:val="009D6E3B"/>
    <w:rsid w:val="009D6F0D"/>
    <w:rsid w:val="009D7423"/>
    <w:rsid w:val="009D7576"/>
    <w:rsid w:val="009D7776"/>
    <w:rsid w:val="009D7C4F"/>
    <w:rsid w:val="009D7E3F"/>
    <w:rsid w:val="009D7E7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6E88"/>
    <w:rsid w:val="009E732A"/>
    <w:rsid w:val="009E73D9"/>
    <w:rsid w:val="009F01C9"/>
    <w:rsid w:val="009F0433"/>
    <w:rsid w:val="009F0BCF"/>
    <w:rsid w:val="009F0CD1"/>
    <w:rsid w:val="009F115A"/>
    <w:rsid w:val="009F15B3"/>
    <w:rsid w:val="009F187B"/>
    <w:rsid w:val="009F1B75"/>
    <w:rsid w:val="009F21DD"/>
    <w:rsid w:val="009F23DC"/>
    <w:rsid w:val="009F3CC3"/>
    <w:rsid w:val="009F3F25"/>
    <w:rsid w:val="009F42FA"/>
    <w:rsid w:val="009F4375"/>
    <w:rsid w:val="009F4637"/>
    <w:rsid w:val="009F4769"/>
    <w:rsid w:val="009F4F05"/>
    <w:rsid w:val="009F4FB7"/>
    <w:rsid w:val="009F5218"/>
    <w:rsid w:val="009F6420"/>
    <w:rsid w:val="009F68BE"/>
    <w:rsid w:val="009F6E8E"/>
    <w:rsid w:val="00A0004F"/>
    <w:rsid w:val="00A0039D"/>
    <w:rsid w:val="00A00574"/>
    <w:rsid w:val="00A00ABE"/>
    <w:rsid w:val="00A00B85"/>
    <w:rsid w:val="00A0101E"/>
    <w:rsid w:val="00A010FB"/>
    <w:rsid w:val="00A0196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2E4"/>
    <w:rsid w:val="00A157EC"/>
    <w:rsid w:val="00A17345"/>
    <w:rsid w:val="00A1771C"/>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5D17"/>
    <w:rsid w:val="00A3673E"/>
    <w:rsid w:val="00A37165"/>
    <w:rsid w:val="00A37F37"/>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664"/>
    <w:rsid w:val="00A518FF"/>
    <w:rsid w:val="00A521E0"/>
    <w:rsid w:val="00A52BE9"/>
    <w:rsid w:val="00A54826"/>
    <w:rsid w:val="00A54AC8"/>
    <w:rsid w:val="00A54CD7"/>
    <w:rsid w:val="00A54D16"/>
    <w:rsid w:val="00A55877"/>
    <w:rsid w:val="00A55DCC"/>
    <w:rsid w:val="00A55EC6"/>
    <w:rsid w:val="00A5637C"/>
    <w:rsid w:val="00A564A4"/>
    <w:rsid w:val="00A565A9"/>
    <w:rsid w:val="00A566D2"/>
    <w:rsid w:val="00A568CE"/>
    <w:rsid w:val="00A56BEC"/>
    <w:rsid w:val="00A56C19"/>
    <w:rsid w:val="00A56C2C"/>
    <w:rsid w:val="00A6099F"/>
    <w:rsid w:val="00A60BD4"/>
    <w:rsid w:val="00A60ED7"/>
    <w:rsid w:val="00A611CB"/>
    <w:rsid w:val="00A61828"/>
    <w:rsid w:val="00A61E26"/>
    <w:rsid w:val="00A622E2"/>
    <w:rsid w:val="00A62B97"/>
    <w:rsid w:val="00A62F30"/>
    <w:rsid w:val="00A630C0"/>
    <w:rsid w:val="00A63872"/>
    <w:rsid w:val="00A63A37"/>
    <w:rsid w:val="00A648F2"/>
    <w:rsid w:val="00A64AF3"/>
    <w:rsid w:val="00A65C98"/>
    <w:rsid w:val="00A6630B"/>
    <w:rsid w:val="00A67A2E"/>
    <w:rsid w:val="00A67A8E"/>
    <w:rsid w:val="00A67DED"/>
    <w:rsid w:val="00A70A35"/>
    <w:rsid w:val="00A71292"/>
    <w:rsid w:val="00A7141F"/>
    <w:rsid w:val="00A71536"/>
    <w:rsid w:val="00A71E99"/>
    <w:rsid w:val="00A72291"/>
    <w:rsid w:val="00A72824"/>
    <w:rsid w:val="00A7337F"/>
    <w:rsid w:val="00A7469D"/>
    <w:rsid w:val="00A74E04"/>
    <w:rsid w:val="00A74F6C"/>
    <w:rsid w:val="00A750D3"/>
    <w:rsid w:val="00A75212"/>
    <w:rsid w:val="00A75795"/>
    <w:rsid w:val="00A760AD"/>
    <w:rsid w:val="00A7634B"/>
    <w:rsid w:val="00A7647C"/>
    <w:rsid w:val="00A76A52"/>
    <w:rsid w:val="00A76ACB"/>
    <w:rsid w:val="00A76BA5"/>
    <w:rsid w:val="00A7735F"/>
    <w:rsid w:val="00A80709"/>
    <w:rsid w:val="00A80CD6"/>
    <w:rsid w:val="00A81195"/>
    <w:rsid w:val="00A817F3"/>
    <w:rsid w:val="00A81DCD"/>
    <w:rsid w:val="00A8221B"/>
    <w:rsid w:val="00A82D80"/>
    <w:rsid w:val="00A82F10"/>
    <w:rsid w:val="00A83213"/>
    <w:rsid w:val="00A83430"/>
    <w:rsid w:val="00A8389D"/>
    <w:rsid w:val="00A839C4"/>
    <w:rsid w:val="00A83BF1"/>
    <w:rsid w:val="00A84298"/>
    <w:rsid w:val="00A842D6"/>
    <w:rsid w:val="00A844C6"/>
    <w:rsid w:val="00A8523D"/>
    <w:rsid w:val="00A85300"/>
    <w:rsid w:val="00A853A6"/>
    <w:rsid w:val="00A905F1"/>
    <w:rsid w:val="00A90884"/>
    <w:rsid w:val="00A90CE4"/>
    <w:rsid w:val="00A90D4A"/>
    <w:rsid w:val="00A90E27"/>
    <w:rsid w:val="00A90F65"/>
    <w:rsid w:val="00A911C3"/>
    <w:rsid w:val="00A91218"/>
    <w:rsid w:val="00A913B4"/>
    <w:rsid w:val="00A92257"/>
    <w:rsid w:val="00A92A8E"/>
    <w:rsid w:val="00A92BA5"/>
    <w:rsid w:val="00A934FE"/>
    <w:rsid w:val="00A94B41"/>
    <w:rsid w:val="00A95933"/>
    <w:rsid w:val="00A959DF"/>
    <w:rsid w:val="00A96D7E"/>
    <w:rsid w:val="00A97060"/>
    <w:rsid w:val="00A973C7"/>
    <w:rsid w:val="00A9777F"/>
    <w:rsid w:val="00A97B8C"/>
    <w:rsid w:val="00A97BCD"/>
    <w:rsid w:val="00A97EB5"/>
    <w:rsid w:val="00AA0C88"/>
    <w:rsid w:val="00AA158B"/>
    <w:rsid w:val="00AA1D12"/>
    <w:rsid w:val="00AA2003"/>
    <w:rsid w:val="00AA216B"/>
    <w:rsid w:val="00AA2CD8"/>
    <w:rsid w:val="00AA30A2"/>
    <w:rsid w:val="00AA35D2"/>
    <w:rsid w:val="00AA37AC"/>
    <w:rsid w:val="00AA398E"/>
    <w:rsid w:val="00AA3CB1"/>
    <w:rsid w:val="00AA49B7"/>
    <w:rsid w:val="00AA5A48"/>
    <w:rsid w:val="00AA5F24"/>
    <w:rsid w:val="00AA61DD"/>
    <w:rsid w:val="00AA630A"/>
    <w:rsid w:val="00AA64FA"/>
    <w:rsid w:val="00AA6932"/>
    <w:rsid w:val="00AA69EF"/>
    <w:rsid w:val="00AA6F9A"/>
    <w:rsid w:val="00AA70B8"/>
    <w:rsid w:val="00AA7159"/>
    <w:rsid w:val="00AA7A0E"/>
    <w:rsid w:val="00AB02C8"/>
    <w:rsid w:val="00AB0C7A"/>
    <w:rsid w:val="00AB102D"/>
    <w:rsid w:val="00AB1A33"/>
    <w:rsid w:val="00AB2224"/>
    <w:rsid w:val="00AB2857"/>
    <w:rsid w:val="00AB2AB9"/>
    <w:rsid w:val="00AB3299"/>
    <w:rsid w:val="00AB3B95"/>
    <w:rsid w:val="00AB3E16"/>
    <w:rsid w:val="00AB3F97"/>
    <w:rsid w:val="00AB46A5"/>
    <w:rsid w:val="00AB5000"/>
    <w:rsid w:val="00AB52CF"/>
    <w:rsid w:val="00AB53BA"/>
    <w:rsid w:val="00AB55A8"/>
    <w:rsid w:val="00AB5702"/>
    <w:rsid w:val="00AB583A"/>
    <w:rsid w:val="00AB657E"/>
    <w:rsid w:val="00AB6872"/>
    <w:rsid w:val="00AB7192"/>
    <w:rsid w:val="00AB76D5"/>
    <w:rsid w:val="00AB78AC"/>
    <w:rsid w:val="00AC0F0B"/>
    <w:rsid w:val="00AC1818"/>
    <w:rsid w:val="00AC2520"/>
    <w:rsid w:val="00AC2671"/>
    <w:rsid w:val="00AC27BD"/>
    <w:rsid w:val="00AC295C"/>
    <w:rsid w:val="00AC2D25"/>
    <w:rsid w:val="00AC2E78"/>
    <w:rsid w:val="00AC33F9"/>
    <w:rsid w:val="00AC3431"/>
    <w:rsid w:val="00AC34AE"/>
    <w:rsid w:val="00AC367D"/>
    <w:rsid w:val="00AC3727"/>
    <w:rsid w:val="00AC3AF7"/>
    <w:rsid w:val="00AC4379"/>
    <w:rsid w:val="00AC4D53"/>
    <w:rsid w:val="00AC4E7D"/>
    <w:rsid w:val="00AC52F4"/>
    <w:rsid w:val="00AC5521"/>
    <w:rsid w:val="00AC55D6"/>
    <w:rsid w:val="00AC6071"/>
    <w:rsid w:val="00AC62C7"/>
    <w:rsid w:val="00AC63F4"/>
    <w:rsid w:val="00AC7138"/>
    <w:rsid w:val="00AC7483"/>
    <w:rsid w:val="00AC755E"/>
    <w:rsid w:val="00AC7BC4"/>
    <w:rsid w:val="00AC7E9D"/>
    <w:rsid w:val="00AD067C"/>
    <w:rsid w:val="00AD163D"/>
    <w:rsid w:val="00AD1744"/>
    <w:rsid w:val="00AD1A8C"/>
    <w:rsid w:val="00AD1B03"/>
    <w:rsid w:val="00AD1D48"/>
    <w:rsid w:val="00AD1DFE"/>
    <w:rsid w:val="00AD1F3F"/>
    <w:rsid w:val="00AD2C1A"/>
    <w:rsid w:val="00AD2D96"/>
    <w:rsid w:val="00AD3328"/>
    <w:rsid w:val="00AD3B9D"/>
    <w:rsid w:val="00AD3BEC"/>
    <w:rsid w:val="00AD5B99"/>
    <w:rsid w:val="00AD6A20"/>
    <w:rsid w:val="00AD732B"/>
    <w:rsid w:val="00AD7927"/>
    <w:rsid w:val="00AD7E7F"/>
    <w:rsid w:val="00AE0B70"/>
    <w:rsid w:val="00AE0F2E"/>
    <w:rsid w:val="00AE1BB1"/>
    <w:rsid w:val="00AE2083"/>
    <w:rsid w:val="00AE2205"/>
    <w:rsid w:val="00AE26E7"/>
    <w:rsid w:val="00AE3128"/>
    <w:rsid w:val="00AE31D7"/>
    <w:rsid w:val="00AE3D1D"/>
    <w:rsid w:val="00AE4080"/>
    <w:rsid w:val="00AE40F7"/>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2EC"/>
    <w:rsid w:val="00AF4542"/>
    <w:rsid w:val="00AF457C"/>
    <w:rsid w:val="00AF461C"/>
    <w:rsid w:val="00AF4776"/>
    <w:rsid w:val="00AF5363"/>
    <w:rsid w:val="00AF5494"/>
    <w:rsid w:val="00AF5CB8"/>
    <w:rsid w:val="00AF5F78"/>
    <w:rsid w:val="00AF6600"/>
    <w:rsid w:val="00AF66F1"/>
    <w:rsid w:val="00AF6C00"/>
    <w:rsid w:val="00AF7C44"/>
    <w:rsid w:val="00B00306"/>
    <w:rsid w:val="00B00A5B"/>
    <w:rsid w:val="00B010D3"/>
    <w:rsid w:val="00B017CA"/>
    <w:rsid w:val="00B01CC2"/>
    <w:rsid w:val="00B01F0D"/>
    <w:rsid w:val="00B0238F"/>
    <w:rsid w:val="00B023CC"/>
    <w:rsid w:val="00B02A4C"/>
    <w:rsid w:val="00B0312E"/>
    <w:rsid w:val="00B03D26"/>
    <w:rsid w:val="00B03E14"/>
    <w:rsid w:val="00B04047"/>
    <w:rsid w:val="00B04D36"/>
    <w:rsid w:val="00B04F11"/>
    <w:rsid w:val="00B05155"/>
    <w:rsid w:val="00B055A9"/>
    <w:rsid w:val="00B05688"/>
    <w:rsid w:val="00B05A41"/>
    <w:rsid w:val="00B05C5E"/>
    <w:rsid w:val="00B06241"/>
    <w:rsid w:val="00B07988"/>
    <w:rsid w:val="00B07EDA"/>
    <w:rsid w:val="00B11AC8"/>
    <w:rsid w:val="00B11C22"/>
    <w:rsid w:val="00B11E9A"/>
    <w:rsid w:val="00B13818"/>
    <w:rsid w:val="00B13C59"/>
    <w:rsid w:val="00B14939"/>
    <w:rsid w:val="00B14DDF"/>
    <w:rsid w:val="00B14E0A"/>
    <w:rsid w:val="00B14E6C"/>
    <w:rsid w:val="00B14F21"/>
    <w:rsid w:val="00B151C6"/>
    <w:rsid w:val="00B15CC4"/>
    <w:rsid w:val="00B1741F"/>
    <w:rsid w:val="00B17793"/>
    <w:rsid w:val="00B17D79"/>
    <w:rsid w:val="00B17F5F"/>
    <w:rsid w:val="00B20057"/>
    <w:rsid w:val="00B208A5"/>
    <w:rsid w:val="00B209B5"/>
    <w:rsid w:val="00B20E2B"/>
    <w:rsid w:val="00B217EC"/>
    <w:rsid w:val="00B21CA7"/>
    <w:rsid w:val="00B21D24"/>
    <w:rsid w:val="00B22137"/>
    <w:rsid w:val="00B22651"/>
    <w:rsid w:val="00B22809"/>
    <w:rsid w:val="00B22CE2"/>
    <w:rsid w:val="00B2312F"/>
    <w:rsid w:val="00B23216"/>
    <w:rsid w:val="00B23960"/>
    <w:rsid w:val="00B23C80"/>
    <w:rsid w:val="00B24165"/>
    <w:rsid w:val="00B2484E"/>
    <w:rsid w:val="00B24C37"/>
    <w:rsid w:val="00B24F49"/>
    <w:rsid w:val="00B25064"/>
    <w:rsid w:val="00B255A7"/>
    <w:rsid w:val="00B25650"/>
    <w:rsid w:val="00B25A70"/>
    <w:rsid w:val="00B25F9A"/>
    <w:rsid w:val="00B263DD"/>
    <w:rsid w:val="00B265B9"/>
    <w:rsid w:val="00B27080"/>
    <w:rsid w:val="00B272D3"/>
    <w:rsid w:val="00B27F0A"/>
    <w:rsid w:val="00B303A2"/>
    <w:rsid w:val="00B315B1"/>
    <w:rsid w:val="00B31F85"/>
    <w:rsid w:val="00B3245C"/>
    <w:rsid w:val="00B32D9A"/>
    <w:rsid w:val="00B33105"/>
    <w:rsid w:val="00B336EB"/>
    <w:rsid w:val="00B3396B"/>
    <w:rsid w:val="00B33C09"/>
    <w:rsid w:val="00B34039"/>
    <w:rsid w:val="00B34464"/>
    <w:rsid w:val="00B34CA0"/>
    <w:rsid w:val="00B35846"/>
    <w:rsid w:val="00B35CD0"/>
    <w:rsid w:val="00B35E23"/>
    <w:rsid w:val="00B36447"/>
    <w:rsid w:val="00B364F3"/>
    <w:rsid w:val="00B36892"/>
    <w:rsid w:val="00B36993"/>
    <w:rsid w:val="00B36B4F"/>
    <w:rsid w:val="00B40294"/>
    <w:rsid w:val="00B40C22"/>
    <w:rsid w:val="00B40D73"/>
    <w:rsid w:val="00B411BF"/>
    <w:rsid w:val="00B415C1"/>
    <w:rsid w:val="00B41DFD"/>
    <w:rsid w:val="00B426FE"/>
    <w:rsid w:val="00B4281E"/>
    <w:rsid w:val="00B4299D"/>
    <w:rsid w:val="00B430D3"/>
    <w:rsid w:val="00B43215"/>
    <w:rsid w:val="00B433B2"/>
    <w:rsid w:val="00B437BD"/>
    <w:rsid w:val="00B439FA"/>
    <w:rsid w:val="00B43A55"/>
    <w:rsid w:val="00B43F99"/>
    <w:rsid w:val="00B4485B"/>
    <w:rsid w:val="00B448C2"/>
    <w:rsid w:val="00B455F9"/>
    <w:rsid w:val="00B46FB7"/>
    <w:rsid w:val="00B477AA"/>
    <w:rsid w:val="00B4783F"/>
    <w:rsid w:val="00B47CEF"/>
    <w:rsid w:val="00B50A13"/>
    <w:rsid w:val="00B50D90"/>
    <w:rsid w:val="00B5230B"/>
    <w:rsid w:val="00B52A20"/>
    <w:rsid w:val="00B52D01"/>
    <w:rsid w:val="00B530E7"/>
    <w:rsid w:val="00B54374"/>
    <w:rsid w:val="00B54CD5"/>
    <w:rsid w:val="00B553CF"/>
    <w:rsid w:val="00B553DB"/>
    <w:rsid w:val="00B558AB"/>
    <w:rsid w:val="00B55957"/>
    <w:rsid w:val="00B560F8"/>
    <w:rsid w:val="00B566E0"/>
    <w:rsid w:val="00B5685D"/>
    <w:rsid w:val="00B57861"/>
    <w:rsid w:val="00B57900"/>
    <w:rsid w:val="00B57E03"/>
    <w:rsid w:val="00B60E6E"/>
    <w:rsid w:val="00B60F93"/>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1B6"/>
    <w:rsid w:val="00B77B01"/>
    <w:rsid w:val="00B77D8A"/>
    <w:rsid w:val="00B77E12"/>
    <w:rsid w:val="00B8041E"/>
    <w:rsid w:val="00B80D16"/>
    <w:rsid w:val="00B814AA"/>
    <w:rsid w:val="00B81684"/>
    <w:rsid w:val="00B817F4"/>
    <w:rsid w:val="00B821AB"/>
    <w:rsid w:val="00B82721"/>
    <w:rsid w:val="00B82BBC"/>
    <w:rsid w:val="00B830F7"/>
    <w:rsid w:val="00B8358C"/>
    <w:rsid w:val="00B83DF6"/>
    <w:rsid w:val="00B83FEF"/>
    <w:rsid w:val="00B84F7F"/>
    <w:rsid w:val="00B8620A"/>
    <w:rsid w:val="00B86A47"/>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CF1"/>
    <w:rsid w:val="00B93DEE"/>
    <w:rsid w:val="00B94054"/>
    <w:rsid w:val="00B9422E"/>
    <w:rsid w:val="00B94253"/>
    <w:rsid w:val="00B94AC1"/>
    <w:rsid w:val="00B950E8"/>
    <w:rsid w:val="00B954FC"/>
    <w:rsid w:val="00B959B1"/>
    <w:rsid w:val="00B960B4"/>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0DD"/>
    <w:rsid w:val="00BA5EFB"/>
    <w:rsid w:val="00BA659A"/>
    <w:rsid w:val="00BA6874"/>
    <w:rsid w:val="00BA68C1"/>
    <w:rsid w:val="00BA6E74"/>
    <w:rsid w:val="00BA715B"/>
    <w:rsid w:val="00BA73CD"/>
    <w:rsid w:val="00BA79BC"/>
    <w:rsid w:val="00BA7B45"/>
    <w:rsid w:val="00BA7EB0"/>
    <w:rsid w:val="00BB022B"/>
    <w:rsid w:val="00BB0528"/>
    <w:rsid w:val="00BB07FA"/>
    <w:rsid w:val="00BB0986"/>
    <w:rsid w:val="00BB1D67"/>
    <w:rsid w:val="00BB214E"/>
    <w:rsid w:val="00BB23BD"/>
    <w:rsid w:val="00BB301E"/>
    <w:rsid w:val="00BB3F4C"/>
    <w:rsid w:val="00BB5260"/>
    <w:rsid w:val="00BB5817"/>
    <w:rsid w:val="00BB5FEA"/>
    <w:rsid w:val="00BB724B"/>
    <w:rsid w:val="00BB72E6"/>
    <w:rsid w:val="00BB77DC"/>
    <w:rsid w:val="00BB797E"/>
    <w:rsid w:val="00BB7BA0"/>
    <w:rsid w:val="00BC06F8"/>
    <w:rsid w:val="00BC0F2D"/>
    <w:rsid w:val="00BC10AB"/>
    <w:rsid w:val="00BC12E1"/>
    <w:rsid w:val="00BC143A"/>
    <w:rsid w:val="00BC16BF"/>
    <w:rsid w:val="00BC1BFD"/>
    <w:rsid w:val="00BC1C3A"/>
    <w:rsid w:val="00BC201A"/>
    <w:rsid w:val="00BC2DEE"/>
    <w:rsid w:val="00BC2F5C"/>
    <w:rsid w:val="00BC38B8"/>
    <w:rsid w:val="00BC3CE9"/>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6DC"/>
    <w:rsid w:val="00BD5A65"/>
    <w:rsid w:val="00BD5D54"/>
    <w:rsid w:val="00BD689C"/>
    <w:rsid w:val="00BD68BE"/>
    <w:rsid w:val="00BD6EC0"/>
    <w:rsid w:val="00BD7F9E"/>
    <w:rsid w:val="00BE09DC"/>
    <w:rsid w:val="00BE0D74"/>
    <w:rsid w:val="00BE1378"/>
    <w:rsid w:val="00BE1A06"/>
    <w:rsid w:val="00BE20F7"/>
    <w:rsid w:val="00BE2BB7"/>
    <w:rsid w:val="00BE3FE8"/>
    <w:rsid w:val="00BE40F3"/>
    <w:rsid w:val="00BE65B3"/>
    <w:rsid w:val="00BE69FE"/>
    <w:rsid w:val="00BE6D95"/>
    <w:rsid w:val="00BE742D"/>
    <w:rsid w:val="00BE779A"/>
    <w:rsid w:val="00BE7BB6"/>
    <w:rsid w:val="00BE7D51"/>
    <w:rsid w:val="00BF0487"/>
    <w:rsid w:val="00BF0ACA"/>
    <w:rsid w:val="00BF0FD5"/>
    <w:rsid w:val="00BF10D2"/>
    <w:rsid w:val="00BF116C"/>
    <w:rsid w:val="00BF120B"/>
    <w:rsid w:val="00BF19D1"/>
    <w:rsid w:val="00BF22EE"/>
    <w:rsid w:val="00BF28C2"/>
    <w:rsid w:val="00BF2AF0"/>
    <w:rsid w:val="00BF31CB"/>
    <w:rsid w:val="00BF4881"/>
    <w:rsid w:val="00BF4B69"/>
    <w:rsid w:val="00BF4BB2"/>
    <w:rsid w:val="00BF51F0"/>
    <w:rsid w:val="00BF60E3"/>
    <w:rsid w:val="00BF67D2"/>
    <w:rsid w:val="00BF6ECD"/>
    <w:rsid w:val="00BF70A1"/>
    <w:rsid w:val="00BF72DF"/>
    <w:rsid w:val="00BF752F"/>
    <w:rsid w:val="00BF7D43"/>
    <w:rsid w:val="00C00B95"/>
    <w:rsid w:val="00C00D06"/>
    <w:rsid w:val="00C00D60"/>
    <w:rsid w:val="00C00E26"/>
    <w:rsid w:val="00C013A3"/>
    <w:rsid w:val="00C018D2"/>
    <w:rsid w:val="00C01B4D"/>
    <w:rsid w:val="00C023FF"/>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0AE"/>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0F"/>
    <w:rsid w:val="00C447FB"/>
    <w:rsid w:val="00C45B4A"/>
    <w:rsid w:val="00C46095"/>
    <w:rsid w:val="00C460CA"/>
    <w:rsid w:val="00C46264"/>
    <w:rsid w:val="00C46896"/>
    <w:rsid w:val="00C477CC"/>
    <w:rsid w:val="00C479D8"/>
    <w:rsid w:val="00C47AE8"/>
    <w:rsid w:val="00C50066"/>
    <w:rsid w:val="00C5017F"/>
    <w:rsid w:val="00C5027B"/>
    <w:rsid w:val="00C51B51"/>
    <w:rsid w:val="00C51F1A"/>
    <w:rsid w:val="00C5218E"/>
    <w:rsid w:val="00C522F8"/>
    <w:rsid w:val="00C5256D"/>
    <w:rsid w:val="00C5257E"/>
    <w:rsid w:val="00C52BD9"/>
    <w:rsid w:val="00C52FE0"/>
    <w:rsid w:val="00C5337B"/>
    <w:rsid w:val="00C544CA"/>
    <w:rsid w:val="00C54C62"/>
    <w:rsid w:val="00C55231"/>
    <w:rsid w:val="00C561AE"/>
    <w:rsid w:val="00C563DF"/>
    <w:rsid w:val="00C57750"/>
    <w:rsid w:val="00C57CC6"/>
    <w:rsid w:val="00C604D8"/>
    <w:rsid w:val="00C60D3B"/>
    <w:rsid w:val="00C60EC1"/>
    <w:rsid w:val="00C61F3D"/>
    <w:rsid w:val="00C620E3"/>
    <w:rsid w:val="00C62997"/>
    <w:rsid w:val="00C62B6B"/>
    <w:rsid w:val="00C62DA9"/>
    <w:rsid w:val="00C62DEF"/>
    <w:rsid w:val="00C62F42"/>
    <w:rsid w:val="00C633AB"/>
    <w:rsid w:val="00C64849"/>
    <w:rsid w:val="00C65F58"/>
    <w:rsid w:val="00C661CD"/>
    <w:rsid w:val="00C66571"/>
    <w:rsid w:val="00C667F6"/>
    <w:rsid w:val="00C66941"/>
    <w:rsid w:val="00C66B7F"/>
    <w:rsid w:val="00C66C4B"/>
    <w:rsid w:val="00C66CA7"/>
    <w:rsid w:val="00C66E0C"/>
    <w:rsid w:val="00C67420"/>
    <w:rsid w:val="00C679BA"/>
    <w:rsid w:val="00C70551"/>
    <w:rsid w:val="00C7094D"/>
    <w:rsid w:val="00C71CB1"/>
    <w:rsid w:val="00C7296E"/>
    <w:rsid w:val="00C72AD3"/>
    <w:rsid w:val="00C73242"/>
    <w:rsid w:val="00C7357D"/>
    <w:rsid w:val="00C741B5"/>
    <w:rsid w:val="00C74467"/>
    <w:rsid w:val="00C74C3E"/>
    <w:rsid w:val="00C75004"/>
    <w:rsid w:val="00C755E8"/>
    <w:rsid w:val="00C75970"/>
    <w:rsid w:val="00C75A42"/>
    <w:rsid w:val="00C75C9D"/>
    <w:rsid w:val="00C77113"/>
    <w:rsid w:val="00C7719A"/>
    <w:rsid w:val="00C8009E"/>
    <w:rsid w:val="00C811D4"/>
    <w:rsid w:val="00C8128C"/>
    <w:rsid w:val="00C8198E"/>
    <w:rsid w:val="00C81A28"/>
    <w:rsid w:val="00C82AE6"/>
    <w:rsid w:val="00C82C71"/>
    <w:rsid w:val="00C82E5F"/>
    <w:rsid w:val="00C83234"/>
    <w:rsid w:val="00C8338A"/>
    <w:rsid w:val="00C83FEB"/>
    <w:rsid w:val="00C84103"/>
    <w:rsid w:val="00C84FDF"/>
    <w:rsid w:val="00C8567F"/>
    <w:rsid w:val="00C8572A"/>
    <w:rsid w:val="00C85784"/>
    <w:rsid w:val="00C85BCA"/>
    <w:rsid w:val="00C8614D"/>
    <w:rsid w:val="00C8650D"/>
    <w:rsid w:val="00C8781D"/>
    <w:rsid w:val="00C87C97"/>
    <w:rsid w:val="00C87CCD"/>
    <w:rsid w:val="00C905AC"/>
    <w:rsid w:val="00C90B13"/>
    <w:rsid w:val="00C90F7A"/>
    <w:rsid w:val="00C917AD"/>
    <w:rsid w:val="00C91B3B"/>
    <w:rsid w:val="00C91CFB"/>
    <w:rsid w:val="00C91FAC"/>
    <w:rsid w:val="00C922C5"/>
    <w:rsid w:val="00C92DF0"/>
    <w:rsid w:val="00C93297"/>
    <w:rsid w:val="00C93600"/>
    <w:rsid w:val="00C93DE2"/>
    <w:rsid w:val="00C94BD7"/>
    <w:rsid w:val="00C95730"/>
    <w:rsid w:val="00C95962"/>
    <w:rsid w:val="00C95B1E"/>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43BF"/>
    <w:rsid w:val="00CA43FB"/>
    <w:rsid w:val="00CA5DA1"/>
    <w:rsid w:val="00CA60CC"/>
    <w:rsid w:val="00CA68EC"/>
    <w:rsid w:val="00CA7692"/>
    <w:rsid w:val="00CA7769"/>
    <w:rsid w:val="00CB047F"/>
    <w:rsid w:val="00CB10AB"/>
    <w:rsid w:val="00CB11BD"/>
    <w:rsid w:val="00CB123B"/>
    <w:rsid w:val="00CB1EB9"/>
    <w:rsid w:val="00CB2BBD"/>
    <w:rsid w:val="00CB3010"/>
    <w:rsid w:val="00CB3BBE"/>
    <w:rsid w:val="00CB45C9"/>
    <w:rsid w:val="00CB4F8A"/>
    <w:rsid w:val="00CB4FA5"/>
    <w:rsid w:val="00CB5562"/>
    <w:rsid w:val="00CB58DD"/>
    <w:rsid w:val="00CB5CCA"/>
    <w:rsid w:val="00CB6206"/>
    <w:rsid w:val="00CB6343"/>
    <w:rsid w:val="00CB6A43"/>
    <w:rsid w:val="00CB6BF1"/>
    <w:rsid w:val="00CB7648"/>
    <w:rsid w:val="00CB7B6B"/>
    <w:rsid w:val="00CC0FAB"/>
    <w:rsid w:val="00CC11B5"/>
    <w:rsid w:val="00CC1E3E"/>
    <w:rsid w:val="00CC1E40"/>
    <w:rsid w:val="00CC27F5"/>
    <w:rsid w:val="00CC2965"/>
    <w:rsid w:val="00CC3929"/>
    <w:rsid w:val="00CC3935"/>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28E"/>
    <w:rsid w:val="00CF2304"/>
    <w:rsid w:val="00CF2639"/>
    <w:rsid w:val="00CF2C82"/>
    <w:rsid w:val="00CF2ED9"/>
    <w:rsid w:val="00CF35E4"/>
    <w:rsid w:val="00CF380B"/>
    <w:rsid w:val="00CF399F"/>
    <w:rsid w:val="00CF3F01"/>
    <w:rsid w:val="00CF4219"/>
    <w:rsid w:val="00CF4D18"/>
    <w:rsid w:val="00CF557C"/>
    <w:rsid w:val="00CF6AF3"/>
    <w:rsid w:val="00CF75C7"/>
    <w:rsid w:val="00CF7F01"/>
    <w:rsid w:val="00D014A9"/>
    <w:rsid w:val="00D017EE"/>
    <w:rsid w:val="00D02369"/>
    <w:rsid w:val="00D02621"/>
    <w:rsid w:val="00D02949"/>
    <w:rsid w:val="00D02AC8"/>
    <w:rsid w:val="00D02C36"/>
    <w:rsid w:val="00D03684"/>
    <w:rsid w:val="00D038A2"/>
    <w:rsid w:val="00D038F6"/>
    <w:rsid w:val="00D03B72"/>
    <w:rsid w:val="00D03FC3"/>
    <w:rsid w:val="00D04718"/>
    <w:rsid w:val="00D049E7"/>
    <w:rsid w:val="00D04FC8"/>
    <w:rsid w:val="00D05BC3"/>
    <w:rsid w:val="00D05FD4"/>
    <w:rsid w:val="00D06088"/>
    <w:rsid w:val="00D065A5"/>
    <w:rsid w:val="00D066CD"/>
    <w:rsid w:val="00D0675C"/>
    <w:rsid w:val="00D06800"/>
    <w:rsid w:val="00D06B75"/>
    <w:rsid w:val="00D06BB8"/>
    <w:rsid w:val="00D06EF9"/>
    <w:rsid w:val="00D0798F"/>
    <w:rsid w:val="00D07A46"/>
    <w:rsid w:val="00D07ADD"/>
    <w:rsid w:val="00D10199"/>
    <w:rsid w:val="00D10E49"/>
    <w:rsid w:val="00D10FB7"/>
    <w:rsid w:val="00D11683"/>
    <w:rsid w:val="00D11873"/>
    <w:rsid w:val="00D12BDB"/>
    <w:rsid w:val="00D12BF8"/>
    <w:rsid w:val="00D13880"/>
    <w:rsid w:val="00D14204"/>
    <w:rsid w:val="00D145AE"/>
    <w:rsid w:val="00D14A3B"/>
    <w:rsid w:val="00D14F37"/>
    <w:rsid w:val="00D1624D"/>
    <w:rsid w:val="00D164BF"/>
    <w:rsid w:val="00D16A3F"/>
    <w:rsid w:val="00D16D80"/>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2FD"/>
    <w:rsid w:val="00D27327"/>
    <w:rsid w:val="00D27695"/>
    <w:rsid w:val="00D27944"/>
    <w:rsid w:val="00D30320"/>
    <w:rsid w:val="00D30756"/>
    <w:rsid w:val="00D31502"/>
    <w:rsid w:val="00D31F1E"/>
    <w:rsid w:val="00D32B70"/>
    <w:rsid w:val="00D330E1"/>
    <w:rsid w:val="00D33313"/>
    <w:rsid w:val="00D33410"/>
    <w:rsid w:val="00D33783"/>
    <w:rsid w:val="00D33EF4"/>
    <w:rsid w:val="00D344C9"/>
    <w:rsid w:val="00D34666"/>
    <w:rsid w:val="00D34F9F"/>
    <w:rsid w:val="00D3610A"/>
    <w:rsid w:val="00D364A5"/>
    <w:rsid w:val="00D36706"/>
    <w:rsid w:val="00D367E7"/>
    <w:rsid w:val="00D37B89"/>
    <w:rsid w:val="00D40485"/>
    <w:rsid w:val="00D40494"/>
    <w:rsid w:val="00D40EFF"/>
    <w:rsid w:val="00D41054"/>
    <w:rsid w:val="00D41274"/>
    <w:rsid w:val="00D41284"/>
    <w:rsid w:val="00D41E9F"/>
    <w:rsid w:val="00D422E4"/>
    <w:rsid w:val="00D423C9"/>
    <w:rsid w:val="00D4277B"/>
    <w:rsid w:val="00D429B7"/>
    <w:rsid w:val="00D4357E"/>
    <w:rsid w:val="00D44862"/>
    <w:rsid w:val="00D44A5C"/>
    <w:rsid w:val="00D44B18"/>
    <w:rsid w:val="00D459DE"/>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2FAC"/>
    <w:rsid w:val="00D535D2"/>
    <w:rsid w:val="00D53768"/>
    <w:rsid w:val="00D54135"/>
    <w:rsid w:val="00D5456B"/>
    <w:rsid w:val="00D54BE3"/>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354"/>
    <w:rsid w:val="00D63643"/>
    <w:rsid w:val="00D63D24"/>
    <w:rsid w:val="00D63D62"/>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C09"/>
    <w:rsid w:val="00D73F90"/>
    <w:rsid w:val="00D74635"/>
    <w:rsid w:val="00D74977"/>
    <w:rsid w:val="00D75843"/>
    <w:rsid w:val="00D75999"/>
    <w:rsid w:val="00D76E83"/>
    <w:rsid w:val="00D77124"/>
    <w:rsid w:val="00D8036A"/>
    <w:rsid w:val="00D81307"/>
    <w:rsid w:val="00D8192C"/>
    <w:rsid w:val="00D81FF1"/>
    <w:rsid w:val="00D820F3"/>
    <w:rsid w:val="00D822CA"/>
    <w:rsid w:val="00D84268"/>
    <w:rsid w:val="00D84515"/>
    <w:rsid w:val="00D84824"/>
    <w:rsid w:val="00D84F73"/>
    <w:rsid w:val="00D8666C"/>
    <w:rsid w:val="00D86B3B"/>
    <w:rsid w:val="00D876BB"/>
    <w:rsid w:val="00D8778A"/>
    <w:rsid w:val="00D87D5D"/>
    <w:rsid w:val="00D87E21"/>
    <w:rsid w:val="00D87E48"/>
    <w:rsid w:val="00D90446"/>
    <w:rsid w:val="00D90D31"/>
    <w:rsid w:val="00D9120D"/>
    <w:rsid w:val="00D912DF"/>
    <w:rsid w:val="00D9193D"/>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0"/>
    <w:rsid w:val="00DA019E"/>
    <w:rsid w:val="00DA0590"/>
    <w:rsid w:val="00DA0F8E"/>
    <w:rsid w:val="00DA0FC0"/>
    <w:rsid w:val="00DA1176"/>
    <w:rsid w:val="00DA12A3"/>
    <w:rsid w:val="00DA1985"/>
    <w:rsid w:val="00DA1B85"/>
    <w:rsid w:val="00DA1D80"/>
    <w:rsid w:val="00DA1E0F"/>
    <w:rsid w:val="00DA2046"/>
    <w:rsid w:val="00DA2597"/>
    <w:rsid w:val="00DA28A0"/>
    <w:rsid w:val="00DA2BCC"/>
    <w:rsid w:val="00DA2E53"/>
    <w:rsid w:val="00DA3048"/>
    <w:rsid w:val="00DA30FB"/>
    <w:rsid w:val="00DA39C6"/>
    <w:rsid w:val="00DA3F00"/>
    <w:rsid w:val="00DA45B9"/>
    <w:rsid w:val="00DA5C40"/>
    <w:rsid w:val="00DA631B"/>
    <w:rsid w:val="00DA6B1E"/>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638"/>
    <w:rsid w:val="00DC5A5E"/>
    <w:rsid w:val="00DC5C23"/>
    <w:rsid w:val="00DC5E79"/>
    <w:rsid w:val="00DC60E1"/>
    <w:rsid w:val="00DC6A94"/>
    <w:rsid w:val="00DC76BA"/>
    <w:rsid w:val="00DD132F"/>
    <w:rsid w:val="00DD1521"/>
    <w:rsid w:val="00DD1C2A"/>
    <w:rsid w:val="00DD1C2F"/>
    <w:rsid w:val="00DD1ED7"/>
    <w:rsid w:val="00DD2221"/>
    <w:rsid w:val="00DD242B"/>
    <w:rsid w:val="00DD278D"/>
    <w:rsid w:val="00DD2C54"/>
    <w:rsid w:val="00DD3430"/>
    <w:rsid w:val="00DD35A0"/>
    <w:rsid w:val="00DD4568"/>
    <w:rsid w:val="00DD5312"/>
    <w:rsid w:val="00DD6396"/>
    <w:rsid w:val="00DD6C70"/>
    <w:rsid w:val="00DD6E8E"/>
    <w:rsid w:val="00DD70C8"/>
    <w:rsid w:val="00DD7F36"/>
    <w:rsid w:val="00DE0C03"/>
    <w:rsid w:val="00DE21CF"/>
    <w:rsid w:val="00DE2461"/>
    <w:rsid w:val="00DE265D"/>
    <w:rsid w:val="00DE273A"/>
    <w:rsid w:val="00DE285A"/>
    <w:rsid w:val="00DE334A"/>
    <w:rsid w:val="00DE3E7C"/>
    <w:rsid w:val="00DE4664"/>
    <w:rsid w:val="00DE5102"/>
    <w:rsid w:val="00DE5335"/>
    <w:rsid w:val="00DE562C"/>
    <w:rsid w:val="00DE67B4"/>
    <w:rsid w:val="00DE6DAE"/>
    <w:rsid w:val="00DE7524"/>
    <w:rsid w:val="00DE7BFA"/>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DF6C6F"/>
    <w:rsid w:val="00E00C18"/>
    <w:rsid w:val="00E012D8"/>
    <w:rsid w:val="00E0160D"/>
    <w:rsid w:val="00E0175D"/>
    <w:rsid w:val="00E01843"/>
    <w:rsid w:val="00E028E6"/>
    <w:rsid w:val="00E0293F"/>
    <w:rsid w:val="00E029BD"/>
    <w:rsid w:val="00E02DBD"/>
    <w:rsid w:val="00E035DE"/>
    <w:rsid w:val="00E03941"/>
    <w:rsid w:val="00E04424"/>
    <w:rsid w:val="00E046C1"/>
    <w:rsid w:val="00E049FD"/>
    <w:rsid w:val="00E04B41"/>
    <w:rsid w:val="00E0525C"/>
    <w:rsid w:val="00E052F4"/>
    <w:rsid w:val="00E05375"/>
    <w:rsid w:val="00E054B7"/>
    <w:rsid w:val="00E05A22"/>
    <w:rsid w:val="00E05AC5"/>
    <w:rsid w:val="00E06AF4"/>
    <w:rsid w:val="00E07DFF"/>
    <w:rsid w:val="00E07E45"/>
    <w:rsid w:val="00E10043"/>
    <w:rsid w:val="00E1039A"/>
    <w:rsid w:val="00E10D3B"/>
    <w:rsid w:val="00E119CF"/>
    <w:rsid w:val="00E126D0"/>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40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B4A"/>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2ED"/>
    <w:rsid w:val="00E3276B"/>
    <w:rsid w:val="00E32964"/>
    <w:rsid w:val="00E32E0E"/>
    <w:rsid w:val="00E33222"/>
    <w:rsid w:val="00E337F6"/>
    <w:rsid w:val="00E33802"/>
    <w:rsid w:val="00E33814"/>
    <w:rsid w:val="00E33D97"/>
    <w:rsid w:val="00E3582D"/>
    <w:rsid w:val="00E35834"/>
    <w:rsid w:val="00E35AC6"/>
    <w:rsid w:val="00E35F47"/>
    <w:rsid w:val="00E36306"/>
    <w:rsid w:val="00E36C4E"/>
    <w:rsid w:val="00E377BF"/>
    <w:rsid w:val="00E379BC"/>
    <w:rsid w:val="00E37C82"/>
    <w:rsid w:val="00E40288"/>
    <w:rsid w:val="00E4080B"/>
    <w:rsid w:val="00E40D87"/>
    <w:rsid w:val="00E421CF"/>
    <w:rsid w:val="00E42782"/>
    <w:rsid w:val="00E42CC0"/>
    <w:rsid w:val="00E42FB4"/>
    <w:rsid w:val="00E42FD5"/>
    <w:rsid w:val="00E441CF"/>
    <w:rsid w:val="00E4455B"/>
    <w:rsid w:val="00E446BF"/>
    <w:rsid w:val="00E44BD8"/>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231"/>
    <w:rsid w:val="00E543CA"/>
    <w:rsid w:val="00E54EC5"/>
    <w:rsid w:val="00E55241"/>
    <w:rsid w:val="00E55335"/>
    <w:rsid w:val="00E55D2A"/>
    <w:rsid w:val="00E57FA4"/>
    <w:rsid w:val="00E60ADA"/>
    <w:rsid w:val="00E61C29"/>
    <w:rsid w:val="00E624D8"/>
    <w:rsid w:val="00E62EED"/>
    <w:rsid w:val="00E63DB3"/>
    <w:rsid w:val="00E63F2E"/>
    <w:rsid w:val="00E645DC"/>
    <w:rsid w:val="00E649A5"/>
    <w:rsid w:val="00E6523D"/>
    <w:rsid w:val="00E65819"/>
    <w:rsid w:val="00E65967"/>
    <w:rsid w:val="00E65EF0"/>
    <w:rsid w:val="00E668E2"/>
    <w:rsid w:val="00E6767F"/>
    <w:rsid w:val="00E67F22"/>
    <w:rsid w:val="00E7048B"/>
    <w:rsid w:val="00E705E5"/>
    <w:rsid w:val="00E70B0C"/>
    <w:rsid w:val="00E713AC"/>
    <w:rsid w:val="00E71420"/>
    <w:rsid w:val="00E71EFF"/>
    <w:rsid w:val="00E721ED"/>
    <w:rsid w:val="00E72246"/>
    <w:rsid w:val="00E722AC"/>
    <w:rsid w:val="00E723D3"/>
    <w:rsid w:val="00E725B6"/>
    <w:rsid w:val="00E7370D"/>
    <w:rsid w:val="00E73E01"/>
    <w:rsid w:val="00E745BF"/>
    <w:rsid w:val="00E74697"/>
    <w:rsid w:val="00E74F1D"/>
    <w:rsid w:val="00E758C0"/>
    <w:rsid w:val="00E763A8"/>
    <w:rsid w:val="00E76547"/>
    <w:rsid w:val="00E765F5"/>
    <w:rsid w:val="00E801FE"/>
    <w:rsid w:val="00E82560"/>
    <w:rsid w:val="00E825E3"/>
    <w:rsid w:val="00E828B0"/>
    <w:rsid w:val="00E82EF4"/>
    <w:rsid w:val="00E83280"/>
    <w:rsid w:val="00E832C9"/>
    <w:rsid w:val="00E833B2"/>
    <w:rsid w:val="00E8348E"/>
    <w:rsid w:val="00E837C2"/>
    <w:rsid w:val="00E83C3A"/>
    <w:rsid w:val="00E83D06"/>
    <w:rsid w:val="00E83D39"/>
    <w:rsid w:val="00E83E6E"/>
    <w:rsid w:val="00E83EA9"/>
    <w:rsid w:val="00E84279"/>
    <w:rsid w:val="00E85483"/>
    <w:rsid w:val="00E85515"/>
    <w:rsid w:val="00E8554D"/>
    <w:rsid w:val="00E859D0"/>
    <w:rsid w:val="00E85D85"/>
    <w:rsid w:val="00E85FB9"/>
    <w:rsid w:val="00E86072"/>
    <w:rsid w:val="00E86752"/>
    <w:rsid w:val="00E86D0D"/>
    <w:rsid w:val="00E86F8D"/>
    <w:rsid w:val="00E870A6"/>
    <w:rsid w:val="00E873F1"/>
    <w:rsid w:val="00E87AE6"/>
    <w:rsid w:val="00E87DBE"/>
    <w:rsid w:val="00E904A1"/>
    <w:rsid w:val="00E90519"/>
    <w:rsid w:val="00E90FE7"/>
    <w:rsid w:val="00E91551"/>
    <w:rsid w:val="00E91BF2"/>
    <w:rsid w:val="00E91E5F"/>
    <w:rsid w:val="00E92BD8"/>
    <w:rsid w:val="00E92D92"/>
    <w:rsid w:val="00E92F0A"/>
    <w:rsid w:val="00E93A7A"/>
    <w:rsid w:val="00E93B3D"/>
    <w:rsid w:val="00E94307"/>
    <w:rsid w:val="00E94762"/>
    <w:rsid w:val="00E94C76"/>
    <w:rsid w:val="00E9570D"/>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60D"/>
    <w:rsid w:val="00EA1EE4"/>
    <w:rsid w:val="00EA20F1"/>
    <w:rsid w:val="00EA2730"/>
    <w:rsid w:val="00EA370E"/>
    <w:rsid w:val="00EA42BA"/>
    <w:rsid w:val="00EA48E5"/>
    <w:rsid w:val="00EA4F96"/>
    <w:rsid w:val="00EA531A"/>
    <w:rsid w:val="00EA54BC"/>
    <w:rsid w:val="00EA589B"/>
    <w:rsid w:val="00EA73FE"/>
    <w:rsid w:val="00EA7499"/>
    <w:rsid w:val="00EA74E3"/>
    <w:rsid w:val="00EA7744"/>
    <w:rsid w:val="00EB178A"/>
    <w:rsid w:val="00EB2435"/>
    <w:rsid w:val="00EB2A33"/>
    <w:rsid w:val="00EB2BC8"/>
    <w:rsid w:val="00EB2CF1"/>
    <w:rsid w:val="00EB3027"/>
    <w:rsid w:val="00EB306C"/>
    <w:rsid w:val="00EB313A"/>
    <w:rsid w:val="00EB3495"/>
    <w:rsid w:val="00EB3E68"/>
    <w:rsid w:val="00EB4A33"/>
    <w:rsid w:val="00EB534C"/>
    <w:rsid w:val="00EB5E7D"/>
    <w:rsid w:val="00EB688D"/>
    <w:rsid w:val="00EB6BC4"/>
    <w:rsid w:val="00EB7124"/>
    <w:rsid w:val="00EB74DD"/>
    <w:rsid w:val="00EB7E4D"/>
    <w:rsid w:val="00EC0B57"/>
    <w:rsid w:val="00EC12C0"/>
    <w:rsid w:val="00EC142C"/>
    <w:rsid w:val="00EC16D0"/>
    <w:rsid w:val="00EC2404"/>
    <w:rsid w:val="00EC2B11"/>
    <w:rsid w:val="00EC2FEB"/>
    <w:rsid w:val="00EC30C9"/>
    <w:rsid w:val="00EC314F"/>
    <w:rsid w:val="00EC36C9"/>
    <w:rsid w:val="00EC36DD"/>
    <w:rsid w:val="00EC39A2"/>
    <w:rsid w:val="00EC4604"/>
    <w:rsid w:val="00EC4B61"/>
    <w:rsid w:val="00EC555C"/>
    <w:rsid w:val="00EC60C0"/>
    <w:rsid w:val="00EC6337"/>
    <w:rsid w:val="00EC7326"/>
    <w:rsid w:val="00EC7756"/>
    <w:rsid w:val="00ED04EE"/>
    <w:rsid w:val="00ED0DE8"/>
    <w:rsid w:val="00ED0FAF"/>
    <w:rsid w:val="00ED0FB6"/>
    <w:rsid w:val="00ED16EF"/>
    <w:rsid w:val="00ED19F8"/>
    <w:rsid w:val="00ED1FB7"/>
    <w:rsid w:val="00ED3068"/>
    <w:rsid w:val="00ED3534"/>
    <w:rsid w:val="00ED3B7D"/>
    <w:rsid w:val="00ED6435"/>
    <w:rsid w:val="00ED675D"/>
    <w:rsid w:val="00ED6CAC"/>
    <w:rsid w:val="00ED73A4"/>
    <w:rsid w:val="00EE0A49"/>
    <w:rsid w:val="00EE0C8D"/>
    <w:rsid w:val="00EE1061"/>
    <w:rsid w:val="00EE14FE"/>
    <w:rsid w:val="00EE15CA"/>
    <w:rsid w:val="00EE18BB"/>
    <w:rsid w:val="00EE1CDA"/>
    <w:rsid w:val="00EE20D3"/>
    <w:rsid w:val="00EE211B"/>
    <w:rsid w:val="00EE24B7"/>
    <w:rsid w:val="00EE2759"/>
    <w:rsid w:val="00EE2862"/>
    <w:rsid w:val="00EE2AAB"/>
    <w:rsid w:val="00EE3354"/>
    <w:rsid w:val="00EE3A54"/>
    <w:rsid w:val="00EE459C"/>
    <w:rsid w:val="00EE62B4"/>
    <w:rsid w:val="00EE7024"/>
    <w:rsid w:val="00EF0E50"/>
    <w:rsid w:val="00EF1FE3"/>
    <w:rsid w:val="00EF20FD"/>
    <w:rsid w:val="00EF220D"/>
    <w:rsid w:val="00EF2337"/>
    <w:rsid w:val="00EF2439"/>
    <w:rsid w:val="00EF2865"/>
    <w:rsid w:val="00EF2883"/>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1E26"/>
    <w:rsid w:val="00F023A1"/>
    <w:rsid w:val="00F0301D"/>
    <w:rsid w:val="00F03891"/>
    <w:rsid w:val="00F046A4"/>
    <w:rsid w:val="00F046B1"/>
    <w:rsid w:val="00F04932"/>
    <w:rsid w:val="00F04CF6"/>
    <w:rsid w:val="00F04ED5"/>
    <w:rsid w:val="00F05BA0"/>
    <w:rsid w:val="00F05EED"/>
    <w:rsid w:val="00F062B0"/>
    <w:rsid w:val="00F06F02"/>
    <w:rsid w:val="00F077C0"/>
    <w:rsid w:val="00F0783A"/>
    <w:rsid w:val="00F07C4E"/>
    <w:rsid w:val="00F11C49"/>
    <w:rsid w:val="00F12184"/>
    <w:rsid w:val="00F1352E"/>
    <w:rsid w:val="00F1416B"/>
    <w:rsid w:val="00F14351"/>
    <w:rsid w:val="00F154C5"/>
    <w:rsid w:val="00F15744"/>
    <w:rsid w:val="00F15A4F"/>
    <w:rsid w:val="00F15DE6"/>
    <w:rsid w:val="00F16565"/>
    <w:rsid w:val="00F165FE"/>
    <w:rsid w:val="00F16BB1"/>
    <w:rsid w:val="00F17689"/>
    <w:rsid w:val="00F1797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0EE2"/>
    <w:rsid w:val="00F31234"/>
    <w:rsid w:val="00F317D4"/>
    <w:rsid w:val="00F3250F"/>
    <w:rsid w:val="00F328BD"/>
    <w:rsid w:val="00F33374"/>
    <w:rsid w:val="00F33655"/>
    <w:rsid w:val="00F3383E"/>
    <w:rsid w:val="00F338BC"/>
    <w:rsid w:val="00F346BC"/>
    <w:rsid w:val="00F3471B"/>
    <w:rsid w:val="00F3498B"/>
    <w:rsid w:val="00F3521B"/>
    <w:rsid w:val="00F35561"/>
    <w:rsid w:val="00F35865"/>
    <w:rsid w:val="00F36DC1"/>
    <w:rsid w:val="00F37702"/>
    <w:rsid w:val="00F37922"/>
    <w:rsid w:val="00F37F61"/>
    <w:rsid w:val="00F40036"/>
    <w:rsid w:val="00F40285"/>
    <w:rsid w:val="00F41605"/>
    <w:rsid w:val="00F41F9B"/>
    <w:rsid w:val="00F42049"/>
    <w:rsid w:val="00F4240E"/>
    <w:rsid w:val="00F42C2B"/>
    <w:rsid w:val="00F42C2D"/>
    <w:rsid w:val="00F42E32"/>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50B"/>
    <w:rsid w:val="00F56848"/>
    <w:rsid w:val="00F56FA3"/>
    <w:rsid w:val="00F5765A"/>
    <w:rsid w:val="00F57A26"/>
    <w:rsid w:val="00F57A55"/>
    <w:rsid w:val="00F57C72"/>
    <w:rsid w:val="00F600D0"/>
    <w:rsid w:val="00F60802"/>
    <w:rsid w:val="00F611F0"/>
    <w:rsid w:val="00F61564"/>
    <w:rsid w:val="00F61614"/>
    <w:rsid w:val="00F6190D"/>
    <w:rsid w:val="00F61D1B"/>
    <w:rsid w:val="00F61FDE"/>
    <w:rsid w:val="00F62BB8"/>
    <w:rsid w:val="00F63DE6"/>
    <w:rsid w:val="00F64966"/>
    <w:rsid w:val="00F65A43"/>
    <w:rsid w:val="00F65BC2"/>
    <w:rsid w:val="00F661A3"/>
    <w:rsid w:val="00F6652C"/>
    <w:rsid w:val="00F66544"/>
    <w:rsid w:val="00F669E3"/>
    <w:rsid w:val="00F670C3"/>
    <w:rsid w:val="00F67219"/>
    <w:rsid w:val="00F675AE"/>
    <w:rsid w:val="00F70225"/>
    <w:rsid w:val="00F703C3"/>
    <w:rsid w:val="00F703EE"/>
    <w:rsid w:val="00F709F5"/>
    <w:rsid w:val="00F711D2"/>
    <w:rsid w:val="00F71985"/>
    <w:rsid w:val="00F71F79"/>
    <w:rsid w:val="00F721A1"/>
    <w:rsid w:val="00F724E3"/>
    <w:rsid w:val="00F72654"/>
    <w:rsid w:val="00F72E2E"/>
    <w:rsid w:val="00F73FA0"/>
    <w:rsid w:val="00F74491"/>
    <w:rsid w:val="00F74A7A"/>
    <w:rsid w:val="00F75AE8"/>
    <w:rsid w:val="00F75B83"/>
    <w:rsid w:val="00F7625A"/>
    <w:rsid w:val="00F76408"/>
    <w:rsid w:val="00F77029"/>
    <w:rsid w:val="00F77CFA"/>
    <w:rsid w:val="00F80D8F"/>
    <w:rsid w:val="00F80E30"/>
    <w:rsid w:val="00F819DD"/>
    <w:rsid w:val="00F81E4A"/>
    <w:rsid w:val="00F81F25"/>
    <w:rsid w:val="00F82A4B"/>
    <w:rsid w:val="00F82D1C"/>
    <w:rsid w:val="00F837DD"/>
    <w:rsid w:val="00F83912"/>
    <w:rsid w:val="00F83C07"/>
    <w:rsid w:val="00F83CC5"/>
    <w:rsid w:val="00F84059"/>
    <w:rsid w:val="00F843E3"/>
    <w:rsid w:val="00F849D0"/>
    <w:rsid w:val="00F849D7"/>
    <w:rsid w:val="00F84A2F"/>
    <w:rsid w:val="00F84A9B"/>
    <w:rsid w:val="00F84B23"/>
    <w:rsid w:val="00F850EB"/>
    <w:rsid w:val="00F85744"/>
    <w:rsid w:val="00F85A95"/>
    <w:rsid w:val="00F86114"/>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2D8"/>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8C"/>
    <w:rsid w:val="00FA1D8F"/>
    <w:rsid w:val="00FA1E61"/>
    <w:rsid w:val="00FA2B5A"/>
    <w:rsid w:val="00FA2FA0"/>
    <w:rsid w:val="00FA35AF"/>
    <w:rsid w:val="00FA53C1"/>
    <w:rsid w:val="00FA5871"/>
    <w:rsid w:val="00FA5C32"/>
    <w:rsid w:val="00FA6225"/>
    <w:rsid w:val="00FA6686"/>
    <w:rsid w:val="00FA6AE1"/>
    <w:rsid w:val="00FA6BCC"/>
    <w:rsid w:val="00FA79A3"/>
    <w:rsid w:val="00FA7AA6"/>
    <w:rsid w:val="00FA7B16"/>
    <w:rsid w:val="00FA7C04"/>
    <w:rsid w:val="00FB035D"/>
    <w:rsid w:val="00FB0443"/>
    <w:rsid w:val="00FB16B3"/>
    <w:rsid w:val="00FB18E8"/>
    <w:rsid w:val="00FB1CBB"/>
    <w:rsid w:val="00FB1F59"/>
    <w:rsid w:val="00FB22E5"/>
    <w:rsid w:val="00FB2312"/>
    <w:rsid w:val="00FB27DF"/>
    <w:rsid w:val="00FB2A50"/>
    <w:rsid w:val="00FB2E86"/>
    <w:rsid w:val="00FB2F94"/>
    <w:rsid w:val="00FB35B8"/>
    <w:rsid w:val="00FB3CD6"/>
    <w:rsid w:val="00FB43D4"/>
    <w:rsid w:val="00FB46A4"/>
    <w:rsid w:val="00FB52FD"/>
    <w:rsid w:val="00FB5689"/>
    <w:rsid w:val="00FB6D13"/>
    <w:rsid w:val="00FB7340"/>
    <w:rsid w:val="00FB7724"/>
    <w:rsid w:val="00FB7B15"/>
    <w:rsid w:val="00FB7B5D"/>
    <w:rsid w:val="00FC0C1F"/>
    <w:rsid w:val="00FC1530"/>
    <w:rsid w:val="00FC1859"/>
    <w:rsid w:val="00FC2100"/>
    <w:rsid w:val="00FC2742"/>
    <w:rsid w:val="00FC2D17"/>
    <w:rsid w:val="00FC35B0"/>
    <w:rsid w:val="00FC3BBC"/>
    <w:rsid w:val="00FC3EEB"/>
    <w:rsid w:val="00FC4A6E"/>
    <w:rsid w:val="00FC4D5C"/>
    <w:rsid w:val="00FC553E"/>
    <w:rsid w:val="00FC65A0"/>
    <w:rsid w:val="00FC680D"/>
    <w:rsid w:val="00FD0386"/>
    <w:rsid w:val="00FD04EB"/>
    <w:rsid w:val="00FD10D2"/>
    <w:rsid w:val="00FD20D2"/>
    <w:rsid w:val="00FD22B6"/>
    <w:rsid w:val="00FD2403"/>
    <w:rsid w:val="00FD2475"/>
    <w:rsid w:val="00FD2751"/>
    <w:rsid w:val="00FD282A"/>
    <w:rsid w:val="00FD2A71"/>
    <w:rsid w:val="00FD3618"/>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8F3"/>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98A"/>
    <w:rsid w:val="00FF4FC8"/>
    <w:rsid w:val="00FF51D0"/>
    <w:rsid w:val="00FF52CC"/>
    <w:rsid w:val="00FF5593"/>
    <w:rsid w:val="00FF5929"/>
    <w:rsid w:val="00FF6227"/>
    <w:rsid w:val="00FF62EF"/>
    <w:rsid w:val="00FF68C4"/>
    <w:rsid w:val="00FF6967"/>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5F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7545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45F4"/>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5"/>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7920F6"/>
    <w:pPr>
      <w:numPr>
        <w:numId w:val="6"/>
      </w:numPr>
      <w:spacing w:line="256" w:lineRule="auto"/>
      <w:ind w:left="0" w:firstLine="0"/>
    </w:pPr>
    <w:rPr>
      <w:b/>
      <w:lang w:val="en-G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7920F6"/>
    <w:rPr>
      <w:rFonts w:asciiTheme="minorHAnsi" w:eastAsiaTheme="minorEastAsia" w:hAnsiTheme="minorHAnsi" w:cstheme="minorBidi"/>
      <w:b/>
      <w:sz w:val="22"/>
      <w:szCs w:val="22"/>
      <w:lang w:val="en-GB"/>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7920F6"/>
    <w:pPr>
      <w:numPr>
        <w:numId w:val="7"/>
      </w:numPr>
      <w:adjustRightInd w:val="0"/>
      <w:spacing w:line="257" w:lineRule="auto"/>
    </w:p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7920F6"/>
    <w:rPr>
      <w:rFonts w:asciiTheme="minorHAnsi" w:eastAsiaTheme="minorEastAsia" w:hAnsiTheme="minorHAnsi" w:cstheme="minorBidi"/>
      <w:b/>
      <w:sz w:val="22"/>
      <w:szCs w:val="22"/>
      <w:lang w:val="en-GB"/>
    </w:rPr>
  </w:style>
  <w:style w:type="paragraph" w:customStyle="1" w:styleId="maintext">
    <w:name w:val="main text"/>
    <w:basedOn w:val="Normal"/>
    <w:link w:val="maintextChar"/>
    <w:qFormat/>
    <w:rsid w:val="00AD1A8C"/>
    <w:pPr>
      <w:spacing w:before="60" w:after="60" w:line="288" w:lineRule="auto"/>
      <w:ind w:firstLineChars="200" w:firstLine="200"/>
      <w:jc w:val="both"/>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7106702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178541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3662973">
      <w:bodyDiv w:val="1"/>
      <w:marLeft w:val="0"/>
      <w:marRight w:val="0"/>
      <w:marTop w:val="0"/>
      <w:marBottom w:val="0"/>
      <w:divBdr>
        <w:top w:val="none" w:sz="0" w:space="0" w:color="auto"/>
        <w:left w:val="none" w:sz="0" w:space="0" w:color="auto"/>
        <w:bottom w:val="none" w:sz="0" w:space="0" w:color="auto"/>
        <w:right w:val="none" w:sz="0" w:space="0" w:color="auto"/>
      </w:divBdr>
    </w:div>
    <w:div w:id="99132629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CF3F-9E17-434B-8947-ABC3B2601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2021-04-07T04:50:00Z</dcterms:created>
  <dcterms:modified xsi:type="dcterms:W3CDTF">2022-12-02T18:33:00Z</dcterms:modified>
</cp:coreProperties>
</file>