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5753E5"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D33767">
        <w:rPr>
          <w:b/>
          <w:noProof/>
          <w:sz w:val="24"/>
        </w:rPr>
        <w:t>5</w:t>
      </w:r>
      <w:r w:rsidR="000C2D74">
        <w:rPr>
          <w:b/>
          <w:noProof/>
          <w:sz w:val="24"/>
        </w:rPr>
        <w:t>-</w:t>
      </w:r>
      <w:r w:rsidR="006E2E28">
        <w:rPr>
          <w:b/>
          <w:noProof/>
          <w:sz w:val="24"/>
        </w:rPr>
        <w:t>e</w:t>
      </w:r>
      <w:r>
        <w:rPr>
          <w:b/>
          <w:i/>
          <w:noProof/>
          <w:sz w:val="28"/>
        </w:rPr>
        <w:tab/>
      </w:r>
      <w:r w:rsidR="00D559AC" w:rsidRPr="00D559AC">
        <w:rPr>
          <w:b/>
          <w:bCs/>
          <w:i/>
          <w:iCs/>
          <w:sz w:val="28"/>
          <w:szCs w:val="28"/>
        </w:rPr>
        <w:t>R4-2</w:t>
      </w:r>
      <w:r w:rsidR="00C85D0C">
        <w:rPr>
          <w:b/>
          <w:bCs/>
          <w:i/>
          <w:iCs/>
          <w:sz w:val="28"/>
          <w:szCs w:val="28"/>
        </w:rPr>
        <w:t>2</w:t>
      </w:r>
      <w:r w:rsidR="00D10491">
        <w:rPr>
          <w:b/>
          <w:bCs/>
          <w:i/>
          <w:iCs/>
          <w:sz w:val="28"/>
          <w:szCs w:val="28"/>
        </w:rPr>
        <w:t>2</w:t>
      </w:r>
      <w:r w:rsidR="00693C72">
        <w:rPr>
          <w:b/>
          <w:bCs/>
          <w:i/>
          <w:iCs/>
          <w:sz w:val="28"/>
          <w:szCs w:val="28"/>
        </w:rPr>
        <w:t>08</w:t>
      </w:r>
      <w:r w:rsidR="00BF2D44">
        <w:rPr>
          <w:b/>
          <w:bCs/>
          <w:i/>
          <w:iCs/>
          <w:sz w:val="28"/>
          <w:szCs w:val="28"/>
        </w:rPr>
        <w:t>40</w:t>
      </w:r>
    </w:p>
    <w:p w14:paraId="17557718" w14:textId="4ABC91BD" w:rsidR="007E7368" w:rsidRDefault="00D33767" w:rsidP="007E7368">
      <w:pPr>
        <w:pStyle w:val="CRCoverPage"/>
        <w:outlineLvl w:val="0"/>
        <w:rPr>
          <w:b/>
          <w:noProof/>
          <w:sz w:val="24"/>
        </w:rPr>
      </w:pPr>
      <w:r>
        <w:rPr>
          <w:b/>
          <w:sz w:val="24"/>
          <w:szCs w:val="24"/>
        </w:rPr>
        <w:t>Toulouse</w:t>
      </w:r>
      <w:r w:rsidR="007E7368">
        <w:rPr>
          <w:b/>
          <w:sz w:val="24"/>
          <w:szCs w:val="24"/>
        </w:rPr>
        <w:t xml:space="preserve">, </w:t>
      </w:r>
      <w:r>
        <w:rPr>
          <w:b/>
          <w:sz w:val="24"/>
          <w:szCs w:val="24"/>
        </w:rPr>
        <w:t xml:space="preserve">France, </w:t>
      </w:r>
      <w:r w:rsidR="00814DF5">
        <w:rPr>
          <w:b/>
          <w:sz w:val="24"/>
          <w:szCs w:val="24"/>
        </w:rPr>
        <w:t>1</w:t>
      </w:r>
      <w:r>
        <w:rPr>
          <w:b/>
          <w:sz w:val="24"/>
          <w:szCs w:val="24"/>
        </w:rPr>
        <w:t>4</w:t>
      </w:r>
      <w:r w:rsidR="00357531">
        <w:rPr>
          <w:b/>
          <w:sz w:val="24"/>
          <w:szCs w:val="24"/>
        </w:rPr>
        <w:t xml:space="preserve"> – </w:t>
      </w:r>
      <w:r>
        <w:rPr>
          <w:b/>
          <w:sz w:val="24"/>
          <w:szCs w:val="24"/>
        </w:rPr>
        <w:t>18</w:t>
      </w:r>
      <w:r w:rsidR="00357531">
        <w:rPr>
          <w:b/>
          <w:sz w:val="24"/>
          <w:szCs w:val="24"/>
        </w:rPr>
        <w:t xml:space="preserve"> </w:t>
      </w:r>
      <w:r>
        <w:rPr>
          <w:b/>
          <w:sz w:val="24"/>
          <w:szCs w:val="24"/>
        </w:rPr>
        <w:t>November</w:t>
      </w:r>
      <w:r w:rsidR="00357531">
        <w:rPr>
          <w:b/>
          <w:sz w:val="24"/>
          <w:szCs w:val="24"/>
        </w:rPr>
        <w:t xml:space="preserve"> 2022</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0668B" w:rsidR="001E41F3" w:rsidRPr="00D2660B" w:rsidRDefault="00D2660B" w:rsidP="00E13F3D">
            <w:pPr>
              <w:pStyle w:val="CRCoverPage"/>
              <w:spacing w:after="0"/>
              <w:jc w:val="right"/>
              <w:rPr>
                <w:b/>
                <w:bCs/>
                <w:noProof/>
                <w:sz w:val="28"/>
                <w:szCs w:val="28"/>
              </w:rPr>
            </w:pPr>
            <w:r w:rsidRPr="00D2660B">
              <w:rPr>
                <w:b/>
                <w:bCs/>
                <w:sz w:val="28"/>
                <w:szCs w:val="28"/>
              </w:rPr>
              <w:t>38.101-</w:t>
            </w:r>
            <w:r w:rsidR="00D33767">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2E2BA" w:rsidR="001E41F3" w:rsidRPr="00C55064" w:rsidRDefault="00D10491" w:rsidP="00547111">
            <w:pPr>
              <w:pStyle w:val="CRCoverPage"/>
              <w:spacing w:after="0"/>
              <w:rPr>
                <w:b/>
                <w:bCs/>
                <w:noProof/>
                <w:sz w:val="28"/>
                <w:szCs w:val="28"/>
              </w:rPr>
            </w:pPr>
            <w:r>
              <w:rPr>
                <w:b/>
                <w:bCs/>
                <w:sz w:val="28"/>
                <w:szCs w:val="28"/>
              </w:rPr>
              <w:t>12</w:t>
            </w:r>
            <w:r w:rsidR="00BF2D44">
              <w:rPr>
                <w:b/>
                <w:bCs/>
                <w:sz w:val="28"/>
                <w:szCs w:val="28"/>
              </w:rPr>
              <w:t>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7ED162" w:rsidR="001E41F3" w:rsidRPr="00D2660B" w:rsidRDefault="00BF2D44"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6969A4" w:rsidR="001E41F3" w:rsidRPr="000F1255" w:rsidRDefault="00D2660B">
            <w:pPr>
              <w:pStyle w:val="CRCoverPage"/>
              <w:spacing w:after="0"/>
              <w:jc w:val="center"/>
              <w:rPr>
                <w:b/>
                <w:bCs/>
                <w:noProof/>
                <w:sz w:val="28"/>
                <w:szCs w:val="28"/>
              </w:rPr>
            </w:pPr>
            <w:r w:rsidRPr="000F1255">
              <w:rPr>
                <w:b/>
                <w:bCs/>
                <w:sz w:val="28"/>
                <w:szCs w:val="28"/>
              </w:rPr>
              <w:t>1</w:t>
            </w:r>
            <w:r w:rsidR="00BF2D44">
              <w:rPr>
                <w:b/>
                <w:bCs/>
                <w:sz w:val="28"/>
                <w:szCs w:val="28"/>
              </w:rPr>
              <w:t>7</w:t>
            </w:r>
            <w:r w:rsidR="00E853F1">
              <w:rPr>
                <w:b/>
                <w:bCs/>
                <w:sz w:val="28"/>
                <w:szCs w:val="28"/>
              </w:rPr>
              <w:t>.</w:t>
            </w:r>
            <w:r w:rsidR="00BF2D44">
              <w:rPr>
                <w:b/>
                <w:bCs/>
                <w:sz w:val="28"/>
                <w:szCs w:val="28"/>
              </w:rPr>
              <w:t>7</w:t>
            </w:r>
            <w:r w:rsidR="00814DF5">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DEA07" w:rsidR="001E41F3" w:rsidRDefault="0019712E">
            <w:pPr>
              <w:pStyle w:val="CRCoverPage"/>
              <w:spacing w:after="0"/>
              <w:ind w:left="100"/>
              <w:rPr>
                <w:noProof/>
              </w:rPr>
            </w:pPr>
            <w:r w:rsidRPr="0019712E">
              <w:t xml:space="preserve">Clarification of the CA_NS indication </w:t>
            </w:r>
            <w:r w:rsidR="0052428C">
              <w:t xml:space="preserve">the </w:t>
            </w:r>
            <w:r w:rsidRPr="0019712E">
              <w:t>values for n77 in the 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59256"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4DDAAA" w:rsidR="001E41F3" w:rsidRPr="002A66CA" w:rsidRDefault="004F0619" w:rsidP="002A66CA">
            <w:pPr>
              <w:pStyle w:val="CRCoverPage"/>
              <w:spacing w:after="0"/>
              <w:ind w:left="100"/>
              <w:rPr>
                <w:noProof/>
                <w:lang w:val="en-US"/>
              </w:rPr>
            </w:pPr>
            <w:r>
              <w:rPr>
                <w:noProof/>
              </w:rPr>
              <w:t>TEI1</w:t>
            </w:r>
            <w:r w:rsidR="00965E9D">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87657" w:rsidR="001E41F3" w:rsidRDefault="002951B9">
            <w:pPr>
              <w:pStyle w:val="CRCoverPage"/>
              <w:spacing w:after="0"/>
              <w:ind w:left="100"/>
              <w:rPr>
                <w:noProof/>
              </w:rPr>
            </w:pPr>
            <w:r>
              <w:t>20</w:t>
            </w:r>
            <w:r w:rsidR="0099680E">
              <w:t>22-</w:t>
            </w:r>
            <w:r w:rsidR="00D33767">
              <w:t>11-1</w:t>
            </w:r>
            <w:r w:rsidR="00315B95">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2E05A1" w:rsidR="001E41F3" w:rsidRPr="002951B9" w:rsidRDefault="00BF2D44"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AD5AC4" w:rsidR="001E41F3" w:rsidRDefault="002951B9">
            <w:pPr>
              <w:pStyle w:val="CRCoverPage"/>
              <w:spacing w:after="0"/>
              <w:ind w:left="100"/>
              <w:rPr>
                <w:noProof/>
              </w:rPr>
            </w:pPr>
            <w:r>
              <w:t>Rel-1</w:t>
            </w:r>
            <w:r w:rsidR="0024299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2A2CE" w14:textId="5872F488" w:rsidR="00E86F9A" w:rsidRDefault="00FE755F" w:rsidP="002E6588">
            <w:pPr>
              <w:pStyle w:val="CRCoverPage"/>
              <w:spacing w:after="0"/>
              <w:ind w:left="100"/>
              <w:rPr>
                <w:noProof/>
              </w:rPr>
            </w:pPr>
            <w:r>
              <w:rPr>
                <w:noProof/>
              </w:rPr>
              <w:t xml:space="preserve">Clarify that the CA_NS and CA_NC_NS </w:t>
            </w:r>
            <w:r w:rsidR="005B3BA0">
              <w:rPr>
                <w:noProof/>
              </w:rPr>
              <w:t>indicate</w:t>
            </w:r>
            <w:r w:rsidR="00FC6DB1">
              <w:rPr>
                <w:noProof/>
              </w:rPr>
              <w:t xml:space="preserve"> </w:t>
            </w:r>
            <w:r w:rsidR="005B3BA0">
              <w:rPr>
                <w:noProof/>
              </w:rPr>
              <w:t>additional unwanted emissions requirements with one an</w:t>
            </w:r>
            <w:r w:rsidR="001B3CF6">
              <w:rPr>
                <w:noProof/>
              </w:rPr>
              <w:t>d</w:t>
            </w:r>
            <w:r w:rsidR="005B3BA0">
              <w:rPr>
                <w:noProof/>
              </w:rPr>
              <w:t xml:space="preserve"> the same NS value indicated (SI) or configured (</w:t>
            </w:r>
            <w:r w:rsidR="005B1FAF">
              <w:rPr>
                <w:noProof/>
              </w:rPr>
              <w:t xml:space="preserve">for </w:t>
            </w:r>
            <w:r w:rsidR="005B3BA0">
              <w:rPr>
                <w:noProof/>
              </w:rPr>
              <w:t xml:space="preserve">Scells) </w:t>
            </w:r>
            <w:r w:rsidR="001B3CF6">
              <w:rPr>
                <w:noProof/>
              </w:rPr>
              <w:t>for all uplink serving cells</w:t>
            </w:r>
            <w:r w:rsidR="001D1F13">
              <w:rPr>
                <w:noProof/>
              </w:rPr>
              <w:t xml:space="preserve"> of the CA configu</w:t>
            </w:r>
            <w:r w:rsidR="005B1FAF">
              <w:rPr>
                <w:noProof/>
              </w:rPr>
              <w:t>r</w:t>
            </w:r>
            <w:r w:rsidR="001D1F13">
              <w:rPr>
                <w:noProof/>
              </w:rPr>
              <w:t xml:space="preserve">ation. </w:t>
            </w:r>
          </w:p>
          <w:p w14:paraId="24A17C09" w14:textId="62201D17" w:rsidR="001D1F13" w:rsidRDefault="001D1F13" w:rsidP="002E6588">
            <w:pPr>
              <w:pStyle w:val="CRCoverPage"/>
              <w:spacing w:after="0"/>
              <w:ind w:left="100"/>
              <w:rPr>
                <w:noProof/>
              </w:rPr>
            </w:pPr>
          </w:p>
          <w:p w14:paraId="225B7866" w14:textId="3BA2BDCE" w:rsidR="00E645C7" w:rsidRDefault="001D1F13" w:rsidP="00E645C7">
            <w:pPr>
              <w:pStyle w:val="CRCoverPage"/>
              <w:spacing w:after="0"/>
              <w:ind w:left="100"/>
              <w:rPr>
                <w:noProof/>
              </w:rPr>
            </w:pPr>
            <w:r>
              <w:rPr>
                <w:noProof/>
              </w:rPr>
              <w:t xml:space="preserve">CA_NS values are also relevant for NS_55 </w:t>
            </w:r>
            <w:r w:rsidR="00C80E7C">
              <w:rPr>
                <w:noProof/>
              </w:rPr>
              <w:t>for configuration</w:t>
            </w:r>
            <w:r w:rsidR="004F0334">
              <w:rPr>
                <w:noProof/>
              </w:rPr>
              <w:t>s</w:t>
            </w:r>
            <w:r w:rsidR="00C80E7C">
              <w:rPr>
                <w:noProof/>
              </w:rPr>
              <w:t xml:space="preserve"> that are fully contained within the range </w:t>
            </w:r>
            <w:r w:rsidR="004F0334">
              <w:rPr>
                <w:noProof/>
              </w:rPr>
              <w:t>3450-3550</w:t>
            </w:r>
            <w:r w:rsidR="007E5B90">
              <w:rPr>
                <w:noProof/>
              </w:rPr>
              <w:t xml:space="preserve"> MHz</w:t>
            </w:r>
            <w:r w:rsidR="00B15EB1">
              <w:rPr>
                <w:noProof/>
              </w:rPr>
              <w:t xml:space="preserve"> applicable for NS_5</w:t>
            </w:r>
            <w:r w:rsidR="00315B95">
              <w:rPr>
                <w:noProof/>
              </w:rPr>
              <w:t>5</w:t>
            </w:r>
            <w:r w:rsidR="007E5B90">
              <w:rPr>
                <w:noProof/>
              </w:rPr>
              <w:t>.</w:t>
            </w:r>
          </w:p>
          <w:p w14:paraId="6D5851B6" w14:textId="7043B710" w:rsidR="00E645C7" w:rsidRDefault="00E645C7" w:rsidP="00E645C7">
            <w:pPr>
              <w:pStyle w:val="CRCoverPage"/>
              <w:spacing w:after="0"/>
              <w:ind w:left="100"/>
              <w:rPr>
                <w:noProof/>
              </w:rPr>
            </w:pPr>
          </w:p>
          <w:p w14:paraId="0EB65160" w14:textId="77777777" w:rsidR="00E86F9A" w:rsidRDefault="00E86F9A" w:rsidP="002E6588">
            <w:pPr>
              <w:pStyle w:val="CRCoverPage"/>
              <w:spacing w:after="0"/>
              <w:ind w:left="100"/>
              <w:rPr>
                <w:noProof/>
              </w:rPr>
            </w:pPr>
          </w:p>
          <w:p w14:paraId="0FCC87BD" w14:textId="6F50063B" w:rsidR="007000D9" w:rsidRDefault="00993790" w:rsidP="002E6588">
            <w:pPr>
              <w:pStyle w:val="CRCoverPage"/>
              <w:spacing w:after="0"/>
              <w:ind w:left="100"/>
              <w:rPr>
                <w:noProof/>
              </w:rPr>
            </w:pPr>
            <w:r w:rsidRPr="00993790">
              <w:rPr>
                <w:noProof/>
              </w:rPr>
              <w:t xml:space="preserve">         </w:t>
            </w:r>
          </w:p>
          <w:p w14:paraId="708AA7DE" w14:textId="2B6DE1A9" w:rsidR="0016728D" w:rsidRDefault="0016728D" w:rsidP="0019523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E632E6" w14:textId="5F25A04C" w:rsidR="00AC0E01" w:rsidRDefault="00FF3E90" w:rsidP="00D66312">
            <w:pPr>
              <w:pStyle w:val="CRCoverPage"/>
              <w:spacing w:after="0"/>
              <w:ind w:left="100"/>
              <w:rPr>
                <w:noProof/>
              </w:rPr>
            </w:pPr>
            <w:r>
              <w:rPr>
                <w:noProof/>
              </w:rPr>
              <w:t xml:space="preserve">Clause </w:t>
            </w:r>
            <w:r w:rsidR="00E949F5" w:rsidRPr="00A1115A">
              <w:t>6.2A.3.1.1</w:t>
            </w:r>
            <w:r>
              <w:rPr>
                <w:noProof/>
              </w:rPr>
              <w:t xml:space="preserve">: </w:t>
            </w:r>
            <w:r w:rsidR="00E949F5">
              <w:rPr>
                <w:noProof/>
              </w:rPr>
              <w:t>clarify that the labels CA_NS indicated</w:t>
            </w:r>
            <w:r w:rsidR="003A4F4A">
              <w:rPr>
                <w:noProof/>
              </w:rPr>
              <w:t xml:space="preserve"> </w:t>
            </w:r>
            <w:r w:rsidR="00E949F5">
              <w:rPr>
                <w:noProof/>
              </w:rPr>
              <w:t xml:space="preserve">additional </w:t>
            </w:r>
            <w:r w:rsidR="003A4F4A">
              <w:rPr>
                <w:noProof/>
              </w:rPr>
              <w:t xml:space="preserve">emission requirements and </w:t>
            </w:r>
            <w:r w:rsidR="00D122E8">
              <w:rPr>
                <w:noProof/>
              </w:rPr>
              <w:t xml:space="preserve">the </w:t>
            </w:r>
            <w:r w:rsidR="003A4F4A">
              <w:rPr>
                <w:noProof/>
              </w:rPr>
              <w:t>associated A-MPR allowance</w:t>
            </w:r>
            <w:r w:rsidR="00D122E8">
              <w:rPr>
                <w:noProof/>
              </w:rPr>
              <w:t xml:space="preserve">. The </w:t>
            </w:r>
            <w:r w:rsidR="005F382B">
              <w:rPr>
                <w:noProof/>
              </w:rPr>
              <w:t xml:space="preserve">(general) requirements for CA_NS_01 are also added to the table. </w:t>
            </w:r>
            <w:r w:rsidR="0094317C">
              <w:rPr>
                <w:noProof/>
              </w:rPr>
              <w:t>The information on the default indication CA_NS_01 is removed, this is specified in 38.331.</w:t>
            </w:r>
          </w:p>
          <w:p w14:paraId="711CC4DC" w14:textId="77B917F7" w:rsidR="00D122E8" w:rsidRDefault="00D122E8" w:rsidP="00D66312">
            <w:pPr>
              <w:pStyle w:val="CRCoverPage"/>
              <w:spacing w:after="0"/>
              <w:ind w:left="100"/>
              <w:rPr>
                <w:noProof/>
              </w:rPr>
            </w:pPr>
          </w:p>
          <w:p w14:paraId="12D95C3D" w14:textId="42F98BCD" w:rsidR="00D122E8" w:rsidRDefault="00D122E8" w:rsidP="00D66312">
            <w:pPr>
              <w:pStyle w:val="CRCoverPage"/>
              <w:spacing w:after="0"/>
              <w:ind w:left="100"/>
            </w:pPr>
            <w:r>
              <w:rPr>
                <w:noProof/>
              </w:rPr>
              <w:t xml:space="preserve">Clause </w:t>
            </w:r>
            <w:r w:rsidRPr="00A1115A">
              <w:t>6.2A.3.1.</w:t>
            </w:r>
            <w:r>
              <w:t xml:space="preserve">2: the </w:t>
            </w:r>
            <w:r w:rsidR="005F382B">
              <w:t xml:space="preserve">corresponding </w:t>
            </w:r>
            <w:r>
              <w:t>changes for non-contig</w:t>
            </w:r>
            <w:r w:rsidR="005F382B">
              <w:t>u</w:t>
            </w:r>
            <w:r>
              <w:t>ous configurations.</w:t>
            </w:r>
          </w:p>
          <w:p w14:paraId="7A750099" w14:textId="75A4F892" w:rsidR="001E0DB0" w:rsidRDefault="001E0DB0" w:rsidP="00D66312">
            <w:pPr>
              <w:pStyle w:val="CRCoverPage"/>
              <w:spacing w:after="0"/>
              <w:ind w:left="100"/>
            </w:pPr>
          </w:p>
          <w:p w14:paraId="54E0F724" w14:textId="77777777" w:rsidR="001E0DB0" w:rsidRPr="00AF27A7" w:rsidRDefault="001E0DB0" w:rsidP="00D66312">
            <w:pPr>
              <w:pStyle w:val="CRCoverPage"/>
              <w:spacing w:after="0"/>
              <w:ind w:left="100"/>
              <w:rPr>
                <w:noProof/>
              </w:rPr>
            </w:pP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B94AB" w:rsidR="001E41F3" w:rsidRPr="00FC2587" w:rsidRDefault="00A64DCC" w:rsidP="00D66312">
            <w:pPr>
              <w:pStyle w:val="CRCoverPage"/>
              <w:spacing w:after="0"/>
              <w:ind w:left="100"/>
              <w:rPr>
                <w:noProof/>
              </w:rPr>
            </w:pPr>
            <w:r>
              <w:rPr>
                <w:noProof/>
              </w:rPr>
              <w:t xml:space="preserve">The definitions of the CA_NS and </w:t>
            </w:r>
            <w:r w:rsidR="00A53E32">
              <w:rPr>
                <w:noProof/>
              </w:rPr>
              <w:t>CA_NS values</w:t>
            </w:r>
            <w:r w:rsidR="008456A0">
              <w:rPr>
                <w:noProof/>
              </w:rPr>
              <w:t xml:space="preserve"> </w:t>
            </w:r>
            <w:r w:rsidR="0093123F">
              <w:rPr>
                <w:noProof/>
              </w:rPr>
              <w:t xml:space="preserve">may be misinterpreted. </w:t>
            </w:r>
            <w:r w:rsidR="000110E8">
              <w:rPr>
                <w:noProof/>
              </w:rPr>
              <w:t xml:space="preserve">CA_NS values </w:t>
            </w:r>
            <w:r w:rsidR="00A53E32">
              <w:rPr>
                <w:noProof/>
              </w:rPr>
              <w:t>relevant for NS_55 for configuration</w:t>
            </w:r>
            <w:r w:rsidR="00F171E4">
              <w:rPr>
                <w:noProof/>
              </w:rPr>
              <w:t>s</w:t>
            </w:r>
            <w:r w:rsidR="00A53E32">
              <w:rPr>
                <w:noProof/>
              </w:rPr>
              <w:t xml:space="preserve"> that are fully contained within the range </w:t>
            </w:r>
            <w:r w:rsidR="00B9121A">
              <w:rPr>
                <w:noProof/>
              </w:rPr>
              <w:t>3</w:t>
            </w:r>
            <w:r w:rsidR="00BF7DDE">
              <w:rPr>
                <w:noProof/>
              </w:rPr>
              <w:t>4</w:t>
            </w:r>
            <w:r w:rsidR="00B9121A">
              <w:rPr>
                <w:noProof/>
              </w:rPr>
              <w:t>50-3</w:t>
            </w:r>
            <w:r w:rsidR="00BF7DDE">
              <w:rPr>
                <w:noProof/>
              </w:rPr>
              <w:t>55</w:t>
            </w:r>
            <w:r w:rsidR="00B9121A">
              <w:rPr>
                <w:noProof/>
              </w:rPr>
              <w:t xml:space="preserve">0 MHz </w:t>
            </w:r>
            <w:r w:rsidR="00A53E32">
              <w:rPr>
                <w:noProof/>
              </w:rPr>
              <w:t>a</w:t>
            </w:r>
            <w:r w:rsidR="000110E8">
              <w:rPr>
                <w:noProof/>
              </w:rPr>
              <w:t>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913DE" w:rsidR="000768FE" w:rsidRDefault="00E949F5" w:rsidP="000768FE">
            <w:pPr>
              <w:pStyle w:val="CRCoverPage"/>
              <w:spacing w:after="0"/>
              <w:ind w:left="100"/>
              <w:rPr>
                <w:noProof/>
              </w:rPr>
            </w:pPr>
            <w:r w:rsidRPr="00A1115A">
              <w:t>6.2A.3.1.1</w:t>
            </w:r>
            <w:r>
              <w:t xml:space="preserve">, </w:t>
            </w:r>
            <w:r w:rsidRPr="00A1115A">
              <w:t>6.2A.3.1.</w:t>
            </w:r>
            <w:r>
              <w:t>2</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3E150A" w:rsidR="000768FE" w:rsidRPr="009A5A14" w:rsidRDefault="000768FE" w:rsidP="002E6588">
            <w:pPr>
              <w:pStyle w:val="CRCoverPage"/>
              <w:spacing w:after="0"/>
              <w:ind w:left="100"/>
              <w:rPr>
                <w:noProof/>
              </w:rPr>
            </w:pP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2B3FF861" w14:textId="7C9E88B0" w:rsidR="005D2C8D" w:rsidRDefault="00B53765" w:rsidP="00F74F8E">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26D3B21" w14:textId="77777777" w:rsidR="00866F87" w:rsidRPr="00A1115A" w:rsidRDefault="00866F87" w:rsidP="00866F87">
      <w:pPr>
        <w:pStyle w:val="Heading3"/>
      </w:pPr>
      <w:bookmarkStart w:id="19" w:name="_Toc61367356"/>
      <w:bookmarkStart w:id="20" w:name="_Toc61372739"/>
      <w:bookmarkStart w:id="21" w:name="_Toc68230680"/>
      <w:bookmarkStart w:id="22" w:name="_Toc69084093"/>
      <w:bookmarkStart w:id="23" w:name="_Toc75467102"/>
      <w:bookmarkStart w:id="24" w:name="_Toc76509124"/>
      <w:bookmarkStart w:id="25" w:name="_Toc76718114"/>
      <w:bookmarkStart w:id="26" w:name="_Toc83580424"/>
      <w:bookmarkStart w:id="27" w:name="_Toc84404933"/>
      <w:bookmarkStart w:id="28" w:name="_Toc84413542"/>
      <w:r w:rsidRPr="00A1115A">
        <w:t>6.2A.3</w:t>
      </w:r>
      <w:r w:rsidRPr="00A1115A">
        <w:tab/>
        <w:t>UE additional maximum output power reduction for CA</w:t>
      </w:r>
      <w:bookmarkEnd w:id="19"/>
      <w:bookmarkEnd w:id="20"/>
      <w:bookmarkEnd w:id="21"/>
      <w:bookmarkEnd w:id="22"/>
      <w:bookmarkEnd w:id="23"/>
      <w:bookmarkEnd w:id="24"/>
      <w:bookmarkEnd w:id="25"/>
      <w:bookmarkEnd w:id="26"/>
      <w:bookmarkEnd w:id="27"/>
      <w:bookmarkEnd w:id="28"/>
    </w:p>
    <w:p w14:paraId="2382368F" w14:textId="77777777" w:rsidR="00866F87" w:rsidRPr="00A1115A" w:rsidRDefault="00866F87" w:rsidP="00866F87">
      <w:pPr>
        <w:pStyle w:val="Heading4"/>
      </w:pPr>
      <w:bookmarkStart w:id="29" w:name="_Toc21344265"/>
      <w:bookmarkStart w:id="30" w:name="_Toc29801751"/>
      <w:bookmarkStart w:id="31" w:name="_Toc29802175"/>
      <w:bookmarkStart w:id="32" w:name="_Toc29802800"/>
      <w:bookmarkStart w:id="33" w:name="_Toc36107542"/>
      <w:bookmarkStart w:id="34" w:name="_Toc37251308"/>
      <w:bookmarkStart w:id="35" w:name="_Toc45888114"/>
      <w:bookmarkStart w:id="36" w:name="_Toc45888713"/>
      <w:bookmarkStart w:id="37" w:name="_Toc61367357"/>
      <w:bookmarkStart w:id="38" w:name="_Toc61372740"/>
      <w:bookmarkStart w:id="39" w:name="_Toc68230681"/>
      <w:bookmarkStart w:id="40" w:name="_Toc69084094"/>
      <w:bookmarkStart w:id="41" w:name="_Toc75467103"/>
      <w:bookmarkStart w:id="42" w:name="_Toc76509125"/>
      <w:bookmarkStart w:id="43" w:name="_Toc76718115"/>
      <w:bookmarkStart w:id="44" w:name="_Toc83580425"/>
      <w:bookmarkStart w:id="45" w:name="_Toc84404934"/>
      <w:bookmarkStart w:id="46" w:name="_Toc84413543"/>
      <w:r w:rsidRPr="00A1115A">
        <w:t>6.2A.3.1.1</w:t>
      </w:r>
      <w:r w:rsidRPr="00A1115A">
        <w:tab/>
      </w:r>
      <w:bookmarkEnd w:id="29"/>
      <w:bookmarkEnd w:id="30"/>
      <w:bookmarkEnd w:id="31"/>
      <w:bookmarkEnd w:id="32"/>
      <w:bookmarkEnd w:id="33"/>
      <w:bookmarkEnd w:id="34"/>
      <w:bookmarkEnd w:id="35"/>
      <w:bookmarkEnd w:id="36"/>
      <w:r w:rsidRPr="00A1115A">
        <w:t>UE additional maximum output power reduction for Intra-band contiguous CA</w:t>
      </w:r>
      <w:bookmarkEnd w:id="37"/>
      <w:bookmarkEnd w:id="38"/>
      <w:bookmarkEnd w:id="39"/>
      <w:bookmarkEnd w:id="40"/>
      <w:bookmarkEnd w:id="41"/>
      <w:bookmarkEnd w:id="42"/>
      <w:bookmarkEnd w:id="43"/>
      <w:bookmarkEnd w:id="44"/>
      <w:bookmarkEnd w:id="45"/>
      <w:bookmarkEnd w:id="46"/>
    </w:p>
    <w:p w14:paraId="5573D00F" w14:textId="77777777" w:rsidR="00866F87" w:rsidRPr="00A1115A" w:rsidRDefault="00866F87" w:rsidP="00866F87">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 xml:space="preserve">. </w:t>
      </w:r>
      <w:r w:rsidRPr="00A1115A">
        <w:t>Relation between NR CA band and NR frequency band is specified in Table 5.2A.1-1.</w:t>
      </w:r>
    </w:p>
    <w:p w14:paraId="5701AD8F" w14:textId="77777777" w:rsidR="00866F87" w:rsidRPr="00A1115A" w:rsidRDefault="00866F87" w:rsidP="00866F87">
      <w:r w:rsidRPr="00A1115A">
        <w:t xml:space="preserve">To meet the additional requirements, additional maximum power reduction (A-MPR) is allowed for the maximum output power as specified in Table 6.2A.1.5-1. Unless stated otherwise, the total reduction to UE maximum output power is </w:t>
      </w:r>
      <w:proofErr w:type="gramStart"/>
      <w:r w:rsidRPr="00A1115A">
        <w:t>max(</w:t>
      </w:r>
      <w:proofErr w:type="gramEnd"/>
      <w:r w:rsidRPr="00A1115A">
        <w:t xml:space="preserve">MPR, A-MPR) where MPR is defined in clause 6.2A.2.4. In </w:t>
      </w:r>
      <w:proofErr w:type="spellStart"/>
      <w:r w:rsidRPr="00A1115A">
        <w:t>absense</w:t>
      </w:r>
      <w:proofErr w:type="spellEnd"/>
      <w:r w:rsidRPr="00A1115A">
        <w:t xml:space="preserve"> of modulation and waveform types the A-MPR applies to all modulation and waveform types.</w:t>
      </w:r>
    </w:p>
    <w:p w14:paraId="766C262E" w14:textId="329554D8" w:rsidR="00866F87" w:rsidRPr="00A1115A" w:rsidRDefault="00866F87" w:rsidP="00866F87">
      <w:r w:rsidRPr="00A1115A">
        <w:t xml:space="preserve">Table 6.2A.3.1.1-1 specifies the additional requirements with their associated network signalling values and the allowed A-MPR and applicable CA band(s) for each CA_NS value. </w:t>
      </w:r>
      <w:ins w:id="47" w:author="Ericsson" w:date="2022-11-28T14:05:00Z">
        <w:r w:rsidR="005D2C8D" w:rsidRPr="0059521D">
          <w:t xml:space="preserve">The </w:t>
        </w:r>
        <w:proofErr w:type="spellStart"/>
        <w:r w:rsidR="005D2C8D" w:rsidRPr="0059521D">
          <w:t>CA_NS_xy</w:t>
        </w:r>
        <w:proofErr w:type="spellEnd"/>
        <w:r w:rsidR="005D2C8D" w:rsidRPr="0059521D">
          <w:t xml:space="preserve"> value indicates the additional unwanted emissions requirements that apply for</w:t>
        </w:r>
        <w:r w:rsidR="005D2C8D" w:rsidRPr="00687D5F">
          <w:t xml:space="preserve"> </w:t>
        </w:r>
        <w:r w:rsidR="005D2C8D" w:rsidRPr="00BA1E5A">
          <w:t>intra-band contiguous CA bands w</w:t>
        </w:r>
        <w:r w:rsidR="005D2C8D" w:rsidRPr="00D22604">
          <w:t>ith</w:t>
        </w:r>
        <w:r w:rsidR="005D2C8D" w:rsidRPr="00545CF3">
          <w:t xml:space="preserve"> </w:t>
        </w:r>
        <w:proofErr w:type="spellStart"/>
        <w:r w:rsidR="005D2C8D" w:rsidRPr="00545CF3">
          <w:t>NS_xy</w:t>
        </w:r>
        <w:proofErr w:type="spellEnd"/>
        <w:r w:rsidR="005D2C8D" w:rsidRPr="0059521D">
          <w:t xml:space="preserve"> indicated or configured in multiple </w:t>
        </w:r>
        <w:proofErr w:type="gramStart"/>
        <w:r w:rsidR="005D2C8D" w:rsidRPr="0059521D">
          <w:t>uplink</w:t>
        </w:r>
        <w:proofErr w:type="gramEnd"/>
        <w:r w:rsidR="005D2C8D" w:rsidRPr="0059521D">
          <w:t xml:space="preserve"> serving cells, except CA_NS_01 that indicates the general emission requirements for intra-band contiguous CA bands.</w:t>
        </w:r>
        <w:r w:rsidR="005D2C8D">
          <w:t xml:space="preserve"> </w:t>
        </w:r>
      </w:ins>
      <w:r w:rsidRPr="00A1115A">
        <w:t>The mapping of NR CA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w:t>
      </w:r>
      <w:r>
        <w:t>A</w:t>
      </w:r>
      <w:r w:rsidRPr="00A1115A">
        <w:t>.3.1.1-2.</w:t>
      </w:r>
      <w:ins w:id="48" w:author="Ericsson" w:date="2022-11-28T14:06:00Z">
        <w:r w:rsidR="005D2C8D" w:rsidRPr="005D2C8D">
          <w:t xml:space="preserve"> </w:t>
        </w:r>
        <w:r w:rsidR="005D2C8D" w:rsidRPr="00D10491">
          <w:t>For any NR CA band not listed in Table 6.2A.3.1.1-2 the network signalling label CA_NS_01 applies.</w:t>
        </w:r>
      </w:ins>
    </w:p>
    <w:p w14:paraId="2E01ADBF" w14:textId="77777777" w:rsidR="00866F87" w:rsidRPr="00A1115A" w:rsidRDefault="00866F87" w:rsidP="00866F87">
      <w:pPr>
        <w:pStyle w:val="TH"/>
      </w:pPr>
      <w:r w:rsidRPr="00A1115A">
        <w:t>Table 6.2A.3.1.1-1: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866F87" w:rsidRPr="00A1115A" w14:paraId="5039F537" w14:textId="77777777" w:rsidTr="001F695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7335C2" w14:textId="77777777" w:rsidR="00866F87" w:rsidRPr="00A1115A" w:rsidRDefault="00866F87" w:rsidP="001F695B">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0BE1FDE4" w14:textId="77777777" w:rsidR="00866F87" w:rsidRPr="00A1115A" w:rsidRDefault="00866F87" w:rsidP="001F695B">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77D5BFF5" w14:textId="77777777" w:rsidR="00866F87" w:rsidRPr="00A1115A" w:rsidRDefault="00866F87" w:rsidP="001F695B">
            <w:pPr>
              <w:pStyle w:val="TAH"/>
            </w:pPr>
            <w:r w:rsidRPr="00A1115A">
              <w:t>NR CA Band</w:t>
            </w:r>
          </w:p>
        </w:tc>
        <w:tc>
          <w:tcPr>
            <w:tcW w:w="1480" w:type="dxa"/>
            <w:tcBorders>
              <w:top w:val="single" w:sz="4" w:space="0" w:color="auto"/>
              <w:left w:val="single" w:sz="4" w:space="0" w:color="auto"/>
              <w:bottom w:val="single" w:sz="4" w:space="0" w:color="auto"/>
              <w:right w:val="single" w:sz="4" w:space="0" w:color="auto"/>
            </w:tcBorders>
          </w:tcPr>
          <w:p w14:paraId="5E3219AE" w14:textId="77777777" w:rsidR="00866F87" w:rsidRPr="00A1115A" w:rsidRDefault="00866F87" w:rsidP="001F695B">
            <w:pPr>
              <w:pStyle w:val="TAH"/>
            </w:pPr>
            <w:r w:rsidRPr="00A1115A">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431015D5" w14:textId="77777777" w:rsidR="00866F87" w:rsidRPr="00A1115A" w:rsidRDefault="00866F87" w:rsidP="001F695B">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5B225C40" w14:textId="77777777" w:rsidR="00866F87" w:rsidRPr="00A1115A" w:rsidRDefault="00866F87" w:rsidP="001F695B">
            <w:pPr>
              <w:pStyle w:val="TAH"/>
            </w:pPr>
            <w:r w:rsidRPr="00A1115A">
              <w:t>A-MPR (dB)</w:t>
            </w:r>
          </w:p>
        </w:tc>
      </w:tr>
      <w:tr w:rsidR="00866F87" w:rsidRPr="00A1115A" w14:paraId="6E20EA88" w14:textId="77777777" w:rsidTr="001F695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A812362" w14:textId="77777777" w:rsidR="00866F87" w:rsidRPr="00A1115A" w:rsidRDefault="00866F87" w:rsidP="001F695B">
            <w:pPr>
              <w:pStyle w:val="TAC"/>
            </w:pPr>
            <w:r w:rsidRPr="00A1115A">
              <w:t>CA_NS_01</w:t>
            </w:r>
          </w:p>
        </w:tc>
        <w:tc>
          <w:tcPr>
            <w:tcW w:w="1894" w:type="dxa"/>
            <w:tcBorders>
              <w:top w:val="single" w:sz="4" w:space="0" w:color="auto"/>
              <w:left w:val="single" w:sz="4" w:space="0" w:color="auto"/>
              <w:bottom w:val="single" w:sz="4" w:space="0" w:color="auto"/>
              <w:right w:val="single" w:sz="4" w:space="0" w:color="auto"/>
            </w:tcBorders>
          </w:tcPr>
          <w:p w14:paraId="3C394BD8" w14:textId="77777777" w:rsidR="0077560D" w:rsidRDefault="0077560D" w:rsidP="0077560D">
            <w:pPr>
              <w:pStyle w:val="TAC"/>
              <w:rPr>
                <w:ins w:id="49" w:author="Ericsson" w:date="2022-11-28T14:08:00Z"/>
              </w:rPr>
            </w:pPr>
            <w:ins w:id="50" w:author="Ericsson" w:date="2022-11-28T14:08:00Z">
              <w:r>
                <w:t>6.5A.2.2.1</w:t>
              </w:r>
            </w:ins>
          </w:p>
          <w:p w14:paraId="27374FBA" w14:textId="7D1F8098" w:rsidR="00866F87" w:rsidRPr="00A1115A" w:rsidRDefault="0077560D" w:rsidP="0077560D">
            <w:pPr>
              <w:pStyle w:val="TAC"/>
            </w:pPr>
            <w:ins w:id="51" w:author="Ericsson" w:date="2022-11-28T14:08:00Z">
              <w:r w:rsidRPr="00A1115A">
                <w:t>6.5A.3.2.1</w:t>
              </w:r>
            </w:ins>
          </w:p>
        </w:tc>
        <w:tc>
          <w:tcPr>
            <w:tcW w:w="1883" w:type="dxa"/>
            <w:tcBorders>
              <w:top w:val="single" w:sz="4" w:space="0" w:color="auto"/>
              <w:left w:val="single" w:sz="4" w:space="0" w:color="auto"/>
              <w:bottom w:val="single" w:sz="4" w:space="0" w:color="auto"/>
              <w:right w:val="single" w:sz="4" w:space="0" w:color="auto"/>
            </w:tcBorders>
          </w:tcPr>
          <w:p w14:paraId="0FFA6658" w14:textId="77777777" w:rsidR="00866F87" w:rsidRPr="00A1115A" w:rsidRDefault="00866F87" w:rsidP="001F695B">
            <w:pPr>
              <w:pStyle w:val="TAC"/>
              <w:rPr>
                <w:lang w:eastAsia="zh-CN"/>
              </w:rPr>
            </w:pPr>
            <w:r w:rsidRPr="00A1115A">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1434F44B" w14:textId="77777777" w:rsidR="00866F87" w:rsidRPr="00A1115A" w:rsidRDefault="00866F87" w:rsidP="001F695B">
            <w:pPr>
              <w:pStyle w:val="TAC"/>
            </w:pPr>
            <w:r w:rsidRPr="00A1115A">
              <w:t xml:space="preserve">All </w:t>
            </w:r>
            <w:proofErr w:type="spellStart"/>
            <w:r w:rsidRPr="00A1115A">
              <w:t>applicaple</w:t>
            </w:r>
            <w:proofErr w:type="spellEnd"/>
            <w:r w:rsidRPr="00A1115A">
              <w:t xml:space="preserve"> NR CA bands</w:t>
            </w:r>
          </w:p>
        </w:tc>
        <w:tc>
          <w:tcPr>
            <w:tcW w:w="1721" w:type="dxa"/>
            <w:tcBorders>
              <w:top w:val="single" w:sz="4" w:space="0" w:color="auto"/>
              <w:left w:val="single" w:sz="4" w:space="0" w:color="auto"/>
              <w:bottom w:val="single" w:sz="4" w:space="0" w:color="auto"/>
              <w:right w:val="single" w:sz="4" w:space="0" w:color="auto"/>
            </w:tcBorders>
          </w:tcPr>
          <w:p w14:paraId="4E8CAF2C" w14:textId="77777777" w:rsidR="00866F87" w:rsidRPr="00A1115A" w:rsidRDefault="00866F87" w:rsidP="001F695B">
            <w:pPr>
              <w:pStyle w:val="TAC"/>
            </w:pPr>
            <w:r w:rsidRPr="00A1115A">
              <w:t xml:space="preserve">All </w:t>
            </w:r>
            <w:proofErr w:type="spellStart"/>
            <w:r w:rsidRPr="00A1115A">
              <w:t>applicaple</w:t>
            </w:r>
            <w:proofErr w:type="spellEnd"/>
            <w:r w:rsidRPr="00A1115A">
              <w:t xml:space="preserve"> NR CA configurations</w:t>
            </w:r>
          </w:p>
        </w:tc>
        <w:tc>
          <w:tcPr>
            <w:tcW w:w="1423" w:type="dxa"/>
            <w:tcBorders>
              <w:top w:val="single" w:sz="4" w:space="0" w:color="auto"/>
              <w:left w:val="single" w:sz="4" w:space="0" w:color="auto"/>
              <w:bottom w:val="single" w:sz="4" w:space="0" w:color="auto"/>
              <w:right w:val="single" w:sz="4" w:space="0" w:color="auto"/>
            </w:tcBorders>
          </w:tcPr>
          <w:p w14:paraId="0629013B" w14:textId="77777777" w:rsidR="00866F87" w:rsidRPr="00A1115A" w:rsidRDefault="00866F87" w:rsidP="001F695B">
            <w:pPr>
              <w:pStyle w:val="TAC"/>
            </w:pPr>
            <w:r w:rsidRPr="00A1115A">
              <w:t>N/A</w:t>
            </w:r>
          </w:p>
        </w:tc>
      </w:tr>
      <w:tr w:rsidR="00866F87" w:rsidRPr="00A1115A" w14:paraId="6398A3F1" w14:textId="77777777" w:rsidTr="001F695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FD242C9" w14:textId="77777777" w:rsidR="00866F87" w:rsidRPr="00A1115A" w:rsidRDefault="00866F87" w:rsidP="001F695B">
            <w:pPr>
              <w:pStyle w:val="TAC"/>
            </w:pPr>
            <w:r w:rsidRPr="00A1115A">
              <w:t>CA_NS_04</w:t>
            </w:r>
          </w:p>
        </w:tc>
        <w:tc>
          <w:tcPr>
            <w:tcW w:w="1894" w:type="dxa"/>
            <w:tcBorders>
              <w:top w:val="single" w:sz="4" w:space="0" w:color="auto"/>
              <w:left w:val="single" w:sz="4" w:space="0" w:color="auto"/>
              <w:bottom w:val="single" w:sz="4" w:space="0" w:color="auto"/>
              <w:right w:val="single" w:sz="4" w:space="0" w:color="auto"/>
            </w:tcBorders>
          </w:tcPr>
          <w:p w14:paraId="40592210" w14:textId="77777777" w:rsidR="00866F87" w:rsidRPr="00A1115A" w:rsidRDefault="00866F87" w:rsidP="001F695B">
            <w:pPr>
              <w:pStyle w:val="TAC"/>
            </w:pPr>
            <w:r w:rsidRPr="00A1115A">
              <w:t>6.5A.2.3.1.1</w:t>
            </w:r>
          </w:p>
          <w:p w14:paraId="367CA232" w14:textId="77777777" w:rsidR="00866F87" w:rsidRPr="00A1115A" w:rsidRDefault="00866F87" w:rsidP="001F695B">
            <w:pPr>
              <w:pStyle w:val="TAC"/>
            </w:pPr>
            <w:r w:rsidRPr="00A1115A">
              <w:t>6.5A.3.3.1.1</w:t>
            </w:r>
          </w:p>
        </w:tc>
        <w:tc>
          <w:tcPr>
            <w:tcW w:w="1883" w:type="dxa"/>
            <w:tcBorders>
              <w:top w:val="single" w:sz="4" w:space="0" w:color="auto"/>
              <w:left w:val="single" w:sz="4" w:space="0" w:color="auto"/>
              <w:bottom w:val="single" w:sz="4" w:space="0" w:color="auto"/>
              <w:right w:val="single" w:sz="4" w:space="0" w:color="auto"/>
            </w:tcBorders>
          </w:tcPr>
          <w:p w14:paraId="66671E98" w14:textId="77777777" w:rsidR="00866F87" w:rsidRPr="00A1115A" w:rsidRDefault="00866F87" w:rsidP="001F695B">
            <w:pPr>
              <w:pStyle w:val="TAC"/>
              <w:rPr>
                <w:lang w:eastAsia="zh-CN"/>
              </w:rPr>
            </w:pPr>
            <w:r w:rsidRPr="00A1115A">
              <w:t>CA_n41</w:t>
            </w:r>
          </w:p>
        </w:tc>
        <w:tc>
          <w:tcPr>
            <w:tcW w:w="1480" w:type="dxa"/>
            <w:tcBorders>
              <w:top w:val="single" w:sz="4" w:space="0" w:color="auto"/>
              <w:left w:val="single" w:sz="4" w:space="0" w:color="auto"/>
              <w:bottom w:val="single" w:sz="4" w:space="0" w:color="auto"/>
              <w:right w:val="single" w:sz="4" w:space="0" w:color="auto"/>
            </w:tcBorders>
          </w:tcPr>
          <w:p w14:paraId="1D0DA388" w14:textId="77777777" w:rsidR="00866F87" w:rsidRPr="00A1115A" w:rsidRDefault="00866F87" w:rsidP="001F695B">
            <w:pPr>
              <w:pStyle w:val="TAC"/>
            </w:pPr>
            <w:r w:rsidRPr="00A1115A">
              <w:t>Table 5.5A.1-1</w:t>
            </w:r>
          </w:p>
        </w:tc>
        <w:tc>
          <w:tcPr>
            <w:tcW w:w="1721" w:type="dxa"/>
            <w:tcBorders>
              <w:top w:val="single" w:sz="4" w:space="0" w:color="auto"/>
              <w:left w:val="single" w:sz="4" w:space="0" w:color="auto"/>
              <w:bottom w:val="single" w:sz="4" w:space="0" w:color="auto"/>
              <w:right w:val="single" w:sz="4" w:space="0" w:color="auto"/>
            </w:tcBorders>
          </w:tcPr>
          <w:p w14:paraId="2F476AFB" w14:textId="77777777" w:rsidR="00866F87" w:rsidRPr="00A1115A" w:rsidRDefault="00866F87" w:rsidP="001F695B">
            <w:pPr>
              <w:pStyle w:val="TAC"/>
            </w:pPr>
            <w:r w:rsidRPr="00A1115A">
              <w:t>6.2A.3.1.1.1</w:t>
            </w:r>
          </w:p>
        </w:tc>
        <w:tc>
          <w:tcPr>
            <w:tcW w:w="1423" w:type="dxa"/>
            <w:tcBorders>
              <w:top w:val="single" w:sz="4" w:space="0" w:color="auto"/>
              <w:left w:val="single" w:sz="4" w:space="0" w:color="auto"/>
              <w:bottom w:val="single" w:sz="4" w:space="0" w:color="auto"/>
              <w:right w:val="single" w:sz="4" w:space="0" w:color="auto"/>
            </w:tcBorders>
          </w:tcPr>
          <w:p w14:paraId="61DFD91A" w14:textId="77777777" w:rsidR="00866F87" w:rsidRPr="00A1115A" w:rsidRDefault="00866F87" w:rsidP="001F695B">
            <w:pPr>
              <w:pStyle w:val="TAC"/>
            </w:pPr>
            <w:r w:rsidRPr="00A1115A">
              <w:t>6.2A.3.1.1.1</w:t>
            </w:r>
          </w:p>
        </w:tc>
      </w:tr>
      <w:tr w:rsidR="00866F87" w:rsidRPr="00A1115A" w14:paraId="2722BFE5" w14:textId="77777777" w:rsidTr="001F695B">
        <w:trPr>
          <w:trHeight w:val="187"/>
          <w:jc w:val="center"/>
        </w:trPr>
        <w:tc>
          <w:tcPr>
            <w:tcW w:w="1379" w:type="dxa"/>
            <w:tcBorders>
              <w:top w:val="single" w:sz="4" w:space="0" w:color="auto"/>
              <w:left w:val="single" w:sz="4" w:space="0" w:color="auto"/>
              <w:right w:val="single" w:sz="4" w:space="0" w:color="auto"/>
            </w:tcBorders>
          </w:tcPr>
          <w:p w14:paraId="71D64B29" w14:textId="77777777" w:rsidR="00866F87" w:rsidRPr="00A1115A" w:rsidRDefault="00866F87" w:rsidP="001F695B">
            <w:pPr>
              <w:pStyle w:val="TAC"/>
            </w:pPr>
            <w:r w:rsidRPr="00A1115A">
              <w:t>CA_NS_27</w:t>
            </w:r>
          </w:p>
        </w:tc>
        <w:tc>
          <w:tcPr>
            <w:tcW w:w="1894" w:type="dxa"/>
            <w:tcBorders>
              <w:top w:val="single" w:sz="4" w:space="0" w:color="auto"/>
              <w:left w:val="single" w:sz="4" w:space="0" w:color="auto"/>
              <w:right w:val="single" w:sz="4" w:space="0" w:color="auto"/>
            </w:tcBorders>
          </w:tcPr>
          <w:p w14:paraId="450E5257" w14:textId="77777777" w:rsidR="00866F87" w:rsidRPr="00A1115A" w:rsidRDefault="00866F87" w:rsidP="001F695B">
            <w:pPr>
              <w:pStyle w:val="TAC"/>
            </w:pPr>
            <w:r w:rsidRPr="00A1115A">
              <w:t>6.5A.2.3.1.2</w:t>
            </w:r>
          </w:p>
          <w:p w14:paraId="5179A38E" w14:textId="77777777" w:rsidR="00866F87" w:rsidRPr="00A1115A" w:rsidRDefault="00866F87" w:rsidP="001F695B">
            <w:pPr>
              <w:pStyle w:val="TAC"/>
            </w:pPr>
            <w:r w:rsidRPr="00A1115A">
              <w:t>6.5A.3.3.1.2</w:t>
            </w:r>
          </w:p>
        </w:tc>
        <w:tc>
          <w:tcPr>
            <w:tcW w:w="1883" w:type="dxa"/>
            <w:tcBorders>
              <w:top w:val="single" w:sz="4" w:space="0" w:color="auto"/>
              <w:left w:val="single" w:sz="4" w:space="0" w:color="auto"/>
              <w:right w:val="single" w:sz="4" w:space="0" w:color="auto"/>
            </w:tcBorders>
          </w:tcPr>
          <w:p w14:paraId="42845128" w14:textId="77777777" w:rsidR="00866F87" w:rsidRPr="00A1115A" w:rsidRDefault="00866F87" w:rsidP="001F695B">
            <w:pPr>
              <w:pStyle w:val="TAC"/>
            </w:pPr>
            <w:r w:rsidRPr="00A1115A">
              <w:t>CA_n48</w:t>
            </w:r>
          </w:p>
        </w:tc>
        <w:tc>
          <w:tcPr>
            <w:tcW w:w="1480" w:type="dxa"/>
            <w:tcBorders>
              <w:top w:val="single" w:sz="4" w:space="0" w:color="auto"/>
              <w:left w:val="single" w:sz="4" w:space="0" w:color="auto"/>
              <w:right w:val="single" w:sz="4" w:space="0" w:color="auto"/>
            </w:tcBorders>
          </w:tcPr>
          <w:p w14:paraId="692A4BD0" w14:textId="77777777" w:rsidR="00866F87" w:rsidRPr="00A1115A" w:rsidRDefault="00866F87" w:rsidP="001F695B">
            <w:pPr>
              <w:pStyle w:val="TAC"/>
            </w:pPr>
            <w:r w:rsidRPr="00A1115A">
              <w:t>Table 5.5A.1-1</w:t>
            </w:r>
          </w:p>
        </w:tc>
        <w:tc>
          <w:tcPr>
            <w:tcW w:w="1721" w:type="dxa"/>
            <w:tcBorders>
              <w:top w:val="single" w:sz="4" w:space="0" w:color="auto"/>
              <w:left w:val="single" w:sz="4" w:space="0" w:color="auto"/>
              <w:right w:val="single" w:sz="4" w:space="0" w:color="auto"/>
            </w:tcBorders>
          </w:tcPr>
          <w:p w14:paraId="16AB5410" w14:textId="77777777" w:rsidR="00866F87" w:rsidRPr="00A1115A" w:rsidRDefault="00866F87" w:rsidP="001F695B">
            <w:pPr>
              <w:pStyle w:val="TAC"/>
            </w:pPr>
            <w:r w:rsidRPr="00A1115A">
              <w:t>6.2A.3.1.1.2</w:t>
            </w:r>
          </w:p>
        </w:tc>
        <w:tc>
          <w:tcPr>
            <w:tcW w:w="1423" w:type="dxa"/>
            <w:tcBorders>
              <w:top w:val="single" w:sz="4" w:space="0" w:color="auto"/>
              <w:left w:val="single" w:sz="4" w:space="0" w:color="auto"/>
              <w:right w:val="single" w:sz="4" w:space="0" w:color="auto"/>
            </w:tcBorders>
          </w:tcPr>
          <w:p w14:paraId="45C4BA10" w14:textId="77777777" w:rsidR="00866F87" w:rsidRPr="00A1115A" w:rsidRDefault="00866F87" w:rsidP="001F695B">
            <w:pPr>
              <w:pStyle w:val="TAC"/>
            </w:pPr>
            <w:r w:rsidRPr="00A1115A">
              <w:t>6.2A.3.1.1.2</w:t>
            </w:r>
          </w:p>
        </w:tc>
      </w:tr>
      <w:tr w:rsidR="00866F87" w:rsidRPr="00A1115A" w14:paraId="637AD254" w14:textId="77777777" w:rsidTr="001F695B">
        <w:trPr>
          <w:trHeight w:val="187"/>
          <w:jc w:val="center"/>
        </w:trPr>
        <w:tc>
          <w:tcPr>
            <w:tcW w:w="1379" w:type="dxa"/>
            <w:tcBorders>
              <w:top w:val="single" w:sz="4" w:space="0" w:color="auto"/>
              <w:left w:val="single" w:sz="4" w:space="0" w:color="auto"/>
              <w:right w:val="single" w:sz="4" w:space="0" w:color="auto"/>
            </w:tcBorders>
          </w:tcPr>
          <w:p w14:paraId="7B2883FD" w14:textId="77777777" w:rsidR="00866F87" w:rsidRPr="00A1115A" w:rsidRDefault="00866F87" w:rsidP="001F695B">
            <w:pPr>
              <w:pStyle w:val="TAC"/>
            </w:pPr>
            <w:r w:rsidRPr="00A1115A">
              <w:t>CA_NS_46</w:t>
            </w:r>
          </w:p>
        </w:tc>
        <w:tc>
          <w:tcPr>
            <w:tcW w:w="1894" w:type="dxa"/>
            <w:tcBorders>
              <w:top w:val="single" w:sz="4" w:space="0" w:color="auto"/>
              <w:left w:val="single" w:sz="4" w:space="0" w:color="auto"/>
              <w:right w:val="single" w:sz="4" w:space="0" w:color="auto"/>
            </w:tcBorders>
          </w:tcPr>
          <w:p w14:paraId="5C5C6BE8" w14:textId="77777777" w:rsidR="00866F87" w:rsidRPr="00A1115A" w:rsidRDefault="00866F87" w:rsidP="001F695B">
            <w:pPr>
              <w:pStyle w:val="TAC"/>
            </w:pPr>
            <w:r w:rsidRPr="00A1115A">
              <w:t>6.5A.3.3.1.3</w:t>
            </w:r>
          </w:p>
        </w:tc>
        <w:tc>
          <w:tcPr>
            <w:tcW w:w="1883" w:type="dxa"/>
            <w:tcBorders>
              <w:top w:val="single" w:sz="4" w:space="0" w:color="auto"/>
              <w:left w:val="single" w:sz="4" w:space="0" w:color="auto"/>
              <w:right w:val="single" w:sz="4" w:space="0" w:color="auto"/>
            </w:tcBorders>
          </w:tcPr>
          <w:p w14:paraId="60A48BCE" w14:textId="77777777" w:rsidR="00866F87" w:rsidRPr="00A1115A" w:rsidRDefault="00866F87" w:rsidP="001F695B">
            <w:pPr>
              <w:pStyle w:val="TAC"/>
            </w:pPr>
            <w:r w:rsidRPr="00A1115A">
              <w:t>CA_n7</w:t>
            </w:r>
          </w:p>
        </w:tc>
        <w:tc>
          <w:tcPr>
            <w:tcW w:w="1480" w:type="dxa"/>
            <w:tcBorders>
              <w:top w:val="single" w:sz="4" w:space="0" w:color="auto"/>
              <w:left w:val="single" w:sz="4" w:space="0" w:color="auto"/>
              <w:right w:val="single" w:sz="4" w:space="0" w:color="auto"/>
            </w:tcBorders>
          </w:tcPr>
          <w:p w14:paraId="23944696" w14:textId="77777777" w:rsidR="00866F87" w:rsidRPr="00A1115A" w:rsidRDefault="00866F87" w:rsidP="001F695B">
            <w:pPr>
              <w:pStyle w:val="TAC"/>
            </w:pPr>
            <w:r w:rsidRPr="00A1115A">
              <w:t>Table 5.5A.1-1</w:t>
            </w:r>
          </w:p>
        </w:tc>
        <w:tc>
          <w:tcPr>
            <w:tcW w:w="1721" w:type="dxa"/>
            <w:tcBorders>
              <w:top w:val="single" w:sz="4" w:space="0" w:color="auto"/>
              <w:left w:val="single" w:sz="4" w:space="0" w:color="auto"/>
              <w:right w:val="single" w:sz="4" w:space="0" w:color="auto"/>
            </w:tcBorders>
          </w:tcPr>
          <w:p w14:paraId="0A64BFCA" w14:textId="77777777" w:rsidR="00866F87" w:rsidRPr="00A1115A" w:rsidRDefault="00866F87" w:rsidP="001F695B">
            <w:pPr>
              <w:pStyle w:val="TAC"/>
            </w:pPr>
            <w:r w:rsidRPr="00A1115A">
              <w:t>6.2A.3.1.1.3</w:t>
            </w:r>
          </w:p>
        </w:tc>
        <w:tc>
          <w:tcPr>
            <w:tcW w:w="1423" w:type="dxa"/>
            <w:tcBorders>
              <w:top w:val="single" w:sz="4" w:space="0" w:color="auto"/>
              <w:left w:val="single" w:sz="4" w:space="0" w:color="auto"/>
              <w:right w:val="single" w:sz="4" w:space="0" w:color="auto"/>
            </w:tcBorders>
          </w:tcPr>
          <w:p w14:paraId="561E4CF2" w14:textId="77777777" w:rsidR="00866F87" w:rsidRPr="00A1115A" w:rsidRDefault="00866F87" w:rsidP="001F695B">
            <w:pPr>
              <w:pStyle w:val="TAC"/>
            </w:pPr>
            <w:r w:rsidRPr="00A1115A">
              <w:t>6.2A.3.1.1.3</w:t>
            </w:r>
          </w:p>
        </w:tc>
      </w:tr>
      <w:tr w:rsidR="0077560D" w:rsidRPr="00A1115A" w14:paraId="01783022" w14:textId="77777777" w:rsidTr="001F695B">
        <w:trPr>
          <w:trHeight w:val="187"/>
          <w:jc w:val="center"/>
          <w:ins w:id="52" w:author="Ericsson" w:date="2022-11-28T14:08:00Z"/>
        </w:trPr>
        <w:tc>
          <w:tcPr>
            <w:tcW w:w="1379" w:type="dxa"/>
            <w:tcBorders>
              <w:top w:val="single" w:sz="4" w:space="0" w:color="auto"/>
              <w:left w:val="single" w:sz="4" w:space="0" w:color="auto"/>
              <w:right w:val="single" w:sz="4" w:space="0" w:color="auto"/>
            </w:tcBorders>
          </w:tcPr>
          <w:p w14:paraId="2C609335" w14:textId="64F82924" w:rsidR="0077560D" w:rsidRPr="00A1115A" w:rsidRDefault="0077560D" w:rsidP="0077560D">
            <w:pPr>
              <w:pStyle w:val="TAC"/>
              <w:rPr>
                <w:ins w:id="53" w:author="Ericsson" w:date="2022-11-28T14:08:00Z"/>
              </w:rPr>
            </w:pPr>
            <w:ins w:id="54" w:author="Ericsson" w:date="2022-11-28T14:08:00Z">
              <w:r>
                <w:t>CA_NS_55</w:t>
              </w:r>
            </w:ins>
          </w:p>
        </w:tc>
        <w:tc>
          <w:tcPr>
            <w:tcW w:w="1894" w:type="dxa"/>
            <w:tcBorders>
              <w:top w:val="single" w:sz="4" w:space="0" w:color="auto"/>
              <w:left w:val="single" w:sz="4" w:space="0" w:color="auto"/>
              <w:right w:val="single" w:sz="4" w:space="0" w:color="auto"/>
            </w:tcBorders>
          </w:tcPr>
          <w:p w14:paraId="0FFC1FD0" w14:textId="1F4F26FE" w:rsidR="0077560D" w:rsidRPr="00A1115A" w:rsidRDefault="0077560D" w:rsidP="0077560D">
            <w:pPr>
              <w:pStyle w:val="TAC"/>
              <w:rPr>
                <w:ins w:id="55" w:author="Ericsson" w:date="2022-11-28T14:08:00Z"/>
              </w:rPr>
            </w:pPr>
            <w:ins w:id="56" w:author="Ericsson" w:date="2022-11-28T14:08:00Z">
              <w:r>
                <w:t>See CA_NS_01</w:t>
              </w:r>
            </w:ins>
          </w:p>
        </w:tc>
        <w:tc>
          <w:tcPr>
            <w:tcW w:w="1883" w:type="dxa"/>
            <w:tcBorders>
              <w:top w:val="single" w:sz="4" w:space="0" w:color="auto"/>
              <w:left w:val="single" w:sz="4" w:space="0" w:color="auto"/>
              <w:right w:val="single" w:sz="4" w:space="0" w:color="auto"/>
            </w:tcBorders>
          </w:tcPr>
          <w:p w14:paraId="565D33F2" w14:textId="3A979ABE" w:rsidR="0077560D" w:rsidRPr="00A1115A" w:rsidRDefault="0077560D" w:rsidP="0077560D">
            <w:pPr>
              <w:pStyle w:val="TAC"/>
              <w:rPr>
                <w:ins w:id="57" w:author="Ericsson" w:date="2022-11-28T14:08:00Z"/>
              </w:rPr>
            </w:pPr>
            <w:ins w:id="58" w:author="Ericsson" w:date="2022-11-28T14:08:00Z">
              <w:r>
                <w:t>CA_n77</w:t>
              </w:r>
            </w:ins>
          </w:p>
        </w:tc>
        <w:tc>
          <w:tcPr>
            <w:tcW w:w="1480" w:type="dxa"/>
            <w:tcBorders>
              <w:top w:val="single" w:sz="4" w:space="0" w:color="auto"/>
              <w:left w:val="single" w:sz="4" w:space="0" w:color="auto"/>
              <w:right w:val="single" w:sz="4" w:space="0" w:color="auto"/>
            </w:tcBorders>
          </w:tcPr>
          <w:p w14:paraId="509EAC65" w14:textId="651834E7" w:rsidR="0077560D" w:rsidRPr="00A1115A" w:rsidRDefault="0077560D" w:rsidP="0077560D">
            <w:pPr>
              <w:pStyle w:val="TAC"/>
              <w:rPr>
                <w:ins w:id="59" w:author="Ericsson" w:date="2022-11-28T14:08:00Z"/>
              </w:rPr>
            </w:pPr>
            <w:ins w:id="60" w:author="Ericsson" w:date="2022-11-28T14:08:00Z">
              <w:r w:rsidRPr="001F695B">
                <w:t>Table 5.5A.1-1</w:t>
              </w:r>
            </w:ins>
          </w:p>
        </w:tc>
        <w:tc>
          <w:tcPr>
            <w:tcW w:w="1721" w:type="dxa"/>
            <w:tcBorders>
              <w:top w:val="single" w:sz="4" w:space="0" w:color="auto"/>
              <w:left w:val="single" w:sz="4" w:space="0" w:color="auto"/>
              <w:right w:val="single" w:sz="4" w:space="0" w:color="auto"/>
            </w:tcBorders>
          </w:tcPr>
          <w:p w14:paraId="72488497" w14:textId="6CB25F80" w:rsidR="0077560D" w:rsidRPr="00A1115A" w:rsidRDefault="0077560D" w:rsidP="0077560D">
            <w:pPr>
              <w:pStyle w:val="TAC"/>
              <w:rPr>
                <w:ins w:id="61" w:author="Ericsson" w:date="2022-11-28T14:08:00Z"/>
              </w:rPr>
            </w:pPr>
            <w:ins w:id="62" w:author="Ericsson" w:date="2022-11-28T14:08:00Z">
              <w:r w:rsidRPr="001F695B">
                <w:t>6.2A.2.1</w:t>
              </w:r>
            </w:ins>
          </w:p>
        </w:tc>
        <w:tc>
          <w:tcPr>
            <w:tcW w:w="1423" w:type="dxa"/>
            <w:tcBorders>
              <w:top w:val="single" w:sz="4" w:space="0" w:color="auto"/>
              <w:left w:val="single" w:sz="4" w:space="0" w:color="auto"/>
              <w:right w:val="single" w:sz="4" w:space="0" w:color="auto"/>
            </w:tcBorders>
          </w:tcPr>
          <w:p w14:paraId="63139641" w14:textId="1206ACAF" w:rsidR="0077560D" w:rsidRPr="00A1115A" w:rsidRDefault="0077560D" w:rsidP="0077560D">
            <w:pPr>
              <w:pStyle w:val="TAC"/>
              <w:rPr>
                <w:ins w:id="63" w:author="Ericsson" w:date="2022-11-28T14:08:00Z"/>
              </w:rPr>
            </w:pPr>
            <w:ins w:id="64" w:author="Ericsson" w:date="2022-11-28T14:08:00Z">
              <w:r>
                <w:t>See CA_NS_01</w:t>
              </w:r>
            </w:ins>
          </w:p>
        </w:tc>
      </w:tr>
      <w:tr w:rsidR="00866F87" w:rsidRPr="00A1115A" w14:paraId="328A8E8C" w14:textId="77777777" w:rsidTr="001F695B">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79E3C85D" w14:textId="77777777" w:rsidR="00866F87" w:rsidRPr="00A1115A" w:rsidRDefault="00866F87" w:rsidP="001F695B">
            <w:pPr>
              <w:pStyle w:val="TAN"/>
            </w:pPr>
          </w:p>
        </w:tc>
      </w:tr>
    </w:tbl>
    <w:p w14:paraId="088B66F5" w14:textId="77777777" w:rsidR="00866F87" w:rsidRDefault="00866F87" w:rsidP="00866F87">
      <w:del w:id="65" w:author="Ericsson" w:date="2022-11-28T14:09:00Z">
        <w:r w:rsidRPr="00A1115A" w:rsidDel="0077560D">
          <w:delText xml:space="preserve">[The CA_NS_01 label with the field </w:delText>
        </w:r>
        <w:r w:rsidRPr="00A1115A" w:rsidDel="0077560D">
          <w:rPr>
            <w:i/>
          </w:rPr>
          <w:delText>additionalPmax</w:delText>
        </w:r>
        <w:r w:rsidRPr="00A1115A" w:rsidDel="0077560D">
          <w:delText xml:space="preserve"> [7] absent is default for all NR bands.]</w:delText>
        </w:r>
      </w:del>
    </w:p>
    <w:p w14:paraId="66F96D2A" w14:textId="77777777" w:rsidR="00866F87" w:rsidRPr="00A1115A" w:rsidRDefault="00866F87" w:rsidP="00866F87">
      <w:r>
        <w:t>F</w:t>
      </w:r>
      <w:r w:rsidRPr="004248BC">
        <w:t>or UEs configured with intra-band contiguous CA in n77 and if NS_01 is indicated for an uplink component carrier in the range 3450-3650 MHz and NS_01 or NS_57 for another uplink component carrier in the range 3650-3980 MHz, the allowed additional spurious emission and maximum output power reduction requirements are according to CA_NS_01.</w:t>
      </w:r>
    </w:p>
    <w:p w14:paraId="09DDCBE3" w14:textId="77777777" w:rsidR="00866F87" w:rsidRPr="00A1115A" w:rsidRDefault="00866F87" w:rsidP="00866F87">
      <w:pPr>
        <w:pStyle w:val="TH"/>
      </w:pPr>
      <w:r w:rsidRPr="00A1115A">
        <w:t>Table 6.2</w:t>
      </w:r>
      <w:r>
        <w:t>A</w:t>
      </w:r>
      <w:r w:rsidRPr="00A1115A">
        <w:t xml:space="preserve">.3.1.1-2: Mapping of network </w:t>
      </w:r>
      <w:proofErr w:type="spellStart"/>
      <w:r w:rsidRPr="00A1115A">
        <w:t>signaling</w:t>
      </w:r>
      <w:proofErr w:type="spellEnd"/>
      <w:r w:rsidRPr="00A1115A">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866F87" w:rsidRPr="00A1115A" w14:paraId="7D7A1F65" w14:textId="77777777" w:rsidTr="001F695B">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1CE37EF6" w14:textId="77777777" w:rsidR="00866F87" w:rsidRPr="00A1115A" w:rsidRDefault="00866F87" w:rsidP="001F695B">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5E8A5F62" w14:textId="77777777" w:rsidR="00866F87" w:rsidRPr="00A1115A" w:rsidRDefault="00866F87" w:rsidP="001F695B">
            <w:pPr>
              <w:pStyle w:val="TAH"/>
            </w:pPr>
            <w:r w:rsidRPr="00A1115A">
              <w:t xml:space="preserve">Value of </w:t>
            </w:r>
            <w:proofErr w:type="spellStart"/>
            <w:r w:rsidRPr="00A1115A">
              <w:t>additionalSpectrumEmission</w:t>
            </w:r>
            <w:proofErr w:type="spellEnd"/>
          </w:p>
        </w:tc>
      </w:tr>
      <w:tr w:rsidR="00866F87" w:rsidRPr="00A1115A" w14:paraId="6C4547D3" w14:textId="77777777" w:rsidTr="001F695B">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51135C01" w14:textId="77777777" w:rsidR="00866F87" w:rsidRPr="00A1115A" w:rsidRDefault="00866F87" w:rsidP="001F695B">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6EBD6502" w14:textId="77777777" w:rsidR="00866F87" w:rsidRPr="00A1115A" w:rsidRDefault="00866F87" w:rsidP="001F695B">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72D8E4FA" w14:textId="77777777" w:rsidR="00866F87" w:rsidRPr="00A1115A" w:rsidRDefault="00866F87" w:rsidP="001F695B">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05D5305A" w14:textId="77777777" w:rsidR="00866F87" w:rsidRPr="00A1115A" w:rsidRDefault="00866F87" w:rsidP="001F695B">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5EACA4F7" w14:textId="77777777" w:rsidR="00866F87" w:rsidRPr="00A1115A" w:rsidRDefault="00866F87" w:rsidP="001F695B">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20418162" w14:textId="77777777" w:rsidR="00866F87" w:rsidRPr="00A1115A" w:rsidRDefault="00866F87" w:rsidP="001F695B">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0C0D446D" w14:textId="77777777" w:rsidR="00866F87" w:rsidRPr="00A1115A" w:rsidRDefault="00866F87" w:rsidP="001F695B">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7406C96F" w14:textId="77777777" w:rsidR="00866F87" w:rsidRPr="00A1115A" w:rsidRDefault="00866F87" w:rsidP="001F695B">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436A9E3C" w14:textId="77777777" w:rsidR="00866F87" w:rsidRPr="00A1115A" w:rsidRDefault="00866F87" w:rsidP="001F695B">
            <w:pPr>
              <w:pStyle w:val="TAC"/>
              <w:rPr>
                <w:rFonts w:cs="Arial"/>
                <w:b/>
              </w:rPr>
            </w:pPr>
            <w:r w:rsidRPr="00A1115A">
              <w:rPr>
                <w:rFonts w:cs="Arial"/>
                <w:b/>
              </w:rPr>
              <w:t>7</w:t>
            </w:r>
          </w:p>
        </w:tc>
      </w:tr>
      <w:tr w:rsidR="00866F87" w:rsidRPr="00A1115A" w14:paraId="20573FFF" w14:textId="77777777" w:rsidTr="001F695B">
        <w:trPr>
          <w:trHeight w:val="187"/>
          <w:jc w:val="center"/>
        </w:trPr>
        <w:tc>
          <w:tcPr>
            <w:tcW w:w="1099" w:type="dxa"/>
            <w:tcBorders>
              <w:left w:val="single" w:sz="4" w:space="0" w:color="auto"/>
              <w:bottom w:val="single" w:sz="4" w:space="0" w:color="auto"/>
              <w:right w:val="single" w:sz="4" w:space="0" w:color="auto"/>
            </w:tcBorders>
          </w:tcPr>
          <w:p w14:paraId="38E1564D" w14:textId="77777777" w:rsidR="00866F87" w:rsidRPr="00A1115A" w:rsidRDefault="00866F87" w:rsidP="001F695B">
            <w:pPr>
              <w:pStyle w:val="TAC"/>
            </w:pPr>
            <w:r w:rsidRPr="00A1115A">
              <w:t>CA_n41</w:t>
            </w:r>
          </w:p>
        </w:tc>
        <w:tc>
          <w:tcPr>
            <w:tcW w:w="1146" w:type="dxa"/>
            <w:tcBorders>
              <w:left w:val="single" w:sz="4" w:space="0" w:color="auto"/>
              <w:bottom w:val="single" w:sz="4" w:space="0" w:color="auto"/>
              <w:right w:val="single" w:sz="4" w:space="0" w:color="auto"/>
            </w:tcBorders>
          </w:tcPr>
          <w:p w14:paraId="37B88A23" w14:textId="77777777" w:rsidR="00866F87" w:rsidRPr="00A1115A" w:rsidRDefault="00866F87" w:rsidP="001F695B">
            <w:pPr>
              <w:pStyle w:val="TAC"/>
            </w:pPr>
            <w:r w:rsidRPr="00A1115A">
              <w:t>CA_NS_01</w:t>
            </w:r>
          </w:p>
        </w:tc>
        <w:tc>
          <w:tcPr>
            <w:tcW w:w="1146" w:type="dxa"/>
            <w:tcBorders>
              <w:left w:val="single" w:sz="4" w:space="0" w:color="auto"/>
              <w:bottom w:val="single" w:sz="4" w:space="0" w:color="auto"/>
              <w:right w:val="single" w:sz="4" w:space="0" w:color="auto"/>
            </w:tcBorders>
          </w:tcPr>
          <w:p w14:paraId="3D98231A" w14:textId="77777777" w:rsidR="00866F87" w:rsidRPr="00A1115A" w:rsidRDefault="00866F87" w:rsidP="001F695B">
            <w:pPr>
              <w:pStyle w:val="TAC"/>
            </w:pPr>
            <w:r w:rsidRPr="00A1115A">
              <w:t>CA_NS_04</w:t>
            </w:r>
          </w:p>
        </w:tc>
        <w:tc>
          <w:tcPr>
            <w:tcW w:w="1146" w:type="dxa"/>
            <w:tcBorders>
              <w:left w:val="single" w:sz="4" w:space="0" w:color="auto"/>
              <w:bottom w:val="single" w:sz="4" w:space="0" w:color="auto"/>
              <w:right w:val="single" w:sz="4" w:space="0" w:color="auto"/>
            </w:tcBorders>
          </w:tcPr>
          <w:p w14:paraId="108773BD" w14:textId="77777777" w:rsidR="00866F87" w:rsidRPr="00A1115A" w:rsidRDefault="00866F87" w:rsidP="001F695B">
            <w:pPr>
              <w:pStyle w:val="TAC"/>
            </w:pPr>
          </w:p>
        </w:tc>
        <w:tc>
          <w:tcPr>
            <w:tcW w:w="1146" w:type="dxa"/>
            <w:tcBorders>
              <w:left w:val="single" w:sz="4" w:space="0" w:color="auto"/>
              <w:bottom w:val="single" w:sz="4" w:space="0" w:color="auto"/>
              <w:right w:val="single" w:sz="4" w:space="0" w:color="auto"/>
            </w:tcBorders>
          </w:tcPr>
          <w:p w14:paraId="376FE497" w14:textId="77777777" w:rsidR="00866F87" w:rsidRPr="00A1115A" w:rsidRDefault="00866F87" w:rsidP="001F695B">
            <w:pPr>
              <w:pStyle w:val="TAC"/>
            </w:pPr>
          </w:p>
        </w:tc>
        <w:tc>
          <w:tcPr>
            <w:tcW w:w="1146" w:type="dxa"/>
            <w:tcBorders>
              <w:left w:val="single" w:sz="4" w:space="0" w:color="auto"/>
              <w:bottom w:val="single" w:sz="4" w:space="0" w:color="auto"/>
              <w:right w:val="single" w:sz="4" w:space="0" w:color="auto"/>
            </w:tcBorders>
          </w:tcPr>
          <w:p w14:paraId="5AA140E8" w14:textId="77777777" w:rsidR="00866F87" w:rsidRPr="00A1115A" w:rsidRDefault="00866F87" w:rsidP="001F695B">
            <w:pPr>
              <w:pStyle w:val="TAC"/>
            </w:pPr>
          </w:p>
        </w:tc>
        <w:tc>
          <w:tcPr>
            <w:tcW w:w="1146" w:type="dxa"/>
            <w:tcBorders>
              <w:left w:val="single" w:sz="4" w:space="0" w:color="auto"/>
              <w:bottom w:val="single" w:sz="4" w:space="0" w:color="auto"/>
              <w:right w:val="single" w:sz="4" w:space="0" w:color="auto"/>
            </w:tcBorders>
          </w:tcPr>
          <w:p w14:paraId="7743EC21" w14:textId="77777777" w:rsidR="00866F87" w:rsidRPr="00A1115A" w:rsidRDefault="00866F87" w:rsidP="001F695B">
            <w:pPr>
              <w:pStyle w:val="TAC"/>
            </w:pPr>
          </w:p>
        </w:tc>
        <w:tc>
          <w:tcPr>
            <w:tcW w:w="1146" w:type="dxa"/>
            <w:tcBorders>
              <w:left w:val="single" w:sz="4" w:space="0" w:color="auto"/>
              <w:bottom w:val="single" w:sz="4" w:space="0" w:color="auto"/>
              <w:right w:val="single" w:sz="4" w:space="0" w:color="auto"/>
            </w:tcBorders>
          </w:tcPr>
          <w:p w14:paraId="03C6A4C1" w14:textId="77777777" w:rsidR="00866F87" w:rsidRPr="00A1115A" w:rsidRDefault="00866F87" w:rsidP="001F695B">
            <w:pPr>
              <w:pStyle w:val="TAC"/>
            </w:pPr>
          </w:p>
        </w:tc>
        <w:tc>
          <w:tcPr>
            <w:tcW w:w="1146" w:type="dxa"/>
            <w:tcBorders>
              <w:left w:val="single" w:sz="4" w:space="0" w:color="auto"/>
              <w:bottom w:val="single" w:sz="4" w:space="0" w:color="auto"/>
              <w:right w:val="single" w:sz="4" w:space="0" w:color="auto"/>
            </w:tcBorders>
          </w:tcPr>
          <w:p w14:paraId="76AB2FD7" w14:textId="77777777" w:rsidR="00866F87" w:rsidRPr="00A1115A" w:rsidRDefault="00866F87" w:rsidP="001F695B">
            <w:pPr>
              <w:pStyle w:val="TAC"/>
            </w:pPr>
          </w:p>
        </w:tc>
      </w:tr>
      <w:tr w:rsidR="00866F87" w:rsidRPr="00A1115A" w14:paraId="142A0B76" w14:textId="77777777" w:rsidTr="001F695B">
        <w:trPr>
          <w:trHeight w:val="187"/>
          <w:jc w:val="center"/>
        </w:trPr>
        <w:tc>
          <w:tcPr>
            <w:tcW w:w="1099" w:type="dxa"/>
            <w:tcBorders>
              <w:left w:val="single" w:sz="4" w:space="0" w:color="auto"/>
              <w:bottom w:val="single" w:sz="4" w:space="0" w:color="auto"/>
              <w:right w:val="single" w:sz="4" w:space="0" w:color="auto"/>
            </w:tcBorders>
          </w:tcPr>
          <w:p w14:paraId="4E3EDAE6" w14:textId="77777777" w:rsidR="00866F87" w:rsidRPr="00A1115A" w:rsidRDefault="00866F87" w:rsidP="001F695B">
            <w:pPr>
              <w:pStyle w:val="TAC"/>
            </w:pPr>
            <w:r w:rsidRPr="00A1115A">
              <w:t>CA_n48</w:t>
            </w:r>
          </w:p>
        </w:tc>
        <w:tc>
          <w:tcPr>
            <w:tcW w:w="1146" w:type="dxa"/>
            <w:tcBorders>
              <w:left w:val="single" w:sz="4" w:space="0" w:color="auto"/>
              <w:bottom w:val="single" w:sz="4" w:space="0" w:color="auto"/>
              <w:right w:val="single" w:sz="4" w:space="0" w:color="auto"/>
            </w:tcBorders>
          </w:tcPr>
          <w:p w14:paraId="5C608B69" w14:textId="77777777" w:rsidR="00866F87" w:rsidRPr="00A1115A" w:rsidRDefault="00866F87" w:rsidP="001F695B">
            <w:pPr>
              <w:pStyle w:val="TAC"/>
            </w:pPr>
            <w:r w:rsidRPr="00A1115A">
              <w:t>CA_NS_01</w:t>
            </w:r>
          </w:p>
        </w:tc>
        <w:tc>
          <w:tcPr>
            <w:tcW w:w="1146" w:type="dxa"/>
            <w:tcBorders>
              <w:left w:val="single" w:sz="4" w:space="0" w:color="auto"/>
              <w:bottom w:val="single" w:sz="4" w:space="0" w:color="auto"/>
              <w:right w:val="single" w:sz="4" w:space="0" w:color="auto"/>
            </w:tcBorders>
          </w:tcPr>
          <w:p w14:paraId="7ED11D86" w14:textId="77777777" w:rsidR="00866F87" w:rsidRPr="00A1115A" w:rsidRDefault="00866F87" w:rsidP="001F695B">
            <w:pPr>
              <w:pStyle w:val="TAC"/>
            </w:pPr>
            <w:r w:rsidRPr="00A1115A">
              <w:t>CA_NS_27</w:t>
            </w:r>
          </w:p>
        </w:tc>
        <w:tc>
          <w:tcPr>
            <w:tcW w:w="1146" w:type="dxa"/>
            <w:tcBorders>
              <w:left w:val="single" w:sz="4" w:space="0" w:color="auto"/>
              <w:bottom w:val="single" w:sz="4" w:space="0" w:color="auto"/>
              <w:right w:val="single" w:sz="4" w:space="0" w:color="auto"/>
            </w:tcBorders>
          </w:tcPr>
          <w:p w14:paraId="37668A7A" w14:textId="77777777" w:rsidR="00866F87" w:rsidRPr="00A1115A" w:rsidRDefault="00866F87" w:rsidP="001F695B">
            <w:pPr>
              <w:pStyle w:val="TAC"/>
            </w:pPr>
          </w:p>
        </w:tc>
        <w:tc>
          <w:tcPr>
            <w:tcW w:w="1146" w:type="dxa"/>
            <w:tcBorders>
              <w:left w:val="single" w:sz="4" w:space="0" w:color="auto"/>
              <w:bottom w:val="single" w:sz="4" w:space="0" w:color="auto"/>
              <w:right w:val="single" w:sz="4" w:space="0" w:color="auto"/>
            </w:tcBorders>
          </w:tcPr>
          <w:p w14:paraId="73DB3A44" w14:textId="77777777" w:rsidR="00866F87" w:rsidRPr="00A1115A" w:rsidRDefault="00866F87" w:rsidP="001F695B">
            <w:pPr>
              <w:pStyle w:val="TAC"/>
            </w:pPr>
          </w:p>
        </w:tc>
        <w:tc>
          <w:tcPr>
            <w:tcW w:w="1146" w:type="dxa"/>
            <w:tcBorders>
              <w:left w:val="single" w:sz="4" w:space="0" w:color="auto"/>
              <w:bottom w:val="single" w:sz="4" w:space="0" w:color="auto"/>
              <w:right w:val="single" w:sz="4" w:space="0" w:color="auto"/>
            </w:tcBorders>
          </w:tcPr>
          <w:p w14:paraId="3C573BA3" w14:textId="77777777" w:rsidR="00866F87" w:rsidRPr="00A1115A" w:rsidRDefault="00866F87" w:rsidP="001F695B">
            <w:pPr>
              <w:pStyle w:val="TAC"/>
            </w:pPr>
          </w:p>
        </w:tc>
        <w:tc>
          <w:tcPr>
            <w:tcW w:w="1146" w:type="dxa"/>
            <w:tcBorders>
              <w:left w:val="single" w:sz="4" w:space="0" w:color="auto"/>
              <w:bottom w:val="single" w:sz="4" w:space="0" w:color="auto"/>
              <w:right w:val="single" w:sz="4" w:space="0" w:color="auto"/>
            </w:tcBorders>
          </w:tcPr>
          <w:p w14:paraId="7997BCA5" w14:textId="77777777" w:rsidR="00866F87" w:rsidRPr="00A1115A" w:rsidRDefault="00866F87" w:rsidP="001F695B">
            <w:pPr>
              <w:pStyle w:val="TAC"/>
            </w:pPr>
          </w:p>
        </w:tc>
        <w:tc>
          <w:tcPr>
            <w:tcW w:w="1146" w:type="dxa"/>
            <w:tcBorders>
              <w:left w:val="single" w:sz="4" w:space="0" w:color="auto"/>
              <w:bottom w:val="single" w:sz="4" w:space="0" w:color="auto"/>
              <w:right w:val="single" w:sz="4" w:space="0" w:color="auto"/>
            </w:tcBorders>
          </w:tcPr>
          <w:p w14:paraId="4D2CFD60" w14:textId="77777777" w:rsidR="00866F87" w:rsidRPr="00A1115A" w:rsidRDefault="00866F87" w:rsidP="001F695B">
            <w:pPr>
              <w:pStyle w:val="TAC"/>
            </w:pPr>
          </w:p>
        </w:tc>
        <w:tc>
          <w:tcPr>
            <w:tcW w:w="1146" w:type="dxa"/>
            <w:tcBorders>
              <w:left w:val="single" w:sz="4" w:space="0" w:color="auto"/>
              <w:bottom w:val="single" w:sz="4" w:space="0" w:color="auto"/>
              <w:right w:val="single" w:sz="4" w:space="0" w:color="auto"/>
            </w:tcBorders>
          </w:tcPr>
          <w:p w14:paraId="52013A65" w14:textId="77777777" w:rsidR="00866F87" w:rsidRPr="00A1115A" w:rsidRDefault="00866F87" w:rsidP="001F695B">
            <w:pPr>
              <w:pStyle w:val="TAC"/>
            </w:pPr>
          </w:p>
        </w:tc>
      </w:tr>
      <w:tr w:rsidR="00866F87" w:rsidRPr="00A1115A" w14:paraId="1F352E5F" w14:textId="77777777" w:rsidTr="001F695B">
        <w:trPr>
          <w:trHeight w:val="187"/>
          <w:jc w:val="center"/>
        </w:trPr>
        <w:tc>
          <w:tcPr>
            <w:tcW w:w="1099" w:type="dxa"/>
            <w:tcBorders>
              <w:left w:val="single" w:sz="4" w:space="0" w:color="auto"/>
              <w:bottom w:val="single" w:sz="4" w:space="0" w:color="auto"/>
              <w:right w:val="single" w:sz="4" w:space="0" w:color="auto"/>
            </w:tcBorders>
          </w:tcPr>
          <w:p w14:paraId="2C066E62" w14:textId="77777777" w:rsidR="00866F87" w:rsidRPr="00A1115A" w:rsidRDefault="00866F87" w:rsidP="001F695B">
            <w:pPr>
              <w:pStyle w:val="TAC"/>
            </w:pPr>
            <w:r w:rsidRPr="00A1115A">
              <w:t>CA_n7</w:t>
            </w:r>
          </w:p>
        </w:tc>
        <w:tc>
          <w:tcPr>
            <w:tcW w:w="1146" w:type="dxa"/>
            <w:tcBorders>
              <w:left w:val="single" w:sz="4" w:space="0" w:color="auto"/>
              <w:bottom w:val="single" w:sz="4" w:space="0" w:color="auto"/>
              <w:right w:val="single" w:sz="4" w:space="0" w:color="auto"/>
            </w:tcBorders>
          </w:tcPr>
          <w:p w14:paraId="0DC56824" w14:textId="77777777" w:rsidR="00866F87" w:rsidRPr="00A1115A" w:rsidRDefault="00866F87" w:rsidP="001F695B">
            <w:pPr>
              <w:pStyle w:val="TAC"/>
            </w:pPr>
            <w:r w:rsidRPr="00A1115A">
              <w:t>CA_NS_01</w:t>
            </w:r>
          </w:p>
        </w:tc>
        <w:tc>
          <w:tcPr>
            <w:tcW w:w="1146" w:type="dxa"/>
            <w:tcBorders>
              <w:left w:val="single" w:sz="4" w:space="0" w:color="auto"/>
              <w:bottom w:val="single" w:sz="4" w:space="0" w:color="auto"/>
              <w:right w:val="single" w:sz="4" w:space="0" w:color="auto"/>
            </w:tcBorders>
          </w:tcPr>
          <w:p w14:paraId="6938EBF1" w14:textId="77777777" w:rsidR="00866F87" w:rsidRPr="00A1115A" w:rsidRDefault="00866F87" w:rsidP="001F695B">
            <w:pPr>
              <w:pStyle w:val="TAC"/>
            </w:pPr>
            <w:r w:rsidRPr="00A1115A">
              <w:t>CA_NS_46</w:t>
            </w:r>
          </w:p>
        </w:tc>
        <w:tc>
          <w:tcPr>
            <w:tcW w:w="1146" w:type="dxa"/>
            <w:tcBorders>
              <w:left w:val="single" w:sz="4" w:space="0" w:color="auto"/>
              <w:bottom w:val="single" w:sz="4" w:space="0" w:color="auto"/>
              <w:right w:val="single" w:sz="4" w:space="0" w:color="auto"/>
            </w:tcBorders>
          </w:tcPr>
          <w:p w14:paraId="47C0659A" w14:textId="77777777" w:rsidR="00866F87" w:rsidRPr="00A1115A" w:rsidRDefault="00866F87" w:rsidP="001F695B">
            <w:pPr>
              <w:pStyle w:val="TAC"/>
            </w:pPr>
          </w:p>
        </w:tc>
        <w:tc>
          <w:tcPr>
            <w:tcW w:w="1146" w:type="dxa"/>
            <w:tcBorders>
              <w:left w:val="single" w:sz="4" w:space="0" w:color="auto"/>
              <w:bottom w:val="single" w:sz="4" w:space="0" w:color="auto"/>
              <w:right w:val="single" w:sz="4" w:space="0" w:color="auto"/>
            </w:tcBorders>
          </w:tcPr>
          <w:p w14:paraId="3B0691BF" w14:textId="77777777" w:rsidR="00866F87" w:rsidRPr="00A1115A" w:rsidRDefault="00866F87" w:rsidP="001F695B">
            <w:pPr>
              <w:pStyle w:val="TAC"/>
            </w:pPr>
          </w:p>
        </w:tc>
        <w:tc>
          <w:tcPr>
            <w:tcW w:w="1146" w:type="dxa"/>
            <w:tcBorders>
              <w:left w:val="single" w:sz="4" w:space="0" w:color="auto"/>
              <w:bottom w:val="single" w:sz="4" w:space="0" w:color="auto"/>
              <w:right w:val="single" w:sz="4" w:space="0" w:color="auto"/>
            </w:tcBorders>
          </w:tcPr>
          <w:p w14:paraId="06122D33" w14:textId="77777777" w:rsidR="00866F87" w:rsidRPr="00A1115A" w:rsidRDefault="00866F87" w:rsidP="001F695B">
            <w:pPr>
              <w:pStyle w:val="TAC"/>
            </w:pPr>
          </w:p>
        </w:tc>
        <w:tc>
          <w:tcPr>
            <w:tcW w:w="1146" w:type="dxa"/>
            <w:tcBorders>
              <w:left w:val="single" w:sz="4" w:space="0" w:color="auto"/>
              <w:bottom w:val="single" w:sz="4" w:space="0" w:color="auto"/>
              <w:right w:val="single" w:sz="4" w:space="0" w:color="auto"/>
            </w:tcBorders>
          </w:tcPr>
          <w:p w14:paraId="025CA4B8" w14:textId="77777777" w:rsidR="00866F87" w:rsidRPr="00A1115A" w:rsidRDefault="00866F87" w:rsidP="001F695B">
            <w:pPr>
              <w:pStyle w:val="TAC"/>
            </w:pPr>
          </w:p>
        </w:tc>
        <w:tc>
          <w:tcPr>
            <w:tcW w:w="1146" w:type="dxa"/>
            <w:tcBorders>
              <w:left w:val="single" w:sz="4" w:space="0" w:color="auto"/>
              <w:bottom w:val="single" w:sz="4" w:space="0" w:color="auto"/>
              <w:right w:val="single" w:sz="4" w:space="0" w:color="auto"/>
            </w:tcBorders>
          </w:tcPr>
          <w:p w14:paraId="3727DA3F" w14:textId="77777777" w:rsidR="00866F87" w:rsidRPr="00A1115A" w:rsidRDefault="00866F87" w:rsidP="001F695B">
            <w:pPr>
              <w:pStyle w:val="TAC"/>
            </w:pPr>
          </w:p>
        </w:tc>
        <w:tc>
          <w:tcPr>
            <w:tcW w:w="1146" w:type="dxa"/>
            <w:tcBorders>
              <w:left w:val="single" w:sz="4" w:space="0" w:color="auto"/>
              <w:bottom w:val="single" w:sz="4" w:space="0" w:color="auto"/>
              <w:right w:val="single" w:sz="4" w:space="0" w:color="auto"/>
            </w:tcBorders>
          </w:tcPr>
          <w:p w14:paraId="0EEC6D99" w14:textId="77777777" w:rsidR="00866F87" w:rsidRPr="00A1115A" w:rsidRDefault="00866F87" w:rsidP="001F695B">
            <w:pPr>
              <w:pStyle w:val="TAC"/>
            </w:pPr>
          </w:p>
        </w:tc>
      </w:tr>
      <w:tr w:rsidR="0077560D" w:rsidRPr="00A1115A" w14:paraId="19379A24" w14:textId="77777777" w:rsidTr="001F695B">
        <w:trPr>
          <w:trHeight w:val="187"/>
          <w:jc w:val="center"/>
          <w:ins w:id="66" w:author="Ericsson" w:date="2022-11-28T14:10:00Z"/>
        </w:trPr>
        <w:tc>
          <w:tcPr>
            <w:tcW w:w="1099" w:type="dxa"/>
            <w:tcBorders>
              <w:left w:val="single" w:sz="4" w:space="0" w:color="auto"/>
              <w:bottom w:val="single" w:sz="4" w:space="0" w:color="auto"/>
              <w:right w:val="single" w:sz="4" w:space="0" w:color="auto"/>
            </w:tcBorders>
          </w:tcPr>
          <w:p w14:paraId="6EEEED22" w14:textId="4D5A44B5" w:rsidR="0077560D" w:rsidRPr="00A1115A" w:rsidRDefault="0077560D" w:rsidP="0077560D">
            <w:pPr>
              <w:pStyle w:val="TAC"/>
              <w:rPr>
                <w:ins w:id="67" w:author="Ericsson" w:date="2022-11-28T14:10:00Z"/>
              </w:rPr>
            </w:pPr>
            <w:ins w:id="68" w:author="Ericsson" w:date="2022-11-28T14:10:00Z">
              <w:r>
                <w:t>CA_n77</w:t>
              </w:r>
            </w:ins>
          </w:p>
        </w:tc>
        <w:tc>
          <w:tcPr>
            <w:tcW w:w="1146" w:type="dxa"/>
            <w:tcBorders>
              <w:left w:val="single" w:sz="4" w:space="0" w:color="auto"/>
              <w:bottom w:val="single" w:sz="4" w:space="0" w:color="auto"/>
              <w:right w:val="single" w:sz="4" w:space="0" w:color="auto"/>
            </w:tcBorders>
          </w:tcPr>
          <w:p w14:paraId="5F0C1322" w14:textId="1B0AA487" w:rsidR="0077560D" w:rsidRPr="00A1115A" w:rsidRDefault="0077560D" w:rsidP="0077560D">
            <w:pPr>
              <w:pStyle w:val="TAC"/>
              <w:rPr>
                <w:ins w:id="69" w:author="Ericsson" w:date="2022-11-28T14:10:00Z"/>
              </w:rPr>
            </w:pPr>
            <w:ins w:id="70" w:author="Ericsson" w:date="2022-11-28T14:10:00Z">
              <w:r>
                <w:t>CA_NS_01</w:t>
              </w:r>
            </w:ins>
          </w:p>
        </w:tc>
        <w:tc>
          <w:tcPr>
            <w:tcW w:w="1146" w:type="dxa"/>
            <w:tcBorders>
              <w:left w:val="single" w:sz="4" w:space="0" w:color="auto"/>
              <w:bottom w:val="single" w:sz="4" w:space="0" w:color="auto"/>
              <w:right w:val="single" w:sz="4" w:space="0" w:color="auto"/>
            </w:tcBorders>
          </w:tcPr>
          <w:p w14:paraId="6D46DAD6" w14:textId="0256A18B" w:rsidR="0077560D" w:rsidRPr="00A1115A" w:rsidRDefault="0077560D" w:rsidP="0077560D">
            <w:pPr>
              <w:pStyle w:val="TAC"/>
              <w:rPr>
                <w:ins w:id="71" w:author="Ericsson" w:date="2022-11-28T14:10:00Z"/>
              </w:rPr>
            </w:pPr>
            <w:ins w:id="72" w:author="Ericsson" w:date="2022-11-28T14:10:00Z">
              <w:r>
                <w:t>CA_NS_55</w:t>
              </w:r>
            </w:ins>
          </w:p>
        </w:tc>
        <w:tc>
          <w:tcPr>
            <w:tcW w:w="1146" w:type="dxa"/>
            <w:tcBorders>
              <w:left w:val="single" w:sz="4" w:space="0" w:color="auto"/>
              <w:bottom w:val="single" w:sz="4" w:space="0" w:color="auto"/>
              <w:right w:val="single" w:sz="4" w:space="0" w:color="auto"/>
            </w:tcBorders>
          </w:tcPr>
          <w:p w14:paraId="52463BA0" w14:textId="77777777" w:rsidR="0077560D" w:rsidRPr="00A1115A" w:rsidRDefault="0077560D" w:rsidP="0077560D">
            <w:pPr>
              <w:pStyle w:val="TAC"/>
              <w:rPr>
                <w:ins w:id="73" w:author="Ericsson" w:date="2022-11-28T14:10:00Z"/>
              </w:rPr>
            </w:pPr>
          </w:p>
        </w:tc>
        <w:tc>
          <w:tcPr>
            <w:tcW w:w="1146" w:type="dxa"/>
            <w:tcBorders>
              <w:left w:val="single" w:sz="4" w:space="0" w:color="auto"/>
              <w:bottom w:val="single" w:sz="4" w:space="0" w:color="auto"/>
              <w:right w:val="single" w:sz="4" w:space="0" w:color="auto"/>
            </w:tcBorders>
          </w:tcPr>
          <w:p w14:paraId="6B6A5AF0" w14:textId="77777777" w:rsidR="0077560D" w:rsidRPr="00A1115A" w:rsidRDefault="0077560D" w:rsidP="0077560D">
            <w:pPr>
              <w:pStyle w:val="TAC"/>
              <w:rPr>
                <w:ins w:id="74" w:author="Ericsson" w:date="2022-11-28T14:10:00Z"/>
              </w:rPr>
            </w:pPr>
          </w:p>
        </w:tc>
        <w:tc>
          <w:tcPr>
            <w:tcW w:w="1146" w:type="dxa"/>
            <w:tcBorders>
              <w:left w:val="single" w:sz="4" w:space="0" w:color="auto"/>
              <w:bottom w:val="single" w:sz="4" w:space="0" w:color="auto"/>
              <w:right w:val="single" w:sz="4" w:space="0" w:color="auto"/>
            </w:tcBorders>
          </w:tcPr>
          <w:p w14:paraId="6A2FA604" w14:textId="77777777" w:rsidR="0077560D" w:rsidRPr="00A1115A" w:rsidRDefault="0077560D" w:rsidP="0077560D">
            <w:pPr>
              <w:pStyle w:val="TAC"/>
              <w:rPr>
                <w:ins w:id="75" w:author="Ericsson" w:date="2022-11-28T14:10:00Z"/>
              </w:rPr>
            </w:pPr>
          </w:p>
        </w:tc>
        <w:tc>
          <w:tcPr>
            <w:tcW w:w="1146" w:type="dxa"/>
            <w:tcBorders>
              <w:left w:val="single" w:sz="4" w:space="0" w:color="auto"/>
              <w:bottom w:val="single" w:sz="4" w:space="0" w:color="auto"/>
              <w:right w:val="single" w:sz="4" w:space="0" w:color="auto"/>
            </w:tcBorders>
          </w:tcPr>
          <w:p w14:paraId="4100D8F8" w14:textId="77777777" w:rsidR="0077560D" w:rsidRPr="00A1115A" w:rsidRDefault="0077560D" w:rsidP="0077560D">
            <w:pPr>
              <w:pStyle w:val="TAC"/>
              <w:rPr>
                <w:ins w:id="76" w:author="Ericsson" w:date="2022-11-28T14:10:00Z"/>
              </w:rPr>
            </w:pPr>
          </w:p>
        </w:tc>
        <w:tc>
          <w:tcPr>
            <w:tcW w:w="1146" w:type="dxa"/>
            <w:tcBorders>
              <w:left w:val="single" w:sz="4" w:space="0" w:color="auto"/>
              <w:bottom w:val="single" w:sz="4" w:space="0" w:color="auto"/>
              <w:right w:val="single" w:sz="4" w:space="0" w:color="auto"/>
            </w:tcBorders>
          </w:tcPr>
          <w:p w14:paraId="5890830D" w14:textId="77777777" w:rsidR="0077560D" w:rsidRPr="00A1115A" w:rsidRDefault="0077560D" w:rsidP="0077560D">
            <w:pPr>
              <w:pStyle w:val="TAC"/>
              <w:rPr>
                <w:ins w:id="77" w:author="Ericsson" w:date="2022-11-28T14:10:00Z"/>
              </w:rPr>
            </w:pPr>
          </w:p>
        </w:tc>
        <w:tc>
          <w:tcPr>
            <w:tcW w:w="1146" w:type="dxa"/>
            <w:tcBorders>
              <w:left w:val="single" w:sz="4" w:space="0" w:color="auto"/>
              <w:bottom w:val="single" w:sz="4" w:space="0" w:color="auto"/>
              <w:right w:val="single" w:sz="4" w:space="0" w:color="auto"/>
            </w:tcBorders>
          </w:tcPr>
          <w:p w14:paraId="3B006536" w14:textId="77777777" w:rsidR="0077560D" w:rsidRPr="00A1115A" w:rsidRDefault="0077560D" w:rsidP="0077560D">
            <w:pPr>
              <w:pStyle w:val="TAC"/>
              <w:rPr>
                <w:ins w:id="78" w:author="Ericsson" w:date="2022-11-28T14:10:00Z"/>
              </w:rPr>
            </w:pPr>
          </w:p>
        </w:tc>
      </w:tr>
      <w:tr w:rsidR="00866F87" w:rsidRPr="00A1115A" w14:paraId="0BC4AEB6" w14:textId="77777777" w:rsidTr="001F695B">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640B74B" w14:textId="77777777" w:rsidR="00866F87" w:rsidRPr="00A1115A" w:rsidRDefault="00866F87" w:rsidP="001F695B">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136F3644" w14:textId="77777777" w:rsidR="00866F87" w:rsidRPr="00A1115A" w:rsidRDefault="00866F87" w:rsidP="00866F87"/>
    <w:p w14:paraId="2C818062" w14:textId="77777777" w:rsidR="00866F87" w:rsidRPr="00A1115A" w:rsidRDefault="00866F87" w:rsidP="00866F87">
      <w:pPr>
        <w:pStyle w:val="Heading5"/>
      </w:pPr>
      <w:bookmarkStart w:id="79" w:name="_Toc61367358"/>
      <w:bookmarkStart w:id="80" w:name="_Toc61372741"/>
      <w:bookmarkStart w:id="81" w:name="_Toc68230682"/>
      <w:bookmarkStart w:id="82" w:name="_Toc69084095"/>
      <w:bookmarkStart w:id="83" w:name="_Toc75467104"/>
      <w:bookmarkStart w:id="84" w:name="_Toc76509126"/>
      <w:bookmarkStart w:id="85" w:name="_Toc76718116"/>
      <w:bookmarkStart w:id="86" w:name="_Toc83580426"/>
      <w:bookmarkStart w:id="87" w:name="_Toc84404935"/>
      <w:bookmarkStart w:id="88" w:name="_Toc84413544"/>
      <w:r w:rsidRPr="00A1115A">
        <w:t>6.2A.3.1.1.1</w:t>
      </w:r>
      <w:r w:rsidRPr="00A1115A">
        <w:tab/>
        <w:t>A-MPR for CA_NS_04</w:t>
      </w:r>
      <w:bookmarkEnd w:id="79"/>
      <w:bookmarkEnd w:id="80"/>
      <w:bookmarkEnd w:id="81"/>
      <w:bookmarkEnd w:id="82"/>
      <w:bookmarkEnd w:id="83"/>
      <w:bookmarkEnd w:id="84"/>
      <w:bookmarkEnd w:id="85"/>
      <w:bookmarkEnd w:id="86"/>
      <w:bookmarkEnd w:id="87"/>
      <w:bookmarkEnd w:id="88"/>
    </w:p>
    <w:p w14:paraId="375E8836" w14:textId="38DCBFFC" w:rsidR="00F74F8E" w:rsidRDefault="00866F87">
      <w:pPr>
        <w:rPr>
          <w:i/>
          <w:iCs/>
          <w:noProof/>
          <w:color w:val="0070C0"/>
        </w:rPr>
      </w:pPr>
      <w:r>
        <w:rPr>
          <w:i/>
          <w:iCs/>
          <w:noProof/>
          <w:color w:val="0070C0"/>
        </w:rPr>
        <w:t>&lt; text omitted &gt;</w:t>
      </w:r>
    </w:p>
    <w:p w14:paraId="1B6E4262" w14:textId="77777777" w:rsidR="009D6283" w:rsidRPr="00A1115A" w:rsidRDefault="009D6283" w:rsidP="009D6283">
      <w:pPr>
        <w:pStyle w:val="Heading5"/>
      </w:pPr>
      <w:bookmarkStart w:id="89" w:name="_Toc21344266"/>
      <w:bookmarkStart w:id="90" w:name="_Toc29801752"/>
      <w:bookmarkStart w:id="91" w:name="_Toc29802176"/>
      <w:bookmarkStart w:id="92" w:name="_Toc29802801"/>
      <w:bookmarkStart w:id="93" w:name="_Toc36107543"/>
      <w:bookmarkStart w:id="94" w:name="_Toc37251309"/>
      <w:bookmarkStart w:id="95" w:name="_Toc45888115"/>
      <w:bookmarkStart w:id="96" w:name="_Toc45888714"/>
      <w:bookmarkStart w:id="97" w:name="_Toc61367359"/>
      <w:bookmarkStart w:id="98" w:name="_Toc61372742"/>
      <w:bookmarkStart w:id="99" w:name="_Toc68230683"/>
      <w:bookmarkStart w:id="100" w:name="_Toc69084096"/>
      <w:bookmarkStart w:id="101" w:name="_Toc75467105"/>
      <w:bookmarkStart w:id="102" w:name="_Toc76509127"/>
      <w:bookmarkStart w:id="103" w:name="_Toc76718117"/>
      <w:bookmarkStart w:id="104" w:name="_Toc83580427"/>
      <w:bookmarkStart w:id="105" w:name="_Toc84404936"/>
      <w:bookmarkStart w:id="106" w:name="_Toc84413545"/>
      <w:r w:rsidRPr="00A1115A">
        <w:lastRenderedPageBreak/>
        <w:t>6.2A.3.1.2</w:t>
      </w:r>
      <w:r w:rsidRPr="00A1115A">
        <w:tab/>
      </w:r>
      <w:bookmarkEnd w:id="89"/>
      <w:bookmarkEnd w:id="90"/>
      <w:bookmarkEnd w:id="91"/>
      <w:bookmarkEnd w:id="92"/>
      <w:bookmarkEnd w:id="93"/>
      <w:bookmarkEnd w:id="94"/>
      <w:bookmarkEnd w:id="95"/>
      <w:bookmarkEnd w:id="96"/>
      <w:r w:rsidRPr="00A1115A">
        <w:t>UE additional maximum output power reduction for Intra-band non-contiguous CA</w:t>
      </w:r>
      <w:bookmarkEnd w:id="97"/>
      <w:bookmarkEnd w:id="98"/>
      <w:bookmarkEnd w:id="99"/>
      <w:bookmarkEnd w:id="100"/>
      <w:bookmarkEnd w:id="101"/>
      <w:bookmarkEnd w:id="102"/>
      <w:bookmarkEnd w:id="103"/>
      <w:bookmarkEnd w:id="104"/>
      <w:bookmarkEnd w:id="105"/>
      <w:bookmarkEnd w:id="106"/>
    </w:p>
    <w:p w14:paraId="6FF57713" w14:textId="77777777" w:rsidR="009D6283" w:rsidRPr="008E6EB8" w:rsidRDefault="009D6283" w:rsidP="009D6283">
      <w:pPr>
        <w:pStyle w:val="H6"/>
        <w:rPr>
          <w:rFonts w:eastAsia="MS Mincho"/>
        </w:rPr>
      </w:pPr>
      <w:bookmarkStart w:id="107" w:name="_Toc59649997"/>
      <w:bookmarkStart w:id="108" w:name="_Toc61357261"/>
      <w:bookmarkStart w:id="109" w:name="_Toc61359035"/>
      <w:bookmarkStart w:id="110" w:name="_Toc67915972"/>
      <w:bookmarkStart w:id="111" w:name="_Toc75533516"/>
      <w:bookmarkStart w:id="112" w:name="_Toc75819402"/>
      <w:bookmarkStart w:id="113" w:name="_Toc76508246"/>
      <w:bookmarkStart w:id="114" w:name="_Toc76717196"/>
      <w:bookmarkStart w:id="115" w:name="_Toc83293837"/>
      <w:bookmarkStart w:id="116" w:name="_Toc84334876"/>
      <w:r w:rsidRPr="00FE3F14">
        <w:rPr>
          <w:rFonts w:eastAsia="MS Mincho"/>
          <w:sz w:val="22"/>
        </w:rPr>
        <w:t>6.2A.3.1.</w:t>
      </w:r>
      <w:r>
        <w:rPr>
          <w:rFonts w:eastAsia="MS Mincho"/>
        </w:rPr>
        <w:t>2</w:t>
      </w:r>
      <w:r w:rsidRPr="008E6EB8">
        <w:rPr>
          <w:rFonts w:eastAsia="MS Mincho"/>
        </w:rPr>
        <w:t>.</w:t>
      </w:r>
      <w:r>
        <w:rPr>
          <w:rFonts w:eastAsia="MS Mincho"/>
        </w:rPr>
        <w:t>0</w:t>
      </w:r>
      <w:r w:rsidRPr="008E6EB8">
        <w:rPr>
          <w:rFonts w:eastAsia="MS Mincho"/>
        </w:rPr>
        <w:tab/>
      </w:r>
      <w:r>
        <w:rPr>
          <w:rFonts w:eastAsia="MS Mincho"/>
        </w:rPr>
        <w:t>General</w:t>
      </w:r>
      <w:bookmarkEnd w:id="107"/>
      <w:bookmarkEnd w:id="108"/>
      <w:bookmarkEnd w:id="109"/>
      <w:bookmarkEnd w:id="110"/>
      <w:bookmarkEnd w:id="111"/>
      <w:bookmarkEnd w:id="112"/>
      <w:bookmarkEnd w:id="113"/>
      <w:bookmarkEnd w:id="114"/>
      <w:bookmarkEnd w:id="115"/>
      <w:bookmarkEnd w:id="116"/>
    </w:p>
    <w:p w14:paraId="36E60D10" w14:textId="1AA80C75" w:rsidR="009D6283" w:rsidRPr="00A1115A" w:rsidRDefault="009D6283" w:rsidP="009D6283">
      <w:r w:rsidRPr="00A1115A">
        <w:t xml:space="preserve">Table 6.2A.3.1.2-1 specifies the additional requirements with their associated network signalling values and the allowed A-MPR and applicable CA band(s) for each CA_NC_NS value. </w:t>
      </w:r>
      <w:ins w:id="117" w:author="Ericsson" w:date="2022-11-28T14:11:00Z">
        <w:r w:rsidR="0077560D" w:rsidRPr="004573BD">
          <w:t xml:space="preserve">The </w:t>
        </w:r>
        <w:proofErr w:type="spellStart"/>
        <w:r w:rsidR="0077560D" w:rsidRPr="004573BD">
          <w:t>CA_NC_NS_xy</w:t>
        </w:r>
        <w:proofErr w:type="spellEnd"/>
        <w:r w:rsidR="0077560D" w:rsidRPr="004573BD">
          <w:t xml:space="preserve"> value indicates the additional unwanted emissions requirements that apply for intra-band non-</w:t>
        </w:r>
        <w:r w:rsidR="0077560D" w:rsidRPr="00687D5F">
          <w:t xml:space="preserve">contiguous </w:t>
        </w:r>
        <w:r w:rsidR="0077560D" w:rsidRPr="00BA1E5A">
          <w:t xml:space="preserve">CA bands with </w:t>
        </w:r>
        <w:proofErr w:type="spellStart"/>
        <w:r w:rsidR="0077560D" w:rsidRPr="00BA1E5A">
          <w:t>NS_xy</w:t>
        </w:r>
        <w:proofErr w:type="spellEnd"/>
        <w:r w:rsidR="0077560D" w:rsidRPr="00BA1E5A">
          <w:t xml:space="preserve"> indicated or configured </w:t>
        </w:r>
        <w:r w:rsidR="0077560D" w:rsidRPr="004573BD">
          <w:t xml:space="preserve">in multiple </w:t>
        </w:r>
        <w:proofErr w:type="gramStart"/>
        <w:r w:rsidR="0077560D" w:rsidRPr="004573BD">
          <w:t>uplink</w:t>
        </w:r>
        <w:proofErr w:type="gramEnd"/>
        <w:r w:rsidR="0077560D" w:rsidRPr="004573BD">
          <w:t xml:space="preserve"> serving cells, except CA_NC_NS_01 that indicates the general emission requirements for intra-band non-contiguous CA bands. </w:t>
        </w:r>
      </w:ins>
      <w:r w:rsidRPr="00A1115A">
        <w:t>The mapping of NR CA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6.2A.3.1.2-2. </w:t>
      </w:r>
      <w:ins w:id="118" w:author="Ericsson" w:date="2022-11-28T14:12:00Z">
        <w:r w:rsidR="0077560D" w:rsidRPr="00D10491">
          <w:t>For any NR CA band not listed in Table 6.2A.3.1.2-2 the network signalling label CA_NC_NS_01 applies.</w:t>
        </w:r>
      </w:ins>
      <w:r w:rsidRPr="00A1115A">
        <w:t xml:space="preserve"> </w:t>
      </w:r>
    </w:p>
    <w:p w14:paraId="328FEDB7" w14:textId="77777777" w:rsidR="009D6283" w:rsidRPr="00A1115A" w:rsidRDefault="009D6283" w:rsidP="009D6283">
      <w:pPr>
        <w:pStyle w:val="TH"/>
      </w:pPr>
      <w:r w:rsidRPr="00A1115A">
        <w:t>Table 6.2A.3.1.2-1: 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9D6283" w:rsidRPr="00A1115A" w14:paraId="056FA346" w14:textId="77777777" w:rsidTr="001F695B">
        <w:trPr>
          <w:jc w:val="center"/>
        </w:trPr>
        <w:tc>
          <w:tcPr>
            <w:tcW w:w="2547" w:type="dxa"/>
            <w:vMerge w:val="restart"/>
          </w:tcPr>
          <w:p w14:paraId="569F4338" w14:textId="77777777" w:rsidR="009D6283" w:rsidRPr="00A1115A" w:rsidRDefault="009D6283" w:rsidP="001F695B">
            <w:pPr>
              <w:pStyle w:val="TAH"/>
              <w:rPr>
                <w:rFonts w:cs="Arial"/>
              </w:rPr>
            </w:pPr>
            <w:r w:rsidRPr="00A1115A">
              <w:rPr>
                <w:rFonts w:cs="Arial"/>
              </w:rPr>
              <w:t>CA Network Signalling value</w:t>
            </w:r>
          </w:p>
        </w:tc>
        <w:tc>
          <w:tcPr>
            <w:tcW w:w="1843" w:type="dxa"/>
            <w:vMerge w:val="restart"/>
            <w:shd w:val="clear" w:color="auto" w:fill="auto"/>
          </w:tcPr>
          <w:p w14:paraId="36E2AEF5" w14:textId="77777777" w:rsidR="009D6283" w:rsidRPr="00A1115A" w:rsidRDefault="009D6283" w:rsidP="001F695B">
            <w:pPr>
              <w:pStyle w:val="TAH"/>
              <w:rPr>
                <w:rFonts w:cs="Arial"/>
              </w:rPr>
            </w:pPr>
            <w:r w:rsidRPr="00A1115A">
              <w:t>Requirements (clause)</w:t>
            </w:r>
          </w:p>
        </w:tc>
        <w:tc>
          <w:tcPr>
            <w:tcW w:w="2268" w:type="dxa"/>
            <w:vMerge w:val="restart"/>
            <w:shd w:val="clear" w:color="auto" w:fill="auto"/>
          </w:tcPr>
          <w:p w14:paraId="315ED142" w14:textId="77777777" w:rsidR="009D6283" w:rsidRPr="00A1115A" w:rsidRDefault="009D6283" w:rsidP="001F695B">
            <w:pPr>
              <w:pStyle w:val="TAH"/>
              <w:rPr>
                <w:rFonts w:cs="Arial"/>
              </w:rPr>
            </w:pPr>
            <w:r w:rsidRPr="00A1115A">
              <w:rPr>
                <w:rFonts w:cs="Arial"/>
              </w:rPr>
              <w:t>Uplink CA Configuration</w:t>
            </w:r>
          </w:p>
        </w:tc>
        <w:tc>
          <w:tcPr>
            <w:tcW w:w="3028" w:type="dxa"/>
          </w:tcPr>
          <w:p w14:paraId="1D8EAC2B" w14:textId="77777777" w:rsidR="009D6283" w:rsidRPr="00A1115A" w:rsidRDefault="009D6283" w:rsidP="001F695B">
            <w:pPr>
              <w:pStyle w:val="TAH"/>
              <w:rPr>
                <w:rFonts w:cs="Arial"/>
              </w:rPr>
            </w:pPr>
            <w:r w:rsidRPr="00A1115A">
              <w:rPr>
                <w:rFonts w:cs="Arial"/>
              </w:rPr>
              <w:t>A-MPR for sub-blocks in order of increasing uplink carrier frequency</w:t>
            </w:r>
          </w:p>
        </w:tc>
      </w:tr>
      <w:tr w:rsidR="009D6283" w:rsidRPr="00A1115A" w14:paraId="75F4D82A" w14:textId="77777777" w:rsidTr="001F695B">
        <w:trPr>
          <w:jc w:val="center"/>
        </w:trPr>
        <w:tc>
          <w:tcPr>
            <w:tcW w:w="2547" w:type="dxa"/>
            <w:vMerge/>
          </w:tcPr>
          <w:p w14:paraId="26D76A01" w14:textId="77777777" w:rsidR="009D6283" w:rsidRPr="00A1115A" w:rsidRDefault="009D6283" w:rsidP="001F695B">
            <w:pPr>
              <w:pStyle w:val="TAH"/>
              <w:rPr>
                <w:rFonts w:cs="Arial"/>
              </w:rPr>
            </w:pPr>
          </w:p>
        </w:tc>
        <w:tc>
          <w:tcPr>
            <w:tcW w:w="1843" w:type="dxa"/>
            <w:vMerge/>
            <w:shd w:val="clear" w:color="auto" w:fill="auto"/>
          </w:tcPr>
          <w:p w14:paraId="310A7D55" w14:textId="77777777" w:rsidR="009D6283" w:rsidRPr="00A1115A" w:rsidRDefault="009D6283" w:rsidP="001F695B">
            <w:pPr>
              <w:pStyle w:val="TAH"/>
              <w:rPr>
                <w:rFonts w:cs="Arial"/>
              </w:rPr>
            </w:pPr>
          </w:p>
        </w:tc>
        <w:tc>
          <w:tcPr>
            <w:tcW w:w="2268" w:type="dxa"/>
            <w:vMerge/>
            <w:shd w:val="clear" w:color="auto" w:fill="auto"/>
          </w:tcPr>
          <w:p w14:paraId="7A76FEF7" w14:textId="77777777" w:rsidR="009D6283" w:rsidRPr="00A1115A" w:rsidRDefault="009D6283" w:rsidP="001F695B">
            <w:pPr>
              <w:pStyle w:val="TAH"/>
              <w:rPr>
                <w:rFonts w:cs="Arial"/>
              </w:rPr>
            </w:pPr>
          </w:p>
        </w:tc>
        <w:tc>
          <w:tcPr>
            <w:tcW w:w="3028" w:type="dxa"/>
          </w:tcPr>
          <w:p w14:paraId="422048CF" w14:textId="77777777" w:rsidR="009D6283" w:rsidRPr="00A1115A" w:rsidRDefault="009D6283" w:rsidP="001F695B">
            <w:pPr>
              <w:pStyle w:val="TAH"/>
              <w:rPr>
                <w:rFonts w:cs="Arial"/>
              </w:rPr>
            </w:pPr>
            <w:r w:rsidRPr="00A1115A">
              <w:rPr>
                <w:rFonts w:cs="Arial"/>
              </w:rPr>
              <w:t>A-MPR [dB]</w:t>
            </w:r>
          </w:p>
          <w:p w14:paraId="6B96096F" w14:textId="77777777" w:rsidR="009D6283" w:rsidRPr="00A1115A" w:rsidRDefault="009D6283" w:rsidP="001F695B">
            <w:pPr>
              <w:pStyle w:val="TAH"/>
              <w:rPr>
                <w:rFonts w:cs="Arial"/>
              </w:rPr>
            </w:pPr>
            <w:r w:rsidRPr="00A1115A">
              <w:rPr>
                <w:rFonts w:cs="Arial"/>
              </w:rPr>
              <w:t>(clause)</w:t>
            </w:r>
          </w:p>
        </w:tc>
      </w:tr>
      <w:tr w:rsidR="009D6283" w:rsidRPr="00A1115A" w14:paraId="2689DC1B" w14:textId="77777777" w:rsidTr="001F695B">
        <w:trPr>
          <w:jc w:val="center"/>
        </w:trPr>
        <w:tc>
          <w:tcPr>
            <w:tcW w:w="2547" w:type="dxa"/>
          </w:tcPr>
          <w:p w14:paraId="4D15B260" w14:textId="77777777" w:rsidR="009D6283" w:rsidRPr="00A1115A" w:rsidRDefault="009D6283" w:rsidP="001F695B">
            <w:pPr>
              <w:pStyle w:val="TAC"/>
            </w:pPr>
            <w:r w:rsidRPr="00A1115A">
              <w:t>CA_NC_NS_01</w:t>
            </w:r>
          </w:p>
        </w:tc>
        <w:tc>
          <w:tcPr>
            <w:tcW w:w="1843" w:type="dxa"/>
            <w:shd w:val="clear" w:color="auto" w:fill="auto"/>
          </w:tcPr>
          <w:p w14:paraId="23FABB65" w14:textId="77777777" w:rsidR="0077560D" w:rsidRDefault="0077560D" w:rsidP="0077560D">
            <w:pPr>
              <w:pStyle w:val="TAC"/>
              <w:rPr>
                <w:ins w:id="119" w:author="Ericsson" w:date="2022-11-28T14:13:00Z"/>
              </w:rPr>
            </w:pPr>
            <w:ins w:id="120" w:author="Ericsson" w:date="2022-11-28T14:13:00Z">
              <w:r>
                <w:t>6.5A.2.2.2</w:t>
              </w:r>
            </w:ins>
          </w:p>
          <w:p w14:paraId="5468F519" w14:textId="64F3D700" w:rsidR="009D6283" w:rsidRPr="00A1115A" w:rsidRDefault="0077560D" w:rsidP="0077560D">
            <w:pPr>
              <w:pStyle w:val="TAC"/>
            </w:pPr>
            <w:ins w:id="121" w:author="Ericsson" w:date="2022-11-28T14:13:00Z">
              <w:r w:rsidRPr="00A1115A">
                <w:t>6.5A.3.2.</w:t>
              </w:r>
              <w:r>
                <w:t>2</w:t>
              </w:r>
            </w:ins>
          </w:p>
        </w:tc>
        <w:tc>
          <w:tcPr>
            <w:tcW w:w="2268" w:type="dxa"/>
            <w:shd w:val="clear" w:color="auto" w:fill="auto"/>
          </w:tcPr>
          <w:p w14:paraId="598FB352" w14:textId="77777777" w:rsidR="009D6283" w:rsidRPr="00A1115A" w:rsidRDefault="009D6283" w:rsidP="001F695B">
            <w:pPr>
              <w:pStyle w:val="TAC"/>
            </w:pPr>
            <w:r w:rsidRPr="00A1115A">
              <w:t xml:space="preserve">All </w:t>
            </w:r>
            <w:proofErr w:type="spellStart"/>
            <w:r w:rsidRPr="00A1115A">
              <w:t>applicaple</w:t>
            </w:r>
            <w:proofErr w:type="spellEnd"/>
            <w:r w:rsidRPr="00A1115A">
              <w:t xml:space="preserve"> NR CA configurations</w:t>
            </w:r>
          </w:p>
        </w:tc>
        <w:tc>
          <w:tcPr>
            <w:tcW w:w="3028" w:type="dxa"/>
          </w:tcPr>
          <w:p w14:paraId="78DF3890" w14:textId="77777777" w:rsidR="009D6283" w:rsidRPr="00A1115A" w:rsidRDefault="009D6283" w:rsidP="001F695B">
            <w:pPr>
              <w:pStyle w:val="TAC"/>
            </w:pPr>
            <w:r w:rsidRPr="00A1115A">
              <w:t>N/A</w:t>
            </w:r>
          </w:p>
        </w:tc>
      </w:tr>
      <w:tr w:rsidR="009D6283" w:rsidRPr="00A1115A" w14:paraId="4549FF4F" w14:textId="77777777" w:rsidTr="001F695B">
        <w:trPr>
          <w:jc w:val="center"/>
        </w:trPr>
        <w:tc>
          <w:tcPr>
            <w:tcW w:w="2547" w:type="dxa"/>
            <w:tcBorders>
              <w:top w:val="single" w:sz="4" w:space="0" w:color="auto"/>
              <w:left w:val="single" w:sz="4" w:space="0" w:color="auto"/>
              <w:bottom w:val="single" w:sz="4" w:space="0" w:color="auto"/>
              <w:right w:val="single" w:sz="4" w:space="0" w:color="auto"/>
            </w:tcBorders>
          </w:tcPr>
          <w:p w14:paraId="11CDD1F3" w14:textId="77777777" w:rsidR="009D6283" w:rsidRPr="00A1115A" w:rsidRDefault="009D6283" w:rsidP="001F695B">
            <w:pPr>
              <w:pStyle w:val="TAC"/>
              <w:rPr>
                <w:lang w:eastAsia="ja-JP"/>
              </w:rPr>
            </w:pPr>
            <w:r w:rsidRPr="00A1115A">
              <w:rPr>
                <w:lang w:eastAsia="ja-JP"/>
              </w:rPr>
              <w:t>CA_NC_NS_04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FC1E76" w14:textId="77777777" w:rsidR="009D6283" w:rsidRPr="00A1115A" w:rsidRDefault="009D6283" w:rsidP="001F695B">
            <w:pPr>
              <w:pStyle w:val="TAC"/>
            </w:pPr>
            <w:r w:rsidRPr="00A1115A">
              <w:t>6.5A.2.3.2.1</w:t>
            </w:r>
          </w:p>
          <w:p w14:paraId="26295DC6" w14:textId="77777777" w:rsidR="009D6283" w:rsidRPr="00A1115A" w:rsidRDefault="009D6283" w:rsidP="001F695B">
            <w:pPr>
              <w:pStyle w:val="TAC"/>
            </w:pPr>
            <w:r w:rsidRPr="00A1115A">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FF44A8" w14:textId="77777777" w:rsidR="009D6283" w:rsidRPr="00A1115A" w:rsidRDefault="009D6283" w:rsidP="001F695B">
            <w:pPr>
              <w:pStyle w:val="TAC"/>
              <w:rPr>
                <w:lang w:eastAsia="ja-JP"/>
              </w:rPr>
            </w:pPr>
            <w:r w:rsidRPr="00A1115A">
              <w:t>CA_n41(2A)</w:t>
            </w:r>
          </w:p>
        </w:tc>
        <w:tc>
          <w:tcPr>
            <w:tcW w:w="3028" w:type="dxa"/>
            <w:tcBorders>
              <w:top w:val="single" w:sz="4" w:space="0" w:color="auto"/>
              <w:left w:val="single" w:sz="4" w:space="0" w:color="auto"/>
              <w:bottom w:val="single" w:sz="4" w:space="0" w:color="auto"/>
              <w:right w:val="single" w:sz="4" w:space="0" w:color="auto"/>
            </w:tcBorders>
          </w:tcPr>
          <w:p w14:paraId="2AF99EB3" w14:textId="77777777" w:rsidR="009D6283" w:rsidRPr="00A1115A" w:rsidRDefault="009D6283" w:rsidP="001F695B">
            <w:pPr>
              <w:pStyle w:val="TAC"/>
            </w:pPr>
            <w:r w:rsidRPr="00A1115A">
              <w:t>6.2A.3.1.2.1</w:t>
            </w:r>
          </w:p>
        </w:tc>
      </w:tr>
      <w:tr w:rsidR="0077560D" w:rsidRPr="00A1115A" w14:paraId="3FB086B4" w14:textId="77777777" w:rsidTr="001F695B">
        <w:trPr>
          <w:jc w:val="center"/>
          <w:ins w:id="122" w:author="Ericsson" w:date="2022-11-28T14:13:00Z"/>
        </w:trPr>
        <w:tc>
          <w:tcPr>
            <w:tcW w:w="2547" w:type="dxa"/>
            <w:tcBorders>
              <w:top w:val="single" w:sz="4" w:space="0" w:color="auto"/>
              <w:left w:val="single" w:sz="4" w:space="0" w:color="auto"/>
              <w:bottom w:val="single" w:sz="4" w:space="0" w:color="auto"/>
              <w:right w:val="single" w:sz="4" w:space="0" w:color="auto"/>
            </w:tcBorders>
          </w:tcPr>
          <w:p w14:paraId="4ACE0F88" w14:textId="55F5DB14" w:rsidR="0077560D" w:rsidRPr="00A1115A" w:rsidRDefault="0077560D" w:rsidP="0077560D">
            <w:pPr>
              <w:pStyle w:val="TAC"/>
              <w:rPr>
                <w:ins w:id="123" w:author="Ericsson" w:date="2022-11-28T14:13:00Z"/>
                <w:lang w:eastAsia="ja-JP"/>
              </w:rPr>
            </w:pPr>
            <w:ins w:id="124" w:author="Ericsson" w:date="2022-11-28T14:13:00Z">
              <w:r w:rsidRPr="001F695B">
                <w:rPr>
                  <w:lang w:eastAsia="ja-JP"/>
                </w:rPr>
                <w:t>CA_NC_NS_55</w:t>
              </w:r>
              <w:r>
                <w:rPr>
                  <w:lang w:eastAsia="ja-JP"/>
                </w:rPr>
                <w:t xml:space="preserve"> </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E27E6F" w14:textId="77777777" w:rsidR="0077560D" w:rsidRDefault="0077560D" w:rsidP="0077560D">
            <w:pPr>
              <w:pStyle w:val="TAC"/>
              <w:rPr>
                <w:ins w:id="125" w:author="Ericsson" w:date="2022-11-28T14:13:00Z"/>
              </w:rPr>
            </w:pPr>
            <w:ins w:id="126" w:author="Ericsson" w:date="2022-11-28T14:13:00Z">
              <w:r>
                <w:t>See</w:t>
              </w:r>
            </w:ins>
          </w:p>
          <w:p w14:paraId="5E36BE6E" w14:textId="33193EF1" w:rsidR="0077560D" w:rsidRPr="00A1115A" w:rsidRDefault="0077560D" w:rsidP="0077560D">
            <w:pPr>
              <w:pStyle w:val="TAC"/>
              <w:rPr>
                <w:ins w:id="127" w:author="Ericsson" w:date="2022-11-28T14:13:00Z"/>
              </w:rPr>
            </w:pPr>
            <w:ins w:id="128" w:author="Ericsson" w:date="2022-11-28T14:13:00Z">
              <w:r w:rsidRPr="00A1115A">
                <w:t>CA_NC_NS_01</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345C9F" w14:textId="6A907C7D" w:rsidR="0077560D" w:rsidRPr="00A1115A" w:rsidRDefault="0077560D" w:rsidP="0077560D">
            <w:pPr>
              <w:pStyle w:val="TAC"/>
              <w:rPr>
                <w:ins w:id="129" w:author="Ericsson" w:date="2022-11-28T14:13:00Z"/>
              </w:rPr>
            </w:pPr>
            <w:ins w:id="130" w:author="Ericsson" w:date="2022-11-28T14:13:00Z">
              <w:r w:rsidRPr="00A1115A">
                <w:t>CA_n</w:t>
              </w:r>
              <w:r>
                <w:t>77</w:t>
              </w:r>
              <w:r w:rsidRPr="00A1115A">
                <w:t>(2A)</w:t>
              </w:r>
            </w:ins>
          </w:p>
        </w:tc>
        <w:tc>
          <w:tcPr>
            <w:tcW w:w="3028" w:type="dxa"/>
            <w:tcBorders>
              <w:top w:val="single" w:sz="4" w:space="0" w:color="auto"/>
              <w:left w:val="single" w:sz="4" w:space="0" w:color="auto"/>
              <w:bottom w:val="single" w:sz="4" w:space="0" w:color="auto"/>
              <w:right w:val="single" w:sz="4" w:space="0" w:color="auto"/>
            </w:tcBorders>
          </w:tcPr>
          <w:p w14:paraId="4404B88D" w14:textId="77777777" w:rsidR="0077560D" w:rsidRDefault="0077560D" w:rsidP="0077560D">
            <w:pPr>
              <w:pStyle w:val="TAC"/>
              <w:rPr>
                <w:ins w:id="131" w:author="Ericsson" w:date="2022-11-28T14:13:00Z"/>
              </w:rPr>
            </w:pPr>
            <w:ins w:id="132" w:author="Ericsson" w:date="2022-11-28T14:13:00Z">
              <w:r>
                <w:t>See</w:t>
              </w:r>
            </w:ins>
          </w:p>
          <w:p w14:paraId="74D237B8" w14:textId="0428DDB5" w:rsidR="0077560D" w:rsidRPr="00A1115A" w:rsidRDefault="0077560D" w:rsidP="0077560D">
            <w:pPr>
              <w:pStyle w:val="TAC"/>
              <w:rPr>
                <w:ins w:id="133" w:author="Ericsson" w:date="2022-11-28T14:13:00Z"/>
              </w:rPr>
            </w:pPr>
            <w:ins w:id="134" w:author="Ericsson" w:date="2022-11-28T14:13:00Z">
              <w:r w:rsidRPr="00A1115A">
                <w:t>CA_NC_NS_01</w:t>
              </w:r>
            </w:ins>
          </w:p>
        </w:tc>
      </w:tr>
    </w:tbl>
    <w:p w14:paraId="42D46213" w14:textId="77777777" w:rsidR="009D6283" w:rsidRDefault="009D6283" w:rsidP="009D6283"/>
    <w:p w14:paraId="68C34DB7" w14:textId="77777777" w:rsidR="009D6283" w:rsidRPr="00A1115A" w:rsidRDefault="009D6283" w:rsidP="009D6283">
      <w:r>
        <w:t>F</w:t>
      </w:r>
      <w:r w:rsidRPr="00262D58">
        <w:t>or UEs configured with intra-band non-contiguous CA in n77 and if NS_01 is indicated for an uplink component carrier in the range 3700-3980 MHz and NS_01 or NS_55 for another uplink component carrier in the range 3450-3550 MHz, the allowed additional spurious emission and maximum output power reduction requirements are according to CA_NC_NS_01.</w:t>
      </w:r>
    </w:p>
    <w:p w14:paraId="27894504" w14:textId="77777777" w:rsidR="009D6283" w:rsidRPr="00A1115A" w:rsidRDefault="009D6283" w:rsidP="009D6283">
      <w:pPr>
        <w:pStyle w:val="TH"/>
      </w:pPr>
      <w:r w:rsidRPr="00A1115A">
        <w:t xml:space="preserve">Table 6.2A.3.1.2-2: Mapping of network </w:t>
      </w:r>
      <w:proofErr w:type="spellStart"/>
      <w:r w:rsidRPr="00A1115A">
        <w:t>signaling</w:t>
      </w:r>
      <w:proofErr w:type="spellEnd"/>
      <w:r w:rsidRPr="00A1115A">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9D6283" w:rsidRPr="00A1115A" w14:paraId="5891579C" w14:textId="77777777" w:rsidTr="001F695B">
        <w:trPr>
          <w:trHeight w:val="187"/>
          <w:jc w:val="center"/>
        </w:trPr>
        <w:tc>
          <w:tcPr>
            <w:tcW w:w="1099" w:type="dxa"/>
            <w:vMerge w:val="restart"/>
            <w:tcBorders>
              <w:top w:val="single" w:sz="4" w:space="0" w:color="auto"/>
              <w:left w:val="single" w:sz="4" w:space="0" w:color="auto"/>
              <w:right w:val="single" w:sz="4" w:space="0" w:color="auto"/>
            </w:tcBorders>
            <w:vAlign w:val="center"/>
            <w:hideMark/>
          </w:tcPr>
          <w:p w14:paraId="582974A2" w14:textId="77777777" w:rsidR="009D6283" w:rsidRPr="00A1115A" w:rsidRDefault="009D6283" w:rsidP="001F695B">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496C3DF2" w14:textId="77777777" w:rsidR="009D6283" w:rsidRPr="00A1115A" w:rsidRDefault="009D6283" w:rsidP="001F695B">
            <w:pPr>
              <w:pStyle w:val="TAH"/>
            </w:pPr>
            <w:r w:rsidRPr="00A1115A">
              <w:t xml:space="preserve">Value of </w:t>
            </w:r>
            <w:proofErr w:type="spellStart"/>
            <w:r w:rsidRPr="00A1115A">
              <w:t>additionalSpectrumEmission</w:t>
            </w:r>
            <w:proofErr w:type="spellEnd"/>
          </w:p>
        </w:tc>
      </w:tr>
      <w:tr w:rsidR="009D6283" w:rsidRPr="00A1115A" w14:paraId="041BBD62" w14:textId="77777777" w:rsidTr="001F695B">
        <w:trPr>
          <w:trHeight w:val="187"/>
          <w:jc w:val="center"/>
        </w:trPr>
        <w:tc>
          <w:tcPr>
            <w:tcW w:w="1099" w:type="dxa"/>
            <w:vMerge/>
            <w:tcBorders>
              <w:left w:val="single" w:sz="4" w:space="0" w:color="auto"/>
              <w:bottom w:val="single" w:sz="4" w:space="0" w:color="auto"/>
              <w:right w:val="single" w:sz="4" w:space="0" w:color="auto"/>
            </w:tcBorders>
            <w:vAlign w:val="center"/>
            <w:hideMark/>
          </w:tcPr>
          <w:p w14:paraId="5ADAEEAF" w14:textId="77777777" w:rsidR="009D6283" w:rsidRPr="00A1115A" w:rsidRDefault="009D6283" w:rsidP="001F695B">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
          <w:p w14:paraId="1C03A8D0" w14:textId="77777777" w:rsidR="009D6283" w:rsidRPr="00A1115A" w:rsidRDefault="009D6283" w:rsidP="001F695B">
            <w:pPr>
              <w:pStyle w:val="TAC"/>
              <w:rPr>
                <w:rFonts w:cs="Arial"/>
                <w:b/>
              </w:rPr>
            </w:pPr>
            <w:r w:rsidRPr="00A1115A">
              <w:rPr>
                <w:rFonts w:cs="Arial"/>
                <w:b/>
              </w:rPr>
              <w:t>0</w:t>
            </w:r>
          </w:p>
        </w:tc>
        <w:tc>
          <w:tcPr>
            <w:tcW w:w="1559" w:type="dxa"/>
            <w:tcBorders>
              <w:top w:val="single" w:sz="4" w:space="0" w:color="auto"/>
              <w:left w:val="single" w:sz="4" w:space="0" w:color="auto"/>
              <w:bottom w:val="single" w:sz="4" w:space="0" w:color="auto"/>
              <w:right w:val="single" w:sz="4" w:space="0" w:color="auto"/>
            </w:tcBorders>
          </w:tcPr>
          <w:p w14:paraId="536FE2FE" w14:textId="77777777" w:rsidR="009D6283" w:rsidRPr="00A1115A" w:rsidRDefault="009D6283" w:rsidP="001F695B">
            <w:pPr>
              <w:pStyle w:val="TAC"/>
              <w:rPr>
                <w:rFonts w:cs="Arial"/>
                <w:b/>
              </w:rPr>
            </w:pPr>
            <w:r w:rsidRPr="00A1115A">
              <w:rPr>
                <w:rFonts w:cs="Arial"/>
                <w:b/>
              </w:rPr>
              <w:t>1</w:t>
            </w:r>
          </w:p>
        </w:tc>
        <w:tc>
          <w:tcPr>
            <w:tcW w:w="992" w:type="dxa"/>
            <w:tcBorders>
              <w:top w:val="single" w:sz="4" w:space="0" w:color="auto"/>
              <w:left w:val="single" w:sz="4" w:space="0" w:color="auto"/>
              <w:bottom w:val="single" w:sz="4" w:space="0" w:color="auto"/>
              <w:right w:val="single" w:sz="4" w:space="0" w:color="auto"/>
            </w:tcBorders>
          </w:tcPr>
          <w:p w14:paraId="0664034B" w14:textId="77777777" w:rsidR="009D6283" w:rsidRPr="00A1115A" w:rsidRDefault="009D6283" w:rsidP="001F695B">
            <w:pPr>
              <w:pStyle w:val="TAC"/>
              <w:rPr>
                <w:rFonts w:cs="Arial"/>
                <w:b/>
              </w:rPr>
            </w:pPr>
            <w:r w:rsidRPr="00A1115A">
              <w:rPr>
                <w:rFonts w:cs="Arial"/>
                <w:b/>
              </w:rPr>
              <w:t>2</w:t>
            </w:r>
          </w:p>
        </w:tc>
        <w:tc>
          <w:tcPr>
            <w:tcW w:w="992" w:type="dxa"/>
            <w:tcBorders>
              <w:top w:val="single" w:sz="4" w:space="0" w:color="auto"/>
              <w:left w:val="single" w:sz="4" w:space="0" w:color="auto"/>
              <w:bottom w:val="single" w:sz="4" w:space="0" w:color="auto"/>
              <w:right w:val="single" w:sz="4" w:space="0" w:color="auto"/>
            </w:tcBorders>
          </w:tcPr>
          <w:p w14:paraId="45DEFFA1" w14:textId="77777777" w:rsidR="009D6283" w:rsidRPr="00A1115A" w:rsidRDefault="009D6283" w:rsidP="001F695B">
            <w:pPr>
              <w:pStyle w:val="TAC"/>
              <w:rPr>
                <w:rFonts w:cs="Arial"/>
                <w:b/>
              </w:rPr>
            </w:pPr>
            <w:r w:rsidRPr="00A1115A">
              <w:rPr>
                <w:rFonts w:cs="Arial"/>
                <w:b/>
              </w:rPr>
              <w:t>3</w:t>
            </w:r>
          </w:p>
        </w:tc>
        <w:tc>
          <w:tcPr>
            <w:tcW w:w="993" w:type="dxa"/>
            <w:tcBorders>
              <w:top w:val="single" w:sz="4" w:space="0" w:color="auto"/>
              <w:left w:val="single" w:sz="4" w:space="0" w:color="auto"/>
              <w:bottom w:val="single" w:sz="4" w:space="0" w:color="auto"/>
              <w:right w:val="single" w:sz="4" w:space="0" w:color="auto"/>
            </w:tcBorders>
          </w:tcPr>
          <w:p w14:paraId="1701A3D9" w14:textId="77777777" w:rsidR="009D6283" w:rsidRPr="00A1115A" w:rsidRDefault="009D6283" w:rsidP="001F695B">
            <w:pPr>
              <w:pStyle w:val="TAC"/>
              <w:rPr>
                <w:rFonts w:cs="Arial"/>
                <w:b/>
              </w:rPr>
            </w:pPr>
            <w:r w:rsidRPr="00A1115A">
              <w:rPr>
                <w:rFonts w:cs="Arial"/>
                <w:b/>
              </w:rPr>
              <w:t>4</w:t>
            </w:r>
          </w:p>
        </w:tc>
        <w:tc>
          <w:tcPr>
            <w:tcW w:w="992" w:type="dxa"/>
            <w:tcBorders>
              <w:top w:val="single" w:sz="4" w:space="0" w:color="auto"/>
              <w:left w:val="single" w:sz="4" w:space="0" w:color="auto"/>
              <w:bottom w:val="single" w:sz="4" w:space="0" w:color="auto"/>
              <w:right w:val="single" w:sz="4" w:space="0" w:color="auto"/>
            </w:tcBorders>
          </w:tcPr>
          <w:p w14:paraId="34F785F0" w14:textId="77777777" w:rsidR="009D6283" w:rsidRPr="00A1115A" w:rsidRDefault="009D6283" w:rsidP="001F695B">
            <w:pPr>
              <w:pStyle w:val="TAC"/>
              <w:rPr>
                <w:rFonts w:cs="Arial"/>
                <w:b/>
              </w:rPr>
            </w:pPr>
            <w:r w:rsidRPr="00A1115A">
              <w:rPr>
                <w:rFonts w:cs="Arial"/>
                <w:b/>
              </w:rPr>
              <w:t>5</w:t>
            </w:r>
          </w:p>
        </w:tc>
        <w:tc>
          <w:tcPr>
            <w:tcW w:w="1134" w:type="dxa"/>
            <w:tcBorders>
              <w:top w:val="single" w:sz="4" w:space="0" w:color="auto"/>
              <w:left w:val="single" w:sz="4" w:space="0" w:color="auto"/>
              <w:bottom w:val="single" w:sz="4" w:space="0" w:color="auto"/>
              <w:right w:val="single" w:sz="4" w:space="0" w:color="auto"/>
            </w:tcBorders>
          </w:tcPr>
          <w:p w14:paraId="16DA1451" w14:textId="77777777" w:rsidR="009D6283" w:rsidRPr="00A1115A" w:rsidRDefault="009D6283" w:rsidP="001F695B">
            <w:pPr>
              <w:pStyle w:val="TAC"/>
              <w:rPr>
                <w:rFonts w:cs="Arial"/>
                <w:b/>
              </w:rPr>
            </w:pPr>
            <w:r w:rsidRPr="00A1115A">
              <w:rPr>
                <w:rFonts w:cs="Arial"/>
                <w:b/>
              </w:rPr>
              <w:t>6</w:t>
            </w:r>
          </w:p>
        </w:tc>
        <w:tc>
          <w:tcPr>
            <w:tcW w:w="916" w:type="dxa"/>
            <w:tcBorders>
              <w:top w:val="single" w:sz="4" w:space="0" w:color="auto"/>
              <w:left w:val="single" w:sz="4" w:space="0" w:color="auto"/>
              <w:bottom w:val="single" w:sz="4" w:space="0" w:color="auto"/>
              <w:right w:val="single" w:sz="4" w:space="0" w:color="auto"/>
            </w:tcBorders>
          </w:tcPr>
          <w:p w14:paraId="474A2FE2" w14:textId="77777777" w:rsidR="009D6283" w:rsidRPr="00A1115A" w:rsidRDefault="009D6283" w:rsidP="001F695B">
            <w:pPr>
              <w:pStyle w:val="TAC"/>
              <w:rPr>
                <w:rFonts w:cs="Arial"/>
                <w:b/>
              </w:rPr>
            </w:pPr>
            <w:r w:rsidRPr="00A1115A">
              <w:rPr>
                <w:rFonts w:cs="Arial"/>
                <w:b/>
              </w:rPr>
              <w:t>7</w:t>
            </w:r>
          </w:p>
        </w:tc>
      </w:tr>
      <w:tr w:rsidR="009D6283" w:rsidRPr="00A1115A" w14:paraId="7C765CA5" w14:textId="77777777" w:rsidTr="001F695B">
        <w:trPr>
          <w:trHeight w:val="187"/>
          <w:jc w:val="center"/>
        </w:trPr>
        <w:tc>
          <w:tcPr>
            <w:tcW w:w="1099" w:type="dxa"/>
            <w:tcBorders>
              <w:left w:val="single" w:sz="4" w:space="0" w:color="auto"/>
              <w:bottom w:val="single" w:sz="4" w:space="0" w:color="auto"/>
              <w:right w:val="single" w:sz="4" w:space="0" w:color="auto"/>
            </w:tcBorders>
          </w:tcPr>
          <w:p w14:paraId="373D08A2" w14:textId="77777777" w:rsidR="009D6283" w:rsidRPr="00A1115A" w:rsidRDefault="009D6283" w:rsidP="001F695B">
            <w:pPr>
              <w:pStyle w:val="TAC"/>
            </w:pPr>
            <w:r w:rsidRPr="00A1115A">
              <w:t>CA_n41</w:t>
            </w:r>
          </w:p>
        </w:tc>
        <w:tc>
          <w:tcPr>
            <w:tcW w:w="1590" w:type="dxa"/>
            <w:tcBorders>
              <w:left w:val="single" w:sz="4" w:space="0" w:color="auto"/>
              <w:bottom w:val="single" w:sz="4" w:space="0" w:color="auto"/>
              <w:right w:val="single" w:sz="4" w:space="0" w:color="auto"/>
            </w:tcBorders>
          </w:tcPr>
          <w:p w14:paraId="3B80F2E3" w14:textId="77777777" w:rsidR="009D6283" w:rsidRPr="00A1115A" w:rsidRDefault="009D6283" w:rsidP="001F695B">
            <w:pPr>
              <w:pStyle w:val="TAC"/>
            </w:pPr>
            <w:r w:rsidRPr="00A1115A">
              <w:t>CA_NC_NS_01</w:t>
            </w:r>
          </w:p>
        </w:tc>
        <w:tc>
          <w:tcPr>
            <w:tcW w:w="1559" w:type="dxa"/>
            <w:tcBorders>
              <w:left w:val="single" w:sz="4" w:space="0" w:color="auto"/>
              <w:bottom w:val="single" w:sz="4" w:space="0" w:color="auto"/>
              <w:right w:val="single" w:sz="4" w:space="0" w:color="auto"/>
            </w:tcBorders>
          </w:tcPr>
          <w:p w14:paraId="5CF2C59B" w14:textId="77777777" w:rsidR="009D6283" w:rsidRPr="00A1115A" w:rsidRDefault="009D6283" w:rsidP="001F695B">
            <w:pPr>
              <w:pStyle w:val="TAC"/>
            </w:pPr>
            <w:r w:rsidRPr="00A1115A">
              <w:t>CA_NC_NS_04</w:t>
            </w:r>
          </w:p>
        </w:tc>
        <w:tc>
          <w:tcPr>
            <w:tcW w:w="992" w:type="dxa"/>
            <w:tcBorders>
              <w:left w:val="single" w:sz="4" w:space="0" w:color="auto"/>
              <w:bottom w:val="single" w:sz="4" w:space="0" w:color="auto"/>
              <w:right w:val="single" w:sz="4" w:space="0" w:color="auto"/>
            </w:tcBorders>
          </w:tcPr>
          <w:p w14:paraId="6893AEA9" w14:textId="77777777" w:rsidR="009D6283" w:rsidRPr="00A1115A" w:rsidRDefault="009D6283" w:rsidP="001F695B">
            <w:pPr>
              <w:pStyle w:val="TAC"/>
            </w:pPr>
          </w:p>
        </w:tc>
        <w:tc>
          <w:tcPr>
            <w:tcW w:w="992" w:type="dxa"/>
            <w:tcBorders>
              <w:left w:val="single" w:sz="4" w:space="0" w:color="auto"/>
              <w:bottom w:val="single" w:sz="4" w:space="0" w:color="auto"/>
              <w:right w:val="single" w:sz="4" w:space="0" w:color="auto"/>
            </w:tcBorders>
          </w:tcPr>
          <w:p w14:paraId="04A0840E" w14:textId="77777777" w:rsidR="009D6283" w:rsidRPr="00A1115A" w:rsidRDefault="009D6283" w:rsidP="001F695B">
            <w:pPr>
              <w:pStyle w:val="TAC"/>
            </w:pPr>
          </w:p>
        </w:tc>
        <w:tc>
          <w:tcPr>
            <w:tcW w:w="993" w:type="dxa"/>
            <w:tcBorders>
              <w:left w:val="single" w:sz="4" w:space="0" w:color="auto"/>
              <w:bottom w:val="single" w:sz="4" w:space="0" w:color="auto"/>
              <w:right w:val="single" w:sz="4" w:space="0" w:color="auto"/>
            </w:tcBorders>
          </w:tcPr>
          <w:p w14:paraId="1CF6CDD4" w14:textId="77777777" w:rsidR="009D6283" w:rsidRPr="00A1115A" w:rsidRDefault="009D6283" w:rsidP="001F695B">
            <w:pPr>
              <w:pStyle w:val="TAC"/>
            </w:pPr>
          </w:p>
        </w:tc>
        <w:tc>
          <w:tcPr>
            <w:tcW w:w="992" w:type="dxa"/>
            <w:tcBorders>
              <w:left w:val="single" w:sz="4" w:space="0" w:color="auto"/>
              <w:bottom w:val="single" w:sz="4" w:space="0" w:color="auto"/>
              <w:right w:val="single" w:sz="4" w:space="0" w:color="auto"/>
            </w:tcBorders>
          </w:tcPr>
          <w:p w14:paraId="4342EF18" w14:textId="77777777" w:rsidR="009D6283" w:rsidRPr="00A1115A" w:rsidRDefault="009D6283" w:rsidP="001F695B">
            <w:pPr>
              <w:pStyle w:val="TAC"/>
            </w:pPr>
          </w:p>
        </w:tc>
        <w:tc>
          <w:tcPr>
            <w:tcW w:w="1134" w:type="dxa"/>
            <w:tcBorders>
              <w:left w:val="single" w:sz="4" w:space="0" w:color="auto"/>
              <w:bottom w:val="single" w:sz="4" w:space="0" w:color="auto"/>
              <w:right w:val="single" w:sz="4" w:space="0" w:color="auto"/>
            </w:tcBorders>
          </w:tcPr>
          <w:p w14:paraId="79DB4495" w14:textId="77777777" w:rsidR="009D6283" w:rsidRPr="00A1115A" w:rsidRDefault="009D6283" w:rsidP="001F695B">
            <w:pPr>
              <w:pStyle w:val="TAC"/>
            </w:pPr>
          </w:p>
        </w:tc>
        <w:tc>
          <w:tcPr>
            <w:tcW w:w="916" w:type="dxa"/>
            <w:tcBorders>
              <w:left w:val="single" w:sz="4" w:space="0" w:color="auto"/>
              <w:bottom w:val="single" w:sz="4" w:space="0" w:color="auto"/>
              <w:right w:val="single" w:sz="4" w:space="0" w:color="auto"/>
            </w:tcBorders>
          </w:tcPr>
          <w:p w14:paraId="6BE2F24D" w14:textId="77777777" w:rsidR="009D6283" w:rsidRPr="00A1115A" w:rsidRDefault="009D6283" w:rsidP="001F695B">
            <w:pPr>
              <w:pStyle w:val="TAC"/>
            </w:pPr>
          </w:p>
        </w:tc>
      </w:tr>
      <w:tr w:rsidR="0077560D" w:rsidRPr="00A1115A" w14:paraId="3E59AF28" w14:textId="77777777" w:rsidTr="001F695B">
        <w:trPr>
          <w:trHeight w:val="187"/>
          <w:jc w:val="center"/>
          <w:ins w:id="135" w:author="Ericsson" w:date="2022-11-28T14:14:00Z"/>
        </w:trPr>
        <w:tc>
          <w:tcPr>
            <w:tcW w:w="1099" w:type="dxa"/>
            <w:tcBorders>
              <w:left w:val="single" w:sz="4" w:space="0" w:color="auto"/>
              <w:bottom w:val="single" w:sz="4" w:space="0" w:color="auto"/>
              <w:right w:val="single" w:sz="4" w:space="0" w:color="auto"/>
            </w:tcBorders>
          </w:tcPr>
          <w:p w14:paraId="271E0E45" w14:textId="519BA1B5" w:rsidR="0077560D" w:rsidRPr="00A1115A" w:rsidRDefault="0077560D" w:rsidP="0077560D">
            <w:pPr>
              <w:pStyle w:val="TAC"/>
              <w:rPr>
                <w:ins w:id="136" w:author="Ericsson" w:date="2022-11-28T14:14:00Z"/>
              </w:rPr>
            </w:pPr>
            <w:ins w:id="137" w:author="Ericsson" w:date="2022-11-28T14:14:00Z">
              <w:r w:rsidRPr="00A1115A">
                <w:t>CA_n</w:t>
              </w:r>
              <w:r>
                <w:t>77</w:t>
              </w:r>
            </w:ins>
          </w:p>
        </w:tc>
        <w:tc>
          <w:tcPr>
            <w:tcW w:w="1590" w:type="dxa"/>
            <w:tcBorders>
              <w:left w:val="single" w:sz="4" w:space="0" w:color="auto"/>
              <w:bottom w:val="single" w:sz="4" w:space="0" w:color="auto"/>
              <w:right w:val="single" w:sz="4" w:space="0" w:color="auto"/>
            </w:tcBorders>
          </w:tcPr>
          <w:p w14:paraId="47162A36" w14:textId="5A977EAF" w:rsidR="0077560D" w:rsidRPr="00A1115A" w:rsidRDefault="0077560D" w:rsidP="0077560D">
            <w:pPr>
              <w:pStyle w:val="TAC"/>
              <w:rPr>
                <w:ins w:id="138" w:author="Ericsson" w:date="2022-11-28T14:14:00Z"/>
              </w:rPr>
            </w:pPr>
            <w:ins w:id="139" w:author="Ericsson" w:date="2022-11-28T14:14:00Z">
              <w:r w:rsidRPr="00A1115A">
                <w:t>CA_NC_NS_01</w:t>
              </w:r>
            </w:ins>
          </w:p>
        </w:tc>
        <w:tc>
          <w:tcPr>
            <w:tcW w:w="1559" w:type="dxa"/>
            <w:tcBorders>
              <w:left w:val="single" w:sz="4" w:space="0" w:color="auto"/>
              <w:bottom w:val="single" w:sz="4" w:space="0" w:color="auto"/>
              <w:right w:val="single" w:sz="4" w:space="0" w:color="auto"/>
            </w:tcBorders>
          </w:tcPr>
          <w:p w14:paraId="385E2C7D" w14:textId="00E3E8ED" w:rsidR="0077560D" w:rsidRPr="00A1115A" w:rsidRDefault="0077560D" w:rsidP="0077560D">
            <w:pPr>
              <w:pStyle w:val="TAC"/>
              <w:rPr>
                <w:ins w:id="140" w:author="Ericsson" w:date="2022-11-28T14:14:00Z"/>
              </w:rPr>
            </w:pPr>
            <w:ins w:id="141" w:author="Ericsson" w:date="2022-11-28T14:14:00Z">
              <w:r w:rsidRPr="00A1115A">
                <w:t>CA_NC_NS_</w:t>
              </w:r>
              <w:r>
                <w:t>55</w:t>
              </w:r>
            </w:ins>
          </w:p>
        </w:tc>
        <w:tc>
          <w:tcPr>
            <w:tcW w:w="992" w:type="dxa"/>
            <w:tcBorders>
              <w:left w:val="single" w:sz="4" w:space="0" w:color="auto"/>
              <w:bottom w:val="single" w:sz="4" w:space="0" w:color="auto"/>
              <w:right w:val="single" w:sz="4" w:space="0" w:color="auto"/>
            </w:tcBorders>
          </w:tcPr>
          <w:p w14:paraId="0FDD8D35" w14:textId="77777777" w:rsidR="0077560D" w:rsidRPr="00A1115A" w:rsidRDefault="0077560D" w:rsidP="0077560D">
            <w:pPr>
              <w:pStyle w:val="TAC"/>
              <w:rPr>
                <w:ins w:id="142" w:author="Ericsson" w:date="2022-11-28T14:14:00Z"/>
              </w:rPr>
            </w:pPr>
          </w:p>
        </w:tc>
        <w:tc>
          <w:tcPr>
            <w:tcW w:w="992" w:type="dxa"/>
            <w:tcBorders>
              <w:left w:val="single" w:sz="4" w:space="0" w:color="auto"/>
              <w:bottom w:val="single" w:sz="4" w:space="0" w:color="auto"/>
              <w:right w:val="single" w:sz="4" w:space="0" w:color="auto"/>
            </w:tcBorders>
          </w:tcPr>
          <w:p w14:paraId="417EDCE8" w14:textId="77777777" w:rsidR="0077560D" w:rsidRPr="00A1115A" w:rsidRDefault="0077560D" w:rsidP="0077560D">
            <w:pPr>
              <w:pStyle w:val="TAC"/>
              <w:rPr>
                <w:ins w:id="143" w:author="Ericsson" w:date="2022-11-28T14:14:00Z"/>
              </w:rPr>
            </w:pPr>
          </w:p>
        </w:tc>
        <w:tc>
          <w:tcPr>
            <w:tcW w:w="993" w:type="dxa"/>
            <w:tcBorders>
              <w:left w:val="single" w:sz="4" w:space="0" w:color="auto"/>
              <w:bottom w:val="single" w:sz="4" w:space="0" w:color="auto"/>
              <w:right w:val="single" w:sz="4" w:space="0" w:color="auto"/>
            </w:tcBorders>
          </w:tcPr>
          <w:p w14:paraId="3AED8207" w14:textId="77777777" w:rsidR="0077560D" w:rsidRPr="00A1115A" w:rsidRDefault="0077560D" w:rsidP="0077560D">
            <w:pPr>
              <w:pStyle w:val="TAC"/>
              <w:rPr>
                <w:ins w:id="144" w:author="Ericsson" w:date="2022-11-28T14:14:00Z"/>
              </w:rPr>
            </w:pPr>
          </w:p>
        </w:tc>
        <w:tc>
          <w:tcPr>
            <w:tcW w:w="992" w:type="dxa"/>
            <w:tcBorders>
              <w:left w:val="single" w:sz="4" w:space="0" w:color="auto"/>
              <w:bottom w:val="single" w:sz="4" w:space="0" w:color="auto"/>
              <w:right w:val="single" w:sz="4" w:space="0" w:color="auto"/>
            </w:tcBorders>
          </w:tcPr>
          <w:p w14:paraId="44A226E7" w14:textId="77777777" w:rsidR="0077560D" w:rsidRPr="00A1115A" w:rsidRDefault="0077560D" w:rsidP="0077560D">
            <w:pPr>
              <w:pStyle w:val="TAC"/>
              <w:rPr>
                <w:ins w:id="145" w:author="Ericsson" w:date="2022-11-28T14:14:00Z"/>
              </w:rPr>
            </w:pPr>
          </w:p>
        </w:tc>
        <w:tc>
          <w:tcPr>
            <w:tcW w:w="1134" w:type="dxa"/>
            <w:tcBorders>
              <w:left w:val="single" w:sz="4" w:space="0" w:color="auto"/>
              <w:bottom w:val="single" w:sz="4" w:space="0" w:color="auto"/>
              <w:right w:val="single" w:sz="4" w:space="0" w:color="auto"/>
            </w:tcBorders>
          </w:tcPr>
          <w:p w14:paraId="1BBB3606" w14:textId="77777777" w:rsidR="0077560D" w:rsidRPr="00A1115A" w:rsidRDefault="0077560D" w:rsidP="0077560D">
            <w:pPr>
              <w:pStyle w:val="TAC"/>
              <w:rPr>
                <w:ins w:id="146" w:author="Ericsson" w:date="2022-11-28T14:14:00Z"/>
              </w:rPr>
            </w:pPr>
          </w:p>
        </w:tc>
        <w:tc>
          <w:tcPr>
            <w:tcW w:w="916" w:type="dxa"/>
            <w:tcBorders>
              <w:left w:val="single" w:sz="4" w:space="0" w:color="auto"/>
              <w:bottom w:val="single" w:sz="4" w:space="0" w:color="auto"/>
              <w:right w:val="single" w:sz="4" w:space="0" w:color="auto"/>
            </w:tcBorders>
          </w:tcPr>
          <w:p w14:paraId="7814504E" w14:textId="77777777" w:rsidR="0077560D" w:rsidRPr="00A1115A" w:rsidRDefault="0077560D" w:rsidP="0077560D">
            <w:pPr>
              <w:pStyle w:val="TAC"/>
              <w:rPr>
                <w:ins w:id="147" w:author="Ericsson" w:date="2022-11-28T14:14:00Z"/>
              </w:rPr>
            </w:pPr>
          </w:p>
        </w:tc>
      </w:tr>
      <w:tr w:rsidR="009D6283" w:rsidRPr="00A1115A" w14:paraId="4ED2FB7C" w14:textId="77777777" w:rsidTr="001F695B">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3CD1CB3" w14:textId="77777777" w:rsidR="009D6283" w:rsidRPr="00A1115A" w:rsidRDefault="009D6283" w:rsidP="001F695B">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0F069293" w14:textId="77777777" w:rsidR="009D6283" w:rsidRPr="00A1115A" w:rsidRDefault="009D6283" w:rsidP="009D6283"/>
    <w:p w14:paraId="0A31D2AB" w14:textId="77777777" w:rsidR="009D6283" w:rsidRPr="00A1115A" w:rsidRDefault="009D6283" w:rsidP="009D6283">
      <w:pPr>
        <w:pStyle w:val="H6"/>
        <w:rPr>
          <w:lang w:eastAsia="zh-CN"/>
        </w:rPr>
      </w:pPr>
      <w:r w:rsidRPr="00A1115A">
        <w:rPr>
          <w:rFonts w:hint="eastAsia"/>
          <w:lang w:eastAsia="zh-CN"/>
        </w:rPr>
        <w:t>6</w:t>
      </w:r>
      <w:r w:rsidRPr="00A1115A">
        <w:rPr>
          <w:lang w:eastAsia="zh-CN"/>
        </w:rPr>
        <w:t>.2A.3.1.2.1</w:t>
      </w:r>
      <w:r w:rsidRPr="00A1115A">
        <w:rPr>
          <w:lang w:eastAsia="zh-CN"/>
        </w:rPr>
        <w:tab/>
        <w:t>AMPR for CA_NC_NS_04 (CA_n41(2A))</w:t>
      </w:r>
    </w:p>
    <w:p w14:paraId="07BDF78C" w14:textId="120902A5" w:rsidR="00866F87" w:rsidRPr="00D30772" w:rsidRDefault="0077560D">
      <w:pPr>
        <w:rPr>
          <w:i/>
          <w:iCs/>
          <w:noProof/>
          <w:color w:val="0070C0"/>
        </w:rPr>
      </w:pPr>
      <w:r>
        <w:rPr>
          <w:i/>
          <w:iCs/>
          <w:noProof/>
          <w:color w:val="0070C0"/>
        </w:rPr>
        <w:t>&lt; end of changes &gt;</w:t>
      </w:r>
    </w:p>
    <w:sectPr w:rsidR="00866F87"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576FD" w14:textId="77777777" w:rsidR="00C23963" w:rsidRDefault="00C23963">
      <w:r>
        <w:separator/>
      </w:r>
    </w:p>
  </w:endnote>
  <w:endnote w:type="continuationSeparator" w:id="0">
    <w:p w14:paraId="04B8D729" w14:textId="77777777" w:rsidR="00C23963" w:rsidRDefault="00C23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E7B2D" w14:textId="77777777" w:rsidR="00C23963" w:rsidRDefault="00C23963">
      <w:r>
        <w:separator/>
      </w:r>
    </w:p>
  </w:footnote>
  <w:footnote w:type="continuationSeparator" w:id="0">
    <w:p w14:paraId="3010E7FA" w14:textId="77777777" w:rsidR="00C23963" w:rsidRDefault="00C23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14"/>
  </w:num>
  <w:num w:numId="9">
    <w:abstractNumId w:val="26"/>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2"/>
  </w:num>
  <w:num w:numId="17">
    <w:abstractNumId w:val="6"/>
  </w:num>
  <w:num w:numId="18">
    <w:abstractNumId w:val="2"/>
  </w:num>
  <w:num w:numId="19">
    <w:abstractNumId w:val="21"/>
  </w:num>
  <w:num w:numId="20">
    <w:abstractNumId w:val="17"/>
  </w:num>
  <w:num w:numId="21">
    <w:abstractNumId w:val="5"/>
  </w:num>
  <w:num w:numId="22">
    <w:abstractNumId w:val="20"/>
  </w:num>
  <w:num w:numId="23">
    <w:abstractNumId w:val="18"/>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9"/>
  </w:num>
  <w:num w:numId="3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5765"/>
    <w:rsid w:val="00005E62"/>
    <w:rsid w:val="000078E8"/>
    <w:rsid w:val="000110E8"/>
    <w:rsid w:val="000171EE"/>
    <w:rsid w:val="000223A7"/>
    <w:rsid w:val="00022E4A"/>
    <w:rsid w:val="00024047"/>
    <w:rsid w:val="00032FBB"/>
    <w:rsid w:val="000379B6"/>
    <w:rsid w:val="000405AD"/>
    <w:rsid w:val="00040F47"/>
    <w:rsid w:val="00042B4B"/>
    <w:rsid w:val="00046741"/>
    <w:rsid w:val="000467B7"/>
    <w:rsid w:val="00046ACC"/>
    <w:rsid w:val="00051D18"/>
    <w:rsid w:val="00052BFF"/>
    <w:rsid w:val="00052CF7"/>
    <w:rsid w:val="0005376A"/>
    <w:rsid w:val="00053B0D"/>
    <w:rsid w:val="00054052"/>
    <w:rsid w:val="000627D3"/>
    <w:rsid w:val="00062C8F"/>
    <w:rsid w:val="000646A4"/>
    <w:rsid w:val="00067348"/>
    <w:rsid w:val="00071CDE"/>
    <w:rsid w:val="00074389"/>
    <w:rsid w:val="0007507D"/>
    <w:rsid w:val="000768FE"/>
    <w:rsid w:val="000774BA"/>
    <w:rsid w:val="000776C5"/>
    <w:rsid w:val="00081289"/>
    <w:rsid w:val="0008421C"/>
    <w:rsid w:val="00085808"/>
    <w:rsid w:val="00086213"/>
    <w:rsid w:val="00090D0F"/>
    <w:rsid w:val="00093E70"/>
    <w:rsid w:val="0009403B"/>
    <w:rsid w:val="0009626F"/>
    <w:rsid w:val="000A1797"/>
    <w:rsid w:val="000A6394"/>
    <w:rsid w:val="000A7565"/>
    <w:rsid w:val="000B1FE9"/>
    <w:rsid w:val="000B4937"/>
    <w:rsid w:val="000B5421"/>
    <w:rsid w:val="000B5A66"/>
    <w:rsid w:val="000B6876"/>
    <w:rsid w:val="000B7953"/>
    <w:rsid w:val="000B7FED"/>
    <w:rsid w:val="000C038A"/>
    <w:rsid w:val="000C0A0C"/>
    <w:rsid w:val="000C1AC5"/>
    <w:rsid w:val="000C2D74"/>
    <w:rsid w:val="000C34AC"/>
    <w:rsid w:val="000C5E77"/>
    <w:rsid w:val="000C6598"/>
    <w:rsid w:val="000D3C83"/>
    <w:rsid w:val="000D44B3"/>
    <w:rsid w:val="000D522C"/>
    <w:rsid w:val="000E18F6"/>
    <w:rsid w:val="000F0372"/>
    <w:rsid w:val="000F0AE0"/>
    <w:rsid w:val="000F0B7C"/>
    <w:rsid w:val="000F1068"/>
    <w:rsid w:val="000F1255"/>
    <w:rsid w:val="000F2218"/>
    <w:rsid w:val="000F520D"/>
    <w:rsid w:val="000F5545"/>
    <w:rsid w:val="000F577B"/>
    <w:rsid w:val="0010328C"/>
    <w:rsid w:val="001032D9"/>
    <w:rsid w:val="001034FF"/>
    <w:rsid w:val="00105C6C"/>
    <w:rsid w:val="00107204"/>
    <w:rsid w:val="00111998"/>
    <w:rsid w:val="00112BE9"/>
    <w:rsid w:val="00114BE1"/>
    <w:rsid w:val="00115057"/>
    <w:rsid w:val="00115EA2"/>
    <w:rsid w:val="00123429"/>
    <w:rsid w:val="0013130F"/>
    <w:rsid w:val="00133EFA"/>
    <w:rsid w:val="00135ED8"/>
    <w:rsid w:val="00140F8A"/>
    <w:rsid w:val="001413EB"/>
    <w:rsid w:val="00142E1C"/>
    <w:rsid w:val="001439A4"/>
    <w:rsid w:val="001457B8"/>
    <w:rsid w:val="00145BCC"/>
    <w:rsid w:val="00145C9E"/>
    <w:rsid w:val="00145D43"/>
    <w:rsid w:val="00146800"/>
    <w:rsid w:val="00146895"/>
    <w:rsid w:val="0014728F"/>
    <w:rsid w:val="00151AB6"/>
    <w:rsid w:val="0016240A"/>
    <w:rsid w:val="0016369A"/>
    <w:rsid w:val="0016598E"/>
    <w:rsid w:val="0016728D"/>
    <w:rsid w:val="00176678"/>
    <w:rsid w:val="0017787E"/>
    <w:rsid w:val="0018100D"/>
    <w:rsid w:val="00181BB1"/>
    <w:rsid w:val="001827C6"/>
    <w:rsid w:val="00185CDA"/>
    <w:rsid w:val="00186445"/>
    <w:rsid w:val="00190EFD"/>
    <w:rsid w:val="00192C46"/>
    <w:rsid w:val="00194324"/>
    <w:rsid w:val="00195235"/>
    <w:rsid w:val="0019712E"/>
    <w:rsid w:val="001A04F9"/>
    <w:rsid w:val="001A08B3"/>
    <w:rsid w:val="001A0C8E"/>
    <w:rsid w:val="001A110E"/>
    <w:rsid w:val="001A1116"/>
    <w:rsid w:val="001A23EA"/>
    <w:rsid w:val="001A7B60"/>
    <w:rsid w:val="001B306B"/>
    <w:rsid w:val="001B3CF6"/>
    <w:rsid w:val="001B52F0"/>
    <w:rsid w:val="001B7A65"/>
    <w:rsid w:val="001C27D9"/>
    <w:rsid w:val="001C29C5"/>
    <w:rsid w:val="001C2C29"/>
    <w:rsid w:val="001C3346"/>
    <w:rsid w:val="001C3A06"/>
    <w:rsid w:val="001C53B4"/>
    <w:rsid w:val="001D1F13"/>
    <w:rsid w:val="001D6D06"/>
    <w:rsid w:val="001D76F1"/>
    <w:rsid w:val="001D7B97"/>
    <w:rsid w:val="001E0D52"/>
    <w:rsid w:val="001E0DB0"/>
    <w:rsid w:val="001E1A3D"/>
    <w:rsid w:val="001E1E60"/>
    <w:rsid w:val="001E3A27"/>
    <w:rsid w:val="001E41F3"/>
    <w:rsid w:val="001F06E6"/>
    <w:rsid w:val="001F4C8E"/>
    <w:rsid w:val="001F5632"/>
    <w:rsid w:val="00200A24"/>
    <w:rsid w:val="00201752"/>
    <w:rsid w:val="002035B6"/>
    <w:rsid w:val="00203C8A"/>
    <w:rsid w:val="00205987"/>
    <w:rsid w:val="00205C25"/>
    <w:rsid w:val="0020741B"/>
    <w:rsid w:val="002106FD"/>
    <w:rsid w:val="00210F39"/>
    <w:rsid w:val="002113CB"/>
    <w:rsid w:val="002124F8"/>
    <w:rsid w:val="002143D9"/>
    <w:rsid w:val="00214502"/>
    <w:rsid w:val="002162F5"/>
    <w:rsid w:val="00217889"/>
    <w:rsid w:val="00221211"/>
    <w:rsid w:val="00221CEA"/>
    <w:rsid w:val="00222F32"/>
    <w:rsid w:val="002236EE"/>
    <w:rsid w:val="00224660"/>
    <w:rsid w:val="00225354"/>
    <w:rsid w:val="002324B9"/>
    <w:rsid w:val="00234711"/>
    <w:rsid w:val="00235107"/>
    <w:rsid w:val="00235544"/>
    <w:rsid w:val="002369D1"/>
    <w:rsid w:val="00236AE8"/>
    <w:rsid w:val="0023766F"/>
    <w:rsid w:val="0024003F"/>
    <w:rsid w:val="00240EE3"/>
    <w:rsid w:val="00241C69"/>
    <w:rsid w:val="002420C1"/>
    <w:rsid w:val="00242991"/>
    <w:rsid w:val="00243946"/>
    <w:rsid w:val="00247DAE"/>
    <w:rsid w:val="00251683"/>
    <w:rsid w:val="0025176F"/>
    <w:rsid w:val="00253F9C"/>
    <w:rsid w:val="0025607C"/>
    <w:rsid w:val="0025615C"/>
    <w:rsid w:val="00256A44"/>
    <w:rsid w:val="00257325"/>
    <w:rsid w:val="0025744A"/>
    <w:rsid w:val="00257A87"/>
    <w:rsid w:val="00257C92"/>
    <w:rsid w:val="0026004D"/>
    <w:rsid w:val="00260906"/>
    <w:rsid w:val="00263008"/>
    <w:rsid w:val="002640DD"/>
    <w:rsid w:val="00266F1B"/>
    <w:rsid w:val="00266FD4"/>
    <w:rsid w:val="00267389"/>
    <w:rsid w:val="00267BFD"/>
    <w:rsid w:val="00267E91"/>
    <w:rsid w:val="00275384"/>
    <w:rsid w:val="00275D12"/>
    <w:rsid w:val="00281260"/>
    <w:rsid w:val="00284FEB"/>
    <w:rsid w:val="00285CA3"/>
    <w:rsid w:val="002860C4"/>
    <w:rsid w:val="002872EE"/>
    <w:rsid w:val="00293689"/>
    <w:rsid w:val="002951B9"/>
    <w:rsid w:val="002A1948"/>
    <w:rsid w:val="002A6364"/>
    <w:rsid w:val="002A66CA"/>
    <w:rsid w:val="002B0635"/>
    <w:rsid w:val="002B1545"/>
    <w:rsid w:val="002B1A75"/>
    <w:rsid w:val="002B23AC"/>
    <w:rsid w:val="002B447D"/>
    <w:rsid w:val="002B5741"/>
    <w:rsid w:val="002B6E46"/>
    <w:rsid w:val="002B72BC"/>
    <w:rsid w:val="002C1390"/>
    <w:rsid w:val="002C282B"/>
    <w:rsid w:val="002C386E"/>
    <w:rsid w:val="002C4DBE"/>
    <w:rsid w:val="002C7E83"/>
    <w:rsid w:val="002D23C9"/>
    <w:rsid w:val="002D6BFC"/>
    <w:rsid w:val="002D6FAF"/>
    <w:rsid w:val="002D743E"/>
    <w:rsid w:val="002E2AAA"/>
    <w:rsid w:val="002E40C1"/>
    <w:rsid w:val="002E472E"/>
    <w:rsid w:val="002E50DA"/>
    <w:rsid w:val="002E6588"/>
    <w:rsid w:val="002E7C56"/>
    <w:rsid w:val="002F0DF5"/>
    <w:rsid w:val="002F1984"/>
    <w:rsid w:val="002F576E"/>
    <w:rsid w:val="00305409"/>
    <w:rsid w:val="00305ED0"/>
    <w:rsid w:val="00306879"/>
    <w:rsid w:val="00310F19"/>
    <w:rsid w:val="00311078"/>
    <w:rsid w:val="003152F1"/>
    <w:rsid w:val="00315B95"/>
    <w:rsid w:val="00316CCB"/>
    <w:rsid w:val="00317A49"/>
    <w:rsid w:val="003256C9"/>
    <w:rsid w:val="00326917"/>
    <w:rsid w:val="00327AF3"/>
    <w:rsid w:val="003300CE"/>
    <w:rsid w:val="00335EB2"/>
    <w:rsid w:val="00336128"/>
    <w:rsid w:val="00342BEC"/>
    <w:rsid w:val="003433E1"/>
    <w:rsid w:val="00347C05"/>
    <w:rsid w:val="0035601F"/>
    <w:rsid w:val="0035728F"/>
    <w:rsid w:val="00357531"/>
    <w:rsid w:val="003609EF"/>
    <w:rsid w:val="0036231A"/>
    <w:rsid w:val="0036356A"/>
    <w:rsid w:val="00367C6B"/>
    <w:rsid w:val="0037060A"/>
    <w:rsid w:val="00371B53"/>
    <w:rsid w:val="00371B8C"/>
    <w:rsid w:val="00372FC8"/>
    <w:rsid w:val="00374DD4"/>
    <w:rsid w:val="00375361"/>
    <w:rsid w:val="00375CAC"/>
    <w:rsid w:val="00382580"/>
    <w:rsid w:val="0038482A"/>
    <w:rsid w:val="00384A90"/>
    <w:rsid w:val="003863AD"/>
    <w:rsid w:val="00387B5D"/>
    <w:rsid w:val="00392A9E"/>
    <w:rsid w:val="00396CB8"/>
    <w:rsid w:val="003A1D77"/>
    <w:rsid w:val="003A391A"/>
    <w:rsid w:val="003A4908"/>
    <w:rsid w:val="003A4F4A"/>
    <w:rsid w:val="003A5F0B"/>
    <w:rsid w:val="003A6013"/>
    <w:rsid w:val="003B0298"/>
    <w:rsid w:val="003B68DC"/>
    <w:rsid w:val="003B7580"/>
    <w:rsid w:val="003B7CEA"/>
    <w:rsid w:val="003C1EFB"/>
    <w:rsid w:val="003C2064"/>
    <w:rsid w:val="003C303E"/>
    <w:rsid w:val="003C6CC8"/>
    <w:rsid w:val="003D25B3"/>
    <w:rsid w:val="003D2B64"/>
    <w:rsid w:val="003D3D48"/>
    <w:rsid w:val="003D4324"/>
    <w:rsid w:val="003D6F9C"/>
    <w:rsid w:val="003D76FE"/>
    <w:rsid w:val="003E19DC"/>
    <w:rsid w:val="003E1A36"/>
    <w:rsid w:val="003E3198"/>
    <w:rsid w:val="003E3E2A"/>
    <w:rsid w:val="003E6501"/>
    <w:rsid w:val="003E7A71"/>
    <w:rsid w:val="003F008F"/>
    <w:rsid w:val="003F0FF5"/>
    <w:rsid w:val="003F20F1"/>
    <w:rsid w:val="003F7C11"/>
    <w:rsid w:val="004001A3"/>
    <w:rsid w:val="0040122D"/>
    <w:rsid w:val="00407FF6"/>
    <w:rsid w:val="00410371"/>
    <w:rsid w:val="00410DBF"/>
    <w:rsid w:val="00411B28"/>
    <w:rsid w:val="004144B7"/>
    <w:rsid w:val="004149BA"/>
    <w:rsid w:val="00414CE4"/>
    <w:rsid w:val="004154D0"/>
    <w:rsid w:val="00415DB2"/>
    <w:rsid w:val="00416726"/>
    <w:rsid w:val="004219F8"/>
    <w:rsid w:val="004242F1"/>
    <w:rsid w:val="00424499"/>
    <w:rsid w:val="0042495D"/>
    <w:rsid w:val="0042506C"/>
    <w:rsid w:val="004264D1"/>
    <w:rsid w:val="00426F76"/>
    <w:rsid w:val="0043020A"/>
    <w:rsid w:val="00432534"/>
    <w:rsid w:val="004360D2"/>
    <w:rsid w:val="00437345"/>
    <w:rsid w:val="00447213"/>
    <w:rsid w:val="00447311"/>
    <w:rsid w:val="00450311"/>
    <w:rsid w:val="004521E3"/>
    <w:rsid w:val="00454E54"/>
    <w:rsid w:val="00455C3F"/>
    <w:rsid w:val="004573BD"/>
    <w:rsid w:val="0046368B"/>
    <w:rsid w:val="00464B6F"/>
    <w:rsid w:val="00467460"/>
    <w:rsid w:val="00472DB5"/>
    <w:rsid w:val="0047627D"/>
    <w:rsid w:val="00480586"/>
    <w:rsid w:val="00483A9E"/>
    <w:rsid w:val="00491E7A"/>
    <w:rsid w:val="004952B1"/>
    <w:rsid w:val="0049774E"/>
    <w:rsid w:val="004A12A3"/>
    <w:rsid w:val="004A179E"/>
    <w:rsid w:val="004A41D1"/>
    <w:rsid w:val="004A64A1"/>
    <w:rsid w:val="004A6F47"/>
    <w:rsid w:val="004B339F"/>
    <w:rsid w:val="004B356E"/>
    <w:rsid w:val="004B6E50"/>
    <w:rsid w:val="004B75B7"/>
    <w:rsid w:val="004C11F5"/>
    <w:rsid w:val="004C3617"/>
    <w:rsid w:val="004C44CB"/>
    <w:rsid w:val="004C5549"/>
    <w:rsid w:val="004C7A1B"/>
    <w:rsid w:val="004D01D8"/>
    <w:rsid w:val="004D1D5A"/>
    <w:rsid w:val="004D322C"/>
    <w:rsid w:val="004D630E"/>
    <w:rsid w:val="004D674D"/>
    <w:rsid w:val="004D7686"/>
    <w:rsid w:val="004E0C8B"/>
    <w:rsid w:val="004E3FBE"/>
    <w:rsid w:val="004E5B90"/>
    <w:rsid w:val="004E7C37"/>
    <w:rsid w:val="004F00D2"/>
    <w:rsid w:val="004F0334"/>
    <w:rsid w:val="004F0619"/>
    <w:rsid w:val="004F2EC9"/>
    <w:rsid w:val="004F416B"/>
    <w:rsid w:val="004F5AFF"/>
    <w:rsid w:val="00500008"/>
    <w:rsid w:val="00503E16"/>
    <w:rsid w:val="0050463F"/>
    <w:rsid w:val="005060DC"/>
    <w:rsid w:val="005062AF"/>
    <w:rsid w:val="0051051B"/>
    <w:rsid w:val="00510F97"/>
    <w:rsid w:val="00511EC7"/>
    <w:rsid w:val="0051580D"/>
    <w:rsid w:val="0051679B"/>
    <w:rsid w:val="00521BB0"/>
    <w:rsid w:val="0052428C"/>
    <w:rsid w:val="0052560E"/>
    <w:rsid w:val="00525A21"/>
    <w:rsid w:val="00527715"/>
    <w:rsid w:val="005316B6"/>
    <w:rsid w:val="00531CE5"/>
    <w:rsid w:val="005331C5"/>
    <w:rsid w:val="005341C6"/>
    <w:rsid w:val="005372B1"/>
    <w:rsid w:val="00540726"/>
    <w:rsid w:val="00540FD8"/>
    <w:rsid w:val="005410E6"/>
    <w:rsid w:val="00542928"/>
    <w:rsid w:val="00542C5C"/>
    <w:rsid w:val="00543136"/>
    <w:rsid w:val="00545CF3"/>
    <w:rsid w:val="00547111"/>
    <w:rsid w:val="00552A0C"/>
    <w:rsid w:val="00552B9A"/>
    <w:rsid w:val="00555806"/>
    <w:rsid w:val="00562244"/>
    <w:rsid w:val="00563BBD"/>
    <w:rsid w:val="00564CA8"/>
    <w:rsid w:val="0056545D"/>
    <w:rsid w:val="0056660B"/>
    <w:rsid w:val="005669CB"/>
    <w:rsid w:val="00570808"/>
    <w:rsid w:val="005718CC"/>
    <w:rsid w:val="005767C4"/>
    <w:rsid w:val="005772E3"/>
    <w:rsid w:val="0058003E"/>
    <w:rsid w:val="00580A1B"/>
    <w:rsid w:val="00580C95"/>
    <w:rsid w:val="0058286F"/>
    <w:rsid w:val="005855FE"/>
    <w:rsid w:val="005874D8"/>
    <w:rsid w:val="00590358"/>
    <w:rsid w:val="00592D74"/>
    <w:rsid w:val="005938E1"/>
    <w:rsid w:val="0059521D"/>
    <w:rsid w:val="00596EDE"/>
    <w:rsid w:val="005A063F"/>
    <w:rsid w:val="005A17C7"/>
    <w:rsid w:val="005A22BB"/>
    <w:rsid w:val="005A23FA"/>
    <w:rsid w:val="005A6274"/>
    <w:rsid w:val="005B0B3F"/>
    <w:rsid w:val="005B1FAF"/>
    <w:rsid w:val="005B30BA"/>
    <w:rsid w:val="005B3BA0"/>
    <w:rsid w:val="005B40A1"/>
    <w:rsid w:val="005B5838"/>
    <w:rsid w:val="005C0B59"/>
    <w:rsid w:val="005C34BC"/>
    <w:rsid w:val="005C3D75"/>
    <w:rsid w:val="005C42E7"/>
    <w:rsid w:val="005D2C8D"/>
    <w:rsid w:val="005D4038"/>
    <w:rsid w:val="005D7AD9"/>
    <w:rsid w:val="005E1EED"/>
    <w:rsid w:val="005E2C44"/>
    <w:rsid w:val="005E4AC7"/>
    <w:rsid w:val="005F382B"/>
    <w:rsid w:val="005F439C"/>
    <w:rsid w:val="005F536A"/>
    <w:rsid w:val="005F5944"/>
    <w:rsid w:val="005F6EA9"/>
    <w:rsid w:val="005F732A"/>
    <w:rsid w:val="00600D3C"/>
    <w:rsid w:val="0060110C"/>
    <w:rsid w:val="00601E05"/>
    <w:rsid w:val="0061257E"/>
    <w:rsid w:val="00612611"/>
    <w:rsid w:val="006136CB"/>
    <w:rsid w:val="00614AB7"/>
    <w:rsid w:val="0061655C"/>
    <w:rsid w:val="006202EB"/>
    <w:rsid w:val="00621188"/>
    <w:rsid w:val="00622901"/>
    <w:rsid w:val="00623447"/>
    <w:rsid w:val="006257D2"/>
    <w:rsid w:val="006257ED"/>
    <w:rsid w:val="00625AE2"/>
    <w:rsid w:val="00626CB4"/>
    <w:rsid w:val="00627457"/>
    <w:rsid w:val="006316B2"/>
    <w:rsid w:val="00632031"/>
    <w:rsid w:val="006326EF"/>
    <w:rsid w:val="00633484"/>
    <w:rsid w:val="006335BE"/>
    <w:rsid w:val="00634AB2"/>
    <w:rsid w:val="00640F73"/>
    <w:rsid w:val="006477F9"/>
    <w:rsid w:val="00653040"/>
    <w:rsid w:val="006544B3"/>
    <w:rsid w:val="00654B3D"/>
    <w:rsid w:val="0065637B"/>
    <w:rsid w:val="00656E6B"/>
    <w:rsid w:val="00665C47"/>
    <w:rsid w:val="00667AF7"/>
    <w:rsid w:val="00667F23"/>
    <w:rsid w:val="006713F7"/>
    <w:rsid w:val="00671763"/>
    <w:rsid w:val="0067248C"/>
    <w:rsid w:val="0067737C"/>
    <w:rsid w:val="00680377"/>
    <w:rsid w:val="00683199"/>
    <w:rsid w:val="00687D5F"/>
    <w:rsid w:val="0069264B"/>
    <w:rsid w:val="00693C72"/>
    <w:rsid w:val="006940FB"/>
    <w:rsid w:val="006946BE"/>
    <w:rsid w:val="00695808"/>
    <w:rsid w:val="00697916"/>
    <w:rsid w:val="006A5A6D"/>
    <w:rsid w:val="006B153F"/>
    <w:rsid w:val="006B46FB"/>
    <w:rsid w:val="006C14E0"/>
    <w:rsid w:val="006C1C5F"/>
    <w:rsid w:val="006C2162"/>
    <w:rsid w:val="006C21AE"/>
    <w:rsid w:val="006C3DBF"/>
    <w:rsid w:val="006C56A8"/>
    <w:rsid w:val="006C619E"/>
    <w:rsid w:val="006D1350"/>
    <w:rsid w:val="006D1ED6"/>
    <w:rsid w:val="006D2525"/>
    <w:rsid w:val="006D64CA"/>
    <w:rsid w:val="006D6500"/>
    <w:rsid w:val="006E21FB"/>
    <w:rsid w:val="006E2A02"/>
    <w:rsid w:val="006E2E28"/>
    <w:rsid w:val="006E7C9B"/>
    <w:rsid w:val="006F2F28"/>
    <w:rsid w:val="006F41BE"/>
    <w:rsid w:val="007000D9"/>
    <w:rsid w:val="007025D1"/>
    <w:rsid w:val="00702675"/>
    <w:rsid w:val="00703F3F"/>
    <w:rsid w:val="007042FC"/>
    <w:rsid w:val="00707499"/>
    <w:rsid w:val="00711E9C"/>
    <w:rsid w:val="007142DB"/>
    <w:rsid w:val="00715288"/>
    <w:rsid w:val="00715E85"/>
    <w:rsid w:val="007176FF"/>
    <w:rsid w:val="00717888"/>
    <w:rsid w:val="00717D66"/>
    <w:rsid w:val="00723042"/>
    <w:rsid w:val="007239C6"/>
    <w:rsid w:val="00723C32"/>
    <w:rsid w:val="007241DD"/>
    <w:rsid w:val="0072627F"/>
    <w:rsid w:val="00727B29"/>
    <w:rsid w:val="00730BB3"/>
    <w:rsid w:val="00732B5F"/>
    <w:rsid w:val="007353A7"/>
    <w:rsid w:val="00736DEF"/>
    <w:rsid w:val="00742CAA"/>
    <w:rsid w:val="00750E62"/>
    <w:rsid w:val="007535B3"/>
    <w:rsid w:val="00753A0D"/>
    <w:rsid w:val="00753C8D"/>
    <w:rsid w:val="00753E70"/>
    <w:rsid w:val="00756037"/>
    <w:rsid w:val="0076372A"/>
    <w:rsid w:val="007674A7"/>
    <w:rsid w:val="00767768"/>
    <w:rsid w:val="00770156"/>
    <w:rsid w:val="0077122A"/>
    <w:rsid w:val="00772861"/>
    <w:rsid w:val="0077478C"/>
    <w:rsid w:val="0077560D"/>
    <w:rsid w:val="00775737"/>
    <w:rsid w:val="00780B37"/>
    <w:rsid w:val="00782E54"/>
    <w:rsid w:val="00783C0E"/>
    <w:rsid w:val="0078471D"/>
    <w:rsid w:val="00785B23"/>
    <w:rsid w:val="00786E99"/>
    <w:rsid w:val="00790353"/>
    <w:rsid w:val="007911D3"/>
    <w:rsid w:val="00792342"/>
    <w:rsid w:val="00793B62"/>
    <w:rsid w:val="007977A8"/>
    <w:rsid w:val="007A1DD4"/>
    <w:rsid w:val="007A22AC"/>
    <w:rsid w:val="007B0EEA"/>
    <w:rsid w:val="007B182E"/>
    <w:rsid w:val="007B2124"/>
    <w:rsid w:val="007B44E4"/>
    <w:rsid w:val="007B512A"/>
    <w:rsid w:val="007B778B"/>
    <w:rsid w:val="007C0B8B"/>
    <w:rsid w:val="007C2097"/>
    <w:rsid w:val="007C4AEB"/>
    <w:rsid w:val="007D3F3B"/>
    <w:rsid w:val="007D6A07"/>
    <w:rsid w:val="007D7500"/>
    <w:rsid w:val="007D7BBC"/>
    <w:rsid w:val="007E16DC"/>
    <w:rsid w:val="007E2B8D"/>
    <w:rsid w:val="007E3E9A"/>
    <w:rsid w:val="007E4C17"/>
    <w:rsid w:val="007E4EFF"/>
    <w:rsid w:val="007E5243"/>
    <w:rsid w:val="007E5B90"/>
    <w:rsid w:val="007E64AC"/>
    <w:rsid w:val="007E6840"/>
    <w:rsid w:val="007E7368"/>
    <w:rsid w:val="007F45BC"/>
    <w:rsid w:val="007F71BF"/>
    <w:rsid w:val="007F7259"/>
    <w:rsid w:val="007F7FFE"/>
    <w:rsid w:val="008030DB"/>
    <w:rsid w:val="008036CF"/>
    <w:rsid w:val="00803704"/>
    <w:rsid w:val="00803BD2"/>
    <w:rsid w:val="00803F21"/>
    <w:rsid w:val="008040A8"/>
    <w:rsid w:val="008046DF"/>
    <w:rsid w:val="008126D7"/>
    <w:rsid w:val="008131B9"/>
    <w:rsid w:val="00814DF5"/>
    <w:rsid w:val="0082110A"/>
    <w:rsid w:val="00821BD0"/>
    <w:rsid w:val="00822C2F"/>
    <w:rsid w:val="00823BA0"/>
    <w:rsid w:val="008254E6"/>
    <w:rsid w:val="008279FA"/>
    <w:rsid w:val="00827E61"/>
    <w:rsid w:val="00830112"/>
    <w:rsid w:val="008321E2"/>
    <w:rsid w:val="008346E1"/>
    <w:rsid w:val="008370F9"/>
    <w:rsid w:val="00840C39"/>
    <w:rsid w:val="00841088"/>
    <w:rsid w:val="00841AEF"/>
    <w:rsid w:val="00841BEB"/>
    <w:rsid w:val="008456A0"/>
    <w:rsid w:val="00846C22"/>
    <w:rsid w:val="00847737"/>
    <w:rsid w:val="00847E58"/>
    <w:rsid w:val="00854D1C"/>
    <w:rsid w:val="00854EFE"/>
    <w:rsid w:val="00855128"/>
    <w:rsid w:val="008626E7"/>
    <w:rsid w:val="00863BE2"/>
    <w:rsid w:val="008640B2"/>
    <w:rsid w:val="00866F87"/>
    <w:rsid w:val="00870EE7"/>
    <w:rsid w:val="00870FFD"/>
    <w:rsid w:val="008747FE"/>
    <w:rsid w:val="00874957"/>
    <w:rsid w:val="0088081E"/>
    <w:rsid w:val="00881346"/>
    <w:rsid w:val="00881EF6"/>
    <w:rsid w:val="00882677"/>
    <w:rsid w:val="0088565F"/>
    <w:rsid w:val="008863B9"/>
    <w:rsid w:val="008877EB"/>
    <w:rsid w:val="00896207"/>
    <w:rsid w:val="008A43DA"/>
    <w:rsid w:val="008A45A6"/>
    <w:rsid w:val="008A642E"/>
    <w:rsid w:val="008B0F62"/>
    <w:rsid w:val="008B17DA"/>
    <w:rsid w:val="008B199A"/>
    <w:rsid w:val="008B2BB7"/>
    <w:rsid w:val="008B3A35"/>
    <w:rsid w:val="008B4752"/>
    <w:rsid w:val="008B4BDE"/>
    <w:rsid w:val="008B55D1"/>
    <w:rsid w:val="008B5D1D"/>
    <w:rsid w:val="008B7C9C"/>
    <w:rsid w:val="008C570A"/>
    <w:rsid w:val="008D30D9"/>
    <w:rsid w:val="008D46E7"/>
    <w:rsid w:val="008D6162"/>
    <w:rsid w:val="008D680D"/>
    <w:rsid w:val="008D74D6"/>
    <w:rsid w:val="008D7AE3"/>
    <w:rsid w:val="008E0505"/>
    <w:rsid w:val="008E0DE2"/>
    <w:rsid w:val="008E36E1"/>
    <w:rsid w:val="008E3D5D"/>
    <w:rsid w:val="008E5331"/>
    <w:rsid w:val="008F0675"/>
    <w:rsid w:val="008F0A80"/>
    <w:rsid w:val="008F319A"/>
    <w:rsid w:val="008F33C1"/>
    <w:rsid w:val="008F3789"/>
    <w:rsid w:val="008F396B"/>
    <w:rsid w:val="008F686C"/>
    <w:rsid w:val="009001A6"/>
    <w:rsid w:val="00903847"/>
    <w:rsid w:val="00905AE9"/>
    <w:rsid w:val="00905C58"/>
    <w:rsid w:val="00905FD0"/>
    <w:rsid w:val="00906EBF"/>
    <w:rsid w:val="00907BDB"/>
    <w:rsid w:val="00907D89"/>
    <w:rsid w:val="0091035A"/>
    <w:rsid w:val="00911344"/>
    <w:rsid w:val="00911A33"/>
    <w:rsid w:val="00911E1C"/>
    <w:rsid w:val="009148DE"/>
    <w:rsid w:val="00915F8C"/>
    <w:rsid w:val="009163AC"/>
    <w:rsid w:val="00922B51"/>
    <w:rsid w:val="009257FA"/>
    <w:rsid w:val="0093123F"/>
    <w:rsid w:val="00933204"/>
    <w:rsid w:val="00933A7C"/>
    <w:rsid w:val="00934210"/>
    <w:rsid w:val="009351A4"/>
    <w:rsid w:val="00935FB1"/>
    <w:rsid w:val="00937D7E"/>
    <w:rsid w:val="00937DEC"/>
    <w:rsid w:val="00940F68"/>
    <w:rsid w:val="00941694"/>
    <w:rsid w:val="00941E30"/>
    <w:rsid w:val="0094317C"/>
    <w:rsid w:val="009437F6"/>
    <w:rsid w:val="00943976"/>
    <w:rsid w:val="00943E95"/>
    <w:rsid w:val="00945879"/>
    <w:rsid w:val="00945AD0"/>
    <w:rsid w:val="00946B36"/>
    <w:rsid w:val="00952DD5"/>
    <w:rsid w:val="00953407"/>
    <w:rsid w:val="00956A3B"/>
    <w:rsid w:val="00956FC7"/>
    <w:rsid w:val="009570DC"/>
    <w:rsid w:val="00962906"/>
    <w:rsid w:val="009638F9"/>
    <w:rsid w:val="00964C17"/>
    <w:rsid w:val="009658BA"/>
    <w:rsid w:val="00965CC6"/>
    <w:rsid w:val="00965D85"/>
    <w:rsid w:val="00965E9D"/>
    <w:rsid w:val="00966B82"/>
    <w:rsid w:val="00970510"/>
    <w:rsid w:val="009710F0"/>
    <w:rsid w:val="0097200E"/>
    <w:rsid w:val="00972F67"/>
    <w:rsid w:val="00974A91"/>
    <w:rsid w:val="009750C1"/>
    <w:rsid w:val="009777D9"/>
    <w:rsid w:val="00982077"/>
    <w:rsid w:val="00985873"/>
    <w:rsid w:val="00987FD4"/>
    <w:rsid w:val="00991B88"/>
    <w:rsid w:val="00991C50"/>
    <w:rsid w:val="00993790"/>
    <w:rsid w:val="00994CC0"/>
    <w:rsid w:val="0099680E"/>
    <w:rsid w:val="009A069F"/>
    <w:rsid w:val="009A0D2B"/>
    <w:rsid w:val="009A14F9"/>
    <w:rsid w:val="009A1E9C"/>
    <w:rsid w:val="009A5753"/>
    <w:rsid w:val="009A579D"/>
    <w:rsid w:val="009A5A14"/>
    <w:rsid w:val="009A6C14"/>
    <w:rsid w:val="009B1769"/>
    <w:rsid w:val="009B3829"/>
    <w:rsid w:val="009B3E2A"/>
    <w:rsid w:val="009B7991"/>
    <w:rsid w:val="009C1E8B"/>
    <w:rsid w:val="009C268C"/>
    <w:rsid w:val="009C5571"/>
    <w:rsid w:val="009C56D7"/>
    <w:rsid w:val="009C57B1"/>
    <w:rsid w:val="009D0098"/>
    <w:rsid w:val="009D0E23"/>
    <w:rsid w:val="009D3141"/>
    <w:rsid w:val="009D6283"/>
    <w:rsid w:val="009E0040"/>
    <w:rsid w:val="009E0486"/>
    <w:rsid w:val="009E0A80"/>
    <w:rsid w:val="009E0B29"/>
    <w:rsid w:val="009E0CED"/>
    <w:rsid w:val="009E2C8D"/>
    <w:rsid w:val="009E3297"/>
    <w:rsid w:val="009E5186"/>
    <w:rsid w:val="009E7244"/>
    <w:rsid w:val="009E733A"/>
    <w:rsid w:val="009F212F"/>
    <w:rsid w:val="009F5893"/>
    <w:rsid w:val="009F7331"/>
    <w:rsid w:val="009F734F"/>
    <w:rsid w:val="009F7C6E"/>
    <w:rsid w:val="00A0040C"/>
    <w:rsid w:val="00A0046B"/>
    <w:rsid w:val="00A00F4B"/>
    <w:rsid w:val="00A03690"/>
    <w:rsid w:val="00A03756"/>
    <w:rsid w:val="00A0388A"/>
    <w:rsid w:val="00A041DE"/>
    <w:rsid w:val="00A136D5"/>
    <w:rsid w:val="00A14A28"/>
    <w:rsid w:val="00A166F7"/>
    <w:rsid w:val="00A21D12"/>
    <w:rsid w:val="00A246B6"/>
    <w:rsid w:val="00A2570B"/>
    <w:rsid w:val="00A31097"/>
    <w:rsid w:val="00A332C6"/>
    <w:rsid w:val="00A335C7"/>
    <w:rsid w:val="00A34E3B"/>
    <w:rsid w:val="00A368E7"/>
    <w:rsid w:val="00A40F09"/>
    <w:rsid w:val="00A420A0"/>
    <w:rsid w:val="00A42CBA"/>
    <w:rsid w:val="00A467E7"/>
    <w:rsid w:val="00A4755E"/>
    <w:rsid w:val="00A47E70"/>
    <w:rsid w:val="00A50CF0"/>
    <w:rsid w:val="00A52DD7"/>
    <w:rsid w:val="00A53E32"/>
    <w:rsid w:val="00A57F51"/>
    <w:rsid w:val="00A61AD4"/>
    <w:rsid w:val="00A64041"/>
    <w:rsid w:val="00A64DCC"/>
    <w:rsid w:val="00A652F2"/>
    <w:rsid w:val="00A710AB"/>
    <w:rsid w:val="00A72AB2"/>
    <w:rsid w:val="00A74CBB"/>
    <w:rsid w:val="00A75472"/>
    <w:rsid w:val="00A75FC3"/>
    <w:rsid w:val="00A76660"/>
    <w:rsid w:val="00A7671C"/>
    <w:rsid w:val="00A835AE"/>
    <w:rsid w:val="00A84AFF"/>
    <w:rsid w:val="00A90978"/>
    <w:rsid w:val="00A92A0C"/>
    <w:rsid w:val="00A934C5"/>
    <w:rsid w:val="00A9451B"/>
    <w:rsid w:val="00AA0100"/>
    <w:rsid w:val="00AA069B"/>
    <w:rsid w:val="00AA268A"/>
    <w:rsid w:val="00AA2A47"/>
    <w:rsid w:val="00AA2CBC"/>
    <w:rsid w:val="00AA36BF"/>
    <w:rsid w:val="00AA3FD7"/>
    <w:rsid w:val="00AA4BA2"/>
    <w:rsid w:val="00AB4169"/>
    <w:rsid w:val="00AB4ADB"/>
    <w:rsid w:val="00AC09E3"/>
    <w:rsid w:val="00AC0E01"/>
    <w:rsid w:val="00AC1378"/>
    <w:rsid w:val="00AC1C7F"/>
    <w:rsid w:val="00AC5820"/>
    <w:rsid w:val="00AD092B"/>
    <w:rsid w:val="00AD1CD8"/>
    <w:rsid w:val="00AD2B28"/>
    <w:rsid w:val="00AD2F39"/>
    <w:rsid w:val="00AD771B"/>
    <w:rsid w:val="00AE457F"/>
    <w:rsid w:val="00AE4CE9"/>
    <w:rsid w:val="00AE4EE3"/>
    <w:rsid w:val="00AE5FF4"/>
    <w:rsid w:val="00AE774E"/>
    <w:rsid w:val="00AF0C5F"/>
    <w:rsid w:val="00AF1553"/>
    <w:rsid w:val="00AF27A7"/>
    <w:rsid w:val="00AF4C8A"/>
    <w:rsid w:val="00AF7D62"/>
    <w:rsid w:val="00B00A8A"/>
    <w:rsid w:val="00B00B52"/>
    <w:rsid w:val="00B06C09"/>
    <w:rsid w:val="00B0731C"/>
    <w:rsid w:val="00B13D2D"/>
    <w:rsid w:val="00B15EB1"/>
    <w:rsid w:val="00B20841"/>
    <w:rsid w:val="00B2181C"/>
    <w:rsid w:val="00B22973"/>
    <w:rsid w:val="00B258BB"/>
    <w:rsid w:val="00B25A33"/>
    <w:rsid w:val="00B272BF"/>
    <w:rsid w:val="00B276CB"/>
    <w:rsid w:val="00B325EB"/>
    <w:rsid w:val="00B3382B"/>
    <w:rsid w:val="00B3462E"/>
    <w:rsid w:val="00B3624F"/>
    <w:rsid w:val="00B4249B"/>
    <w:rsid w:val="00B4354D"/>
    <w:rsid w:val="00B5028E"/>
    <w:rsid w:val="00B522DA"/>
    <w:rsid w:val="00B53334"/>
    <w:rsid w:val="00B53765"/>
    <w:rsid w:val="00B55526"/>
    <w:rsid w:val="00B5660E"/>
    <w:rsid w:val="00B617FF"/>
    <w:rsid w:val="00B61BB7"/>
    <w:rsid w:val="00B61BE8"/>
    <w:rsid w:val="00B61D83"/>
    <w:rsid w:val="00B67B97"/>
    <w:rsid w:val="00B71E32"/>
    <w:rsid w:val="00B7310F"/>
    <w:rsid w:val="00B74192"/>
    <w:rsid w:val="00B75C65"/>
    <w:rsid w:val="00B7762C"/>
    <w:rsid w:val="00B801EE"/>
    <w:rsid w:val="00B83E15"/>
    <w:rsid w:val="00B844B9"/>
    <w:rsid w:val="00B8522B"/>
    <w:rsid w:val="00B858DB"/>
    <w:rsid w:val="00B91166"/>
    <w:rsid w:val="00B911B9"/>
    <w:rsid w:val="00B9121A"/>
    <w:rsid w:val="00B93FF7"/>
    <w:rsid w:val="00B968C8"/>
    <w:rsid w:val="00BA1E5A"/>
    <w:rsid w:val="00BA23DE"/>
    <w:rsid w:val="00BA2D4B"/>
    <w:rsid w:val="00BA3BAD"/>
    <w:rsid w:val="00BA3EC5"/>
    <w:rsid w:val="00BA4917"/>
    <w:rsid w:val="00BA51D9"/>
    <w:rsid w:val="00BA5827"/>
    <w:rsid w:val="00BB04D2"/>
    <w:rsid w:val="00BB05D4"/>
    <w:rsid w:val="00BB1997"/>
    <w:rsid w:val="00BB1BEE"/>
    <w:rsid w:val="00BB37C7"/>
    <w:rsid w:val="00BB4429"/>
    <w:rsid w:val="00BB589C"/>
    <w:rsid w:val="00BB5DFC"/>
    <w:rsid w:val="00BB649E"/>
    <w:rsid w:val="00BD1D3A"/>
    <w:rsid w:val="00BD279D"/>
    <w:rsid w:val="00BD2C5D"/>
    <w:rsid w:val="00BD6BB8"/>
    <w:rsid w:val="00BD7D1B"/>
    <w:rsid w:val="00BE1D5E"/>
    <w:rsid w:val="00BE3495"/>
    <w:rsid w:val="00BE4286"/>
    <w:rsid w:val="00BE564B"/>
    <w:rsid w:val="00BE5F92"/>
    <w:rsid w:val="00BF2D44"/>
    <w:rsid w:val="00BF327F"/>
    <w:rsid w:val="00BF77AA"/>
    <w:rsid w:val="00BF7DDE"/>
    <w:rsid w:val="00C00DD1"/>
    <w:rsid w:val="00C02DB9"/>
    <w:rsid w:val="00C0541E"/>
    <w:rsid w:val="00C115D9"/>
    <w:rsid w:val="00C11A9F"/>
    <w:rsid w:val="00C17E91"/>
    <w:rsid w:val="00C23286"/>
    <w:rsid w:val="00C2386D"/>
    <w:rsid w:val="00C23963"/>
    <w:rsid w:val="00C23D07"/>
    <w:rsid w:val="00C244F9"/>
    <w:rsid w:val="00C258AC"/>
    <w:rsid w:val="00C270F2"/>
    <w:rsid w:val="00C302C8"/>
    <w:rsid w:val="00C33FBB"/>
    <w:rsid w:val="00C3465B"/>
    <w:rsid w:val="00C35D53"/>
    <w:rsid w:val="00C37AC2"/>
    <w:rsid w:val="00C37EC8"/>
    <w:rsid w:val="00C421F9"/>
    <w:rsid w:val="00C46C1C"/>
    <w:rsid w:val="00C524FA"/>
    <w:rsid w:val="00C527C1"/>
    <w:rsid w:val="00C543F1"/>
    <w:rsid w:val="00C54907"/>
    <w:rsid w:val="00C54CB9"/>
    <w:rsid w:val="00C55064"/>
    <w:rsid w:val="00C55545"/>
    <w:rsid w:val="00C56DF4"/>
    <w:rsid w:val="00C60467"/>
    <w:rsid w:val="00C66BA2"/>
    <w:rsid w:val="00C67000"/>
    <w:rsid w:val="00C71D35"/>
    <w:rsid w:val="00C7739A"/>
    <w:rsid w:val="00C779A9"/>
    <w:rsid w:val="00C77BA0"/>
    <w:rsid w:val="00C80E7C"/>
    <w:rsid w:val="00C83FF5"/>
    <w:rsid w:val="00C8451C"/>
    <w:rsid w:val="00C84D58"/>
    <w:rsid w:val="00C85D0C"/>
    <w:rsid w:val="00C8634A"/>
    <w:rsid w:val="00C86D2A"/>
    <w:rsid w:val="00C87838"/>
    <w:rsid w:val="00C9085E"/>
    <w:rsid w:val="00C9273E"/>
    <w:rsid w:val="00C94076"/>
    <w:rsid w:val="00C95985"/>
    <w:rsid w:val="00CA1AFA"/>
    <w:rsid w:val="00CA3271"/>
    <w:rsid w:val="00CA5982"/>
    <w:rsid w:val="00CA67FF"/>
    <w:rsid w:val="00CB169E"/>
    <w:rsid w:val="00CB3DE9"/>
    <w:rsid w:val="00CB6B6F"/>
    <w:rsid w:val="00CB7491"/>
    <w:rsid w:val="00CC0189"/>
    <w:rsid w:val="00CC3143"/>
    <w:rsid w:val="00CC5026"/>
    <w:rsid w:val="00CC68D0"/>
    <w:rsid w:val="00CD2949"/>
    <w:rsid w:val="00CD2D0F"/>
    <w:rsid w:val="00CD2D38"/>
    <w:rsid w:val="00CD43FB"/>
    <w:rsid w:val="00CE236E"/>
    <w:rsid w:val="00CE3F0C"/>
    <w:rsid w:val="00CE439C"/>
    <w:rsid w:val="00CE4C61"/>
    <w:rsid w:val="00CF0715"/>
    <w:rsid w:val="00CF0BAC"/>
    <w:rsid w:val="00CF186D"/>
    <w:rsid w:val="00CF6DC9"/>
    <w:rsid w:val="00D01C9C"/>
    <w:rsid w:val="00D01EE0"/>
    <w:rsid w:val="00D03F9A"/>
    <w:rsid w:val="00D06D51"/>
    <w:rsid w:val="00D10491"/>
    <w:rsid w:val="00D117AA"/>
    <w:rsid w:val="00D122E8"/>
    <w:rsid w:val="00D12B22"/>
    <w:rsid w:val="00D15911"/>
    <w:rsid w:val="00D167B4"/>
    <w:rsid w:val="00D16E20"/>
    <w:rsid w:val="00D1704D"/>
    <w:rsid w:val="00D222B7"/>
    <w:rsid w:val="00D22604"/>
    <w:rsid w:val="00D24991"/>
    <w:rsid w:val="00D24AB7"/>
    <w:rsid w:val="00D24FBA"/>
    <w:rsid w:val="00D25384"/>
    <w:rsid w:val="00D2660B"/>
    <w:rsid w:val="00D27D7B"/>
    <w:rsid w:val="00D3046B"/>
    <w:rsid w:val="00D30772"/>
    <w:rsid w:val="00D33767"/>
    <w:rsid w:val="00D33E35"/>
    <w:rsid w:val="00D3479C"/>
    <w:rsid w:val="00D35574"/>
    <w:rsid w:val="00D36C29"/>
    <w:rsid w:val="00D37BC7"/>
    <w:rsid w:val="00D426F5"/>
    <w:rsid w:val="00D43298"/>
    <w:rsid w:val="00D43BC2"/>
    <w:rsid w:val="00D45BC3"/>
    <w:rsid w:val="00D50255"/>
    <w:rsid w:val="00D516C2"/>
    <w:rsid w:val="00D52C7F"/>
    <w:rsid w:val="00D52E58"/>
    <w:rsid w:val="00D559AC"/>
    <w:rsid w:val="00D61B8C"/>
    <w:rsid w:val="00D626D4"/>
    <w:rsid w:val="00D66312"/>
    <w:rsid w:val="00D66520"/>
    <w:rsid w:val="00D71519"/>
    <w:rsid w:val="00D7301E"/>
    <w:rsid w:val="00D801A9"/>
    <w:rsid w:val="00D8157E"/>
    <w:rsid w:val="00D84904"/>
    <w:rsid w:val="00D84A1A"/>
    <w:rsid w:val="00D85261"/>
    <w:rsid w:val="00D92750"/>
    <w:rsid w:val="00D95AC1"/>
    <w:rsid w:val="00DA2E86"/>
    <w:rsid w:val="00DA4D0C"/>
    <w:rsid w:val="00DA776A"/>
    <w:rsid w:val="00DA79FF"/>
    <w:rsid w:val="00DB05C9"/>
    <w:rsid w:val="00DB1142"/>
    <w:rsid w:val="00DB1993"/>
    <w:rsid w:val="00DC0F04"/>
    <w:rsid w:val="00DC17D2"/>
    <w:rsid w:val="00DC2033"/>
    <w:rsid w:val="00DC267A"/>
    <w:rsid w:val="00DE0272"/>
    <w:rsid w:val="00DE2E1E"/>
    <w:rsid w:val="00DE34CF"/>
    <w:rsid w:val="00DE7690"/>
    <w:rsid w:val="00DE7BE7"/>
    <w:rsid w:val="00DF0133"/>
    <w:rsid w:val="00DF30B9"/>
    <w:rsid w:val="00DF415F"/>
    <w:rsid w:val="00DF47EB"/>
    <w:rsid w:val="00E03ED9"/>
    <w:rsid w:val="00E05CF2"/>
    <w:rsid w:val="00E10126"/>
    <w:rsid w:val="00E13F3D"/>
    <w:rsid w:val="00E14FB4"/>
    <w:rsid w:val="00E1599F"/>
    <w:rsid w:val="00E160FD"/>
    <w:rsid w:val="00E16148"/>
    <w:rsid w:val="00E179AC"/>
    <w:rsid w:val="00E21F33"/>
    <w:rsid w:val="00E2453E"/>
    <w:rsid w:val="00E24953"/>
    <w:rsid w:val="00E32683"/>
    <w:rsid w:val="00E33065"/>
    <w:rsid w:val="00E336F5"/>
    <w:rsid w:val="00E34898"/>
    <w:rsid w:val="00E35E41"/>
    <w:rsid w:val="00E3771A"/>
    <w:rsid w:val="00E37BE8"/>
    <w:rsid w:val="00E40D8C"/>
    <w:rsid w:val="00E411C0"/>
    <w:rsid w:val="00E436DD"/>
    <w:rsid w:val="00E44CAF"/>
    <w:rsid w:val="00E45CBD"/>
    <w:rsid w:val="00E46339"/>
    <w:rsid w:val="00E54488"/>
    <w:rsid w:val="00E61B07"/>
    <w:rsid w:val="00E61DE6"/>
    <w:rsid w:val="00E62BFC"/>
    <w:rsid w:val="00E6328E"/>
    <w:rsid w:val="00E645C7"/>
    <w:rsid w:val="00E6649C"/>
    <w:rsid w:val="00E668E7"/>
    <w:rsid w:val="00E67F3B"/>
    <w:rsid w:val="00E70A2E"/>
    <w:rsid w:val="00E809BB"/>
    <w:rsid w:val="00E81F9C"/>
    <w:rsid w:val="00E83F9E"/>
    <w:rsid w:val="00E83FFF"/>
    <w:rsid w:val="00E853F1"/>
    <w:rsid w:val="00E86BF6"/>
    <w:rsid w:val="00E86CB7"/>
    <w:rsid w:val="00E86F9A"/>
    <w:rsid w:val="00E91043"/>
    <w:rsid w:val="00E940E8"/>
    <w:rsid w:val="00E949F5"/>
    <w:rsid w:val="00E958D6"/>
    <w:rsid w:val="00E96ED6"/>
    <w:rsid w:val="00E97296"/>
    <w:rsid w:val="00EA1516"/>
    <w:rsid w:val="00EA38C6"/>
    <w:rsid w:val="00EA619F"/>
    <w:rsid w:val="00EB09B7"/>
    <w:rsid w:val="00EB1D6C"/>
    <w:rsid w:val="00EB292A"/>
    <w:rsid w:val="00EB2B5E"/>
    <w:rsid w:val="00EB30BA"/>
    <w:rsid w:val="00EB47DC"/>
    <w:rsid w:val="00EB57C6"/>
    <w:rsid w:val="00EC11BA"/>
    <w:rsid w:val="00EC775D"/>
    <w:rsid w:val="00ED352E"/>
    <w:rsid w:val="00ED4F3F"/>
    <w:rsid w:val="00EE2866"/>
    <w:rsid w:val="00EE30B2"/>
    <w:rsid w:val="00EE3A8E"/>
    <w:rsid w:val="00EE5C69"/>
    <w:rsid w:val="00EE7B9D"/>
    <w:rsid w:val="00EE7D7C"/>
    <w:rsid w:val="00EF121F"/>
    <w:rsid w:val="00EF4F01"/>
    <w:rsid w:val="00F010C3"/>
    <w:rsid w:val="00F01E8C"/>
    <w:rsid w:val="00F074BA"/>
    <w:rsid w:val="00F111F3"/>
    <w:rsid w:val="00F171E4"/>
    <w:rsid w:val="00F22236"/>
    <w:rsid w:val="00F25D98"/>
    <w:rsid w:val="00F300FB"/>
    <w:rsid w:val="00F31936"/>
    <w:rsid w:val="00F33487"/>
    <w:rsid w:val="00F34395"/>
    <w:rsid w:val="00F369A9"/>
    <w:rsid w:val="00F4446A"/>
    <w:rsid w:val="00F46695"/>
    <w:rsid w:val="00F473C8"/>
    <w:rsid w:val="00F5085F"/>
    <w:rsid w:val="00F51576"/>
    <w:rsid w:val="00F52FE2"/>
    <w:rsid w:val="00F5333B"/>
    <w:rsid w:val="00F538D3"/>
    <w:rsid w:val="00F544DB"/>
    <w:rsid w:val="00F54696"/>
    <w:rsid w:val="00F60BE0"/>
    <w:rsid w:val="00F62E13"/>
    <w:rsid w:val="00F65B42"/>
    <w:rsid w:val="00F7034A"/>
    <w:rsid w:val="00F710A2"/>
    <w:rsid w:val="00F7243E"/>
    <w:rsid w:val="00F74F8E"/>
    <w:rsid w:val="00F8162A"/>
    <w:rsid w:val="00F81804"/>
    <w:rsid w:val="00F868B1"/>
    <w:rsid w:val="00F872BC"/>
    <w:rsid w:val="00F877FB"/>
    <w:rsid w:val="00F91E56"/>
    <w:rsid w:val="00F92075"/>
    <w:rsid w:val="00F9213C"/>
    <w:rsid w:val="00F93677"/>
    <w:rsid w:val="00F95008"/>
    <w:rsid w:val="00F95AB3"/>
    <w:rsid w:val="00FA0952"/>
    <w:rsid w:val="00FA27CA"/>
    <w:rsid w:val="00FA6EAA"/>
    <w:rsid w:val="00FB19CE"/>
    <w:rsid w:val="00FB1DB8"/>
    <w:rsid w:val="00FB1FFE"/>
    <w:rsid w:val="00FB23C0"/>
    <w:rsid w:val="00FB6386"/>
    <w:rsid w:val="00FC115B"/>
    <w:rsid w:val="00FC14A6"/>
    <w:rsid w:val="00FC1796"/>
    <w:rsid w:val="00FC2587"/>
    <w:rsid w:val="00FC291D"/>
    <w:rsid w:val="00FC4AAC"/>
    <w:rsid w:val="00FC539D"/>
    <w:rsid w:val="00FC59AE"/>
    <w:rsid w:val="00FC6DB1"/>
    <w:rsid w:val="00FC7359"/>
    <w:rsid w:val="00FD1D64"/>
    <w:rsid w:val="00FD1E63"/>
    <w:rsid w:val="00FD3775"/>
    <w:rsid w:val="00FD5E65"/>
    <w:rsid w:val="00FD6CDE"/>
    <w:rsid w:val="00FE003D"/>
    <w:rsid w:val="00FE11CE"/>
    <w:rsid w:val="00FE2A50"/>
    <w:rsid w:val="00FE5323"/>
    <w:rsid w:val="00FE755F"/>
    <w:rsid w:val="00FE7B14"/>
    <w:rsid w:val="00FF2F96"/>
    <w:rsid w:val="00FF3E90"/>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uiPriority w:val="99"/>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uiPriority w:val="99"/>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qFormat/>
    <w:rsid w:val="002B23AC"/>
    <w:pPr>
      <w:keepNext/>
      <w:keepLines/>
      <w:snapToGrid w:val="0"/>
      <w:spacing w:after="180"/>
      <w:ind w:left="0"/>
      <w:jc w:val="center"/>
    </w:pPr>
    <w:rPr>
      <w:kern w:val="2"/>
    </w:rPr>
  </w:style>
  <w:style w:type="paragraph" w:styleId="BodyTextIndent">
    <w:name w:val="Body Text Indent"/>
    <w:basedOn w:val="Normal"/>
    <w:link w:val="BodyTextIndentChar"/>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B23AC"/>
    <w:rPr>
      <w:rFonts w:ascii="Times New Roman" w:eastAsia="SimSun" w:hAnsi="Times New Roman"/>
      <w:lang w:val="en-GB" w:eastAsia="en-GB"/>
    </w:rPr>
  </w:style>
  <w:style w:type="paragraph" w:customStyle="1" w:styleId="B2">
    <w:name w:val="B2+"/>
    <w:basedOn w:val="B20"/>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2B23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23AC"/>
  </w:style>
  <w:style w:type="numbering" w:customStyle="1" w:styleId="NoList3">
    <w:name w:val="No List3"/>
    <w:next w:val="NoList"/>
    <w:uiPriority w:val="99"/>
    <w:semiHidden/>
    <w:unhideWhenUsed/>
    <w:rsid w:val="002B23AC"/>
  </w:style>
  <w:style w:type="numbering" w:customStyle="1" w:styleId="NoList4">
    <w:name w:val="No List4"/>
    <w:next w:val="NoList"/>
    <w:uiPriority w:val="99"/>
    <w:semiHidden/>
    <w:unhideWhenUsed/>
    <w:rsid w:val="002B23AC"/>
  </w:style>
  <w:style w:type="table" w:customStyle="1" w:styleId="TableGrid1">
    <w:name w:val="Table Grid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2B23AC"/>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qFormat/>
    <w:rsid w:val="002B23AC"/>
    <w:rPr>
      <w:rFonts w:ascii="Arial" w:hAnsi="Arial"/>
      <w:sz w:val="36"/>
      <w:lang w:val="en-GB" w:eastAsia="en-US"/>
    </w:rPr>
  </w:style>
  <w:style w:type="character" w:customStyle="1" w:styleId="Heading9Char">
    <w:name w:val="Heading 9 Char"/>
    <w:link w:val="Heading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B23AC"/>
  </w:style>
  <w:style w:type="numbering" w:customStyle="1" w:styleId="NoList21">
    <w:name w:val="No List21"/>
    <w:next w:val="NoList"/>
    <w:uiPriority w:val="99"/>
    <w:semiHidden/>
    <w:unhideWhenUsed/>
    <w:rsid w:val="002B23AC"/>
  </w:style>
  <w:style w:type="numbering" w:customStyle="1" w:styleId="NoList31">
    <w:name w:val="No List31"/>
    <w:next w:val="NoList"/>
    <w:uiPriority w:val="99"/>
    <w:semiHidden/>
    <w:unhideWhenUsed/>
    <w:rsid w:val="002B23AC"/>
  </w:style>
  <w:style w:type="numbering" w:customStyle="1" w:styleId="NoList41">
    <w:name w:val="No List41"/>
    <w:next w:val="NoList"/>
    <w:uiPriority w:val="99"/>
    <w:semiHidden/>
    <w:unhideWhenUsed/>
    <w:rsid w:val="002B23AC"/>
  </w:style>
  <w:style w:type="table" w:customStyle="1" w:styleId="TableGrid11">
    <w:name w:val="Table Grid1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23AC"/>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basedOn w:val="Normal"/>
    <w:link w:val="NormalIndentChar"/>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2">
    <w:name w:val="修订"/>
    <w:hidden/>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2B23AC"/>
    <w:pPr>
      <w:spacing w:after="220"/>
      <w:ind w:left="1298"/>
    </w:pPr>
    <w:rPr>
      <w:rFonts w:ascii="Arial" w:eastAsia="SimSun" w:hAnsi="Arial"/>
      <w:lang w:val="en-US" w:eastAsia="en-GB"/>
    </w:rPr>
  </w:style>
  <w:style w:type="numbering" w:customStyle="1" w:styleId="13">
    <w:name w:val="无列表1"/>
    <w:next w:val="NoList"/>
    <w:uiPriority w:val="99"/>
    <w:semiHidden/>
    <w:rsid w:val="002B23AC"/>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4">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4"/>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uiPriority w:val="99"/>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uiPriority w:val="99"/>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2B23AC"/>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B23AC"/>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B23AC"/>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B23AC"/>
    <w:rPr>
      <w:lang w:val="en-GB" w:eastAsia="ja-JP" w:bidi="ar-SA"/>
    </w:rPr>
  </w:style>
  <w:style w:type="paragraph" w:customStyle="1" w:styleId="1Char1">
    <w:name w:val="(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B23AC"/>
  </w:style>
  <w:style w:type="numbering" w:customStyle="1" w:styleId="NoList7">
    <w:name w:val="No List7"/>
    <w:next w:val="NoList"/>
    <w:uiPriority w:val="99"/>
    <w:semiHidden/>
    <w:unhideWhenUsed/>
    <w:rsid w:val="002B23AC"/>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B23AC"/>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B23AC"/>
  </w:style>
  <w:style w:type="numbering" w:customStyle="1" w:styleId="NoList32">
    <w:name w:val="No List32"/>
    <w:next w:val="NoList"/>
    <w:uiPriority w:val="99"/>
    <w:semiHidden/>
    <w:unhideWhenUsed/>
    <w:rsid w:val="002B23AC"/>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2B23AC"/>
  </w:style>
  <w:style w:type="numbering" w:customStyle="1" w:styleId="NoList51">
    <w:name w:val="No List51"/>
    <w:next w:val="NoList"/>
    <w:uiPriority w:val="99"/>
    <w:semiHidden/>
    <w:unhideWhenUsed/>
    <w:rsid w:val="002B23AC"/>
  </w:style>
  <w:style w:type="numbering" w:customStyle="1" w:styleId="NoList211">
    <w:name w:val="No List211"/>
    <w:next w:val="NoList"/>
    <w:uiPriority w:val="99"/>
    <w:semiHidden/>
    <w:unhideWhenUsed/>
    <w:rsid w:val="002B23AC"/>
  </w:style>
  <w:style w:type="numbering" w:customStyle="1" w:styleId="NoList311">
    <w:name w:val="No List311"/>
    <w:next w:val="NoList"/>
    <w:uiPriority w:val="99"/>
    <w:semiHidden/>
    <w:unhideWhenUsed/>
    <w:rsid w:val="002B23AC"/>
  </w:style>
  <w:style w:type="numbering" w:customStyle="1" w:styleId="NoList411">
    <w:name w:val="No List411"/>
    <w:next w:val="NoList"/>
    <w:uiPriority w:val="99"/>
    <w:semiHidden/>
    <w:unhideWhenUsed/>
    <w:rsid w:val="002B23AC"/>
  </w:style>
  <w:style w:type="numbering" w:customStyle="1" w:styleId="NoList61">
    <w:name w:val="No List61"/>
    <w:next w:val="NoList"/>
    <w:uiPriority w:val="99"/>
    <w:semiHidden/>
    <w:unhideWhenUsed/>
    <w:rsid w:val="002B23AC"/>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B23AC"/>
  </w:style>
  <w:style w:type="numbering" w:customStyle="1" w:styleId="NoList1111">
    <w:name w:val="No List1111"/>
    <w:next w:val="NoList"/>
    <w:uiPriority w:val="99"/>
    <w:semiHidden/>
    <w:unhideWhenUsed/>
    <w:rsid w:val="002B23AC"/>
  </w:style>
  <w:style w:type="numbering" w:customStyle="1" w:styleId="NoList71">
    <w:name w:val="No List71"/>
    <w:next w:val="NoList"/>
    <w:uiPriority w:val="99"/>
    <w:semiHidden/>
    <w:unhideWhenUsed/>
    <w:rsid w:val="002B23AC"/>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B23AC"/>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B23AC"/>
  </w:style>
  <w:style w:type="numbering" w:customStyle="1" w:styleId="NoList321">
    <w:name w:val="No List321"/>
    <w:next w:val="NoList"/>
    <w:uiPriority w:val="99"/>
    <w:semiHidden/>
    <w:unhideWhenUsed/>
    <w:rsid w:val="002B23AC"/>
  </w:style>
  <w:style w:type="paragraph" w:styleId="NoteHeading">
    <w:name w:val="Note Heading"/>
    <w:basedOn w:val="Normal"/>
    <w:next w:val="Normal"/>
    <w:link w:val="NoteHeadingChar"/>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B23AC"/>
    <w:rPr>
      <w:rFonts w:ascii="Times New Roman" w:eastAsia="Batang" w:hAnsi="Times New Roman"/>
      <w:lang w:val="en-GB" w:eastAsia="en-US"/>
    </w:rPr>
  </w:style>
  <w:style w:type="paragraph" w:customStyle="1" w:styleId="a6">
    <w:name w:val="変更箇所"/>
    <w:hidden/>
    <w:semiHidden/>
    <w:qFormat/>
    <w:rsid w:val="002B23AC"/>
    <w:rPr>
      <w:rFonts w:ascii="Times New Roman" w:eastAsia="MS Mincho" w:hAnsi="Times New Roman"/>
      <w:lang w:val="en-GB" w:eastAsia="en-US"/>
    </w:rPr>
  </w:style>
  <w:style w:type="paragraph" w:customStyle="1" w:styleId="NB2">
    <w:name w:val="NB2"/>
    <w:basedOn w:val="ZG"/>
    <w:qFormat/>
    <w:rsid w:val="002B23AC"/>
    <w:pPr>
      <w:framePr w:wrap="notBeside"/>
    </w:pPr>
    <w:rPr>
      <w:noProof w:val="0"/>
      <w:lang w:val="en-US" w:eastAsia="ko-KR"/>
    </w:rPr>
  </w:style>
  <w:style w:type="paragraph" w:customStyle="1" w:styleId="tableentry">
    <w:name w:val="table entry"/>
    <w:basedOn w:val="Normal"/>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B23AC"/>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2B23AC"/>
  </w:style>
  <w:style w:type="numbering" w:customStyle="1" w:styleId="NoList23">
    <w:name w:val="No List23"/>
    <w:next w:val="NoList"/>
    <w:uiPriority w:val="99"/>
    <w:semiHidden/>
    <w:unhideWhenUsed/>
    <w:rsid w:val="002B23AC"/>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B23AC"/>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B23AC"/>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B23AC"/>
  </w:style>
  <w:style w:type="numbering" w:customStyle="1" w:styleId="NoList62">
    <w:name w:val="No List62"/>
    <w:next w:val="NoList"/>
    <w:uiPriority w:val="99"/>
    <w:semiHidden/>
    <w:unhideWhenUsed/>
    <w:rsid w:val="002B23AC"/>
  </w:style>
  <w:style w:type="numbering" w:customStyle="1" w:styleId="NoList72">
    <w:name w:val="No List72"/>
    <w:next w:val="NoList"/>
    <w:uiPriority w:val="99"/>
    <w:semiHidden/>
    <w:unhideWhenUsed/>
    <w:rsid w:val="002B23AC"/>
  </w:style>
  <w:style w:type="numbering" w:customStyle="1" w:styleId="NoList81">
    <w:name w:val="No List81"/>
    <w:next w:val="NoList"/>
    <w:uiPriority w:val="99"/>
    <w:semiHidden/>
    <w:unhideWhenUsed/>
    <w:rsid w:val="002B23AC"/>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B23AC"/>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B23AC"/>
  </w:style>
  <w:style w:type="numbering" w:customStyle="1" w:styleId="NoList212">
    <w:name w:val="No List212"/>
    <w:next w:val="NoList"/>
    <w:uiPriority w:val="99"/>
    <w:semiHidden/>
    <w:unhideWhenUsed/>
    <w:rsid w:val="002B23AC"/>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B23AC"/>
  </w:style>
  <w:style w:type="numbering" w:customStyle="1" w:styleId="NoList412">
    <w:name w:val="No List412"/>
    <w:next w:val="NoList"/>
    <w:uiPriority w:val="99"/>
    <w:semiHidden/>
    <w:unhideWhenUsed/>
    <w:rsid w:val="002B23AC"/>
  </w:style>
  <w:style w:type="numbering" w:customStyle="1" w:styleId="NoList511">
    <w:name w:val="No List511"/>
    <w:next w:val="NoList"/>
    <w:uiPriority w:val="99"/>
    <w:semiHidden/>
    <w:unhideWhenUsed/>
    <w:rsid w:val="002B23AC"/>
  </w:style>
  <w:style w:type="numbering" w:customStyle="1" w:styleId="NoList611">
    <w:name w:val="No List611"/>
    <w:next w:val="NoList"/>
    <w:uiPriority w:val="99"/>
    <w:semiHidden/>
    <w:unhideWhenUsed/>
    <w:rsid w:val="002B23AC"/>
  </w:style>
  <w:style w:type="numbering" w:customStyle="1" w:styleId="NoList711">
    <w:name w:val="No List711"/>
    <w:next w:val="NoList"/>
    <w:uiPriority w:val="99"/>
    <w:semiHidden/>
    <w:unhideWhenUsed/>
    <w:rsid w:val="002B23AC"/>
  </w:style>
  <w:style w:type="numbering" w:customStyle="1" w:styleId="NoList811">
    <w:name w:val="No List811"/>
    <w:next w:val="NoList"/>
    <w:uiPriority w:val="99"/>
    <w:semiHidden/>
    <w:unhideWhenUsed/>
    <w:rsid w:val="002B23AC"/>
  </w:style>
  <w:style w:type="numbering" w:customStyle="1" w:styleId="NoList91">
    <w:name w:val="No List91"/>
    <w:next w:val="NoList"/>
    <w:uiPriority w:val="99"/>
    <w:semiHidden/>
    <w:unhideWhenUsed/>
    <w:rsid w:val="002B23AC"/>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B23AC"/>
  </w:style>
  <w:style w:type="numbering" w:customStyle="1" w:styleId="LFO191">
    <w:name w:val="LFO191"/>
    <w:basedOn w:val="NoList"/>
    <w:rsid w:val="002B23AC"/>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B23AC"/>
  </w:style>
  <w:style w:type="numbering" w:customStyle="1" w:styleId="NoList1112">
    <w:name w:val="No List1112"/>
    <w:next w:val="NoList"/>
    <w:uiPriority w:val="99"/>
    <w:semiHidden/>
    <w:unhideWhenUsed/>
    <w:rsid w:val="002B23AC"/>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2B23AC"/>
  </w:style>
  <w:style w:type="numbering" w:customStyle="1" w:styleId="123">
    <w:name w:val="リストなし12"/>
    <w:next w:val="NoList"/>
    <w:uiPriority w:val="99"/>
    <w:semiHidden/>
    <w:unhideWhenUsed/>
    <w:rsid w:val="002B23AC"/>
  </w:style>
  <w:style w:type="numbering" w:customStyle="1" w:styleId="1120">
    <w:name w:val="无列表112"/>
    <w:next w:val="NoList"/>
    <w:semiHidden/>
    <w:rsid w:val="002B23AC"/>
  </w:style>
  <w:style w:type="numbering" w:customStyle="1" w:styleId="1111">
    <w:name w:val="リストなし111"/>
    <w:next w:val="NoList"/>
    <w:uiPriority w:val="99"/>
    <w:semiHidden/>
    <w:unhideWhenUsed/>
    <w:rsid w:val="002B23AC"/>
  </w:style>
  <w:style w:type="numbering" w:customStyle="1" w:styleId="NoList222">
    <w:name w:val="No List222"/>
    <w:next w:val="NoList"/>
    <w:uiPriority w:val="99"/>
    <w:semiHidden/>
    <w:unhideWhenUsed/>
    <w:rsid w:val="002B23AC"/>
  </w:style>
  <w:style w:type="numbering" w:customStyle="1" w:styleId="NoList322">
    <w:name w:val="No List322"/>
    <w:next w:val="NoList"/>
    <w:uiPriority w:val="99"/>
    <w:semiHidden/>
    <w:unhideWhenUsed/>
    <w:rsid w:val="002B23AC"/>
  </w:style>
  <w:style w:type="numbering" w:customStyle="1" w:styleId="NoList421">
    <w:name w:val="No List421"/>
    <w:next w:val="NoList"/>
    <w:uiPriority w:val="99"/>
    <w:semiHidden/>
    <w:unhideWhenUsed/>
    <w:rsid w:val="002B23AC"/>
  </w:style>
  <w:style w:type="numbering" w:customStyle="1" w:styleId="NoList2111">
    <w:name w:val="No List2111"/>
    <w:next w:val="NoList"/>
    <w:uiPriority w:val="99"/>
    <w:semiHidden/>
    <w:unhideWhenUsed/>
    <w:rsid w:val="002B23AC"/>
  </w:style>
  <w:style w:type="numbering" w:customStyle="1" w:styleId="NoList3111">
    <w:name w:val="No List3111"/>
    <w:next w:val="NoList"/>
    <w:uiPriority w:val="99"/>
    <w:semiHidden/>
    <w:unhideWhenUsed/>
    <w:rsid w:val="002B23AC"/>
  </w:style>
  <w:style w:type="numbering" w:customStyle="1" w:styleId="NoList4111">
    <w:name w:val="No List4111"/>
    <w:next w:val="NoList"/>
    <w:uiPriority w:val="99"/>
    <w:semiHidden/>
    <w:unhideWhenUsed/>
    <w:rsid w:val="002B23AC"/>
  </w:style>
  <w:style w:type="numbering" w:customStyle="1" w:styleId="11110">
    <w:name w:val="无列表1111"/>
    <w:next w:val="NoList"/>
    <w:semiHidden/>
    <w:rsid w:val="002B23AC"/>
  </w:style>
  <w:style w:type="numbering" w:customStyle="1" w:styleId="NoList11111">
    <w:name w:val="No List11111"/>
    <w:next w:val="NoList"/>
    <w:uiPriority w:val="99"/>
    <w:semiHidden/>
    <w:unhideWhenUsed/>
    <w:rsid w:val="002B23AC"/>
  </w:style>
  <w:style w:type="numbering" w:customStyle="1" w:styleId="NoList1211">
    <w:name w:val="No List1211"/>
    <w:next w:val="NoList"/>
    <w:uiPriority w:val="99"/>
    <w:semiHidden/>
    <w:unhideWhenUsed/>
    <w:rsid w:val="002B23AC"/>
  </w:style>
  <w:style w:type="numbering" w:customStyle="1" w:styleId="NoList2211">
    <w:name w:val="No List2211"/>
    <w:next w:val="NoList"/>
    <w:uiPriority w:val="99"/>
    <w:semiHidden/>
    <w:unhideWhenUsed/>
    <w:rsid w:val="002B23AC"/>
  </w:style>
  <w:style w:type="numbering" w:customStyle="1" w:styleId="NoList3211">
    <w:name w:val="No List3211"/>
    <w:next w:val="NoList"/>
    <w:uiPriority w:val="99"/>
    <w:semiHidden/>
    <w:unhideWhenUsed/>
    <w:rsid w:val="002B23AC"/>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2B23AC"/>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B23AC"/>
  </w:style>
  <w:style w:type="numbering" w:customStyle="1" w:styleId="NoList24">
    <w:name w:val="No List24"/>
    <w:next w:val="NoList"/>
    <w:uiPriority w:val="99"/>
    <w:semiHidden/>
    <w:unhideWhenUsed/>
    <w:rsid w:val="002B23AC"/>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B23AC"/>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B23AC"/>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B23AC"/>
  </w:style>
  <w:style w:type="numbering" w:customStyle="1" w:styleId="NoList63">
    <w:name w:val="No List63"/>
    <w:next w:val="NoList"/>
    <w:uiPriority w:val="99"/>
    <w:semiHidden/>
    <w:unhideWhenUsed/>
    <w:rsid w:val="002B23AC"/>
  </w:style>
  <w:style w:type="numbering" w:customStyle="1" w:styleId="NoList73">
    <w:name w:val="No List73"/>
    <w:next w:val="NoList"/>
    <w:uiPriority w:val="99"/>
    <w:semiHidden/>
    <w:unhideWhenUsed/>
    <w:rsid w:val="002B23AC"/>
  </w:style>
  <w:style w:type="numbering" w:customStyle="1" w:styleId="NoList82">
    <w:name w:val="No List82"/>
    <w:next w:val="NoList"/>
    <w:uiPriority w:val="99"/>
    <w:semiHidden/>
    <w:unhideWhenUsed/>
    <w:rsid w:val="002B23AC"/>
  </w:style>
  <w:style w:type="numbering" w:customStyle="1" w:styleId="NoList92">
    <w:name w:val="No List92"/>
    <w:next w:val="NoList"/>
    <w:uiPriority w:val="99"/>
    <w:semiHidden/>
    <w:unhideWhenUsed/>
    <w:rsid w:val="002B23AC"/>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B23AC"/>
  </w:style>
  <w:style w:type="numbering" w:customStyle="1" w:styleId="NoList213">
    <w:name w:val="No List213"/>
    <w:next w:val="NoList"/>
    <w:uiPriority w:val="99"/>
    <w:semiHidden/>
    <w:unhideWhenUsed/>
    <w:rsid w:val="002B23AC"/>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B23AC"/>
  </w:style>
  <w:style w:type="numbering" w:customStyle="1" w:styleId="NoList413">
    <w:name w:val="No List413"/>
    <w:next w:val="NoList"/>
    <w:uiPriority w:val="99"/>
    <w:semiHidden/>
    <w:unhideWhenUsed/>
    <w:rsid w:val="002B23AC"/>
  </w:style>
  <w:style w:type="numbering" w:customStyle="1" w:styleId="NoList512">
    <w:name w:val="No List512"/>
    <w:next w:val="NoList"/>
    <w:uiPriority w:val="99"/>
    <w:semiHidden/>
    <w:unhideWhenUsed/>
    <w:rsid w:val="002B23AC"/>
  </w:style>
  <w:style w:type="numbering" w:customStyle="1" w:styleId="NoList612">
    <w:name w:val="No List612"/>
    <w:next w:val="NoList"/>
    <w:uiPriority w:val="99"/>
    <w:semiHidden/>
    <w:unhideWhenUsed/>
    <w:rsid w:val="002B23AC"/>
  </w:style>
  <w:style w:type="numbering" w:customStyle="1" w:styleId="NoList712">
    <w:name w:val="No List712"/>
    <w:next w:val="NoList"/>
    <w:uiPriority w:val="99"/>
    <w:semiHidden/>
    <w:unhideWhenUsed/>
    <w:rsid w:val="002B23AC"/>
  </w:style>
  <w:style w:type="numbering" w:customStyle="1" w:styleId="NoList812">
    <w:name w:val="No List812"/>
    <w:next w:val="NoList"/>
    <w:uiPriority w:val="99"/>
    <w:semiHidden/>
    <w:unhideWhenUsed/>
    <w:rsid w:val="002B23AC"/>
  </w:style>
  <w:style w:type="numbering" w:customStyle="1" w:styleId="NoList911">
    <w:name w:val="No List911"/>
    <w:next w:val="NoList"/>
    <w:uiPriority w:val="99"/>
    <w:semiHidden/>
    <w:unhideWhenUsed/>
    <w:rsid w:val="002B23AC"/>
  </w:style>
  <w:style w:type="numbering" w:customStyle="1" w:styleId="LFO192">
    <w:name w:val="LFO192"/>
    <w:basedOn w:val="NoList"/>
    <w:rsid w:val="002B23AC"/>
  </w:style>
  <w:style w:type="numbering" w:customStyle="1" w:styleId="NoList101">
    <w:name w:val="No List101"/>
    <w:next w:val="NoList"/>
    <w:uiPriority w:val="99"/>
    <w:semiHidden/>
    <w:unhideWhenUsed/>
    <w:rsid w:val="002B23AC"/>
  </w:style>
  <w:style w:type="numbering" w:customStyle="1" w:styleId="LFO1911">
    <w:name w:val="LFO1911"/>
    <w:basedOn w:val="NoList"/>
    <w:rsid w:val="002B23AC"/>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B23AC"/>
  </w:style>
  <w:style w:type="numbering" w:customStyle="1" w:styleId="NoList1113">
    <w:name w:val="No List1113"/>
    <w:next w:val="NoList"/>
    <w:uiPriority w:val="99"/>
    <w:semiHidden/>
    <w:unhideWhenUsed/>
    <w:rsid w:val="002B23AC"/>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B23AC"/>
  </w:style>
  <w:style w:type="numbering" w:customStyle="1" w:styleId="131">
    <w:name w:val="リストなし13"/>
    <w:next w:val="NoList"/>
    <w:uiPriority w:val="99"/>
    <w:semiHidden/>
    <w:unhideWhenUsed/>
    <w:rsid w:val="002B23AC"/>
  </w:style>
  <w:style w:type="numbering" w:customStyle="1" w:styleId="1130">
    <w:name w:val="无列表113"/>
    <w:next w:val="NoList"/>
    <w:semiHidden/>
    <w:rsid w:val="002B23AC"/>
  </w:style>
  <w:style w:type="numbering" w:customStyle="1" w:styleId="1121">
    <w:name w:val="リストなし112"/>
    <w:next w:val="NoList"/>
    <w:uiPriority w:val="99"/>
    <w:semiHidden/>
    <w:unhideWhenUsed/>
    <w:rsid w:val="002B23AC"/>
  </w:style>
  <w:style w:type="numbering" w:customStyle="1" w:styleId="NoList223">
    <w:name w:val="No List223"/>
    <w:next w:val="NoList"/>
    <w:uiPriority w:val="99"/>
    <w:semiHidden/>
    <w:unhideWhenUsed/>
    <w:rsid w:val="002B23AC"/>
  </w:style>
  <w:style w:type="numbering" w:customStyle="1" w:styleId="NoList323">
    <w:name w:val="No List323"/>
    <w:next w:val="NoList"/>
    <w:uiPriority w:val="99"/>
    <w:semiHidden/>
    <w:unhideWhenUsed/>
    <w:rsid w:val="002B23AC"/>
  </w:style>
  <w:style w:type="numbering" w:customStyle="1" w:styleId="NoList422">
    <w:name w:val="No List422"/>
    <w:next w:val="NoList"/>
    <w:uiPriority w:val="99"/>
    <w:semiHidden/>
    <w:unhideWhenUsed/>
    <w:rsid w:val="002B23AC"/>
  </w:style>
  <w:style w:type="numbering" w:customStyle="1" w:styleId="NoList2112">
    <w:name w:val="No List2112"/>
    <w:next w:val="NoList"/>
    <w:uiPriority w:val="99"/>
    <w:semiHidden/>
    <w:unhideWhenUsed/>
    <w:rsid w:val="002B23AC"/>
  </w:style>
  <w:style w:type="numbering" w:customStyle="1" w:styleId="NoList3112">
    <w:name w:val="No List3112"/>
    <w:next w:val="NoList"/>
    <w:uiPriority w:val="99"/>
    <w:semiHidden/>
    <w:unhideWhenUsed/>
    <w:rsid w:val="002B23AC"/>
  </w:style>
  <w:style w:type="numbering" w:customStyle="1" w:styleId="NoList4112">
    <w:name w:val="No List4112"/>
    <w:next w:val="NoList"/>
    <w:uiPriority w:val="99"/>
    <w:semiHidden/>
    <w:unhideWhenUsed/>
    <w:rsid w:val="002B23AC"/>
  </w:style>
  <w:style w:type="numbering" w:customStyle="1" w:styleId="1112">
    <w:name w:val="无列表1112"/>
    <w:next w:val="NoList"/>
    <w:semiHidden/>
    <w:rsid w:val="002B23AC"/>
  </w:style>
  <w:style w:type="numbering" w:customStyle="1" w:styleId="NoList11112">
    <w:name w:val="No List11112"/>
    <w:next w:val="NoList"/>
    <w:uiPriority w:val="99"/>
    <w:semiHidden/>
    <w:unhideWhenUsed/>
    <w:rsid w:val="002B23AC"/>
  </w:style>
  <w:style w:type="numbering" w:customStyle="1" w:styleId="NoList1212">
    <w:name w:val="No List1212"/>
    <w:next w:val="NoList"/>
    <w:uiPriority w:val="99"/>
    <w:semiHidden/>
    <w:unhideWhenUsed/>
    <w:rsid w:val="002B23AC"/>
  </w:style>
  <w:style w:type="numbering" w:customStyle="1" w:styleId="NoList2212">
    <w:name w:val="No List2212"/>
    <w:next w:val="NoList"/>
    <w:uiPriority w:val="99"/>
    <w:semiHidden/>
    <w:unhideWhenUsed/>
    <w:rsid w:val="002B23AC"/>
  </w:style>
  <w:style w:type="numbering" w:customStyle="1" w:styleId="NoList3212">
    <w:name w:val="No List3212"/>
    <w:next w:val="NoList"/>
    <w:uiPriority w:val="99"/>
    <w:semiHidden/>
    <w:unhideWhenUsed/>
    <w:rsid w:val="002B23AC"/>
  </w:style>
  <w:style w:type="numbering" w:customStyle="1" w:styleId="NoList16">
    <w:name w:val="No List16"/>
    <w:next w:val="NoList"/>
    <w:uiPriority w:val="99"/>
    <w:semiHidden/>
    <w:unhideWhenUsed/>
    <w:rsid w:val="002B23AC"/>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B23AC"/>
  </w:style>
  <w:style w:type="numbering" w:customStyle="1" w:styleId="NoList25">
    <w:name w:val="No List25"/>
    <w:next w:val="NoList"/>
    <w:uiPriority w:val="99"/>
    <w:semiHidden/>
    <w:unhideWhenUsed/>
    <w:rsid w:val="002B23AC"/>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B23AC"/>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23AC"/>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B23AC"/>
  </w:style>
  <w:style w:type="numbering" w:customStyle="1" w:styleId="NoList64">
    <w:name w:val="No List64"/>
    <w:next w:val="NoList"/>
    <w:uiPriority w:val="99"/>
    <w:semiHidden/>
    <w:unhideWhenUsed/>
    <w:rsid w:val="002B23AC"/>
  </w:style>
  <w:style w:type="numbering" w:customStyle="1" w:styleId="NoList74">
    <w:name w:val="No List74"/>
    <w:next w:val="NoList"/>
    <w:uiPriority w:val="99"/>
    <w:semiHidden/>
    <w:unhideWhenUsed/>
    <w:rsid w:val="002B23AC"/>
  </w:style>
  <w:style w:type="numbering" w:customStyle="1" w:styleId="NoList83">
    <w:name w:val="No List83"/>
    <w:next w:val="NoList"/>
    <w:uiPriority w:val="99"/>
    <w:semiHidden/>
    <w:unhideWhenUsed/>
    <w:rsid w:val="002B23AC"/>
  </w:style>
  <w:style w:type="numbering" w:customStyle="1" w:styleId="NoList93">
    <w:name w:val="No List93"/>
    <w:next w:val="NoList"/>
    <w:uiPriority w:val="99"/>
    <w:semiHidden/>
    <w:unhideWhenUsed/>
    <w:rsid w:val="002B23AC"/>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B23AC"/>
  </w:style>
  <w:style w:type="numbering" w:customStyle="1" w:styleId="NoList214">
    <w:name w:val="No List214"/>
    <w:next w:val="NoList"/>
    <w:uiPriority w:val="99"/>
    <w:semiHidden/>
    <w:unhideWhenUsed/>
    <w:rsid w:val="002B23AC"/>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B23AC"/>
  </w:style>
  <w:style w:type="numbering" w:customStyle="1" w:styleId="NoList414">
    <w:name w:val="No List414"/>
    <w:next w:val="NoList"/>
    <w:uiPriority w:val="99"/>
    <w:semiHidden/>
    <w:unhideWhenUsed/>
    <w:rsid w:val="002B23AC"/>
  </w:style>
  <w:style w:type="numbering" w:customStyle="1" w:styleId="NoList513">
    <w:name w:val="No List513"/>
    <w:next w:val="NoList"/>
    <w:uiPriority w:val="99"/>
    <w:semiHidden/>
    <w:unhideWhenUsed/>
    <w:rsid w:val="002B23AC"/>
  </w:style>
  <w:style w:type="numbering" w:customStyle="1" w:styleId="NoList613">
    <w:name w:val="No List613"/>
    <w:next w:val="NoList"/>
    <w:uiPriority w:val="99"/>
    <w:semiHidden/>
    <w:unhideWhenUsed/>
    <w:rsid w:val="002B23AC"/>
  </w:style>
  <w:style w:type="numbering" w:customStyle="1" w:styleId="NoList713">
    <w:name w:val="No List713"/>
    <w:next w:val="NoList"/>
    <w:uiPriority w:val="99"/>
    <w:semiHidden/>
    <w:unhideWhenUsed/>
    <w:rsid w:val="002B23AC"/>
  </w:style>
  <w:style w:type="numbering" w:customStyle="1" w:styleId="NoList813">
    <w:name w:val="No List813"/>
    <w:next w:val="NoList"/>
    <w:uiPriority w:val="99"/>
    <w:semiHidden/>
    <w:unhideWhenUsed/>
    <w:rsid w:val="002B23AC"/>
  </w:style>
  <w:style w:type="numbering" w:customStyle="1" w:styleId="NoList912">
    <w:name w:val="No List912"/>
    <w:next w:val="NoList"/>
    <w:uiPriority w:val="99"/>
    <w:semiHidden/>
    <w:unhideWhenUsed/>
    <w:rsid w:val="002B23AC"/>
  </w:style>
  <w:style w:type="numbering" w:customStyle="1" w:styleId="LFO193">
    <w:name w:val="LFO193"/>
    <w:basedOn w:val="NoList"/>
    <w:rsid w:val="002B23AC"/>
  </w:style>
  <w:style w:type="numbering" w:customStyle="1" w:styleId="NoList102">
    <w:name w:val="No List102"/>
    <w:next w:val="NoList"/>
    <w:uiPriority w:val="99"/>
    <w:semiHidden/>
    <w:unhideWhenUsed/>
    <w:rsid w:val="002B23AC"/>
  </w:style>
  <w:style w:type="numbering" w:customStyle="1" w:styleId="LFO1912">
    <w:name w:val="LFO1912"/>
    <w:basedOn w:val="NoList"/>
    <w:rsid w:val="002B23AC"/>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B23AC"/>
  </w:style>
  <w:style w:type="numbering" w:customStyle="1" w:styleId="NoList1114">
    <w:name w:val="No List1114"/>
    <w:next w:val="NoList"/>
    <w:uiPriority w:val="99"/>
    <w:semiHidden/>
    <w:unhideWhenUsed/>
    <w:rsid w:val="002B23AC"/>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B23AC"/>
  </w:style>
  <w:style w:type="numbering" w:customStyle="1" w:styleId="141">
    <w:name w:val="リストなし14"/>
    <w:next w:val="NoList"/>
    <w:uiPriority w:val="99"/>
    <w:semiHidden/>
    <w:unhideWhenUsed/>
    <w:rsid w:val="002B23AC"/>
  </w:style>
  <w:style w:type="numbering" w:customStyle="1" w:styleId="1140">
    <w:name w:val="无列表114"/>
    <w:next w:val="NoList"/>
    <w:semiHidden/>
    <w:rsid w:val="002B23AC"/>
  </w:style>
  <w:style w:type="numbering" w:customStyle="1" w:styleId="1131">
    <w:name w:val="リストなし113"/>
    <w:next w:val="NoList"/>
    <w:uiPriority w:val="99"/>
    <w:semiHidden/>
    <w:unhideWhenUsed/>
    <w:rsid w:val="002B23AC"/>
  </w:style>
  <w:style w:type="numbering" w:customStyle="1" w:styleId="NoList224">
    <w:name w:val="No List224"/>
    <w:next w:val="NoList"/>
    <w:uiPriority w:val="99"/>
    <w:semiHidden/>
    <w:unhideWhenUsed/>
    <w:rsid w:val="002B23AC"/>
  </w:style>
  <w:style w:type="numbering" w:customStyle="1" w:styleId="NoList324">
    <w:name w:val="No List324"/>
    <w:next w:val="NoList"/>
    <w:uiPriority w:val="99"/>
    <w:semiHidden/>
    <w:unhideWhenUsed/>
    <w:rsid w:val="002B23AC"/>
  </w:style>
  <w:style w:type="numbering" w:customStyle="1" w:styleId="NoList423">
    <w:name w:val="No List423"/>
    <w:next w:val="NoList"/>
    <w:uiPriority w:val="99"/>
    <w:semiHidden/>
    <w:unhideWhenUsed/>
    <w:rsid w:val="002B23AC"/>
  </w:style>
  <w:style w:type="numbering" w:customStyle="1" w:styleId="NoList2113">
    <w:name w:val="No List2113"/>
    <w:next w:val="NoList"/>
    <w:uiPriority w:val="99"/>
    <w:semiHidden/>
    <w:unhideWhenUsed/>
    <w:rsid w:val="002B23AC"/>
  </w:style>
  <w:style w:type="numbering" w:customStyle="1" w:styleId="NoList3113">
    <w:name w:val="No List3113"/>
    <w:next w:val="NoList"/>
    <w:uiPriority w:val="99"/>
    <w:semiHidden/>
    <w:unhideWhenUsed/>
    <w:rsid w:val="002B23AC"/>
  </w:style>
  <w:style w:type="numbering" w:customStyle="1" w:styleId="NoList4113">
    <w:name w:val="No List4113"/>
    <w:next w:val="NoList"/>
    <w:uiPriority w:val="99"/>
    <w:semiHidden/>
    <w:unhideWhenUsed/>
    <w:rsid w:val="002B23AC"/>
  </w:style>
  <w:style w:type="numbering" w:customStyle="1" w:styleId="1113">
    <w:name w:val="无列表1113"/>
    <w:next w:val="NoList"/>
    <w:semiHidden/>
    <w:rsid w:val="002B23AC"/>
  </w:style>
  <w:style w:type="numbering" w:customStyle="1" w:styleId="NoList11113">
    <w:name w:val="No List11113"/>
    <w:next w:val="NoList"/>
    <w:uiPriority w:val="99"/>
    <w:semiHidden/>
    <w:unhideWhenUsed/>
    <w:rsid w:val="002B23AC"/>
  </w:style>
  <w:style w:type="numbering" w:customStyle="1" w:styleId="NoList1213">
    <w:name w:val="No List1213"/>
    <w:next w:val="NoList"/>
    <w:uiPriority w:val="99"/>
    <w:semiHidden/>
    <w:unhideWhenUsed/>
    <w:rsid w:val="002B23AC"/>
  </w:style>
  <w:style w:type="numbering" w:customStyle="1" w:styleId="NoList2213">
    <w:name w:val="No List2213"/>
    <w:next w:val="NoList"/>
    <w:uiPriority w:val="99"/>
    <w:semiHidden/>
    <w:unhideWhenUsed/>
    <w:rsid w:val="002B23AC"/>
  </w:style>
  <w:style w:type="numbering" w:customStyle="1" w:styleId="NoList3213">
    <w:name w:val="No List3213"/>
    <w:next w:val="NoList"/>
    <w:uiPriority w:val="99"/>
    <w:semiHidden/>
    <w:unhideWhenUsed/>
    <w:rsid w:val="002B23AC"/>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7">
    <w:name w:val="首标题"/>
    <w:qFormat/>
    <w:rsid w:val="002B23AC"/>
    <w:rPr>
      <w:rFonts w:ascii="Arial" w:eastAsia="SimSun" w:hAnsi="Arial"/>
      <w:sz w:val="24"/>
      <w:lang w:val="en-US" w:eastAsia="zh-CN" w:bidi="ar-SA"/>
    </w:rPr>
  </w:style>
  <w:style w:type="character" w:customStyle="1" w:styleId="B1Car">
    <w:name w:val="B1+ Car"/>
    <w:link w:val="B1"/>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uiPriority w:val="99"/>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B23AC"/>
    <w:rPr>
      <w:rFonts w:ascii="Courier New" w:eastAsia="SimSun" w:hAnsi="Courier New"/>
      <w:kern w:val="2"/>
      <w:sz w:val="24"/>
      <w:lang w:val="en-US" w:eastAsia="zh-CN"/>
    </w:rPr>
  </w:style>
  <w:style w:type="paragraph" w:styleId="Index8">
    <w:name w:val="index 8"/>
    <w:basedOn w:val="Normal"/>
    <w:next w:val="Normal"/>
    <w:uiPriority w:val="99"/>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2B23AC"/>
    <w:rPr>
      <w:rFonts w:ascii="Times New Roman" w:eastAsia="SimSun" w:hAnsi="Times New Roman"/>
      <w:sz w:val="21"/>
      <w:szCs w:val="22"/>
      <w:lang w:val="en-GB" w:eastAsia="zh-CN"/>
    </w:rPr>
  </w:style>
  <w:style w:type="character" w:customStyle="1" w:styleId="a9">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B23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B23AC"/>
    <w:pPr>
      <w:spacing w:before="120" w:after="120"/>
    </w:pPr>
    <w:rPr>
      <w:rFonts w:ascii="Book Antiqua" w:hAnsi="Book Antiqua"/>
      <w:b/>
    </w:rPr>
  </w:style>
  <w:style w:type="paragraph" w:customStyle="1" w:styleId="abstract">
    <w:name w:val="abstract"/>
    <w:basedOn w:val="Normal"/>
    <w:next w:val="Normal"/>
    <w:uiPriority w:val="99"/>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B23AC"/>
  </w:style>
  <w:style w:type="paragraph" w:customStyle="1" w:styleId="2ChapterXXStatementh22Header2l2Level2Headhea">
    <w:name w:val="样式 标题 2Chapter X.X. Statementh22Header 2l2Level 2 Headhea..."/>
    <w:basedOn w:val="Heading2"/>
    <w:uiPriority w:val="99"/>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uiPriority w:val="99"/>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semiHidden/>
    <w:qFormat/>
    <w:rsid w:val="002B23AC"/>
    <w:pPr>
      <w:autoSpaceDN w:val="0"/>
    </w:pPr>
    <w:rPr>
      <w:rFonts w:ascii="Times New Roman" w:eastAsia="MS Mincho" w:hAnsi="Times New Roman"/>
      <w:lang w:val="en-GB" w:eastAsia="en-US"/>
    </w:rPr>
  </w:style>
  <w:style w:type="paragraph" w:customStyle="1" w:styleId="25">
    <w:name w:val="変更箇所2"/>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B23AC"/>
  </w:style>
  <w:style w:type="numbering" w:customStyle="1" w:styleId="150">
    <w:name w:val="无列表15"/>
    <w:next w:val="NoList"/>
    <w:semiHidden/>
    <w:rsid w:val="002B23AC"/>
  </w:style>
  <w:style w:type="numbering" w:customStyle="1" w:styleId="151">
    <w:name w:val="リストなし15"/>
    <w:next w:val="NoList"/>
    <w:uiPriority w:val="99"/>
    <w:semiHidden/>
    <w:unhideWhenUsed/>
    <w:rsid w:val="002B23AC"/>
  </w:style>
  <w:style w:type="numbering" w:customStyle="1" w:styleId="NoList18">
    <w:name w:val="No List18"/>
    <w:next w:val="NoList"/>
    <w:uiPriority w:val="99"/>
    <w:semiHidden/>
    <w:unhideWhenUsed/>
    <w:rsid w:val="002B23AC"/>
  </w:style>
  <w:style w:type="numbering" w:customStyle="1" w:styleId="1150">
    <w:name w:val="无列表115"/>
    <w:next w:val="NoList"/>
    <w:semiHidden/>
    <w:rsid w:val="002B23AC"/>
  </w:style>
  <w:style w:type="numbering" w:customStyle="1" w:styleId="1141">
    <w:name w:val="リストなし114"/>
    <w:next w:val="NoList"/>
    <w:uiPriority w:val="99"/>
    <w:semiHidden/>
    <w:unhideWhenUsed/>
    <w:rsid w:val="002B23AC"/>
  </w:style>
  <w:style w:type="numbering" w:customStyle="1" w:styleId="NoList26">
    <w:name w:val="No List26"/>
    <w:next w:val="NoList"/>
    <w:uiPriority w:val="99"/>
    <w:semiHidden/>
    <w:unhideWhenUsed/>
    <w:rsid w:val="002B23AC"/>
  </w:style>
  <w:style w:type="numbering" w:customStyle="1" w:styleId="NoList36">
    <w:name w:val="No List36"/>
    <w:next w:val="NoList"/>
    <w:uiPriority w:val="99"/>
    <w:semiHidden/>
    <w:unhideWhenUsed/>
    <w:rsid w:val="002B23AC"/>
  </w:style>
  <w:style w:type="numbering" w:customStyle="1" w:styleId="NoList115">
    <w:name w:val="No List115"/>
    <w:next w:val="NoList"/>
    <w:uiPriority w:val="99"/>
    <w:semiHidden/>
    <w:unhideWhenUsed/>
    <w:rsid w:val="002B23AC"/>
  </w:style>
  <w:style w:type="numbering" w:customStyle="1" w:styleId="NoList46">
    <w:name w:val="No List46"/>
    <w:next w:val="NoList"/>
    <w:uiPriority w:val="99"/>
    <w:semiHidden/>
    <w:unhideWhenUsed/>
    <w:rsid w:val="002B23AC"/>
  </w:style>
  <w:style w:type="numbering" w:customStyle="1" w:styleId="NoList55">
    <w:name w:val="No List55"/>
    <w:next w:val="NoList"/>
    <w:uiPriority w:val="99"/>
    <w:semiHidden/>
    <w:unhideWhenUsed/>
    <w:rsid w:val="002B23AC"/>
  </w:style>
  <w:style w:type="numbering" w:customStyle="1" w:styleId="NoList1115">
    <w:name w:val="No List1115"/>
    <w:next w:val="NoList"/>
    <w:uiPriority w:val="99"/>
    <w:semiHidden/>
    <w:unhideWhenUsed/>
    <w:rsid w:val="002B23AC"/>
  </w:style>
  <w:style w:type="numbering" w:customStyle="1" w:styleId="NoList215">
    <w:name w:val="No List215"/>
    <w:next w:val="NoList"/>
    <w:uiPriority w:val="99"/>
    <w:semiHidden/>
    <w:unhideWhenUsed/>
    <w:rsid w:val="002B23AC"/>
  </w:style>
  <w:style w:type="numbering" w:customStyle="1" w:styleId="NoList315">
    <w:name w:val="No List315"/>
    <w:next w:val="NoList"/>
    <w:uiPriority w:val="99"/>
    <w:semiHidden/>
    <w:unhideWhenUsed/>
    <w:rsid w:val="002B23AC"/>
  </w:style>
  <w:style w:type="numbering" w:customStyle="1" w:styleId="NoList415">
    <w:name w:val="No List415"/>
    <w:next w:val="NoList"/>
    <w:uiPriority w:val="99"/>
    <w:semiHidden/>
    <w:unhideWhenUsed/>
    <w:rsid w:val="002B23AC"/>
  </w:style>
  <w:style w:type="numbering" w:customStyle="1" w:styleId="NoList65">
    <w:name w:val="No List65"/>
    <w:next w:val="NoList"/>
    <w:uiPriority w:val="99"/>
    <w:semiHidden/>
    <w:unhideWhenUsed/>
    <w:rsid w:val="002B23AC"/>
  </w:style>
  <w:style w:type="numbering" w:customStyle="1" w:styleId="NoList75">
    <w:name w:val="No List75"/>
    <w:next w:val="NoList"/>
    <w:uiPriority w:val="99"/>
    <w:semiHidden/>
    <w:unhideWhenUsed/>
    <w:rsid w:val="002B23AC"/>
  </w:style>
  <w:style w:type="numbering" w:customStyle="1" w:styleId="NoList125">
    <w:name w:val="No List125"/>
    <w:next w:val="NoList"/>
    <w:uiPriority w:val="99"/>
    <w:semiHidden/>
    <w:unhideWhenUsed/>
    <w:rsid w:val="002B23AC"/>
  </w:style>
  <w:style w:type="numbering" w:customStyle="1" w:styleId="NoList225">
    <w:name w:val="No List225"/>
    <w:next w:val="NoList"/>
    <w:uiPriority w:val="99"/>
    <w:semiHidden/>
    <w:unhideWhenUsed/>
    <w:rsid w:val="002B23AC"/>
  </w:style>
  <w:style w:type="numbering" w:customStyle="1" w:styleId="NoList325">
    <w:name w:val="No List325"/>
    <w:next w:val="NoList"/>
    <w:uiPriority w:val="99"/>
    <w:semiHidden/>
    <w:unhideWhenUsed/>
    <w:rsid w:val="002B23AC"/>
  </w:style>
  <w:style w:type="numbering" w:customStyle="1" w:styleId="NoList424">
    <w:name w:val="No List424"/>
    <w:next w:val="NoList"/>
    <w:uiPriority w:val="99"/>
    <w:semiHidden/>
    <w:unhideWhenUsed/>
    <w:rsid w:val="002B23AC"/>
  </w:style>
  <w:style w:type="numbering" w:customStyle="1" w:styleId="NoList514">
    <w:name w:val="No List514"/>
    <w:next w:val="NoList"/>
    <w:uiPriority w:val="99"/>
    <w:semiHidden/>
    <w:unhideWhenUsed/>
    <w:rsid w:val="002B23AC"/>
  </w:style>
  <w:style w:type="numbering" w:customStyle="1" w:styleId="NoList2114">
    <w:name w:val="No List2114"/>
    <w:next w:val="NoList"/>
    <w:uiPriority w:val="99"/>
    <w:semiHidden/>
    <w:unhideWhenUsed/>
    <w:rsid w:val="002B23AC"/>
  </w:style>
  <w:style w:type="numbering" w:customStyle="1" w:styleId="NoList3114">
    <w:name w:val="No List3114"/>
    <w:next w:val="NoList"/>
    <w:uiPriority w:val="99"/>
    <w:semiHidden/>
    <w:unhideWhenUsed/>
    <w:rsid w:val="002B23AC"/>
  </w:style>
  <w:style w:type="numbering" w:customStyle="1" w:styleId="NoList4114">
    <w:name w:val="No List4114"/>
    <w:next w:val="NoList"/>
    <w:uiPriority w:val="99"/>
    <w:semiHidden/>
    <w:unhideWhenUsed/>
    <w:rsid w:val="002B23AC"/>
  </w:style>
  <w:style w:type="numbering" w:customStyle="1" w:styleId="NoList614">
    <w:name w:val="No List614"/>
    <w:next w:val="NoList"/>
    <w:uiPriority w:val="99"/>
    <w:semiHidden/>
    <w:unhideWhenUsed/>
    <w:rsid w:val="002B23AC"/>
  </w:style>
  <w:style w:type="numbering" w:customStyle="1" w:styleId="11140">
    <w:name w:val="无列表1114"/>
    <w:next w:val="NoList"/>
    <w:semiHidden/>
    <w:rsid w:val="002B23AC"/>
  </w:style>
  <w:style w:type="numbering" w:customStyle="1" w:styleId="NoList11114">
    <w:name w:val="No List11114"/>
    <w:next w:val="NoList"/>
    <w:uiPriority w:val="99"/>
    <w:semiHidden/>
    <w:unhideWhenUsed/>
    <w:rsid w:val="002B23AC"/>
  </w:style>
  <w:style w:type="numbering" w:customStyle="1" w:styleId="NoList714">
    <w:name w:val="No List714"/>
    <w:next w:val="NoList"/>
    <w:uiPriority w:val="99"/>
    <w:semiHidden/>
    <w:unhideWhenUsed/>
    <w:rsid w:val="002B23AC"/>
  </w:style>
  <w:style w:type="numbering" w:customStyle="1" w:styleId="NoList1214">
    <w:name w:val="No List1214"/>
    <w:next w:val="NoList"/>
    <w:uiPriority w:val="99"/>
    <w:semiHidden/>
    <w:unhideWhenUsed/>
    <w:rsid w:val="002B23AC"/>
  </w:style>
  <w:style w:type="numbering" w:customStyle="1" w:styleId="NoList2214">
    <w:name w:val="No List2214"/>
    <w:next w:val="NoList"/>
    <w:uiPriority w:val="99"/>
    <w:semiHidden/>
    <w:unhideWhenUsed/>
    <w:rsid w:val="002B23AC"/>
  </w:style>
  <w:style w:type="numbering" w:customStyle="1" w:styleId="NoList3214">
    <w:name w:val="No List3214"/>
    <w:next w:val="NoList"/>
    <w:uiPriority w:val="99"/>
    <w:semiHidden/>
    <w:unhideWhenUsed/>
    <w:rsid w:val="002B23AC"/>
  </w:style>
  <w:style w:type="numbering" w:customStyle="1" w:styleId="NoList84">
    <w:name w:val="No List84"/>
    <w:next w:val="NoList"/>
    <w:uiPriority w:val="99"/>
    <w:semiHidden/>
    <w:unhideWhenUsed/>
    <w:rsid w:val="002B23AC"/>
  </w:style>
  <w:style w:type="numbering" w:customStyle="1" w:styleId="NoList94">
    <w:name w:val="No List94"/>
    <w:next w:val="NoList"/>
    <w:uiPriority w:val="99"/>
    <w:semiHidden/>
    <w:unhideWhenUsed/>
    <w:rsid w:val="002B23AC"/>
  </w:style>
  <w:style w:type="numbering" w:customStyle="1" w:styleId="NoList814">
    <w:name w:val="No List814"/>
    <w:next w:val="NoList"/>
    <w:uiPriority w:val="99"/>
    <w:semiHidden/>
    <w:unhideWhenUsed/>
    <w:rsid w:val="002B23AC"/>
  </w:style>
  <w:style w:type="numbering" w:customStyle="1" w:styleId="NoList913">
    <w:name w:val="No List913"/>
    <w:next w:val="NoList"/>
    <w:uiPriority w:val="99"/>
    <w:semiHidden/>
    <w:unhideWhenUsed/>
    <w:rsid w:val="002B23AC"/>
  </w:style>
  <w:style w:type="numbering" w:customStyle="1" w:styleId="LFO194">
    <w:name w:val="LFO194"/>
    <w:basedOn w:val="NoList"/>
    <w:rsid w:val="002B23AC"/>
  </w:style>
  <w:style w:type="numbering" w:customStyle="1" w:styleId="NoList103">
    <w:name w:val="No List103"/>
    <w:next w:val="NoList"/>
    <w:uiPriority w:val="99"/>
    <w:semiHidden/>
    <w:unhideWhenUsed/>
    <w:rsid w:val="002B23AC"/>
  </w:style>
  <w:style w:type="numbering" w:customStyle="1" w:styleId="LFO1913">
    <w:name w:val="LFO1913"/>
    <w:basedOn w:val="NoList"/>
    <w:rsid w:val="002B23AC"/>
  </w:style>
  <w:style w:type="numbering" w:customStyle="1" w:styleId="1210">
    <w:name w:val="无列表121"/>
    <w:next w:val="NoList"/>
    <w:semiHidden/>
    <w:rsid w:val="002B23AC"/>
  </w:style>
  <w:style w:type="numbering" w:customStyle="1" w:styleId="1211">
    <w:name w:val="リストなし121"/>
    <w:next w:val="NoList"/>
    <w:uiPriority w:val="99"/>
    <w:semiHidden/>
    <w:unhideWhenUsed/>
    <w:rsid w:val="002B23AC"/>
  </w:style>
  <w:style w:type="numbering" w:customStyle="1" w:styleId="11111">
    <w:name w:val="リストなし1111"/>
    <w:next w:val="NoList"/>
    <w:uiPriority w:val="99"/>
    <w:semiHidden/>
    <w:unhideWhenUsed/>
    <w:rsid w:val="002B23AC"/>
  </w:style>
  <w:style w:type="numbering" w:customStyle="1" w:styleId="NoList131">
    <w:name w:val="No List131"/>
    <w:next w:val="NoList"/>
    <w:uiPriority w:val="99"/>
    <w:semiHidden/>
    <w:unhideWhenUsed/>
    <w:rsid w:val="002B23AC"/>
  </w:style>
  <w:style w:type="numbering" w:customStyle="1" w:styleId="NoList231">
    <w:name w:val="No List231"/>
    <w:next w:val="NoList"/>
    <w:uiPriority w:val="99"/>
    <w:semiHidden/>
    <w:unhideWhenUsed/>
    <w:rsid w:val="002B23AC"/>
  </w:style>
  <w:style w:type="numbering" w:customStyle="1" w:styleId="NoList331">
    <w:name w:val="No List331"/>
    <w:next w:val="NoList"/>
    <w:uiPriority w:val="99"/>
    <w:semiHidden/>
    <w:unhideWhenUsed/>
    <w:rsid w:val="002B23AC"/>
  </w:style>
  <w:style w:type="numbering" w:customStyle="1" w:styleId="NoList431">
    <w:name w:val="No List431"/>
    <w:next w:val="NoList"/>
    <w:uiPriority w:val="99"/>
    <w:semiHidden/>
    <w:unhideWhenUsed/>
    <w:rsid w:val="002B23AC"/>
  </w:style>
  <w:style w:type="numbering" w:customStyle="1" w:styleId="NoList521">
    <w:name w:val="No List521"/>
    <w:next w:val="NoList"/>
    <w:uiPriority w:val="99"/>
    <w:semiHidden/>
    <w:unhideWhenUsed/>
    <w:rsid w:val="002B23AC"/>
  </w:style>
  <w:style w:type="numbering" w:customStyle="1" w:styleId="NoList621">
    <w:name w:val="No List621"/>
    <w:next w:val="NoList"/>
    <w:uiPriority w:val="99"/>
    <w:semiHidden/>
    <w:unhideWhenUsed/>
    <w:rsid w:val="002B23AC"/>
  </w:style>
  <w:style w:type="numbering" w:customStyle="1" w:styleId="NoList721">
    <w:name w:val="No List721"/>
    <w:next w:val="NoList"/>
    <w:uiPriority w:val="99"/>
    <w:semiHidden/>
    <w:unhideWhenUsed/>
    <w:rsid w:val="002B23AC"/>
  </w:style>
  <w:style w:type="numbering" w:customStyle="1" w:styleId="NoList1121">
    <w:name w:val="No List1121"/>
    <w:next w:val="NoList"/>
    <w:uiPriority w:val="99"/>
    <w:semiHidden/>
    <w:unhideWhenUsed/>
    <w:rsid w:val="002B23AC"/>
  </w:style>
  <w:style w:type="numbering" w:customStyle="1" w:styleId="NoList2121">
    <w:name w:val="No List2121"/>
    <w:next w:val="NoList"/>
    <w:uiPriority w:val="99"/>
    <w:semiHidden/>
    <w:unhideWhenUsed/>
    <w:rsid w:val="002B23AC"/>
  </w:style>
  <w:style w:type="numbering" w:customStyle="1" w:styleId="NoList3121">
    <w:name w:val="No List3121"/>
    <w:next w:val="NoList"/>
    <w:uiPriority w:val="99"/>
    <w:semiHidden/>
    <w:unhideWhenUsed/>
    <w:rsid w:val="002B23AC"/>
  </w:style>
  <w:style w:type="numbering" w:customStyle="1" w:styleId="NoList4121">
    <w:name w:val="No List4121"/>
    <w:next w:val="NoList"/>
    <w:uiPriority w:val="99"/>
    <w:semiHidden/>
    <w:unhideWhenUsed/>
    <w:rsid w:val="002B23AC"/>
  </w:style>
  <w:style w:type="numbering" w:customStyle="1" w:styleId="NoList5111">
    <w:name w:val="No List5111"/>
    <w:next w:val="NoList"/>
    <w:uiPriority w:val="99"/>
    <w:semiHidden/>
    <w:unhideWhenUsed/>
    <w:rsid w:val="002B23AC"/>
  </w:style>
  <w:style w:type="numbering" w:customStyle="1" w:styleId="NoList6111">
    <w:name w:val="No List6111"/>
    <w:next w:val="NoList"/>
    <w:uiPriority w:val="99"/>
    <w:semiHidden/>
    <w:unhideWhenUsed/>
    <w:rsid w:val="002B23AC"/>
  </w:style>
  <w:style w:type="numbering" w:customStyle="1" w:styleId="NoList7111">
    <w:name w:val="No List7111"/>
    <w:next w:val="NoList"/>
    <w:uiPriority w:val="99"/>
    <w:semiHidden/>
    <w:unhideWhenUsed/>
    <w:rsid w:val="002B23AC"/>
  </w:style>
  <w:style w:type="numbering" w:customStyle="1" w:styleId="NoList8111">
    <w:name w:val="No List8111"/>
    <w:next w:val="NoList"/>
    <w:uiPriority w:val="99"/>
    <w:semiHidden/>
    <w:unhideWhenUsed/>
    <w:rsid w:val="002B23AC"/>
  </w:style>
  <w:style w:type="numbering" w:customStyle="1" w:styleId="NoList1221">
    <w:name w:val="No List1221"/>
    <w:next w:val="NoList"/>
    <w:uiPriority w:val="99"/>
    <w:semiHidden/>
    <w:rsid w:val="002B23AC"/>
  </w:style>
  <w:style w:type="numbering" w:customStyle="1" w:styleId="NoList11121">
    <w:name w:val="No List11121"/>
    <w:next w:val="NoList"/>
    <w:uiPriority w:val="99"/>
    <w:semiHidden/>
    <w:unhideWhenUsed/>
    <w:rsid w:val="002B23AC"/>
  </w:style>
  <w:style w:type="numbering" w:customStyle="1" w:styleId="11210">
    <w:name w:val="无列表1121"/>
    <w:next w:val="NoList"/>
    <w:semiHidden/>
    <w:rsid w:val="002B23AC"/>
  </w:style>
  <w:style w:type="numbering" w:customStyle="1" w:styleId="NoList2221">
    <w:name w:val="No List2221"/>
    <w:next w:val="NoList"/>
    <w:uiPriority w:val="99"/>
    <w:semiHidden/>
    <w:unhideWhenUsed/>
    <w:rsid w:val="002B23AC"/>
  </w:style>
  <w:style w:type="numbering" w:customStyle="1" w:styleId="NoList3221">
    <w:name w:val="No List3221"/>
    <w:next w:val="NoList"/>
    <w:uiPriority w:val="99"/>
    <w:semiHidden/>
    <w:unhideWhenUsed/>
    <w:rsid w:val="002B23AC"/>
  </w:style>
  <w:style w:type="numbering" w:customStyle="1" w:styleId="NoList4211">
    <w:name w:val="No List4211"/>
    <w:next w:val="NoList"/>
    <w:uiPriority w:val="99"/>
    <w:semiHidden/>
    <w:unhideWhenUsed/>
    <w:rsid w:val="002B23AC"/>
  </w:style>
  <w:style w:type="numbering" w:customStyle="1" w:styleId="NoList21111">
    <w:name w:val="No List21111"/>
    <w:next w:val="NoList"/>
    <w:uiPriority w:val="99"/>
    <w:semiHidden/>
    <w:unhideWhenUsed/>
    <w:rsid w:val="002B23AC"/>
  </w:style>
  <w:style w:type="numbering" w:customStyle="1" w:styleId="NoList31111">
    <w:name w:val="No List31111"/>
    <w:next w:val="NoList"/>
    <w:uiPriority w:val="99"/>
    <w:semiHidden/>
    <w:unhideWhenUsed/>
    <w:rsid w:val="002B23AC"/>
  </w:style>
  <w:style w:type="numbering" w:customStyle="1" w:styleId="NoList41111">
    <w:name w:val="No List41111"/>
    <w:next w:val="NoList"/>
    <w:uiPriority w:val="99"/>
    <w:semiHidden/>
    <w:unhideWhenUsed/>
    <w:rsid w:val="002B23AC"/>
  </w:style>
  <w:style w:type="numbering" w:customStyle="1" w:styleId="111110">
    <w:name w:val="无列表11111"/>
    <w:next w:val="NoList"/>
    <w:semiHidden/>
    <w:rsid w:val="002B23AC"/>
  </w:style>
  <w:style w:type="numbering" w:customStyle="1" w:styleId="NoList111111">
    <w:name w:val="No List111111"/>
    <w:next w:val="NoList"/>
    <w:uiPriority w:val="99"/>
    <w:semiHidden/>
    <w:unhideWhenUsed/>
    <w:rsid w:val="002B23AC"/>
  </w:style>
  <w:style w:type="numbering" w:customStyle="1" w:styleId="NoList12111">
    <w:name w:val="No List12111"/>
    <w:next w:val="NoList"/>
    <w:uiPriority w:val="99"/>
    <w:semiHidden/>
    <w:unhideWhenUsed/>
    <w:rsid w:val="002B23AC"/>
  </w:style>
  <w:style w:type="numbering" w:customStyle="1" w:styleId="NoList22111">
    <w:name w:val="No List22111"/>
    <w:next w:val="NoList"/>
    <w:uiPriority w:val="99"/>
    <w:semiHidden/>
    <w:unhideWhenUsed/>
    <w:rsid w:val="002B23AC"/>
  </w:style>
  <w:style w:type="numbering" w:customStyle="1" w:styleId="NoList32111">
    <w:name w:val="No List32111"/>
    <w:next w:val="NoList"/>
    <w:uiPriority w:val="99"/>
    <w:semiHidden/>
    <w:unhideWhenUsed/>
    <w:rsid w:val="002B23AC"/>
  </w:style>
  <w:style w:type="numbering" w:customStyle="1" w:styleId="NoList141">
    <w:name w:val="No List141"/>
    <w:next w:val="NoList"/>
    <w:uiPriority w:val="99"/>
    <w:semiHidden/>
    <w:unhideWhenUsed/>
    <w:rsid w:val="002B23AC"/>
  </w:style>
  <w:style w:type="numbering" w:customStyle="1" w:styleId="NoList151">
    <w:name w:val="No List151"/>
    <w:next w:val="NoList"/>
    <w:uiPriority w:val="99"/>
    <w:semiHidden/>
    <w:unhideWhenUsed/>
    <w:rsid w:val="002B23AC"/>
  </w:style>
  <w:style w:type="numbering" w:customStyle="1" w:styleId="NoList241">
    <w:name w:val="No List241"/>
    <w:next w:val="NoList"/>
    <w:uiPriority w:val="99"/>
    <w:semiHidden/>
    <w:unhideWhenUsed/>
    <w:rsid w:val="002B23AC"/>
  </w:style>
  <w:style w:type="numbering" w:customStyle="1" w:styleId="NoList341">
    <w:name w:val="No List341"/>
    <w:next w:val="NoList"/>
    <w:uiPriority w:val="99"/>
    <w:semiHidden/>
    <w:unhideWhenUsed/>
    <w:rsid w:val="002B23AC"/>
  </w:style>
  <w:style w:type="numbering" w:customStyle="1" w:styleId="NoList441">
    <w:name w:val="No List441"/>
    <w:next w:val="NoList"/>
    <w:uiPriority w:val="99"/>
    <w:semiHidden/>
    <w:unhideWhenUsed/>
    <w:rsid w:val="002B23AC"/>
  </w:style>
  <w:style w:type="numbering" w:customStyle="1" w:styleId="NoList531">
    <w:name w:val="No List531"/>
    <w:next w:val="NoList"/>
    <w:uiPriority w:val="99"/>
    <w:semiHidden/>
    <w:unhideWhenUsed/>
    <w:rsid w:val="002B23AC"/>
  </w:style>
  <w:style w:type="numbering" w:customStyle="1" w:styleId="NoList631">
    <w:name w:val="No List631"/>
    <w:next w:val="NoList"/>
    <w:uiPriority w:val="99"/>
    <w:semiHidden/>
    <w:unhideWhenUsed/>
    <w:rsid w:val="002B23AC"/>
  </w:style>
  <w:style w:type="numbering" w:customStyle="1" w:styleId="NoList731">
    <w:name w:val="No List731"/>
    <w:next w:val="NoList"/>
    <w:uiPriority w:val="99"/>
    <w:semiHidden/>
    <w:unhideWhenUsed/>
    <w:rsid w:val="002B23AC"/>
  </w:style>
  <w:style w:type="numbering" w:customStyle="1" w:styleId="NoList821">
    <w:name w:val="No List821"/>
    <w:next w:val="NoList"/>
    <w:uiPriority w:val="99"/>
    <w:semiHidden/>
    <w:unhideWhenUsed/>
    <w:rsid w:val="002B23AC"/>
  </w:style>
  <w:style w:type="numbering" w:customStyle="1" w:styleId="NoList921">
    <w:name w:val="No List921"/>
    <w:next w:val="NoList"/>
    <w:uiPriority w:val="99"/>
    <w:semiHidden/>
    <w:unhideWhenUsed/>
    <w:rsid w:val="002B23AC"/>
  </w:style>
  <w:style w:type="numbering" w:customStyle="1" w:styleId="NoList1131">
    <w:name w:val="No List1131"/>
    <w:next w:val="NoList"/>
    <w:uiPriority w:val="99"/>
    <w:semiHidden/>
    <w:unhideWhenUsed/>
    <w:rsid w:val="002B23AC"/>
  </w:style>
  <w:style w:type="numbering" w:customStyle="1" w:styleId="NoList2131">
    <w:name w:val="No List2131"/>
    <w:next w:val="NoList"/>
    <w:uiPriority w:val="99"/>
    <w:semiHidden/>
    <w:unhideWhenUsed/>
    <w:rsid w:val="002B23AC"/>
  </w:style>
  <w:style w:type="numbering" w:customStyle="1" w:styleId="NoList3131">
    <w:name w:val="No List3131"/>
    <w:next w:val="NoList"/>
    <w:uiPriority w:val="99"/>
    <w:semiHidden/>
    <w:unhideWhenUsed/>
    <w:rsid w:val="002B23AC"/>
  </w:style>
  <w:style w:type="numbering" w:customStyle="1" w:styleId="NoList4131">
    <w:name w:val="No List4131"/>
    <w:next w:val="NoList"/>
    <w:uiPriority w:val="99"/>
    <w:semiHidden/>
    <w:unhideWhenUsed/>
    <w:rsid w:val="002B23AC"/>
  </w:style>
  <w:style w:type="numbering" w:customStyle="1" w:styleId="NoList5121">
    <w:name w:val="No List5121"/>
    <w:next w:val="NoList"/>
    <w:uiPriority w:val="99"/>
    <w:semiHidden/>
    <w:unhideWhenUsed/>
    <w:rsid w:val="002B23AC"/>
  </w:style>
  <w:style w:type="numbering" w:customStyle="1" w:styleId="NoList6121">
    <w:name w:val="No List6121"/>
    <w:next w:val="NoList"/>
    <w:uiPriority w:val="99"/>
    <w:semiHidden/>
    <w:unhideWhenUsed/>
    <w:rsid w:val="002B23AC"/>
  </w:style>
  <w:style w:type="numbering" w:customStyle="1" w:styleId="NoList7121">
    <w:name w:val="No List7121"/>
    <w:next w:val="NoList"/>
    <w:uiPriority w:val="99"/>
    <w:semiHidden/>
    <w:unhideWhenUsed/>
    <w:rsid w:val="002B23AC"/>
  </w:style>
  <w:style w:type="numbering" w:customStyle="1" w:styleId="NoList8121">
    <w:name w:val="No List8121"/>
    <w:next w:val="NoList"/>
    <w:uiPriority w:val="99"/>
    <w:semiHidden/>
    <w:unhideWhenUsed/>
    <w:rsid w:val="002B23AC"/>
  </w:style>
  <w:style w:type="numbering" w:customStyle="1" w:styleId="NoList9111">
    <w:name w:val="No List9111"/>
    <w:next w:val="NoList"/>
    <w:uiPriority w:val="99"/>
    <w:semiHidden/>
    <w:unhideWhenUsed/>
    <w:rsid w:val="002B23AC"/>
  </w:style>
  <w:style w:type="numbering" w:customStyle="1" w:styleId="LFO1921">
    <w:name w:val="LFO1921"/>
    <w:basedOn w:val="NoList"/>
    <w:rsid w:val="002B23AC"/>
  </w:style>
  <w:style w:type="numbering" w:customStyle="1" w:styleId="NoList1011">
    <w:name w:val="No List1011"/>
    <w:next w:val="NoList"/>
    <w:uiPriority w:val="99"/>
    <w:semiHidden/>
    <w:unhideWhenUsed/>
    <w:rsid w:val="002B23AC"/>
  </w:style>
  <w:style w:type="numbering" w:customStyle="1" w:styleId="LFO19111">
    <w:name w:val="LFO19111"/>
    <w:basedOn w:val="NoList"/>
    <w:rsid w:val="002B23AC"/>
  </w:style>
  <w:style w:type="numbering" w:customStyle="1" w:styleId="NoList1231">
    <w:name w:val="No List1231"/>
    <w:next w:val="NoList"/>
    <w:uiPriority w:val="99"/>
    <w:semiHidden/>
    <w:rsid w:val="002B23AC"/>
  </w:style>
  <w:style w:type="numbering" w:customStyle="1" w:styleId="NoList11131">
    <w:name w:val="No List11131"/>
    <w:next w:val="NoList"/>
    <w:uiPriority w:val="99"/>
    <w:semiHidden/>
    <w:unhideWhenUsed/>
    <w:rsid w:val="002B23AC"/>
  </w:style>
  <w:style w:type="numbering" w:customStyle="1" w:styleId="1310">
    <w:name w:val="无列表131"/>
    <w:next w:val="NoList"/>
    <w:semiHidden/>
    <w:rsid w:val="002B23AC"/>
  </w:style>
  <w:style w:type="numbering" w:customStyle="1" w:styleId="1311">
    <w:name w:val="リストなし131"/>
    <w:next w:val="NoList"/>
    <w:uiPriority w:val="99"/>
    <w:semiHidden/>
    <w:unhideWhenUsed/>
    <w:rsid w:val="002B23AC"/>
  </w:style>
  <w:style w:type="numbering" w:customStyle="1" w:styleId="11310">
    <w:name w:val="无列表1131"/>
    <w:next w:val="NoList"/>
    <w:semiHidden/>
    <w:rsid w:val="002B23AC"/>
  </w:style>
  <w:style w:type="numbering" w:customStyle="1" w:styleId="11211">
    <w:name w:val="リストなし1121"/>
    <w:next w:val="NoList"/>
    <w:uiPriority w:val="99"/>
    <w:semiHidden/>
    <w:unhideWhenUsed/>
    <w:rsid w:val="002B23AC"/>
  </w:style>
  <w:style w:type="numbering" w:customStyle="1" w:styleId="NoList2231">
    <w:name w:val="No List2231"/>
    <w:next w:val="NoList"/>
    <w:uiPriority w:val="99"/>
    <w:semiHidden/>
    <w:unhideWhenUsed/>
    <w:rsid w:val="002B23AC"/>
  </w:style>
  <w:style w:type="numbering" w:customStyle="1" w:styleId="NoList3231">
    <w:name w:val="No List3231"/>
    <w:next w:val="NoList"/>
    <w:uiPriority w:val="99"/>
    <w:semiHidden/>
    <w:unhideWhenUsed/>
    <w:rsid w:val="002B23AC"/>
  </w:style>
  <w:style w:type="numbering" w:customStyle="1" w:styleId="NoList4221">
    <w:name w:val="No List4221"/>
    <w:next w:val="NoList"/>
    <w:uiPriority w:val="99"/>
    <w:semiHidden/>
    <w:unhideWhenUsed/>
    <w:rsid w:val="002B23AC"/>
  </w:style>
  <w:style w:type="numbering" w:customStyle="1" w:styleId="NoList21121">
    <w:name w:val="No List21121"/>
    <w:next w:val="NoList"/>
    <w:uiPriority w:val="99"/>
    <w:semiHidden/>
    <w:unhideWhenUsed/>
    <w:rsid w:val="002B23AC"/>
  </w:style>
  <w:style w:type="numbering" w:customStyle="1" w:styleId="NoList31121">
    <w:name w:val="No List31121"/>
    <w:next w:val="NoList"/>
    <w:uiPriority w:val="99"/>
    <w:semiHidden/>
    <w:unhideWhenUsed/>
    <w:rsid w:val="002B23AC"/>
  </w:style>
  <w:style w:type="numbering" w:customStyle="1" w:styleId="NoList41121">
    <w:name w:val="No List41121"/>
    <w:next w:val="NoList"/>
    <w:uiPriority w:val="99"/>
    <w:semiHidden/>
    <w:unhideWhenUsed/>
    <w:rsid w:val="002B23AC"/>
  </w:style>
  <w:style w:type="numbering" w:customStyle="1" w:styleId="11121">
    <w:name w:val="无列表11121"/>
    <w:next w:val="NoList"/>
    <w:semiHidden/>
    <w:rsid w:val="002B23AC"/>
  </w:style>
  <w:style w:type="numbering" w:customStyle="1" w:styleId="NoList111121">
    <w:name w:val="No List111121"/>
    <w:next w:val="NoList"/>
    <w:uiPriority w:val="99"/>
    <w:semiHidden/>
    <w:unhideWhenUsed/>
    <w:rsid w:val="002B23AC"/>
  </w:style>
  <w:style w:type="numbering" w:customStyle="1" w:styleId="NoList12121">
    <w:name w:val="No List12121"/>
    <w:next w:val="NoList"/>
    <w:uiPriority w:val="99"/>
    <w:semiHidden/>
    <w:unhideWhenUsed/>
    <w:rsid w:val="002B23AC"/>
  </w:style>
  <w:style w:type="numbering" w:customStyle="1" w:styleId="NoList22121">
    <w:name w:val="No List22121"/>
    <w:next w:val="NoList"/>
    <w:uiPriority w:val="99"/>
    <w:semiHidden/>
    <w:unhideWhenUsed/>
    <w:rsid w:val="002B23AC"/>
  </w:style>
  <w:style w:type="numbering" w:customStyle="1" w:styleId="NoList32121">
    <w:name w:val="No List32121"/>
    <w:next w:val="NoList"/>
    <w:uiPriority w:val="99"/>
    <w:semiHidden/>
    <w:unhideWhenUsed/>
    <w:rsid w:val="002B23AC"/>
  </w:style>
  <w:style w:type="numbering" w:customStyle="1" w:styleId="NoList161">
    <w:name w:val="No List161"/>
    <w:next w:val="NoList"/>
    <w:uiPriority w:val="99"/>
    <w:semiHidden/>
    <w:unhideWhenUsed/>
    <w:rsid w:val="002B23AC"/>
  </w:style>
  <w:style w:type="numbering" w:customStyle="1" w:styleId="NoList171">
    <w:name w:val="No List171"/>
    <w:next w:val="NoList"/>
    <w:uiPriority w:val="99"/>
    <w:semiHidden/>
    <w:unhideWhenUsed/>
    <w:rsid w:val="002B23AC"/>
  </w:style>
  <w:style w:type="numbering" w:customStyle="1" w:styleId="NoList251">
    <w:name w:val="No List251"/>
    <w:next w:val="NoList"/>
    <w:uiPriority w:val="99"/>
    <w:semiHidden/>
    <w:unhideWhenUsed/>
    <w:rsid w:val="002B23AC"/>
  </w:style>
  <w:style w:type="numbering" w:customStyle="1" w:styleId="NoList351">
    <w:name w:val="No List351"/>
    <w:next w:val="NoList"/>
    <w:uiPriority w:val="99"/>
    <w:semiHidden/>
    <w:unhideWhenUsed/>
    <w:rsid w:val="002B23AC"/>
  </w:style>
  <w:style w:type="numbering" w:customStyle="1" w:styleId="NoList451">
    <w:name w:val="No List451"/>
    <w:next w:val="NoList"/>
    <w:uiPriority w:val="99"/>
    <w:semiHidden/>
    <w:unhideWhenUsed/>
    <w:rsid w:val="002B23AC"/>
  </w:style>
  <w:style w:type="numbering" w:customStyle="1" w:styleId="NoList541">
    <w:name w:val="No List541"/>
    <w:next w:val="NoList"/>
    <w:uiPriority w:val="99"/>
    <w:semiHidden/>
    <w:unhideWhenUsed/>
    <w:rsid w:val="002B23AC"/>
  </w:style>
  <w:style w:type="numbering" w:customStyle="1" w:styleId="NoList641">
    <w:name w:val="No List641"/>
    <w:next w:val="NoList"/>
    <w:uiPriority w:val="99"/>
    <w:semiHidden/>
    <w:unhideWhenUsed/>
    <w:rsid w:val="002B23AC"/>
  </w:style>
  <w:style w:type="numbering" w:customStyle="1" w:styleId="NoList741">
    <w:name w:val="No List741"/>
    <w:next w:val="NoList"/>
    <w:uiPriority w:val="99"/>
    <w:semiHidden/>
    <w:unhideWhenUsed/>
    <w:rsid w:val="002B23AC"/>
  </w:style>
  <w:style w:type="numbering" w:customStyle="1" w:styleId="NoList831">
    <w:name w:val="No List831"/>
    <w:next w:val="NoList"/>
    <w:uiPriority w:val="99"/>
    <w:semiHidden/>
    <w:unhideWhenUsed/>
    <w:rsid w:val="002B23AC"/>
  </w:style>
  <w:style w:type="numbering" w:customStyle="1" w:styleId="NoList931">
    <w:name w:val="No List931"/>
    <w:next w:val="NoList"/>
    <w:uiPriority w:val="99"/>
    <w:semiHidden/>
    <w:unhideWhenUsed/>
    <w:rsid w:val="002B23AC"/>
  </w:style>
  <w:style w:type="numbering" w:customStyle="1" w:styleId="NoList1141">
    <w:name w:val="No List1141"/>
    <w:next w:val="NoList"/>
    <w:uiPriority w:val="99"/>
    <w:semiHidden/>
    <w:unhideWhenUsed/>
    <w:rsid w:val="002B23AC"/>
  </w:style>
  <w:style w:type="numbering" w:customStyle="1" w:styleId="NoList2141">
    <w:name w:val="No List2141"/>
    <w:next w:val="NoList"/>
    <w:uiPriority w:val="99"/>
    <w:semiHidden/>
    <w:unhideWhenUsed/>
    <w:rsid w:val="002B23AC"/>
  </w:style>
  <w:style w:type="numbering" w:customStyle="1" w:styleId="NoList3141">
    <w:name w:val="No List3141"/>
    <w:next w:val="NoList"/>
    <w:uiPriority w:val="99"/>
    <w:semiHidden/>
    <w:unhideWhenUsed/>
    <w:rsid w:val="002B23AC"/>
  </w:style>
  <w:style w:type="numbering" w:customStyle="1" w:styleId="NoList4141">
    <w:name w:val="No List4141"/>
    <w:next w:val="NoList"/>
    <w:uiPriority w:val="99"/>
    <w:semiHidden/>
    <w:unhideWhenUsed/>
    <w:rsid w:val="002B23AC"/>
  </w:style>
  <w:style w:type="numbering" w:customStyle="1" w:styleId="NoList5131">
    <w:name w:val="No List5131"/>
    <w:next w:val="NoList"/>
    <w:uiPriority w:val="99"/>
    <w:semiHidden/>
    <w:unhideWhenUsed/>
    <w:rsid w:val="002B23AC"/>
  </w:style>
  <w:style w:type="numbering" w:customStyle="1" w:styleId="NoList6131">
    <w:name w:val="No List6131"/>
    <w:next w:val="NoList"/>
    <w:uiPriority w:val="99"/>
    <w:semiHidden/>
    <w:unhideWhenUsed/>
    <w:rsid w:val="002B23AC"/>
  </w:style>
  <w:style w:type="numbering" w:customStyle="1" w:styleId="NoList7131">
    <w:name w:val="No List7131"/>
    <w:next w:val="NoList"/>
    <w:uiPriority w:val="99"/>
    <w:semiHidden/>
    <w:unhideWhenUsed/>
    <w:rsid w:val="002B23AC"/>
  </w:style>
  <w:style w:type="numbering" w:customStyle="1" w:styleId="NoList8131">
    <w:name w:val="No List8131"/>
    <w:next w:val="NoList"/>
    <w:uiPriority w:val="99"/>
    <w:semiHidden/>
    <w:unhideWhenUsed/>
    <w:rsid w:val="002B23AC"/>
  </w:style>
  <w:style w:type="numbering" w:customStyle="1" w:styleId="NoList9121">
    <w:name w:val="No List9121"/>
    <w:next w:val="NoList"/>
    <w:uiPriority w:val="99"/>
    <w:semiHidden/>
    <w:unhideWhenUsed/>
    <w:rsid w:val="002B23AC"/>
  </w:style>
  <w:style w:type="numbering" w:customStyle="1" w:styleId="LFO1931">
    <w:name w:val="LFO1931"/>
    <w:basedOn w:val="NoList"/>
    <w:rsid w:val="002B23AC"/>
  </w:style>
  <w:style w:type="numbering" w:customStyle="1" w:styleId="NoList1021">
    <w:name w:val="No List1021"/>
    <w:next w:val="NoList"/>
    <w:uiPriority w:val="99"/>
    <w:semiHidden/>
    <w:unhideWhenUsed/>
    <w:rsid w:val="002B23AC"/>
  </w:style>
  <w:style w:type="numbering" w:customStyle="1" w:styleId="LFO19121">
    <w:name w:val="LFO19121"/>
    <w:basedOn w:val="NoList"/>
    <w:rsid w:val="002B23AC"/>
  </w:style>
  <w:style w:type="numbering" w:customStyle="1" w:styleId="NoList1241">
    <w:name w:val="No List1241"/>
    <w:next w:val="NoList"/>
    <w:uiPriority w:val="99"/>
    <w:semiHidden/>
    <w:rsid w:val="002B23AC"/>
  </w:style>
  <w:style w:type="numbering" w:customStyle="1" w:styleId="NoList11141">
    <w:name w:val="No List11141"/>
    <w:next w:val="NoList"/>
    <w:uiPriority w:val="99"/>
    <w:semiHidden/>
    <w:unhideWhenUsed/>
    <w:rsid w:val="002B23AC"/>
  </w:style>
  <w:style w:type="numbering" w:customStyle="1" w:styleId="1410">
    <w:name w:val="无列表141"/>
    <w:next w:val="NoList"/>
    <w:semiHidden/>
    <w:rsid w:val="002B23AC"/>
  </w:style>
  <w:style w:type="numbering" w:customStyle="1" w:styleId="1411">
    <w:name w:val="リストなし141"/>
    <w:next w:val="NoList"/>
    <w:uiPriority w:val="99"/>
    <w:semiHidden/>
    <w:unhideWhenUsed/>
    <w:rsid w:val="002B23AC"/>
  </w:style>
  <w:style w:type="numbering" w:customStyle="1" w:styleId="11410">
    <w:name w:val="无列表1141"/>
    <w:next w:val="NoList"/>
    <w:semiHidden/>
    <w:rsid w:val="002B23AC"/>
  </w:style>
  <w:style w:type="numbering" w:customStyle="1" w:styleId="11311">
    <w:name w:val="リストなし1131"/>
    <w:next w:val="NoList"/>
    <w:uiPriority w:val="99"/>
    <w:semiHidden/>
    <w:unhideWhenUsed/>
    <w:rsid w:val="002B23AC"/>
  </w:style>
  <w:style w:type="numbering" w:customStyle="1" w:styleId="NoList2241">
    <w:name w:val="No List2241"/>
    <w:next w:val="NoList"/>
    <w:uiPriority w:val="99"/>
    <w:semiHidden/>
    <w:unhideWhenUsed/>
    <w:rsid w:val="002B23AC"/>
  </w:style>
  <w:style w:type="numbering" w:customStyle="1" w:styleId="NoList3241">
    <w:name w:val="No List3241"/>
    <w:next w:val="NoList"/>
    <w:uiPriority w:val="99"/>
    <w:semiHidden/>
    <w:unhideWhenUsed/>
    <w:rsid w:val="002B23AC"/>
  </w:style>
  <w:style w:type="numbering" w:customStyle="1" w:styleId="NoList4231">
    <w:name w:val="No List4231"/>
    <w:next w:val="NoList"/>
    <w:uiPriority w:val="99"/>
    <w:semiHidden/>
    <w:unhideWhenUsed/>
    <w:rsid w:val="002B23AC"/>
  </w:style>
  <w:style w:type="numbering" w:customStyle="1" w:styleId="NoList21131">
    <w:name w:val="No List21131"/>
    <w:next w:val="NoList"/>
    <w:uiPriority w:val="99"/>
    <w:semiHidden/>
    <w:unhideWhenUsed/>
    <w:rsid w:val="002B23AC"/>
  </w:style>
  <w:style w:type="numbering" w:customStyle="1" w:styleId="NoList31131">
    <w:name w:val="No List31131"/>
    <w:next w:val="NoList"/>
    <w:uiPriority w:val="99"/>
    <w:semiHidden/>
    <w:unhideWhenUsed/>
    <w:rsid w:val="002B23AC"/>
  </w:style>
  <w:style w:type="numbering" w:customStyle="1" w:styleId="NoList41131">
    <w:name w:val="No List41131"/>
    <w:next w:val="NoList"/>
    <w:uiPriority w:val="99"/>
    <w:semiHidden/>
    <w:unhideWhenUsed/>
    <w:rsid w:val="002B23AC"/>
  </w:style>
  <w:style w:type="numbering" w:customStyle="1" w:styleId="11131">
    <w:name w:val="无列表11131"/>
    <w:next w:val="NoList"/>
    <w:semiHidden/>
    <w:rsid w:val="002B23AC"/>
  </w:style>
  <w:style w:type="numbering" w:customStyle="1" w:styleId="NoList111131">
    <w:name w:val="No List111131"/>
    <w:next w:val="NoList"/>
    <w:uiPriority w:val="99"/>
    <w:semiHidden/>
    <w:unhideWhenUsed/>
    <w:rsid w:val="002B23AC"/>
  </w:style>
  <w:style w:type="numbering" w:customStyle="1" w:styleId="NoList12131">
    <w:name w:val="No List12131"/>
    <w:next w:val="NoList"/>
    <w:uiPriority w:val="99"/>
    <w:semiHidden/>
    <w:unhideWhenUsed/>
    <w:rsid w:val="002B23AC"/>
  </w:style>
  <w:style w:type="numbering" w:customStyle="1" w:styleId="NoList22131">
    <w:name w:val="No List22131"/>
    <w:next w:val="NoList"/>
    <w:uiPriority w:val="99"/>
    <w:semiHidden/>
    <w:unhideWhenUsed/>
    <w:rsid w:val="002B23AC"/>
  </w:style>
  <w:style w:type="numbering" w:customStyle="1" w:styleId="NoList32131">
    <w:name w:val="No List32131"/>
    <w:next w:val="NoList"/>
    <w:uiPriority w:val="99"/>
    <w:semiHidden/>
    <w:unhideWhenUsed/>
    <w:rsid w:val="002B23AC"/>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B23AC"/>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B23AC"/>
    <w:rPr>
      <w:color w:val="605E5C"/>
      <w:shd w:val="clear" w:color="auto" w:fill="E1DFDD"/>
    </w:rPr>
  </w:style>
  <w:style w:type="table" w:customStyle="1" w:styleId="270">
    <w:name w:val="古典型 27"/>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39335937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4</Pages>
  <Words>1196</Words>
  <Characters>6819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2021-03-23T13:55:00Z</cp:lastPrinted>
  <dcterms:created xsi:type="dcterms:W3CDTF">2022-11-28T12:42:00Z</dcterms:created>
  <dcterms:modified xsi:type="dcterms:W3CDTF">2022-11-28T13:17:00Z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