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3A1C67"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w:t>
      </w:r>
      <w:r w:rsidR="008118C7">
        <w:rPr>
          <w:b/>
          <w:noProof/>
          <w:sz w:val="24"/>
          <w:lang w:eastAsia="zh-CN"/>
        </w:rPr>
        <w:t>5</w:t>
      </w:r>
      <w:r>
        <w:rPr>
          <w:b/>
          <w:i/>
          <w:noProof/>
          <w:sz w:val="28"/>
        </w:rPr>
        <w:tab/>
      </w:r>
      <w:r w:rsidR="002579F9" w:rsidRPr="002579F9">
        <w:rPr>
          <w:b/>
          <w:i/>
          <w:noProof/>
          <w:sz w:val="28"/>
        </w:rPr>
        <w:t>R4-2</w:t>
      </w:r>
      <w:r w:rsidR="00E46A1E">
        <w:rPr>
          <w:rFonts w:hint="eastAsia"/>
          <w:b/>
          <w:i/>
          <w:noProof/>
          <w:sz w:val="28"/>
          <w:lang w:eastAsia="zh-CN"/>
        </w:rPr>
        <w:t>2</w:t>
      </w:r>
      <w:r w:rsidR="003E6B5D">
        <w:rPr>
          <w:rFonts w:hint="eastAsia"/>
          <w:b/>
          <w:i/>
          <w:noProof/>
          <w:sz w:val="28"/>
          <w:lang w:eastAsia="zh-CN"/>
        </w:rPr>
        <w:t>1</w:t>
      </w:r>
      <w:r w:rsidR="0053514C">
        <w:rPr>
          <w:rFonts w:hint="eastAsia"/>
          <w:b/>
          <w:i/>
          <w:noProof/>
          <w:sz w:val="28"/>
          <w:lang w:eastAsia="zh-CN"/>
        </w:rPr>
        <w:t>8655</w:t>
      </w:r>
    </w:p>
    <w:p w14:paraId="7CB45193" w14:textId="675C18AA" w:rsidR="001E41F3" w:rsidRDefault="006D42F9" w:rsidP="005E2C44">
      <w:pPr>
        <w:pStyle w:val="CRCoverPage"/>
        <w:outlineLvl w:val="0"/>
        <w:rPr>
          <w:b/>
          <w:noProof/>
          <w:sz w:val="24"/>
        </w:rPr>
      </w:pPr>
      <w:r w:rsidRPr="006D42F9">
        <w:rPr>
          <w:b/>
          <w:noProof/>
          <w:sz w:val="24"/>
        </w:rPr>
        <w:t>Toulouse, France,</w:t>
      </w:r>
      <w:r w:rsidR="00396613" w:rsidRPr="00396613">
        <w:rPr>
          <w:b/>
          <w:noProof/>
          <w:sz w:val="24"/>
        </w:rPr>
        <w:t xml:space="preserve"> </w:t>
      </w:r>
      <w:r w:rsidR="008118C7">
        <w:rPr>
          <w:b/>
          <w:noProof/>
          <w:sz w:val="24"/>
        </w:rPr>
        <w:t>November 14-18</w:t>
      </w:r>
      <w:r w:rsidR="009301CE">
        <w:rPr>
          <w:b/>
          <w:noProof/>
          <w:sz w:val="24"/>
        </w:rPr>
        <w:t>,</w:t>
      </w:r>
      <w:r w:rsidR="00396613" w:rsidRPr="00396613">
        <w:rPr>
          <w:b/>
          <w:noProof/>
          <w:sz w:val="24"/>
        </w:rPr>
        <w:t xml:space="preserve"> 202</w:t>
      </w:r>
      <w:r w:rsidR="00E46A1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2951D67" w:rsidR="001E41F3" w:rsidRDefault="00305409" w:rsidP="00E34898">
            <w:pPr>
              <w:pStyle w:val="CRCoverPage"/>
              <w:spacing w:after="0"/>
              <w:jc w:val="right"/>
              <w:rPr>
                <w:i/>
                <w:noProof/>
              </w:rPr>
            </w:pPr>
            <w:r>
              <w:rPr>
                <w:i/>
                <w:noProof/>
                <w:sz w:val="14"/>
              </w:rPr>
              <w:t>CR-Form-v</w:t>
            </w:r>
            <w:r w:rsidR="008863B9">
              <w:rPr>
                <w:i/>
                <w:noProof/>
                <w:sz w:val="14"/>
              </w:rPr>
              <w:t>12.</w:t>
            </w:r>
            <w:r w:rsidR="00676E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5D937" w:rsidR="001E41F3" w:rsidRPr="00410371" w:rsidRDefault="0053514C" w:rsidP="00DA7CE8">
            <w:pPr>
              <w:pStyle w:val="CRCoverPage"/>
              <w:spacing w:after="0"/>
              <w:ind w:firstLineChars="150" w:firstLine="422"/>
              <w:rPr>
                <w:noProof/>
                <w:lang w:eastAsia="zh-CN"/>
              </w:rPr>
            </w:pPr>
            <w:r w:rsidRPr="0053514C">
              <w:rPr>
                <w:rFonts w:hint="eastAsia"/>
                <w:b/>
                <w:noProof/>
                <w:sz w:val="28"/>
                <w:lang w:eastAsia="zh-CN"/>
              </w:rPr>
              <w:t>2702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9BB8EB" w:rsidR="001E41F3" w:rsidRPr="00410371" w:rsidRDefault="00245222" w:rsidP="00396613">
            <w:pPr>
              <w:pStyle w:val="CRCoverPage"/>
              <w:spacing w:after="0"/>
              <w:jc w:val="center"/>
              <w:rPr>
                <w:noProof/>
                <w:sz w:val="28"/>
              </w:rPr>
            </w:pPr>
            <w:r w:rsidRPr="00001A3C">
              <w:rPr>
                <w:b/>
                <w:noProof/>
                <w:sz w:val="28"/>
              </w:rPr>
              <w:t>1</w:t>
            </w:r>
            <w:r w:rsidR="00E8761A">
              <w:rPr>
                <w:b/>
                <w:noProof/>
                <w:sz w:val="28"/>
                <w:lang w:eastAsia="zh-CN"/>
              </w:rPr>
              <w:t>7</w:t>
            </w:r>
            <w:r w:rsidRPr="00001A3C">
              <w:rPr>
                <w:b/>
                <w:noProof/>
                <w:sz w:val="28"/>
              </w:rPr>
              <w:t>.</w:t>
            </w:r>
            <w:r w:rsidR="00E8761A">
              <w:rPr>
                <w:b/>
                <w:noProof/>
                <w:sz w:val="28"/>
                <w:lang w:eastAsia="zh-CN"/>
              </w:rPr>
              <w:t>7</w:t>
            </w:r>
            <w:r w:rsidRPr="00001A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AED95" w:rsidR="001E41F3" w:rsidRDefault="00AF0386" w:rsidP="009301CE">
            <w:pPr>
              <w:pStyle w:val="CRCoverPage"/>
              <w:spacing w:after="0"/>
              <w:ind w:left="100"/>
            </w:pPr>
            <w:r w:rsidRPr="00AF0386">
              <w:t xml:space="preserve">CR </w:t>
            </w:r>
            <w:r w:rsidR="00676E16">
              <w:t>on test case correction for timing advance</w:t>
            </w:r>
            <w:r w:rsidR="00BC6921">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42D58" w:rsidR="001E41F3" w:rsidRDefault="004C3C1E" w:rsidP="0017639F">
            <w:pPr>
              <w:pStyle w:val="CRCoverPage"/>
              <w:spacing w:after="0"/>
              <w:ind w:left="100"/>
              <w:rPr>
                <w:noProof/>
              </w:rPr>
            </w:pPr>
            <w:r w:rsidRPr="00AB0E8D">
              <w:rPr>
                <w:noProof/>
              </w:rPr>
              <w:t>NR</w:t>
            </w:r>
            <w:r w:rsidRPr="00AB0E8D">
              <w:rPr>
                <w:rFonts w:hint="eastAsia"/>
                <w:noProof/>
                <w:lang w:eastAsia="zh-CN"/>
              </w:rPr>
              <w:t>_</w:t>
            </w:r>
            <w:r w:rsidRPr="00AB0E8D">
              <w:rPr>
                <w:noProof/>
                <w:lang w:eastAsia="zh-CN"/>
              </w:rPr>
              <w:t>newRAT-</w:t>
            </w:r>
            <w:r w:rsidR="004C64FE" w:rsidRPr="00AB0E8D">
              <w:rPr>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F30A96" w:rsidR="001E41F3" w:rsidRDefault="00245222" w:rsidP="00396613">
            <w:pPr>
              <w:pStyle w:val="CRCoverPage"/>
              <w:spacing w:after="0"/>
              <w:ind w:left="100"/>
              <w:rPr>
                <w:noProof/>
                <w:lang w:eastAsia="zh-CN"/>
              </w:rPr>
            </w:pPr>
            <w:r>
              <w:rPr>
                <w:rFonts w:hint="eastAsia"/>
                <w:noProof/>
                <w:lang w:eastAsia="zh-CN"/>
              </w:rPr>
              <w:t>202</w:t>
            </w:r>
            <w:r w:rsidR="00E46A1E">
              <w:rPr>
                <w:noProof/>
                <w:lang w:eastAsia="zh-CN"/>
              </w:rPr>
              <w:t>2</w:t>
            </w:r>
            <w:r>
              <w:rPr>
                <w:rFonts w:hint="eastAsia"/>
                <w:noProof/>
                <w:lang w:eastAsia="zh-CN"/>
              </w:rPr>
              <w:t>-</w:t>
            </w:r>
            <w:r w:rsidR="00676E16">
              <w:rPr>
                <w:noProof/>
                <w:lang w:eastAsia="zh-CN"/>
              </w:rPr>
              <w:t>11</w:t>
            </w:r>
            <w:r>
              <w:rPr>
                <w:rFonts w:hint="eastAsia"/>
                <w:noProof/>
                <w:lang w:eastAsia="zh-CN"/>
              </w:rPr>
              <w:t>-</w:t>
            </w:r>
            <w:r w:rsidR="00676E16">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C37B0" w:rsidR="001E41F3" w:rsidRDefault="003B34F8" w:rsidP="0024522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08AD21" w:rsidR="001E41F3" w:rsidRDefault="00245222">
            <w:pPr>
              <w:pStyle w:val="CRCoverPage"/>
              <w:spacing w:after="0"/>
              <w:ind w:left="100"/>
              <w:rPr>
                <w:noProof/>
                <w:lang w:eastAsia="zh-CN"/>
              </w:rPr>
            </w:pPr>
            <w:r>
              <w:rPr>
                <w:rFonts w:hint="eastAsia"/>
                <w:noProof/>
                <w:lang w:eastAsia="zh-CN"/>
              </w:rPr>
              <w:t>Rel-1</w:t>
            </w:r>
            <w:r w:rsidR="009019CD">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86247" w14:textId="77777777" w:rsidR="0048771B" w:rsidRDefault="00D0130F" w:rsidP="0048771B">
            <w:pPr>
              <w:pStyle w:val="CRCoverPage"/>
              <w:spacing w:after="0"/>
              <w:ind w:left="100"/>
              <w:rPr>
                <w:noProof/>
                <w:lang w:eastAsia="zh-CN"/>
              </w:rPr>
            </w:pPr>
            <w:r>
              <w:rPr>
                <w:noProof/>
                <w:lang w:eastAsia="zh-CN"/>
              </w:rPr>
              <w:t xml:space="preserve">According to the core </w:t>
            </w:r>
            <w:r w:rsidR="0048771B">
              <w:rPr>
                <w:noProof/>
                <w:lang w:eastAsia="zh-CN"/>
              </w:rPr>
              <w:t>re</w:t>
            </w:r>
            <w:r>
              <w:rPr>
                <w:noProof/>
                <w:lang w:eastAsia="zh-CN"/>
              </w:rPr>
              <w:t>quire</w:t>
            </w:r>
            <w:r w:rsidR="0048771B">
              <w:rPr>
                <w:noProof/>
                <w:lang w:eastAsia="zh-CN"/>
              </w:rPr>
              <w:t xml:space="preserve">ment </w:t>
            </w:r>
            <w:r w:rsidR="0048771B" w:rsidRPr="00A62BB0">
              <w:t>in Clause 7.3.2.1</w:t>
            </w:r>
            <w:r w:rsidR="0048771B">
              <w:t>,</w:t>
            </w:r>
            <w:r w:rsidR="0048771B">
              <w:rPr>
                <w:rFonts w:hint="eastAsia"/>
                <w:lang w:eastAsia="zh-CN"/>
              </w:rPr>
              <w:t xml:space="preserve"> </w:t>
            </w:r>
            <w:r w:rsidR="0048771B" w:rsidRPr="008C6DE4">
              <w:t xml:space="preserve">UE shall adjust the timing of its uplink transmission timing at time slot </w:t>
            </w:r>
            <w:r w:rsidR="0048771B" w:rsidRPr="008C6DE4">
              <w:rPr>
                <w:i/>
              </w:rPr>
              <w:t>n</w:t>
            </w:r>
            <w:r w:rsidR="0048771B" w:rsidRPr="008C6DE4">
              <w:t>+</w:t>
            </w:r>
            <w:r w:rsidR="0048771B" w:rsidRPr="008C6DE4">
              <w:rPr>
                <w:i/>
              </w:rPr>
              <w:t xml:space="preserve"> k</w:t>
            </w:r>
            <w:r w:rsidR="0048771B" w:rsidRPr="0048771B">
              <w:rPr>
                <w:i/>
                <w:highlight w:val="yellow"/>
              </w:rPr>
              <w:t>+1</w:t>
            </w:r>
            <w:r w:rsidR="0048771B" w:rsidRPr="008C6DE4">
              <w:t xml:space="preserve"> for a timing advance command received in time slot </w:t>
            </w:r>
            <w:r w:rsidR="0048771B" w:rsidRPr="008C6DE4">
              <w:rPr>
                <w:i/>
              </w:rPr>
              <w:t>n</w:t>
            </w:r>
            <w:r w:rsidR="0048771B">
              <w:t xml:space="preserve">. The description in </w:t>
            </w:r>
            <w:r w:rsidR="0048771B">
              <w:rPr>
                <w:noProof/>
                <w:lang w:eastAsia="zh-CN"/>
              </w:rPr>
              <w:t>A.6.</w:t>
            </w:r>
            <w:r w:rsidR="0048771B">
              <w:rPr>
                <w:rFonts w:hint="eastAsia"/>
                <w:noProof/>
                <w:lang w:eastAsia="zh-CN"/>
              </w:rPr>
              <w:t>4.3.</w:t>
            </w:r>
            <w:r w:rsidR="0048771B">
              <w:rPr>
                <w:noProof/>
                <w:lang w:eastAsia="zh-CN"/>
              </w:rPr>
              <w:t>1.2</w:t>
            </w:r>
          </w:p>
          <w:p w14:paraId="0B7111E1" w14:textId="77777777" w:rsidR="004275A2" w:rsidRDefault="0048771B" w:rsidP="0048771B">
            <w:pPr>
              <w:pStyle w:val="CRCoverPage"/>
              <w:spacing w:after="0"/>
              <w:ind w:left="100"/>
              <w:rPr>
                <w:noProof/>
                <w:lang w:eastAsia="zh-CN"/>
              </w:rPr>
            </w:pPr>
            <w:r>
              <w:rPr>
                <w:noProof/>
                <w:lang w:eastAsia="zh-CN"/>
              </w:rPr>
              <w:t xml:space="preserve">and </w:t>
            </w:r>
            <w:r w:rsidRPr="0048771B">
              <w:rPr>
                <w:noProof/>
                <w:lang w:eastAsia="zh-CN"/>
              </w:rPr>
              <w:t>A.7.4.3.1.2</w:t>
            </w:r>
            <w:r>
              <w:rPr>
                <w:noProof/>
                <w:lang w:eastAsia="zh-CN"/>
              </w:rPr>
              <w:t xml:space="preserve"> should be revised</w:t>
            </w:r>
            <w:r>
              <w:rPr>
                <w:rFonts w:hint="eastAsia"/>
                <w:noProof/>
                <w:lang w:eastAsia="zh-CN"/>
              </w:rPr>
              <w:t>.</w:t>
            </w:r>
          </w:p>
          <w:p w14:paraId="708AA7DE" w14:textId="3BC1DD78" w:rsidR="0048771B" w:rsidRPr="004275A2" w:rsidRDefault="0048771B" w:rsidP="0048771B">
            <w:pPr>
              <w:pStyle w:val="CRCoverPage"/>
              <w:spacing w:after="0"/>
              <w:ind w:left="100"/>
              <w:rPr>
                <w:noProof/>
                <w:lang w:eastAsia="zh-CN"/>
              </w:rPr>
            </w:pPr>
            <w:r>
              <w:rPr>
                <w:noProof/>
                <w:lang w:eastAsia="zh-CN"/>
              </w:rPr>
              <w:t>In FR1 timing advance test case, there is no test configuration 4,5,and 6, therefore</w:t>
            </w:r>
            <w:r w:rsidR="004D00F7">
              <w:rPr>
                <w:noProof/>
                <w:lang w:eastAsia="zh-CN"/>
              </w:rPr>
              <w:t xml:space="preserve"> </w:t>
            </w:r>
            <w:r>
              <w:rPr>
                <w:noProof/>
                <w:lang w:eastAsia="zh-CN"/>
              </w:rPr>
              <w:t xml:space="preserve">TRS configuration </w:t>
            </w:r>
            <w:r w:rsidR="004D00F7">
              <w:rPr>
                <w:noProof/>
                <w:lang w:eastAsia="zh-CN"/>
              </w:rPr>
              <w:t>should be modified.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48771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D6F078" w14:textId="77777777" w:rsidR="004D00F7" w:rsidRDefault="004D00F7">
            <w:pPr>
              <w:pStyle w:val="CRCoverPage"/>
              <w:spacing w:after="0"/>
              <w:ind w:left="100"/>
            </w:pPr>
            <w:r>
              <w:rPr>
                <w:noProof/>
                <w:lang w:eastAsia="zh-CN"/>
              </w:rPr>
              <w:t>1</w:t>
            </w:r>
            <w:r>
              <w:rPr>
                <w:rFonts w:hint="eastAsia"/>
                <w:noProof/>
                <w:lang w:eastAsia="zh-CN"/>
              </w:rPr>
              <w:t>.</w:t>
            </w:r>
            <w:r>
              <w:rPr>
                <w:noProof/>
                <w:lang w:eastAsia="zh-CN"/>
              </w:rPr>
              <w:t xml:space="preserve"> Modify the </w:t>
            </w:r>
            <w:r w:rsidRPr="008C6DE4">
              <w:t xml:space="preserve">UE </w:t>
            </w:r>
            <w:r>
              <w:t xml:space="preserve">TA </w:t>
            </w:r>
            <w:r w:rsidRPr="008C6DE4">
              <w:t>adjust</w:t>
            </w:r>
            <w:r>
              <w:t>ment timing to n+k+1</w:t>
            </w:r>
          </w:p>
          <w:p w14:paraId="508081B4" w14:textId="4508D274" w:rsidR="00664B46" w:rsidRDefault="004D00F7">
            <w:pPr>
              <w:pStyle w:val="CRCoverPage"/>
              <w:spacing w:after="0"/>
              <w:ind w:left="100"/>
            </w:pPr>
            <w:r>
              <w:t xml:space="preserve">2. For </w:t>
            </w:r>
            <w:r w:rsidR="00EF7CAD">
              <w:t xml:space="preserve">FR1 </w:t>
            </w:r>
            <w:r w:rsidR="00664B46">
              <w:t>TRS configuration, delete test configuration 4,5 and 6</w:t>
            </w:r>
          </w:p>
          <w:p w14:paraId="31C656EC" w14:textId="48BFB74C" w:rsidR="006415F0" w:rsidRPr="004275A2" w:rsidRDefault="00664B46" w:rsidP="00664B46">
            <w:pPr>
              <w:pStyle w:val="CRCoverPage"/>
              <w:spacing w:after="0"/>
              <w:ind w:left="100"/>
              <w:rPr>
                <w:lang w:val="en-US"/>
              </w:rPr>
            </w:pPr>
            <w:r>
              <w:t xml:space="preserve">3. Editorial modification: Modify </w:t>
            </w:r>
            <w:r w:rsidRPr="00664B46">
              <w:t>SR2.1 TDD</w:t>
            </w:r>
            <w:r>
              <w:t xml:space="preserve"> to </w:t>
            </w:r>
            <w:r w:rsidRPr="00664B46">
              <w:t>SR</w:t>
            </w:r>
            <w:r>
              <w:t>.</w:t>
            </w:r>
            <w:r w:rsidRPr="00664B46">
              <w:t>2.1 TDD</w:t>
            </w:r>
            <w:r w:rsidR="00E8761A">
              <w:t>. Modify C</w:t>
            </w:r>
            <w:r w:rsidR="00E8761A" w:rsidRPr="00664B46">
              <w:t>R2.1 TDD</w:t>
            </w:r>
            <w:r w:rsidR="00E8761A">
              <w:t xml:space="preserve"> to C</w:t>
            </w:r>
            <w:r w:rsidR="00E8761A" w:rsidRPr="00664B46">
              <w:t>R</w:t>
            </w:r>
            <w:r w:rsidR="00E8761A">
              <w:t>.</w:t>
            </w:r>
            <w:r w:rsidR="00E8761A" w:rsidRPr="00664B46">
              <w:t>2.1 TDD</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62516" w:rsidR="00D16CEA" w:rsidRDefault="00664B46" w:rsidP="004F0170">
            <w:pPr>
              <w:pStyle w:val="CRCoverPage"/>
              <w:spacing w:after="0"/>
              <w:ind w:left="100"/>
            </w:pPr>
            <w:r>
              <w:t xml:space="preserve">The </w:t>
            </w:r>
            <w:r w:rsidRPr="008C6DE4">
              <w:t xml:space="preserve">UE </w:t>
            </w:r>
            <w:r>
              <w:t xml:space="preserve">TA </w:t>
            </w:r>
            <w:r w:rsidRPr="008C6DE4">
              <w:t>adjust</w:t>
            </w:r>
            <w:r>
              <w:t xml:space="preserve">ment timing description and test parameter configuration will be </w:t>
            </w:r>
            <w:proofErr w:type="spellStart"/>
            <w:r>
              <w:t>uncorrect</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3EBC1" w14:textId="23F6BB92" w:rsidR="001E41F3" w:rsidRDefault="000C4208" w:rsidP="00260549">
            <w:pPr>
              <w:pStyle w:val="CRCoverPage"/>
              <w:spacing w:after="0"/>
              <w:ind w:left="100"/>
              <w:rPr>
                <w:noProof/>
                <w:lang w:eastAsia="zh-CN"/>
              </w:rPr>
            </w:pPr>
            <w:r>
              <w:rPr>
                <w:noProof/>
                <w:lang w:eastAsia="zh-CN"/>
              </w:rPr>
              <w:t>A.</w:t>
            </w:r>
            <w:r w:rsidR="00C366AD">
              <w:rPr>
                <w:noProof/>
                <w:lang w:eastAsia="zh-CN"/>
              </w:rPr>
              <w:t>6.</w:t>
            </w:r>
            <w:r w:rsidR="000D468B">
              <w:rPr>
                <w:rFonts w:hint="eastAsia"/>
                <w:noProof/>
                <w:lang w:eastAsia="zh-CN"/>
              </w:rPr>
              <w:t>4.3</w:t>
            </w:r>
            <w:r w:rsidR="00712229">
              <w:rPr>
                <w:rFonts w:hint="eastAsia"/>
                <w:noProof/>
                <w:lang w:eastAsia="zh-CN"/>
              </w:rPr>
              <w:t>.</w:t>
            </w:r>
            <w:r w:rsidR="00712229">
              <w:rPr>
                <w:noProof/>
                <w:lang w:eastAsia="zh-CN"/>
              </w:rPr>
              <w:t>1.2</w:t>
            </w:r>
          </w:p>
          <w:p w14:paraId="2E8CC96B" w14:textId="0D0FEAC6" w:rsidR="005B6D21" w:rsidRDefault="00D0130F" w:rsidP="00D0130F">
            <w:pPr>
              <w:pStyle w:val="CRCoverPage"/>
              <w:spacing w:after="0"/>
              <w:ind w:left="100"/>
              <w:rPr>
                <w:noProof/>
                <w:lang w:eastAsia="zh-CN"/>
              </w:rPr>
            </w:pPr>
            <w:r>
              <w:rPr>
                <w:noProof/>
                <w:lang w:eastAsia="zh-CN"/>
              </w:rPr>
              <w:t>A.7.</w:t>
            </w:r>
            <w:r>
              <w:rPr>
                <w:rFonts w:hint="eastAsia"/>
                <w:noProof/>
                <w:lang w:eastAsia="zh-CN"/>
              </w:rPr>
              <w:t>4.3.</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DBD6F" w:rsidR="001E41F3" w:rsidRDefault="009119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C7E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A70D94" w:rsidR="001E41F3" w:rsidRDefault="009119CB" w:rsidP="00AF0386">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451D512F"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w:t>
      </w:r>
      <w:r w:rsidR="000D468B">
        <w:rPr>
          <w:rFonts w:hint="eastAsia"/>
          <w:noProof/>
          <w:highlight w:val="yellow"/>
          <w:lang w:eastAsia="zh-CN"/>
        </w:rPr>
        <w:t>#1</w:t>
      </w:r>
      <w:r w:rsidRPr="00313586">
        <w:rPr>
          <w:noProof/>
          <w:highlight w:val="yellow"/>
          <w:lang w:eastAsia="zh-CN"/>
        </w:rPr>
        <w:t xml:space="preserve"> &gt;</w:t>
      </w:r>
      <w:r w:rsidRPr="00313586">
        <w:rPr>
          <w:rFonts w:hint="eastAsia"/>
          <w:noProof/>
          <w:highlight w:val="yellow"/>
          <w:lang w:eastAsia="zh-CN"/>
        </w:rPr>
        <w:t>&gt;</w:t>
      </w:r>
    </w:p>
    <w:p w14:paraId="0943C995" w14:textId="77777777" w:rsidR="00866157" w:rsidRPr="001C0E1B" w:rsidRDefault="00866157" w:rsidP="00866157">
      <w:pPr>
        <w:pStyle w:val="5"/>
      </w:pPr>
      <w:bookmarkStart w:id="13" w:name="_Toc535476523"/>
      <w:r w:rsidRPr="001C0E1B">
        <w:t>A.6.4.3.1.2</w:t>
      </w:r>
      <w:r w:rsidRPr="001C0E1B">
        <w:tab/>
        <w:t>Test Parameters</w:t>
      </w:r>
      <w:bookmarkEnd w:id="13"/>
    </w:p>
    <w:p w14:paraId="08992064" w14:textId="77777777" w:rsidR="00866157" w:rsidRPr="001C0E1B" w:rsidRDefault="00866157" w:rsidP="00866157">
      <w:r w:rsidRPr="001C0E1B">
        <w:t>Supported test configurations are shown in table A.6.4.3.1.2-1. Both timing advance adjustment delay and accuracy are tested by using the parameters in table A.6.4.3.1.2-2, A.6.4.3.1.2-3 and A.6.4.3.1.2-4.</w:t>
      </w:r>
    </w:p>
    <w:p w14:paraId="757C45D6" w14:textId="77777777" w:rsidR="00866157" w:rsidRPr="001C0E1B" w:rsidRDefault="00866157" w:rsidP="00866157">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A.6.4.3.1.2-3, are sent from the UE and received by the test equipment. By measuring the reception of the SRS, the transmit timing, and hence the timing advance adjustment accuracy, can be measured.</w:t>
      </w:r>
    </w:p>
    <w:p w14:paraId="3B9014B5" w14:textId="77777777" w:rsidR="00866157" w:rsidRPr="001C0E1B" w:rsidRDefault="00866157" w:rsidP="00866157">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2177483C" w14:textId="77777777" w:rsidR="00866157" w:rsidRPr="00866157" w:rsidRDefault="00866157" w:rsidP="00866157">
      <w:r w:rsidRPr="001C0E1B">
        <w:t>During time period T2, the test equipment shall send a sequence of messages with Timing Advance Command MAC Control Elements, with Timing Advance Command value specified in table A.6.4.3.1.2-2. This value shall result in changes of the timing advance</w:t>
      </w:r>
      <w:r w:rsidRPr="001C0E1B">
        <w:rPr>
          <w:lang w:eastAsia="zh-CN"/>
        </w:rPr>
        <w:t xml:space="preserve"> </w:t>
      </w:r>
      <w:r w:rsidRPr="001C0E1B">
        <w:t>used by the UE, and the accuracy of the change shall then be measured, using the SRS s</w:t>
      </w:r>
      <w:r w:rsidRPr="00866157">
        <w:t>ent from the UE.</w:t>
      </w:r>
    </w:p>
    <w:p w14:paraId="781AEF86" w14:textId="05E2E1D3" w:rsidR="00866157" w:rsidRPr="001C0E1B" w:rsidRDefault="00866157" w:rsidP="00866157">
      <w:r w:rsidRPr="00866157">
        <w:t>As specified in Clause 7.3.2.1, the UE adjusts its uplink timing at slot n+k</w:t>
      </w:r>
      <w:ins w:id="14" w:author="CMCC-shiyuan" w:date="2022-11-03T22:34:00Z">
        <w:r>
          <w:t>+1</w:t>
        </w:r>
      </w:ins>
      <w:r w:rsidRPr="00866157">
        <w:t xml:space="preserve"> for a timing advance command received in slot n. This delay must be taken into account when measuring the timing advance adjustment accuracy, via the SRS sent from the</w:t>
      </w:r>
      <w:r w:rsidRPr="001C0E1B">
        <w:t xml:space="preserve"> UE.</w:t>
      </w:r>
    </w:p>
    <w:p w14:paraId="3C63DDB1" w14:textId="77777777" w:rsidR="00866157" w:rsidRPr="001C0E1B" w:rsidRDefault="00866157" w:rsidP="00866157">
      <w:r w:rsidRPr="001C0E1B">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5E3CAC6F" w14:textId="77777777" w:rsidR="00866157" w:rsidRPr="001C0E1B" w:rsidRDefault="00866157" w:rsidP="00866157">
      <w:pPr>
        <w:pStyle w:val="TH"/>
        <w:rPr>
          <w:lang w:eastAsia="zh-CN"/>
        </w:rPr>
      </w:pPr>
      <w:r w:rsidRPr="001C0E1B">
        <w:t>Table A.6.4.3.1.2-1: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66157" w:rsidRPr="001C0E1B" w14:paraId="3B4A723A" w14:textId="77777777" w:rsidTr="00A80465">
        <w:tc>
          <w:tcPr>
            <w:tcW w:w="2330" w:type="dxa"/>
            <w:shd w:val="clear" w:color="auto" w:fill="auto"/>
          </w:tcPr>
          <w:p w14:paraId="58B0160F" w14:textId="77777777" w:rsidR="00866157" w:rsidRPr="001C0E1B" w:rsidRDefault="00866157" w:rsidP="00A80465">
            <w:pPr>
              <w:pStyle w:val="TAH"/>
            </w:pPr>
            <w:r w:rsidRPr="001C0E1B">
              <w:t>Config</w:t>
            </w:r>
          </w:p>
        </w:tc>
        <w:tc>
          <w:tcPr>
            <w:tcW w:w="7299" w:type="dxa"/>
            <w:shd w:val="clear" w:color="auto" w:fill="auto"/>
          </w:tcPr>
          <w:p w14:paraId="764B2153" w14:textId="77777777" w:rsidR="00866157" w:rsidRPr="001C0E1B" w:rsidRDefault="00866157" w:rsidP="00A80465">
            <w:pPr>
              <w:pStyle w:val="TAH"/>
            </w:pPr>
            <w:r w:rsidRPr="001C0E1B">
              <w:t>Description</w:t>
            </w:r>
          </w:p>
        </w:tc>
      </w:tr>
      <w:tr w:rsidR="00866157" w:rsidRPr="001C0E1B" w14:paraId="6071D38E" w14:textId="77777777" w:rsidTr="00A80465">
        <w:tc>
          <w:tcPr>
            <w:tcW w:w="2330" w:type="dxa"/>
            <w:shd w:val="clear" w:color="auto" w:fill="auto"/>
          </w:tcPr>
          <w:p w14:paraId="320CE553" w14:textId="77777777" w:rsidR="00866157" w:rsidRPr="001C0E1B" w:rsidRDefault="00866157" w:rsidP="00A80465">
            <w:pPr>
              <w:pStyle w:val="TAL"/>
            </w:pPr>
            <w:r w:rsidRPr="001C0E1B">
              <w:t>1</w:t>
            </w:r>
          </w:p>
        </w:tc>
        <w:tc>
          <w:tcPr>
            <w:tcW w:w="7299" w:type="dxa"/>
            <w:shd w:val="clear" w:color="auto" w:fill="auto"/>
          </w:tcPr>
          <w:p w14:paraId="33C67B38" w14:textId="77777777" w:rsidR="00866157" w:rsidRPr="001C0E1B" w:rsidRDefault="00866157" w:rsidP="00A80465">
            <w:pPr>
              <w:pStyle w:val="TAL"/>
            </w:pPr>
            <w:r w:rsidRPr="001C0E1B">
              <w:t>NR 15 kHz SSB SCS, 10 MHz bandwidth, FDD duplex mode</w:t>
            </w:r>
          </w:p>
        </w:tc>
      </w:tr>
      <w:tr w:rsidR="00866157" w:rsidRPr="001C0E1B" w14:paraId="037D702D" w14:textId="77777777" w:rsidTr="00A80465">
        <w:tc>
          <w:tcPr>
            <w:tcW w:w="2330" w:type="dxa"/>
            <w:shd w:val="clear" w:color="auto" w:fill="auto"/>
          </w:tcPr>
          <w:p w14:paraId="09CDE1FB" w14:textId="77777777" w:rsidR="00866157" w:rsidRPr="001C0E1B" w:rsidRDefault="00866157" w:rsidP="00A80465">
            <w:pPr>
              <w:pStyle w:val="TAL"/>
            </w:pPr>
            <w:r w:rsidRPr="001C0E1B">
              <w:t>2</w:t>
            </w:r>
          </w:p>
        </w:tc>
        <w:tc>
          <w:tcPr>
            <w:tcW w:w="7299" w:type="dxa"/>
            <w:shd w:val="clear" w:color="auto" w:fill="auto"/>
          </w:tcPr>
          <w:p w14:paraId="3A63032C" w14:textId="77777777" w:rsidR="00866157" w:rsidRPr="001C0E1B" w:rsidRDefault="00866157" w:rsidP="00A80465">
            <w:pPr>
              <w:pStyle w:val="TAL"/>
            </w:pPr>
            <w:r w:rsidRPr="001C0E1B">
              <w:t>NR 15 kHz SSB SCS, 10 MHz bandwidth, TDD duplex mode</w:t>
            </w:r>
          </w:p>
        </w:tc>
      </w:tr>
      <w:tr w:rsidR="00866157" w:rsidRPr="001C0E1B" w14:paraId="675BAD02" w14:textId="77777777" w:rsidTr="00A80465">
        <w:tc>
          <w:tcPr>
            <w:tcW w:w="2330" w:type="dxa"/>
            <w:shd w:val="clear" w:color="auto" w:fill="auto"/>
          </w:tcPr>
          <w:p w14:paraId="7E4522DE" w14:textId="77777777" w:rsidR="00866157" w:rsidRPr="001C0E1B" w:rsidRDefault="00866157" w:rsidP="00A80465">
            <w:pPr>
              <w:pStyle w:val="TAL"/>
            </w:pPr>
            <w:r w:rsidRPr="001C0E1B">
              <w:t>3</w:t>
            </w:r>
          </w:p>
        </w:tc>
        <w:tc>
          <w:tcPr>
            <w:tcW w:w="7299" w:type="dxa"/>
            <w:shd w:val="clear" w:color="auto" w:fill="auto"/>
          </w:tcPr>
          <w:p w14:paraId="3D57AB84" w14:textId="77777777" w:rsidR="00866157" w:rsidRPr="001C0E1B" w:rsidRDefault="00866157" w:rsidP="00A80465">
            <w:pPr>
              <w:pStyle w:val="TAL"/>
            </w:pPr>
            <w:r w:rsidRPr="001C0E1B">
              <w:t>NR 30 kHz SSB SCS, 40 MHz bandwidth, TDD duplex mode</w:t>
            </w:r>
          </w:p>
        </w:tc>
      </w:tr>
      <w:tr w:rsidR="00866157" w:rsidRPr="001C0E1B" w14:paraId="500C9820" w14:textId="77777777" w:rsidTr="00A80465">
        <w:tc>
          <w:tcPr>
            <w:tcW w:w="9629" w:type="dxa"/>
            <w:gridSpan w:val="2"/>
            <w:shd w:val="clear" w:color="auto" w:fill="auto"/>
          </w:tcPr>
          <w:p w14:paraId="43091F8F" w14:textId="77777777" w:rsidR="00866157" w:rsidRPr="001C0E1B" w:rsidRDefault="00866157" w:rsidP="00A80465">
            <w:pPr>
              <w:pStyle w:val="TAN"/>
            </w:pPr>
            <w:r w:rsidRPr="001C0E1B">
              <w:t>Note:</w:t>
            </w:r>
            <w:r w:rsidRPr="001C0E1B">
              <w:tab/>
              <w:t>The UE is only required to be tested in one of the supported test configurations</w:t>
            </w:r>
          </w:p>
        </w:tc>
      </w:tr>
    </w:tbl>
    <w:p w14:paraId="0E34E20A" w14:textId="77777777" w:rsidR="00866157" w:rsidRPr="001C0E1B" w:rsidRDefault="00866157" w:rsidP="00866157"/>
    <w:p w14:paraId="1DD04804" w14:textId="77777777" w:rsidR="00866157" w:rsidRPr="001C0E1B" w:rsidRDefault="00866157" w:rsidP="00866157">
      <w:pPr>
        <w:pStyle w:val="TH"/>
        <w:rPr>
          <w:rFonts w:ascii="Calibri" w:eastAsia="Calibri" w:hAnsi="Calibri"/>
          <w:sz w:val="22"/>
          <w:szCs w:val="22"/>
        </w:rPr>
      </w:pPr>
      <w:r w:rsidRPr="001C0E1B">
        <w:t>Table A.6.4.3.1.2-2: General test parameters for timing advance</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3"/>
        <w:gridCol w:w="566"/>
        <w:gridCol w:w="3248"/>
        <w:gridCol w:w="3390"/>
      </w:tblGrid>
      <w:tr w:rsidR="00866157" w:rsidRPr="001C0E1B" w14:paraId="39B2224A" w14:textId="77777777" w:rsidTr="00A80465">
        <w:trPr>
          <w:cantSplit/>
          <w:jc w:val="center"/>
        </w:trPr>
        <w:tc>
          <w:tcPr>
            <w:tcW w:w="2543" w:type="dxa"/>
          </w:tcPr>
          <w:p w14:paraId="5A6785A3" w14:textId="77777777" w:rsidR="00866157" w:rsidRPr="001C0E1B" w:rsidRDefault="00866157" w:rsidP="00A80465">
            <w:pPr>
              <w:pStyle w:val="TAH"/>
              <w:rPr>
                <w:rFonts w:cs="Arial"/>
              </w:rPr>
            </w:pPr>
            <w:r w:rsidRPr="001C0E1B">
              <w:t>Parameter</w:t>
            </w:r>
          </w:p>
        </w:tc>
        <w:tc>
          <w:tcPr>
            <w:tcW w:w="566" w:type="dxa"/>
          </w:tcPr>
          <w:p w14:paraId="507EA34B" w14:textId="77777777" w:rsidR="00866157" w:rsidRPr="001C0E1B" w:rsidRDefault="00866157" w:rsidP="00A80465">
            <w:pPr>
              <w:pStyle w:val="TAH"/>
              <w:rPr>
                <w:rFonts w:cs="Arial"/>
              </w:rPr>
            </w:pPr>
            <w:r w:rsidRPr="001C0E1B">
              <w:t>Unit</w:t>
            </w:r>
          </w:p>
        </w:tc>
        <w:tc>
          <w:tcPr>
            <w:tcW w:w="3248" w:type="dxa"/>
          </w:tcPr>
          <w:p w14:paraId="254B4F5C" w14:textId="77777777" w:rsidR="00866157" w:rsidRPr="001C0E1B" w:rsidRDefault="00866157" w:rsidP="00A80465">
            <w:pPr>
              <w:pStyle w:val="TAH"/>
              <w:rPr>
                <w:rFonts w:cs="Arial"/>
              </w:rPr>
            </w:pPr>
            <w:r w:rsidRPr="001C0E1B">
              <w:t>Value</w:t>
            </w:r>
          </w:p>
        </w:tc>
        <w:tc>
          <w:tcPr>
            <w:tcW w:w="3390" w:type="dxa"/>
          </w:tcPr>
          <w:p w14:paraId="55305177" w14:textId="77777777" w:rsidR="00866157" w:rsidRPr="001C0E1B" w:rsidRDefault="00866157" w:rsidP="00A80465">
            <w:pPr>
              <w:pStyle w:val="TAH"/>
              <w:rPr>
                <w:rFonts w:cs="Arial"/>
              </w:rPr>
            </w:pPr>
            <w:r w:rsidRPr="001C0E1B">
              <w:t>Comment</w:t>
            </w:r>
          </w:p>
        </w:tc>
      </w:tr>
      <w:tr w:rsidR="00866157" w:rsidRPr="001C0E1B" w14:paraId="36B35333" w14:textId="77777777" w:rsidTr="00A80465">
        <w:trPr>
          <w:cantSplit/>
          <w:jc w:val="center"/>
        </w:trPr>
        <w:tc>
          <w:tcPr>
            <w:tcW w:w="2543" w:type="dxa"/>
          </w:tcPr>
          <w:p w14:paraId="01DA457B" w14:textId="77777777" w:rsidR="00866157" w:rsidRPr="001C0E1B" w:rsidRDefault="00866157" w:rsidP="00A80465">
            <w:pPr>
              <w:pStyle w:val="TAC"/>
            </w:pPr>
            <w:r w:rsidRPr="001C0E1B">
              <w:t>RF channel number</w:t>
            </w:r>
          </w:p>
        </w:tc>
        <w:tc>
          <w:tcPr>
            <w:tcW w:w="566" w:type="dxa"/>
          </w:tcPr>
          <w:p w14:paraId="2DA835EF" w14:textId="77777777" w:rsidR="00866157" w:rsidRPr="001C0E1B" w:rsidRDefault="00866157" w:rsidP="00A80465">
            <w:pPr>
              <w:pStyle w:val="TAC"/>
              <w:rPr>
                <w:b/>
              </w:rPr>
            </w:pPr>
          </w:p>
        </w:tc>
        <w:tc>
          <w:tcPr>
            <w:tcW w:w="3248" w:type="dxa"/>
          </w:tcPr>
          <w:p w14:paraId="2929D8C9" w14:textId="77777777" w:rsidR="00866157" w:rsidRPr="001C0E1B" w:rsidRDefault="00866157" w:rsidP="00A80465">
            <w:pPr>
              <w:pStyle w:val="TAC"/>
            </w:pPr>
            <w:r w:rsidRPr="001C0E1B">
              <w:t>1</w:t>
            </w:r>
          </w:p>
        </w:tc>
        <w:tc>
          <w:tcPr>
            <w:tcW w:w="3390" w:type="dxa"/>
          </w:tcPr>
          <w:p w14:paraId="456E6206" w14:textId="77777777" w:rsidR="00866157" w:rsidRPr="001C0E1B" w:rsidRDefault="00866157" w:rsidP="00A80465">
            <w:pPr>
              <w:pStyle w:val="TAC"/>
            </w:pPr>
          </w:p>
        </w:tc>
      </w:tr>
      <w:tr w:rsidR="00866157" w:rsidRPr="001C0E1B" w14:paraId="6F8E2F25" w14:textId="77777777" w:rsidTr="00A80465">
        <w:trPr>
          <w:cantSplit/>
          <w:jc w:val="center"/>
        </w:trPr>
        <w:tc>
          <w:tcPr>
            <w:tcW w:w="2543" w:type="dxa"/>
          </w:tcPr>
          <w:p w14:paraId="188BAF42" w14:textId="77777777" w:rsidR="00866157" w:rsidRPr="001C0E1B" w:rsidRDefault="00866157" w:rsidP="00A80465">
            <w:pPr>
              <w:pStyle w:val="TAC"/>
            </w:pPr>
            <w:r w:rsidRPr="001C0E1B">
              <w:t>Initial DL BWP</w:t>
            </w:r>
          </w:p>
        </w:tc>
        <w:tc>
          <w:tcPr>
            <w:tcW w:w="566" w:type="dxa"/>
          </w:tcPr>
          <w:p w14:paraId="41CF47C0" w14:textId="77777777" w:rsidR="00866157" w:rsidRPr="001C0E1B" w:rsidRDefault="00866157" w:rsidP="00A80465">
            <w:pPr>
              <w:pStyle w:val="TAC"/>
              <w:rPr>
                <w:b/>
              </w:rPr>
            </w:pPr>
          </w:p>
        </w:tc>
        <w:tc>
          <w:tcPr>
            <w:tcW w:w="3248" w:type="dxa"/>
          </w:tcPr>
          <w:p w14:paraId="4800633F" w14:textId="77777777" w:rsidR="00866157" w:rsidRPr="001C0E1B" w:rsidRDefault="00866157" w:rsidP="00A80465">
            <w:pPr>
              <w:pStyle w:val="TAC"/>
            </w:pPr>
            <w:r w:rsidRPr="001C0E1B">
              <w:t>DLBWP.0.1</w:t>
            </w:r>
          </w:p>
        </w:tc>
        <w:tc>
          <w:tcPr>
            <w:tcW w:w="3390" w:type="dxa"/>
          </w:tcPr>
          <w:p w14:paraId="51EC4133" w14:textId="77777777" w:rsidR="00866157" w:rsidRPr="001C0E1B" w:rsidRDefault="00866157" w:rsidP="00A80465">
            <w:pPr>
              <w:pStyle w:val="TAC"/>
            </w:pPr>
            <w:r w:rsidRPr="001C0E1B">
              <w:rPr>
                <w:rFonts w:cs="Arial"/>
              </w:rPr>
              <w:t>As specified in Table A.3.9.2.1-1</w:t>
            </w:r>
          </w:p>
        </w:tc>
      </w:tr>
      <w:tr w:rsidR="00866157" w:rsidRPr="001C0E1B" w14:paraId="27F5F2BC" w14:textId="77777777" w:rsidTr="00A80465">
        <w:trPr>
          <w:cantSplit/>
          <w:jc w:val="center"/>
        </w:trPr>
        <w:tc>
          <w:tcPr>
            <w:tcW w:w="2543" w:type="dxa"/>
          </w:tcPr>
          <w:p w14:paraId="3CB394AE" w14:textId="77777777" w:rsidR="00866157" w:rsidRPr="001C0E1B" w:rsidRDefault="00866157" w:rsidP="00A80465">
            <w:pPr>
              <w:pStyle w:val="TAC"/>
            </w:pPr>
            <w:r w:rsidRPr="001C0E1B">
              <w:t>Dedicated DL BWP</w:t>
            </w:r>
          </w:p>
        </w:tc>
        <w:tc>
          <w:tcPr>
            <w:tcW w:w="566" w:type="dxa"/>
          </w:tcPr>
          <w:p w14:paraId="505BA2F6" w14:textId="77777777" w:rsidR="00866157" w:rsidRPr="001C0E1B" w:rsidRDefault="00866157" w:rsidP="00A80465">
            <w:pPr>
              <w:pStyle w:val="TAC"/>
              <w:rPr>
                <w:b/>
              </w:rPr>
            </w:pPr>
          </w:p>
        </w:tc>
        <w:tc>
          <w:tcPr>
            <w:tcW w:w="3248" w:type="dxa"/>
          </w:tcPr>
          <w:p w14:paraId="6687A9B5" w14:textId="77777777" w:rsidR="00866157" w:rsidRPr="001C0E1B" w:rsidRDefault="00866157" w:rsidP="00A80465">
            <w:pPr>
              <w:pStyle w:val="TAC"/>
            </w:pPr>
            <w:r w:rsidRPr="001C0E1B">
              <w:t>DLBWP.1.1</w:t>
            </w:r>
          </w:p>
        </w:tc>
        <w:tc>
          <w:tcPr>
            <w:tcW w:w="3390" w:type="dxa"/>
          </w:tcPr>
          <w:p w14:paraId="7D8665A2" w14:textId="77777777" w:rsidR="00866157" w:rsidRPr="001C0E1B" w:rsidRDefault="00866157" w:rsidP="00A80465">
            <w:pPr>
              <w:pStyle w:val="TAC"/>
              <w:rPr>
                <w:rFonts w:cs="Arial"/>
              </w:rPr>
            </w:pPr>
            <w:r w:rsidRPr="001C0E1B">
              <w:rPr>
                <w:rFonts w:cs="Arial"/>
              </w:rPr>
              <w:t>As specified in Table A.3.9.2.2-1</w:t>
            </w:r>
          </w:p>
        </w:tc>
      </w:tr>
      <w:tr w:rsidR="00866157" w:rsidRPr="001C0E1B" w14:paraId="1164539D" w14:textId="77777777" w:rsidTr="00A80465">
        <w:trPr>
          <w:cantSplit/>
          <w:jc w:val="center"/>
        </w:trPr>
        <w:tc>
          <w:tcPr>
            <w:tcW w:w="2543" w:type="dxa"/>
          </w:tcPr>
          <w:p w14:paraId="216DEBF1" w14:textId="77777777" w:rsidR="00866157" w:rsidRPr="001C0E1B" w:rsidRDefault="00866157" w:rsidP="00A80465">
            <w:pPr>
              <w:pStyle w:val="TAC"/>
            </w:pPr>
            <w:r w:rsidRPr="001C0E1B">
              <w:t>Initial UL BWP</w:t>
            </w:r>
          </w:p>
        </w:tc>
        <w:tc>
          <w:tcPr>
            <w:tcW w:w="566" w:type="dxa"/>
          </w:tcPr>
          <w:p w14:paraId="110147A2" w14:textId="77777777" w:rsidR="00866157" w:rsidRPr="001C0E1B" w:rsidRDefault="00866157" w:rsidP="00A80465">
            <w:pPr>
              <w:pStyle w:val="TAC"/>
              <w:rPr>
                <w:b/>
              </w:rPr>
            </w:pPr>
          </w:p>
        </w:tc>
        <w:tc>
          <w:tcPr>
            <w:tcW w:w="3248" w:type="dxa"/>
          </w:tcPr>
          <w:p w14:paraId="7925C579" w14:textId="77777777" w:rsidR="00866157" w:rsidRPr="001C0E1B" w:rsidRDefault="00866157" w:rsidP="00A80465">
            <w:pPr>
              <w:pStyle w:val="TAC"/>
            </w:pPr>
            <w:r w:rsidRPr="001C0E1B">
              <w:t>ULBWP.0.1</w:t>
            </w:r>
          </w:p>
        </w:tc>
        <w:tc>
          <w:tcPr>
            <w:tcW w:w="3390" w:type="dxa"/>
          </w:tcPr>
          <w:p w14:paraId="3915B8EE" w14:textId="77777777" w:rsidR="00866157" w:rsidRPr="001C0E1B" w:rsidRDefault="00866157" w:rsidP="00A80465">
            <w:pPr>
              <w:pStyle w:val="TAC"/>
              <w:rPr>
                <w:rFonts w:cs="Arial"/>
              </w:rPr>
            </w:pPr>
            <w:r w:rsidRPr="001C0E1B">
              <w:rPr>
                <w:rFonts w:cs="Arial"/>
              </w:rPr>
              <w:t xml:space="preserve">As specified in Table </w:t>
            </w:r>
            <w:r w:rsidRPr="001C0E1B">
              <w:t>A.3.9.3.1-1</w:t>
            </w:r>
          </w:p>
        </w:tc>
      </w:tr>
      <w:tr w:rsidR="00866157" w:rsidRPr="001C0E1B" w14:paraId="260DA325" w14:textId="77777777" w:rsidTr="00A80465">
        <w:trPr>
          <w:cantSplit/>
          <w:jc w:val="center"/>
        </w:trPr>
        <w:tc>
          <w:tcPr>
            <w:tcW w:w="2543" w:type="dxa"/>
          </w:tcPr>
          <w:p w14:paraId="50E856A5" w14:textId="77777777" w:rsidR="00866157" w:rsidRPr="001C0E1B" w:rsidRDefault="00866157" w:rsidP="00A80465">
            <w:pPr>
              <w:pStyle w:val="TAC"/>
            </w:pPr>
            <w:r w:rsidRPr="001C0E1B">
              <w:t>Dedicated UL BWP</w:t>
            </w:r>
          </w:p>
        </w:tc>
        <w:tc>
          <w:tcPr>
            <w:tcW w:w="566" w:type="dxa"/>
          </w:tcPr>
          <w:p w14:paraId="7C50E303" w14:textId="77777777" w:rsidR="00866157" w:rsidRPr="001C0E1B" w:rsidRDefault="00866157" w:rsidP="00A80465">
            <w:pPr>
              <w:pStyle w:val="TAC"/>
              <w:rPr>
                <w:b/>
              </w:rPr>
            </w:pPr>
          </w:p>
        </w:tc>
        <w:tc>
          <w:tcPr>
            <w:tcW w:w="3248" w:type="dxa"/>
          </w:tcPr>
          <w:p w14:paraId="4621D995" w14:textId="77777777" w:rsidR="00866157" w:rsidRPr="001C0E1B" w:rsidRDefault="00866157" w:rsidP="00A80465">
            <w:pPr>
              <w:pStyle w:val="TAC"/>
            </w:pPr>
            <w:r w:rsidRPr="001C0E1B">
              <w:t>ULBWP.1.1</w:t>
            </w:r>
          </w:p>
        </w:tc>
        <w:tc>
          <w:tcPr>
            <w:tcW w:w="3390" w:type="dxa"/>
          </w:tcPr>
          <w:p w14:paraId="1BA50DC3" w14:textId="77777777" w:rsidR="00866157" w:rsidRPr="001C0E1B" w:rsidRDefault="00866157" w:rsidP="00A80465">
            <w:pPr>
              <w:pStyle w:val="TAC"/>
              <w:rPr>
                <w:rFonts w:cs="Arial"/>
              </w:rPr>
            </w:pPr>
            <w:r w:rsidRPr="001C0E1B">
              <w:rPr>
                <w:rFonts w:cs="Arial"/>
              </w:rPr>
              <w:t xml:space="preserve">As specified in Table </w:t>
            </w:r>
            <w:r w:rsidRPr="001C0E1B">
              <w:t>A.3.9.3.2-1</w:t>
            </w:r>
          </w:p>
        </w:tc>
      </w:tr>
      <w:tr w:rsidR="00866157" w:rsidRPr="001C0E1B" w14:paraId="57DDE8DB" w14:textId="77777777" w:rsidTr="00A80465">
        <w:trPr>
          <w:cantSplit/>
          <w:trHeight w:val="430"/>
          <w:jc w:val="center"/>
        </w:trPr>
        <w:tc>
          <w:tcPr>
            <w:tcW w:w="2543" w:type="dxa"/>
            <w:tcBorders>
              <w:bottom w:val="single" w:sz="4" w:space="0" w:color="auto"/>
            </w:tcBorders>
          </w:tcPr>
          <w:p w14:paraId="743889D8" w14:textId="77777777" w:rsidR="00866157" w:rsidRPr="001C0E1B" w:rsidRDefault="00866157" w:rsidP="00A80465">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bottom w:val="single" w:sz="4" w:space="0" w:color="auto"/>
            </w:tcBorders>
          </w:tcPr>
          <w:p w14:paraId="380D27A5" w14:textId="77777777" w:rsidR="00866157" w:rsidRPr="001C0E1B" w:rsidRDefault="00866157" w:rsidP="00A80465">
            <w:pPr>
              <w:pStyle w:val="TAC"/>
              <w:rPr>
                <w:rFonts w:cs="Arial"/>
              </w:rPr>
            </w:pPr>
          </w:p>
        </w:tc>
        <w:tc>
          <w:tcPr>
            <w:tcW w:w="3248" w:type="dxa"/>
            <w:tcBorders>
              <w:bottom w:val="single" w:sz="4" w:space="0" w:color="auto"/>
            </w:tcBorders>
          </w:tcPr>
          <w:p w14:paraId="6BB6A84D" w14:textId="77777777" w:rsidR="00866157" w:rsidRPr="001C0E1B" w:rsidRDefault="00866157" w:rsidP="00A80465">
            <w:pPr>
              <w:pStyle w:val="TAC"/>
              <w:rPr>
                <w:rFonts w:cs="Arial"/>
              </w:rPr>
            </w:pPr>
            <w:r w:rsidRPr="001C0E1B">
              <w:t>31</w:t>
            </w:r>
          </w:p>
        </w:tc>
        <w:tc>
          <w:tcPr>
            <w:tcW w:w="3390" w:type="dxa"/>
            <w:tcBorders>
              <w:bottom w:val="single" w:sz="4" w:space="0" w:color="auto"/>
            </w:tcBorders>
          </w:tcPr>
          <w:p w14:paraId="59637720" w14:textId="77777777" w:rsidR="00866157" w:rsidRPr="001C0E1B" w:rsidRDefault="00866157" w:rsidP="00A80465">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p>
        </w:tc>
      </w:tr>
      <w:tr w:rsidR="00866157" w:rsidRPr="001C0E1B" w14:paraId="2F67AECC" w14:textId="77777777" w:rsidTr="00A80465">
        <w:trPr>
          <w:cantSplit/>
          <w:jc w:val="center"/>
        </w:trPr>
        <w:tc>
          <w:tcPr>
            <w:tcW w:w="2543" w:type="dxa"/>
          </w:tcPr>
          <w:p w14:paraId="773AF86A" w14:textId="77777777" w:rsidR="00866157" w:rsidRPr="001C0E1B" w:rsidRDefault="00866157" w:rsidP="00A80465">
            <w:pPr>
              <w:pStyle w:val="TAC"/>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Pr>
          <w:p w14:paraId="2C58F910" w14:textId="77777777" w:rsidR="00866157" w:rsidRPr="001C0E1B" w:rsidRDefault="00866157" w:rsidP="00A80465">
            <w:pPr>
              <w:pStyle w:val="TAC"/>
              <w:rPr>
                <w:rFonts w:cs="Arial"/>
              </w:rPr>
            </w:pPr>
          </w:p>
        </w:tc>
        <w:tc>
          <w:tcPr>
            <w:tcW w:w="3248" w:type="dxa"/>
          </w:tcPr>
          <w:p w14:paraId="6C57ACB5" w14:textId="77777777" w:rsidR="00866157" w:rsidRPr="001C0E1B" w:rsidRDefault="00866157" w:rsidP="00A80465">
            <w:pPr>
              <w:pStyle w:val="TAC"/>
              <w:rPr>
                <w:rFonts w:cs="Arial"/>
              </w:rPr>
            </w:pPr>
            <w:r w:rsidRPr="001C0E1B">
              <w:t>39</w:t>
            </w:r>
          </w:p>
        </w:tc>
        <w:tc>
          <w:tcPr>
            <w:tcW w:w="3390" w:type="dxa"/>
          </w:tcPr>
          <w:p w14:paraId="7A898A0C" w14:textId="77777777" w:rsidR="00866157" w:rsidRPr="001C0E1B" w:rsidRDefault="00866157" w:rsidP="00A80465">
            <w:pPr>
              <w:pStyle w:val="TAC"/>
              <w:rPr>
                <w:i/>
                <w:vertAlign w:val="subscript"/>
              </w:rPr>
            </w:pPr>
            <w:r w:rsidRPr="001C0E1B">
              <w:t xml:space="preserve">For 15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8192*T</w:t>
            </w:r>
            <w:r w:rsidRPr="001C0E1B">
              <w:rPr>
                <w:i/>
                <w:vertAlign w:val="subscript"/>
              </w:rPr>
              <w:t xml:space="preserve">c </w:t>
            </w:r>
          </w:p>
          <w:p w14:paraId="0981D697" w14:textId="77777777" w:rsidR="00866157" w:rsidRPr="001C0E1B" w:rsidRDefault="00866157" w:rsidP="00A80465">
            <w:pPr>
              <w:pStyle w:val="TAC"/>
              <w:rPr>
                <w:i/>
                <w:vertAlign w:val="subscript"/>
              </w:rPr>
            </w:pPr>
            <w:r w:rsidRPr="001C0E1B">
              <w:t xml:space="preserve">For 30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4096*T</w:t>
            </w:r>
            <w:r w:rsidRPr="001C0E1B">
              <w:rPr>
                <w:i/>
                <w:vertAlign w:val="subscript"/>
              </w:rPr>
              <w:t xml:space="preserve">c </w:t>
            </w:r>
          </w:p>
          <w:p w14:paraId="55120571" w14:textId="77777777" w:rsidR="00866157" w:rsidRPr="001C0E1B" w:rsidRDefault="00866157" w:rsidP="00A80465">
            <w:pPr>
              <w:pStyle w:val="TAC"/>
              <w:rPr>
                <w:rFonts w:cs="Arial"/>
              </w:rPr>
            </w:pPr>
            <w:r w:rsidRPr="001C0E1B">
              <w:t>(</w:t>
            </w:r>
            <w:proofErr w:type="gramStart"/>
            <w:r w:rsidRPr="001C0E1B">
              <w:t>based</w:t>
            </w:r>
            <w:proofErr w:type="gramEnd"/>
            <w:r w:rsidRPr="001C0E1B">
              <w:t xml:space="preserve"> on equation in clause 4.2 of TS 38.213 [3])</w:t>
            </w:r>
          </w:p>
        </w:tc>
      </w:tr>
      <w:tr w:rsidR="00866157" w:rsidRPr="001C0E1B" w14:paraId="39B6A7DA" w14:textId="77777777" w:rsidTr="00A80465">
        <w:trPr>
          <w:cantSplit/>
          <w:jc w:val="center"/>
        </w:trPr>
        <w:tc>
          <w:tcPr>
            <w:tcW w:w="2543" w:type="dxa"/>
          </w:tcPr>
          <w:p w14:paraId="37A98D6B" w14:textId="77777777" w:rsidR="00866157" w:rsidRPr="001C0E1B" w:rsidRDefault="00866157" w:rsidP="00A80465">
            <w:pPr>
              <w:pStyle w:val="TAC"/>
              <w:rPr>
                <w:rFonts w:cs="Arial"/>
              </w:rPr>
            </w:pPr>
            <w:r w:rsidRPr="001C0E1B">
              <w:t>T1</w:t>
            </w:r>
          </w:p>
        </w:tc>
        <w:tc>
          <w:tcPr>
            <w:tcW w:w="566" w:type="dxa"/>
          </w:tcPr>
          <w:p w14:paraId="7EA31C62" w14:textId="77777777" w:rsidR="00866157" w:rsidRPr="001C0E1B" w:rsidRDefault="00866157" w:rsidP="00A80465">
            <w:pPr>
              <w:pStyle w:val="TAC"/>
              <w:rPr>
                <w:rFonts w:cs="Arial"/>
              </w:rPr>
            </w:pPr>
            <w:r w:rsidRPr="001C0E1B">
              <w:t>s</w:t>
            </w:r>
          </w:p>
        </w:tc>
        <w:tc>
          <w:tcPr>
            <w:tcW w:w="3248" w:type="dxa"/>
          </w:tcPr>
          <w:p w14:paraId="5284C5A0" w14:textId="77777777" w:rsidR="00866157" w:rsidRPr="001C0E1B" w:rsidRDefault="00866157" w:rsidP="00A80465">
            <w:pPr>
              <w:pStyle w:val="TAC"/>
              <w:rPr>
                <w:rFonts w:cs="Arial"/>
              </w:rPr>
            </w:pPr>
            <w:r w:rsidRPr="001C0E1B">
              <w:t>5</w:t>
            </w:r>
          </w:p>
        </w:tc>
        <w:tc>
          <w:tcPr>
            <w:tcW w:w="3390" w:type="dxa"/>
          </w:tcPr>
          <w:p w14:paraId="4A9E65DD" w14:textId="77777777" w:rsidR="00866157" w:rsidRPr="001C0E1B" w:rsidRDefault="00866157" w:rsidP="00A80465">
            <w:pPr>
              <w:pStyle w:val="TAC"/>
              <w:rPr>
                <w:rFonts w:cs="Arial"/>
              </w:rPr>
            </w:pPr>
          </w:p>
        </w:tc>
      </w:tr>
      <w:tr w:rsidR="00866157" w:rsidRPr="001C0E1B" w14:paraId="34A27618" w14:textId="77777777" w:rsidTr="00A80465">
        <w:trPr>
          <w:cantSplit/>
          <w:jc w:val="center"/>
        </w:trPr>
        <w:tc>
          <w:tcPr>
            <w:tcW w:w="2543" w:type="dxa"/>
          </w:tcPr>
          <w:p w14:paraId="2F52247F" w14:textId="77777777" w:rsidR="00866157" w:rsidRPr="001C0E1B" w:rsidRDefault="00866157" w:rsidP="00A80465">
            <w:pPr>
              <w:pStyle w:val="TAC"/>
              <w:rPr>
                <w:rFonts w:cs="Arial"/>
              </w:rPr>
            </w:pPr>
            <w:r w:rsidRPr="001C0E1B">
              <w:t>T2</w:t>
            </w:r>
          </w:p>
        </w:tc>
        <w:tc>
          <w:tcPr>
            <w:tcW w:w="566" w:type="dxa"/>
          </w:tcPr>
          <w:p w14:paraId="7D4EEEDB" w14:textId="77777777" w:rsidR="00866157" w:rsidRPr="001C0E1B" w:rsidRDefault="00866157" w:rsidP="00A80465">
            <w:pPr>
              <w:pStyle w:val="TAC"/>
              <w:rPr>
                <w:rFonts w:cs="Arial"/>
              </w:rPr>
            </w:pPr>
            <w:r w:rsidRPr="001C0E1B">
              <w:t>s</w:t>
            </w:r>
          </w:p>
        </w:tc>
        <w:tc>
          <w:tcPr>
            <w:tcW w:w="3248" w:type="dxa"/>
          </w:tcPr>
          <w:p w14:paraId="582E35C7" w14:textId="77777777" w:rsidR="00866157" w:rsidRPr="001C0E1B" w:rsidRDefault="00866157" w:rsidP="00A80465">
            <w:pPr>
              <w:pStyle w:val="TAC"/>
              <w:rPr>
                <w:rFonts w:cs="Arial"/>
              </w:rPr>
            </w:pPr>
            <w:r w:rsidRPr="001C0E1B">
              <w:t>5</w:t>
            </w:r>
          </w:p>
        </w:tc>
        <w:tc>
          <w:tcPr>
            <w:tcW w:w="3390" w:type="dxa"/>
          </w:tcPr>
          <w:p w14:paraId="7FD1F49F" w14:textId="77777777" w:rsidR="00866157" w:rsidRPr="001C0E1B" w:rsidRDefault="00866157" w:rsidP="00A80465">
            <w:pPr>
              <w:pStyle w:val="TAC"/>
              <w:rPr>
                <w:rFonts w:cs="Arial"/>
              </w:rPr>
            </w:pPr>
          </w:p>
        </w:tc>
      </w:tr>
    </w:tbl>
    <w:p w14:paraId="579933C9" w14:textId="77777777" w:rsidR="00866157" w:rsidRPr="001C0E1B" w:rsidRDefault="00866157" w:rsidP="00866157"/>
    <w:p w14:paraId="2B648149" w14:textId="77777777" w:rsidR="00866157" w:rsidRPr="001C0E1B" w:rsidRDefault="00866157" w:rsidP="00866157">
      <w:pPr>
        <w:pStyle w:val="TH"/>
        <w:rPr>
          <w:rFonts w:ascii="Calibri" w:eastAsia="Calibri" w:hAnsi="Calibri"/>
          <w:sz w:val="22"/>
          <w:szCs w:val="22"/>
        </w:rPr>
      </w:pPr>
      <w:r w:rsidRPr="001C0E1B">
        <w:lastRenderedPageBreak/>
        <w:t>Table A.6.4.3.1.2-3: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825"/>
        <w:gridCol w:w="2010"/>
        <w:gridCol w:w="1134"/>
        <w:gridCol w:w="2350"/>
        <w:gridCol w:w="2305"/>
      </w:tblGrid>
      <w:tr w:rsidR="00866157" w:rsidRPr="001C0E1B" w14:paraId="04423166" w14:textId="77777777" w:rsidTr="00A80465">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49C08A23" w14:textId="77777777" w:rsidR="00866157" w:rsidRPr="001C0E1B" w:rsidRDefault="00866157" w:rsidP="00A80465">
            <w:pPr>
              <w:pStyle w:val="TAH"/>
            </w:pPr>
            <w:r w:rsidRPr="001C0E1B">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7A803887" w14:textId="77777777" w:rsidR="00866157" w:rsidRPr="001C0E1B" w:rsidRDefault="00866157" w:rsidP="00A80465">
            <w:pPr>
              <w:pStyle w:val="TAH"/>
            </w:pPr>
            <w:r w:rsidRPr="001C0E1B">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24058EC0" w14:textId="77777777" w:rsidR="00866157" w:rsidRPr="001C0E1B" w:rsidRDefault="00866157" w:rsidP="00A80465">
            <w:pPr>
              <w:pStyle w:val="TAH"/>
            </w:pPr>
            <w:r w:rsidRPr="001C0E1B">
              <w:t>Test1</w:t>
            </w:r>
          </w:p>
        </w:tc>
      </w:tr>
      <w:tr w:rsidR="00866157" w:rsidRPr="001C0E1B" w14:paraId="498C3CED" w14:textId="77777777" w:rsidTr="00A80465">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7A6DBAC4" w14:textId="77777777" w:rsidR="00866157" w:rsidRPr="001C0E1B" w:rsidRDefault="00866157" w:rsidP="00A80465">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5EA2F18E" w14:textId="77777777" w:rsidR="00866157" w:rsidRPr="001C0E1B" w:rsidRDefault="00866157" w:rsidP="00A80465">
            <w:pPr>
              <w:pStyle w:val="TAH"/>
              <w:rPr>
                <w:rFonts w:eastAsia="Calibri"/>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C19B445" w14:textId="77777777" w:rsidR="00866157" w:rsidRPr="001C0E1B" w:rsidRDefault="00866157" w:rsidP="00A80465">
            <w:pPr>
              <w:pStyle w:val="TAH"/>
            </w:pPr>
            <w:r w:rsidRPr="001C0E1B">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7125932E" w14:textId="77777777" w:rsidR="00866157" w:rsidRPr="001C0E1B" w:rsidRDefault="00866157" w:rsidP="00A80465">
            <w:pPr>
              <w:pStyle w:val="TAH"/>
            </w:pPr>
            <w:r w:rsidRPr="001C0E1B">
              <w:t>T2</w:t>
            </w:r>
          </w:p>
        </w:tc>
      </w:tr>
      <w:tr w:rsidR="00866157" w:rsidRPr="001C0E1B" w14:paraId="75C6A6B7" w14:textId="77777777" w:rsidTr="00A8046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240A3B9F" w14:textId="77777777" w:rsidR="00866157" w:rsidRPr="001C0E1B" w:rsidRDefault="00866157" w:rsidP="00A80465">
            <w:pPr>
              <w:pStyle w:val="TAL"/>
            </w:pPr>
            <w:r w:rsidRPr="001C0E1B">
              <w:t>Duplex mode</w:t>
            </w:r>
          </w:p>
        </w:tc>
        <w:tc>
          <w:tcPr>
            <w:tcW w:w="2010" w:type="dxa"/>
            <w:tcBorders>
              <w:top w:val="single" w:sz="4" w:space="0" w:color="auto"/>
              <w:left w:val="single" w:sz="4" w:space="0" w:color="auto"/>
              <w:right w:val="single" w:sz="4" w:space="0" w:color="auto"/>
            </w:tcBorders>
          </w:tcPr>
          <w:p w14:paraId="379E0F57" w14:textId="77777777" w:rsidR="00866157" w:rsidRPr="001C0E1B" w:rsidRDefault="00866157" w:rsidP="00A80465">
            <w:pPr>
              <w:pStyle w:val="TAL"/>
            </w:pPr>
            <w:r w:rsidRPr="001C0E1B">
              <w:t>Config 1</w:t>
            </w:r>
          </w:p>
        </w:tc>
        <w:tc>
          <w:tcPr>
            <w:tcW w:w="1134" w:type="dxa"/>
            <w:tcBorders>
              <w:top w:val="single" w:sz="4" w:space="0" w:color="auto"/>
              <w:left w:val="single" w:sz="4" w:space="0" w:color="auto"/>
              <w:bottom w:val="nil"/>
              <w:right w:val="single" w:sz="4" w:space="0" w:color="auto"/>
            </w:tcBorders>
            <w:shd w:val="clear" w:color="auto" w:fill="auto"/>
          </w:tcPr>
          <w:p w14:paraId="45BF4882" w14:textId="77777777" w:rsidR="00866157" w:rsidRPr="001C0E1B"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564D7D24" w14:textId="77777777" w:rsidR="00866157" w:rsidRPr="001C0E1B" w:rsidRDefault="00866157" w:rsidP="00A80465">
            <w:pPr>
              <w:pStyle w:val="TAC"/>
              <w:rPr>
                <w:szCs w:val="18"/>
              </w:rPr>
            </w:pPr>
            <w:r w:rsidRPr="001C0E1B">
              <w:rPr>
                <w:szCs w:val="18"/>
              </w:rPr>
              <w:t>FDD</w:t>
            </w:r>
          </w:p>
        </w:tc>
      </w:tr>
      <w:tr w:rsidR="00866157" w:rsidRPr="001C0E1B" w14:paraId="168A2F36" w14:textId="77777777" w:rsidTr="00A80465">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0F6B61C" w14:textId="77777777" w:rsidR="00866157" w:rsidRPr="001C0E1B" w:rsidRDefault="00866157" w:rsidP="00A80465">
            <w:pPr>
              <w:pStyle w:val="TAL"/>
            </w:pPr>
          </w:p>
        </w:tc>
        <w:tc>
          <w:tcPr>
            <w:tcW w:w="2010" w:type="dxa"/>
            <w:tcBorders>
              <w:left w:val="single" w:sz="4" w:space="0" w:color="auto"/>
              <w:bottom w:val="single" w:sz="4" w:space="0" w:color="auto"/>
              <w:right w:val="single" w:sz="4" w:space="0" w:color="auto"/>
            </w:tcBorders>
          </w:tcPr>
          <w:p w14:paraId="73B54548" w14:textId="77777777" w:rsidR="00866157" w:rsidRPr="001C0E1B" w:rsidRDefault="00866157" w:rsidP="00A80465">
            <w:pPr>
              <w:pStyle w:val="TAL"/>
            </w:pPr>
            <w:r w:rsidRPr="001C0E1B">
              <w:t>Config 2,3</w:t>
            </w:r>
          </w:p>
        </w:tc>
        <w:tc>
          <w:tcPr>
            <w:tcW w:w="1134" w:type="dxa"/>
            <w:tcBorders>
              <w:top w:val="nil"/>
              <w:left w:val="single" w:sz="4" w:space="0" w:color="auto"/>
              <w:bottom w:val="single" w:sz="4" w:space="0" w:color="auto"/>
              <w:right w:val="single" w:sz="4" w:space="0" w:color="auto"/>
            </w:tcBorders>
            <w:shd w:val="clear" w:color="auto" w:fill="auto"/>
          </w:tcPr>
          <w:p w14:paraId="0C2FD7B1" w14:textId="77777777" w:rsidR="00866157" w:rsidRPr="001C0E1B"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2725095" w14:textId="77777777" w:rsidR="00866157" w:rsidRPr="001C0E1B" w:rsidRDefault="00866157" w:rsidP="00A80465">
            <w:pPr>
              <w:pStyle w:val="TAC"/>
              <w:rPr>
                <w:szCs w:val="18"/>
              </w:rPr>
            </w:pPr>
            <w:r w:rsidRPr="001C0E1B">
              <w:rPr>
                <w:szCs w:val="18"/>
              </w:rPr>
              <w:t>TDD</w:t>
            </w:r>
          </w:p>
        </w:tc>
      </w:tr>
      <w:tr w:rsidR="00866157" w:rsidRPr="001C0E1B" w14:paraId="20B7F72F" w14:textId="77777777" w:rsidTr="00A8046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E41DE3E" w14:textId="77777777" w:rsidR="00866157" w:rsidRPr="001C0E1B" w:rsidRDefault="00866157" w:rsidP="00A80465">
            <w:pPr>
              <w:pStyle w:val="TAL"/>
            </w:pPr>
            <w:r w:rsidRPr="001C0E1B">
              <w:t>TDD configuration</w:t>
            </w:r>
          </w:p>
        </w:tc>
        <w:tc>
          <w:tcPr>
            <w:tcW w:w="2010" w:type="dxa"/>
            <w:tcBorders>
              <w:top w:val="single" w:sz="4" w:space="0" w:color="auto"/>
              <w:left w:val="single" w:sz="4" w:space="0" w:color="auto"/>
              <w:right w:val="single" w:sz="4" w:space="0" w:color="auto"/>
            </w:tcBorders>
          </w:tcPr>
          <w:p w14:paraId="4FF7D022" w14:textId="77777777" w:rsidR="00866157" w:rsidRPr="001C0E1B" w:rsidRDefault="00866157" w:rsidP="00A80465">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70F8797F" w14:textId="77777777" w:rsidR="00866157" w:rsidRPr="001C0E1B" w:rsidRDefault="00866157" w:rsidP="00A80465">
            <w:pPr>
              <w:pStyle w:val="TAC"/>
            </w:pPr>
          </w:p>
        </w:tc>
        <w:tc>
          <w:tcPr>
            <w:tcW w:w="4655" w:type="dxa"/>
            <w:gridSpan w:val="2"/>
            <w:tcBorders>
              <w:top w:val="single" w:sz="4" w:space="0" w:color="auto"/>
              <w:left w:val="single" w:sz="4" w:space="0" w:color="auto"/>
              <w:right w:val="single" w:sz="4" w:space="0" w:color="auto"/>
            </w:tcBorders>
          </w:tcPr>
          <w:p w14:paraId="0759F27A" w14:textId="77777777" w:rsidR="00866157" w:rsidRPr="001C0E1B" w:rsidRDefault="00866157" w:rsidP="00A80465">
            <w:pPr>
              <w:pStyle w:val="TAC"/>
              <w:rPr>
                <w:szCs w:val="18"/>
              </w:rPr>
            </w:pPr>
            <w:r w:rsidRPr="001C0E1B">
              <w:rPr>
                <w:szCs w:val="18"/>
              </w:rPr>
              <w:t>Not Applicable</w:t>
            </w:r>
          </w:p>
        </w:tc>
      </w:tr>
      <w:tr w:rsidR="00866157" w:rsidRPr="001C0E1B" w14:paraId="4DB22528" w14:textId="77777777" w:rsidTr="00A80465">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4C9276C7" w14:textId="77777777" w:rsidR="00866157" w:rsidRPr="001C0E1B" w:rsidRDefault="00866157" w:rsidP="00A80465">
            <w:pPr>
              <w:pStyle w:val="TAL"/>
            </w:pPr>
          </w:p>
        </w:tc>
        <w:tc>
          <w:tcPr>
            <w:tcW w:w="2010" w:type="dxa"/>
            <w:tcBorders>
              <w:left w:val="single" w:sz="4" w:space="0" w:color="auto"/>
              <w:right w:val="single" w:sz="4" w:space="0" w:color="auto"/>
            </w:tcBorders>
          </w:tcPr>
          <w:p w14:paraId="29E38CAE" w14:textId="77777777" w:rsidR="00866157" w:rsidRPr="001C0E1B" w:rsidRDefault="00866157" w:rsidP="00A80465">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1998C7A1" w14:textId="77777777" w:rsidR="00866157" w:rsidRPr="001C0E1B" w:rsidRDefault="00866157" w:rsidP="00A80465">
            <w:pPr>
              <w:pStyle w:val="TAC"/>
            </w:pPr>
          </w:p>
        </w:tc>
        <w:tc>
          <w:tcPr>
            <w:tcW w:w="4655" w:type="dxa"/>
            <w:gridSpan w:val="2"/>
            <w:tcBorders>
              <w:left w:val="single" w:sz="4" w:space="0" w:color="auto"/>
              <w:right w:val="single" w:sz="4" w:space="0" w:color="auto"/>
            </w:tcBorders>
          </w:tcPr>
          <w:p w14:paraId="152F2BDB" w14:textId="77777777" w:rsidR="00866157" w:rsidRPr="001C0E1B" w:rsidRDefault="00866157" w:rsidP="00A80465">
            <w:pPr>
              <w:pStyle w:val="TAC"/>
              <w:rPr>
                <w:szCs w:val="18"/>
              </w:rPr>
            </w:pPr>
            <w:r w:rsidRPr="001C0E1B">
              <w:rPr>
                <w:szCs w:val="18"/>
              </w:rPr>
              <w:t>TDDConf.1.1</w:t>
            </w:r>
          </w:p>
        </w:tc>
      </w:tr>
      <w:tr w:rsidR="00866157" w:rsidRPr="001C0E1B" w14:paraId="22D9D8EF" w14:textId="77777777" w:rsidTr="00A80465">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46485D00" w14:textId="77777777" w:rsidR="00866157" w:rsidRPr="001C0E1B" w:rsidRDefault="00866157" w:rsidP="00A80465">
            <w:pPr>
              <w:pStyle w:val="TAL"/>
            </w:pPr>
          </w:p>
        </w:tc>
        <w:tc>
          <w:tcPr>
            <w:tcW w:w="2010" w:type="dxa"/>
            <w:tcBorders>
              <w:left w:val="single" w:sz="4" w:space="0" w:color="auto"/>
              <w:bottom w:val="single" w:sz="4" w:space="0" w:color="auto"/>
              <w:right w:val="single" w:sz="4" w:space="0" w:color="auto"/>
            </w:tcBorders>
          </w:tcPr>
          <w:p w14:paraId="6124B14C" w14:textId="77777777" w:rsidR="00866157" w:rsidRPr="001C0E1B" w:rsidRDefault="00866157" w:rsidP="00A80465">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7B2AAD1" w14:textId="77777777" w:rsidR="00866157" w:rsidRPr="001C0E1B" w:rsidRDefault="00866157" w:rsidP="00A80465">
            <w:pPr>
              <w:pStyle w:val="TAC"/>
            </w:pPr>
          </w:p>
        </w:tc>
        <w:tc>
          <w:tcPr>
            <w:tcW w:w="4655" w:type="dxa"/>
            <w:gridSpan w:val="2"/>
            <w:tcBorders>
              <w:left w:val="single" w:sz="4" w:space="0" w:color="auto"/>
              <w:bottom w:val="single" w:sz="4" w:space="0" w:color="auto"/>
              <w:right w:val="single" w:sz="4" w:space="0" w:color="auto"/>
            </w:tcBorders>
          </w:tcPr>
          <w:p w14:paraId="7C4FF794" w14:textId="77777777" w:rsidR="00866157" w:rsidRPr="001C0E1B" w:rsidRDefault="00866157" w:rsidP="00A80465">
            <w:pPr>
              <w:pStyle w:val="TAC"/>
              <w:rPr>
                <w:szCs w:val="18"/>
              </w:rPr>
            </w:pPr>
            <w:r w:rsidRPr="001C0E1B">
              <w:rPr>
                <w:szCs w:val="18"/>
              </w:rPr>
              <w:t>TDDConf.2.1</w:t>
            </w:r>
          </w:p>
        </w:tc>
      </w:tr>
      <w:tr w:rsidR="00866157" w:rsidRPr="001C0E1B" w14:paraId="79E3ABFC" w14:textId="77777777" w:rsidTr="00A8046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1A641F85" w14:textId="77777777" w:rsidR="00866157" w:rsidRPr="001C0E1B" w:rsidRDefault="00866157" w:rsidP="00A80465">
            <w:pPr>
              <w:pStyle w:val="TAL"/>
            </w:pPr>
            <w:proofErr w:type="spellStart"/>
            <w:r w:rsidRPr="001C0E1B">
              <w:t>BW</w:t>
            </w:r>
            <w:r w:rsidRPr="001C0E1B">
              <w:rPr>
                <w:vertAlign w:val="subscript"/>
              </w:rPr>
              <w:t>channel</w:t>
            </w:r>
            <w:proofErr w:type="spellEnd"/>
          </w:p>
        </w:tc>
        <w:tc>
          <w:tcPr>
            <w:tcW w:w="2010" w:type="dxa"/>
            <w:tcBorders>
              <w:top w:val="single" w:sz="4" w:space="0" w:color="auto"/>
              <w:left w:val="single" w:sz="4" w:space="0" w:color="auto"/>
              <w:right w:val="single" w:sz="4" w:space="0" w:color="auto"/>
            </w:tcBorders>
          </w:tcPr>
          <w:p w14:paraId="0E19EADD" w14:textId="77777777" w:rsidR="00866157" w:rsidRPr="001C0E1B" w:rsidRDefault="00866157" w:rsidP="00A80465">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353E6F2" w14:textId="77777777" w:rsidR="00866157" w:rsidRPr="001C0E1B" w:rsidRDefault="00866157" w:rsidP="00A80465">
            <w:pPr>
              <w:pStyle w:val="TAC"/>
            </w:pPr>
            <w:r w:rsidRPr="001C0E1B">
              <w:t>MHz</w:t>
            </w:r>
          </w:p>
        </w:tc>
        <w:tc>
          <w:tcPr>
            <w:tcW w:w="4655" w:type="dxa"/>
            <w:gridSpan w:val="2"/>
            <w:tcBorders>
              <w:top w:val="single" w:sz="4" w:space="0" w:color="auto"/>
              <w:left w:val="single" w:sz="4" w:space="0" w:color="auto"/>
              <w:right w:val="single" w:sz="4" w:space="0" w:color="auto"/>
            </w:tcBorders>
          </w:tcPr>
          <w:p w14:paraId="14CF9068" w14:textId="77777777" w:rsidR="00866157" w:rsidRPr="001C0E1B" w:rsidRDefault="00866157" w:rsidP="00A8046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866157" w:rsidRPr="001C0E1B" w14:paraId="7A56A5B7" w14:textId="77777777" w:rsidTr="00A80465">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E49EA51" w14:textId="77777777" w:rsidR="00866157" w:rsidRPr="001C0E1B" w:rsidRDefault="00866157" w:rsidP="00A80465">
            <w:pPr>
              <w:pStyle w:val="TAL"/>
            </w:pPr>
          </w:p>
        </w:tc>
        <w:tc>
          <w:tcPr>
            <w:tcW w:w="2010" w:type="dxa"/>
            <w:tcBorders>
              <w:left w:val="single" w:sz="4" w:space="0" w:color="auto"/>
              <w:right w:val="single" w:sz="4" w:space="0" w:color="auto"/>
            </w:tcBorders>
          </w:tcPr>
          <w:p w14:paraId="64AF045C" w14:textId="77777777" w:rsidR="00866157" w:rsidRPr="001C0E1B" w:rsidRDefault="00866157" w:rsidP="00A80465">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9471C95" w14:textId="77777777" w:rsidR="00866157" w:rsidRPr="001C0E1B" w:rsidRDefault="00866157" w:rsidP="00A80465">
            <w:pPr>
              <w:pStyle w:val="TAC"/>
            </w:pPr>
          </w:p>
        </w:tc>
        <w:tc>
          <w:tcPr>
            <w:tcW w:w="4655" w:type="dxa"/>
            <w:gridSpan w:val="2"/>
            <w:tcBorders>
              <w:left w:val="single" w:sz="4" w:space="0" w:color="auto"/>
              <w:right w:val="single" w:sz="4" w:space="0" w:color="auto"/>
            </w:tcBorders>
          </w:tcPr>
          <w:p w14:paraId="28204DD5" w14:textId="77777777" w:rsidR="00866157" w:rsidRPr="001C0E1B" w:rsidRDefault="00866157" w:rsidP="00A8046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866157" w:rsidRPr="001C0E1B" w14:paraId="5E1808A5" w14:textId="77777777" w:rsidTr="00A80465">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6920464E" w14:textId="77777777" w:rsidR="00866157" w:rsidRPr="001C0E1B" w:rsidRDefault="00866157" w:rsidP="00A80465">
            <w:pPr>
              <w:pStyle w:val="TAL"/>
            </w:pPr>
          </w:p>
        </w:tc>
        <w:tc>
          <w:tcPr>
            <w:tcW w:w="2010" w:type="dxa"/>
            <w:tcBorders>
              <w:left w:val="single" w:sz="4" w:space="0" w:color="auto"/>
              <w:bottom w:val="single" w:sz="4" w:space="0" w:color="auto"/>
              <w:right w:val="single" w:sz="4" w:space="0" w:color="auto"/>
            </w:tcBorders>
          </w:tcPr>
          <w:p w14:paraId="1635FCAC" w14:textId="77777777" w:rsidR="00866157" w:rsidRPr="001C0E1B" w:rsidRDefault="00866157" w:rsidP="00A80465">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02B2043" w14:textId="77777777" w:rsidR="00866157" w:rsidRPr="001C0E1B" w:rsidRDefault="00866157" w:rsidP="00A80465">
            <w:pPr>
              <w:pStyle w:val="TAC"/>
            </w:pPr>
          </w:p>
        </w:tc>
        <w:tc>
          <w:tcPr>
            <w:tcW w:w="4655" w:type="dxa"/>
            <w:gridSpan w:val="2"/>
            <w:tcBorders>
              <w:left w:val="single" w:sz="4" w:space="0" w:color="auto"/>
              <w:bottom w:val="single" w:sz="4" w:space="0" w:color="auto"/>
              <w:right w:val="single" w:sz="4" w:space="0" w:color="auto"/>
            </w:tcBorders>
          </w:tcPr>
          <w:p w14:paraId="018172A6" w14:textId="77777777" w:rsidR="00866157" w:rsidRPr="001C0E1B" w:rsidRDefault="00866157" w:rsidP="00A80465">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866157" w:rsidRPr="001C0E1B" w14:paraId="58689B9E" w14:textId="77777777" w:rsidTr="00A80465">
        <w:trPr>
          <w:trHeight w:val="187"/>
          <w:jc w:val="center"/>
        </w:trPr>
        <w:tc>
          <w:tcPr>
            <w:tcW w:w="1795" w:type="dxa"/>
            <w:gridSpan w:val="2"/>
            <w:tcBorders>
              <w:left w:val="single" w:sz="4" w:space="0" w:color="auto"/>
              <w:bottom w:val="nil"/>
              <w:right w:val="single" w:sz="4" w:space="0" w:color="auto"/>
            </w:tcBorders>
            <w:shd w:val="clear" w:color="auto" w:fill="auto"/>
          </w:tcPr>
          <w:p w14:paraId="5B108093" w14:textId="77777777" w:rsidR="00866157" w:rsidRPr="001C0E1B" w:rsidRDefault="00866157" w:rsidP="00A80465">
            <w:pPr>
              <w:pStyle w:val="TAL"/>
            </w:pPr>
            <w:r w:rsidRPr="001C0E1B">
              <w:t>BWP BW</w:t>
            </w:r>
          </w:p>
        </w:tc>
        <w:tc>
          <w:tcPr>
            <w:tcW w:w="2010" w:type="dxa"/>
            <w:tcBorders>
              <w:left w:val="single" w:sz="4" w:space="0" w:color="auto"/>
              <w:bottom w:val="single" w:sz="4" w:space="0" w:color="auto"/>
              <w:right w:val="single" w:sz="4" w:space="0" w:color="auto"/>
            </w:tcBorders>
          </w:tcPr>
          <w:p w14:paraId="23217C84" w14:textId="77777777" w:rsidR="00866157" w:rsidRPr="001C0E1B" w:rsidRDefault="00866157" w:rsidP="00A80465">
            <w:pPr>
              <w:pStyle w:val="TAL"/>
            </w:pPr>
            <w:r w:rsidRPr="001C0E1B">
              <w:t>Config</w:t>
            </w:r>
            <w:r w:rsidRPr="001C0E1B">
              <w:rPr>
                <w:szCs w:val="18"/>
              </w:rPr>
              <w:t xml:space="preserve"> 1</w:t>
            </w:r>
          </w:p>
        </w:tc>
        <w:tc>
          <w:tcPr>
            <w:tcW w:w="1134" w:type="dxa"/>
            <w:tcBorders>
              <w:left w:val="single" w:sz="4" w:space="0" w:color="auto"/>
              <w:bottom w:val="nil"/>
              <w:right w:val="single" w:sz="4" w:space="0" w:color="auto"/>
            </w:tcBorders>
            <w:shd w:val="clear" w:color="auto" w:fill="auto"/>
          </w:tcPr>
          <w:p w14:paraId="56B2AA1F" w14:textId="77777777" w:rsidR="00866157" w:rsidRPr="001C0E1B" w:rsidRDefault="00866157" w:rsidP="00A80465">
            <w:pPr>
              <w:pStyle w:val="TAC"/>
            </w:pPr>
            <w:r w:rsidRPr="001C0E1B">
              <w:t>MHz</w:t>
            </w:r>
          </w:p>
        </w:tc>
        <w:tc>
          <w:tcPr>
            <w:tcW w:w="4655" w:type="dxa"/>
            <w:gridSpan w:val="2"/>
            <w:tcBorders>
              <w:left w:val="single" w:sz="4" w:space="0" w:color="auto"/>
              <w:bottom w:val="single" w:sz="4" w:space="0" w:color="auto"/>
              <w:right w:val="single" w:sz="4" w:space="0" w:color="auto"/>
            </w:tcBorders>
          </w:tcPr>
          <w:p w14:paraId="1F353CC2" w14:textId="77777777" w:rsidR="00866157" w:rsidRPr="001C0E1B" w:rsidRDefault="00866157" w:rsidP="00A8046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866157" w:rsidRPr="001C0E1B" w14:paraId="24B9FAD4" w14:textId="77777777" w:rsidTr="00A80465">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4026DEA1" w14:textId="77777777" w:rsidR="00866157" w:rsidRPr="001C0E1B" w:rsidRDefault="00866157" w:rsidP="00A80465">
            <w:pPr>
              <w:pStyle w:val="TAL"/>
            </w:pPr>
          </w:p>
        </w:tc>
        <w:tc>
          <w:tcPr>
            <w:tcW w:w="2010" w:type="dxa"/>
            <w:tcBorders>
              <w:left w:val="single" w:sz="4" w:space="0" w:color="auto"/>
              <w:bottom w:val="single" w:sz="4" w:space="0" w:color="auto"/>
              <w:right w:val="single" w:sz="4" w:space="0" w:color="auto"/>
            </w:tcBorders>
          </w:tcPr>
          <w:p w14:paraId="2E37A559" w14:textId="77777777" w:rsidR="00866157" w:rsidRPr="001C0E1B" w:rsidRDefault="00866157" w:rsidP="00A80465">
            <w:pPr>
              <w:pStyle w:val="TAL"/>
            </w:pPr>
            <w:r w:rsidRPr="001C0E1B">
              <w:t>Config</w:t>
            </w:r>
            <w:r w:rsidRPr="001C0E1B">
              <w:rPr>
                <w:szCs w:val="18"/>
              </w:rPr>
              <w:t xml:space="preserve"> 2</w:t>
            </w:r>
          </w:p>
        </w:tc>
        <w:tc>
          <w:tcPr>
            <w:tcW w:w="1134" w:type="dxa"/>
            <w:tcBorders>
              <w:top w:val="nil"/>
              <w:left w:val="single" w:sz="4" w:space="0" w:color="auto"/>
              <w:bottom w:val="nil"/>
              <w:right w:val="single" w:sz="4" w:space="0" w:color="auto"/>
            </w:tcBorders>
            <w:shd w:val="clear" w:color="auto" w:fill="auto"/>
          </w:tcPr>
          <w:p w14:paraId="27CF1F86" w14:textId="77777777" w:rsidR="00866157" w:rsidRPr="001C0E1B" w:rsidRDefault="00866157" w:rsidP="00A80465">
            <w:pPr>
              <w:pStyle w:val="TAC"/>
            </w:pPr>
          </w:p>
        </w:tc>
        <w:tc>
          <w:tcPr>
            <w:tcW w:w="4655" w:type="dxa"/>
            <w:gridSpan w:val="2"/>
            <w:tcBorders>
              <w:left w:val="single" w:sz="4" w:space="0" w:color="auto"/>
              <w:bottom w:val="single" w:sz="4" w:space="0" w:color="auto"/>
              <w:right w:val="single" w:sz="4" w:space="0" w:color="auto"/>
            </w:tcBorders>
          </w:tcPr>
          <w:p w14:paraId="4FF92980" w14:textId="77777777" w:rsidR="00866157" w:rsidRPr="001C0E1B" w:rsidRDefault="00866157" w:rsidP="00A80465">
            <w:pPr>
              <w:pStyle w:val="TAC"/>
              <w:rPr>
                <w:szCs w:val="18"/>
              </w:rPr>
            </w:pPr>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p>
        </w:tc>
      </w:tr>
      <w:tr w:rsidR="00866157" w:rsidRPr="001C0E1B" w14:paraId="37D19DB5" w14:textId="77777777" w:rsidTr="00A80465">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0DD85D01" w14:textId="77777777" w:rsidR="00866157" w:rsidRPr="001C0E1B" w:rsidRDefault="00866157" w:rsidP="00A80465">
            <w:pPr>
              <w:pStyle w:val="TAL"/>
            </w:pPr>
          </w:p>
        </w:tc>
        <w:tc>
          <w:tcPr>
            <w:tcW w:w="2010" w:type="dxa"/>
            <w:tcBorders>
              <w:left w:val="single" w:sz="4" w:space="0" w:color="auto"/>
              <w:bottom w:val="single" w:sz="4" w:space="0" w:color="auto"/>
              <w:right w:val="single" w:sz="4" w:space="0" w:color="auto"/>
            </w:tcBorders>
          </w:tcPr>
          <w:p w14:paraId="40749581" w14:textId="77777777" w:rsidR="00866157" w:rsidRPr="001C0E1B" w:rsidRDefault="00866157" w:rsidP="00A80465">
            <w:pPr>
              <w:pStyle w:val="TAL"/>
            </w:pPr>
            <w:r w:rsidRPr="001C0E1B">
              <w:t>Config</w:t>
            </w:r>
            <w:r w:rsidRPr="001C0E1B">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53983ACC" w14:textId="77777777" w:rsidR="00866157" w:rsidRPr="001C0E1B" w:rsidRDefault="00866157" w:rsidP="00A80465">
            <w:pPr>
              <w:pStyle w:val="TAC"/>
            </w:pPr>
          </w:p>
        </w:tc>
        <w:tc>
          <w:tcPr>
            <w:tcW w:w="4655" w:type="dxa"/>
            <w:gridSpan w:val="2"/>
            <w:tcBorders>
              <w:left w:val="single" w:sz="4" w:space="0" w:color="auto"/>
              <w:bottom w:val="single" w:sz="4" w:space="0" w:color="auto"/>
              <w:right w:val="single" w:sz="4" w:space="0" w:color="auto"/>
            </w:tcBorders>
          </w:tcPr>
          <w:p w14:paraId="12148226" w14:textId="77777777" w:rsidR="00866157" w:rsidRPr="001C0E1B" w:rsidRDefault="00866157" w:rsidP="00A80465">
            <w:pPr>
              <w:pStyle w:val="TAC"/>
              <w:rPr>
                <w:szCs w:val="18"/>
              </w:rPr>
            </w:pPr>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p>
        </w:tc>
      </w:tr>
      <w:tr w:rsidR="00866157" w:rsidRPr="001C0E1B" w14:paraId="4B5BA5BB" w14:textId="77777777" w:rsidTr="00A80465">
        <w:trPr>
          <w:trHeight w:val="187"/>
          <w:jc w:val="center"/>
        </w:trPr>
        <w:tc>
          <w:tcPr>
            <w:tcW w:w="3805" w:type="dxa"/>
            <w:gridSpan w:val="3"/>
            <w:tcBorders>
              <w:left w:val="single" w:sz="4" w:space="0" w:color="auto"/>
              <w:bottom w:val="single" w:sz="4" w:space="0" w:color="auto"/>
              <w:right w:val="single" w:sz="4" w:space="0" w:color="auto"/>
            </w:tcBorders>
          </w:tcPr>
          <w:p w14:paraId="7F9C018A" w14:textId="77777777" w:rsidR="00866157" w:rsidRPr="001C0E1B" w:rsidRDefault="00866157" w:rsidP="00A80465">
            <w:pPr>
              <w:pStyle w:val="TAL"/>
            </w:pPr>
            <w:proofErr w:type="spellStart"/>
            <w:r w:rsidRPr="001C0E1B">
              <w:t>DRx</w:t>
            </w:r>
            <w:proofErr w:type="spellEnd"/>
            <w:r w:rsidRPr="001C0E1B">
              <w:t xml:space="preserve"> Cycle</w:t>
            </w:r>
          </w:p>
        </w:tc>
        <w:tc>
          <w:tcPr>
            <w:tcW w:w="1134" w:type="dxa"/>
            <w:tcBorders>
              <w:left w:val="single" w:sz="4" w:space="0" w:color="auto"/>
              <w:bottom w:val="single" w:sz="4" w:space="0" w:color="auto"/>
              <w:right w:val="single" w:sz="4" w:space="0" w:color="auto"/>
            </w:tcBorders>
          </w:tcPr>
          <w:p w14:paraId="1EF414B4" w14:textId="77777777" w:rsidR="00866157" w:rsidRPr="001C0E1B" w:rsidRDefault="00866157" w:rsidP="00A80465">
            <w:pPr>
              <w:pStyle w:val="TAC"/>
            </w:pPr>
            <w:r w:rsidRPr="001C0E1B">
              <w:t>ms</w:t>
            </w:r>
          </w:p>
        </w:tc>
        <w:tc>
          <w:tcPr>
            <w:tcW w:w="4655" w:type="dxa"/>
            <w:gridSpan w:val="2"/>
            <w:tcBorders>
              <w:left w:val="single" w:sz="4" w:space="0" w:color="auto"/>
              <w:bottom w:val="single" w:sz="4" w:space="0" w:color="auto"/>
              <w:right w:val="single" w:sz="4" w:space="0" w:color="auto"/>
            </w:tcBorders>
          </w:tcPr>
          <w:p w14:paraId="14CB03C0" w14:textId="77777777" w:rsidR="00866157" w:rsidRPr="001C0E1B" w:rsidRDefault="00866157" w:rsidP="00A80465">
            <w:pPr>
              <w:pStyle w:val="TAC"/>
              <w:rPr>
                <w:szCs w:val="18"/>
              </w:rPr>
            </w:pPr>
            <w:r w:rsidRPr="001C0E1B">
              <w:rPr>
                <w:szCs w:val="18"/>
              </w:rPr>
              <w:t>Not Applicable</w:t>
            </w:r>
          </w:p>
        </w:tc>
      </w:tr>
      <w:tr w:rsidR="00866157" w:rsidRPr="001C0E1B" w14:paraId="4B1EF4B8" w14:textId="77777777" w:rsidTr="00A8046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hideMark/>
          </w:tcPr>
          <w:p w14:paraId="15F1CDA1" w14:textId="77777777" w:rsidR="00866157" w:rsidRPr="001C0E1B" w:rsidRDefault="00866157" w:rsidP="00A80465">
            <w:pPr>
              <w:pStyle w:val="TAL"/>
            </w:pPr>
            <w:r w:rsidRPr="001C0E1B">
              <w:t xml:space="preserve">PDSCH Reference measurement channel </w:t>
            </w:r>
          </w:p>
        </w:tc>
        <w:tc>
          <w:tcPr>
            <w:tcW w:w="2010" w:type="dxa"/>
            <w:tcBorders>
              <w:top w:val="single" w:sz="4" w:space="0" w:color="auto"/>
              <w:left w:val="single" w:sz="4" w:space="0" w:color="auto"/>
              <w:right w:val="single" w:sz="4" w:space="0" w:color="auto"/>
            </w:tcBorders>
          </w:tcPr>
          <w:p w14:paraId="786A5308" w14:textId="77777777" w:rsidR="00866157" w:rsidRPr="001C0E1B" w:rsidRDefault="00866157" w:rsidP="00A80465">
            <w:pPr>
              <w:pStyle w:val="TAL"/>
            </w:pPr>
            <w:r w:rsidRPr="001C0E1B">
              <w:t>Config</w:t>
            </w:r>
            <w:r w:rsidRPr="001C0E1B">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220046EE" w14:textId="77777777" w:rsidR="00866157" w:rsidRPr="001C0E1B" w:rsidRDefault="00866157" w:rsidP="00A80465">
            <w:pPr>
              <w:pStyle w:val="TAC"/>
            </w:pPr>
          </w:p>
        </w:tc>
        <w:tc>
          <w:tcPr>
            <w:tcW w:w="4655" w:type="dxa"/>
            <w:gridSpan w:val="2"/>
            <w:tcBorders>
              <w:top w:val="single" w:sz="4" w:space="0" w:color="auto"/>
              <w:left w:val="single" w:sz="4" w:space="0" w:color="auto"/>
              <w:right w:val="single" w:sz="4" w:space="0" w:color="auto"/>
            </w:tcBorders>
            <w:hideMark/>
          </w:tcPr>
          <w:p w14:paraId="7FADD706" w14:textId="77777777" w:rsidR="00866157" w:rsidRPr="001C0E1B" w:rsidRDefault="00866157" w:rsidP="00A80465">
            <w:pPr>
              <w:pStyle w:val="TAC"/>
              <w:rPr>
                <w:szCs w:val="18"/>
              </w:rPr>
            </w:pPr>
            <w:r w:rsidRPr="001C0E1B">
              <w:rPr>
                <w:szCs w:val="18"/>
              </w:rPr>
              <w:t>SR.1.1 FDD</w:t>
            </w:r>
          </w:p>
        </w:tc>
      </w:tr>
      <w:tr w:rsidR="00866157" w:rsidRPr="001C0E1B" w14:paraId="1EFC8C37" w14:textId="77777777" w:rsidTr="00A80465">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D9F1447" w14:textId="77777777" w:rsidR="00866157" w:rsidRPr="00866157" w:rsidRDefault="00866157" w:rsidP="00A80465">
            <w:pPr>
              <w:pStyle w:val="TAL"/>
            </w:pPr>
          </w:p>
        </w:tc>
        <w:tc>
          <w:tcPr>
            <w:tcW w:w="2010" w:type="dxa"/>
            <w:tcBorders>
              <w:left w:val="single" w:sz="4" w:space="0" w:color="auto"/>
              <w:right w:val="single" w:sz="4" w:space="0" w:color="auto"/>
            </w:tcBorders>
          </w:tcPr>
          <w:p w14:paraId="5AD9D50A" w14:textId="77777777" w:rsidR="00866157" w:rsidRPr="00866157" w:rsidRDefault="00866157" w:rsidP="00A80465">
            <w:pPr>
              <w:pStyle w:val="TAL"/>
            </w:pPr>
            <w:r w:rsidRPr="00866157">
              <w:t>Config</w:t>
            </w:r>
            <w:r w:rsidRPr="00866157">
              <w:rPr>
                <w:szCs w:val="18"/>
              </w:rPr>
              <w:t xml:space="preserve"> 2</w:t>
            </w:r>
          </w:p>
        </w:tc>
        <w:tc>
          <w:tcPr>
            <w:tcW w:w="1134" w:type="dxa"/>
            <w:tcBorders>
              <w:top w:val="nil"/>
              <w:left w:val="single" w:sz="4" w:space="0" w:color="auto"/>
              <w:bottom w:val="nil"/>
              <w:right w:val="single" w:sz="4" w:space="0" w:color="auto"/>
            </w:tcBorders>
            <w:shd w:val="clear" w:color="auto" w:fill="auto"/>
          </w:tcPr>
          <w:p w14:paraId="71CEB42D" w14:textId="77777777" w:rsidR="00866157" w:rsidRPr="00866157" w:rsidRDefault="00866157" w:rsidP="00A80465">
            <w:pPr>
              <w:pStyle w:val="TAC"/>
            </w:pPr>
          </w:p>
        </w:tc>
        <w:tc>
          <w:tcPr>
            <w:tcW w:w="4655" w:type="dxa"/>
            <w:gridSpan w:val="2"/>
            <w:tcBorders>
              <w:left w:val="single" w:sz="4" w:space="0" w:color="auto"/>
              <w:right w:val="single" w:sz="4" w:space="0" w:color="auto"/>
            </w:tcBorders>
          </w:tcPr>
          <w:p w14:paraId="21E3107F" w14:textId="77777777" w:rsidR="00866157" w:rsidRPr="00866157" w:rsidRDefault="00866157" w:rsidP="00A80465">
            <w:pPr>
              <w:pStyle w:val="TAC"/>
              <w:rPr>
                <w:szCs w:val="18"/>
              </w:rPr>
            </w:pPr>
            <w:r w:rsidRPr="00866157">
              <w:rPr>
                <w:szCs w:val="18"/>
              </w:rPr>
              <w:t>SR.1.1 TDD</w:t>
            </w:r>
          </w:p>
        </w:tc>
      </w:tr>
      <w:tr w:rsidR="00866157" w:rsidRPr="001C0E1B" w14:paraId="0898989C" w14:textId="77777777" w:rsidTr="00A80465">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599BD6AC" w14:textId="77777777" w:rsidR="00866157" w:rsidRPr="00866157" w:rsidRDefault="00866157" w:rsidP="00A80465">
            <w:pPr>
              <w:pStyle w:val="TAL"/>
            </w:pPr>
          </w:p>
        </w:tc>
        <w:tc>
          <w:tcPr>
            <w:tcW w:w="2010" w:type="dxa"/>
            <w:tcBorders>
              <w:left w:val="single" w:sz="4" w:space="0" w:color="auto"/>
              <w:bottom w:val="single" w:sz="4" w:space="0" w:color="auto"/>
              <w:right w:val="single" w:sz="4" w:space="0" w:color="auto"/>
            </w:tcBorders>
          </w:tcPr>
          <w:p w14:paraId="4A876345" w14:textId="77777777" w:rsidR="00866157" w:rsidRPr="00866157" w:rsidRDefault="00866157" w:rsidP="00A80465">
            <w:pPr>
              <w:pStyle w:val="TAL"/>
            </w:pPr>
            <w:r w:rsidRPr="00866157">
              <w:t>Config</w:t>
            </w:r>
            <w:r w:rsidRPr="00866157">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46F81F4A" w14:textId="77777777" w:rsidR="00866157" w:rsidRPr="00866157" w:rsidRDefault="00866157" w:rsidP="00A80465">
            <w:pPr>
              <w:pStyle w:val="TAC"/>
            </w:pPr>
          </w:p>
        </w:tc>
        <w:tc>
          <w:tcPr>
            <w:tcW w:w="4655" w:type="dxa"/>
            <w:gridSpan w:val="2"/>
            <w:tcBorders>
              <w:left w:val="single" w:sz="4" w:space="0" w:color="auto"/>
              <w:bottom w:val="single" w:sz="4" w:space="0" w:color="auto"/>
              <w:right w:val="single" w:sz="4" w:space="0" w:color="auto"/>
            </w:tcBorders>
          </w:tcPr>
          <w:p w14:paraId="37D52FD4" w14:textId="6AA650F8" w:rsidR="00866157" w:rsidRPr="00866157" w:rsidRDefault="00866157" w:rsidP="00A80465">
            <w:pPr>
              <w:pStyle w:val="TAC"/>
              <w:rPr>
                <w:szCs w:val="18"/>
              </w:rPr>
            </w:pPr>
            <w:r w:rsidRPr="00866157">
              <w:rPr>
                <w:szCs w:val="18"/>
              </w:rPr>
              <w:t>SR</w:t>
            </w:r>
            <w:ins w:id="15" w:author="CMCC-shiyuan" w:date="2022-11-03T22:34:00Z">
              <w:r>
                <w:rPr>
                  <w:szCs w:val="18"/>
                </w:rPr>
                <w:t>.</w:t>
              </w:r>
            </w:ins>
            <w:r w:rsidRPr="00866157">
              <w:rPr>
                <w:szCs w:val="18"/>
              </w:rPr>
              <w:t>2.1 TDD</w:t>
            </w:r>
          </w:p>
        </w:tc>
      </w:tr>
      <w:tr w:rsidR="00866157" w:rsidRPr="001C0E1B" w14:paraId="24915D48" w14:textId="77777777" w:rsidTr="00A8046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1233BD0" w14:textId="77777777" w:rsidR="00866157" w:rsidRPr="00866157" w:rsidRDefault="00866157" w:rsidP="00A80465">
            <w:pPr>
              <w:pStyle w:val="TAL"/>
            </w:pPr>
            <w:r w:rsidRPr="00866157">
              <w:rPr>
                <w:rFonts w:cs="v5.0.0"/>
              </w:rPr>
              <w:t>RMSI CORESET Reference Channel</w:t>
            </w:r>
          </w:p>
        </w:tc>
        <w:tc>
          <w:tcPr>
            <w:tcW w:w="2010" w:type="dxa"/>
            <w:tcBorders>
              <w:top w:val="single" w:sz="4" w:space="0" w:color="auto"/>
              <w:left w:val="single" w:sz="4" w:space="0" w:color="auto"/>
              <w:right w:val="single" w:sz="4" w:space="0" w:color="auto"/>
            </w:tcBorders>
          </w:tcPr>
          <w:p w14:paraId="1FBA7BAC" w14:textId="77777777" w:rsidR="00866157" w:rsidRPr="00866157" w:rsidRDefault="00866157" w:rsidP="00A80465">
            <w:pPr>
              <w:pStyle w:val="TAL"/>
            </w:pPr>
            <w:r w:rsidRPr="00866157">
              <w:t>Config</w:t>
            </w:r>
            <w:r w:rsidRPr="00866157">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5027388B" w14:textId="77777777" w:rsidR="00866157" w:rsidRPr="00866157"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BB11C25" w14:textId="77777777" w:rsidR="00866157" w:rsidRPr="00866157" w:rsidRDefault="00866157" w:rsidP="00A80465">
            <w:pPr>
              <w:pStyle w:val="TAC"/>
              <w:rPr>
                <w:szCs w:val="18"/>
              </w:rPr>
            </w:pPr>
            <w:r w:rsidRPr="00866157">
              <w:rPr>
                <w:szCs w:val="18"/>
              </w:rPr>
              <w:t>CR.1.1 FDD</w:t>
            </w:r>
          </w:p>
        </w:tc>
      </w:tr>
      <w:tr w:rsidR="00866157" w:rsidRPr="001C0E1B" w14:paraId="4ECD5DA2" w14:textId="77777777" w:rsidTr="00A80465">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77B46294" w14:textId="77777777" w:rsidR="00866157" w:rsidRPr="00866157" w:rsidRDefault="00866157" w:rsidP="00A80465">
            <w:pPr>
              <w:pStyle w:val="TAL"/>
              <w:rPr>
                <w:rFonts w:cs="v5.0.0"/>
              </w:rPr>
            </w:pPr>
          </w:p>
        </w:tc>
        <w:tc>
          <w:tcPr>
            <w:tcW w:w="2010" w:type="dxa"/>
            <w:tcBorders>
              <w:left w:val="single" w:sz="4" w:space="0" w:color="auto"/>
              <w:right w:val="single" w:sz="4" w:space="0" w:color="auto"/>
            </w:tcBorders>
          </w:tcPr>
          <w:p w14:paraId="5E36B649" w14:textId="77777777" w:rsidR="00866157" w:rsidRPr="00866157" w:rsidRDefault="00866157" w:rsidP="00A80465">
            <w:pPr>
              <w:pStyle w:val="TAL"/>
              <w:rPr>
                <w:rFonts w:cs="v5.0.0"/>
              </w:rPr>
            </w:pPr>
            <w:r w:rsidRPr="00866157">
              <w:t>Config</w:t>
            </w:r>
            <w:r w:rsidRPr="00866157">
              <w:rPr>
                <w:szCs w:val="18"/>
              </w:rPr>
              <w:t xml:space="preserve"> 2</w:t>
            </w:r>
          </w:p>
        </w:tc>
        <w:tc>
          <w:tcPr>
            <w:tcW w:w="1134" w:type="dxa"/>
            <w:tcBorders>
              <w:top w:val="nil"/>
              <w:left w:val="single" w:sz="4" w:space="0" w:color="auto"/>
              <w:bottom w:val="nil"/>
              <w:right w:val="single" w:sz="4" w:space="0" w:color="auto"/>
            </w:tcBorders>
            <w:shd w:val="clear" w:color="auto" w:fill="auto"/>
          </w:tcPr>
          <w:p w14:paraId="73FBE55C" w14:textId="77777777" w:rsidR="00866157" w:rsidRPr="00866157"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19AE845" w14:textId="77777777" w:rsidR="00866157" w:rsidRPr="00866157" w:rsidRDefault="00866157" w:rsidP="00A80465">
            <w:pPr>
              <w:pStyle w:val="TAC"/>
              <w:rPr>
                <w:szCs w:val="18"/>
              </w:rPr>
            </w:pPr>
            <w:r w:rsidRPr="00866157">
              <w:rPr>
                <w:szCs w:val="18"/>
              </w:rPr>
              <w:t>CR.1.1 TDD</w:t>
            </w:r>
          </w:p>
        </w:tc>
      </w:tr>
      <w:tr w:rsidR="00866157" w:rsidRPr="001C0E1B" w14:paraId="5AA821D7" w14:textId="77777777" w:rsidTr="00A80465">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378DDD07" w14:textId="77777777" w:rsidR="00866157" w:rsidRPr="00866157" w:rsidRDefault="00866157" w:rsidP="00A80465">
            <w:pPr>
              <w:pStyle w:val="TAL"/>
              <w:rPr>
                <w:rFonts w:cs="v5.0.0"/>
              </w:rPr>
            </w:pPr>
          </w:p>
        </w:tc>
        <w:tc>
          <w:tcPr>
            <w:tcW w:w="2010" w:type="dxa"/>
            <w:tcBorders>
              <w:left w:val="single" w:sz="4" w:space="0" w:color="auto"/>
              <w:bottom w:val="single" w:sz="4" w:space="0" w:color="auto"/>
              <w:right w:val="single" w:sz="4" w:space="0" w:color="auto"/>
            </w:tcBorders>
          </w:tcPr>
          <w:p w14:paraId="586532D4" w14:textId="77777777" w:rsidR="00866157" w:rsidRPr="00866157" w:rsidRDefault="00866157" w:rsidP="00A80465">
            <w:pPr>
              <w:pStyle w:val="TAL"/>
              <w:rPr>
                <w:rFonts w:cs="v5.0.0"/>
              </w:rPr>
            </w:pPr>
            <w:r w:rsidRPr="00866157">
              <w:t>Config</w:t>
            </w:r>
            <w:r w:rsidRPr="00866157">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3D5BCE53" w14:textId="77777777" w:rsidR="00866157" w:rsidRPr="00866157"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60721CB" w14:textId="5C8FFC1D" w:rsidR="00866157" w:rsidRPr="00866157" w:rsidRDefault="00866157" w:rsidP="00A80465">
            <w:pPr>
              <w:pStyle w:val="TAC"/>
              <w:rPr>
                <w:szCs w:val="18"/>
              </w:rPr>
            </w:pPr>
            <w:r w:rsidRPr="00866157">
              <w:rPr>
                <w:szCs w:val="18"/>
              </w:rPr>
              <w:t>CR</w:t>
            </w:r>
            <w:ins w:id="16" w:author="CMCC-shiyuan" w:date="2022-11-03T22:34:00Z">
              <w:r>
                <w:rPr>
                  <w:szCs w:val="18"/>
                </w:rPr>
                <w:t>.</w:t>
              </w:r>
            </w:ins>
            <w:r w:rsidRPr="00866157">
              <w:rPr>
                <w:szCs w:val="18"/>
              </w:rPr>
              <w:t>2.1 TDD</w:t>
            </w:r>
          </w:p>
        </w:tc>
      </w:tr>
      <w:tr w:rsidR="00866157" w:rsidRPr="001C0E1B" w14:paraId="1D6B8BC2" w14:textId="77777777" w:rsidTr="00A80465">
        <w:trPr>
          <w:trHeight w:val="187"/>
          <w:jc w:val="center"/>
        </w:trPr>
        <w:tc>
          <w:tcPr>
            <w:tcW w:w="1795" w:type="dxa"/>
            <w:gridSpan w:val="2"/>
            <w:vMerge w:val="restart"/>
            <w:tcBorders>
              <w:top w:val="nil"/>
              <w:left w:val="single" w:sz="4" w:space="0" w:color="auto"/>
              <w:right w:val="single" w:sz="4" w:space="0" w:color="auto"/>
            </w:tcBorders>
            <w:shd w:val="clear" w:color="auto" w:fill="auto"/>
            <w:vAlign w:val="center"/>
          </w:tcPr>
          <w:p w14:paraId="7F271EAD" w14:textId="77777777" w:rsidR="00866157" w:rsidRPr="00866157" w:rsidRDefault="00866157" w:rsidP="00A80465">
            <w:pPr>
              <w:pStyle w:val="TAL"/>
              <w:rPr>
                <w:rFonts w:cs="v5.0.0"/>
              </w:rPr>
            </w:pPr>
            <w:r w:rsidRPr="00866157">
              <w:rPr>
                <w:rFonts w:cs="v5.0.0"/>
                <w:lang w:val="fr-FR"/>
              </w:rPr>
              <w:t>Dedicated CORESET Reference Channel</w:t>
            </w:r>
          </w:p>
        </w:tc>
        <w:tc>
          <w:tcPr>
            <w:tcW w:w="2010" w:type="dxa"/>
            <w:tcBorders>
              <w:left w:val="single" w:sz="4" w:space="0" w:color="auto"/>
              <w:bottom w:val="single" w:sz="4" w:space="0" w:color="auto"/>
              <w:right w:val="single" w:sz="4" w:space="0" w:color="auto"/>
            </w:tcBorders>
            <w:vAlign w:val="center"/>
          </w:tcPr>
          <w:p w14:paraId="1AD0D06E" w14:textId="77777777" w:rsidR="00866157" w:rsidRPr="00866157" w:rsidRDefault="00866157" w:rsidP="00A80465">
            <w:pPr>
              <w:pStyle w:val="TAL"/>
            </w:pPr>
            <w:r w:rsidRPr="00866157">
              <w:rPr>
                <w:rFonts w:cs="Arial"/>
                <w:lang w:val="fr-FR"/>
              </w:rPr>
              <w:t>Config</w:t>
            </w:r>
            <w:r w:rsidRPr="00866157">
              <w:rPr>
                <w:szCs w:val="18"/>
                <w:lang w:val="fr-FR"/>
              </w:rPr>
              <w:t xml:space="preserve"> 1</w:t>
            </w:r>
          </w:p>
        </w:tc>
        <w:tc>
          <w:tcPr>
            <w:tcW w:w="1134" w:type="dxa"/>
            <w:vMerge w:val="restart"/>
            <w:tcBorders>
              <w:top w:val="nil"/>
              <w:left w:val="single" w:sz="4" w:space="0" w:color="auto"/>
              <w:right w:val="single" w:sz="4" w:space="0" w:color="auto"/>
            </w:tcBorders>
            <w:shd w:val="clear" w:color="auto" w:fill="auto"/>
            <w:vAlign w:val="center"/>
          </w:tcPr>
          <w:p w14:paraId="57D8CFEB" w14:textId="77777777" w:rsidR="00866157" w:rsidRPr="00866157"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33AD60E9" w14:textId="77777777" w:rsidR="00866157" w:rsidRPr="00866157" w:rsidRDefault="00866157" w:rsidP="00A80465">
            <w:pPr>
              <w:pStyle w:val="TAC"/>
              <w:rPr>
                <w:szCs w:val="18"/>
              </w:rPr>
            </w:pPr>
            <w:r w:rsidRPr="00866157">
              <w:rPr>
                <w:rFonts w:cs="Arial"/>
                <w:szCs w:val="18"/>
                <w:lang w:val="fr-FR"/>
              </w:rPr>
              <w:t>CCR.1.1 FDD</w:t>
            </w:r>
            <w:r w:rsidRPr="00866157">
              <w:rPr>
                <w:rFonts w:cs="Arial"/>
                <w:szCs w:val="18"/>
                <w:lang w:val="en-US"/>
              </w:rPr>
              <w:t xml:space="preserve">  </w:t>
            </w:r>
          </w:p>
        </w:tc>
      </w:tr>
      <w:tr w:rsidR="00866157" w:rsidRPr="001C0E1B" w14:paraId="1B440CAE" w14:textId="77777777" w:rsidTr="00A80465">
        <w:trPr>
          <w:trHeight w:val="187"/>
          <w:jc w:val="center"/>
        </w:trPr>
        <w:tc>
          <w:tcPr>
            <w:tcW w:w="1795" w:type="dxa"/>
            <w:gridSpan w:val="2"/>
            <w:vMerge/>
            <w:tcBorders>
              <w:left w:val="single" w:sz="4" w:space="0" w:color="auto"/>
              <w:right w:val="single" w:sz="4" w:space="0" w:color="auto"/>
            </w:tcBorders>
            <w:shd w:val="clear" w:color="auto" w:fill="auto"/>
            <w:vAlign w:val="center"/>
          </w:tcPr>
          <w:p w14:paraId="41DD6565" w14:textId="77777777" w:rsidR="00866157" w:rsidRPr="00866157" w:rsidRDefault="00866157" w:rsidP="00A80465">
            <w:pPr>
              <w:pStyle w:val="TAL"/>
              <w:rPr>
                <w:rFonts w:cs="v5.0.0"/>
              </w:rPr>
            </w:pPr>
          </w:p>
        </w:tc>
        <w:tc>
          <w:tcPr>
            <w:tcW w:w="2010" w:type="dxa"/>
            <w:tcBorders>
              <w:left w:val="single" w:sz="4" w:space="0" w:color="auto"/>
              <w:bottom w:val="single" w:sz="4" w:space="0" w:color="auto"/>
              <w:right w:val="single" w:sz="4" w:space="0" w:color="auto"/>
            </w:tcBorders>
            <w:vAlign w:val="center"/>
          </w:tcPr>
          <w:p w14:paraId="6587BE50" w14:textId="77777777" w:rsidR="00866157" w:rsidRPr="00866157" w:rsidRDefault="00866157" w:rsidP="00A80465">
            <w:pPr>
              <w:pStyle w:val="TAL"/>
            </w:pPr>
            <w:r w:rsidRPr="00866157">
              <w:rPr>
                <w:rFonts w:cs="Arial"/>
                <w:lang w:val="fr-FR"/>
              </w:rPr>
              <w:t>Config</w:t>
            </w:r>
            <w:r w:rsidRPr="00866157">
              <w:rPr>
                <w:szCs w:val="18"/>
                <w:lang w:val="fr-FR"/>
              </w:rPr>
              <w:t xml:space="preserve"> 2</w:t>
            </w:r>
          </w:p>
        </w:tc>
        <w:tc>
          <w:tcPr>
            <w:tcW w:w="1134" w:type="dxa"/>
            <w:vMerge/>
            <w:tcBorders>
              <w:left w:val="single" w:sz="4" w:space="0" w:color="auto"/>
              <w:right w:val="single" w:sz="4" w:space="0" w:color="auto"/>
            </w:tcBorders>
            <w:shd w:val="clear" w:color="auto" w:fill="auto"/>
            <w:vAlign w:val="center"/>
          </w:tcPr>
          <w:p w14:paraId="239CEF1C" w14:textId="77777777" w:rsidR="00866157" w:rsidRPr="00866157"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568DDC2A" w14:textId="77777777" w:rsidR="00866157" w:rsidRPr="00866157" w:rsidRDefault="00866157" w:rsidP="00A80465">
            <w:pPr>
              <w:pStyle w:val="TAC"/>
              <w:rPr>
                <w:szCs w:val="18"/>
              </w:rPr>
            </w:pPr>
            <w:r w:rsidRPr="00866157">
              <w:rPr>
                <w:rFonts w:cs="Arial"/>
                <w:szCs w:val="18"/>
                <w:lang w:val="fr-FR"/>
              </w:rPr>
              <w:t>CCR.1.1 TDD</w:t>
            </w:r>
          </w:p>
        </w:tc>
      </w:tr>
      <w:tr w:rsidR="00866157" w:rsidRPr="001C0E1B" w14:paraId="605AB9AB" w14:textId="77777777" w:rsidTr="00A80465">
        <w:trPr>
          <w:trHeight w:val="187"/>
          <w:jc w:val="center"/>
        </w:trPr>
        <w:tc>
          <w:tcPr>
            <w:tcW w:w="1795" w:type="dxa"/>
            <w:gridSpan w:val="2"/>
            <w:vMerge/>
            <w:tcBorders>
              <w:left w:val="single" w:sz="4" w:space="0" w:color="auto"/>
              <w:bottom w:val="single" w:sz="4" w:space="0" w:color="auto"/>
              <w:right w:val="single" w:sz="4" w:space="0" w:color="auto"/>
            </w:tcBorders>
            <w:shd w:val="clear" w:color="auto" w:fill="auto"/>
            <w:vAlign w:val="center"/>
          </w:tcPr>
          <w:p w14:paraId="1CA72563" w14:textId="77777777" w:rsidR="00866157" w:rsidRPr="00866157" w:rsidRDefault="00866157" w:rsidP="00A80465">
            <w:pPr>
              <w:pStyle w:val="TAL"/>
              <w:rPr>
                <w:rFonts w:cs="v5.0.0"/>
              </w:rPr>
            </w:pPr>
          </w:p>
        </w:tc>
        <w:tc>
          <w:tcPr>
            <w:tcW w:w="2010" w:type="dxa"/>
            <w:tcBorders>
              <w:left w:val="single" w:sz="4" w:space="0" w:color="auto"/>
              <w:bottom w:val="single" w:sz="4" w:space="0" w:color="auto"/>
              <w:right w:val="single" w:sz="4" w:space="0" w:color="auto"/>
            </w:tcBorders>
            <w:vAlign w:val="center"/>
          </w:tcPr>
          <w:p w14:paraId="535206F4" w14:textId="77777777" w:rsidR="00866157" w:rsidRPr="00866157" w:rsidRDefault="00866157" w:rsidP="00A80465">
            <w:pPr>
              <w:pStyle w:val="TAL"/>
            </w:pPr>
            <w:r w:rsidRPr="00866157">
              <w:rPr>
                <w:rFonts w:cs="Arial"/>
                <w:lang w:val="fr-FR"/>
              </w:rPr>
              <w:t>Config</w:t>
            </w:r>
            <w:r w:rsidRPr="00866157">
              <w:rPr>
                <w:szCs w:val="18"/>
                <w:lang w:val="fr-FR"/>
              </w:rPr>
              <w:t xml:space="preserve"> 3</w:t>
            </w:r>
          </w:p>
        </w:tc>
        <w:tc>
          <w:tcPr>
            <w:tcW w:w="1134" w:type="dxa"/>
            <w:vMerge/>
            <w:tcBorders>
              <w:left w:val="single" w:sz="4" w:space="0" w:color="auto"/>
              <w:bottom w:val="single" w:sz="4" w:space="0" w:color="auto"/>
              <w:right w:val="single" w:sz="4" w:space="0" w:color="auto"/>
            </w:tcBorders>
            <w:shd w:val="clear" w:color="auto" w:fill="auto"/>
            <w:vAlign w:val="center"/>
          </w:tcPr>
          <w:p w14:paraId="0CE19D21" w14:textId="77777777" w:rsidR="00866157" w:rsidRPr="00866157"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655B056" w14:textId="77777777" w:rsidR="00866157" w:rsidRPr="00866157" w:rsidRDefault="00866157" w:rsidP="00A80465">
            <w:pPr>
              <w:pStyle w:val="TAC"/>
              <w:rPr>
                <w:szCs w:val="18"/>
              </w:rPr>
            </w:pPr>
            <w:r w:rsidRPr="00866157">
              <w:rPr>
                <w:rFonts w:cs="Arial"/>
                <w:szCs w:val="18"/>
                <w:lang w:val="fr-FR"/>
              </w:rPr>
              <w:t>CCR.2.1 TDD</w:t>
            </w:r>
          </w:p>
        </w:tc>
      </w:tr>
      <w:tr w:rsidR="00866157" w:rsidRPr="001C0E1B" w14:paraId="24CB85BB" w14:textId="77777777" w:rsidTr="00A80465">
        <w:trPr>
          <w:trHeight w:val="187"/>
          <w:jc w:val="center"/>
        </w:trPr>
        <w:tc>
          <w:tcPr>
            <w:tcW w:w="1795" w:type="dxa"/>
            <w:gridSpan w:val="2"/>
            <w:tcBorders>
              <w:left w:val="single" w:sz="4" w:space="0" w:color="auto"/>
              <w:bottom w:val="nil"/>
              <w:right w:val="single" w:sz="4" w:space="0" w:color="auto"/>
            </w:tcBorders>
            <w:shd w:val="clear" w:color="auto" w:fill="auto"/>
          </w:tcPr>
          <w:p w14:paraId="1391BA94" w14:textId="77777777" w:rsidR="00866157" w:rsidRPr="00866157" w:rsidRDefault="00866157" w:rsidP="00A80465">
            <w:pPr>
              <w:pStyle w:val="TAL"/>
              <w:rPr>
                <w:rFonts w:cs="v5.0.0"/>
              </w:rPr>
            </w:pPr>
            <w:r w:rsidRPr="00866157">
              <w:rPr>
                <w:bCs/>
              </w:rPr>
              <w:t>TRS configuration</w:t>
            </w:r>
          </w:p>
        </w:tc>
        <w:tc>
          <w:tcPr>
            <w:tcW w:w="2010" w:type="dxa"/>
            <w:tcBorders>
              <w:left w:val="single" w:sz="4" w:space="0" w:color="auto"/>
              <w:bottom w:val="single" w:sz="4" w:space="0" w:color="auto"/>
              <w:right w:val="single" w:sz="4" w:space="0" w:color="auto"/>
            </w:tcBorders>
          </w:tcPr>
          <w:p w14:paraId="58AF70FE" w14:textId="77777777" w:rsidR="00866157" w:rsidRPr="00866157" w:rsidRDefault="00866157" w:rsidP="00A80465">
            <w:pPr>
              <w:pStyle w:val="TAL"/>
            </w:pPr>
            <w:r w:rsidRPr="00866157">
              <w:t>Config</w:t>
            </w:r>
            <w:r w:rsidRPr="00866157">
              <w:rPr>
                <w:szCs w:val="18"/>
              </w:rPr>
              <w:t xml:space="preserve"> 1</w:t>
            </w:r>
            <w:del w:id="17" w:author="CMCC-shiyuan" w:date="2022-11-03T22:34:00Z">
              <w:r w:rsidRPr="00866157" w:rsidDel="00866157">
                <w:rPr>
                  <w:szCs w:val="18"/>
                </w:rPr>
                <w:delText>,4</w:delText>
              </w:r>
            </w:del>
          </w:p>
        </w:tc>
        <w:tc>
          <w:tcPr>
            <w:tcW w:w="1134" w:type="dxa"/>
            <w:tcBorders>
              <w:left w:val="single" w:sz="4" w:space="0" w:color="auto"/>
              <w:bottom w:val="single" w:sz="4" w:space="0" w:color="auto"/>
              <w:right w:val="single" w:sz="4" w:space="0" w:color="auto"/>
            </w:tcBorders>
          </w:tcPr>
          <w:p w14:paraId="5D8EA713" w14:textId="77777777" w:rsidR="00866157" w:rsidRPr="00866157"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44AC65D5" w14:textId="77777777" w:rsidR="00866157" w:rsidRPr="00866157" w:rsidRDefault="00866157" w:rsidP="00A80465">
            <w:pPr>
              <w:pStyle w:val="TAC"/>
              <w:rPr>
                <w:szCs w:val="18"/>
              </w:rPr>
            </w:pPr>
            <w:r w:rsidRPr="00866157">
              <w:rPr>
                <w:bCs/>
                <w:szCs w:val="18"/>
              </w:rPr>
              <w:t>TRS.1.1 FDD</w:t>
            </w:r>
          </w:p>
        </w:tc>
      </w:tr>
      <w:tr w:rsidR="00866157" w:rsidRPr="001C0E1B" w14:paraId="7549A07B" w14:textId="77777777" w:rsidTr="00A80465">
        <w:trPr>
          <w:trHeight w:val="187"/>
          <w:jc w:val="center"/>
        </w:trPr>
        <w:tc>
          <w:tcPr>
            <w:tcW w:w="1795" w:type="dxa"/>
            <w:gridSpan w:val="2"/>
            <w:tcBorders>
              <w:top w:val="nil"/>
              <w:left w:val="single" w:sz="4" w:space="0" w:color="auto"/>
              <w:bottom w:val="nil"/>
              <w:right w:val="single" w:sz="4" w:space="0" w:color="auto"/>
            </w:tcBorders>
            <w:shd w:val="clear" w:color="auto" w:fill="auto"/>
          </w:tcPr>
          <w:p w14:paraId="2ED6193F" w14:textId="77777777" w:rsidR="00866157" w:rsidRPr="00866157" w:rsidRDefault="00866157" w:rsidP="00A80465">
            <w:pPr>
              <w:pStyle w:val="TAL"/>
              <w:rPr>
                <w:rFonts w:cs="v5.0.0"/>
              </w:rPr>
            </w:pPr>
          </w:p>
        </w:tc>
        <w:tc>
          <w:tcPr>
            <w:tcW w:w="2010" w:type="dxa"/>
            <w:tcBorders>
              <w:left w:val="single" w:sz="4" w:space="0" w:color="auto"/>
              <w:bottom w:val="single" w:sz="4" w:space="0" w:color="auto"/>
              <w:right w:val="single" w:sz="4" w:space="0" w:color="auto"/>
            </w:tcBorders>
          </w:tcPr>
          <w:p w14:paraId="66935635" w14:textId="77777777" w:rsidR="00866157" w:rsidRPr="00866157" w:rsidRDefault="00866157" w:rsidP="00A80465">
            <w:pPr>
              <w:pStyle w:val="TAL"/>
            </w:pPr>
            <w:r w:rsidRPr="00866157">
              <w:t>Config</w:t>
            </w:r>
            <w:r w:rsidRPr="00866157">
              <w:rPr>
                <w:szCs w:val="18"/>
              </w:rPr>
              <w:t xml:space="preserve"> 2</w:t>
            </w:r>
            <w:del w:id="18" w:author="CMCC-shiyuan" w:date="2022-11-03T22:34:00Z">
              <w:r w:rsidRPr="00866157" w:rsidDel="00866157">
                <w:rPr>
                  <w:szCs w:val="18"/>
                </w:rPr>
                <w:delText>,5</w:delText>
              </w:r>
            </w:del>
          </w:p>
        </w:tc>
        <w:tc>
          <w:tcPr>
            <w:tcW w:w="1134" w:type="dxa"/>
            <w:tcBorders>
              <w:left w:val="single" w:sz="4" w:space="0" w:color="auto"/>
              <w:bottom w:val="single" w:sz="4" w:space="0" w:color="auto"/>
              <w:right w:val="single" w:sz="4" w:space="0" w:color="auto"/>
            </w:tcBorders>
          </w:tcPr>
          <w:p w14:paraId="3D5F24AB" w14:textId="77777777" w:rsidR="00866157" w:rsidRPr="00866157"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060E7FCD" w14:textId="77777777" w:rsidR="00866157" w:rsidRPr="00866157" w:rsidRDefault="00866157" w:rsidP="00A80465">
            <w:pPr>
              <w:pStyle w:val="TAC"/>
              <w:rPr>
                <w:szCs w:val="18"/>
              </w:rPr>
            </w:pPr>
            <w:r w:rsidRPr="00866157">
              <w:rPr>
                <w:bCs/>
                <w:szCs w:val="18"/>
              </w:rPr>
              <w:t>TRS.1.1 TDD</w:t>
            </w:r>
          </w:p>
        </w:tc>
      </w:tr>
      <w:tr w:rsidR="00866157" w:rsidRPr="001C0E1B" w14:paraId="0118A7D2" w14:textId="77777777" w:rsidTr="00A80465">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49E73B0" w14:textId="77777777" w:rsidR="00866157" w:rsidRPr="00866157" w:rsidRDefault="00866157" w:rsidP="00A80465">
            <w:pPr>
              <w:pStyle w:val="TAL"/>
              <w:rPr>
                <w:rFonts w:cs="v5.0.0"/>
              </w:rPr>
            </w:pPr>
          </w:p>
        </w:tc>
        <w:tc>
          <w:tcPr>
            <w:tcW w:w="2010" w:type="dxa"/>
            <w:tcBorders>
              <w:left w:val="single" w:sz="4" w:space="0" w:color="auto"/>
              <w:bottom w:val="single" w:sz="4" w:space="0" w:color="auto"/>
              <w:right w:val="single" w:sz="4" w:space="0" w:color="auto"/>
            </w:tcBorders>
          </w:tcPr>
          <w:p w14:paraId="6DC8FB14" w14:textId="77777777" w:rsidR="00866157" w:rsidRPr="00866157" w:rsidRDefault="00866157" w:rsidP="00A80465">
            <w:pPr>
              <w:pStyle w:val="TAL"/>
            </w:pPr>
            <w:r w:rsidRPr="00866157">
              <w:t>Config</w:t>
            </w:r>
            <w:r w:rsidRPr="00866157">
              <w:rPr>
                <w:szCs w:val="18"/>
              </w:rPr>
              <w:t xml:space="preserve"> 3</w:t>
            </w:r>
            <w:del w:id="19" w:author="CMCC-shiyuan" w:date="2022-11-03T22:34:00Z">
              <w:r w:rsidRPr="00866157" w:rsidDel="00866157">
                <w:rPr>
                  <w:szCs w:val="18"/>
                </w:rPr>
                <w:delText>,6</w:delText>
              </w:r>
            </w:del>
          </w:p>
        </w:tc>
        <w:tc>
          <w:tcPr>
            <w:tcW w:w="1134" w:type="dxa"/>
            <w:tcBorders>
              <w:left w:val="single" w:sz="4" w:space="0" w:color="auto"/>
              <w:bottom w:val="single" w:sz="4" w:space="0" w:color="auto"/>
              <w:right w:val="single" w:sz="4" w:space="0" w:color="auto"/>
            </w:tcBorders>
          </w:tcPr>
          <w:p w14:paraId="52552DCB" w14:textId="77777777" w:rsidR="00866157" w:rsidRPr="00866157"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tcPr>
          <w:p w14:paraId="28CAA495" w14:textId="77777777" w:rsidR="00866157" w:rsidRPr="00866157" w:rsidRDefault="00866157" w:rsidP="00A80465">
            <w:pPr>
              <w:pStyle w:val="TAC"/>
              <w:rPr>
                <w:szCs w:val="18"/>
              </w:rPr>
            </w:pPr>
            <w:r w:rsidRPr="00866157">
              <w:rPr>
                <w:bCs/>
                <w:szCs w:val="18"/>
              </w:rPr>
              <w:t>TRS.1.2 TDD</w:t>
            </w:r>
          </w:p>
        </w:tc>
      </w:tr>
      <w:tr w:rsidR="00866157" w:rsidRPr="001C0E1B" w14:paraId="6F091288"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EAE5E7" w14:textId="77777777" w:rsidR="00866157" w:rsidRPr="00866157" w:rsidRDefault="00866157" w:rsidP="00A80465">
            <w:pPr>
              <w:pStyle w:val="TAL"/>
            </w:pPr>
            <w:r w:rsidRPr="00866157">
              <w:t>OCNG Patterns</w:t>
            </w:r>
          </w:p>
        </w:tc>
        <w:tc>
          <w:tcPr>
            <w:tcW w:w="1134" w:type="dxa"/>
            <w:tcBorders>
              <w:top w:val="single" w:sz="4" w:space="0" w:color="auto"/>
              <w:left w:val="single" w:sz="4" w:space="0" w:color="auto"/>
              <w:bottom w:val="single" w:sz="4" w:space="0" w:color="auto"/>
              <w:right w:val="single" w:sz="4" w:space="0" w:color="auto"/>
            </w:tcBorders>
          </w:tcPr>
          <w:p w14:paraId="338294C1" w14:textId="77777777" w:rsidR="00866157" w:rsidRPr="00866157" w:rsidRDefault="00866157" w:rsidP="00A80465">
            <w:pPr>
              <w:pStyle w:val="TAC"/>
            </w:pPr>
          </w:p>
        </w:tc>
        <w:tc>
          <w:tcPr>
            <w:tcW w:w="4655" w:type="dxa"/>
            <w:gridSpan w:val="2"/>
            <w:tcBorders>
              <w:top w:val="single" w:sz="4" w:space="0" w:color="auto"/>
              <w:left w:val="single" w:sz="4" w:space="0" w:color="auto"/>
              <w:bottom w:val="single" w:sz="4" w:space="0" w:color="auto"/>
              <w:right w:val="single" w:sz="4" w:space="0" w:color="auto"/>
            </w:tcBorders>
            <w:hideMark/>
          </w:tcPr>
          <w:p w14:paraId="33917A2E" w14:textId="77777777" w:rsidR="00866157" w:rsidRPr="00866157" w:rsidRDefault="00866157" w:rsidP="00A80465">
            <w:pPr>
              <w:pStyle w:val="TAC"/>
              <w:rPr>
                <w:szCs w:val="18"/>
              </w:rPr>
            </w:pPr>
            <w:r w:rsidRPr="00866157">
              <w:rPr>
                <w:snapToGrid w:val="0"/>
                <w:szCs w:val="18"/>
              </w:rPr>
              <w:t>OCNG pattern 1</w:t>
            </w:r>
          </w:p>
        </w:tc>
      </w:tr>
      <w:tr w:rsidR="00866157" w:rsidRPr="001C0E1B" w14:paraId="214638F1" w14:textId="77777777" w:rsidTr="00A8046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A18EF78" w14:textId="77777777" w:rsidR="00866157" w:rsidRPr="001C0E1B" w:rsidRDefault="00866157" w:rsidP="00A80465">
            <w:pPr>
              <w:pStyle w:val="TAL"/>
            </w:pPr>
            <w:r w:rsidRPr="001C0E1B">
              <w:t>SMTC configuration</w:t>
            </w:r>
          </w:p>
        </w:tc>
        <w:tc>
          <w:tcPr>
            <w:tcW w:w="2010" w:type="dxa"/>
            <w:tcBorders>
              <w:top w:val="single" w:sz="4" w:space="0" w:color="auto"/>
              <w:left w:val="single" w:sz="4" w:space="0" w:color="auto"/>
              <w:right w:val="single" w:sz="4" w:space="0" w:color="auto"/>
            </w:tcBorders>
          </w:tcPr>
          <w:p w14:paraId="39A79ACC" w14:textId="77777777" w:rsidR="00866157" w:rsidRPr="001C0E1B" w:rsidRDefault="00866157" w:rsidP="00A80465">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DEA5388" w14:textId="77777777" w:rsidR="00866157" w:rsidRPr="001C0E1B" w:rsidRDefault="00866157" w:rsidP="00A80465">
            <w:pPr>
              <w:pStyle w:val="TAC"/>
            </w:pPr>
          </w:p>
        </w:tc>
        <w:tc>
          <w:tcPr>
            <w:tcW w:w="4655" w:type="dxa"/>
            <w:gridSpan w:val="2"/>
            <w:tcBorders>
              <w:top w:val="single" w:sz="4" w:space="0" w:color="auto"/>
              <w:left w:val="single" w:sz="4" w:space="0" w:color="auto"/>
              <w:right w:val="single" w:sz="4" w:space="0" w:color="auto"/>
            </w:tcBorders>
          </w:tcPr>
          <w:p w14:paraId="519376ED" w14:textId="77777777" w:rsidR="00866157" w:rsidRPr="001C0E1B" w:rsidRDefault="00866157" w:rsidP="00A80465">
            <w:pPr>
              <w:pStyle w:val="TAC"/>
              <w:rPr>
                <w:szCs w:val="18"/>
              </w:rPr>
            </w:pPr>
            <w:r w:rsidRPr="001C0E1B">
              <w:rPr>
                <w:rFonts w:cs="v4.2.0"/>
                <w:szCs w:val="18"/>
              </w:rPr>
              <w:t>SMTC.1 FR1</w:t>
            </w:r>
          </w:p>
        </w:tc>
      </w:tr>
      <w:tr w:rsidR="00866157" w:rsidRPr="001C0E1B" w14:paraId="1C8B3E03" w14:textId="77777777" w:rsidTr="00A80465">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E033D09" w14:textId="77777777" w:rsidR="00866157" w:rsidRPr="001C0E1B" w:rsidRDefault="00866157" w:rsidP="00A80465">
            <w:pPr>
              <w:pStyle w:val="TAL"/>
            </w:pPr>
          </w:p>
        </w:tc>
        <w:tc>
          <w:tcPr>
            <w:tcW w:w="2010" w:type="dxa"/>
            <w:tcBorders>
              <w:left w:val="single" w:sz="4" w:space="0" w:color="auto"/>
              <w:right w:val="single" w:sz="4" w:space="0" w:color="auto"/>
            </w:tcBorders>
          </w:tcPr>
          <w:p w14:paraId="7D4940AE" w14:textId="77777777" w:rsidR="00866157" w:rsidRPr="001C0E1B" w:rsidRDefault="00866157" w:rsidP="00A80465">
            <w:pPr>
              <w:pStyle w:val="TAL"/>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7E435F2C" w14:textId="77777777" w:rsidR="00866157" w:rsidRPr="001C0E1B" w:rsidRDefault="00866157" w:rsidP="00A80465">
            <w:pPr>
              <w:pStyle w:val="TAC"/>
            </w:pPr>
          </w:p>
        </w:tc>
        <w:tc>
          <w:tcPr>
            <w:tcW w:w="4655" w:type="dxa"/>
            <w:gridSpan w:val="2"/>
            <w:tcBorders>
              <w:top w:val="single" w:sz="4" w:space="0" w:color="auto"/>
              <w:left w:val="single" w:sz="4" w:space="0" w:color="auto"/>
              <w:right w:val="single" w:sz="4" w:space="0" w:color="auto"/>
            </w:tcBorders>
          </w:tcPr>
          <w:p w14:paraId="79A726DF" w14:textId="77777777" w:rsidR="00866157" w:rsidRPr="001C0E1B" w:rsidRDefault="00866157" w:rsidP="00A80465">
            <w:pPr>
              <w:pStyle w:val="TAC"/>
              <w:rPr>
                <w:szCs w:val="18"/>
              </w:rPr>
            </w:pPr>
            <w:r w:rsidRPr="001C0E1B">
              <w:rPr>
                <w:rFonts w:cs="v4.2.0"/>
                <w:szCs w:val="18"/>
              </w:rPr>
              <w:t>SMTC.2 FR1</w:t>
            </w:r>
          </w:p>
        </w:tc>
      </w:tr>
      <w:tr w:rsidR="00866157" w:rsidRPr="001C0E1B" w14:paraId="02D7E24F" w14:textId="77777777" w:rsidTr="00A80465">
        <w:trPr>
          <w:trHeight w:val="187"/>
          <w:jc w:val="center"/>
        </w:trPr>
        <w:tc>
          <w:tcPr>
            <w:tcW w:w="1795" w:type="dxa"/>
            <w:gridSpan w:val="2"/>
            <w:tcBorders>
              <w:left w:val="single" w:sz="4" w:space="0" w:color="auto"/>
              <w:bottom w:val="nil"/>
              <w:right w:val="single" w:sz="4" w:space="0" w:color="auto"/>
            </w:tcBorders>
            <w:shd w:val="clear" w:color="auto" w:fill="auto"/>
          </w:tcPr>
          <w:p w14:paraId="24D6BC74" w14:textId="77777777" w:rsidR="00866157" w:rsidRPr="001C0E1B" w:rsidRDefault="00866157" w:rsidP="00A80465">
            <w:pPr>
              <w:pStyle w:val="TAL"/>
            </w:pPr>
            <w:r w:rsidRPr="001C0E1B">
              <w:t>SSB configuration</w:t>
            </w:r>
          </w:p>
        </w:tc>
        <w:tc>
          <w:tcPr>
            <w:tcW w:w="2010" w:type="dxa"/>
            <w:tcBorders>
              <w:left w:val="single" w:sz="4" w:space="0" w:color="auto"/>
              <w:right w:val="single" w:sz="4" w:space="0" w:color="auto"/>
            </w:tcBorders>
          </w:tcPr>
          <w:p w14:paraId="5D086CEE" w14:textId="77777777" w:rsidR="00866157" w:rsidRPr="001C0E1B" w:rsidRDefault="00866157" w:rsidP="00A80465">
            <w:pPr>
              <w:pStyle w:val="TAL"/>
            </w:pPr>
            <w:r w:rsidRPr="001C0E1B">
              <w:rPr>
                <w:rFonts w:cs="Arial"/>
              </w:rPr>
              <w:t>Config</w:t>
            </w:r>
            <w:r w:rsidRPr="001C0E1B">
              <w:rPr>
                <w:szCs w:val="18"/>
              </w:rPr>
              <w:t xml:space="preserve"> </w:t>
            </w:r>
            <w:r w:rsidRPr="001C0E1B">
              <w:rPr>
                <w:rFonts w:cs="Arial"/>
              </w:rPr>
              <w:t>1,2</w:t>
            </w:r>
          </w:p>
        </w:tc>
        <w:tc>
          <w:tcPr>
            <w:tcW w:w="1134" w:type="dxa"/>
            <w:tcBorders>
              <w:left w:val="single" w:sz="4" w:space="0" w:color="auto"/>
              <w:right w:val="single" w:sz="4" w:space="0" w:color="auto"/>
            </w:tcBorders>
          </w:tcPr>
          <w:p w14:paraId="2747C88B" w14:textId="77777777" w:rsidR="00866157" w:rsidRPr="001C0E1B" w:rsidRDefault="00866157" w:rsidP="00A80465">
            <w:pPr>
              <w:pStyle w:val="TAC"/>
            </w:pPr>
          </w:p>
        </w:tc>
        <w:tc>
          <w:tcPr>
            <w:tcW w:w="4655" w:type="dxa"/>
            <w:gridSpan w:val="2"/>
            <w:tcBorders>
              <w:top w:val="single" w:sz="4" w:space="0" w:color="auto"/>
              <w:left w:val="single" w:sz="4" w:space="0" w:color="auto"/>
              <w:right w:val="single" w:sz="4" w:space="0" w:color="auto"/>
            </w:tcBorders>
          </w:tcPr>
          <w:p w14:paraId="07E54D6C" w14:textId="77777777" w:rsidR="00866157" w:rsidRPr="001C0E1B" w:rsidRDefault="00866157" w:rsidP="00A80465">
            <w:pPr>
              <w:pStyle w:val="TAC"/>
              <w:rPr>
                <w:rFonts w:cs="v4.2.0"/>
                <w:szCs w:val="18"/>
              </w:rPr>
            </w:pPr>
            <w:r w:rsidRPr="001C0E1B">
              <w:rPr>
                <w:szCs w:val="18"/>
              </w:rPr>
              <w:t>SSB.1 FR1</w:t>
            </w:r>
          </w:p>
        </w:tc>
      </w:tr>
      <w:tr w:rsidR="00866157" w:rsidRPr="001C0E1B" w14:paraId="31D800B3" w14:textId="77777777" w:rsidTr="00A80465">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2F119B69" w14:textId="77777777" w:rsidR="00866157" w:rsidRPr="001C0E1B" w:rsidRDefault="00866157" w:rsidP="00A80465">
            <w:pPr>
              <w:pStyle w:val="TAL"/>
            </w:pPr>
          </w:p>
        </w:tc>
        <w:tc>
          <w:tcPr>
            <w:tcW w:w="2010" w:type="dxa"/>
            <w:tcBorders>
              <w:left w:val="single" w:sz="4" w:space="0" w:color="auto"/>
              <w:right w:val="single" w:sz="4" w:space="0" w:color="auto"/>
            </w:tcBorders>
          </w:tcPr>
          <w:p w14:paraId="5183D327" w14:textId="77777777" w:rsidR="00866157" w:rsidRPr="001C0E1B" w:rsidRDefault="00866157" w:rsidP="00A80465">
            <w:pPr>
              <w:pStyle w:val="TAL"/>
            </w:pPr>
            <w:r w:rsidRPr="001C0E1B">
              <w:rPr>
                <w:rFonts w:cs="Arial"/>
              </w:rPr>
              <w:t>Config</w:t>
            </w:r>
            <w:r w:rsidRPr="001C0E1B">
              <w:rPr>
                <w:szCs w:val="18"/>
              </w:rPr>
              <w:t xml:space="preserve"> </w:t>
            </w:r>
            <w:r w:rsidRPr="001C0E1B">
              <w:rPr>
                <w:rFonts w:cs="Arial"/>
              </w:rPr>
              <w:t>3</w:t>
            </w:r>
          </w:p>
        </w:tc>
        <w:tc>
          <w:tcPr>
            <w:tcW w:w="1134" w:type="dxa"/>
            <w:tcBorders>
              <w:left w:val="single" w:sz="4" w:space="0" w:color="auto"/>
              <w:bottom w:val="single" w:sz="4" w:space="0" w:color="auto"/>
              <w:right w:val="single" w:sz="4" w:space="0" w:color="auto"/>
            </w:tcBorders>
          </w:tcPr>
          <w:p w14:paraId="49485F00" w14:textId="77777777" w:rsidR="00866157" w:rsidRPr="001C0E1B" w:rsidRDefault="00866157" w:rsidP="00A80465">
            <w:pPr>
              <w:pStyle w:val="TAC"/>
            </w:pPr>
          </w:p>
        </w:tc>
        <w:tc>
          <w:tcPr>
            <w:tcW w:w="4655" w:type="dxa"/>
            <w:gridSpan w:val="2"/>
            <w:tcBorders>
              <w:top w:val="single" w:sz="4" w:space="0" w:color="auto"/>
              <w:left w:val="single" w:sz="4" w:space="0" w:color="auto"/>
              <w:right w:val="single" w:sz="4" w:space="0" w:color="auto"/>
            </w:tcBorders>
          </w:tcPr>
          <w:p w14:paraId="7871690D" w14:textId="77777777" w:rsidR="00866157" w:rsidRPr="001C0E1B" w:rsidRDefault="00866157" w:rsidP="00A80465">
            <w:pPr>
              <w:pStyle w:val="TAC"/>
              <w:rPr>
                <w:rFonts w:cs="v4.2.0"/>
                <w:szCs w:val="18"/>
              </w:rPr>
            </w:pPr>
            <w:r w:rsidRPr="001C0E1B">
              <w:rPr>
                <w:szCs w:val="18"/>
              </w:rPr>
              <w:t>SSB.2 FR1</w:t>
            </w:r>
          </w:p>
        </w:tc>
      </w:tr>
      <w:tr w:rsidR="00866157" w:rsidRPr="001C0E1B" w14:paraId="7EE0D9A8" w14:textId="77777777" w:rsidTr="00A8046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469F98EF" w14:textId="77777777" w:rsidR="00866157" w:rsidRPr="001C0E1B" w:rsidRDefault="00866157" w:rsidP="00A80465">
            <w:pPr>
              <w:pStyle w:val="TAL"/>
            </w:pPr>
            <w:r w:rsidRPr="001C0E1B">
              <w:t>PDSCH/PDCCH subcarrier spacing</w:t>
            </w:r>
          </w:p>
        </w:tc>
        <w:tc>
          <w:tcPr>
            <w:tcW w:w="2010" w:type="dxa"/>
            <w:tcBorders>
              <w:top w:val="single" w:sz="4" w:space="0" w:color="auto"/>
              <w:left w:val="single" w:sz="4" w:space="0" w:color="auto"/>
              <w:right w:val="single" w:sz="4" w:space="0" w:color="auto"/>
            </w:tcBorders>
          </w:tcPr>
          <w:p w14:paraId="73BAF4B8" w14:textId="77777777" w:rsidR="00866157" w:rsidRPr="001C0E1B" w:rsidRDefault="00866157" w:rsidP="00A80465">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64B2643" w14:textId="77777777" w:rsidR="00866157" w:rsidRPr="001C0E1B" w:rsidRDefault="00866157" w:rsidP="00A80465">
            <w:pPr>
              <w:pStyle w:val="TAC"/>
            </w:pPr>
            <w:r w:rsidRPr="001C0E1B">
              <w:t>kHz</w:t>
            </w:r>
          </w:p>
        </w:tc>
        <w:tc>
          <w:tcPr>
            <w:tcW w:w="4655" w:type="dxa"/>
            <w:gridSpan w:val="2"/>
            <w:tcBorders>
              <w:top w:val="single" w:sz="4" w:space="0" w:color="auto"/>
              <w:left w:val="single" w:sz="4" w:space="0" w:color="auto"/>
              <w:right w:val="single" w:sz="4" w:space="0" w:color="auto"/>
            </w:tcBorders>
          </w:tcPr>
          <w:p w14:paraId="6C07B613" w14:textId="77777777" w:rsidR="00866157" w:rsidRPr="001C0E1B" w:rsidRDefault="00866157" w:rsidP="00A80465">
            <w:pPr>
              <w:pStyle w:val="TAC"/>
              <w:rPr>
                <w:szCs w:val="18"/>
              </w:rPr>
            </w:pPr>
            <w:r w:rsidRPr="001C0E1B">
              <w:rPr>
                <w:szCs w:val="18"/>
              </w:rPr>
              <w:t>15 kHz</w:t>
            </w:r>
          </w:p>
        </w:tc>
      </w:tr>
      <w:tr w:rsidR="00866157" w:rsidRPr="001C0E1B" w14:paraId="4403D5B6" w14:textId="77777777" w:rsidTr="00A80465">
        <w:trPr>
          <w:trHeight w:val="187"/>
          <w:jc w:val="center"/>
        </w:trPr>
        <w:tc>
          <w:tcPr>
            <w:tcW w:w="1795" w:type="dxa"/>
            <w:gridSpan w:val="2"/>
            <w:tcBorders>
              <w:top w:val="nil"/>
              <w:left w:val="single" w:sz="4" w:space="0" w:color="auto"/>
              <w:bottom w:val="single" w:sz="4" w:space="0" w:color="auto"/>
              <w:right w:val="single" w:sz="4" w:space="0" w:color="auto"/>
            </w:tcBorders>
            <w:shd w:val="clear" w:color="auto" w:fill="auto"/>
          </w:tcPr>
          <w:p w14:paraId="130AEB75" w14:textId="77777777" w:rsidR="00866157" w:rsidRPr="001C0E1B" w:rsidRDefault="00866157" w:rsidP="00A80465">
            <w:pPr>
              <w:pStyle w:val="TAL"/>
            </w:pPr>
          </w:p>
        </w:tc>
        <w:tc>
          <w:tcPr>
            <w:tcW w:w="2010" w:type="dxa"/>
            <w:tcBorders>
              <w:left w:val="single" w:sz="4" w:space="0" w:color="auto"/>
              <w:right w:val="single" w:sz="4" w:space="0" w:color="auto"/>
            </w:tcBorders>
          </w:tcPr>
          <w:p w14:paraId="24F7B0DC" w14:textId="77777777" w:rsidR="00866157" w:rsidRPr="001C0E1B" w:rsidRDefault="00866157" w:rsidP="00A80465">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4D48BB17" w14:textId="77777777" w:rsidR="00866157" w:rsidRPr="001C0E1B" w:rsidRDefault="00866157" w:rsidP="00A80465">
            <w:pPr>
              <w:pStyle w:val="TAC"/>
            </w:pPr>
          </w:p>
        </w:tc>
        <w:tc>
          <w:tcPr>
            <w:tcW w:w="4655" w:type="dxa"/>
            <w:gridSpan w:val="2"/>
            <w:tcBorders>
              <w:left w:val="single" w:sz="4" w:space="0" w:color="auto"/>
              <w:right w:val="single" w:sz="4" w:space="0" w:color="auto"/>
            </w:tcBorders>
          </w:tcPr>
          <w:p w14:paraId="7A3E5305" w14:textId="77777777" w:rsidR="00866157" w:rsidRPr="001C0E1B" w:rsidRDefault="00866157" w:rsidP="00A80465">
            <w:pPr>
              <w:pStyle w:val="TAC"/>
              <w:rPr>
                <w:szCs w:val="18"/>
              </w:rPr>
            </w:pPr>
            <w:r w:rsidRPr="001C0E1B">
              <w:rPr>
                <w:szCs w:val="18"/>
              </w:rPr>
              <w:t>30 kHz</w:t>
            </w:r>
          </w:p>
        </w:tc>
      </w:tr>
      <w:tr w:rsidR="00866157" w:rsidRPr="001C0E1B" w14:paraId="28C0213F" w14:textId="77777777" w:rsidTr="00A80465">
        <w:trPr>
          <w:trHeight w:val="187"/>
          <w:jc w:val="center"/>
        </w:trPr>
        <w:tc>
          <w:tcPr>
            <w:tcW w:w="1795" w:type="dxa"/>
            <w:gridSpan w:val="2"/>
            <w:tcBorders>
              <w:top w:val="single" w:sz="4" w:space="0" w:color="auto"/>
              <w:left w:val="single" w:sz="4" w:space="0" w:color="auto"/>
              <w:bottom w:val="nil"/>
              <w:right w:val="single" w:sz="4" w:space="0" w:color="auto"/>
            </w:tcBorders>
            <w:shd w:val="clear" w:color="auto" w:fill="auto"/>
          </w:tcPr>
          <w:p w14:paraId="622A7A5C" w14:textId="77777777" w:rsidR="00866157" w:rsidRPr="001C0E1B" w:rsidRDefault="00866157" w:rsidP="00A80465">
            <w:pPr>
              <w:pStyle w:val="TAL"/>
            </w:pPr>
            <w:r w:rsidRPr="001C0E1B">
              <w:t>PUCCH/PUSCH subcarrier spacing</w:t>
            </w:r>
          </w:p>
        </w:tc>
        <w:tc>
          <w:tcPr>
            <w:tcW w:w="2010" w:type="dxa"/>
            <w:tcBorders>
              <w:top w:val="single" w:sz="4" w:space="0" w:color="auto"/>
              <w:left w:val="single" w:sz="4" w:space="0" w:color="auto"/>
              <w:right w:val="single" w:sz="4" w:space="0" w:color="auto"/>
            </w:tcBorders>
          </w:tcPr>
          <w:p w14:paraId="12A5140F" w14:textId="77777777" w:rsidR="00866157" w:rsidRPr="001C0E1B" w:rsidRDefault="00866157" w:rsidP="00A80465">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1FF47DB" w14:textId="77777777" w:rsidR="00866157" w:rsidRPr="001C0E1B" w:rsidRDefault="00866157" w:rsidP="00A80465">
            <w:pPr>
              <w:pStyle w:val="TAC"/>
            </w:pPr>
            <w:r w:rsidRPr="001C0E1B">
              <w:t>kHz</w:t>
            </w:r>
          </w:p>
        </w:tc>
        <w:tc>
          <w:tcPr>
            <w:tcW w:w="4655" w:type="dxa"/>
            <w:gridSpan w:val="2"/>
            <w:tcBorders>
              <w:top w:val="single" w:sz="4" w:space="0" w:color="auto"/>
              <w:left w:val="single" w:sz="4" w:space="0" w:color="auto"/>
              <w:right w:val="single" w:sz="4" w:space="0" w:color="auto"/>
            </w:tcBorders>
          </w:tcPr>
          <w:p w14:paraId="1974968B" w14:textId="77777777" w:rsidR="00866157" w:rsidRPr="001C0E1B" w:rsidRDefault="00866157" w:rsidP="00A80465">
            <w:pPr>
              <w:pStyle w:val="TAC"/>
              <w:rPr>
                <w:szCs w:val="18"/>
              </w:rPr>
            </w:pPr>
            <w:r w:rsidRPr="001C0E1B">
              <w:rPr>
                <w:szCs w:val="18"/>
              </w:rPr>
              <w:t>15 kHz</w:t>
            </w:r>
          </w:p>
        </w:tc>
      </w:tr>
      <w:tr w:rsidR="00866157" w:rsidRPr="001C0E1B" w14:paraId="436FE45C" w14:textId="77777777" w:rsidTr="00A80465">
        <w:trPr>
          <w:trHeight w:val="187"/>
          <w:jc w:val="center"/>
        </w:trPr>
        <w:tc>
          <w:tcPr>
            <w:tcW w:w="1795" w:type="dxa"/>
            <w:gridSpan w:val="2"/>
            <w:tcBorders>
              <w:top w:val="nil"/>
              <w:left w:val="single" w:sz="4" w:space="0" w:color="auto"/>
              <w:right w:val="single" w:sz="4" w:space="0" w:color="auto"/>
            </w:tcBorders>
            <w:shd w:val="clear" w:color="auto" w:fill="auto"/>
          </w:tcPr>
          <w:p w14:paraId="6DC8440D" w14:textId="77777777" w:rsidR="00866157" w:rsidRPr="001C0E1B" w:rsidRDefault="00866157" w:rsidP="00A80465">
            <w:pPr>
              <w:pStyle w:val="TAL"/>
            </w:pPr>
          </w:p>
        </w:tc>
        <w:tc>
          <w:tcPr>
            <w:tcW w:w="2010" w:type="dxa"/>
            <w:tcBorders>
              <w:left w:val="single" w:sz="4" w:space="0" w:color="auto"/>
              <w:right w:val="single" w:sz="4" w:space="0" w:color="auto"/>
            </w:tcBorders>
          </w:tcPr>
          <w:p w14:paraId="36E7A294" w14:textId="77777777" w:rsidR="00866157" w:rsidRPr="001C0E1B" w:rsidRDefault="00866157" w:rsidP="00A80465">
            <w:pPr>
              <w:pStyle w:val="TAL"/>
            </w:pPr>
            <w:r w:rsidRPr="001C0E1B">
              <w:t>Config</w:t>
            </w:r>
            <w:r w:rsidRPr="001C0E1B">
              <w:rPr>
                <w:szCs w:val="18"/>
              </w:rPr>
              <w:t xml:space="preserve"> </w:t>
            </w:r>
            <w:r w:rsidRPr="001C0E1B">
              <w:t>3</w:t>
            </w:r>
          </w:p>
        </w:tc>
        <w:tc>
          <w:tcPr>
            <w:tcW w:w="1134" w:type="dxa"/>
            <w:tcBorders>
              <w:top w:val="nil"/>
              <w:left w:val="single" w:sz="4" w:space="0" w:color="auto"/>
              <w:bottom w:val="single" w:sz="4" w:space="0" w:color="auto"/>
              <w:right w:val="single" w:sz="4" w:space="0" w:color="auto"/>
            </w:tcBorders>
            <w:shd w:val="clear" w:color="auto" w:fill="auto"/>
          </w:tcPr>
          <w:p w14:paraId="6F54EB58" w14:textId="77777777" w:rsidR="00866157" w:rsidRPr="001C0E1B" w:rsidRDefault="00866157" w:rsidP="00A80465">
            <w:pPr>
              <w:pStyle w:val="TAC"/>
            </w:pPr>
          </w:p>
        </w:tc>
        <w:tc>
          <w:tcPr>
            <w:tcW w:w="4655" w:type="dxa"/>
            <w:gridSpan w:val="2"/>
            <w:tcBorders>
              <w:left w:val="single" w:sz="4" w:space="0" w:color="auto"/>
              <w:bottom w:val="single" w:sz="4" w:space="0" w:color="auto"/>
              <w:right w:val="single" w:sz="4" w:space="0" w:color="auto"/>
            </w:tcBorders>
          </w:tcPr>
          <w:p w14:paraId="27D5782B" w14:textId="77777777" w:rsidR="00866157" w:rsidRPr="001C0E1B" w:rsidRDefault="00866157" w:rsidP="00A80465">
            <w:pPr>
              <w:pStyle w:val="TAC"/>
            </w:pPr>
            <w:r w:rsidRPr="001C0E1B">
              <w:t>30 kHz</w:t>
            </w:r>
          </w:p>
        </w:tc>
      </w:tr>
      <w:tr w:rsidR="00866157" w:rsidRPr="001C0E1B" w14:paraId="3C7B9476"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369875FD" w14:textId="77777777" w:rsidR="00866157" w:rsidRPr="001C0E1B" w:rsidRDefault="00866157" w:rsidP="00A80465">
            <w:pPr>
              <w:pStyle w:val="TAL"/>
              <w:rPr>
                <w:szCs w:val="18"/>
              </w:rPr>
            </w:pPr>
            <w:r w:rsidRPr="001C0E1B">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1F33937" w14:textId="77777777" w:rsidR="00866157" w:rsidRPr="001C0E1B" w:rsidRDefault="00866157" w:rsidP="00A80465">
            <w:pPr>
              <w:pStyle w:val="TAC"/>
              <w:rPr>
                <w:szCs w:val="18"/>
              </w:rPr>
            </w:pPr>
            <w:r w:rsidRPr="001C0E1B">
              <w:rPr>
                <w:szCs w:val="18"/>
                <w:lang w:eastAsia="ja-JP"/>
              </w:rPr>
              <w:t>dB</w:t>
            </w:r>
          </w:p>
        </w:tc>
        <w:tc>
          <w:tcPr>
            <w:tcW w:w="4655" w:type="dxa"/>
            <w:gridSpan w:val="2"/>
            <w:tcBorders>
              <w:top w:val="single" w:sz="4" w:space="0" w:color="auto"/>
              <w:left w:val="single" w:sz="4" w:space="0" w:color="auto"/>
              <w:bottom w:val="nil"/>
              <w:right w:val="single" w:sz="4" w:space="0" w:color="auto"/>
            </w:tcBorders>
            <w:shd w:val="clear" w:color="auto" w:fill="auto"/>
          </w:tcPr>
          <w:p w14:paraId="3AE69F57" w14:textId="77777777" w:rsidR="00866157" w:rsidRPr="001C0E1B" w:rsidRDefault="00866157" w:rsidP="00A80465">
            <w:pPr>
              <w:pStyle w:val="TAC"/>
              <w:rPr>
                <w:szCs w:val="18"/>
              </w:rPr>
            </w:pPr>
            <w:r w:rsidRPr="001C0E1B">
              <w:rPr>
                <w:szCs w:val="18"/>
                <w:lang w:eastAsia="ja-JP"/>
              </w:rPr>
              <w:t>0</w:t>
            </w:r>
          </w:p>
        </w:tc>
      </w:tr>
      <w:tr w:rsidR="00866157" w:rsidRPr="001C0E1B" w14:paraId="41B80714"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6BFB541F" w14:textId="77777777" w:rsidR="00866157" w:rsidRPr="001C0E1B" w:rsidRDefault="00866157" w:rsidP="00A80465">
            <w:pPr>
              <w:pStyle w:val="TAL"/>
              <w:rPr>
                <w:szCs w:val="18"/>
              </w:rPr>
            </w:pPr>
            <w:r w:rsidRPr="001C0E1B">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23D720A0" w14:textId="77777777" w:rsidR="00866157" w:rsidRPr="001C0E1B" w:rsidRDefault="00866157" w:rsidP="00A80465">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0F0B5B3E" w14:textId="77777777" w:rsidR="00866157" w:rsidRPr="001C0E1B" w:rsidRDefault="00866157" w:rsidP="00A80465">
            <w:pPr>
              <w:pStyle w:val="TAC"/>
              <w:rPr>
                <w:szCs w:val="18"/>
              </w:rPr>
            </w:pPr>
          </w:p>
        </w:tc>
      </w:tr>
      <w:tr w:rsidR="00866157" w:rsidRPr="001C0E1B" w14:paraId="692F759F"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BF474E3" w14:textId="77777777" w:rsidR="00866157" w:rsidRPr="001C0E1B" w:rsidRDefault="00866157" w:rsidP="00A80465">
            <w:pPr>
              <w:pStyle w:val="TAL"/>
              <w:rPr>
                <w:szCs w:val="18"/>
              </w:rPr>
            </w:pPr>
            <w:r w:rsidRPr="001C0E1B">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7C351482" w14:textId="77777777" w:rsidR="00866157" w:rsidRPr="001C0E1B" w:rsidRDefault="00866157" w:rsidP="00A80465">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B60BC96" w14:textId="77777777" w:rsidR="00866157" w:rsidRPr="001C0E1B" w:rsidRDefault="00866157" w:rsidP="00A80465">
            <w:pPr>
              <w:pStyle w:val="TAC"/>
              <w:rPr>
                <w:szCs w:val="18"/>
              </w:rPr>
            </w:pPr>
          </w:p>
        </w:tc>
      </w:tr>
      <w:tr w:rsidR="00866157" w:rsidRPr="001C0E1B" w14:paraId="14B8DEC5"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5CC03844" w14:textId="77777777" w:rsidR="00866157" w:rsidRPr="001C0E1B" w:rsidRDefault="00866157" w:rsidP="00A80465">
            <w:pPr>
              <w:pStyle w:val="TAL"/>
              <w:rPr>
                <w:szCs w:val="18"/>
              </w:rPr>
            </w:pPr>
            <w:r w:rsidRPr="001C0E1B">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53B6AEF" w14:textId="77777777" w:rsidR="00866157" w:rsidRPr="001C0E1B" w:rsidRDefault="00866157" w:rsidP="00A80465">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638231AE" w14:textId="77777777" w:rsidR="00866157" w:rsidRPr="001C0E1B" w:rsidRDefault="00866157" w:rsidP="00A80465">
            <w:pPr>
              <w:pStyle w:val="TAC"/>
              <w:rPr>
                <w:szCs w:val="18"/>
              </w:rPr>
            </w:pPr>
          </w:p>
        </w:tc>
      </w:tr>
      <w:tr w:rsidR="00866157" w:rsidRPr="001C0E1B" w14:paraId="0DFBA91F"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1346D707" w14:textId="77777777" w:rsidR="00866157" w:rsidRPr="001C0E1B" w:rsidRDefault="00866157" w:rsidP="00A80465">
            <w:pPr>
              <w:pStyle w:val="TAL"/>
              <w:rPr>
                <w:szCs w:val="18"/>
              </w:rPr>
            </w:pPr>
            <w:r w:rsidRPr="001C0E1B">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FB3E882" w14:textId="77777777" w:rsidR="00866157" w:rsidRPr="001C0E1B" w:rsidRDefault="00866157" w:rsidP="00A80465">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3EB8935" w14:textId="77777777" w:rsidR="00866157" w:rsidRPr="001C0E1B" w:rsidRDefault="00866157" w:rsidP="00A80465">
            <w:pPr>
              <w:pStyle w:val="TAC"/>
              <w:rPr>
                <w:szCs w:val="18"/>
              </w:rPr>
            </w:pPr>
          </w:p>
        </w:tc>
      </w:tr>
      <w:tr w:rsidR="00866157" w:rsidRPr="001C0E1B" w14:paraId="36879789"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93CF33" w14:textId="77777777" w:rsidR="00866157" w:rsidRPr="001C0E1B" w:rsidRDefault="00866157" w:rsidP="00A80465">
            <w:pPr>
              <w:pStyle w:val="TAL"/>
              <w:rPr>
                <w:szCs w:val="18"/>
              </w:rPr>
            </w:pPr>
            <w:r w:rsidRPr="001C0E1B">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3808F32" w14:textId="77777777" w:rsidR="00866157" w:rsidRPr="001C0E1B" w:rsidRDefault="00866157" w:rsidP="00A80465">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56026FCB" w14:textId="77777777" w:rsidR="00866157" w:rsidRPr="001C0E1B" w:rsidRDefault="00866157" w:rsidP="00A80465">
            <w:pPr>
              <w:pStyle w:val="TAC"/>
              <w:rPr>
                <w:szCs w:val="18"/>
              </w:rPr>
            </w:pPr>
          </w:p>
        </w:tc>
      </w:tr>
      <w:tr w:rsidR="00866157" w:rsidRPr="001C0E1B" w14:paraId="446073FF"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CD45FA" w14:textId="77777777" w:rsidR="00866157" w:rsidRPr="001C0E1B" w:rsidRDefault="00866157" w:rsidP="00A80465">
            <w:pPr>
              <w:pStyle w:val="TAL"/>
              <w:rPr>
                <w:szCs w:val="18"/>
              </w:rPr>
            </w:pPr>
            <w:r w:rsidRPr="001C0E1B">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00024E2F" w14:textId="77777777" w:rsidR="00866157" w:rsidRPr="001C0E1B" w:rsidRDefault="00866157" w:rsidP="00A80465">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737E03B0" w14:textId="77777777" w:rsidR="00866157" w:rsidRPr="001C0E1B" w:rsidRDefault="00866157" w:rsidP="00A80465">
            <w:pPr>
              <w:pStyle w:val="TAC"/>
              <w:rPr>
                <w:szCs w:val="18"/>
              </w:rPr>
            </w:pPr>
          </w:p>
        </w:tc>
      </w:tr>
      <w:tr w:rsidR="00866157" w:rsidRPr="001C0E1B" w14:paraId="6547AF1A"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434EC50B" w14:textId="77777777" w:rsidR="00866157" w:rsidRPr="001C0E1B" w:rsidRDefault="00866157" w:rsidP="00A80465">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3FEA14CF" w14:textId="77777777" w:rsidR="00866157" w:rsidRPr="001C0E1B" w:rsidRDefault="00866157" w:rsidP="00A80465">
            <w:pPr>
              <w:pStyle w:val="TAC"/>
              <w:rPr>
                <w:szCs w:val="18"/>
              </w:rPr>
            </w:pPr>
          </w:p>
        </w:tc>
        <w:tc>
          <w:tcPr>
            <w:tcW w:w="4655" w:type="dxa"/>
            <w:gridSpan w:val="2"/>
            <w:tcBorders>
              <w:top w:val="nil"/>
              <w:left w:val="single" w:sz="4" w:space="0" w:color="auto"/>
              <w:bottom w:val="nil"/>
              <w:right w:val="single" w:sz="4" w:space="0" w:color="auto"/>
            </w:tcBorders>
            <w:shd w:val="clear" w:color="auto" w:fill="auto"/>
          </w:tcPr>
          <w:p w14:paraId="122D0C90" w14:textId="77777777" w:rsidR="00866157" w:rsidRPr="001C0E1B" w:rsidRDefault="00866157" w:rsidP="00A80465">
            <w:pPr>
              <w:pStyle w:val="TAC"/>
              <w:rPr>
                <w:szCs w:val="18"/>
              </w:rPr>
            </w:pPr>
          </w:p>
        </w:tc>
      </w:tr>
      <w:tr w:rsidR="00866157" w:rsidRPr="001C0E1B" w14:paraId="59D65567"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14:paraId="0A155A88" w14:textId="77777777" w:rsidR="00866157" w:rsidRPr="001C0E1B" w:rsidRDefault="00866157" w:rsidP="00A80465">
            <w:pPr>
              <w:pStyle w:val="TAL"/>
              <w:rPr>
                <w:szCs w:val="18"/>
              </w:rPr>
            </w:pPr>
            <w:r w:rsidRPr="001C0E1B">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703EBDF7" w14:textId="77777777" w:rsidR="00866157" w:rsidRPr="001C0E1B" w:rsidRDefault="00866157" w:rsidP="00A80465">
            <w:pPr>
              <w:pStyle w:val="TAC"/>
              <w:rPr>
                <w:szCs w:val="18"/>
              </w:rPr>
            </w:pPr>
          </w:p>
        </w:tc>
        <w:tc>
          <w:tcPr>
            <w:tcW w:w="4655" w:type="dxa"/>
            <w:gridSpan w:val="2"/>
            <w:tcBorders>
              <w:top w:val="nil"/>
              <w:left w:val="single" w:sz="4" w:space="0" w:color="auto"/>
              <w:bottom w:val="single" w:sz="4" w:space="0" w:color="auto"/>
              <w:right w:val="single" w:sz="4" w:space="0" w:color="auto"/>
            </w:tcBorders>
            <w:shd w:val="clear" w:color="auto" w:fill="auto"/>
          </w:tcPr>
          <w:p w14:paraId="320A8D2A" w14:textId="77777777" w:rsidR="00866157" w:rsidRPr="001C0E1B" w:rsidRDefault="00866157" w:rsidP="00A80465">
            <w:pPr>
              <w:pStyle w:val="TAC"/>
              <w:rPr>
                <w:szCs w:val="18"/>
              </w:rPr>
            </w:pPr>
          </w:p>
        </w:tc>
      </w:tr>
      <w:tr w:rsidR="00866157" w:rsidRPr="001C0E1B" w14:paraId="5EF1994E" w14:textId="77777777" w:rsidTr="00A80465">
        <w:trPr>
          <w:trHeight w:val="187"/>
          <w:jc w:val="center"/>
        </w:trPr>
        <w:tc>
          <w:tcPr>
            <w:tcW w:w="3805" w:type="dxa"/>
            <w:gridSpan w:val="3"/>
            <w:tcBorders>
              <w:top w:val="single" w:sz="4" w:space="0" w:color="auto"/>
              <w:left w:val="single" w:sz="4" w:space="0" w:color="auto"/>
              <w:right w:val="single" w:sz="4" w:space="0" w:color="auto"/>
            </w:tcBorders>
          </w:tcPr>
          <w:p w14:paraId="0E9745C2" w14:textId="77777777" w:rsidR="00866157" w:rsidRPr="001C0E1B" w:rsidRDefault="00866157" w:rsidP="00A80465">
            <w:pPr>
              <w:pStyle w:val="TAL"/>
            </w:pPr>
            <w:r w:rsidRPr="001C0E1B">
              <w:rPr>
                <w:rFonts w:eastAsia="Calibri"/>
                <w:position w:val="-12"/>
                <w:szCs w:val="22"/>
              </w:rPr>
              <w:object w:dxaOrig="405" w:dyaOrig="345" w14:anchorId="31653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5.75pt" o:ole="" fillcolor="window">
                  <v:imagedata r:id="rId13" o:title=""/>
                </v:shape>
                <o:OLEObject Type="Embed" ProgID="Equation.3" ShapeID="_x0000_i1025" DrawAspect="Content" ObjectID="_1729346359" r:id="rId14"/>
              </w:object>
            </w:r>
            <w:r w:rsidRPr="001C0E1B">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5C5BE82F" w14:textId="77777777" w:rsidR="00866157" w:rsidRPr="001C0E1B" w:rsidRDefault="00866157" w:rsidP="00A80465">
            <w:pPr>
              <w:pStyle w:val="TAC"/>
            </w:pPr>
            <w:r w:rsidRPr="001C0E1B">
              <w:t>dBm/15kHz</w:t>
            </w:r>
          </w:p>
        </w:tc>
        <w:tc>
          <w:tcPr>
            <w:tcW w:w="4655" w:type="dxa"/>
            <w:gridSpan w:val="2"/>
            <w:tcBorders>
              <w:top w:val="single" w:sz="4" w:space="0" w:color="auto"/>
              <w:left w:val="single" w:sz="4" w:space="0" w:color="auto"/>
              <w:right w:val="single" w:sz="4" w:space="0" w:color="auto"/>
            </w:tcBorders>
          </w:tcPr>
          <w:p w14:paraId="4CE74291" w14:textId="77777777" w:rsidR="00866157" w:rsidRPr="001C0E1B" w:rsidRDefault="00866157" w:rsidP="00A80465">
            <w:pPr>
              <w:pStyle w:val="TAC"/>
            </w:pPr>
            <w:r w:rsidRPr="001C0E1B">
              <w:t>-98</w:t>
            </w:r>
          </w:p>
        </w:tc>
      </w:tr>
      <w:tr w:rsidR="00866157" w:rsidRPr="001C0E1B" w14:paraId="3129E1A1" w14:textId="77777777" w:rsidTr="00A80465">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14:paraId="75931D00" w14:textId="77777777" w:rsidR="00866157" w:rsidRPr="001C0E1B" w:rsidRDefault="00866157" w:rsidP="00A80465">
            <w:pPr>
              <w:pStyle w:val="TAL"/>
              <w:rPr>
                <w:vertAlign w:val="superscript"/>
              </w:rPr>
            </w:pPr>
            <w:r w:rsidRPr="001C0E1B">
              <w:rPr>
                <w:rFonts w:eastAsia="Calibri"/>
                <w:position w:val="-12"/>
                <w:szCs w:val="22"/>
              </w:rPr>
              <w:object w:dxaOrig="405" w:dyaOrig="345" w14:anchorId="12615B58">
                <v:shape id="_x0000_i1026" type="#_x0000_t75" style="width:20.25pt;height:15.75pt" o:ole="" fillcolor="window">
                  <v:imagedata r:id="rId13" o:title=""/>
                </v:shape>
                <o:OLEObject Type="Embed" ProgID="Equation.3" ShapeID="_x0000_i1026" DrawAspect="Content" ObjectID="_1729346360" r:id="rId15"/>
              </w:object>
            </w:r>
            <w:r w:rsidRPr="001C0E1B">
              <w:rPr>
                <w:vertAlign w:val="superscript"/>
              </w:rPr>
              <w:t>Note2</w:t>
            </w:r>
          </w:p>
        </w:tc>
        <w:tc>
          <w:tcPr>
            <w:tcW w:w="2835" w:type="dxa"/>
            <w:gridSpan w:val="2"/>
            <w:tcBorders>
              <w:top w:val="single" w:sz="4" w:space="0" w:color="auto"/>
              <w:left w:val="single" w:sz="4" w:space="0" w:color="auto"/>
              <w:right w:val="single" w:sz="4" w:space="0" w:color="auto"/>
            </w:tcBorders>
          </w:tcPr>
          <w:p w14:paraId="27CC76C6" w14:textId="77777777" w:rsidR="00866157" w:rsidRPr="001C0E1B" w:rsidRDefault="00866157" w:rsidP="00A80465">
            <w:pPr>
              <w:pStyle w:val="TAL"/>
              <w:rPr>
                <w:rFonts w:eastAsia="Calibri"/>
                <w:szCs w:val="22"/>
              </w:rPr>
            </w:pPr>
            <w:r w:rsidRPr="001C0E1B">
              <w:t>Config</w:t>
            </w:r>
            <w:r w:rsidRPr="001C0E1B">
              <w:rPr>
                <w:szCs w:val="18"/>
              </w:rPr>
              <w:t xml:space="preserve"> </w:t>
            </w:r>
            <w:r w:rsidRPr="001C0E1B">
              <w:t>1,2</w:t>
            </w:r>
          </w:p>
        </w:tc>
        <w:tc>
          <w:tcPr>
            <w:tcW w:w="1134" w:type="dxa"/>
            <w:tcBorders>
              <w:top w:val="single" w:sz="4" w:space="0" w:color="auto"/>
              <w:left w:val="single" w:sz="4" w:space="0" w:color="auto"/>
              <w:bottom w:val="nil"/>
              <w:right w:val="single" w:sz="4" w:space="0" w:color="auto"/>
            </w:tcBorders>
            <w:shd w:val="clear" w:color="auto" w:fill="auto"/>
          </w:tcPr>
          <w:p w14:paraId="69F54173" w14:textId="77777777" w:rsidR="00866157" w:rsidRPr="001C0E1B" w:rsidRDefault="00866157" w:rsidP="00A80465">
            <w:pPr>
              <w:pStyle w:val="TAC"/>
            </w:pPr>
            <w:r w:rsidRPr="001C0E1B">
              <w:t>dBm/SCS</w:t>
            </w:r>
          </w:p>
        </w:tc>
        <w:tc>
          <w:tcPr>
            <w:tcW w:w="4655" w:type="dxa"/>
            <w:gridSpan w:val="2"/>
            <w:tcBorders>
              <w:top w:val="single" w:sz="4" w:space="0" w:color="auto"/>
              <w:left w:val="single" w:sz="4" w:space="0" w:color="auto"/>
              <w:right w:val="single" w:sz="4" w:space="0" w:color="auto"/>
            </w:tcBorders>
          </w:tcPr>
          <w:p w14:paraId="00DCC979" w14:textId="77777777" w:rsidR="00866157" w:rsidRPr="001C0E1B" w:rsidRDefault="00866157" w:rsidP="00A80465">
            <w:pPr>
              <w:pStyle w:val="TAC"/>
            </w:pPr>
            <w:r w:rsidRPr="001C0E1B">
              <w:t>-98</w:t>
            </w:r>
          </w:p>
        </w:tc>
      </w:tr>
      <w:tr w:rsidR="00866157" w:rsidRPr="001C0E1B" w14:paraId="24906FFA" w14:textId="77777777" w:rsidTr="00A80465">
        <w:trPr>
          <w:trHeight w:val="187"/>
          <w:jc w:val="center"/>
        </w:trPr>
        <w:tc>
          <w:tcPr>
            <w:tcW w:w="970" w:type="dxa"/>
            <w:tcBorders>
              <w:top w:val="nil"/>
              <w:left w:val="single" w:sz="4" w:space="0" w:color="auto"/>
              <w:right w:val="single" w:sz="4" w:space="0" w:color="auto"/>
            </w:tcBorders>
            <w:shd w:val="clear" w:color="auto" w:fill="auto"/>
          </w:tcPr>
          <w:p w14:paraId="2EC19995" w14:textId="77777777" w:rsidR="00866157" w:rsidRPr="001C0E1B" w:rsidRDefault="00866157" w:rsidP="00A80465">
            <w:pPr>
              <w:pStyle w:val="TAL"/>
              <w:rPr>
                <w:rFonts w:eastAsia="Calibri"/>
                <w:szCs w:val="22"/>
              </w:rPr>
            </w:pPr>
          </w:p>
        </w:tc>
        <w:tc>
          <w:tcPr>
            <w:tcW w:w="2835" w:type="dxa"/>
            <w:gridSpan w:val="2"/>
            <w:tcBorders>
              <w:left w:val="single" w:sz="4" w:space="0" w:color="auto"/>
              <w:right w:val="single" w:sz="4" w:space="0" w:color="auto"/>
            </w:tcBorders>
          </w:tcPr>
          <w:p w14:paraId="542DC208" w14:textId="77777777" w:rsidR="00866157" w:rsidRPr="001C0E1B" w:rsidRDefault="00866157" w:rsidP="00A80465">
            <w:pPr>
              <w:pStyle w:val="TAL"/>
              <w:rPr>
                <w:rFonts w:eastAsia="Calibri"/>
                <w:szCs w:val="22"/>
              </w:rPr>
            </w:pPr>
            <w:r w:rsidRPr="001C0E1B">
              <w:t>Config</w:t>
            </w:r>
            <w:r w:rsidRPr="001C0E1B">
              <w:rPr>
                <w:szCs w:val="18"/>
              </w:rPr>
              <w:t xml:space="preserve"> </w:t>
            </w:r>
            <w:r w:rsidRPr="001C0E1B">
              <w:t>3</w:t>
            </w:r>
          </w:p>
        </w:tc>
        <w:tc>
          <w:tcPr>
            <w:tcW w:w="1134" w:type="dxa"/>
            <w:tcBorders>
              <w:top w:val="nil"/>
              <w:left w:val="single" w:sz="4" w:space="0" w:color="auto"/>
              <w:right w:val="single" w:sz="4" w:space="0" w:color="auto"/>
            </w:tcBorders>
            <w:shd w:val="clear" w:color="auto" w:fill="auto"/>
          </w:tcPr>
          <w:p w14:paraId="7A798761" w14:textId="77777777" w:rsidR="00866157" w:rsidRPr="001C0E1B" w:rsidRDefault="00866157" w:rsidP="00A80465">
            <w:pPr>
              <w:pStyle w:val="TAC"/>
            </w:pPr>
          </w:p>
        </w:tc>
        <w:tc>
          <w:tcPr>
            <w:tcW w:w="4655" w:type="dxa"/>
            <w:gridSpan w:val="2"/>
            <w:tcBorders>
              <w:left w:val="single" w:sz="4" w:space="0" w:color="auto"/>
              <w:right w:val="single" w:sz="4" w:space="0" w:color="auto"/>
            </w:tcBorders>
          </w:tcPr>
          <w:p w14:paraId="234B8DED" w14:textId="77777777" w:rsidR="00866157" w:rsidRPr="001C0E1B" w:rsidRDefault="00866157" w:rsidP="00A80465">
            <w:pPr>
              <w:pStyle w:val="TAC"/>
            </w:pPr>
            <w:r w:rsidRPr="001C0E1B">
              <w:t>-95</w:t>
            </w:r>
          </w:p>
        </w:tc>
      </w:tr>
      <w:tr w:rsidR="00866157" w:rsidRPr="001C0E1B" w14:paraId="0664A0C3"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248A1C" w14:textId="77777777" w:rsidR="00866157" w:rsidRPr="001C0E1B" w:rsidRDefault="00866157" w:rsidP="00A80465">
            <w:pPr>
              <w:pStyle w:val="TAL"/>
              <w:rPr>
                <w:i/>
              </w:rPr>
            </w:pPr>
            <w:r w:rsidRPr="001C0E1B">
              <w:rPr>
                <w:rFonts w:eastAsia="Calibri"/>
                <w:i/>
                <w:position w:val="-12"/>
                <w:szCs w:val="22"/>
              </w:rPr>
              <w:object w:dxaOrig="615" w:dyaOrig="390" w14:anchorId="3BF9ED20">
                <v:shape id="_x0000_i1027" type="#_x0000_t75" style="width:29.25pt;height:15.75pt" o:ole="" fillcolor="window">
                  <v:imagedata r:id="rId16" o:title=""/>
                </v:shape>
                <o:OLEObject Type="Embed" ProgID="Equation.3" ShapeID="_x0000_i1027" DrawAspect="Content" ObjectID="_1729346361" r:id="rId17"/>
              </w:object>
            </w:r>
          </w:p>
        </w:tc>
        <w:tc>
          <w:tcPr>
            <w:tcW w:w="1134" w:type="dxa"/>
            <w:tcBorders>
              <w:top w:val="single" w:sz="4" w:space="0" w:color="auto"/>
              <w:left w:val="single" w:sz="4" w:space="0" w:color="auto"/>
              <w:bottom w:val="single" w:sz="4" w:space="0" w:color="auto"/>
              <w:right w:val="single" w:sz="4" w:space="0" w:color="auto"/>
            </w:tcBorders>
            <w:hideMark/>
          </w:tcPr>
          <w:p w14:paraId="18D3282B" w14:textId="77777777" w:rsidR="00866157" w:rsidRPr="001C0E1B" w:rsidRDefault="00866157" w:rsidP="00A80465">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77B8C4D9" w14:textId="77777777" w:rsidR="00866157" w:rsidRPr="001C0E1B" w:rsidRDefault="00866157" w:rsidP="00A80465">
            <w:pPr>
              <w:pStyle w:val="TAC"/>
            </w:pPr>
            <w:r w:rsidRPr="001C0E1B">
              <w:t>3</w:t>
            </w:r>
          </w:p>
        </w:tc>
      </w:tr>
      <w:tr w:rsidR="00866157" w:rsidRPr="001C0E1B" w14:paraId="7C5DBAB1"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7809EB" w14:textId="77777777" w:rsidR="00866157" w:rsidRPr="001C0E1B" w:rsidRDefault="00866157" w:rsidP="00A80465">
            <w:pPr>
              <w:pStyle w:val="TAL"/>
            </w:pPr>
            <w:r w:rsidRPr="001C0E1B">
              <w:rPr>
                <w:rFonts w:eastAsia="Calibri"/>
                <w:position w:val="-12"/>
                <w:szCs w:val="22"/>
              </w:rPr>
              <w:object w:dxaOrig="810" w:dyaOrig="390" w14:anchorId="7E0ABA44">
                <v:shape id="_x0000_i1028" type="#_x0000_t75" style="width:42.75pt;height:15.75pt" o:ole="" fillcolor="window">
                  <v:imagedata r:id="rId18" o:title=""/>
                </v:shape>
                <o:OLEObject Type="Embed" ProgID="Equation.3" ShapeID="_x0000_i1028" DrawAspect="Content" ObjectID="_1729346362" r:id="rId19"/>
              </w:object>
            </w:r>
          </w:p>
        </w:tc>
        <w:tc>
          <w:tcPr>
            <w:tcW w:w="1134" w:type="dxa"/>
            <w:tcBorders>
              <w:top w:val="single" w:sz="4" w:space="0" w:color="auto"/>
              <w:left w:val="single" w:sz="4" w:space="0" w:color="auto"/>
              <w:bottom w:val="single" w:sz="4" w:space="0" w:color="auto"/>
              <w:right w:val="single" w:sz="4" w:space="0" w:color="auto"/>
            </w:tcBorders>
            <w:hideMark/>
          </w:tcPr>
          <w:p w14:paraId="6121553C" w14:textId="77777777" w:rsidR="00866157" w:rsidRPr="001C0E1B" w:rsidRDefault="00866157" w:rsidP="00A80465">
            <w:pPr>
              <w:pStyle w:val="TAC"/>
            </w:pPr>
            <w:r w:rsidRPr="001C0E1B">
              <w:t>dB</w:t>
            </w:r>
          </w:p>
        </w:tc>
        <w:tc>
          <w:tcPr>
            <w:tcW w:w="4655" w:type="dxa"/>
            <w:gridSpan w:val="2"/>
            <w:tcBorders>
              <w:top w:val="single" w:sz="4" w:space="0" w:color="auto"/>
              <w:left w:val="single" w:sz="4" w:space="0" w:color="auto"/>
              <w:bottom w:val="single" w:sz="4" w:space="0" w:color="auto"/>
              <w:right w:val="single" w:sz="4" w:space="0" w:color="auto"/>
            </w:tcBorders>
            <w:hideMark/>
          </w:tcPr>
          <w:p w14:paraId="56CFC8F8" w14:textId="77777777" w:rsidR="00866157" w:rsidRPr="001C0E1B" w:rsidRDefault="00866157" w:rsidP="00A80465">
            <w:pPr>
              <w:pStyle w:val="TAC"/>
            </w:pPr>
            <w:r w:rsidRPr="001C0E1B">
              <w:t>3</w:t>
            </w:r>
          </w:p>
        </w:tc>
      </w:tr>
      <w:tr w:rsidR="00866157" w:rsidRPr="001C0E1B" w14:paraId="4DFB8C2A" w14:textId="77777777" w:rsidTr="00A80465">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14:paraId="32D00805" w14:textId="77777777" w:rsidR="00866157" w:rsidRPr="001C0E1B" w:rsidRDefault="00866157" w:rsidP="00A80465">
            <w:pPr>
              <w:pStyle w:val="TAL"/>
            </w:pPr>
            <w:r w:rsidRPr="001C0E1B">
              <w:t>Io</w:t>
            </w:r>
            <w:r w:rsidRPr="001C0E1B">
              <w:rPr>
                <w:vertAlign w:val="superscript"/>
              </w:rPr>
              <w:t>Note3</w:t>
            </w:r>
          </w:p>
        </w:tc>
        <w:tc>
          <w:tcPr>
            <w:tcW w:w="2835" w:type="dxa"/>
            <w:gridSpan w:val="2"/>
            <w:tcBorders>
              <w:top w:val="single" w:sz="4" w:space="0" w:color="auto"/>
              <w:left w:val="single" w:sz="4" w:space="0" w:color="auto"/>
              <w:right w:val="single" w:sz="4" w:space="0" w:color="auto"/>
            </w:tcBorders>
          </w:tcPr>
          <w:p w14:paraId="71D07B0F" w14:textId="77777777" w:rsidR="00866157" w:rsidRPr="001C0E1B" w:rsidRDefault="00866157" w:rsidP="00A80465">
            <w:pPr>
              <w:pStyle w:val="TAL"/>
            </w:pPr>
            <w:r w:rsidRPr="001C0E1B">
              <w:t>Config</w:t>
            </w:r>
            <w:r w:rsidRPr="001C0E1B">
              <w:rPr>
                <w:szCs w:val="18"/>
              </w:rPr>
              <w:t xml:space="preserve"> </w:t>
            </w:r>
            <w:r w:rsidRPr="001C0E1B">
              <w:t>1,2</w:t>
            </w:r>
          </w:p>
        </w:tc>
        <w:tc>
          <w:tcPr>
            <w:tcW w:w="1134" w:type="dxa"/>
            <w:tcBorders>
              <w:top w:val="single" w:sz="4" w:space="0" w:color="auto"/>
              <w:left w:val="single" w:sz="4" w:space="0" w:color="auto"/>
              <w:right w:val="single" w:sz="4" w:space="0" w:color="auto"/>
            </w:tcBorders>
            <w:hideMark/>
          </w:tcPr>
          <w:p w14:paraId="660DE715" w14:textId="77777777" w:rsidR="00866157" w:rsidRPr="001C0E1B" w:rsidRDefault="00866157" w:rsidP="00A80465">
            <w:pPr>
              <w:pStyle w:val="TAC"/>
            </w:pPr>
            <w:r w:rsidRPr="001C0E1B">
              <w:t>dBm/</w:t>
            </w:r>
          </w:p>
          <w:p w14:paraId="3E66FB8D" w14:textId="77777777" w:rsidR="00866157" w:rsidRPr="001C0E1B" w:rsidRDefault="00866157" w:rsidP="00A80465">
            <w:pPr>
              <w:pStyle w:val="TAC"/>
            </w:pPr>
            <w:r w:rsidRPr="001C0E1B">
              <w:t>9.36MHz</w:t>
            </w:r>
          </w:p>
        </w:tc>
        <w:tc>
          <w:tcPr>
            <w:tcW w:w="4655" w:type="dxa"/>
            <w:gridSpan w:val="2"/>
            <w:tcBorders>
              <w:top w:val="single" w:sz="4" w:space="0" w:color="auto"/>
              <w:left w:val="single" w:sz="4" w:space="0" w:color="auto"/>
              <w:right w:val="single" w:sz="4" w:space="0" w:color="auto"/>
            </w:tcBorders>
            <w:hideMark/>
          </w:tcPr>
          <w:p w14:paraId="0FCD31C8" w14:textId="77777777" w:rsidR="00866157" w:rsidRPr="001C0E1B" w:rsidRDefault="00866157" w:rsidP="00A80465">
            <w:pPr>
              <w:pStyle w:val="TAC"/>
            </w:pPr>
            <w:r w:rsidRPr="001C0E1B">
              <w:t>-67.57</w:t>
            </w:r>
          </w:p>
        </w:tc>
      </w:tr>
      <w:tr w:rsidR="00866157" w:rsidRPr="001C0E1B" w14:paraId="410E23CC" w14:textId="77777777" w:rsidTr="00A80465">
        <w:trPr>
          <w:trHeight w:val="187"/>
          <w:jc w:val="center"/>
        </w:trPr>
        <w:tc>
          <w:tcPr>
            <w:tcW w:w="970" w:type="dxa"/>
            <w:tcBorders>
              <w:top w:val="nil"/>
              <w:left w:val="single" w:sz="4" w:space="0" w:color="auto"/>
              <w:right w:val="single" w:sz="4" w:space="0" w:color="auto"/>
            </w:tcBorders>
            <w:shd w:val="clear" w:color="auto" w:fill="auto"/>
            <w:hideMark/>
          </w:tcPr>
          <w:p w14:paraId="463CFE2D" w14:textId="77777777" w:rsidR="00866157" w:rsidRPr="001C0E1B" w:rsidRDefault="00866157" w:rsidP="00A80465">
            <w:pPr>
              <w:pStyle w:val="TAL"/>
            </w:pPr>
          </w:p>
        </w:tc>
        <w:tc>
          <w:tcPr>
            <w:tcW w:w="2835" w:type="dxa"/>
            <w:gridSpan w:val="2"/>
            <w:tcBorders>
              <w:left w:val="single" w:sz="4" w:space="0" w:color="auto"/>
              <w:right w:val="single" w:sz="4" w:space="0" w:color="auto"/>
            </w:tcBorders>
          </w:tcPr>
          <w:p w14:paraId="2CEFD2CD" w14:textId="77777777" w:rsidR="00866157" w:rsidRPr="001C0E1B" w:rsidRDefault="00866157" w:rsidP="00A80465">
            <w:pPr>
              <w:pStyle w:val="TAL"/>
            </w:pPr>
            <w:r w:rsidRPr="001C0E1B">
              <w:t>Config</w:t>
            </w:r>
            <w:r w:rsidRPr="001C0E1B">
              <w:rPr>
                <w:szCs w:val="18"/>
              </w:rPr>
              <w:t xml:space="preserve"> </w:t>
            </w:r>
            <w:r w:rsidRPr="001C0E1B">
              <w:rPr>
                <w:rFonts w:eastAsia="Calibri"/>
                <w:szCs w:val="22"/>
              </w:rPr>
              <w:t>3</w:t>
            </w:r>
          </w:p>
        </w:tc>
        <w:tc>
          <w:tcPr>
            <w:tcW w:w="1134" w:type="dxa"/>
            <w:tcBorders>
              <w:left w:val="single" w:sz="4" w:space="0" w:color="auto"/>
              <w:right w:val="single" w:sz="4" w:space="0" w:color="auto"/>
            </w:tcBorders>
            <w:hideMark/>
          </w:tcPr>
          <w:p w14:paraId="0776BCC5" w14:textId="77777777" w:rsidR="00866157" w:rsidRPr="001C0E1B" w:rsidRDefault="00866157" w:rsidP="00A80465">
            <w:pPr>
              <w:pStyle w:val="TAC"/>
            </w:pPr>
            <w:r w:rsidRPr="001C0E1B">
              <w:t>dBm/</w:t>
            </w:r>
          </w:p>
          <w:p w14:paraId="7134912E" w14:textId="77777777" w:rsidR="00866157" w:rsidRPr="001C0E1B" w:rsidRDefault="00866157" w:rsidP="00A80465">
            <w:pPr>
              <w:pStyle w:val="TAC"/>
            </w:pPr>
            <w:r w:rsidRPr="001C0E1B">
              <w:t>38.16MHz</w:t>
            </w:r>
          </w:p>
        </w:tc>
        <w:tc>
          <w:tcPr>
            <w:tcW w:w="4655" w:type="dxa"/>
            <w:gridSpan w:val="2"/>
            <w:tcBorders>
              <w:left w:val="single" w:sz="4" w:space="0" w:color="auto"/>
              <w:right w:val="single" w:sz="4" w:space="0" w:color="auto"/>
            </w:tcBorders>
            <w:hideMark/>
          </w:tcPr>
          <w:p w14:paraId="08B273B9" w14:textId="77777777" w:rsidR="00866157" w:rsidRPr="001C0E1B" w:rsidRDefault="00866157" w:rsidP="00A80465">
            <w:pPr>
              <w:pStyle w:val="TAC"/>
            </w:pPr>
            <w:r w:rsidRPr="001C0E1B">
              <w:t>-62.58</w:t>
            </w:r>
          </w:p>
        </w:tc>
      </w:tr>
      <w:tr w:rsidR="00866157" w:rsidRPr="001C0E1B" w14:paraId="2BE58F58" w14:textId="77777777" w:rsidTr="00A80465">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6802DA9" w14:textId="77777777" w:rsidR="00866157" w:rsidRPr="001C0E1B" w:rsidRDefault="00866157" w:rsidP="00A80465">
            <w:pPr>
              <w:pStyle w:val="TAL"/>
            </w:pPr>
            <w:r w:rsidRPr="001C0E1B">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0E64A375" w14:textId="77777777" w:rsidR="00866157" w:rsidRPr="001C0E1B" w:rsidRDefault="00866157" w:rsidP="00A80465">
            <w:pPr>
              <w:pStyle w:val="TAC"/>
            </w:pPr>
            <w:r w:rsidRPr="001C0E1B">
              <w:t>-</w:t>
            </w:r>
          </w:p>
        </w:tc>
        <w:tc>
          <w:tcPr>
            <w:tcW w:w="4655" w:type="dxa"/>
            <w:gridSpan w:val="2"/>
            <w:tcBorders>
              <w:top w:val="single" w:sz="4" w:space="0" w:color="auto"/>
              <w:left w:val="single" w:sz="4" w:space="0" w:color="auto"/>
              <w:bottom w:val="single" w:sz="4" w:space="0" w:color="auto"/>
              <w:right w:val="single" w:sz="4" w:space="0" w:color="auto"/>
            </w:tcBorders>
            <w:hideMark/>
          </w:tcPr>
          <w:p w14:paraId="45DF8B08" w14:textId="77777777" w:rsidR="00866157" w:rsidRPr="001C0E1B" w:rsidRDefault="00866157" w:rsidP="00A80465">
            <w:pPr>
              <w:pStyle w:val="TAC"/>
            </w:pPr>
            <w:r w:rsidRPr="001C0E1B">
              <w:t>AWGN</w:t>
            </w:r>
          </w:p>
        </w:tc>
      </w:tr>
      <w:tr w:rsidR="00866157" w:rsidRPr="001C0E1B" w14:paraId="4F7DA058" w14:textId="77777777" w:rsidTr="00A80465">
        <w:trPr>
          <w:trHeight w:val="187"/>
          <w:jc w:val="center"/>
        </w:trPr>
        <w:tc>
          <w:tcPr>
            <w:tcW w:w="9594" w:type="dxa"/>
            <w:gridSpan w:val="6"/>
            <w:tcBorders>
              <w:top w:val="single" w:sz="4" w:space="0" w:color="auto"/>
              <w:left w:val="single" w:sz="4" w:space="0" w:color="auto"/>
              <w:bottom w:val="single" w:sz="4" w:space="0" w:color="auto"/>
              <w:right w:val="single" w:sz="4" w:space="0" w:color="auto"/>
            </w:tcBorders>
            <w:vAlign w:val="center"/>
          </w:tcPr>
          <w:p w14:paraId="20B8E9DA" w14:textId="77777777" w:rsidR="00866157" w:rsidRPr="001C0E1B" w:rsidRDefault="00866157" w:rsidP="00A80465">
            <w:pPr>
              <w:pStyle w:val="TAN"/>
            </w:pPr>
            <w:r w:rsidRPr="001C0E1B">
              <w:lastRenderedPageBreak/>
              <w:t>Note 1:</w:t>
            </w:r>
            <w:r w:rsidRPr="001C0E1B">
              <w:tab/>
              <w:t>OCNG shall be used such that both cells are fully allocated and a constant total transmitted power spectral density is achieved for all OFDM symbols.</w:t>
            </w:r>
          </w:p>
          <w:p w14:paraId="70F02396" w14:textId="77777777" w:rsidR="00866157" w:rsidRPr="001C0E1B" w:rsidRDefault="00866157" w:rsidP="00A8046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405" w:dyaOrig="345" w14:anchorId="7C98B424">
                <v:shape id="_x0000_i1029" type="#_x0000_t75" style="width:20.25pt;height:15.75pt" o:ole="" fillcolor="window">
                  <v:imagedata r:id="rId13" o:title=""/>
                </v:shape>
                <o:OLEObject Type="Embed" ProgID="Equation.3" ShapeID="_x0000_i1029" DrawAspect="Content" ObjectID="_1729346363" r:id="rId20"/>
              </w:object>
            </w:r>
            <w:r w:rsidRPr="001C0E1B">
              <w:t xml:space="preserve"> to be fulfilled.</w:t>
            </w:r>
          </w:p>
          <w:p w14:paraId="47923810" w14:textId="77777777" w:rsidR="00866157" w:rsidRPr="001C0E1B" w:rsidRDefault="00866157" w:rsidP="00A80465">
            <w:pPr>
              <w:pStyle w:val="TAN"/>
            </w:pPr>
            <w:r w:rsidRPr="001C0E1B">
              <w:t>Note 3:</w:t>
            </w:r>
            <w:r w:rsidRPr="001C0E1B">
              <w:tab/>
              <w:t>Io levels have been derived from other parameters for information purposes. They are not settable parameters themselves.</w:t>
            </w:r>
          </w:p>
        </w:tc>
      </w:tr>
    </w:tbl>
    <w:p w14:paraId="217D2457" w14:textId="77777777" w:rsidR="00866157" w:rsidRPr="001C0E1B" w:rsidRDefault="00866157" w:rsidP="00866157"/>
    <w:p w14:paraId="58E7E550" w14:textId="77777777" w:rsidR="00866157" w:rsidRPr="001C0E1B" w:rsidRDefault="00866157" w:rsidP="00866157">
      <w:pPr>
        <w:pStyle w:val="TH"/>
        <w:rPr>
          <w:rFonts w:ascii="Calibri" w:eastAsia="Calibri" w:hAnsi="Calibri"/>
          <w:sz w:val="22"/>
          <w:szCs w:val="22"/>
        </w:rPr>
      </w:pPr>
      <w:r w:rsidRPr="001C0E1B">
        <w:t>Table A.6.4.3.1.2-4: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1453"/>
        <w:gridCol w:w="3650"/>
      </w:tblGrid>
      <w:tr w:rsidR="00866157" w:rsidRPr="001C0E1B" w14:paraId="1D7899A0" w14:textId="77777777" w:rsidTr="00A80465">
        <w:trPr>
          <w:trHeight w:val="187"/>
          <w:jc w:val="center"/>
        </w:trPr>
        <w:tc>
          <w:tcPr>
            <w:tcW w:w="3402" w:type="dxa"/>
            <w:gridSpan w:val="2"/>
          </w:tcPr>
          <w:p w14:paraId="53550162" w14:textId="77777777" w:rsidR="00866157" w:rsidRPr="001C0E1B" w:rsidRDefault="00866157" w:rsidP="00A80465">
            <w:pPr>
              <w:pStyle w:val="TAH"/>
            </w:pPr>
            <w:r w:rsidRPr="001C0E1B">
              <w:t>Field</w:t>
            </w:r>
          </w:p>
        </w:tc>
        <w:tc>
          <w:tcPr>
            <w:tcW w:w="1453" w:type="dxa"/>
          </w:tcPr>
          <w:p w14:paraId="7F22E5D6" w14:textId="77777777" w:rsidR="00866157" w:rsidRPr="001C0E1B" w:rsidRDefault="00866157" w:rsidP="00A80465">
            <w:pPr>
              <w:pStyle w:val="TAH"/>
            </w:pPr>
            <w:r w:rsidRPr="001C0E1B">
              <w:t>Value</w:t>
            </w:r>
          </w:p>
        </w:tc>
        <w:tc>
          <w:tcPr>
            <w:tcW w:w="3650" w:type="dxa"/>
            <w:tcBorders>
              <w:bottom w:val="single" w:sz="4" w:space="0" w:color="auto"/>
            </w:tcBorders>
          </w:tcPr>
          <w:p w14:paraId="78D84FC1" w14:textId="77777777" w:rsidR="00866157" w:rsidRPr="001C0E1B" w:rsidRDefault="00866157" w:rsidP="00A80465">
            <w:pPr>
              <w:pStyle w:val="TAH"/>
            </w:pPr>
            <w:r w:rsidRPr="001C0E1B">
              <w:t>Comment</w:t>
            </w:r>
          </w:p>
        </w:tc>
      </w:tr>
      <w:tr w:rsidR="00866157" w:rsidRPr="001C0E1B" w14:paraId="1D59E97A" w14:textId="77777777" w:rsidTr="00A80465">
        <w:trPr>
          <w:trHeight w:val="187"/>
          <w:jc w:val="center"/>
        </w:trPr>
        <w:tc>
          <w:tcPr>
            <w:tcW w:w="1701" w:type="dxa"/>
            <w:tcBorders>
              <w:bottom w:val="nil"/>
            </w:tcBorders>
            <w:shd w:val="clear" w:color="auto" w:fill="auto"/>
          </w:tcPr>
          <w:p w14:paraId="36AA4201" w14:textId="77777777" w:rsidR="00866157" w:rsidRPr="001C0E1B" w:rsidRDefault="00866157" w:rsidP="00A80465">
            <w:pPr>
              <w:pStyle w:val="TAC"/>
              <w:rPr>
                <w:rFonts w:cs="Arial"/>
              </w:rPr>
            </w:pPr>
            <w:r w:rsidRPr="001C0E1B">
              <w:t>c-SRS</w:t>
            </w:r>
          </w:p>
        </w:tc>
        <w:tc>
          <w:tcPr>
            <w:tcW w:w="1701" w:type="dxa"/>
          </w:tcPr>
          <w:p w14:paraId="3CB2E0A7" w14:textId="77777777" w:rsidR="00866157" w:rsidRPr="001C0E1B" w:rsidRDefault="00866157" w:rsidP="00A80465">
            <w:pPr>
              <w:pStyle w:val="TAC"/>
              <w:rPr>
                <w:rFonts w:cs="Arial"/>
              </w:rPr>
            </w:pPr>
            <w:r w:rsidRPr="001C0E1B">
              <w:rPr>
                <w:rFonts w:cs="Arial"/>
              </w:rPr>
              <w:t>Config</w:t>
            </w:r>
            <w:r w:rsidRPr="001C0E1B">
              <w:rPr>
                <w:szCs w:val="18"/>
              </w:rPr>
              <w:t xml:space="preserve"> 1,2</w:t>
            </w:r>
          </w:p>
        </w:tc>
        <w:tc>
          <w:tcPr>
            <w:tcW w:w="1453" w:type="dxa"/>
            <w:shd w:val="clear" w:color="auto" w:fill="auto"/>
          </w:tcPr>
          <w:p w14:paraId="35613AAA" w14:textId="77777777" w:rsidR="00866157" w:rsidRPr="001C0E1B" w:rsidRDefault="00866157" w:rsidP="00A80465">
            <w:pPr>
              <w:pStyle w:val="TAC"/>
              <w:rPr>
                <w:rFonts w:cs="Arial"/>
              </w:rPr>
            </w:pPr>
            <w:r w:rsidRPr="001C0E1B">
              <w:rPr>
                <w:rFonts w:cs="Arial"/>
              </w:rPr>
              <w:t>12</w:t>
            </w:r>
          </w:p>
        </w:tc>
        <w:tc>
          <w:tcPr>
            <w:tcW w:w="3650" w:type="dxa"/>
            <w:vMerge w:val="restart"/>
            <w:tcBorders>
              <w:bottom w:val="nil"/>
            </w:tcBorders>
            <w:shd w:val="clear" w:color="auto" w:fill="auto"/>
          </w:tcPr>
          <w:p w14:paraId="6E1456FC" w14:textId="77777777" w:rsidR="00866157" w:rsidRPr="001C0E1B" w:rsidRDefault="00866157" w:rsidP="00A80465">
            <w:pPr>
              <w:pStyle w:val="TAC"/>
              <w:rPr>
                <w:rFonts w:cs="Arial"/>
              </w:rPr>
            </w:pPr>
            <w:r w:rsidRPr="001C0E1B">
              <w:rPr>
                <w:lang w:eastAsia="ja-JP"/>
              </w:rPr>
              <w:t>Frequency hopping is disabled</w:t>
            </w:r>
          </w:p>
        </w:tc>
      </w:tr>
      <w:tr w:rsidR="00866157" w:rsidRPr="001C0E1B" w14:paraId="78ACBD6F" w14:textId="77777777" w:rsidTr="00A80465">
        <w:trPr>
          <w:trHeight w:val="187"/>
          <w:jc w:val="center"/>
        </w:trPr>
        <w:tc>
          <w:tcPr>
            <w:tcW w:w="1701" w:type="dxa"/>
            <w:tcBorders>
              <w:top w:val="nil"/>
            </w:tcBorders>
            <w:shd w:val="clear" w:color="auto" w:fill="auto"/>
          </w:tcPr>
          <w:p w14:paraId="1D5E9E67" w14:textId="77777777" w:rsidR="00866157" w:rsidRPr="001C0E1B" w:rsidRDefault="00866157" w:rsidP="00A80465">
            <w:pPr>
              <w:pStyle w:val="TAC"/>
            </w:pPr>
          </w:p>
        </w:tc>
        <w:tc>
          <w:tcPr>
            <w:tcW w:w="1701" w:type="dxa"/>
          </w:tcPr>
          <w:p w14:paraId="51EF87EB" w14:textId="77777777" w:rsidR="00866157" w:rsidRPr="001C0E1B" w:rsidRDefault="00866157" w:rsidP="00A80465">
            <w:pPr>
              <w:pStyle w:val="TAC"/>
              <w:rPr>
                <w:rFonts w:cs="Arial"/>
              </w:rPr>
            </w:pPr>
            <w:r w:rsidRPr="001C0E1B">
              <w:rPr>
                <w:rFonts w:cs="Arial"/>
              </w:rPr>
              <w:t>Config</w:t>
            </w:r>
            <w:r w:rsidRPr="001C0E1B">
              <w:rPr>
                <w:szCs w:val="18"/>
              </w:rPr>
              <w:t xml:space="preserve"> 3</w:t>
            </w:r>
          </w:p>
        </w:tc>
        <w:tc>
          <w:tcPr>
            <w:tcW w:w="1453" w:type="dxa"/>
            <w:shd w:val="clear" w:color="auto" w:fill="auto"/>
          </w:tcPr>
          <w:p w14:paraId="6D3E2C8B" w14:textId="77777777" w:rsidR="00866157" w:rsidRPr="001C0E1B" w:rsidRDefault="00866157" w:rsidP="00A80465">
            <w:pPr>
              <w:pStyle w:val="TAC"/>
              <w:rPr>
                <w:rFonts w:cs="Arial"/>
              </w:rPr>
            </w:pPr>
            <w:r w:rsidRPr="001C0E1B">
              <w:rPr>
                <w:rFonts w:cs="Arial"/>
              </w:rPr>
              <w:t>24</w:t>
            </w:r>
          </w:p>
        </w:tc>
        <w:tc>
          <w:tcPr>
            <w:tcW w:w="3650" w:type="dxa"/>
            <w:vMerge/>
            <w:tcBorders>
              <w:top w:val="nil"/>
              <w:bottom w:val="nil"/>
            </w:tcBorders>
            <w:shd w:val="clear" w:color="auto" w:fill="auto"/>
          </w:tcPr>
          <w:p w14:paraId="053FB91A" w14:textId="77777777" w:rsidR="00866157" w:rsidRPr="001C0E1B" w:rsidRDefault="00866157" w:rsidP="00A80465">
            <w:pPr>
              <w:pStyle w:val="TAC"/>
              <w:rPr>
                <w:rFonts w:cs="Arial"/>
              </w:rPr>
            </w:pPr>
          </w:p>
        </w:tc>
      </w:tr>
      <w:tr w:rsidR="00866157" w:rsidRPr="001C0E1B" w14:paraId="2A161EF9" w14:textId="77777777" w:rsidTr="00A80465">
        <w:trPr>
          <w:trHeight w:val="187"/>
          <w:jc w:val="center"/>
        </w:trPr>
        <w:tc>
          <w:tcPr>
            <w:tcW w:w="3402" w:type="dxa"/>
            <w:gridSpan w:val="2"/>
          </w:tcPr>
          <w:p w14:paraId="15EC44DC" w14:textId="77777777" w:rsidR="00866157" w:rsidRPr="001C0E1B" w:rsidRDefault="00866157" w:rsidP="00A80465">
            <w:pPr>
              <w:pStyle w:val="TAC"/>
            </w:pPr>
            <w:r w:rsidRPr="001C0E1B">
              <w:t>b-SRS</w:t>
            </w:r>
          </w:p>
        </w:tc>
        <w:tc>
          <w:tcPr>
            <w:tcW w:w="1453" w:type="dxa"/>
            <w:shd w:val="clear" w:color="auto" w:fill="auto"/>
          </w:tcPr>
          <w:p w14:paraId="241A7760" w14:textId="77777777" w:rsidR="00866157" w:rsidRPr="001C0E1B" w:rsidRDefault="00866157" w:rsidP="00A80465">
            <w:pPr>
              <w:pStyle w:val="TAC"/>
              <w:rPr>
                <w:rFonts w:cs="Arial"/>
              </w:rPr>
            </w:pPr>
            <w:r w:rsidRPr="001C0E1B">
              <w:rPr>
                <w:rFonts w:cs="Arial"/>
              </w:rPr>
              <w:t>0</w:t>
            </w:r>
          </w:p>
        </w:tc>
        <w:tc>
          <w:tcPr>
            <w:tcW w:w="3650" w:type="dxa"/>
            <w:vMerge w:val="restart"/>
            <w:tcBorders>
              <w:top w:val="nil"/>
              <w:bottom w:val="nil"/>
            </w:tcBorders>
            <w:shd w:val="clear" w:color="auto" w:fill="auto"/>
          </w:tcPr>
          <w:p w14:paraId="26627458" w14:textId="77777777" w:rsidR="00866157" w:rsidRPr="001C0E1B" w:rsidRDefault="00866157" w:rsidP="00A80465">
            <w:pPr>
              <w:pStyle w:val="TAC"/>
              <w:rPr>
                <w:rFonts w:cs="Arial"/>
              </w:rPr>
            </w:pPr>
          </w:p>
        </w:tc>
      </w:tr>
      <w:tr w:rsidR="00866157" w:rsidRPr="001C0E1B" w14:paraId="51D76AA2" w14:textId="77777777" w:rsidTr="00A80465">
        <w:trPr>
          <w:trHeight w:val="187"/>
          <w:jc w:val="center"/>
        </w:trPr>
        <w:tc>
          <w:tcPr>
            <w:tcW w:w="3402" w:type="dxa"/>
            <w:gridSpan w:val="2"/>
          </w:tcPr>
          <w:p w14:paraId="2DAF097B" w14:textId="77777777" w:rsidR="00866157" w:rsidRPr="001C0E1B" w:rsidRDefault="00866157" w:rsidP="00A80465">
            <w:pPr>
              <w:pStyle w:val="TAC"/>
            </w:pPr>
            <w:r w:rsidRPr="001C0E1B">
              <w:t>b-hop</w:t>
            </w:r>
          </w:p>
        </w:tc>
        <w:tc>
          <w:tcPr>
            <w:tcW w:w="1453" w:type="dxa"/>
            <w:shd w:val="clear" w:color="auto" w:fill="auto"/>
          </w:tcPr>
          <w:p w14:paraId="2F0B710D" w14:textId="77777777" w:rsidR="00866157" w:rsidRPr="001C0E1B" w:rsidRDefault="00866157" w:rsidP="00A80465">
            <w:pPr>
              <w:pStyle w:val="TAC"/>
              <w:rPr>
                <w:rFonts w:cs="Arial"/>
              </w:rPr>
            </w:pPr>
            <w:r w:rsidRPr="001C0E1B">
              <w:rPr>
                <w:rFonts w:cs="Arial"/>
              </w:rPr>
              <w:t>0</w:t>
            </w:r>
          </w:p>
        </w:tc>
        <w:tc>
          <w:tcPr>
            <w:tcW w:w="3650" w:type="dxa"/>
            <w:vMerge/>
            <w:tcBorders>
              <w:top w:val="nil"/>
              <w:bottom w:val="single" w:sz="4" w:space="0" w:color="auto"/>
            </w:tcBorders>
            <w:shd w:val="clear" w:color="auto" w:fill="auto"/>
          </w:tcPr>
          <w:p w14:paraId="64FCD07E" w14:textId="77777777" w:rsidR="00866157" w:rsidRPr="001C0E1B" w:rsidRDefault="00866157" w:rsidP="00A80465">
            <w:pPr>
              <w:pStyle w:val="TAC"/>
              <w:rPr>
                <w:rFonts w:cs="Arial"/>
              </w:rPr>
            </w:pPr>
          </w:p>
        </w:tc>
      </w:tr>
      <w:tr w:rsidR="00866157" w:rsidRPr="001C0E1B" w14:paraId="42C17FA3" w14:textId="77777777" w:rsidTr="00A80465">
        <w:trPr>
          <w:trHeight w:val="187"/>
          <w:jc w:val="center"/>
        </w:trPr>
        <w:tc>
          <w:tcPr>
            <w:tcW w:w="3402" w:type="dxa"/>
            <w:gridSpan w:val="2"/>
          </w:tcPr>
          <w:p w14:paraId="5022A22A" w14:textId="77777777" w:rsidR="00866157" w:rsidRPr="001C0E1B" w:rsidRDefault="00866157" w:rsidP="00A80465">
            <w:pPr>
              <w:pStyle w:val="TAC"/>
            </w:pPr>
            <w:proofErr w:type="spellStart"/>
            <w:r w:rsidRPr="001C0E1B">
              <w:t>freqDomainPosition</w:t>
            </w:r>
            <w:proofErr w:type="spellEnd"/>
          </w:p>
        </w:tc>
        <w:tc>
          <w:tcPr>
            <w:tcW w:w="1453" w:type="dxa"/>
            <w:shd w:val="clear" w:color="auto" w:fill="auto"/>
          </w:tcPr>
          <w:p w14:paraId="5BB412E0" w14:textId="77777777" w:rsidR="00866157" w:rsidRPr="001C0E1B" w:rsidRDefault="00866157" w:rsidP="00A80465">
            <w:pPr>
              <w:pStyle w:val="TAC"/>
              <w:rPr>
                <w:rFonts w:cs="Arial"/>
              </w:rPr>
            </w:pPr>
            <w:r w:rsidRPr="001C0E1B">
              <w:rPr>
                <w:rFonts w:cs="Arial"/>
              </w:rPr>
              <w:t>0</w:t>
            </w:r>
          </w:p>
        </w:tc>
        <w:tc>
          <w:tcPr>
            <w:tcW w:w="3650" w:type="dxa"/>
            <w:tcBorders>
              <w:bottom w:val="nil"/>
            </w:tcBorders>
            <w:shd w:val="clear" w:color="auto" w:fill="auto"/>
          </w:tcPr>
          <w:p w14:paraId="2645119D" w14:textId="77777777" w:rsidR="00866157" w:rsidRPr="001C0E1B" w:rsidRDefault="00866157" w:rsidP="00A80465">
            <w:pPr>
              <w:pStyle w:val="TAC"/>
              <w:rPr>
                <w:rFonts w:cs="Arial"/>
              </w:rPr>
            </w:pPr>
            <w:r w:rsidRPr="001C0E1B">
              <w:rPr>
                <w:rFonts w:cs="Arial"/>
              </w:rPr>
              <w:t>Frequency domain position of SRS</w:t>
            </w:r>
          </w:p>
        </w:tc>
      </w:tr>
      <w:tr w:rsidR="00866157" w:rsidRPr="001C0E1B" w14:paraId="410E6A77" w14:textId="77777777" w:rsidTr="00A80465">
        <w:trPr>
          <w:trHeight w:val="187"/>
          <w:jc w:val="center"/>
        </w:trPr>
        <w:tc>
          <w:tcPr>
            <w:tcW w:w="3402" w:type="dxa"/>
            <w:gridSpan w:val="2"/>
          </w:tcPr>
          <w:p w14:paraId="144A749F" w14:textId="77777777" w:rsidR="00866157" w:rsidRPr="001C0E1B" w:rsidRDefault="00866157" w:rsidP="00A80465">
            <w:pPr>
              <w:pStyle w:val="TAC"/>
            </w:pPr>
            <w:proofErr w:type="spellStart"/>
            <w:r w:rsidRPr="001C0E1B">
              <w:t>freqDomainShift</w:t>
            </w:r>
            <w:proofErr w:type="spellEnd"/>
          </w:p>
        </w:tc>
        <w:tc>
          <w:tcPr>
            <w:tcW w:w="1453" w:type="dxa"/>
            <w:shd w:val="clear" w:color="auto" w:fill="auto"/>
          </w:tcPr>
          <w:p w14:paraId="0768BA87" w14:textId="77777777" w:rsidR="00866157" w:rsidRPr="001C0E1B" w:rsidRDefault="00866157" w:rsidP="00A80465">
            <w:pPr>
              <w:pStyle w:val="TAC"/>
              <w:rPr>
                <w:rFonts w:cs="Arial"/>
              </w:rPr>
            </w:pPr>
            <w:r w:rsidRPr="001C0E1B">
              <w:rPr>
                <w:rFonts w:cs="Arial"/>
              </w:rPr>
              <w:t>0</w:t>
            </w:r>
          </w:p>
        </w:tc>
        <w:tc>
          <w:tcPr>
            <w:tcW w:w="3650" w:type="dxa"/>
            <w:tcBorders>
              <w:top w:val="nil"/>
            </w:tcBorders>
            <w:shd w:val="clear" w:color="auto" w:fill="auto"/>
          </w:tcPr>
          <w:p w14:paraId="57C87A73" w14:textId="77777777" w:rsidR="00866157" w:rsidRPr="001C0E1B" w:rsidRDefault="00866157" w:rsidP="00A80465">
            <w:pPr>
              <w:pStyle w:val="TAC"/>
              <w:rPr>
                <w:rFonts w:cs="Arial"/>
              </w:rPr>
            </w:pPr>
          </w:p>
        </w:tc>
      </w:tr>
      <w:tr w:rsidR="00866157" w:rsidRPr="001C0E1B" w14:paraId="176770B7" w14:textId="77777777" w:rsidTr="00A80465">
        <w:trPr>
          <w:trHeight w:val="187"/>
          <w:jc w:val="center"/>
        </w:trPr>
        <w:tc>
          <w:tcPr>
            <w:tcW w:w="3402" w:type="dxa"/>
            <w:gridSpan w:val="2"/>
          </w:tcPr>
          <w:p w14:paraId="61172527" w14:textId="77777777" w:rsidR="00866157" w:rsidRPr="001C0E1B" w:rsidRDefault="00866157" w:rsidP="00A80465">
            <w:pPr>
              <w:pStyle w:val="TAC"/>
            </w:pPr>
            <w:proofErr w:type="spellStart"/>
            <w:r w:rsidRPr="001C0E1B">
              <w:t>groupOrSequenceHopping</w:t>
            </w:r>
            <w:proofErr w:type="spellEnd"/>
          </w:p>
        </w:tc>
        <w:tc>
          <w:tcPr>
            <w:tcW w:w="1453" w:type="dxa"/>
            <w:shd w:val="clear" w:color="auto" w:fill="auto"/>
          </w:tcPr>
          <w:p w14:paraId="4FF945C6" w14:textId="77777777" w:rsidR="00866157" w:rsidRPr="001C0E1B" w:rsidRDefault="00866157" w:rsidP="00A80465">
            <w:pPr>
              <w:pStyle w:val="TAC"/>
              <w:rPr>
                <w:rFonts w:cs="Arial"/>
              </w:rPr>
            </w:pPr>
            <w:r w:rsidRPr="001C0E1B">
              <w:t>neither</w:t>
            </w:r>
          </w:p>
        </w:tc>
        <w:tc>
          <w:tcPr>
            <w:tcW w:w="3650" w:type="dxa"/>
          </w:tcPr>
          <w:p w14:paraId="28F69965" w14:textId="77777777" w:rsidR="00866157" w:rsidRPr="001C0E1B" w:rsidRDefault="00866157" w:rsidP="00A80465">
            <w:pPr>
              <w:pStyle w:val="TAC"/>
              <w:rPr>
                <w:rFonts w:cs="Arial"/>
              </w:rPr>
            </w:pPr>
            <w:r w:rsidRPr="001C0E1B">
              <w:rPr>
                <w:rFonts w:cs="Arial"/>
              </w:rPr>
              <w:t>No group or sequence hopping</w:t>
            </w:r>
          </w:p>
        </w:tc>
      </w:tr>
      <w:tr w:rsidR="00866157" w:rsidRPr="001C0E1B" w14:paraId="45423AFB" w14:textId="77777777" w:rsidTr="00A80465">
        <w:trPr>
          <w:trHeight w:val="187"/>
          <w:jc w:val="center"/>
        </w:trPr>
        <w:tc>
          <w:tcPr>
            <w:tcW w:w="3402" w:type="dxa"/>
            <w:gridSpan w:val="2"/>
          </w:tcPr>
          <w:p w14:paraId="765BD8B8" w14:textId="77777777" w:rsidR="00866157" w:rsidRPr="001C0E1B" w:rsidRDefault="00866157" w:rsidP="00A80465">
            <w:pPr>
              <w:pStyle w:val="TAC"/>
              <w:rPr>
                <w:rFonts w:cs="Arial"/>
              </w:rPr>
            </w:pPr>
            <w:r w:rsidRPr="001C0E1B">
              <w:t>SRS-</w:t>
            </w:r>
            <w:proofErr w:type="spellStart"/>
            <w:r w:rsidRPr="001C0E1B">
              <w:t>PeriodicityAndOffset</w:t>
            </w:r>
            <w:proofErr w:type="spellEnd"/>
          </w:p>
        </w:tc>
        <w:tc>
          <w:tcPr>
            <w:tcW w:w="1453" w:type="dxa"/>
            <w:shd w:val="clear" w:color="auto" w:fill="auto"/>
          </w:tcPr>
          <w:p w14:paraId="3C960C8C" w14:textId="77777777" w:rsidR="00866157" w:rsidRPr="001C0E1B" w:rsidRDefault="00866157" w:rsidP="00A80465">
            <w:pPr>
              <w:pStyle w:val="TAC"/>
              <w:rPr>
                <w:rFonts w:cs="Arial"/>
              </w:rPr>
            </w:pPr>
            <w:r w:rsidRPr="001C0E1B">
              <w:rPr>
                <w:lang w:eastAsia="ja-JP"/>
              </w:rPr>
              <w:t>sl5=</w:t>
            </w:r>
            <w:r w:rsidRPr="001C0E1B">
              <w:t>2 for SCS 15kHz</w:t>
            </w:r>
            <w:r w:rsidRPr="001C0E1B">
              <w:br/>
              <w:t>sl5</w:t>
            </w:r>
            <w:r w:rsidRPr="001C0E1B">
              <w:rPr>
                <w:lang w:eastAsia="ja-JP"/>
              </w:rPr>
              <w:t>=</w:t>
            </w:r>
            <w:r w:rsidRPr="001C0E1B">
              <w:t>4 for SCS 30kHz</w:t>
            </w:r>
          </w:p>
        </w:tc>
        <w:tc>
          <w:tcPr>
            <w:tcW w:w="3650" w:type="dxa"/>
          </w:tcPr>
          <w:p w14:paraId="636C1A85" w14:textId="77777777" w:rsidR="00866157" w:rsidRPr="001C0E1B" w:rsidRDefault="00866157" w:rsidP="00A80465">
            <w:pPr>
              <w:pStyle w:val="TAC"/>
              <w:rPr>
                <w:rFonts w:cs="Arial"/>
              </w:rPr>
            </w:pPr>
            <w:r w:rsidRPr="001C0E1B">
              <w:rPr>
                <w:rFonts w:cs="Arial"/>
              </w:rPr>
              <w:t>Once every 5 slots</w:t>
            </w:r>
          </w:p>
        </w:tc>
      </w:tr>
      <w:tr w:rsidR="00866157" w:rsidRPr="001C0E1B" w14:paraId="32B5226A" w14:textId="77777777" w:rsidTr="00A80465">
        <w:trPr>
          <w:trHeight w:val="187"/>
          <w:jc w:val="center"/>
        </w:trPr>
        <w:tc>
          <w:tcPr>
            <w:tcW w:w="3402" w:type="dxa"/>
            <w:gridSpan w:val="2"/>
          </w:tcPr>
          <w:p w14:paraId="18DD80C9" w14:textId="77777777" w:rsidR="00866157" w:rsidRPr="001C0E1B" w:rsidRDefault="00866157" w:rsidP="00A80465">
            <w:pPr>
              <w:pStyle w:val="TAC"/>
              <w:rPr>
                <w:rFonts w:cs="Arial"/>
              </w:rPr>
            </w:pPr>
            <w:proofErr w:type="spellStart"/>
            <w:r w:rsidRPr="001C0E1B">
              <w:t>pathlossReferenceRS</w:t>
            </w:r>
            <w:proofErr w:type="spellEnd"/>
          </w:p>
        </w:tc>
        <w:tc>
          <w:tcPr>
            <w:tcW w:w="1453" w:type="dxa"/>
            <w:shd w:val="clear" w:color="auto" w:fill="auto"/>
          </w:tcPr>
          <w:p w14:paraId="04A24B15" w14:textId="77777777" w:rsidR="00866157" w:rsidRPr="001C0E1B" w:rsidRDefault="00866157" w:rsidP="00A80465">
            <w:pPr>
              <w:pStyle w:val="TAC"/>
              <w:rPr>
                <w:rFonts w:cs="Arial"/>
              </w:rPr>
            </w:pPr>
            <w:proofErr w:type="spellStart"/>
            <w:r w:rsidRPr="001C0E1B">
              <w:t>ssb</w:t>
            </w:r>
            <w:proofErr w:type="spellEnd"/>
            <w:r w:rsidRPr="001C0E1B">
              <w:t>-Index=0</w:t>
            </w:r>
          </w:p>
        </w:tc>
        <w:tc>
          <w:tcPr>
            <w:tcW w:w="3650" w:type="dxa"/>
          </w:tcPr>
          <w:p w14:paraId="6127109C" w14:textId="77777777" w:rsidR="00866157" w:rsidRPr="001C0E1B" w:rsidRDefault="00866157" w:rsidP="00A80465">
            <w:pPr>
              <w:pStyle w:val="TAC"/>
              <w:rPr>
                <w:rFonts w:cs="Arial"/>
              </w:rPr>
            </w:pPr>
            <w:r w:rsidRPr="001C0E1B">
              <w:rPr>
                <w:szCs w:val="22"/>
                <w:lang w:eastAsia="ja-JP"/>
              </w:rPr>
              <w:t>SSB #0 is used for SRS path loss estimation</w:t>
            </w:r>
          </w:p>
        </w:tc>
      </w:tr>
      <w:tr w:rsidR="00866157" w:rsidRPr="001C0E1B" w14:paraId="79A8F75A" w14:textId="77777777" w:rsidTr="00A80465">
        <w:trPr>
          <w:trHeight w:val="187"/>
          <w:jc w:val="center"/>
        </w:trPr>
        <w:tc>
          <w:tcPr>
            <w:tcW w:w="3402" w:type="dxa"/>
            <w:gridSpan w:val="2"/>
          </w:tcPr>
          <w:p w14:paraId="69F60C01" w14:textId="77777777" w:rsidR="00866157" w:rsidRPr="001C0E1B" w:rsidRDefault="00866157" w:rsidP="00A80465">
            <w:pPr>
              <w:pStyle w:val="TAC"/>
              <w:rPr>
                <w:rFonts w:cs="Arial"/>
                <w:vertAlign w:val="superscript"/>
              </w:rPr>
            </w:pPr>
            <w:r w:rsidRPr="001C0E1B">
              <w:rPr>
                <w:rFonts w:cs="Arial"/>
              </w:rPr>
              <w:t>usage</w:t>
            </w:r>
          </w:p>
        </w:tc>
        <w:tc>
          <w:tcPr>
            <w:tcW w:w="1453" w:type="dxa"/>
            <w:shd w:val="clear" w:color="auto" w:fill="auto"/>
          </w:tcPr>
          <w:p w14:paraId="1F3777DA" w14:textId="77777777" w:rsidR="00866157" w:rsidRPr="001C0E1B" w:rsidRDefault="00866157" w:rsidP="00A80465">
            <w:pPr>
              <w:pStyle w:val="TAC"/>
              <w:rPr>
                <w:rFonts w:cs="Arial"/>
              </w:rPr>
            </w:pPr>
            <w:r w:rsidRPr="001C0E1B">
              <w:t>Codebook</w:t>
            </w:r>
          </w:p>
        </w:tc>
        <w:tc>
          <w:tcPr>
            <w:tcW w:w="3650" w:type="dxa"/>
            <w:tcBorders>
              <w:bottom w:val="single" w:sz="4" w:space="0" w:color="auto"/>
            </w:tcBorders>
          </w:tcPr>
          <w:p w14:paraId="2DFDB8D8" w14:textId="77777777" w:rsidR="00866157" w:rsidRPr="001C0E1B" w:rsidRDefault="00866157" w:rsidP="00A80465">
            <w:pPr>
              <w:pStyle w:val="TAC"/>
              <w:rPr>
                <w:rFonts w:cs="Arial"/>
              </w:rPr>
            </w:pPr>
            <w:r w:rsidRPr="001C0E1B">
              <w:rPr>
                <w:rFonts w:cs="Arial"/>
              </w:rPr>
              <w:t>Codebook based UL transmission</w:t>
            </w:r>
          </w:p>
        </w:tc>
      </w:tr>
      <w:tr w:rsidR="00866157" w:rsidRPr="001C0E1B" w14:paraId="6158AC35" w14:textId="77777777" w:rsidTr="00A80465">
        <w:trPr>
          <w:trHeight w:val="187"/>
          <w:jc w:val="center"/>
        </w:trPr>
        <w:tc>
          <w:tcPr>
            <w:tcW w:w="3402" w:type="dxa"/>
            <w:gridSpan w:val="2"/>
          </w:tcPr>
          <w:p w14:paraId="6226436F" w14:textId="77777777" w:rsidR="00866157" w:rsidRPr="001C0E1B" w:rsidRDefault="00866157" w:rsidP="00A80465">
            <w:pPr>
              <w:pStyle w:val="TAC"/>
              <w:rPr>
                <w:rFonts w:cs="Arial"/>
              </w:rPr>
            </w:pPr>
            <w:proofErr w:type="spellStart"/>
            <w:r w:rsidRPr="001C0E1B">
              <w:t>startPosition</w:t>
            </w:r>
            <w:proofErr w:type="spellEnd"/>
          </w:p>
        </w:tc>
        <w:tc>
          <w:tcPr>
            <w:tcW w:w="1453" w:type="dxa"/>
            <w:shd w:val="clear" w:color="auto" w:fill="auto"/>
          </w:tcPr>
          <w:p w14:paraId="70F5F062" w14:textId="77777777" w:rsidR="00866157" w:rsidRPr="001C0E1B" w:rsidRDefault="00866157" w:rsidP="00A80465">
            <w:pPr>
              <w:pStyle w:val="TAC"/>
            </w:pPr>
            <w:r w:rsidRPr="001C0E1B">
              <w:t>0</w:t>
            </w:r>
          </w:p>
        </w:tc>
        <w:tc>
          <w:tcPr>
            <w:tcW w:w="3650" w:type="dxa"/>
            <w:tcBorders>
              <w:bottom w:val="nil"/>
            </w:tcBorders>
            <w:shd w:val="clear" w:color="auto" w:fill="auto"/>
          </w:tcPr>
          <w:p w14:paraId="2613D17F" w14:textId="77777777" w:rsidR="00866157" w:rsidRPr="001C0E1B" w:rsidRDefault="00866157" w:rsidP="00A80465">
            <w:pPr>
              <w:pStyle w:val="TAC"/>
              <w:rPr>
                <w:rFonts w:cs="Arial"/>
              </w:rPr>
            </w:pPr>
            <w:proofErr w:type="spellStart"/>
            <w:r w:rsidRPr="001C0E1B">
              <w:t>resourceMapping</w:t>
            </w:r>
            <w:proofErr w:type="spellEnd"/>
            <w:r w:rsidRPr="001C0E1B">
              <w:t xml:space="preserve"> setting. SRS on last symbol of slot, and 1symbols for SRS without repetition.</w:t>
            </w:r>
          </w:p>
        </w:tc>
      </w:tr>
      <w:tr w:rsidR="00866157" w:rsidRPr="001C0E1B" w14:paraId="1DD58396" w14:textId="77777777" w:rsidTr="00A80465">
        <w:trPr>
          <w:trHeight w:val="187"/>
          <w:jc w:val="center"/>
        </w:trPr>
        <w:tc>
          <w:tcPr>
            <w:tcW w:w="3402" w:type="dxa"/>
            <w:gridSpan w:val="2"/>
          </w:tcPr>
          <w:p w14:paraId="21D35A80" w14:textId="77777777" w:rsidR="00866157" w:rsidRPr="001C0E1B" w:rsidRDefault="00866157" w:rsidP="00A80465">
            <w:pPr>
              <w:pStyle w:val="TAC"/>
              <w:rPr>
                <w:rFonts w:cs="Arial"/>
              </w:rPr>
            </w:pPr>
            <w:proofErr w:type="spellStart"/>
            <w:r w:rsidRPr="001C0E1B">
              <w:t>nrofSymbols</w:t>
            </w:r>
            <w:proofErr w:type="spellEnd"/>
          </w:p>
        </w:tc>
        <w:tc>
          <w:tcPr>
            <w:tcW w:w="1453" w:type="dxa"/>
            <w:shd w:val="clear" w:color="auto" w:fill="auto"/>
          </w:tcPr>
          <w:p w14:paraId="4443B3E5" w14:textId="77777777" w:rsidR="00866157" w:rsidRPr="001C0E1B" w:rsidRDefault="00866157" w:rsidP="00A80465">
            <w:pPr>
              <w:pStyle w:val="TAC"/>
            </w:pPr>
            <w:r w:rsidRPr="001C0E1B">
              <w:t>n1</w:t>
            </w:r>
          </w:p>
        </w:tc>
        <w:tc>
          <w:tcPr>
            <w:tcW w:w="3650" w:type="dxa"/>
            <w:tcBorders>
              <w:top w:val="nil"/>
              <w:bottom w:val="nil"/>
            </w:tcBorders>
            <w:shd w:val="clear" w:color="auto" w:fill="auto"/>
          </w:tcPr>
          <w:p w14:paraId="74593865" w14:textId="77777777" w:rsidR="00866157" w:rsidRPr="001C0E1B" w:rsidRDefault="00866157" w:rsidP="00A80465">
            <w:pPr>
              <w:pStyle w:val="TAC"/>
            </w:pPr>
          </w:p>
        </w:tc>
      </w:tr>
      <w:tr w:rsidR="00866157" w:rsidRPr="001C0E1B" w14:paraId="2B5DADBD" w14:textId="77777777" w:rsidTr="00A80465">
        <w:trPr>
          <w:trHeight w:val="187"/>
          <w:jc w:val="center"/>
        </w:trPr>
        <w:tc>
          <w:tcPr>
            <w:tcW w:w="3402" w:type="dxa"/>
            <w:gridSpan w:val="2"/>
          </w:tcPr>
          <w:p w14:paraId="2325E5F0" w14:textId="77777777" w:rsidR="00866157" w:rsidRPr="001C0E1B" w:rsidRDefault="00866157" w:rsidP="00A80465">
            <w:pPr>
              <w:pStyle w:val="TAC"/>
              <w:rPr>
                <w:rFonts w:cs="Arial"/>
              </w:rPr>
            </w:pPr>
            <w:proofErr w:type="spellStart"/>
            <w:r w:rsidRPr="001C0E1B">
              <w:t>repetitionFactor</w:t>
            </w:r>
            <w:proofErr w:type="spellEnd"/>
          </w:p>
        </w:tc>
        <w:tc>
          <w:tcPr>
            <w:tcW w:w="1453" w:type="dxa"/>
            <w:shd w:val="clear" w:color="auto" w:fill="auto"/>
          </w:tcPr>
          <w:p w14:paraId="7FF2F6DC" w14:textId="77777777" w:rsidR="00866157" w:rsidRPr="001C0E1B" w:rsidRDefault="00866157" w:rsidP="00A80465">
            <w:pPr>
              <w:pStyle w:val="TAC"/>
            </w:pPr>
            <w:r w:rsidRPr="001C0E1B">
              <w:t>n1</w:t>
            </w:r>
          </w:p>
        </w:tc>
        <w:tc>
          <w:tcPr>
            <w:tcW w:w="3650" w:type="dxa"/>
            <w:tcBorders>
              <w:top w:val="nil"/>
              <w:bottom w:val="single" w:sz="4" w:space="0" w:color="auto"/>
            </w:tcBorders>
            <w:shd w:val="clear" w:color="auto" w:fill="auto"/>
          </w:tcPr>
          <w:p w14:paraId="26F54B7C" w14:textId="77777777" w:rsidR="00866157" w:rsidRPr="001C0E1B" w:rsidRDefault="00866157" w:rsidP="00A80465">
            <w:pPr>
              <w:pStyle w:val="TAC"/>
            </w:pPr>
          </w:p>
        </w:tc>
      </w:tr>
      <w:tr w:rsidR="00866157" w:rsidRPr="001C0E1B" w14:paraId="2163EB49" w14:textId="77777777" w:rsidTr="00A80465">
        <w:trPr>
          <w:trHeight w:val="187"/>
          <w:jc w:val="center"/>
        </w:trPr>
        <w:tc>
          <w:tcPr>
            <w:tcW w:w="3402" w:type="dxa"/>
            <w:gridSpan w:val="2"/>
          </w:tcPr>
          <w:p w14:paraId="43DEEF65" w14:textId="77777777" w:rsidR="00866157" w:rsidRPr="001C0E1B" w:rsidRDefault="00866157" w:rsidP="00A80465">
            <w:pPr>
              <w:pStyle w:val="TAC"/>
              <w:rPr>
                <w:rFonts w:cs="Arial"/>
              </w:rPr>
            </w:pPr>
            <w:r w:rsidRPr="001C0E1B">
              <w:t>combOffset-n2</w:t>
            </w:r>
          </w:p>
        </w:tc>
        <w:tc>
          <w:tcPr>
            <w:tcW w:w="1453" w:type="dxa"/>
            <w:shd w:val="clear" w:color="auto" w:fill="auto"/>
          </w:tcPr>
          <w:p w14:paraId="5A92D752" w14:textId="77777777" w:rsidR="00866157" w:rsidRPr="001C0E1B" w:rsidRDefault="00866157" w:rsidP="00A80465">
            <w:pPr>
              <w:pStyle w:val="TAC"/>
              <w:rPr>
                <w:rFonts w:cs="Arial"/>
              </w:rPr>
            </w:pPr>
            <w:r w:rsidRPr="001C0E1B">
              <w:rPr>
                <w:rFonts w:cs="Arial"/>
              </w:rPr>
              <w:t>0</w:t>
            </w:r>
          </w:p>
        </w:tc>
        <w:tc>
          <w:tcPr>
            <w:tcW w:w="3650" w:type="dxa"/>
            <w:tcBorders>
              <w:bottom w:val="nil"/>
            </w:tcBorders>
            <w:shd w:val="clear" w:color="auto" w:fill="auto"/>
          </w:tcPr>
          <w:p w14:paraId="4E5B58A1" w14:textId="77777777" w:rsidR="00866157" w:rsidRPr="001C0E1B" w:rsidRDefault="00866157" w:rsidP="00A80465">
            <w:pPr>
              <w:pStyle w:val="TAC"/>
              <w:rPr>
                <w:rFonts w:cs="Arial"/>
              </w:rPr>
            </w:pPr>
            <w:proofErr w:type="spellStart"/>
            <w:r w:rsidRPr="001C0E1B">
              <w:rPr>
                <w:rFonts w:cs="Arial"/>
              </w:rPr>
              <w:t>transmissionComb</w:t>
            </w:r>
            <w:proofErr w:type="spellEnd"/>
            <w:r w:rsidRPr="001C0E1B">
              <w:rPr>
                <w:rFonts w:cs="Arial"/>
              </w:rPr>
              <w:t xml:space="preserve"> setting</w:t>
            </w:r>
          </w:p>
        </w:tc>
      </w:tr>
      <w:tr w:rsidR="00866157" w:rsidRPr="001C0E1B" w14:paraId="7EDDDC96" w14:textId="77777777" w:rsidTr="00A80465">
        <w:trPr>
          <w:trHeight w:val="187"/>
          <w:jc w:val="center"/>
        </w:trPr>
        <w:tc>
          <w:tcPr>
            <w:tcW w:w="3402" w:type="dxa"/>
            <w:gridSpan w:val="2"/>
          </w:tcPr>
          <w:p w14:paraId="11461E59" w14:textId="77777777" w:rsidR="00866157" w:rsidRPr="001C0E1B" w:rsidRDefault="00866157" w:rsidP="00A80465">
            <w:pPr>
              <w:pStyle w:val="TAC"/>
              <w:rPr>
                <w:rFonts w:cs="Arial"/>
              </w:rPr>
            </w:pPr>
            <w:r w:rsidRPr="001C0E1B">
              <w:t>cyclicShift-n2</w:t>
            </w:r>
          </w:p>
        </w:tc>
        <w:tc>
          <w:tcPr>
            <w:tcW w:w="1453" w:type="dxa"/>
            <w:shd w:val="clear" w:color="auto" w:fill="auto"/>
          </w:tcPr>
          <w:p w14:paraId="4A06F31B" w14:textId="77777777" w:rsidR="00866157" w:rsidRPr="001C0E1B" w:rsidRDefault="00866157" w:rsidP="00A80465">
            <w:pPr>
              <w:pStyle w:val="TAC"/>
              <w:rPr>
                <w:rFonts w:cs="Arial"/>
              </w:rPr>
            </w:pPr>
            <w:r w:rsidRPr="001C0E1B">
              <w:rPr>
                <w:rFonts w:cs="Arial"/>
              </w:rPr>
              <w:t>0</w:t>
            </w:r>
          </w:p>
        </w:tc>
        <w:tc>
          <w:tcPr>
            <w:tcW w:w="3650" w:type="dxa"/>
            <w:tcBorders>
              <w:top w:val="nil"/>
            </w:tcBorders>
            <w:shd w:val="clear" w:color="auto" w:fill="auto"/>
          </w:tcPr>
          <w:p w14:paraId="07A9242F" w14:textId="77777777" w:rsidR="00866157" w:rsidRPr="001C0E1B" w:rsidRDefault="00866157" w:rsidP="00A80465">
            <w:pPr>
              <w:pStyle w:val="TAC"/>
              <w:rPr>
                <w:rFonts w:cs="Arial"/>
              </w:rPr>
            </w:pPr>
          </w:p>
        </w:tc>
      </w:tr>
      <w:tr w:rsidR="00866157" w:rsidRPr="001C0E1B" w14:paraId="3B74AA42" w14:textId="77777777" w:rsidTr="00A80465">
        <w:trPr>
          <w:trHeight w:val="187"/>
          <w:jc w:val="center"/>
        </w:trPr>
        <w:tc>
          <w:tcPr>
            <w:tcW w:w="3402" w:type="dxa"/>
            <w:gridSpan w:val="2"/>
          </w:tcPr>
          <w:p w14:paraId="20646B91" w14:textId="77777777" w:rsidR="00866157" w:rsidRPr="001C0E1B" w:rsidRDefault="00866157" w:rsidP="00A80465">
            <w:pPr>
              <w:pStyle w:val="TAC"/>
              <w:rPr>
                <w:rFonts w:cs="Arial"/>
              </w:rPr>
            </w:pPr>
            <w:proofErr w:type="spellStart"/>
            <w:r w:rsidRPr="001C0E1B">
              <w:rPr>
                <w:rFonts w:cs="Arial"/>
              </w:rPr>
              <w:t>nrofSRS</w:t>
            </w:r>
            <w:proofErr w:type="spellEnd"/>
            <w:r w:rsidRPr="001C0E1B">
              <w:rPr>
                <w:rFonts w:cs="Arial"/>
              </w:rPr>
              <w:t>-Ports</w:t>
            </w:r>
          </w:p>
        </w:tc>
        <w:tc>
          <w:tcPr>
            <w:tcW w:w="1453" w:type="dxa"/>
            <w:shd w:val="clear" w:color="auto" w:fill="auto"/>
          </w:tcPr>
          <w:p w14:paraId="477F63EE" w14:textId="77777777" w:rsidR="00866157" w:rsidRPr="001C0E1B" w:rsidRDefault="00866157" w:rsidP="00A80465">
            <w:pPr>
              <w:pStyle w:val="TAC"/>
              <w:rPr>
                <w:rFonts w:cs="Arial"/>
              </w:rPr>
            </w:pPr>
            <w:r w:rsidRPr="001C0E1B">
              <w:t>port1</w:t>
            </w:r>
          </w:p>
        </w:tc>
        <w:tc>
          <w:tcPr>
            <w:tcW w:w="3650" w:type="dxa"/>
          </w:tcPr>
          <w:p w14:paraId="7D297B85" w14:textId="77777777" w:rsidR="00866157" w:rsidRPr="001C0E1B" w:rsidRDefault="00866157" w:rsidP="00A80465">
            <w:pPr>
              <w:pStyle w:val="TAC"/>
              <w:rPr>
                <w:rFonts w:cs="Arial"/>
              </w:rPr>
            </w:pPr>
            <w:r w:rsidRPr="001C0E1B">
              <w:rPr>
                <w:rFonts w:cs="Arial"/>
              </w:rPr>
              <w:t>Number of antenna ports used for</w:t>
            </w:r>
            <w:r w:rsidRPr="001C0E1B">
              <w:rPr>
                <w:rFonts w:cs="Arial"/>
                <w:lang w:eastAsia="zh-CN"/>
              </w:rPr>
              <w:t xml:space="preserve"> SRS transmission</w:t>
            </w:r>
          </w:p>
        </w:tc>
      </w:tr>
      <w:tr w:rsidR="00866157" w:rsidRPr="001C0E1B" w14:paraId="76AF9C94" w14:textId="77777777" w:rsidTr="00A80465">
        <w:trPr>
          <w:trHeight w:val="187"/>
          <w:jc w:val="center"/>
        </w:trPr>
        <w:tc>
          <w:tcPr>
            <w:tcW w:w="8505" w:type="dxa"/>
            <w:gridSpan w:val="4"/>
            <w:vAlign w:val="center"/>
          </w:tcPr>
          <w:p w14:paraId="05B47315" w14:textId="77777777" w:rsidR="00866157" w:rsidRPr="001C0E1B" w:rsidRDefault="00866157" w:rsidP="00A80465">
            <w:pPr>
              <w:pStyle w:val="TAN"/>
            </w:pPr>
            <w:r w:rsidRPr="001C0E1B">
              <w:t>Note:</w:t>
            </w:r>
            <w:r w:rsidRPr="001C0E1B">
              <w:tab/>
              <w:t>For further information see clause 6.3.2 in TS 38.331 [2].</w:t>
            </w:r>
          </w:p>
        </w:tc>
      </w:tr>
    </w:tbl>
    <w:p w14:paraId="7D3DB3D8" w14:textId="77777777" w:rsidR="000D468B" w:rsidRPr="00866157" w:rsidRDefault="000D468B" w:rsidP="000D468B"/>
    <w:p w14:paraId="54E7D2FA" w14:textId="0A9F6525" w:rsidR="00840021" w:rsidRDefault="00840021" w:rsidP="00212E43">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w:t>
      </w:r>
      <w:r w:rsidR="00712229">
        <w:rPr>
          <w:noProof/>
          <w:highlight w:val="yellow"/>
          <w:lang w:eastAsia="zh-CN"/>
        </w:rPr>
        <w:t>#1</w:t>
      </w:r>
      <w:r w:rsidRPr="00313586">
        <w:rPr>
          <w:noProof/>
          <w:highlight w:val="yellow"/>
          <w:lang w:eastAsia="zh-CN"/>
        </w:rPr>
        <w:t xml:space="preserve">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p w14:paraId="1FF7FB4F" w14:textId="0770C864" w:rsidR="00712229" w:rsidRDefault="00712229" w:rsidP="00212E43">
      <w:pPr>
        <w:rPr>
          <w:noProof/>
          <w:lang w:eastAsia="zh-CN"/>
        </w:rPr>
      </w:pPr>
    </w:p>
    <w:p w14:paraId="61752202" w14:textId="3EFF7A35" w:rsidR="00712229" w:rsidRDefault="00712229" w:rsidP="00712229">
      <w:pPr>
        <w:rPr>
          <w:noProof/>
          <w:lang w:eastAsia="zh-CN"/>
        </w:rPr>
      </w:pPr>
      <w:r w:rsidRPr="00313586">
        <w:rPr>
          <w:rFonts w:hint="eastAsia"/>
          <w:noProof/>
          <w:highlight w:val="yellow"/>
          <w:lang w:eastAsia="zh-CN"/>
        </w:rPr>
        <w:t>&lt;</w:t>
      </w:r>
      <w:r w:rsidRPr="00313586">
        <w:rPr>
          <w:noProof/>
          <w:highlight w:val="yellow"/>
          <w:lang w:eastAsia="zh-CN"/>
        </w:rPr>
        <w:t>&lt; Start of Changes</w:t>
      </w:r>
      <w:r>
        <w:rPr>
          <w:rFonts w:hint="eastAsia"/>
          <w:noProof/>
          <w:highlight w:val="yellow"/>
          <w:lang w:eastAsia="zh-CN"/>
        </w:rPr>
        <w:t>#</w:t>
      </w:r>
      <w:r>
        <w:rPr>
          <w:noProof/>
          <w:highlight w:val="yellow"/>
          <w:lang w:eastAsia="zh-CN"/>
        </w:rPr>
        <w:t>2</w:t>
      </w:r>
      <w:r w:rsidRPr="00313586">
        <w:rPr>
          <w:noProof/>
          <w:highlight w:val="yellow"/>
          <w:lang w:eastAsia="zh-CN"/>
        </w:rPr>
        <w:t xml:space="preserve"> &gt;</w:t>
      </w:r>
      <w:r w:rsidRPr="00313586">
        <w:rPr>
          <w:rFonts w:hint="eastAsia"/>
          <w:noProof/>
          <w:highlight w:val="yellow"/>
          <w:lang w:eastAsia="zh-CN"/>
        </w:rPr>
        <w:t>&gt;</w:t>
      </w:r>
    </w:p>
    <w:p w14:paraId="0791FEC8" w14:textId="77777777" w:rsidR="00866157" w:rsidRPr="001C0E1B" w:rsidRDefault="00866157" w:rsidP="00866157">
      <w:pPr>
        <w:pStyle w:val="5"/>
      </w:pPr>
      <w:bookmarkStart w:id="20" w:name="_Toc535476692"/>
      <w:r w:rsidRPr="001C0E1B">
        <w:t>A.7.4.3.1.2</w:t>
      </w:r>
      <w:r w:rsidRPr="001C0E1B">
        <w:tab/>
        <w:t>Test Parameters</w:t>
      </w:r>
      <w:bookmarkEnd w:id="20"/>
    </w:p>
    <w:p w14:paraId="06E7E46D" w14:textId="77777777" w:rsidR="00866157" w:rsidRPr="001C0E1B" w:rsidRDefault="00866157" w:rsidP="00866157">
      <w:r w:rsidRPr="001C0E1B">
        <w:t>Supported test configurations are shown in table A.7.4.3.1.2-1. Both timing advance adjustment delay and accuracy are tested by using the parameters in table A.7.4.3.1.2-2, A.7.4.3.1.2-3 and A.7.4.3.1.2-4.</w:t>
      </w:r>
    </w:p>
    <w:p w14:paraId="0932CBB2" w14:textId="77777777" w:rsidR="00866157" w:rsidRPr="001C0E1B" w:rsidRDefault="00866157" w:rsidP="00866157">
      <w:r w:rsidRPr="001C0E1B">
        <w:t>In all test cases, single cell is used. Each test consists of two successive time periods, with time duration of T1 and T2 respectively. In each time period, timing advance commands are sent to the UE</w:t>
      </w:r>
      <w:r w:rsidRPr="001C0E1B">
        <w:rPr>
          <w:lang w:eastAsia="zh-CN"/>
        </w:rPr>
        <w:t xml:space="preserve"> </w:t>
      </w:r>
      <w:r w:rsidRPr="001C0E1B">
        <w:t>and Sounding Reference Signals (SRS), as specified in table A.7.4.3.1.2-3, are sent from the UE and received by the test equipment. By measuring the reception of the SRS, the transmit timing, and hence the timing advance adjustment accuracy, can be measured.</w:t>
      </w:r>
    </w:p>
    <w:p w14:paraId="7CBD1193" w14:textId="77777777" w:rsidR="00866157" w:rsidRPr="001C0E1B" w:rsidRDefault="00866157" w:rsidP="00866157">
      <w:r w:rsidRPr="001C0E1B">
        <w:t>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7C583128" w14:textId="77777777" w:rsidR="00866157" w:rsidRPr="001C0E1B" w:rsidRDefault="00866157" w:rsidP="00866157">
      <w:r w:rsidRPr="001C0E1B">
        <w:t>During time period T2, the test equipment shall send a sequence of messages with Timing Advance Command MAC Control Elements, with Timing Advance Command value specified in table A.7.4.3.1.2-2. This value shall result in changes of the timing advance</w:t>
      </w:r>
      <w:r w:rsidRPr="001C0E1B">
        <w:rPr>
          <w:lang w:eastAsia="zh-CN"/>
        </w:rPr>
        <w:t xml:space="preserve"> </w:t>
      </w:r>
      <w:r w:rsidRPr="001C0E1B">
        <w:t>used by the UE, and the accuracy of the change shall then be measured, using the SRS sent from the UE.</w:t>
      </w:r>
    </w:p>
    <w:p w14:paraId="5E62B601" w14:textId="0EB1BB49" w:rsidR="00866157" w:rsidRPr="001C0E1B" w:rsidRDefault="00866157" w:rsidP="00866157">
      <w:r w:rsidRPr="001C0E1B">
        <w:t>As specified in Clause 7.3.2.1, the UE adjusts its uplink timing at slot n+k</w:t>
      </w:r>
      <w:ins w:id="21" w:author="CMCC-shiyuan" w:date="2022-11-03T22:37:00Z">
        <w:r>
          <w:t>+1</w:t>
        </w:r>
      </w:ins>
      <w:r w:rsidRPr="001C0E1B">
        <w:t xml:space="preserve"> for a timing advance command received in slot n. This delay must be taken into account when measuring the timing advance adjustment accuracy, via the SRS sent from the UE.</w:t>
      </w:r>
    </w:p>
    <w:p w14:paraId="0BED228D" w14:textId="77777777" w:rsidR="00866157" w:rsidRPr="001C0E1B" w:rsidRDefault="00866157" w:rsidP="00866157">
      <w:r w:rsidRPr="001C0E1B">
        <w:lastRenderedPageBreak/>
        <w:t xml:space="preserve">The UE Time Alignment Timer, described in Clause 5.2 in </w:t>
      </w:r>
      <w:r w:rsidRPr="001C0E1B">
        <w:rPr>
          <w:rFonts w:cs="v4.2.0"/>
          <w:lang w:eastAsia="zh-CN"/>
        </w:rPr>
        <w:t>TS 38.321 [7]</w:t>
      </w:r>
      <w:r w:rsidRPr="001C0E1B">
        <w:t>, shall be configured so that it does not expire in the duration of the test.</w:t>
      </w:r>
    </w:p>
    <w:p w14:paraId="23533B10" w14:textId="77777777" w:rsidR="00866157" w:rsidRPr="001C0E1B" w:rsidRDefault="00866157" w:rsidP="00866157">
      <w:pPr>
        <w:pStyle w:val="TH"/>
        <w:rPr>
          <w:lang w:eastAsia="zh-CN"/>
        </w:rPr>
      </w:pPr>
      <w:r w:rsidRPr="001C0E1B">
        <w:t>Table A.7.4.3.1.2-1: Timing advance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66157" w:rsidRPr="001C0E1B" w14:paraId="0501AE8E" w14:textId="77777777" w:rsidTr="00A80465">
        <w:tc>
          <w:tcPr>
            <w:tcW w:w="2330" w:type="dxa"/>
            <w:tcBorders>
              <w:top w:val="single" w:sz="4" w:space="0" w:color="auto"/>
              <w:left w:val="single" w:sz="4" w:space="0" w:color="auto"/>
              <w:bottom w:val="single" w:sz="4" w:space="0" w:color="auto"/>
              <w:right w:val="single" w:sz="4" w:space="0" w:color="auto"/>
            </w:tcBorders>
            <w:hideMark/>
          </w:tcPr>
          <w:p w14:paraId="4B0DA55C" w14:textId="77777777" w:rsidR="00866157" w:rsidRPr="001C0E1B" w:rsidRDefault="00866157" w:rsidP="00A80465">
            <w:pPr>
              <w:pStyle w:val="TAH"/>
            </w:pPr>
            <w:r w:rsidRPr="001C0E1B">
              <w:t>Config</w:t>
            </w:r>
          </w:p>
        </w:tc>
        <w:tc>
          <w:tcPr>
            <w:tcW w:w="7299" w:type="dxa"/>
            <w:tcBorders>
              <w:top w:val="single" w:sz="4" w:space="0" w:color="auto"/>
              <w:left w:val="single" w:sz="4" w:space="0" w:color="auto"/>
              <w:bottom w:val="single" w:sz="4" w:space="0" w:color="auto"/>
              <w:right w:val="single" w:sz="4" w:space="0" w:color="auto"/>
            </w:tcBorders>
            <w:hideMark/>
          </w:tcPr>
          <w:p w14:paraId="658D9E60" w14:textId="77777777" w:rsidR="00866157" w:rsidRPr="001C0E1B" w:rsidRDefault="00866157" w:rsidP="00A80465">
            <w:pPr>
              <w:pStyle w:val="TAH"/>
            </w:pPr>
            <w:r w:rsidRPr="001C0E1B">
              <w:t>Description</w:t>
            </w:r>
          </w:p>
        </w:tc>
      </w:tr>
      <w:tr w:rsidR="00866157" w:rsidRPr="001C0E1B" w14:paraId="7042E135" w14:textId="77777777" w:rsidTr="00A80465">
        <w:tc>
          <w:tcPr>
            <w:tcW w:w="2330" w:type="dxa"/>
            <w:tcBorders>
              <w:top w:val="single" w:sz="4" w:space="0" w:color="auto"/>
              <w:left w:val="single" w:sz="4" w:space="0" w:color="auto"/>
              <w:bottom w:val="single" w:sz="4" w:space="0" w:color="auto"/>
              <w:right w:val="single" w:sz="4" w:space="0" w:color="auto"/>
            </w:tcBorders>
            <w:hideMark/>
          </w:tcPr>
          <w:p w14:paraId="2C9243B8" w14:textId="77777777" w:rsidR="00866157" w:rsidRPr="001C0E1B" w:rsidRDefault="00866157" w:rsidP="00A80465">
            <w:pPr>
              <w:pStyle w:val="TAL"/>
            </w:pPr>
            <w:r w:rsidRPr="001C0E1B">
              <w:t>1</w:t>
            </w:r>
          </w:p>
        </w:tc>
        <w:tc>
          <w:tcPr>
            <w:tcW w:w="7299" w:type="dxa"/>
            <w:tcBorders>
              <w:top w:val="single" w:sz="4" w:space="0" w:color="auto"/>
              <w:left w:val="single" w:sz="4" w:space="0" w:color="auto"/>
              <w:bottom w:val="single" w:sz="4" w:space="0" w:color="auto"/>
              <w:right w:val="single" w:sz="4" w:space="0" w:color="auto"/>
            </w:tcBorders>
            <w:hideMark/>
          </w:tcPr>
          <w:p w14:paraId="023CC449" w14:textId="77777777" w:rsidR="00866157" w:rsidRPr="001C0E1B" w:rsidRDefault="00866157" w:rsidP="00A80465">
            <w:pPr>
              <w:pStyle w:val="TAL"/>
            </w:pPr>
            <w:r w:rsidRPr="001C0E1B">
              <w:t>NR 120 kHz SSB SCS, 100 MHz bandwidth, TDD duplex mode</w:t>
            </w:r>
          </w:p>
        </w:tc>
      </w:tr>
    </w:tbl>
    <w:p w14:paraId="50C6B367" w14:textId="77777777" w:rsidR="00866157" w:rsidRPr="001C0E1B" w:rsidRDefault="00866157" w:rsidP="00866157"/>
    <w:p w14:paraId="71DD5EA4" w14:textId="77777777" w:rsidR="00866157" w:rsidRPr="001C0E1B" w:rsidRDefault="00866157" w:rsidP="00866157">
      <w:pPr>
        <w:pStyle w:val="TH"/>
        <w:rPr>
          <w:rFonts w:ascii="Calibri" w:eastAsia="Calibri" w:hAnsi="Calibri"/>
          <w:sz w:val="22"/>
          <w:szCs w:val="22"/>
        </w:rPr>
      </w:pPr>
      <w:r w:rsidRPr="001C0E1B">
        <w:t>Table A.7.4.3.1.2-2: General test parameters for timing advance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4"/>
        <w:gridCol w:w="566"/>
        <w:gridCol w:w="3249"/>
        <w:gridCol w:w="3391"/>
      </w:tblGrid>
      <w:tr w:rsidR="00866157" w:rsidRPr="001C0E1B" w14:paraId="7056940C" w14:textId="77777777" w:rsidTr="00A8046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484ACD1" w14:textId="77777777" w:rsidR="00866157" w:rsidRPr="001C0E1B" w:rsidRDefault="00866157" w:rsidP="00A80465">
            <w:pPr>
              <w:pStyle w:val="TAH"/>
              <w:rPr>
                <w:rFonts w:cs="Arial"/>
              </w:rPr>
            </w:pPr>
            <w:r w:rsidRPr="001C0E1B">
              <w:t>Parameter</w:t>
            </w:r>
          </w:p>
        </w:tc>
        <w:tc>
          <w:tcPr>
            <w:tcW w:w="566" w:type="dxa"/>
            <w:tcBorders>
              <w:top w:val="single" w:sz="4" w:space="0" w:color="auto"/>
              <w:left w:val="single" w:sz="4" w:space="0" w:color="auto"/>
              <w:bottom w:val="single" w:sz="4" w:space="0" w:color="auto"/>
              <w:right w:val="single" w:sz="4" w:space="0" w:color="auto"/>
            </w:tcBorders>
            <w:hideMark/>
          </w:tcPr>
          <w:p w14:paraId="00E6B5DB" w14:textId="77777777" w:rsidR="00866157" w:rsidRPr="001C0E1B" w:rsidRDefault="00866157" w:rsidP="00A80465">
            <w:pPr>
              <w:pStyle w:val="TAH"/>
              <w:rPr>
                <w:rFonts w:cs="Arial"/>
              </w:rPr>
            </w:pPr>
            <w:r w:rsidRPr="001C0E1B">
              <w:t>Unit</w:t>
            </w:r>
          </w:p>
        </w:tc>
        <w:tc>
          <w:tcPr>
            <w:tcW w:w="3248" w:type="dxa"/>
            <w:tcBorders>
              <w:top w:val="single" w:sz="4" w:space="0" w:color="auto"/>
              <w:left w:val="single" w:sz="4" w:space="0" w:color="auto"/>
              <w:bottom w:val="single" w:sz="4" w:space="0" w:color="auto"/>
              <w:right w:val="single" w:sz="4" w:space="0" w:color="auto"/>
            </w:tcBorders>
            <w:hideMark/>
          </w:tcPr>
          <w:p w14:paraId="2DDB4390" w14:textId="77777777" w:rsidR="00866157" w:rsidRPr="001C0E1B" w:rsidRDefault="00866157" w:rsidP="00A80465">
            <w:pPr>
              <w:pStyle w:val="TAH"/>
              <w:rPr>
                <w:rFonts w:cs="Arial"/>
              </w:rPr>
            </w:pPr>
            <w:r w:rsidRPr="001C0E1B">
              <w:t>Value</w:t>
            </w:r>
          </w:p>
        </w:tc>
        <w:tc>
          <w:tcPr>
            <w:tcW w:w="3390" w:type="dxa"/>
            <w:tcBorders>
              <w:top w:val="single" w:sz="4" w:space="0" w:color="auto"/>
              <w:left w:val="single" w:sz="4" w:space="0" w:color="auto"/>
              <w:bottom w:val="single" w:sz="4" w:space="0" w:color="auto"/>
              <w:right w:val="single" w:sz="4" w:space="0" w:color="auto"/>
            </w:tcBorders>
            <w:hideMark/>
          </w:tcPr>
          <w:p w14:paraId="4FBBBD36" w14:textId="77777777" w:rsidR="00866157" w:rsidRPr="001C0E1B" w:rsidRDefault="00866157" w:rsidP="00A80465">
            <w:pPr>
              <w:pStyle w:val="TAH"/>
              <w:rPr>
                <w:rFonts w:cs="Arial"/>
              </w:rPr>
            </w:pPr>
            <w:r w:rsidRPr="001C0E1B">
              <w:t>Comment</w:t>
            </w:r>
          </w:p>
        </w:tc>
      </w:tr>
      <w:tr w:rsidR="00866157" w:rsidRPr="001C0E1B" w14:paraId="7C9DBB8A" w14:textId="77777777" w:rsidTr="00A8046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47A8732" w14:textId="77777777" w:rsidR="00866157" w:rsidRPr="001C0E1B" w:rsidRDefault="00866157" w:rsidP="00A80465">
            <w:pPr>
              <w:pStyle w:val="TAL"/>
            </w:pPr>
            <w:r w:rsidRPr="001C0E1B">
              <w:t>RF channel number</w:t>
            </w:r>
          </w:p>
        </w:tc>
        <w:tc>
          <w:tcPr>
            <w:tcW w:w="566" w:type="dxa"/>
            <w:tcBorders>
              <w:top w:val="single" w:sz="4" w:space="0" w:color="auto"/>
              <w:left w:val="single" w:sz="4" w:space="0" w:color="auto"/>
              <w:bottom w:val="single" w:sz="4" w:space="0" w:color="auto"/>
              <w:right w:val="single" w:sz="4" w:space="0" w:color="auto"/>
            </w:tcBorders>
          </w:tcPr>
          <w:p w14:paraId="2BA1664D" w14:textId="77777777" w:rsidR="00866157" w:rsidRPr="001C0E1B" w:rsidRDefault="00866157" w:rsidP="00A8046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69DE6958" w14:textId="77777777" w:rsidR="00866157" w:rsidRPr="001C0E1B" w:rsidRDefault="00866157" w:rsidP="00A80465">
            <w:pPr>
              <w:pStyle w:val="TAC"/>
            </w:pPr>
            <w:r w:rsidRPr="001C0E1B">
              <w:t>1</w:t>
            </w:r>
          </w:p>
        </w:tc>
        <w:tc>
          <w:tcPr>
            <w:tcW w:w="3390" w:type="dxa"/>
            <w:tcBorders>
              <w:top w:val="single" w:sz="4" w:space="0" w:color="auto"/>
              <w:left w:val="single" w:sz="4" w:space="0" w:color="auto"/>
              <w:bottom w:val="single" w:sz="4" w:space="0" w:color="auto"/>
              <w:right w:val="single" w:sz="4" w:space="0" w:color="auto"/>
            </w:tcBorders>
          </w:tcPr>
          <w:p w14:paraId="147C38DA" w14:textId="77777777" w:rsidR="00866157" w:rsidRPr="001C0E1B" w:rsidRDefault="00866157" w:rsidP="00A80465">
            <w:pPr>
              <w:pStyle w:val="TAC"/>
            </w:pPr>
          </w:p>
        </w:tc>
      </w:tr>
      <w:tr w:rsidR="00866157" w:rsidRPr="001C0E1B" w14:paraId="47AFAF6F" w14:textId="77777777" w:rsidTr="00A8046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A308DC0" w14:textId="77777777" w:rsidR="00866157" w:rsidRPr="001C0E1B" w:rsidRDefault="00866157" w:rsidP="00A80465">
            <w:pPr>
              <w:pStyle w:val="TAL"/>
            </w:pPr>
            <w:r w:rsidRPr="001C0E1B">
              <w:t>Initial DL BWP</w:t>
            </w:r>
          </w:p>
        </w:tc>
        <w:tc>
          <w:tcPr>
            <w:tcW w:w="566" w:type="dxa"/>
            <w:tcBorders>
              <w:top w:val="single" w:sz="4" w:space="0" w:color="auto"/>
              <w:left w:val="single" w:sz="4" w:space="0" w:color="auto"/>
              <w:bottom w:val="single" w:sz="4" w:space="0" w:color="auto"/>
              <w:right w:val="single" w:sz="4" w:space="0" w:color="auto"/>
            </w:tcBorders>
          </w:tcPr>
          <w:p w14:paraId="43BAD8E4" w14:textId="77777777" w:rsidR="00866157" w:rsidRPr="001C0E1B" w:rsidRDefault="00866157" w:rsidP="00A8046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721F6A02" w14:textId="77777777" w:rsidR="00866157" w:rsidRPr="001C0E1B" w:rsidRDefault="00866157" w:rsidP="00A80465">
            <w:pPr>
              <w:pStyle w:val="TAC"/>
            </w:pPr>
            <w:r w:rsidRPr="001C0E1B">
              <w:t>DLBWP.0.1</w:t>
            </w:r>
          </w:p>
        </w:tc>
        <w:tc>
          <w:tcPr>
            <w:tcW w:w="3390" w:type="dxa"/>
            <w:tcBorders>
              <w:top w:val="single" w:sz="4" w:space="0" w:color="auto"/>
              <w:left w:val="single" w:sz="4" w:space="0" w:color="auto"/>
              <w:bottom w:val="single" w:sz="4" w:space="0" w:color="auto"/>
              <w:right w:val="single" w:sz="4" w:space="0" w:color="auto"/>
            </w:tcBorders>
            <w:hideMark/>
          </w:tcPr>
          <w:p w14:paraId="3A32BDFF" w14:textId="77777777" w:rsidR="00866157" w:rsidRPr="001C0E1B" w:rsidRDefault="00866157" w:rsidP="00A80465">
            <w:pPr>
              <w:pStyle w:val="TAC"/>
            </w:pPr>
            <w:r w:rsidRPr="001C0E1B">
              <w:rPr>
                <w:rFonts w:cs="Arial"/>
              </w:rPr>
              <w:t>As specified in Table A.3.9.2.1-1</w:t>
            </w:r>
          </w:p>
        </w:tc>
      </w:tr>
      <w:tr w:rsidR="00866157" w:rsidRPr="001C0E1B" w14:paraId="6CA53D7C" w14:textId="77777777" w:rsidTr="00A8046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39EA2053" w14:textId="77777777" w:rsidR="00866157" w:rsidRPr="001C0E1B" w:rsidRDefault="00866157" w:rsidP="00A80465">
            <w:pPr>
              <w:pStyle w:val="TAL"/>
            </w:pPr>
            <w:r w:rsidRPr="001C0E1B">
              <w:t>Dedicated DL BWP</w:t>
            </w:r>
          </w:p>
        </w:tc>
        <w:tc>
          <w:tcPr>
            <w:tcW w:w="566" w:type="dxa"/>
            <w:tcBorders>
              <w:top w:val="single" w:sz="4" w:space="0" w:color="auto"/>
              <w:left w:val="single" w:sz="4" w:space="0" w:color="auto"/>
              <w:bottom w:val="single" w:sz="4" w:space="0" w:color="auto"/>
              <w:right w:val="single" w:sz="4" w:space="0" w:color="auto"/>
            </w:tcBorders>
          </w:tcPr>
          <w:p w14:paraId="65E6D250" w14:textId="77777777" w:rsidR="00866157" w:rsidRPr="001C0E1B" w:rsidRDefault="00866157" w:rsidP="00A8046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631F2FCF" w14:textId="77777777" w:rsidR="00866157" w:rsidRPr="001C0E1B" w:rsidRDefault="00866157" w:rsidP="00A80465">
            <w:pPr>
              <w:pStyle w:val="TAC"/>
            </w:pPr>
            <w:r w:rsidRPr="001C0E1B">
              <w:t>DLBWP.1.1</w:t>
            </w:r>
          </w:p>
        </w:tc>
        <w:tc>
          <w:tcPr>
            <w:tcW w:w="3390" w:type="dxa"/>
            <w:tcBorders>
              <w:top w:val="single" w:sz="4" w:space="0" w:color="auto"/>
              <w:left w:val="single" w:sz="4" w:space="0" w:color="auto"/>
              <w:bottom w:val="single" w:sz="4" w:space="0" w:color="auto"/>
              <w:right w:val="single" w:sz="4" w:space="0" w:color="auto"/>
            </w:tcBorders>
            <w:hideMark/>
          </w:tcPr>
          <w:p w14:paraId="3E7A15DB" w14:textId="77777777" w:rsidR="00866157" w:rsidRPr="001C0E1B" w:rsidRDefault="00866157" w:rsidP="00A80465">
            <w:pPr>
              <w:pStyle w:val="TAC"/>
              <w:rPr>
                <w:rFonts w:cs="Arial"/>
              </w:rPr>
            </w:pPr>
            <w:r w:rsidRPr="001C0E1B">
              <w:rPr>
                <w:rFonts w:cs="Arial"/>
              </w:rPr>
              <w:t>As specified in Table A.3.9.2.2-1</w:t>
            </w:r>
          </w:p>
        </w:tc>
      </w:tr>
      <w:tr w:rsidR="00866157" w:rsidRPr="001C0E1B" w14:paraId="65A6A4FF" w14:textId="77777777" w:rsidTr="00A8046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A34B077" w14:textId="77777777" w:rsidR="00866157" w:rsidRPr="001C0E1B" w:rsidRDefault="00866157" w:rsidP="00A80465">
            <w:pPr>
              <w:pStyle w:val="TAL"/>
            </w:pPr>
            <w:r w:rsidRPr="001C0E1B">
              <w:t>Initial UL BWP</w:t>
            </w:r>
          </w:p>
        </w:tc>
        <w:tc>
          <w:tcPr>
            <w:tcW w:w="566" w:type="dxa"/>
            <w:tcBorders>
              <w:top w:val="single" w:sz="4" w:space="0" w:color="auto"/>
              <w:left w:val="single" w:sz="4" w:space="0" w:color="auto"/>
              <w:bottom w:val="single" w:sz="4" w:space="0" w:color="auto"/>
              <w:right w:val="single" w:sz="4" w:space="0" w:color="auto"/>
            </w:tcBorders>
          </w:tcPr>
          <w:p w14:paraId="726286CA" w14:textId="77777777" w:rsidR="00866157" w:rsidRPr="001C0E1B" w:rsidRDefault="00866157" w:rsidP="00A8046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48D9F11D" w14:textId="77777777" w:rsidR="00866157" w:rsidRPr="001C0E1B" w:rsidRDefault="00866157" w:rsidP="00A80465">
            <w:pPr>
              <w:pStyle w:val="TAC"/>
            </w:pPr>
            <w:r w:rsidRPr="001C0E1B">
              <w:t>ULBWP.0.1</w:t>
            </w:r>
          </w:p>
        </w:tc>
        <w:tc>
          <w:tcPr>
            <w:tcW w:w="3390" w:type="dxa"/>
            <w:tcBorders>
              <w:top w:val="single" w:sz="4" w:space="0" w:color="auto"/>
              <w:left w:val="single" w:sz="4" w:space="0" w:color="auto"/>
              <w:bottom w:val="single" w:sz="4" w:space="0" w:color="auto"/>
              <w:right w:val="single" w:sz="4" w:space="0" w:color="auto"/>
            </w:tcBorders>
            <w:hideMark/>
          </w:tcPr>
          <w:p w14:paraId="6C03B794" w14:textId="77777777" w:rsidR="00866157" w:rsidRPr="001C0E1B" w:rsidRDefault="00866157" w:rsidP="00A80465">
            <w:pPr>
              <w:pStyle w:val="TAC"/>
              <w:rPr>
                <w:rFonts w:cs="Arial"/>
              </w:rPr>
            </w:pPr>
            <w:r w:rsidRPr="001C0E1B">
              <w:rPr>
                <w:rFonts w:cs="Arial"/>
              </w:rPr>
              <w:t xml:space="preserve">As specified in Table </w:t>
            </w:r>
            <w:r w:rsidRPr="001C0E1B">
              <w:t>A.3.9.3.1-1</w:t>
            </w:r>
          </w:p>
        </w:tc>
      </w:tr>
      <w:tr w:rsidR="00866157" w:rsidRPr="001C0E1B" w14:paraId="3D62574C" w14:textId="77777777" w:rsidTr="00A8046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514AAC5" w14:textId="77777777" w:rsidR="00866157" w:rsidRPr="001C0E1B" w:rsidRDefault="00866157" w:rsidP="00A80465">
            <w:pPr>
              <w:pStyle w:val="TAL"/>
            </w:pPr>
            <w:r w:rsidRPr="001C0E1B">
              <w:t>Dedicated UL BWP</w:t>
            </w:r>
          </w:p>
        </w:tc>
        <w:tc>
          <w:tcPr>
            <w:tcW w:w="566" w:type="dxa"/>
            <w:tcBorders>
              <w:top w:val="single" w:sz="4" w:space="0" w:color="auto"/>
              <w:left w:val="single" w:sz="4" w:space="0" w:color="auto"/>
              <w:bottom w:val="single" w:sz="4" w:space="0" w:color="auto"/>
              <w:right w:val="single" w:sz="4" w:space="0" w:color="auto"/>
            </w:tcBorders>
          </w:tcPr>
          <w:p w14:paraId="44E82321" w14:textId="77777777" w:rsidR="00866157" w:rsidRPr="001C0E1B" w:rsidRDefault="00866157" w:rsidP="00A80465">
            <w:pPr>
              <w:pStyle w:val="TAC"/>
            </w:pPr>
          </w:p>
        </w:tc>
        <w:tc>
          <w:tcPr>
            <w:tcW w:w="3248" w:type="dxa"/>
            <w:tcBorders>
              <w:top w:val="single" w:sz="4" w:space="0" w:color="auto"/>
              <w:left w:val="single" w:sz="4" w:space="0" w:color="auto"/>
              <w:bottom w:val="single" w:sz="4" w:space="0" w:color="auto"/>
              <w:right w:val="single" w:sz="4" w:space="0" w:color="auto"/>
            </w:tcBorders>
            <w:hideMark/>
          </w:tcPr>
          <w:p w14:paraId="1898817B" w14:textId="77777777" w:rsidR="00866157" w:rsidRPr="001C0E1B" w:rsidRDefault="00866157" w:rsidP="00A80465">
            <w:pPr>
              <w:pStyle w:val="TAC"/>
            </w:pPr>
            <w:r w:rsidRPr="001C0E1B">
              <w:t>ULBWP.1.1</w:t>
            </w:r>
          </w:p>
        </w:tc>
        <w:tc>
          <w:tcPr>
            <w:tcW w:w="3390" w:type="dxa"/>
            <w:tcBorders>
              <w:top w:val="single" w:sz="4" w:space="0" w:color="auto"/>
              <w:left w:val="single" w:sz="4" w:space="0" w:color="auto"/>
              <w:bottom w:val="single" w:sz="4" w:space="0" w:color="auto"/>
              <w:right w:val="single" w:sz="4" w:space="0" w:color="auto"/>
            </w:tcBorders>
            <w:hideMark/>
          </w:tcPr>
          <w:p w14:paraId="2DAC1304" w14:textId="77777777" w:rsidR="00866157" w:rsidRPr="001C0E1B" w:rsidRDefault="00866157" w:rsidP="00A80465">
            <w:pPr>
              <w:pStyle w:val="TAC"/>
              <w:rPr>
                <w:rFonts w:cs="Arial"/>
              </w:rPr>
            </w:pPr>
            <w:r w:rsidRPr="001C0E1B">
              <w:rPr>
                <w:rFonts w:cs="Arial"/>
              </w:rPr>
              <w:t xml:space="preserve">As specified in Table </w:t>
            </w:r>
            <w:r w:rsidRPr="001C0E1B">
              <w:t>A.3.9.3.2-1</w:t>
            </w:r>
          </w:p>
        </w:tc>
      </w:tr>
      <w:tr w:rsidR="00866157" w:rsidRPr="001C0E1B" w14:paraId="076FF866" w14:textId="77777777" w:rsidTr="00A80465">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00BBC618" w14:textId="77777777" w:rsidR="00866157" w:rsidRPr="001C0E1B" w:rsidRDefault="00866157" w:rsidP="00A80465">
            <w:pPr>
              <w:pStyle w:val="TAL"/>
              <w:rPr>
                <w:rFonts w:cs="Arial"/>
              </w:rPr>
            </w:pPr>
            <w:r w:rsidRPr="001C0E1B">
              <w:t>Timing Advance Command (</w:t>
            </w:r>
            <w:r w:rsidRPr="001C0E1B">
              <w:rPr>
                <w:rFonts w:cs="Arial"/>
                <w:i/>
              </w:rPr>
              <w:t>T</w:t>
            </w:r>
            <w:r w:rsidRPr="001C0E1B">
              <w:rPr>
                <w:rFonts w:cs="Arial"/>
                <w:i/>
                <w:vertAlign w:val="subscript"/>
              </w:rPr>
              <w:t>A</w:t>
            </w:r>
            <w:r w:rsidRPr="001C0E1B">
              <w:t>) value during T1</w:t>
            </w:r>
          </w:p>
        </w:tc>
        <w:tc>
          <w:tcPr>
            <w:tcW w:w="566" w:type="dxa"/>
            <w:tcBorders>
              <w:top w:val="single" w:sz="4" w:space="0" w:color="auto"/>
              <w:left w:val="single" w:sz="4" w:space="0" w:color="auto"/>
              <w:bottom w:val="single" w:sz="4" w:space="0" w:color="auto"/>
              <w:right w:val="single" w:sz="4" w:space="0" w:color="auto"/>
            </w:tcBorders>
          </w:tcPr>
          <w:p w14:paraId="3EAB4522" w14:textId="77777777" w:rsidR="00866157" w:rsidRPr="001C0E1B" w:rsidRDefault="00866157" w:rsidP="00A80465">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4B880EF5" w14:textId="77777777" w:rsidR="00866157" w:rsidRPr="001C0E1B" w:rsidRDefault="00866157" w:rsidP="00A80465">
            <w:pPr>
              <w:pStyle w:val="TAC"/>
              <w:rPr>
                <w:rFonts w:cs="Arial"/>
              </w:rPr>
            </w:pPr>
            <w:r w:rsidRPr="001C0E1B">
              <w:t>31</w:t>
            </w:r>
          </w:p>
        </w:tc>
        <w:tc>
          <w:tcPr>
            <w:tcW w:w="3390" w:type="dxa"/>
            <w:tcBorders>
              <w:top w:val="single" w:sz="4" w:space="0" w:color="auto"/>
              <w:left w:val="single" w:sz="4" w:space="0" w:color="auto"/>
              <w:bottom w:val="single" w:sz="4" w:space="0" w:color="auto"/>
              <w:right w:val="single" w:sz="4" w:space="0" w:color="auto"/>
            </w:tcBorders>
            <w:hideMark/>
          </w:tcPr>
          <w:p w14:paraId="3DB297A2" w14:textId="77777777" w:rsidR="00866157" w:rsidRPr="001C0E1B" w:rsidRDefault="00866157" w:rsidP="00A80465">
            <w:pPr>
              <w:pStyle w:val="TAC"/>
              <w:rPr>
                <w:rFonts w:cs="Arial"/>
              </w:rPr>
            </w:pP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t>for</w:t>
            </w:r>
            <w:proofErr w:type="gramEnd"/>
            <w:r w:rsidRPr="001C0E1B">
              <w:t xml:space="preserve"> the purpose of establishing a reference value from which the timing advance adjustment accuracy can be measured during T2</w:t>
            </w:r>
          </w:p>
        </w:tc>
      </w:tr>
      <w:tr w:rsidR="00866157" w:rsidRPr="001C0E1B" w14:paraId="7CDEDDDF" w14:textId="77777777" w:rsidTr="00A8046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D990CA9" w14:textId="77777777" w:rsidR="00866157" w:rsidRPr="001C0E1B" w:rsidRDefault="00866157" w:rsidP="00A80465">
            <w:pPr>
              <w:pStyle w:val="TAL"/>
              <w:rPr>
                <w:rFonts w:cs="Arial"/>
              </w:rPr>
            </w:pPr>
            <w:r w:rsidRPr="001C0E1B">
              <w:t>Timing Advance Command (</w:t>
            </w:r>
            <w:r w:rsidRPr="001C0E1B">
              <w:rPr>
                <w:rFonts w:cs="Arial"/>
                <w:i/>
              </w:rPr>
              <w:t>T</w:t>
            </w:r>
            <w:r w:rsidRPr="001C0E1B">
              <w:rPr>
                <w:rFonts w:cs="Arial"/>
                <w:i/>
                <w:vertAlign w:val="subscript"/>
              </w:rPr>
              <w:t>A</w:t>
            </w:r>
            <w:r w:rsidRPr="001C0E1B">
              <w:t>) value during T2</w:t>
            </w:r>
          </w:p>
        </w:tc>
        <w:tc>
          <w:tcPr>
            <w:tcW w:w="566" w:type="dxa"/>
            <w:tcBorders>
              <w:top w:val="single" w:sz="4" w:space="0" w:color="auto"/>
              <w:left w:val="single" w:sz="4" w:space="0" w:color="auto"/>
              <w:bottom w:val="single" w:sz="4" w:space="0" w:color="auto"/>
              <w:right w:val="single" w:sz="4" w:space="0" w:color="auto"/>
            </w:tcBorders>
          </w:tcPr>
          <w:p w14:paraId="2387A4A9" w14:textId="77777777" w:rsidR="00866157" w:rsidRPr="001C0E1B" w:rsidRDefault="00866157" w:rsidP="00A80465">
            <w:pPr>
              <w:pStyle w:val="TAC"/>
              <w:rPr>
                <w:rFonts w:cs="Arial"/>
              </w:rPr>
            </w:pPr>
          </w:p>
        </w:tc>
        <w:tc>
          <w:tcPr>
            <w:tcW w:w="3248" w:type="dxa"/>
            <w:tcBorders>
              <w:top w:val="single" w:sz="4" w:space="0" w:color="auto"/>
              <w:left w:val="single" w:sz="4" w:space="0" w:color="auto"/>
              <w:bottom w:val="single" w:sz="4" w:space="0" w:color="auto"/>
              <w:right w:val="single" w:sz="4" w:space="0" w:color="auto"/>
            </w:tcBorders>
            <w:hideMark/>
          </w:tcPr>
          <w:p w14:paraId="25C4A536" w14:textId="77777777" w:rsidR="00866157" w:rsidRPr="001C0E1B" w:rsidRDefault="00866157" w:rsidP="00A80465">
            <w:pPr>
              <w:pStyle w:val="TAC"/>
              <w:rPr>
                <w:rFonts w:cs="Arial"/>
              </w:rPr>
            </w:pPr>
            <w:r w:rsidRPr="001C0E1B">
              <w:t>39</w:t>
            </w:r>
          </w:p>
        </w:tc>
        <w:tc>
          <w:tcPr>
            <w:tcW w:w="3390" w:type="dxa"/>
            <w:tcBorders>
              <w:top w:val="single" w:sz="4" w:space="0" w:color="auto"/>
              <w:left w:val="single" w:sz="4" w:space="0" w:color="auto"/>
              <w:bottom w:val="single" w:sz="4" w:space="0" w:color="auto"/>
              <w:right w:val="single" w:sz="4" w:space="0" w:color="auto"/>
            </w:tcBorders>
            <w:hideMark/>
          </w:tcPr>
          <w:p w14:paraId="0402DCD7" w14:textId="77777777" w:rsidR="00866157" w:rsidRPr="001C0E1B" w:rsidRDefault="00866157" w:rsidP="00A80465">
            <w:pPr>
              <w:pStyle w:val="TAC"/>
              <w:rPr>
                <w:rFonts w:cs="Arial"/>
              </w:rPr>
            </w:pPr>
            <w:r w:rsidRPr="001C0E1B">
              <w:rPr>
                <w:i/>
              </w:rPr>
              <w:t xml:space="preserve">For 120 kHz SCS </w:t>
            </w:r>
            <w:proofErr w:type="spellStart"/>
            <w:r w:rsidRPr="001C0E1B">
              <w:rPr>
                <w:i/>
              </w:rPr>
              <w:t>N</w:t>
            </w:r>
            <w:r w:rsidRPr="001C0E1B">
              <w:rPr>
                <w:i/>
                <w:vertAlign w:val="subscript"/>
              </w:rPr>
              <w:t>TA_new</w:t>
            </w:r>
            <w:proofErr w:type="spellEnd"/>
            <w:r w:rsidRPr="001C0E1B">
              <w:rPr>
                <w:i/>
                <w:vertAlign w:val="subscript"/>
              </w:rPr>
              <w:t xml:space="preserve"> = </w:t>
            </w:r>
            <w:proofErr w:type="spellStart"/>
            <w:r w:rsidRPr="001C0E1B">
              <w:rPr>
                <w:i/>
              </w:rPr>
              <w:t>N</w:t>
            </w:r>
            <w:r w:rsidRPr="001C0E1B">
              <w:rPr>
                <w:i/>
                <w:vertAlign w:val="subscript"/>
              </w:rPr>
              <w:t>TA_</w:t>
            </w:r>
            <w:proofErr w:type="gramStart"/>
            <w:r w:rsidRPr="001C0E1B">
              <w:rPr>
                <w:i/>
                <w:vertAlign w:val="subscript"/>
              </w:rPr>
              <w:t>old</w:t>
            </w:r>
            <w:proofErr w:type="spellEnd"/>
            <w:r w:rsidRPr="001C0E1B">
              <w:rPr>
                <w:i/>
                <w:vertAlign w:val="subscript"/>
              </w:rPr>
              <w:t xml:space="preserve">  </w:t>
            </w:r>
            <w:r w:rsidRPr="001C0E1B">
              <w:rPr>
                <w:i/>
              </w:rPr>
              <w:t>+</w:t>
            </w:r>
            <w:proofErr w:type="gramEnd"/>
            <w:r w:rsidRPr="001C0E1B">
              <w:rPr>
                <w:i/>
              </w:rPr>
              <w:t xml:space="preserve"> 1024*T</w:t>
            </w:r>
            <w:r w:rsidRPr="001C0E1B">
              <w:rPr>
                <w:i/>
                <w:vertAlign w:val="subscript"/>
              </w:rPr>
              <w:t xml:space="preserve">c </w:t>
            </w:r>
            <w:r w:rsidRPr="001C0E1B">
              <w:t>(based on equation in clause 4.2 of TS 38.213 [3])</w:t>
            </w:r>
          </w:p>
        </w:tc>
      </w:tr>
      <w:tr w:rsidR="00866157" w:rsidRPr="001C0E1B" w14:paraId="42678A7E" w14:textId="77777777" w:rsidTr="00A8046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CF2B5F1" w14:textId="77777777" w:rsidR="00866157" w:rsidRPr="001C0E1B" w:rsidRDefault="00866157" w:rsidP="00A80465">
            <w:pPr>
              <w:pStyle w:val="TAL"/>
              <w:rPr>
                <w:rFonts w:cs="Arial"/>
              </w:rPr>
            </w:pPr>
            <w:r w:rsidRPr="001C0E1B">
              <w:t>T1</w:t>
            </w:r>
          </w:p>
        </w:tc>
        <w:tc>
          <w:tcPr>
            <w:tcW w:w="566" w:type="dxa"/>
            <w:tcBorders>
              <w:top w:val="single" w:sz="4" w:space="0" w:color="auto"/>
              <w:left w:val="single" w:sz="4" w:space="0" w:color="auto"/>
              <w:bottom w:val="single" w:sz="4" w:space="0" w:color="auto"/>
              <w:right w:val="single" w:sz="4" w:space="0" w:color="auto"/>
            </w:tcBorders>
            <w:hideMark/>
          </w:tcPr>
          <w:p w14:paraId="563A90D4" w14:textId="77777777" w:rsidR="00866157" w:rsidRPr="001C0E1B" w:rsidRDefault="00866157" w:rsidP="00A80465">
            <w:pPr>
              <w:pStyle w:val="TAC"/>
              <w:rPr>
                <w:rFonts w:cs="Arial"/>
              </w:rPr>
            </w:pPr>
            <w:r w:rsidRPr="001C0E1B">
              <w:t>s</w:t>
            </w:r>
          </w:p>
        </w:tc>
        <w:tc>
          <w:tcPr>
            <w:tcW w:w="3248" w:type="dxa"/>
            <w:tcBorders>
              <w:top w:val="single" w:sz="4" w:space="0" w:color="auto"/>
              <w:left w:val="single" w:sz="4" w:space="0" w:color="auto"/>
              <w:bottom w:val="single" w:sz="4" w:space="0" w:color="auto"/>
              <w:right w:val="single" w:sz="4" w:space="0" w:color="auto"/>
            </w:tcBorders>
            <w:hideMark/>
          </w:tcPr>
          <w:p w14:paraId="1FD2EA49" w14:textId="77777777" w:rsidR="00866157" w:rsidRPr="001C0E1B" w:rsidRDefault="00866157" w:rsidP="00A80465">
            <w:pPr>
              <w:pStyle w:val="TAC"/>
              <w:rPr>
                <w:rFonts w:cs="Arial"/>
              </w:rPr>
            </w:pPr>
            <w:r w:rsidRPr="001C0E1B">
              <w:t>5</w:t>
            </w:r>
          </w:p>
        </w:tc>
        <w:tc>
          <w:tcPr>
            <w:tcW w:w="3390" w:type="dxa"/>
            <w:tcBorders>
              <w:top w:val="single" w:sz="4" w:space="0" w:color="auto"/>
              <w:left w:val="single" w:sz="4" w:space="0" w:color="auto"/>
              <w:bottom w:val="single" w:sz="4" w:space="0" w:color="auto"/>
              <w:right w:val="single" w:sz="4" w:space="0" w:color="auto"/>
            </w:tcBorders>
          </w:tcPr>
          <w:p w14:paraId="7972C11E" w14:textId="77777777" w:rsidR="00866157" w:rsidRPr="001C0E1B" w:rsidRDefault="00866157" w:rsidP="00A80465">
            <w:pPr>
              <w:pStyle w:val="TAC"/>
              <w:rPr>
                <w:rFonts w:cs="Arial"/>
              </w:rPr>
            </w:pPr>
          </w:p>
        </w:tc>
      </w:tr>
      <w:tr w:rsidR="00866157" w:rsidRPr="001C0E1B" w14:paraId="2BB72610" w14:textId="77777777" w:rsidTr="00A80465">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1938E183" w14:textId="77777777" w:rsidR="00866157" w:rsidRPr="001C0E1B" w:rsidRDefault="00866157" w:rsidP="00A80465">
            <w:pPr>
              <w:pStyle w:val="TAL"/>
              <w:rPr>
                <w:rFonts w:cs="Arial"/>
              </w:rPr>
            </w:pPr>
            <w:r w:rsidRPr="001C0E1B">
              <w:t>T2</w:t>
            </w:r>
          </w:p>
        </w:tc>
        <w:tc>
          <w:tcPr>
            <w:tcW w:w="566" w:type="dxa"/>
            <w:tcBorders>
              <w:top w:val="single" w:sz="4" w:space="0" w:color="auto"/>
              <w:left w:val="single" w:sz="4" w:space="0" w:color="auto"/>
              <w:bottom w:val="single" w:sz="4" w:space="0" w:color="auto"/>
              <w:right w:val="single" w:sz="4" w:space="0" w:color="auto"/>
            </w:tcBorders>
            <w:hideMark/>
          </w:tcPr>
          <w:p w14:paraId="36301AFC" w14:textId="77777777" w:rsidR="00866157" w:rsidRPr="001C0E1B" w:rsidRDefault="00866157" w:rsidP="00A80465">
            <w:pPr>
              <w:pStyle w:val="TAC"/>
              <w:rPr>
                <w:rFonts w:cs="Arial"/>
              </w:rPr>
            </w:pPr>
            <w:r w:rsidRPr="001C0E1B">
              <w:t>s</w:t>
            </w:r>
          </w:p>
        </w:tc>
        <w:tc>
          <w:tcPr>
            <w:tcW w:w="3248" w:type="dxa"/>
            <w:tcBorders>
              <w:top w:val="single" w:sz="4" w:space="0" w:color="auto"/>
              <w:left w:val="single" w:sz="4" w:space="0" w:color="auto"/>
              <w:bottom w:val="single" w:sz="4" w:space="0" w:color="auto"/>
              <w:right w:val="single" w:sz="4" w:space="0" w:color="auto"/>
            </w:tcBorders>
            <w:hideMark/>
          </w:tcPr>
          <w:p w14:paraId="6E87F875" w14:textId="77777777" w:rsidR="00866157" w:rsidRPr="001C0E1B" w:rsidRDefault="00866157" w:rsidP="00A80465">
            <w:pPr>
              <w:pStyle w:val="TAC"/>
              <w:rPr>
                <w:rFonts w:cs="Arial"/>
              </w:rPr>
            </w:pPr>
            <w:r w:rsidRPr="001C0E1B">
              <w:t>5</w:t>
            </w:r>
          </w:p>
        </w:tc>
        <w:tc>
          <w:tcPr>
            <w:tcW w:w="3390" w:type="dxa"/>
            <w:tcBorders>
              <w:top w:val="single" w:sz="4" w:space="0" w:color="auto"/>
              <w:left w:val="single" w:sz="4" w:space="0" w:color="auto"/>
              <w:bottom w:val="single" w:sz="4" w:space="0" w:color="auto"/>
              <w:right w:val="single" w:sz="4" w:space="0" w:color="auto"/>
            </w:tcBorders>
          </w:tcPr>
          <w:p w14:paraId="71538235" w14:textId="77777777" w:rsidR="00866157" w:rsidRPr="001C0E1B" w:rsidRDefault="00866157" w:rsidP="00A80465">
            <w:pPr>
              <w:pStyle w:val="TAC"/>
              <w:rPr>
                <w:rFonts w:cs="Arial"/>
              </w:rPr>
            </w:pPr>
          </w:p>
        </w:tc>
      </w:tr>
    </w:tbl>
    <w:p w14:paraId="2C3C0290" w14:textId="77777777" w:rsidR="00866157" w:rsidRPr="001C0E1B" w:rsidRDefault="00866157" w:rsidP="00866157"/>
    <w:p w14:paraId="153B247C" w14:textId="77777777" w:rsidR="00866157" w:rsidRPr="001C0E1B" w:rsidRDefault="00866157" w:rsidP="00866157">
      <w:pPr>
        <w:pStyle w:val="TH"/>
        <w:rPr>
          <w:rFonts w:ascii="Calibri" w:eastAsia="Calibri" w:hAnsi="Calibri"/>
          <w:sz w:val="22"/>
          <w:szCs w:val="22"/>
        </w:rPr>
      </w:pPr>
      <w:r w:rsidRPr="001C0E1B">
        <w:lastRenderedPageBreak/>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866157" w:rsidRPr="001C0E1B" w14:paraId="3E5E8E75" w14:textId="77777777" w:rsidTr="00A80465">
        <w:trPr>
          <w:jc w:val="center"/>
        </w:trPr>
        <w:tc>
          <w:tcPr>
            <w:tcW w:w="3808" w:type="dxa"/>
            <w:tcBorders>
              <w:top w:val="single" w:sz="4" w:space="0" w:color="auto"/>
              <w:left w:val="single" w:sz="4" w:space="0" w:color="auto"/>
              <w:bottom w:val="nil"/>
              <w:right w:val="single" w:sz="4" w:space="0" w:color="auto"/>
            </w:tcBorders>
            <w:shd w:val="clear" w:color="auto" w:fill="auto"/>
            <w:vAlign w:val="center"/>
            <w:hideMark/>
          </w:tcPr>
          <w:p w14:paraId="18F3582E" w14:textId="77777777" w:rsidR="00866157" w:rsidRPr="001C0E1B" w:rsidRDefault="00866157" w:rsidP="00A80465">
            <w:pPr>
              <w:pStyle w:val="TAH"/>
            </w:pPr>
            <w:r w:rsidRPr="001C0E1B">
              <w:t>Parameter</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4A8A99DA" w14:textId="77777777" w:rsidR="00866157" w:rsidRPr="001C0E1B" w:rsidRDefault="00866157" w:rsidP="00A80465">
            <w:pPr>
              <w:pStyle w:val="TAH"/>
            </w:pPr>
            <w:r w:rsidRPr="001C0E1B">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423D226D" w14:textId="77777777" w:rsidR="00866157" w:rsidRPr="001C0E1B" w:rsidRDefault="00866157" w:rsidP="00A80465">
            <w:pPr>
              <w:pStyle w:val="TAH"/>
            </w:pPr>
            <w:r w:rsidRPr="001C0E1B">
              <w:t>Test1</w:t>
            </w:r>
          </w:p>
        </w:tc>
      </w:tr>
      <w:tr w:rsidR="00866157" w:rsidRPr="001C0E1B" w14:paraId="54B2F46C" w14:textId="77777777" w:rsidTr="00A80465">
        <w:trPr>
          <w:jc w:val="center"/>
        </w:trPr>
        <w:tc>
          <w:tcPr>
            <w:tcW w:w="3808" w:type="dxa"/>
            <w:tcBorders>
              <w:top w:val="nil"/>
              <w:left w:val="single" w:sz="4" w:space="0" w:color="auto"/>
              <w:bottom w:val="single" w:sz="4" w:space="0" w:color="auto"/>
              <w:right w:val="single" w:sz="4" w:space="0" w:color="auto"/>
            </w:tcBorders>
            <w:shd w:val="clear" w:color="auto" w:fill="auto"/>
            <w:vAlign w:val="center"/>
            <w:hideMark/>
          </w:tcPr>
          <w:p w14:paraId="4C8BF6B2" w14:textId="77777777" w:rsidR="00866157" w:rsidRPr="001C0E1B" w:rsidRDefault="00866157" w:rsidP="00A80465">
            <w:pPr>
              <w:pStyle w:val="TAH"/>
            </w:pP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3083DC7D" w14:textId="77777777" w:rsidR="00866157" w:rsidRPr="001C0E1B" w:rsidRDefault="00866157" w:rsidP="00A80465">
            <w:pPr>
              <w:pStyle w:val="TAH"/>
            </w:pPr>
          </w:p>
        </w:tc>
        <w:tc>
          <w:tcPr>
            <w:tcW w:w="2351" w:type="dxa"/>
            <w:tcBorders>
              <w:top w:val="single" w:sz="4" w:space="0" w:color="auto"/>
              <w:left w:val="single" w:sz="4" w:space="0" w:color="auto"/>
              <w:bottom w:val="single" w:sz="4" w:space="0" w:color="auto"/>
              <w:right w:val="single" w:sz="4" w:space="0" w:color="auto"/>
            </w:tcBorders>
            <w:vAlign w:val="center"/>
            <w:hideMark/>
          </w:tcPr>
          <w:p w14:paraId="4DAE685F" w14:textId="77777777" w:rsidR="00866157" w:rsidRPr="001C0E1B" w:rsidRDefault="00866157" w:rsidP="00A80465">
            <w:pPr>
              <w:pStyle w:val="TAH"/>
            </w:pPr>
            <w:r w:rsidRPr="001C0E1B">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36E6F0DC" w14:textId="77777777" w:rsidR="00866157" w:rsidRPr="001C0E1B" w:rsidRDefault="00866157" w:rsidP="00A80465">
            <w:pPr>
              <w:pStyle w:val="TAH"/>
            </w:pPr>
            <w:r w:rsidRPr="001C0E1B">
              <w:t>T2</w:t>
            </w:r>
          </w:p>
        </w:tc>
      </w:tr>
      <w:tr w:rsidR="00866157" w:rsidRPr="001C0E1B" w14:paraId="123B542A" w14:textId="77777777" w:rsidTr="00A8046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057BE87" w14:textId="77777777" w:rsidR="00866157" w:rsidRPr="001C0E1B" w:rsidRDefault="00866157" w:rsidP="00A80465">
            <w:pPr>
              <w:pStyle w:val="TAL"/>
            </w:pPr>
            <w:r w:rsidRPr="001C0E1B">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71354570" w14:textId="77777777" w:rsidR="00866157" w:rsidRPr="001C0E1B" w:rsidRDefault="00866157" w:rsidP="00A80465">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23B5D865" w14:textId="77777777" w:rsidR="00866157" w:rsidRPr="001C0E1B" w:rsidRDefault="00866157" w:rsidP="00A80465">
            <w:pPr>
              <w:pStyle w:val="TAC"/>
            </w:pPr>
            <w:r w:rsidRPr="001C0E1B">
              <w:t>TDD</w:t>
            </w:r>
          </w:p>
        </w:tc>
      </w:tr>
      <w:tr w:rsidR="00866157" w:rsidRPr="001C0E1B" w14:paraId="5455BA52" w14:textId="77777777" w:rsidTr="00A8046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9188EF3" w14:textId="77777777" w:rsidR="00866157" w:rsidRPr="001C0E1B" w:rsidRDefault="00866157" w:rsidP="00A80465">
            <w:pPr>
              <w:pStyle w:val="TAL"/>
            </w:pPr>
            <w:r w:rsidRPr="001C0E1B">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E30C2E4" w14:textId="77777777" w:rsidR="00866157" w:rsidRPr="001C0E1B" w:rsidRDefault="00866157" w:rsidP="00A80465">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FB16AA8" w14:textId="77777777" w:rsidR="00866157" w:rsidRPr="001C0E1B" w:rsidRDefault="00866157" w:rsidP="00A80465">
            <w:pPr>
              <w:pStyle w:val="TAC"/>
            </w:pPr>
            <w:r w:rsidRPr="001C0E1B">
              <w:t>TDDConf.3.1</w:t>
            </w:r>
          </w:p>
        </w:tc>
      </w:tr>
      <w:tr w:rsidR="00866157" w:rsidRPr="001C0E1B" w14:paraId="7198154F" w14:textId="77777777" w:rsidTr="00A8046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7D9CF66" w14:textId="77777777" w:rsidR="00866157" w:rsidRPr="001C0E1B" w:rsidRDefault="00866157" w:rsidP="00A80465">
            <w:pPr>
              <w:pStyle w:val="TAL"/>
            </w:pPr>
            <w:proofErr w:type="spellStart"/>
            <w:r w:rsidRPr="001C0E1B">
              <w:t>BW</w:t>
            </w:r>
            <w:r w:rsidRPr="001C0E1B">
              <w:rPr>
                <w:vertAlign w:val="subscript"/>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79F686AB" w14:textId="77777777" w:rsidR="00866157" w:rsidRPr="001C0E1B" w:rsidRDefault="00866157" w:rsidP="00A80465">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1994FD3" w14:textId="77777777" w:rsidR="00866157" w:rsidRPr="001C0E1B" w:rsidRDefault="00866157" w:rsidP="00A80465">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866157" w:rsidRPr="001C0E1B" w14:paraId="42351060" w14:textId="77777777" w:rsidTr="00A80465">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27678B9" w14:textId="77777777" w:rsidR="00866157" w:rsidRPr="001C0E1B" w:rsidRDefault="00866157" w:rsidP="00A80465">
            <w:pPr>
              <w:pStyle w:val="TAL"/>
            </w:pPr>
            <w:r w:rsidRPr="001C0E1B">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60254B5" w14:textId="77777777" w:rsidR="00866157" w:rsidRPr="001C0E1B" w:rsidRDefault="00866157" w:rsidP="00A80465">
            <w:pPr>
              <w:pStyle w:val="TAC"/>
            </w:pPr>
            <w:r w:rsidRPr="001C0E1B">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2787533" w14:textId="77777777" w:rsidR="00866157" w:rsidRPr="001C0E1B" w:rsidRDefault="00866157" w:rsidP="00A80465">
            <w:pPr>
              <w:pStyle w:val="TAC"/>
              <w:rPr>
                <w:szCs w:val="18"/>
              </w:rPr>
            </w:pPr>
            <w:r w:rsidRPr="001C0E1B">
              <w:rPr>
                <w:rFonts w:eastAsia="Malgun Gothic"/>
                <w:szCs w:val="18"/>
              </w:rPr>
              <w:t xml:space="preserve">100: </w:t>
            </w:r>
            <w:proofErr w:type="spellStart"/>
            <w:proofErr w:type="gramStart"/>
            <w:r w:rsidRPr="001C0E1B">
              <w:rPr>
                <w:rFonts w:eastAsia="Malgun Gothic"/>
                <w:szCs w:val="18"/>
              </w:rPr>
              <w:t>N</w:t>
            </w:r>
            <w:r w:rsidRPr="001C0E1B">
              <w:rPr>
                <w:rFonts w:eastAsia="Malgun Gothic"/>
                <w:szCs w:val="18"/>
                <w:vertAlign w:val="subscript"/>
              </w:rPr>
              <w:t>RB,c</w:t>
            </w:r>
            <w:proofErr w:type="spellEnd"/>
            <w:proofErr w:type="gramEnd"/>
            <w:r w:rsidRPr="001C0E1B">
              <w:rPr>
                <w:rFonts w:eastAsia="Malgun Gothic"/>
                <w:szCs w:val="18"/>
              </w:rPr>
              <w:t xml:space="preserve"> = 66</w:t>
            </w:r>
          </w:p>
        </w:tc>
      </w:tr>
      <w:tr w:rsidR="00866157" w:rsidRPr="001C0E1B" w14:paraId="4BB69534" w14:textId="77777777" w:rsidTr="00A8046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8C20D78" w14:textId="77777777" w:rsidR="00866157" w:rsidRPr="001C0E1B" w:rsidRDefault="00866157" w:rsidP="00A80465">
            <w:pPr>
              <w:pStyle w:val="TAL"/>
            </w:pPr>
            <w:proofErr w:type="spellStart"/>
            <w:r w:rsidRPr="001C0E1B">
              <w:t>DRx</w:t>
            </w:r>
            <w:proofErr w:type="spellEnd"/>
            <w:r w:rsidRPr="001C0E1B">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8B58DD" w14:textId="77777777" w:rsidR="00866157" w:rsidRPr="001C0E1B" w:rsidRDefault="00866157" w:rsidP="00A80465">
            <w:pPr>
              <w:pStyle w:val="TAC"/>
            </w:pPr>
            <w:r w:rsidRPr="001C0E1B">
              <w:t>ms</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7DCC677" w14:textId="77777777" w:rsidR="00866157" w:rsidRPr="001C0E1B" w:rsidRDefault="00866157" w:rsidP="00A80465">
            <w:pPr>
              <w:pStyle w:val="TAC"/>
            </w:pPr>
            <w:r w:rsidRPr="001C0E1B">
              <w:t>Not Applicable</w:t>
            </w:r>
          </w:p>
        </w:tc>
      </w:tr>
      <w:tr w:rsidR="00866157" w:rsidRPr="001C0E1B" w14:paraId="0CE472A7" w14:textId="77777777" w:rsidTr="00A80465">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686BACB" w14:textId="77777777" w:rsidR="00866157" w:rsidRPr="001C0E1B" w:rsidRDefault="00866157" w:rsidP="00A80465">
            <w:pPr>
              <w:pStyle w:val="TAL"/>
            </w:pPr>
            <w:r w:rsidRPr="001C0E1B">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69B8BB7C" w14:textId="77777777" w:rsidR="00866157" w:rsidRPr="001C0E1B" w:rsidRDefault="00866157" w:rsidP="00A80465">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EFD77A9" w14:textId="77777777" w:rsidR="00866157" w:rsidRPr="001C0E1B" w:rsidRDefault="00866157" w:rsidP="00A80465">
            <w:pPr>
              <w:pStyle w:val="TAC"/>
            </w:pPr>
            <w:r w:rsidRPr="001C0E1B">
              <w:t xml:space="preserve">SR.3.1 TDD </w:t>
            </w:r>
          </w:p>
        </w:tc>
      </w:tr>
      <w:tr w:rsidR="00866157" w:rsidRPr="001C0E1B" w14:paraId="722B1C60" w14:textId="77777777" w:rsidTr="00A80465">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30F25A5" w14:textId="77777777" w:rsidR="00866157" w:rsidRPr="001C0E1B" w:rsidRDefault="00866157" w:rsidP="00A80465">
            <w:pPr>
              <w:pStyle w:val="TAL"/>
            </w:pPr>
            <w:r w:rsidRPr="001C0E1B">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6723EE86" w14:textId="77777777" w:rsidR="00866157" w:rsidRPr="001C0E1B" w:rsidRDefault="00866157" w:rsidP="00A80465">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688284BC" w14:textId="77777777" w:rsidR="00866157" w:rsidRPr="001C0E1B" w:rsidRDefault="00866157" w:rsidP="00A80465">
            <w:pPr>
              <w:pStyle w:val="TAC"/>
            </w:pPr>
            <w:r w:rsidRPr="001C0E1B">
              <w:t xml:space="preserve">CR.3.1 TDD </w:t>
            </w:r>
          </w:p>
        </w:tc>
      </w:tr>
      <w:tr w:rsidR="00866157" w:rsidRPr="001C0E1B" w14:paraId="01585BAB" w14:textId="77777777" w:rsidTr="00A8046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AEC8748" w14:textId="77777777" w:rsidR="00866157" w:rsidRPr="001C0E1B" w:rsidRDefault="00866157" w:rsidP="00A80465">
            <w:pPr>
              <w:pStyle w:val="TAL"/>
            </w:pPr>
            <w:r w:rsidRPr="001C0E1B">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5F0ED176" w14:textId="77777777" w:rsidR="00866157" w:rsidRPr="001C0E1B" w:rsidRDefault="00866157" w:rsidP="00A80465">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68682E4" w14:textId="77777777" w:rsidR="00866157" w:rsidRPr="001C0E1B" w:rsidRDefault="00866157" w:rsidP="00A80465">
            <w:pPr>
              <w:pStyle w:val="TAC"/>
            </w:pPr>
            <w:r w:rsidRPr="001C0E1B">
              <w:rPr>
                <w:snapToGrid w:val="0"/>
              </w:rPr>
              <w:t>OCNG pattern 1</w:t>
            </w:r>
          </w:p>
        </w:tc>
      </w:tr>
      <w:tr w:rsidR="00866157" w:rsidRPr="001C0E1B" w14:paraId="7453A551" w14:textId="77777777" w:rsidTr="00A80465">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5C165BF" w14:textId="77777777" w:rsidR="00866157" w:rsidRPr="001C0E1B" w:rsidRDefault="00866157" w:rsidP="00A80465">
            <w:pPr>
              <w:pStyle w:val="TAL"/>
              <w:rPr>
                <w:rFonts w:cs="v5.0.0"/>
              </w:rPr>
            </w:pPr>
            <w:r w:rsidRPr="001C0E1B">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76913D2" w14:textId="77777777" w:rsidR="00866157" w:rsidRPr="001C0E1B" w:rsidRDefault="00866157" w:rsidP="00A80465">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52A56DF" w14:textId="77777777" w:rsidR="00866157" w:rsidRPr="001C0E1B" w:rsidRDefault="00866157" w:rsidP="00A80465">
            <w:pPr>
              <w:pStyle w:val="TAC"/>
            </w:pPr>
            <w:r w:rsidRPr="001C0E1B">
              <w:rPr>
                <w:szCs w:val="18"/>
              </w:rPr>
              <w:t>TRS.2.1 TDD</w:t>
            </w:r>
          </w:p>
        </w:tc>
      </w:tr>
      <w:tr w:rsidR="00866157" w:rsidRPr="001C0E1B" w14:paraId="44FD9081" w14:textId="77777777" w:rsidTr="00A80465">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47F9FB74" w14:textId="77777777" w:rsidR="00866157" w:rsidRPr="001C0E1B" w:rsidRDefault="00866157" w:rsidP="00A80465">
            <w:pPr>
              <w:pStyle w:val="TAL"/>
            </w:pPr>
            <w:r w:rsidRPr="003A680F">
              <w:t>PDSCH/PDCCH TCI state</w:t>
            </w:r>
          </w:p>
        </w:tc>
        <w:tc>
          <w:tcPr>
            <w:tcW w:w="1135" w:type="dxa"/>
            <w:tcBorders>
              <w:top w:val="single" w:sz="4" w:space="0" w:color="auto"/>
              <w:left w:val="single" w:sz="4" w:space="0" w:color="auto"/>
              <w:bottom w:val="single" w:sz="4" w:space="0" w:color="auto"/>
              <w:right w:val="single" w:sz="4" w:space="0" w:color="auto"/>
            </w:tcBorders>
          </w:tcPr>
          <w:p w14:paraId="5C3061B0" w14:textId="77777777" w:rsidR="00866157" w:rsidRPr="001C0E1B" w:rsidRDefault="00866157" w:rsidP="00A80465">
            <w:pPr>
              <w:pStyle w:val="TAC"/>
            </w:pPr>
          </w:p>
        </w:tc>
        <w:tc>
          <w:tcPr>
            <w:tcW w:w="4657" w:type="dxa"/>
            <w:gridSpan w:val="2"/>
            <w:tcBorders>
              <w:top w:val="single" w:sz="4" w:space="0" w:color="auto"/>
              <w:left w:val="single" w:sz="4" w:space="0" w:color="auto"/>
              <w:bottom w:val="single" w:sz="4" w:space="0" w:color="auto"/>
              <w:right w:val="single" w:sz="4" w:space="0" w:color="auto"/>
            </w:tcBorders>
            <w:hideMark/>
          </w:tcPr>
          <w:p w14:paraId="472080E4" w14:textId="77777777" w:rsidR="00866157" w:rsidRPr="001C0E1B" w:rsidRDefault="00866157" w:rsidP="00A80465">
            <w:pPr>
              <w:pStyle w:val="TAC"/>
            </w:pPr>
            <w:r>
              <w:t>TCI.State.2</w:t>
            </w:r>
          </w:p>
        </w:tc>
      </w:tr>
      <w:tr w:rsidR="00866157" w:rsidRPr="001C0E1B" w14:paraId="7DD3579A" w14:textId="77777777" w:rsidTr="00A8046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E9D915C" w14:textId="77777777" w:rsidR="00866157" w:rsidRPr="001C0E1B" w:rsidRDefault="00866157" w:rsidP="00A80465">
            <w:pPr>
              <w:pStyle w:val="TAL"/>
            </w:pPr>
            <w:r w:rsidRPr="001C0E1B">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DDE50DD" w14:textId="77777777" w:rsidR="00866157" w:rsidRPr="001C0E1B" w:rsidRDefault="00866157" w:rsidP="00A80465">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4D0EAFB" w14:textId="77777777" w:rsidR="00866157" w:rsidRPr="001C0E1B" w:rsidRDefault="00866157" w:rsidP="00A80465">
            <w:pPr>
              <w:pStyle w:val="TAC"/>
            </w:pPr>
            <w:r w:rsidRPr="001C0E1B">
              <w:t>SMTC.1 FR2</w:t>
            </w:r>
          </w:p>
        </w:tc>
      </w:tr>
      <w:tr w:rsidR="00866157" w:rsidRPr="001C0E1B" w14:paraId="17345007" w14:textId="77777777" w:rsidTr="00A8046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2FD4A688" w14:textId="77777777" w:rsidR="00866157" w:rsidRPr="001C0E1B" w:rsidRDefault="00866157" w:rsidP="00A80465">
            <w:pPr>
              <w:pStyle w:val="TAL"/>
            </w:pPr>
            <w:r w:rsidRPr="001C0E1B">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C05855A" w14:textId="77777777" w:rsidR="00866157" w:rsidRPr="001C0E1B" w:rsidRDefault="00866157" w:rsidP="00A80465">
            <w:pPr>
              <w:pStyle w:val="TAC"/>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4AD98E48" w14:textId="77777777" w:rsidR="00866157" w:rsidRPr="001C0E1B" w:rsidRDefault="00866157" w:rsidP="00A80465">
            <w:pPr>
              <w:pStyle w:val="TAC"/>
            </w:pPr>
            <w:r w:rsidRPr="001C0E1B">
              <w:rPr>
                <w:rFonts w:cs="Arial"/>
              </w:rPr>
              <w:t>SSB.3 FR2</w:t>
            </w:r>
          </w:p>
        </w:tc>
      </w:tr>
      <w:tr w:rsidR="00866157" w:rsidRPr="001C0E1B" w14:paraId="5964975E" w14:textId="77777777" w:rsidTr="00A8046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4CEED749" w14:textId="77777777" w:rsidR="00866157" w:rsidRPr="001C0E1B" w:rsidRDefault="00866157" w:rsidP="00A80465">
            <w:pPr>
              <w:pStyle w:val="TAL"/>
            </w:pPr>
            <w:r w:rsidRPr="001C0E1B">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1C5F4F3" w14:textId="77777777" w:rsidR="00866157" w:rsidRPr="001C0E1B" w:rsidRDefault="00866157" w:rsidP="00A80465">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252B132" w14:textId="77777777" w:rsidR="00866157" w:rsidRPr="001C0E1B" w:rsidRDefault="00866157" w:rsidP="00A80465">
            <w:pPr>
              <w:pStyle w:val="TAC"/>
            </w:pPr>
            <w:r w:rsidRPr="001C0E1B">
              <w:t>120 kHz</w:t>
            </w:r>
          </w:p>
        </w:tc>
      </w:tr>
      <w:tr w:rsidR="00866157" w:rsidRPr="001C0E1B" w14:paraId="10AD939D" w14:textId="77777777" w:rsidTr="00A80465">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30FD794" w14:textId="77777777" w:rsidR="00866157" w:rsidRPr="001C0E1B" w:rsidRDefault="00866157" w:rsidP="00A80465">
            <w:pPr>
              <w:pStyle w:val="TAL"/>
            </w:pPr>
            <w:r w:rsidRPr="001C0E1B">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1CE07DC" w14:textId="77777777" w:rsidR="00866157" w:rsidRPr="001C0E1B" w:rsidRDefault="00866157" w:rsidP="00A80465">
            <w:pPr>
              <w:pStyle w:val="TAC"/>
            </w:pPr>
            <w:r w:rsidRPr="001C0E1B">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8103427" w14:textId="77777777" w:rsidR="00866157" w:rsidRPr="001C0E1B" w:rsidRDefault="00866157" w:rsidP="00A80465">
            <w:pPr>
              <w:pStyle w:val="TAC"/>
            </w:pPr>
            <w:r w:rsidRPr="001C0E1B">
              <w:t>120 kHz</w:t>
            </w:r>
          </w:p>
        </w:tc>
      </w:tr>
      <w:tr w:rsidR="00866157" w:rsidRPr="001C0E1B" w14:paraId="328E8865" w14:textId="77777777" w:rsidTr="00A80465">
        <w:trPr>
          <w:jc w:val="center"/>
        </w:trPr>
        <w:tc>
          <w:tcPr>
            <w:tcW w:w="3808" w:type="dxa"/>
            <w:tcBorders>
              <w:top w:val="single" w:sz="4" w:space="0" w:color="auto"/>
              <w:left w:val="single" w:sz="4" w:space="0" w:color="auto"/>
              <w:bottom w:val="single" w:sz="4" w:space="0" w:color="auto"/>
              <w:right w:val="single" w:sz="4" w:space="0" w:color="auto"/>
            </w:tcBorders>
            <w:hideMark/>
          </w:tcPr>
          <w:p w14:paraId="6E04A089" w14:textId="77777777" w:rsidR="00866157" w:rsidRPr="001C0E1B" w:rsidRDefault="00866157" w:rsidP="00A80465">
            <w:pPr>
              <w:pStyle w:val="TAL"/>
              <w:rPr>
                <w:szCs w:val="18"/>
              </w:rPr>
            </w:pPr>
            <w:r w:rsidRPr="001C0E1B">
              <w:rPr>
                <w:szCs w:val="18"/>
                <w:lang w:eastAsia="ja-JP"/>
              </w:rPr>
              <w:t>EPRE ratio of PSS to SSS</w:t>
            </w:r>
          </w:p>
        </w:tc>
        <w:tc>
          <w:tcPr>
            <w:tcW w:w="1135" w:type="dxa"/>
            <w:tcBorders>
              <w:top w:val="single" w:sz="4" w:space="0" w:color="auto"/>
              <w:left w:val="single" w:sz="4" w:space="0" w:color="auto"/>
              <w:bottom w:val="nil"/>
              <w:right w:val="single" w:sz="4" w:space="0" w:color="auto"/>
            </w:tcBorders>
            <w:shd w:val="clear" w:color="auto" w:fill="auto"/>
            <w:vAlign w:val="center"/>
            <w:hideMark/>
          </w:tcPr>
          <w:p w14:paraId="428F91F1" w14:textId="77777777" w:rsidR="00866157" w:rsidRPr="001C0E1B" w:rsidRDefault="00866157" w:rsidP="00A80465">
            <w:pPr>
              <w:pStyle w:val="TAC"/>
              <w:rPr>
                <w:szCs w:val="18"/>
              </w:rPr>
            </w:pPr>
            <w:r w:rsidRPr="001C0E1B">
              <w:rPr>
                <w:szCs w:val="18"/>
                <w:lang w:eastAsia="ja-JP"/>
              </w:rPr>
              <w:t>dB</w:t>
            </w:r>
          </w:p>
        </w:tc>
        <w:tc>
          <w:tcPr>
            <w:tcW w:w="4657" w:type="dxa"/>
            <w:gridSpan w:val="2"/>
            <w:tcBorders>
              <w:top w:val="single" w:sz="4" w:space="0" w:color="auto"/>
              <w:left w:val="single" w:sz="4" w:space="0" w:color="auto"/>
              <w:bottom w:val="nil"/>
              <w:right w:val="single" w:sz="4" w:space="0" w:color="auto"/>
            </w:tcBorders>
            <w:shd w:val="clear" w:color="auto" w:fill="auto"/>
            <w:vAlign w:val="center"/>
            <w:hideMark/>
          </w:tcPr>
          <w:p w14:paraId="18DEB33A" w14:textId="77777777" w:rsidR="00866157" w:rsidRPr="001C0E1B" w:rsidRDefault="00866157" w:rsidP="00A80465">
            <w:pPr>
              <w:pStyle w:val="TAC"/>
              <w:rPr>
                <w:szCs w:val="18"/>
              </w:rPr>
            </w:pPr>
            <w:r w:rsidRPr="001C0E1B">
              <w:rPr>
                <w:szCs w:val="18"/>
                <w:lang w:eastAsia="ja-JP"/>
              </w:rPr>
              <w:t>0</w:t>
            </w:r>
          </w:p>
        </w:tc>
      </w:tr>
      <w:tr w:rsidR="00866157" w:rsidRPr="001C0E1B" w14:paraId="03435523" w14:textId="77777777" w:rsidTr="00A80465">
        <w:trPr>
          <w:jc w:val="center"/>
        </w:trPr>
        <w:tc>
          <w:tcPr>
            <w:tcW w:w="3808" w:type="dxa"/>
            <w:tcBorders>
              <w:top w:val="single" w:sz="4" w:space="0" w:color="auto"/>
              <w:left w:val="single" w:sz="4" w:space="0" w:color="auto"/>
              <w:bottom w:val="single" w:sz="4" w:space="0" w:color="auto"/>
              <w:right w:val="single" w:sz="4" w:space="0" w:color="auto"/>
            </w:tcBorders>
            <w:hideMark/>
          </w:tcPr>
          <w:p w14:paraId="211359BE" w14:textId="77777777" w:rsidR="00866157" w:rsidRPr="001C0E1B" w:rsidRDefault="00866157" w:rsidP="00A80465">
            <w:pPr>
              <w:pStyle w:val="TAL"/>
              <w:rPr>
                <w:szCs w:val="18"/>
              </w:rPr>
            </w:pPr>
            <w:r w:rsidRPr="001C0E1B">
              <w:rPr>
                <w:szCs w:val="18"/>
                <w:lang w:eastAsia="ja-JP"/>
              </w:rPr>
              <w:t>EPRE ratio of PBCH DMRS to SSS</w:t>
            </w:r>
          </w:p>
        </w:tc>
        <w:tc>
          <w:tcPr>
            <w:tcW w:w="1135" w:type="dxa"/>
            <w:tcBorders>
              <w:top w:val="nil"/>
              <w:left w:val="single" w:sz="4" w:space="0" w:color="auto"/>
              <w:bottom w:val="nil"/>
              <w:right w:val="single" w:sz="4" w:space="0" w:color="auto"/>
            </w:tcBorders>
            <w:shd w:val="clear" w:color="auto" w:fill="auto"/>
            <w:vAlign w:val="center"/>
            <w:hideMark/>
          </w:tcPr>
          <w:p w14:paraId="7E6699B3" w14:textId="77777777" w:rsidR="00866157" w:rsidRPr="001C0E1B" w:rsidRDefault="00866157" w:rsidP="00A80465">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41235366" w14:textId="77777777" w:rsidR="00866157" w:rsidRPr="001C0E1B" w:rsidRDefault="00866157" w:rsidP="00A80465">
            <w:pPr>
              <w:pStyle w:val="TAC"/>
              <w:rPr>
                <w:szCs w:val="18"/>
              </w:rPr>
            </w:pPr>
          </w:p>
        </w:tc>
      </w:tr>
      <w:tr w:rsidR="00866157" w:rsidRPr="001C0E1B" w14:paraId="69CF6F4D" w14:textId="77777777" w:rsidTr="00A80465">
        <w:trPr>
          <w:jc w:val="center"/>
        </w:trPr>
        <w:tc>
          <w:tcPr>
            <w:tcW w:w="3808" w:type="dxa"/>
            <w:tcBorders>
              <w:top w:val="single" w:sz="4" w:space="0" w:color="auto"/>
              <w:left w:val="single" w:sz="4" w:space="0" w:color="auto"/>
              <w:bottom w:val="single" w:sz="4" w:space="0" w:color="auto"/>
              <w:right w:val="single" w:sz="4" w:space="0" w:color="auto"/>
            </w:tcBorders>
            <w:hideMark/>
          </w:tcPr>
          <w:p w14:paraId="4925D477" w14:textId="77777777" w:rsidR="00866157" w:rsidRPr="001C0E1B" w:rsidRDefault="00866157" w:rsidP="00A80465">
            <w:pPr>
              <w:pStyle w:val="TAL"/>
              <w:rPr>
                <w:szCs w:val="18"/>
              </w:rPr>
            </w:pPr>
            <w:r w:rsidRPr="001C0E1B">
              <w:rPr>
                <w:szCs w:val="18"/>
                <w:lang w:eastAsia="ja-JP"/>
              </w:rPr>
              <w:t>EPRE ratio of PBCH to PBCH DMRS</w:t>
            </w:r>
          </w:p>
        </w:tc>
        <w:tc>
          <w:tcPr>
            <w:tcW w:w="1135" w:type="dxa"/>
            <w:tcBorders>
              <w:top w:val="nil"/>
              <w:left w:val="single" w:sz="4" w:space="0" w:color="auto"/>
              <w:bottom w:val="nil"/>
              <w:right w:val="single" w:sz="4" w:space="0" w:color="auto"/>
            </w:tcBorders>
            <w:shd w:val="clear" w:color="auto" w:fill="auto"/>
            <w:vAlign w:val="center"/>
            <w:hideMark/>
          </w:tcPr>
          <w:p w14:paraId="4B54AE47" w14:textId="77777777" w:rsidR="00866157" w:rsidRPr="001C0E1B" w:rsidRDefault="00866157" w:rsidP="00A80465">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AAEAA7F" w14:textId="77777777" w:rsidR="00866157" w:rsidRPr="001C0E1B" w:rsidRDefault="00866157" w:rsidP="00A80465">
            <w:pPr>
              <w:pStyle w:val="TAC"/>
              <w:rPr>
                <w:szCs w:val="18"/>
              </w:rPr>
            </w:pPr>
          </w:p>
        </w:tc>
      </w:tr>
      <w:tr w:rsidR="00866157" w:rsidRPr="001C0E1B" w14:paraId="46635765" w14:textId="77777777" w:rsidTr="00A80465">
        <w:trPr>
          <w:jc w:val="center"/>
        </w:trPr>
        <w:tc>
          <w:tcPr>
            <w:tcW w:w="3808" w:type="dxa"/>
            <w:tcBorders>
              <w:top w:val="single" w:sz="4" w:space="0" w:color="auto"/>
              <w:left w:val="single" w:sz="4" w:space="0" w:color="auto"/>
              <w:bottom w:val="single" w:sz="4" w:space="0" w:color="auto"/>
              <w:right w:val="single" w:sz="4" w:space="0" w:color="auto"/>
            </w:tcBorders>
            <w:hideMark/>
          </w:tcPr>
          <w:p w14:paraId="55EDBA68" w14:textId="77777777" w:rsidR="00866157" w:rsidRPr="001C0E1B" w:rsidRDefault="00866157" w:rsidP="00A80465">
            <w:pPr>
              <w:pStyle w:val="TAL"/>
              <w:rPr>
                <w:szCs w:val="18"/>
              </w:rPr>
            </w:pPr>
            <w:r w:rsidRPr="001C0E1B">
              <w:rPr>
                <w:szCs w:val="18"/>
                <w:lang w:eastAsia="ja-JP"/>
              </w:rPr>
              <w:t>EPRE ratio of PDCCH DMRS to SSS</w:t>
            </w:r>
          </w:p>
        </w:tc>
        <w:tc>
          <w:tcPr>
            <w:tcW w:w="1135" w:type="dxa"/>
            <w:tcBorders>
              <w:top w:val="nil"/>
              <w:left w:val="single" w:sz="4" w:space="0" w:color="auto"/>
              <w:bottom w:val="nil"/>
              <w:right w:val="single" w:sz="4" w:space="0" w:color="auto"/>
            </w:tcBorders>
            <w:shd w:val="clear" w:color="auto" w:fill="auto"/>
            <w:vAlign w:val="center"/>
            <w:hideMark/>
          </w:tcPr>
          <w:p w14:paraId="1C151507" w14:textId="77777777" w:rsidR="00866157" w:rsidRPr="001C0E1B" w:rsidRDefault="00866157" w:rsidP="00A80465">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FD480F0" w14:textId="77777777" w:rsidR="00866157" w:rsidRPr="001C0E1B" w:rsidRDefault="00866157" w:rsidP="00A80465">
            <w:pPr>
              <w:pStyle w:val="TAC"/>
              <w:rPr>
                <w:szCs w:val="18"/>
              </w:rPr>
            </w:pPr>
          </w:p>
        </w:tc>
      </w:tr>
      <w:tr w:rsidR="00866157" w:rsidRPr="001C0E1B" w14:paraId="0CD08886" w14:textId="77777777" w:rsidTr="00A80465">
        <w:trPr>
          <w:jc w:val="center"/>
        </w:trPr>
        <w:tc>
          <w:tcPr>
            <w:tcW w:w="3808" w:type="dxa"/>
            <w:tcBorders>
              <w:top w:val="single" w:sz="4" w:space="0" w:color="auto"/>
              <w:left w:val="single" w:sz="4" w:space="0" w:color="auto"/>
              <w:bottom w:val="single" w:sz="4" w:space="0" w:color="auto"/>
              <w:right w:val="single" w:sz="4" w:space="0" w:color="auto"/>
            </w:tcBorders>
            <w:hideMark/>
          </w:tcPr>
          <w:p w14:paraId="6C1CA038" w14:textId="77777777" w:rsidR="00866157" w:rsidRPr="001C0E1B" w:rsidRDefault="00866157" w:rsidP="00A80465">
            <w:pPr>
              <w:pStyle w:val="TAL"/>
              <w:rPr>
                <w:szCs w:val="18"/>
              </w:rPr>
            </w:pPr>
            <w:r w:rsidRPr="001C0E1B">
              <w:rPr>
                <w:szCs w:val="18"/>
                <w:lang w:eastAsia="ja-JP"/>
              </w:rPr>
              <w:t>EPRE ratio of PDCCH to PDCCH DMRS</w:t>
            </w:r>
          </w:p>
        </w:tc>
        <w:tc>
          <w:tcPr>
            <w:tcW w:w="1135" w:type="dxa"/>
            <w:tcBorders>
              <w:top w:val="nil"/>
              <w:left w:val="single" w:sz="4" w:space="0" w:color="auto"/>
              <w:bottom w:val="nil"/>
              <w:right w:val="single" w:sz="4" w:space="0" w:color="auto"/>
            </w:tcBorders>
            <w:shd w:val="clear" w:color="auto" w:fill="auto"/>
            <w:vAlign w:val="center"/>
            <w:hideMark/>
          </w:tcPr>
          <w:p w14:paraId="213B7F14" w14:textId="77777777" w:rsidR="00866157" w:rsidRPr="001C0E1B" w:rsidRDefault="00866157" w:rsidP="00A80465">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286EA20" w14:textId="77777777" w:rsidR="00866157" w:rsidRPr="001C0E1B" w:rsidRDefault="00866157" w:rsidP="00A80465">
            <w:pPr>
              <w:pStyle w:val="TAC"/>
              <w:rPr>
                <w:szCs w:val="18"/>
              </w:rPr>
            </w:pPr>
          </w:p>
        </w:tc>
      </w:tr>
      <w:tr w:rsidR="00866157" w:rsidRPr="001C0E1B" w14:paraId="5B998FB3" w14:textId="77777777" w:rsidTr="00A80465">
        <w:trPr>
          <w:jc w:val="center"/>
        </w:trPr>
        <w:tc>
          <w:tcPr>
            <w:tcW w:w="3808" w:type="dxa"/>
            <w:tcBorders>
              <w:top w:val="single" w:sz="4" w:space="0" w:color="auto"/>
              <w:left w:val="single" w:sz="4" w:space="0" w:color="auto"/>
              <w:bottom w:val="single" w:sz="4" w:space="0" w:color="auto"/>
              <w:right w:val="single" w:sz="4" w:space="0" w:color="auto"/>
            </w:tcBorders>
            <w:hideMark/>
          </w:tcPr>
          <w:p w14:paraId="37122751" w14:textId="77777777" w:rsidR="00866157" w:rsidRPr="001C0E1B" w:rsidRDefault="00866157" w:rsidP="00A80465">
            <w:pPr>
              <w:pStyle w:val="TAL"/>
              <w:rPr>
                <w:szCs w:val="18"/>
              </w:rPr>
            </w:pPr>
            <w:r w:rsidRPr="001C0E1B">
              <w:rPr>
                <w:szCs w:val="18"/>
                <w:lang w:eastAsia="ja-JP"/>
              </w:rPr>
              <w:t xml:space="preserve">EPRE ratio of PDSCH DMRS to SSS </w:t>
            </w:r>
          </w:p>
        </w:tc>
        <w:tc>
          <w:tcPr>
            <w:tcW w:w="1135" w:type="dxa"/>
            <w:tcBorders>
              <w:top w:val="nil"/>
              <w:left w:val="single" w:sz="4" w:space="0" w:color="auto"/>
              <w:bottom w:val="nil"/>
              <w:right w:val="single" w:sz="4" w:space="0" w:color="auto"/>
            </w:tcBorders>
            <w:shd w:val="clear" w:color="auto" w:fill="auto"/>
            <w:vAlign w:val="center"/>
            <w:hideMark/>
          </w:tcPr>
          <w:p w14:paraId="4E7B2675" w14:textId="77777777" w:rsidR="00866157" w:rsidRPr="001C0E1B" w:rsidRDefault="00866157" w:rsidP="00A80465">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657F3177" w14:textId="77777777" w:rsidR="00866157" w:rsidRPr="001C0E1B" w:rsidRDefault="00866157" w:rsidP="00A80465">
            <w:pPr>
              <w:pStyle w:val="TAC"/>
              <w:rPr>
                <w:szCs w:val="18"/>
              </w:rPr>
            </w:pPr>
          </w:p>
        </w:tc>
      </w:tr>
      <w:tr w:rsidR="00866157" w:rsidRPr="001C0E1B" w14:paraId="2D6A4212" w14:textId="77777777" w:rsidTr="00A80465">
        <w:trPr>
          <w:jc w:val="center"/>
        </w:trPr>
        <w:tc>
          <w:tcPr>
            <w:tcW w:w="3808" w:type="dxa"/>
            <w:tcBorders>
              <w:top w:val="single" w:sz="4" w:space="0" w:color="auto"/>
              <w:left w:val="single" w:sz="4" w:space="0" w:color="auto"/>
              <w:bottom w:val="single" w:sz="4" w:space="0" w:color="auto"/>
              <w:right w:val="single" w:sz="4" w:space="0" w:color="auto"/>
            </w:tcBorders>
            <w:hideMark/>
          </w:tcPr>
          <w:p w14:paraId="2D2AAE54" w14:textId="77777777" w:rsidR="00866157" w:rsidRPr="001C0E1B" w:rsidRDefault="00866157" w:rsidP="00A80465">
            <w:pPr>
              <w:pStyle w:val="TAL"/>
              <w:rPr>
                <w:szCs w:val="18"/>
              </w:rPr>
            </w:pPr>
            <w:r w:rsidRPr="001C0E1B">
              <w:rPr>
                <w:szCs w:val="18"/>
                <w:lang w:eastAsia="ja-JP"/>
              </w:rPr>
              <w:t xml:space="preserve">EPRE ratio of PDSCH to PDSCH </w:t>
            </w:r>
          </w:p>
        </w:tc>
        <w:tc>
          <w:tcPr>
            <w:tcW w:w="1135" w:type="dxa"/>
            <w:tcBorders>
              <w:top w:val="nil"/>
              <w:left w:val="single" w:sz="4" w:space="0" w:color="auto"/>
              <w:bottom w:val="nil"/>
              <w:right w:val="single" w:sz="4" w:space="0" w:color="auto"/>
            </w:tcBorders>
            <w:shd w:val="clear" w:color="auto" w:fill="auto"/>
            <w:vAlign w:val="center"/>
            <w:hideMark/>
          </w:tcPr>
          <w:p w14:paraId="596EA05C" w14:textId="77777777" w:rsidR="00866157" w:rsidRPr="001C0E1B" w:rsidRDefault="00866157" w:rsidP="00A80465">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040ACD15" w14:textId="77777777" w:rsidR="00866157" w:rsidRPr="001C0E1B" w:rsidRDefault="00866157" w:rsidP="00A80465">
            <w:pPr>
              <w:pStyle w:val="TAC"/>
              <w:rPr>
                <w:szCs w:val="18"/>
              </w:rPr>
            </w:pPr>
          </w:p>
        </w:tc>
      </w:tr>
      <w:tr w:rsidR="00866157" w:rsidRPr="001C0E1B" w14:paraId="49962AC7" w14:textId="77777777" w:rsidTr="00A80465">
        <w:trPr>
          <w:jc w:val="center"/>
        </w:trPr>
        <w:tc>
          <w:tcPr>
            <w:tcW w:w="3808" w:type="dxa"/>
            <w:tcBorders>
              <w:top w:val="single" w:sz="4" w:space="0" w:color="auto"/>
              <w:left w:val="single" w:sz="4" w:space="0" w:color="auto"/>
              <w:bottom w:val="single" w:sz="4" w:space="0" w:color="auto"/>
              <w:right w:val="single" w:sz="4" w:space="0" w:color="auto"/>
            </w:tcBorders>
            <w:hideMark/>
          </w:tcPr>
          <w:p w14:paraId="60758328" w14:textId="77777777" w:rsidR="00866157" w:rsidRPr="001C0E1B" w:rsidRDefault="00866157" w:rsidP="00A80465">
            <w:pPr>
              <w:pStyle w:val="TAL"/>
              <w:rPr>
                <w:szCs w:val="18"/>
              </w:rPr>
            </w:pPr>
            <w:r w:rsidRPr="001C0E1B">
              <w:rPr>
                <w:szCs w:val="18"/>
                <w:lang w:eastAsia="ja-JP"/>
              </w:rPr>
              <w:t xml:space="preserve">EPRE ratio of OCNG DMRS to </w:t>
            </w:r>
            <w:proofErr w:type="gramStart"/>
            <w:r w:rsidRPr="001C0E1B">
              <w:rPr>
                <w:szCs w:val="18"/>
                <w:lang w:eastAsia="ja-JP"/>
              </w:rPr>
              <w:t>SSS(</w:t>
            </w:r>
            <w:proofErr w:type="gramEnd"/>
            <w:r w:rsidRPr="001C0E1B">
              <w:rPr>
                <w:szCs w:val="18"/>
                <w:lang w:eastAsia="ja-JP"/>
              </w:rPr>
              <w:t>Note 1)</w:t>
            </w:r>
          </w:p>
        </w:tc>
        <w:tc>
          <w:tcPr>
            <w:tcW w:w="1135" w:type="dxa"/>
            <w:tcBorders>
              <w:top w:val="nil"/>
              <w:left w:val="single" w:sz="4" w:space="0" w:color="auto"/>
              <w:bottom w:val="nil"/>
              <w:right w:val="single" w:sz="4" w:space="0" w:color="auto"/>
            </w:tcBorders>
            <w:shd w:val="clear" w:color="auto" w:fill="auto"/>
            <w:vAlign w:val="center"/>
            <w:hideMark/>
          </w:tcPr>
          <w:p w14:paraId="17356E79" w14:textId="77777777" w:rsidR="00866157" w:rsidRPr="001C0E1B" w:rsidRDefault="00866157" w:rsidP="00A80465">
            <w:pPr>
              <w:pStyle w:val="TAC"/>
              <w:rPr>
                <w:szCs w:val="18"/>
              </w:rPr>
            </w:pPr>
          </w:p>
        </w:tc>
        <w:tc>
          <w:tcPr>
            <w:tcW w:w="4657" w:type="dxa"/>
            <w:gridSpan w:val="2"/>
            <w:tcBorders>
              <w:top w:val="nil"/>
              <w:left w:val="single" w:sz="4" w:space="0" w:color="auto"/>
              <w:bottom w:val="nil"/>
              <w:right w:val="single" w:sz="4" w:space="0" w:color="auto"/>
            </w:tcBorders>
            <w:shd w:val="clear" w:color="auto" w:fill="auto"/>
            <w:vAlign w:val="center"/>
            <w:hideMark/>
          </w:tcPr>
          <w:p w14:paraId="77DBE2BB" w14:textId="77777777" w:rsidR="00866157" w:rsidRPr="001C0E1B" w:rsidRDefault="00866157" w:rsidP="00A80465">
            <w:pPr>
              <w:pStyle w:val="TAC"/>
              <w:rPr>
                <w:szCs w:val="18"/>
              </w:rPr>
            </w:pPr>
          </w:p>
        </w:tc>
      </w:tr>
      <w:tr w:rsidR="00866157" w:rsidRPr="001C0E1B" w14:paraId="293666E0" w14:textId="77777777" w:rsidTr="00A80465">
        <w:trPr>
          <w:jc w:val="center"/>
        </w:trPr>
        <w:tc>
          <w:tcPr>
            <w:tcW w:w="3808" w:type="dxa"/>
            <w:tcBorders>
              <w:top w:val="single" w:sz="4" w:space="0" w:color="auto"/>
              <w:left w:val="single" w:sz="4" w:space="0" w:color="auto"/>
              <w:bottom w:val="single" w:sz="4" w:space="0" w:color="auto"/>
              <w:right w:val="single" w:sz="4" w:space="0" w:color="auto"/>
            </w:tcBorders>
            <w:hideMark/>
          </w:tcPr>
          <w:p w14:paraId="20F3DE19" w14:textId="77777777" w:rsidR="00866157" w:rsidRPr="001C0E1B" w:rsidRDefault="00866157" w:rsidP="00A80465">
            <w:pPr>
              <w:pStyle w:val="TAL"/>
              <w:rPr>
                <w:szCs w:val="18"/>
              </w:rPr>
            </w:pPr>
            <w:r w:rsidRPr="001C0E1B">
              <w:rPr>
                <w:szCs w:val="18"/>
                <w:lang w:eastAsia="ja-JP"/>
              </w:rPr>
              <w:t>EPRE ratio of OCNG to OCNG DMRS (Note 1)</w:t>
            </w:r>
          </w:p>
        </w:tc>
        <w:tc>
          <w:tcPr>
            <w:tcW w:w="1135" w:type="dxa"/>
            <w:tcBorders>
              <w:top w:val="nil"/>
              <w:left w:val="single" w:sz="4" w:space="0" w:color="auto"/>
              <w:bottom w:val="single" w:sz="4" w:space="0" w:color="auto"/>
              <w:right w:val="single" w:sz="4" w:space="0" w:color="auto"/>
            </w:tcBorders>
            <w:shd w:val="clear" w:color="auto" w:fill="auto"/>
            <w:vAlign w:val="center"/>
            <w:hideMark/>
          </w:tcPr>
          <w:p w14:paraId="469C3BB3" w14:textId="77777777" w:rsidR="00866157" w:rsidRPr="001C0E1B" w:rsidRDefault="00866157" w:rsidP="00A80465">
            <w:pPr>
              <w:pStyle w:val="TAC"/>
              <w:rPr>
                <w:szCs w:val="18"/>
              </w:rPr>
            </w:pPr>
          </w:p>
        </w:tc>
        <w:tc>
          <w:tcPr>
            <w:tcW w:w="4657" w:type="dxa"/>
            <w:gridSpan w:val="2"/>
            <w:tcBorders>
              <w:top w:val="nil"/>
              <w:left w:val="single" w:sz="4" w:space="0" w:color="auto"/>
              <w:bottom w:val="single" w:sz="4" w:space="0" w:color="auto"/>
              <w:right w:val="single" w:sz="4" w:space="0" w:color="auto"/>
            </w:tcBorders>
            <w:shd w:val="clear" w:color="auto" w:fill="auto"/>
            <w:vAlign w:val="center"/>
            <w:hideMark/>
          </w:tcPr>
          <w:p w14:paraId="72AB1AF7" w14:textId="77777777" w:rsidR="00866157" w:rsidRPr="001C0E1B" w:rsidRDefault="00866157" w:rsidP="00A80465">
            <w:pPr>
              <w:pStyle w:val="TAC"/>
              <w:rPr>
                <w:szCs w:val="18"/>
              </w:rPr>
            </w:pPr>
          </w:p>
        </w:tc>
      </w:tr>
      <w:tr w:rsidR="00866157" w:rsidRPr="001C0E1B" w14:paraId="1EED4722" w14:textId="77777777" w:rsidTr="00A80465">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7155DA4" w14:textId="77777777" w:rsidR="00866157" w:rsidRPr="001C0E1B" w:rsidRDefault="00866157" w:rsidP="00A80465">
            <w:pPr>
              <w:pStyle w:val="TAL"/>
            </w:pPr>
            <w:r w:rsidRPr="001C0E1B">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9B6343E" w14:textId="77777777" w:rsidR="00866157" w:rsidRPr="001C0E1B" w:rsidRDefault="00866157" w:rsidP="00A80465">
            <w:pPr>
              <w:pStyle w:val="TAC"/>
            </w:pPr>
            <w:r w:rsidRPr="001C0E1B">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DFF1C4B" w14:textId="77777777" w:rsidR="00866157" w:rsidRPr="001C0E1B" w:rsidRDefault="00866157" w:rsidP="00A80465">
            <w:pPr>
              <w:pStyle w:val="TAC"/>
            </w:pPr>
            <w:r w:rsidRPr="001C0E1B">
              <w:t>AWGN</w:t>
            </w:r>
          </w:p>
        </w:tc>
      </w:tr>
      <w:tr w:rsidR="00866157" w:rsidRPr="001C0E1B" w14:paraId="504EFDBC" w14:textId="77777777" w:rsidTr="00A80465">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FCEADAF" w14:textId="77777777" w:rsidR="00866157" w:rsidRPr="001C0E1B" w:rsidRDefault="00866157" w:rsidP="00A80465">
            <w:pPr>
              <w:pStyle w:val="TAN"/>
              <w:rPr>
                <w:lang w:eastAsia="zh-CN"/>
              </w:rPr>
            </w:pPr>
            <w:r w:rsidRPr="001C0E1B">
              <w:t>Note 1:</w:t>
            </w:r>
            <w:r w:rsidRPr="001C0E1B">
              <w:tab/>
              <w:t>OCNG shall be used such that both cells are fully allocated and a constant total transmitted power spectral density is achieved for all OFDM symbols.</w:t>
            </w:r>
          </w:p>
          <w:p w14:paraId="06E9CD3F" w14:textId="77777777" w:rsidR="00866157" w:rsidRPr="001C0E1B" w:rsidRDefault="00866157" w:rsidP="00A80465">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rPr>
              <w:object w:dxaOrig="360" w:dyaOrig="360" w14:anchorId="6DA3AA6A">
                <v:shape id="_x0000_i1030" type="#_x0000_t75" style="width:20.25pt;height:20.25pt" o:ole="" fillcolor="window">
                  <v:imagedata r:id="rId13" o:title=""/>
                </v:shape>
                <o:OLEObject Type="Embed" ProgID="Equation.3" ShapeID="_x0000_i1030" DrawAspect="Content" ObjectID="_1729346364" r:id="rId21"/>
              </w:object>
            </w:r>
            <w:r w:rsidRPr="001C0E1B">
              <w:t xml:space="preserve"> to be fulfilled.</w:t>
            </w:r>
          </w:p>
          <w:p w14:paraId="5273A5FA" w14:textId="77777777" w:rsidR="00866157" w:rsidRPr="001C0E1B" w:rsidRDefault="00866157" w:rsidP="00A80465">
            <w:pPr>
              <w:pStyle w:val="TAN"/>
            </w:pPr>
            <w:r w:rsidRPr="001C0E1B">
              <w:t>Note 3:</w:t>
            </w:r>
            <w:r w:rsidRPr="001C0E1B">
              <w:tab/>
              <w:t>Io levels have been derived from other parameters for information purposes. They are not settable parameters themselves.</w:t>
            </w:r>
          </w:p>
          <w:p w14:paraId="39B35B96" w14:textId="77777777" w:rsidR="00866157" w:rsidRPr="001C0E1B" w:rsidRDefault="00866157" w:rsidP="00A80465">
            <w:pPr>
              <w:pStyle w:val="TAN"/>
            </w:pPr>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p>
          <w:p w14:paraId="30CD5552" w14:textId="77777777" w:rsidR="00866157" w:rsidRPr="001C0E1B" w:rsidRDefault="00866157" w:rsidP="00A80465">
            <w:pPr>
              <w:pStyle w:val="TAN"/>
              <w:rPr>
                <w:lang w:eastAsia="zh-CN"/>
              </w:rPr>
            </w:pPr>
            <w:r w:rsidRPr="001C0E1B">
              <w:t>Note 5:</w:t>
            </w:r>
            <w:r w:rsidRPr="001C0E1B">
              <w:tab/>
              <w:t xml:space="preserve">As observed with 0 </w:t>
            </w:r>
            <w:proofErr w:type="spellStart"/>
            <w:r w:rsidRPr="001C0E1B">
              <w:t>dBi</w:t>
            </w:r>
            <w:proofErr w:type="spellEnd"/>
            <w:r w:rsidRPr="001C0E1B">
              <w:t xml:space="preserve"> gain antenna at the centre of the quiet zone</w:t>
            </w:r>
          </w:p>
        </w:tc>
      </w:tr>
    </w:tbl>
    <w:p w14:paraId="0168F210" w14:textId="77777777" w:rsidR="00866157" w:rsidRPr="001C0E1B" w:rsidRDefault="00866157" w:rsidP="00866157">
      <w:pPr>
        <w:pStyle w:val="TH"/>
      </w:pPr>
    </w:p>
    <w:p w14:paraId="321AFE58" w14:textId="77777777" w:rsidR="00866157" w:rsidRPr="001C0E1B" w:rsidRDefault="00866157" w:rsidP="00866157">
      <w:pPr>
        <w:pStyle w:val="TH"/>
      </w:pPr>
      <w:r w:rsidRPr="001C0E1B">
        <w:t>Table A.7.4.3.1.2-3A: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1688"/>
        <w:gridCol w:w="1688"/>
      </w:tblGrid>
      <w:tr w:rsidR="00866157" w:rsidRPr="001C0E1B" w14:paraId="4EB72BE9" w14:textId="77777777" w:rsidTr="00A80465">
        <w:trPr>
          <w:trHeight w:val="237"/>
          <w:jc w:val="center"/>
        </w:trPr>
        <w:tc>
          <w:tcPr>
            <w:tcW w:w="2605" w:type="dxa"/>
            <w:tcBorders>
              <w:top w:val="single" w:sz="4" w:space="0" w:color="auto"/>
              <w:left w:val="single" w:sz="4" w:space="0" w:color="auto"/>
              <w:bottom w:val="nil"/>
              <w:right w:val="single" w:sz="4" w:space="0" w:color="auto"/>
            </w:tcBorders>
            <w:vAlign w:val="center"/>
            <w:hideMark/>
          </w:tcPr>
          <w:p w14:paraId="509C4817" w14:textId="77777777" w:rsidR="00866157" w:rsidRPr="001C0E1B" w:rsidRDefault="00866157" w:rsidP="00A80465">
            <w:pPr>
              <w:pStyle w:val="TAH"/>
              <w:rPr>
                <w:rFonts w:cs="Arial"/>
                <w:lang w:eastAsia="fr-FR"/>
              </w:rPr>
            </w:pPr>
            <w:r w:rsidRPr="001C0E1B">
              <w:rPr>
                <w:rFonts w:cs="Arial"/>
                <w:lang w:eastAsia="fr-FR"/>
              </w:rPr>
              <w:t>Parameter</w:t>
            </w:r>
          </w:p>
        </w:tc>
        <w:tc>
          <w:tcPr>
            <w:tcW w:w="2294" w:type="dxa"/>
            <w:tcBorders>
              <w:top w:val="single" w:sz="4" w:space="0" w:color="auto"/>
              <w:left w:val="single" w:sz="4" w:space="0" w:color="auto"/>
              <w:bottom w:val="nil"/>
              <w:right w:val="single" w:sz="4" w:space="0" w:color="auto"/>
            </w:tcBorders>
            <w:vAlign w:val="center"/>
            <w:hideMark/>
          </w:tcPr>
          <w:p w14:paraId="168682B2" w14:textId="77777777" w:rsidR="00866157" w:rsidRPr="001C0E1B" w:rsidRDefault="00866157" w:rsidP="00A80465">
            <w:pPr>
              <w:pStyle w:val="TAH"/>
              <w:rPr>
                <w:rFonts w:cs="Arial"/>
                <w:lang w:eastAsia="fr-FR"/>
              </w:rPr>
            </w:pPr>
            <w:r w:rsidRPr="001C0E1B">
              <w:rPr>
                <w:rFonts w:cs="Arial"/>
                <w:lang w:eastAsia="fr-FR"/>
              </w:rPr>
              <w:t>Unit</w:t>
            </w:r>
          </w:p>
        </w:tc>
        <w:tc>
          <w:tcPr>
            <w:tcW w:w="3376" w:type="dxa"/>
            <w:gridSpan w:val="2"/>
            <w:tcBorders>
              <w:top w:val="single" w:sz="4" w:space="0" w:color="auto"/>
              <w:left w:val="single" w:sz="4" w:space="0" w:color="auto"/>
              <w:right w:val="single" w:sz="4" w:space="0" w:color="auto"/>
            </w:tcBorders>
            <w:vAlign w:val="center"/>
            <w:hideMark/>
          </w:tcPr>
          <w:p w14:paraId="4150AAD9" w14:textId="77777777" w:rsidR="00866157" w:rsidRPr="001C0E1B" w:rsidRDefault="00866157" w:rsidP="00A80465">
            <w:pPr>
              <w:pStyle w:val="TAH"/>
              <w:rPr>
                <w:rFonts w:cs="Arial"/>
                <w:lang w:eastAsia="fr-FR"/>
              </w:rPr>
            </w:pPr>
            <w:r w:rsidRPr="001C0E1B">
              <w:rPr>
                <w:rFonts w:cs="Arial"/>
                <w:lang w:eastAsia="fr-FR"/>
              </w:rPr>
              <w:t>Test 1</w:t>
            </w:r>
          </w:p>
        </w:tc>
      </w:tr>
      <w:tr w:rsidR="00866157" w:rsidRPr="001C0E1B" w14:paraId="05B6B836" w14:textId="77777777" w:rsidTr="00A80465">
        <w:trPr>
          <w:trHeight w:val="237"/>
          <w:jc w:val="center"/>
        </w:trPr>
        <w:tc>
          <w:tcPr>
            <w:tcW w:w="2605" w:type="dxa"/>
            <w:tcBorders>
              <w:top w:val="nil"/>
              <w:left w:val="single" w:sz="4" w:space="0" w:color="auto"/>
              <w:bottom w:val="single" w:sz="4" w:space="0" w:color="auto"/>
              <w:right w:val="single" w:sz="4" w:space="0" w:color="auto"/>
            </w:tcBorders>
            <w:vAlign w:val="center"/>
          </w:tcPr>
          <w:p w14:paraId="641C64C1" w14:textId="77777777" w:rsidR="00866157" w:rsidRPr="001C0E1B" w:rsidRDefault="00866157" w:rsidP="00A80465">
            <w:pPr>
              <w:pStyle w:val="TAH"/>
              <w:rPr>
                <w:rFonts w:cs="Arial"/>
                <w:lang w:eastAsia="fr-FR"/>
              </w:rPr>
            </w:pPr>
          </w:p>
        </w:tc>
        <w:tc>
          <w:tcPr>
            <w:tcW w:w="2294" w:type="dxa"/>
            <w:tcBorders>
              <w:top w:val="nil"/>
              <w:left w:val="single" w:sz="4" w:space="0" w:color="auto"/>
              <w:bottom w:val="single" w:sz="4" w:space="0" w:color="auto"/>
              <w:right w:val="single" w:sz="4" w:space="0" w:color="auto"/>
            </w:tcBorders>
            <w:vAlign w:val="center"/>
          </w:tcPr>
          <w:p w14:paraId="30523B85" w14:textId="77777777" w:rsidR="00866157" w:rsidRPr="001C0E1B" w:rsidRDefault="00866157" w:rsidP="00A80465">
            <w:pPr>
              <w:pStyle w:val="TAH"/>
              <w:rPr>
                <w:rFonts w:cs="Arial"/>
                <w:lang w:eastAsia="fr-FR"/>
              </w:rPr>
            </w:pPr>
          </w:p>
        </w:tc>
        <w:tc>
          <w:tcPr>
            <w:tcW w:w="1688" w:type="dxa"/>
            <w:tcBorders>
              <w:top w:val="single" w:sz="4" w:space="0" w:color="auto"/>
              <w:left w:val="single" w:sz="4" w:space="0" w:color="auto"/>
              <w:right w:val="single" w:sz="4" w:space="0" w:color="auto"/>
            </w:tcBorders>
            <w:vAlign w:val="center"/>
          </w:tcPr>
          <w:p w14:paraId="5DC23D5F" w14:textId="77777777" w:rsidR="00866157" w:rsidRPr="001C0E1B" w:rsidRDefault="00866157" w:rsidP="00A80465">
            <w:pPr>
              <w:pStyle w:val="TAH"/>
              <w:rPr>
                <w:rFonts w:cs="Arial"/>
                <w:lang w:eastAsia="fr-FR"/>
              </w:rPr>
            </w:pPr>
            <w:r w:rsidRPr="001C0E1B">
              <w:rPr>
                <w:rFonts w:cs="Arial"/>
                <w:lang w:eastAsia="fr-FR"/>
              </w:rPr>
              <w:t>T1</w:t>
            </w:r>
          </w:p>
        </w:tc>
        <w:tc>
          <w:tcPr>
            <w:tcW w:w="1688" w:type="dxa"/>
            <w:tcBorders>
              <w:top w:val="single" w:sz="4" w:space="0" w:color="auto"/>
              <w:left w:val="single" w:sz="4" w:space="0" w:color="auto"/>
              <w:right w:val="single" w:sz="4" w:space="0" w:color="auto"/>
            </w:tcBorders>
            <w:vAlign w:val="center"/>
          </w:tcPr>
          <w:p w14:paraId="7FB96077" w14:textId="77777777" w:rsidR="00866157" w:rsidRPr="001C0E1B" w:rsidRDefault="00866157" w:rsidP="00A80465">
            <w:pPr>
              <w:pStyle w:val="TAH"/>
              <w:rPr>
                <w:rFonts w:cs="Arial"/>
                <w:lang w:eastAsia="fr-FR"/>
              </w:rPr>
            </w:pPr>
            <w:r w:rsidRPr="001C0E1B">
              <w:rPr>
                <w:rFonts w:cs="Arial"/>
                <w:lang w:eastAsia="fr-FR"/>
              </w:rPr>
              <w:t>T2</w:t>
            </w:r>
          </w:p>
        </w:tc>
      </w:tr>
      <w:tr w:rsidR="00866157" w:rsidRPr="001C0E1B" w14:paraId="101D37FA" w14:textId="77777777" w:rsidTr="00A80465">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DC59036" w14:textId="77777777" w:rsidR="00866157" w:rsidRPr="001C0E1B" w:rsidRDefault="00866157" w:rsidP="00A80465">
            <w:pPr>
              <w:pStyle w:val="TAL"/>
              <w:rPr>
                <w:lang w:eastAsia="fr-FR"/>
              </w:rPr>
            </w:pPr>
            <w:r w:rsidRPr="001C0E1B">
              <w:rPr>
                <w:lang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F3A41FB" w14:textId="77777777" w:rsidR="00866157" w:rsidRPr="001C0E1B" w:rsidRDefault="00866157" w:rsidP="00A80465">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hideMark/>
          </w:tcPr>
          <w:p w14:paraId="69021645" w14:textId="77777777" w:rsidR="00866157" w:rsidRPr="001C0E1B" w:rsidRDefault="00866157" w:rsidP="00A80465">
            <w:pPr>
              <w:pStyle w:val="TAC"/>
              <w:rPr>
                <w:rFonts w:cs="Arial"/>
                <w:lang w:eastAsia="fr-FR"/>
              </w:rPr>
            </w:pPr>
            <w:r w:rsidRPr="001C0E1B">
              <w:rPr>
                <w:rFonts w:cs="Arial"/>
                <w:lang w:eastAsia="fr-FR"/>
              </w:rPr>
              <w:t>Setup 1 according to clause A.3.15.1</w:t>
            </w:r>
          </w:p>
        </w:tc>
      </w:tr>
      <w:tr w:rsidR="00866157" w:rsidRPr="001C0E1B" w14:paraId="390CBDC1" w14:textId="77777777" w:rsidTr="00A80465">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BF91C4E" w14:textId="77777777" w:rsidR="00866157" w:rsidRPr="001C0E1B" w:rsidRDefault="00866157" w:rsidP="00A80465">
            <w:pPr>
              <w:pStyle w:val="TAL"/>
              <w:rPr>
                <w:lang w:eastAsia="fr-FR"/>
              </w:rPr>
            </w:pPr>
            <w:r w:rsidRPr="001C0E1B">
              <w:rPr>
                <w:szCs w:val="18"/>
              </w:rPr>
              <w:t xml:space="preserve">Assumption for UE </w:t>
            </w:r>
            <w:proofErr w:type="spellStart"/>
            <w:r w:rsidRPr="001C0E1B">
              <w:rPr>
                <w:szCs w:val="18"/>
              </w:rPr>
              <w:t>beams</w:t>
            </w:r>
            <w:r w:rsidRPr="001C0E1B">
              <w:rPr>
                <w:szCs w:val="18"/>
                <w:vertAlign w:val="superscript"/>
              </w:rPr>
              <w:t>Note</w:t>
            </w:r>
            <w:proofErr w:type="spellEnd"/>
            <w:r w:rsidRPr="001C0E1B">
              <w:rPr>
                <w:szCs w:val="18"/>
                <w:vertAlign w:val="superscript"/>
              </w:rPr>
              <w:t xml:space="preserve"> 6</w:t>
            </w:r>
          </w:p>
        </w:tc>
        <w:tc>
          <w:tcPr>
            <w:tcW w:w="2294" w:type="dxa"/>
            <w:tcBorders>
              <w:top w:val="single" w:sz="4" w:space="0" w:color="auto"/>
              <w:left w:val="single" w:sz="4" w:space="0" w:color="auto"/>
              <w:bottom w:val="single" w:sz="4" w:space="0" w:color="auto"/>
              <w:right w:val="single" w:sz="4" w:space="0" w:color="auto"/>
            </w:tcBorders>
          </w:tcPr>
          <w:p w14:paraId="2EBFB5CD" w14:textId="77777777" w:rsidR="00866157" w:rsidRPr="001C0E1B" w:rsidRDefault="00866157" w:rsidP="00A80465">
            <w:pPr>
              <w:pStyle w:val="TAC"/>
              <w:rPr>
                <w:rFonts w:cs="Arial"/>
                <w:lang w:eastAsia="fr-FR"/>
              </w:rPr>
            </w:pPr>
          </w:p>
        </w:tc>
        <w:tc>
          <w:tcPr>
            <w:tcW w:w="3376" w:type="dxa"/>
            <w:gridSpan w:val="2"/>
            <w:tcBorders>
              <w:top w:val="single" w:sz="4" w:space="0" w:color="auto"/>
              <w:left w:val="single" w:sz="4" w:space="0" w:color="auto"/>
              <w:bottom w:val="single" w:sz="4" w:space="0" w:color="auto"/>
              <w:right w:val="single" w:sz="4" w:space="0" w:color="auto"/>
            </w:tcBorders>
          </w:tcPr>
          <w:p w14:paraId="0BAE4EAB" w14:textId="77777777" w:rsidR="00866157" w:rsidRPr="001C0E1B" w:rsidRDefault="00866157" w:rsidP="00A80465">
            <w:pPr>
              <w:pStyle w:val="TAC"/>
              <w:rPr>
                <w:rFonts w:cs="Arial"/>
                <w:lang w:eastAsia="fr-FR"/>
              </w:rPr>
            </w:pPr>
            <w:r w:rsidRPr="001C0E1B">
              <w:rPr>
                <w:rFonts w:cs="Arial"/>
                <w:lang w:eastAsia="fr-FR"/>
              </w:rPr>
              <w:t>Fine</w:t>
            </w:r>
          </w:p>
        </w:tc>
      </w:tr>
      <w:tr w:rsidR="00866157" w:rsidRPr="001C0E1B" w14:paraId="2D13A17C" w14:textId="77777777" w:rsidTr="00A80465">
        <w:trPr>
          <w:trHeight w:val="20"/>
          <w:jc w:val="center"/>
        </w:trPr>
        <w:tc>
          <w:tcPr>
            <w:tcW w:w="2605" w:type="dxa"/>
            <w:tcBorders>
              <w:top w:val="single" w:sz="4" w:space="0" w:color="auto"/>
              <w:left w:val="single" w:sz="4" w:space="0" w:color="auto"/>
              <w:right w:val="single" w:sz="4" w:space="0" w:color="auto"/>
            </w:tcBorders>
          </w:tcPr>
          <w:p w14:paraId="38D86177" w14:textId="77777777" w:rsidR="00866157" w:rsidRPr="001C0E1B" w:rsidRDefault="00866157" w:rsidP="00A80465">
            <w:pPr>
              <w:pStyle w:val="TAL"/>
              <w:rPr>
                <w:vertAlign w:val="superscript"/>
                <w:lang w:eastAsia="fr-FR"/>
              </w:rPr>
            </w:pPr>
            <w:r w:rsidRPr="001C0E1B">
              <w:rPr>
                <w:rFonts w:eastAsia="Calibri"/>
                <w:position w:val="-12"/>
                <w:szCs w:val="22"/>
                <w:lang w:eastAsia="fr-FR"/>
              </w:rPr>
              <w:object w:dxaOrig="360" w:dyaOrig="360" w14:anchorId="3ACDA636">
                <v:shape id="_x0000_i1031" type="#_x0000_t75" style="width:20.25pt;height:20.25pt" o:ole="" fillcolor="window">
                  <v:imagedata r:id="rId13" o:title=""/>
                </v:shape>
                <o:OLEObject Type="Embed" ProgID="Equation.3" ShapeID="_x0000_i1031" DrawAspect="Content" ObjectID="_1729346365" r:id="rId22"/>
              </w:object>
            </w:r>
            <w:r w:rsidRPr="001C0E1B">
              <w:rPr>
                <w:vertAlign w:val="superscript"/>
                <w:lang w:eastAsia="fr-FR"/>
              </w:rPr>
              <w:t>Note1</w:t>
            </w:r>
          </w:p>
          <w:p w14:paraId="601FEF97" w14:textId="77777777" w:rsidR="00866157" w:rsidRPr="001C0E1B" w:rsidRDefault="00866157" w:rsidP="00A80465">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44375A22" w14:textId="77777777" w:rsidR="00866157" w:rsidRPr="001C0E1B" w:rsidRDefault="00866157" w:rsidP="00A80465">
            <w:pPr>
              <w:pStyle w:val="TAC"/>
              <w:rPr>
                <w:rFonts w:cs="Arial"/>
                <w:lang w:eastAsia="fr-FR"/>
              </w:rPr>
            </w:pPr>
            <w:r w:rsidRPr="001C0E1B">
              <w:rPr>
                <w:rFonts w:cs="Arial"/>
                <w:lang w:eastAsia="fr-FR"/>
              </w:rPr>
              <w:t>dBm/15kHz</w:t>
            </w:r>
            <w:r w:rsidRPr="001C0E1B">
              <w:rPr>
                <w:rFonts w:cs="Arial"/>
                <w:vertAlign w:val="superscript"/>
                <w:lang w:eastAsia="fr-FR"/>
              </w:rPr>
              <w:t>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1A89A1DF" w14:textId="77777777" w:rsidR="00866157" w:rsidRPr="001C0E1B" w:rsidRDefault="00866157" w:rsidP="00A80465">
            <w:pPr>
              <w:pStyle w:val="TAC"/>
              <w:rPr>
                <w:rFonts w:cs="Arial"/>
                <w:lang w:eastAsia="fr-FR"/>
              </w:rPr>
            </w:pPr>
            <w:r w:rsidRPr="001C0E1B">
              <w:rPr>
                <w:rFonts w:cs="Arial"/>
                <w:lang w:eastAsia="fr-FR"/>
              </w:rPr>
              <w:t>-112</w:t>
            </w:r>
          </w:p>
        </w:tc>
      </w:tr>
      <w:tr w:rsidR="00866157" w:rsidRPr="001C0E1B" w14:paraId="0A9D9C3F" w14:textId="77777777" w:rsidTr="00A80465">
        <w:trPr>
          <w:trHeight w:val="20"/>
          <w:jc w:val="center"/>
        </w:trPr>
        <w:tc>
          <w:tcPr>
            <w:tcW w:w="2605" w:type="dxa"/>
            <w:tcBorders>
              <w:top w:val="single" w:sz="4" w:space="0" w:color="auto"/>
              <w:left w:val="single" w:sz="4" w:space="0" w:color="auto"/>
              <w:right w:val="single" w:sz="4" w:space="0" w:color="auto"/>
            </w:tcBorders>
          </w:tcPr>
          <w:p w14:paraId="6526D1BC" w14:textId="77777777" w:rsidR="00866157" w:rsidRPr="001C0E1B" w:rsidRDefault="00866157" w:rsidP="00A80465">
            <w:pPr>
              <w:pStyle w:val="TAL"/>
              <w:rPr>
                <w:vertAlign w:val="superscript"/>
                <w:lang w:eastAsia="fr-FR"/>
              </w:rPr>
            </w:pPr>
            <w:r w:rsidRPr="001C0E1B">
              <w:rPr>
                <w:rFonts w:eastAsia="Calibri"/>
                <w:position w:val="-12"/>
                <w:szCs w:val="22"/>
                <w:lang w:eastAsia="fr-FR"/>
              </w:rPr>
              <w:object w:dxaOrig="360" w:dyaOrig="360" w14:anchorId="7E6E2946">
                <v:shape id="_x0000_i1032" type="#_x0000_t75" style="width:20.25pt;height:20.25pt" o:ole="" fillcolor="window">
                  <v:imagedata r:id="rId13" o:title=""/>
                </v:shape>
                <o:OLEObject Type="Embed" ProgID="Equation.3" ShapeID="_x0000_i1032" DrawAspect="Content" ObjectID="_1729346366" r:id="rId23"/>
              </w:object>
            </w:r>
            <w:r w:rsidRPr="001C0E1B">
              <w:rPr>
                <w:vertAlign w:val="superscript"/>
                <w:lang w:eastAsia="fr-FR"/>
              </w:rPr>
              <w:t>Note1</w:t>
            </w:r>
          </w:p>
          <w:p w14:paraId="1D490246" w14:textId="77777777" w:rsidR="00866157" w:rsidRPr="001C0E1B" w:rsidRDefault="00866157" w:rsidP="00A80465">
            <w:pPr>
              <w:pStyle w:val="TAL"/>
              <w:rPr>
                <w:lang w:eastAsia="fr-FR"/>
              </w:rPr>
            </w:pPr>
          </w:p>
        </w:tc>
        <w:tc>
          <w:tcPr>
            <w:tcW w:w="2294" w:type="dxa"/>
            <w:tcBorders>
              <w:top w:val="single" w:sz="4" w:space="0" w:color="auto"/>
              <w:left w:val="single" w:sz="4" w:space="0" w:color="auto"/>
              <w:bottom w:val="single" w:sz="4" w:space="0" w:color="auto"/>
              <w:right w:val="single" w:sz="4" w:space="0" w:color="auto"/>
            </w:tcBorders>
            <w:hideMark/>
          </w:tcPr>
          <w:p w14:paraId="14E8FD44" w14:textId="77777777" w:rsidR="00866157" w:rsidRPr="001C0E1B" w:rsidRDefault="00866157" w:rsidP="00A80465">
            <w:pPr>
              <w:pStyle w:val="TAC"/>
              <w:rPr>
                <w:rFonts w:cs="Arial"/>
                <w:lang w:eastAsia="fr-FR"/>
              </w:rPr>
            </w:pPr>
            <w:r w:rsidRPr="001C0E1B">
              <w:rPr>
                <w:rFonts w:cs="Arial"/>
                <w:lang w:eastAsia="fr-FR"/>
              </w:rPr>
              <w:t>dBm/SCS</w:t>
            </w:r>
            <w:r w:rsidRPr="001C0E1B">
              <w:rPr>
                <w:rFonts w:cs="Arial"/>
                <w:vertAlign w:val="superscript"/>
                <w:lang w:eastAsia="fr-FR"/>
              </w:rPr>
              <w:t>Note3</w:t>
            </w:r>
          </w:p>
        </w:tc>
        <w:tc>
          <w:tcPr>
            <w:tcW w:w="3376" w:type="dxa"/>
            <w:gridSpan w:val="2"/>
            <w:tcBorders>
              <w:top w:val="single" w:sz="4" w:space="0" w:color="auto"/>
              <w:left w:val="single" w:sz="4" w:space="0" w:color="auto"/>
              <w:bottom w:val="single" w:sz="4" w:space="0" w:color="auto"/>
              <w:right w:val="single" w:sz="4" w:space="0" w:color="auto"/>
            </w:tcBorders>
            <w:hideMark/>
          </w:tcPr>
          <w:p w14:paraId="4948D845" w14:textId="77777777" w:rsidR="00866157" w:rsidRPr="001C0E1B" w:rsidRDefault="00866157" w:rsidP="00A80465">
            <w:pPr>
              <w:pStyle w:val="TAC"/>
              <w:rPr>
                <w:rFonts w:cs="Arial"/>
                <w:lang w:eastAsia="fr-FR"/>
              </w:rPr>
            </w:pPr>
            <w:r w:rsidRPr="001C0E1B">
              <w:rPr>
                <w:rFonts w:cs="Arial"/>
                <w:lang w:eastAsia="fr-FR"/>
              </w:rPr>
              <w:t>-103</w:t>
            </w:r>
          </w:p>
        </w:tc>
      </w:tr>
      <w:tr w:rsidR="00866157" w:rsidRPr="001C0E1B" w14:paraId="2AD25EBF" w14:textId="77777777" w:rsidTr="00A80465">
        <w:trPr>
          <w:trHeight w:val="20"/>
          <w:jc w:val="center"/>
        </w:trPr>
        <w:tc>
          <w:tcPr>
            <w:tcW w:w="2605" w:type="dxa"/>
            <w:tcBorders>
              <w:top w:val="single" w:sz="4" w:space="0" w:color="auto"/>
              <w:left w:val="single" w:sz="4" w:space="0" w:color="auto"/>
              <w:right w:val="single" w:sz="4" w:space="0" w:color="auto"/>
            </w:tcBorders>
          </w:tcPr>
          <w:p w14:paraId="5B7FD3CF" w14:textId="77777777" w:rsidR="00866157" w:rsidRPr="001C0E1B" w:rsidRDefault="00866157" w:rsidP="00A80465">
            <w:pPr>
              <w:pStyle w:val="TAL"/>
              <w:rPr>
                <w:rFonts w:eastAsia="Calibri"/>
                <w:szCs w:val="22"/>
                <w:lang w:eastAsia="fr-FR"/>
              </w:rPr>
            </w:pPr>
            <w:r w:rsidRPr="001C0E1B">
              <w:rPr>
                <w:rFonts w:eastAsia="Calibri"/>
                <w:position w:val="-12"/>
                <w:szCs w:val="22"/>
                <w:lang w:eastAsia="fr-FR"/>
              </w:rPr>
              <w:object w:dxaOrig="780" w:dyaOrig="380" w14:anchorId="63326374">
                <v:shape id="_x0000_i1033" type="#_x0000_t75" style="width:36pt;height:20.25pt" o:ole="" fillcolor="window">
                  <v:imagedata r:id="rId24" o:title=""/>
                </v:shape>
                <o:OLEObject Type="Embed" ProgID="Equation.3" ShapeID="_x0000_i1033" DrawAspect="Content" ObjectID="_1729346367" r:id="rId25"/>
              </w:object>
            </w:r>
          </w:p>
        </w:tc>
        <w:tc>
          <w:tcPr>
            <w:tcW w:w="2294" w:type="dxa"/>
            <w:tcBorders>
              <w:top w:val="single" w:sz="4" w:space="0" w:color="auto"/>
              <w:left w:val="single" w:sz="4" w:space="0" w:color="auto"/>
              <w:bottom w:val="single" w:sz="4" w:space="0" w:color="auto"/>
              <w:right w:val="single" w:sz="4" w:space="0" w:color="auto"/>
            </w:tcBorders>
          </w:tcPr>
          <w:p w14:paraId="51ED8B82" w14:textId="77777777" w:rsidR="00866157" w:rsidRPr="001C0E1B" w:rsidRDefault="00866157" w:rsidP="00A80465">
            <w:pPr>
              <w:pStyle w:val="TAC"/>
              <w:rPr>
                <w:rFonts w:cs="Arial"/>
                <w:lang w:eastAsia="fr-FR"/>
              </w:rPr>
            </w:pPr>
            <w:r w:rsidRPr="001C0E1B">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tcPr>
          <w:p w14:paraId="210DD5DE" w14:textId="77777777" w:rsidR="00866157" w:rsidRPr="001C0E1B" w:rsidRDefault="00866157" w:rsidP="00A80465">
            <w:pPr>
              <w:pStyle w:val="TAC"/>
              <w:rPr>
                <w:rFonts w:cs="Arial"/>
                <w:lang w:eastAsia="fr-FR"/>
              </w:rPr>
            </w:pPr>
            <w:r w:rsidRPr="001C0E1B">
              <w:rPr>
                <w:rFonts w:cs="Arial"/>
                <w:lang w:eastAsia="fr-FR"/>
              </w:rPr>
              <w:t>4</w:t>
            </w:r>
          </w:p>
        </w:tc>
      </w:tr>
      <w:tr w:rsidR="00866157" w:rsidRPr="001C0E1B" w14:paraId="5D0A0A7F" w14:textId="77777777" w:rsidTr="00A80465">
        <w:trPr>
          <w:trHeight w:val="20"/>
          <w:jc w:val="center"/>
        </w:trPr>
        <w:tc>
          <w:tcPr>
            <w:tcW w:w="2605" w:type="dxa"/>
            <w:tcBorders>
              <w:top w:val="single" w:sz="4" w:space="0" w:color="auto"/>
              <w:left w:val="single" w:sz="4" w:space="0" w:color="auto"/>
              <w:right w:val="single" w:sz="4" w:space="0" w:color="auto"/>
            </w:tcBorders>
            <w:hideMark/>
          </w:tcPr>
          <w:p w14:paraId="63898898" w14:textId="77777777" w:rsidR="00866157" w:rsidRPr="001C0E1B" w:rsidRDefault="00866157" w:rsidP="00A80465">
            <w:pPr>
              <w:pStyle w:val="TAL"/>
              <w:rPr>
                <w:lang w:eastAsia="fr-FR"/>
              </w:rPr>
            </w:pPr>
            <w:r w:rsidRPr="001C0E1B">
              <w:rPr>
                <w:lang w:eastAsia="fr-FR"/>
              </w:rPr>
              <w:t>SS-RSRP</w:t>
            </w:r>
            <w:r w:rsidRPr="001C0E1B">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2E4A2CCD" w14:textId="77777777" w:rsidR="00866157" w:rsidRPr="001C0E1B" w:rsidRDefault="00866157" w:rsidP="00A80465">
            <w:pPr>
              <w:pStyle w:val="TAC"/>
              <w:rPr>
                <w:rFonts w:cs="Arial"/>
                <w:lang w:eastAsia="fr-FR"/>
              </w:rPr>
            </w:pPr>
            <w:r w:rsidRPr="001C0E1B">
              <w:rPr>
                <w:rFonts w:cs="Arial"/>
                <w:lang w:eastAsia="fr-FR"/>
              </w:rPr>
              <w:t>dBm/SCS</w:t>
            </w:r>
            <w:r w:rsidRPr="001C0E1B">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6EA5786E" w14:textId="77777777" w:rsidR="00866157" w:rsidRPr="001C0E1B" w:rsidRDefault="00866157" w:rsidP="00A80465">
            <w:pPr>
              <w:pStyle w:val="TAC"/>
              <w:rPr>
                <w:rFonts w:cs="Arial"/>
                <w:lang w:eastAsia="fr-FR"/>
              </w:rPr>
            </w:pPr>
            <w:r w:rsidRPr="001C0E1B">
              <w:rPr>
                <w:rFonts w:cs="Arial"/>
                <w:lang w:eastAsia="fr-FR"/>
              </w:rPr>
              <w:t>-99</w:t>
            </w:r>
          </w:p>
        </w:tc>
      </w:tr>
      <w:tr w:rsidR="00866157" w:rsidRPr="001C0E1B" w14:paraId="5D77C4CA" w14:textId="77777777" w:rsidTr="00A80465">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54191C3" w14:textId="77777777" w:rsidR="00866157" w:rsidRPr="001C0E1B" w:rsidRDefault="00866157" w:rsidP="00A80465">
            <w:pPr>
              <w:pStyle w:val="TAL"/>
              <w:rPr>
                <w:lang w:eastAsia="fr-FR"/>
              </w:rPr>
            </w:pPr>
            <w:r w:rsidRPr="001C0E1B">
              <w:rPr>
                <w:rFonts w:eastAsia="Calibri"/>
                <w:position w:val="-12"/>
                <w:szCs w:val="22"/>
                <w:lang w:eastAsia="fr-FR"/>
              </w:rPr>
              <w:object w:dxaOrig="600" w:dyaOrig="360" w14:anchorId="1F1E5141">
                <v:shape id="_x0000_i1034" type="#_x0000_t75" style="width:31.5pt;height:20.25pt" o:ole="" fillcolor="window">
                  <v:imagedata r:id="rId16" o:title=""/>
                </v:shape>
                <o:OLEObject Type="Embed" ProgID="Equation.3" ShapeID="_x0000_i1034" DrawAspect="Content" ObjectID="_1729346368" r:id="rId26"/>
              </w:object>
            </w:r>
          </w:p>
        </w:tc>
        <w:tc>
          <w:tcPr>
            <w:tcW w:w="2294" w:type="dxa"/>
            <w:tcBorders>
              <w:top w:val="single" w:sz="4" w:space="0" w:color="auto"/>
              <w:left w:val="single" w:sz="4" w:space="0" w:color="auto"/>
              <w:bottom w:val="single" w:sz="4" w:space="0" w:color="auto"/>
              <w:right w:val="single" w:sz="4" w:space="0" w:color="auto"/>
            </w:tcBorders>
            <w:hideMark/>
          </w:tcPr>
          <w:p w14:paraId="1F81C7B3" w14:textId="77777777" w:rsidR="00866157" w:rsidRPr="001C0E1B" w:rsidRDefault="00866157" w:rsidP="00A80465">
            <w:pPr>
              <w:pStyle w:val="TAC"/>
              <w:rPr>
                <w:rFonts w:cs="Arial"/>
                <w:lang w:eastAsia="fr-FR"/>
              </w:rPr>
            </w:pPr>
            <w:r w:rsidRPr="001C0E1B">
              <w:rPr>
                <w:rFonts w:cs="Arial"/>
                <w:lang w:eastAsia="fr-FR"/>
              </w:rPr>
              <w:t>dB</w:t>
            </w:r>
          </w:p>
        </w:tc>
        <w:tc>
          <w:tcPr>
            <w:tcW w:w="3376" w:type="dxa"/>
            <w:gridSpan w:val="2"/>
            <w:tcBorders>
              <w:top w:val="single" w:sz="4" w:space="0" w:color="auto"/>
              <w:left w:val="single" w:sz="4" w:space="0" w:color="auto"/>
              <w:bottom w:val="single" w:sz="4" w:space="0" w:color="auto"/>
              <w:right w:val="single" w:sz="4" w:space="0" w:color="auto"/>
            </w:tcBorders>
            <w:hideMark/>
          </w:tcPr>
          <w:p w14:paraId="50D6DA0B" w14:textId="77777777" w:rsidR="00866157" w:rsidRPr="001C0E1B" w:rsidRDefault="00866157" w:rsidP="00A80465">
            <w:pPr>
              <w:pStyle w:val="TAC"/>
              <w:rPr>
                <w:rFonts w:cs="Arial"/>
                <w:lang w:eastAsia="fr-FR"/>
              </w:rPr>
            </w:pPr>
            <w:r w:rsidRPr="001C0E1B">
              <w:rPr>
                <w:rFonts w:cs="Arial"/>
                <w:lang w:eastAsia="fr-FR"/>
              </w:rPr>
              <w:t>4</w:t>
            </w:r>
          </w:p>
        </w:tc>
      </w:tr>
      <w:tr w:rsidR="00866157" w:rsidRPr="001C0E1B" w14:paraId="5A4E70D7" w14:textId="77777777" w:rsidTr="00A80465">
        <w:trPr>
          <w:trHeight w:val="20"/>
          <w:jc w:val="center"/>
        </w:trPr>
        <w:tc>
          <w:tcPr>
            <w:tcW w:w="2605" w:type="dxa"/>
            <w:tcBorders>
              <w:top w:val="single" w:sz="4" w:space="0" w:color="auto"/>
              <w:left w:val="single" w:sz="4" w:space="0" w:color="auto"/>
              <w:right w:val="single" w:sz="4" w:space="0" w:color="auto"/>
            </w:tcBorders>
            <w:hideMark/>
          </w:tcPr>
          <w:p w14:paraId="56C56FB2" w14:textId="77777777" w:rsidR="00866157" w:rsidRPr="001C0E1B" w:rsidRDefault="00866157" w:rsidP="00A80465">
            <w:pPr>
              <w:pStyle w:val="TAL"/>
              <w:rPr>
                <w:lang w:eastAsia="fr-FR"/>
              </w:rPr>
            </w:pPr>
            <w:r w:rsidRPr="001C0E1B">
              <w:rPr>
                <w:lang w:eastAsia="fr-FR"/>
              </w:rPr>
              <w:t>Io</w:t>
            </w:r>
            <w:r w:rsidRPr="001C0E1B">
              <w:rPr>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hideMark/>
          </w:tcPr>
          <w:p w14:paraId="6F5AD23C" w14:textId="77777777" w:rsidR="00866157" w:rsidRPr="001C0E1B" w:rsidRDefault="00866157" w:rsidP="00A80465">
            <w:pPr>
              <w:pStyle w:val="TAC"/>
              <w:rPr>
                <w:rFonts w:cs="Arial"/>
                <w:lang w:eastAsia="fr-FR"/>
              </w:rPr>
            </w:pPr>
            <w:r w:rsidRPr="001C0E1B">
              <w:rPr>
                <w:rFonts w:cs="Arial"/>
                <w:lang w:eastAsia="fr-FR"/>
              </w:rPr>
              <w:t>dBm/95.04 MHz</w:t>
            </w:r>
            <w:r w:rsidRPr="001C0E1B">
              <w:rPr>
                <w:rFonts w:cs="Arial"/>
                <w:vertAlign w:val="superscript"/>
                <w:lang w:eastAsia="fr-FR"/>
              </w:rPr>
              <w:t xml:space="preserve"> Note4</w:t>
            </w:r>
          </w:p>
        </w:tc>
        <w:tc>
          <w:tcPr>
            <w:tcW w:w="3376" w:type="dxa"/>
            <w:gridSpan w:val="2"/>
            <w:tcBorders>
              <w:top w:val="single" w:sz="4" w:space="0" w:color="auto"/>
              <w:left w:val="single" w:sz="4" w:space="0" w:color="auto"/>
              <w:bottom w:val="single" w:sz="4" w:space="0" w:color="auto"/>
              <w:right w:val="single" w:sz="4" w:space="0" w:color="auto"/>
            </w:tcBorders>
            <w:hideMark/>
          </w:tcPr>
          <w:p w14:paraId="0A402815" w14:textId="77777777" w:rsidR="00866157" w:rsidRPr="001C0E1B" w:rsidRDefault="00866157" w:rsidP="00A80465">
            <w:pPr>
              <w:pStyle w:val="TAC"/>
              <w:rPr>
                <w:rFonts w:cs="Arial"/>
                <w:lang w:eastAsia="fr-FR"/>
              </w:rPr>
            </w:pPr>
            <w:r w:rsidRPr="001C0E1B">
              <w:rPr>
                <w:rFonts w:cs="Arial"/>
                <w:lang w:eastAsia="fr-FR"/>
              </w:rPr>
              <w:t>-68.5</w:t>
            </w:r>
          </w:p>
        </w:tc>
      </w:tr>
      <w:tr w:rsidR="00866157" w:rsidRPr="001C0E1B" w14:paraId="65B15378" w14:textId="77777777" w:rsidTr="00A80465">
        <w:trPr>
          <w:cantSplit/>
          <w:trHeight w:val="20"/>
          <w:jc w:val="center"/>
        </w:trPr>
        <w:tc>
          <w:tcPr>
            <w:tcW w:w="8275" w:type="dxa"/>
            <w:gridSpan w:val="4"/>
            <w:tcBorders>
              <w:top w:val="single" w:sz="4" w:space="0" w:color="auto"/>
              <w:left w:val="single" w:sz="4" w:space="0" w:color="auto"/>
              <w:bottom w:val="single" w:sz="4" w:space="0" w:color="auto"/>
              <w:right w:val="single" w:sz="4" w:space="0" w:color="auto"/>
            </w:tcBorders>
            <w:vAlign w:val="center"/>
            <w:hideMark/>
          </w:tcPr>
          <w:p w14:paraId="0E4BBF53" w14:textId="77777777" w:rsidR="00866157" w:rsidRPr="001C0E1B" w:rsidRDefault="00866157" w:rsidP="00A80465">
            <w:pPr>
              <w:pStyle w:val="TAN"/>
              <w:rPr>
                <w:rFonts w:cs="Arial"/>
                <w:lang w:eastAsia="fr-FR"/>
              </w:rPr>
            </w:pPr>
            <w:r w:rsidRPr="001C0E1B">
              <w:rPr>
                <w:rFonts w:cs="Arial"/>
                <w:lang w:eastAsia="fr-FR"/>
              </w:rPr>
              <w:lastRenderedPageBreak/>
              <w:t>Note 1:</w:t>
            </w:r>
            <w:r w:rsidRPr="001C0E1B">
              <w:rPr>
                <w:rFonts w:cs="Arial"/>
                <w:lang w:eastAsia="fr-FR"/>
              </w:rPr>
              <w:tab/>
              <w:t xml:space="preserve">Interference from other cells and noise sources not specified in the test is assumed to be constant over subcarriers and time and shall be modelled as AWGN of appropriate power for </w:t>
            </w:r>
            <w:r w:rsidRPr="001C0E1B">
              <w:rPr>
                <w:rFonts w:eastAsia="Calibri" w:cs="v4.2.0"/>
                <w:position w:val="-12"/>
                <w:szCs w:val="22"/>
                <w:lang w:eastAsia="fr-FR"/>
              </w:rPr>
              <w:object w:dxaOrig="360" w:dyaOrig="360" w14:anchorId="691FE49B">
                <v:shape id="_x0000_i1035" type="#_x0000_t75" style="width:20.25pt;height:20.25pt" o:ole="" fillcolor="window">
                  <v:imagedata r:id="rId13" o:title=""/>
                </v:shape>
                <o:OLEObject Type="Embed" ProgID="Equation.3" ShapeID="_x0000_i1035" DrawAspect="Content" ObjectID="_1729346369" r:id="rId27"/>
              </w:object>
            </w:r>
            <w:r w:rsidRPr="001C0E1B">
              <w:rPr>
                <w:rFonts w:cs="Arial"/>
                <w:lang w:eastAsia="fr-FR"/>
              </w:rPr>
              <w:t xml:space="preserve"> to be fulfilled.</w:t>
            </w:r>
          </w:p>
          <w:p w14:paraId="0AF7971E" w14:textId="77777777" w:rsidR="00866157" w:rsidRPr="001C0E1B" w:rsidRDefault="00866157" w:rsidP="00A80465">
            <w:pPr>
              <w:pStyle w:val="TAN"/>
              <w:rPr>
                <w:rFonts w:cs="Arial"/>
                <w:lang w:eastAsia="fr-FR"/>
              </w:rPr>
            </w:pPr>
            <w:r w:rsidRPr="001C0E1B">
              <w:rPr>
                <w:rFonts w:cs="Arial"/>
                <w:lang w:eastAsia="fr-FR"/>
              </w:rPr>
              <w:t>Note 2:</w:t>
            </w:r>
            <w:r w:rsidRPr="001C0E1B">
              <w:rPr>
                <w:rFonts w:cs="Arial"/>
                <w:lang w:eastAsia="fr-FR"/>
              </w:rPr>
              <w:tab/>
              <w:t>SS-RSRP and Io levels have been derived from other parameters for information purposes. They are not settable parameters themselves.</w:t>
            </w:r>
          </w:p>
          <w:p w14:paraId="576D03B5" w14:textId="77777777" w:rsidR="00866157" w:rsidRPr="001C0E1B" w:rsidRDefault="00866157" w:rsidP="00A80465">
            <w:pPr>
              <w:pStyle w:val="TAN"/>
              <w:rPr>
                <w:rFonts w:cs="Arial"/>
                <w:lang w:eastAsia="fr-FR"/>
              </w:rPr>
            </w:pPr>
            <w:r w:rsidRPr="001C0E1B">
              <w:rPr>
                <w:rFonts w:cs="Arial"/>
                <w:lang w:eastAsia="fr-FR"/>
              </w:rPr>
              <w:t>Note 3:</w:t>
            </w:r>
            <w:r w:rsidRPr="001C0E1B">
              <w:rPr>
                <w:rFonts w:cs="Arial"/>
                <w:lang w:eastAsia="fr-FR"/>
              </w:rPr>
              <w:tab/>
              <w:t>SS-RSRP minimum requirements are specified assuming independent interference and noise at each receiver antenna port.</w:t>
            </w:r>
          </w:p>
          <w:p w14:paraId="0C341E3C" w14:textId="77777777" w:rsidR="00866157" w:rsidRPr="001C0E1B" w:rsidRDefault="00866157" w:rsidP="00A80465">
            <w:pPr>
              <w:pStyle w:val="TAN"/>
              <w:rPr>
                <w:rFonts w:cs="Arial"/>
                <w:lang w:eastAsia="fr-FR"/>
              </w:rPr>
            </w:pPr>
            <w:r w:rsidRPr="001C0E1B">
              <w:rPr>
                <w:rFonts w:cs="Arial"/>
                <w:lang w:eastAsia="fr-FR"/>
              </w:rPr>
              <w:t>Note 4:</w:t>
            </w:r>
            <w:r w:rsidRPr="001C0E1B">
              <w:rPr>
                <w:rFonts w:cs="Arial"/>
                <w:lang w:eastAsia="fr-FR"/>
              </w:rPr>
              <w:tab/>
              <w:t>Equivalent power received by an antenna with 0dBi gain at the centre of the quiet zone</w:t>
            </w:r>
          </w:p>
          <w:p w14:paraId="4678915A" w14:textId="77777777" w:rsidR="00866157" w:rsidRPr="001C0E1B" w:rsidRDefault="00866157" w:rsidP="00A80465">
            <w:pPr>
              <w:pStyle w:val="TAN"/>
              <w:rPr>
                <w:rFonts w:cs="Arial"/>
                <w:lang w:eastAsia="fr-FR"/>
              </w:rPr>
            </w:pPr>
            <w:r w:rsidRPr="001C0E1B">
              <w:rPr>
                <w:rFonts w:cs="Arial"/>
                <w:lang w:eastAsia="fr-FR"/>
              </w:rPr>
              <w:t>Note 5:</w:t>
            </w:r>
            <w:r w:rsidRPr="001C0E1B">
              <w:rPr>
                <w:rFonts w:cs="Arial"/>
                <w:lang w:eastAsia="fr-FR"/>
              </w:rPr>
              <w:tab/>
              <w:t>As observed with 0dBi gain antenna at the centre of the quiet zone</w:t>
            </w:r>
          </w:p>
          <w:p w14:paraId="1A6D1452" w14:textId="77777777" w:rsidR="00866157" w:rsidRPr="001C0E1B" w:rsidRDefault="00866157" w:rsidP="00A80465">
            <w:pPr>
              <w:pStyle w:val="TAN"/>
              <w:rPr>
                <w:rFonts w:cs="Arial"/>
                <w:lang w:eastAsia="fr-FR"/>
              </w:rPr>
            </w:pPr>
            <w:r w:rsidRPr="001C0E1B">
              <w:rPr>
                <w:rFonts w:cs="Arial"/>
                <w:lang w:eastAsia="fr-FR"/>
              </w:rPr>
              <w:t>Note 6:</w:t>
            </w:r>
            <w:r w:rsidRPr="001C0E1B">
              <w:rPr>
                <w:rFonts w:cs="Arial"/>
                <w:lang w:eastAsia="fr-FR"/>
              </w:rPr>
              <w:tab/>
            </w:r>
            <w:r w:rsidRPr="001C0E1B">
              <w:rPr>
                <w:rFonts w:cs="Arial"/>
              </w:rPr>
              <w:t>Information about types of UE beam is given in B.2.1.3, and does not limit UE implementation or test system implementation</w:t>
            </w:r>
          </w:p>
        </w:tc>
      </w:tr>
    </w:tbl>
    <w:p w14:paraId="5EDC1FF2" w14:textId="77777777" w:rsidR="00866157" w:rsidRPr="001C0E1B" w:rsidRDefault="00866157" w:rsidP="00866157"/>
    <w:p w14:paraId="3DC282B2" w14:textId="77777777" w:rsidR="00866157" w:rsidRPr="001C0E1B" w:rsidRDefault="00866157" w:rsidP="00866157">
      <w:pPr>
        <w:pStyle w:val="TH"/>
        <w:rPr>
          <w:rFonts w:ascii="Calibri" w:eastAsia="Calibri" w:hAnsi="Calibri"/>
          <w:sz w:val="22"/>
          <w:szCs w:val="22"/>
        </w:rPr>
      </w:pPr>
      <w:r w:rsidRPr="001C0E1B">
        <w:t>Table A.7.4.3.1.2-4: Sounding Reference Symbol Configuration for timing advance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53"/>
        <w:gridCol w:w="3650"/>
      </w:tblGrid>
      <w:tr w:rsidR="00866157" w:rsidRPr="001C0E1B" w14:paraId="0C300D7F"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vAlign w:val="center"/>
            <w:hideMark/>
          </w:tcPr>
          <w:p w14:paraId="6A1CC333" w14:textId="77777777" w:rsidR="00866157" w:rsidRPr="001C0E1B" w:rsidRDefault="00866157" w:rsidP="00A80465">
            <w:pPr>
              <w:pStyle w:val="TAH"/>
            </w:pPr>
            <w:r w:rsidRPr="001C0E1B">
              <w:t>Field</w:t>
            </w:r>
          </w:p>
        </w:tc>
        <w:tc>
          <w:tcPr>
            <w:tcW w:w="1453" w:type="dxa"/>
            <w:tcBorders>
              <w:top w:val="single" w:sz="4" w:space="0" w:color="auto"/>
              <w:left w:val="single" w:sz="4" w:space="0" w:color="auto"/>
              <w:bottom w:val="single" w:sz="4" w:space="0" w:color="auto"/>
              <w:right w:val="single" w:sz="4" w:space="0" w:color="auto"/>
            </w:tcBorders>
            <w:vAlign w:val="center"/>
            <w:hideMark/>
          </w:tcPr>
          <w:p w14:paraId="6C7961E1" w14:textId="77777777" w:rsidR="00866157" w:rsidRPr="001C0E1B" w:rsidRDefault="00866157" w:rsidP="00A80465">
            <w:pPr>
              <w:pStyle w:val="TAH"/>
            </w:pPr>
            <w:r w:rsidRPr="001C0E1B">
              <w:t>Value</w:t>
            </w:r>
          </w:p>
        </w:tc>
        <w:tc>
          <w:tcPr>
            <w:tcW w:w="3650" w:type="dxa"/>
            <w:tcBorders>
              <w:top w:val="single" w:sz="4" w:space="0" w:color="auto"/>
              <w:left w:val="single" w:sz="4" w:space="0" w:color="auto"/>
              <w:bottom w:val="single" w:sz="4" w:space="0" w:color="auto"/>
              <w:right w:val="single" w:sz="4" w:space="0" w:color="auto"/>
            </w:tcBorders>
            <w:vAlign w:val="center"/>
            <w:hideMark/>
          </w:tcPr>
          <w:p w14:paraId="07ACD33A" w14:textId="77777777" w:rsidR="00866157" w:rsidRPr="001C0E1B" w:rsidRDefault="00866157" w:rsidP="00A80465">
            <w:pPr>
              <w:pStyle w:val="TAH"/>
            </w:pPr>
            <w:r w:rsidRPr="001C0E1B">
              <w:t>Comment</w:t>
            </w:r>
          </w:p>
        </w:tc>
      </w:tr>
      <w:tr w:rsidR="00866157" w:rsidRPr="001C0E1B" w14:paraId="6C08EFBC"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A82882C" w14:textId="77777777" w:rsidR="00866157" w:rsidRPr="001C0E1B" w:rsidRDefault="00866157" w:rsidP="00A80465">
            <w:pPr>
              <w:pStyle w:val="TAC"/>
              <w:rPr>
                <w:rFonts w:cs="Arial"/>
              </w:rPr>
            </w:pPr>
            <w:r w:rsidRPr="001C0E1B">
              <w:t>c-SRS</w:t>
            </w:r>
          </w:p>
        </w:tc>
        <w:tc>
          <w:tcPr>
            <w:tcW w:w="1453" w:type="dxa"/>
            <w:tcBorders>
              <w:top w:val="single" w:sz="4" w:space="0" w:color="auto"/>
              <w:left w:val="single" w:sz="4" w:space="0" w:color="auto"/>
              <w:bottom w:val="single" w:sz="4" w:space="0" w:color="auto"/>
              <w:right w:val="single" w:sz="4" w:space="0" w:color="auto"/>
            </w:tcBorders>
            <w:hideMark/>
          </w:tcPr>
          <w:p w14:paraId="6CAEBAF3" w14:textId="77777777" w:rsidR="00866157" w:rsidRPr="001C0E1B" w:rsidRDefault="00866157" w:rsidP="00A80465">
            <w:pPr>
              <w:pStyle w:val="TAC"/>
            </w:pPr>
            <w:r w:rsidRPr="001C0E1B">
              <w:t>16</w:t>
            </w:r>
          </w:p>
        </w:tc>
        <w:tc>
          <w:tcPr>
            <w:tcW w:w="3650" w:type="dxa"/>
            <w:tcBorders>
              <w:top w:val="single" w:sz="4" w:space="0" w:color="auto"/>
              <w:left w:val="single" w:sz="4" w:space="0" w:color="auto"/>
              <w:bottom w:val="nil"/>
              <w:right w:val="single" w:sz="4" w:space="0" w:color="auto"/>
            </w:tcBorders>
            <w:shd w:val="clear" w:color="auto" w:fill="auto"/>
            <w:hideMark/>
          </w:tcPr>
          <w:p w14:paraId="0646FA9C" w14:textId="77777777" w:rsidR="00866157" w:rsidRPr="001C0E1B" w:rsidRDefault="00866157" w:rsidP="00A80465">
            <w:pPr>
              <w:pStyle w:val="TAC"/>
              <w:rPr>
                <w:rFonts w:cs="Arial"/>
              </w:rPr>
            </w:pPr>
            <w:r w:rsidRPr="001C0E1B">
              <w:rPr>
                <w:lang w:eastAsia="ja-JP"/>
              </w:rPr>
              <w:t>Frequency hopping is disabled</w:t>
            </w:r>
          </w:p>
        </w:tc>
      </w:tr>
      <w:tr w:rsidR="00866157" w:rsidRPr="001C0E1B" w14:paraId="7CEA00BB"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DE200ED" w14:textId="77777777" w:rsidR="00866157" w:rsidRPr="001C0E1B" w:rsidRDefault="00866157" w:rsidP="00A80465">
            <w:pPr>
              <w:pStyle w:val="TAC"/>
            </w:pPr>
            <w:r w:rsidRPr="001C0E1B">
              <w:t>b-SRS</w:t>
            </w:r>
          </w:p>
        </w:tc>
        <w:tc>
          <w:tcPr>
            <w:tcW w:w="1453" w:type="dxa"/>
            <w:tcBorders>
              <w:top w:val="single" w:sz="4" w:space="0" w:color="auto"/>
              <w:left w:val="single" w:sz="4" w:space="0" w:color="auto"/>
              <w:bottom w:val="single" w:sz="4" w:space="0" w:color="auto"/>
              <w:right w:val="single" w:sz="4" w:space="0" w:color="auto"/>
            </w:tcBorders>
            <w:hideMark/>
          </w:tcPr>
          <w:p w14:paraId="524A40DD" w14:textId="77777777" w:rsidR="00866157" w:rsidRPr="001C0E1B" w:rsidRDefault="00866157" w:rsidP="00A80465">
            <w:pPr>
              <w:pStyle w:val="TAC"/>
            </w:pPr>
            <w:r w:rsidRPr="001C0E1B">
              <w:t>0</w:t>
            </w:r>
          </w:p>
        </w:tc>
        <w:tc>
          <w:tcPr>
            <w:tcW w:w="3650" w:type="dxa"/>
            <w:tcBorders>
              <w:top w:val="nil"/>
              <w:left w:val="single" w:sz="4" w:space="0" w:color="auto"/>
              <w:bottom w:val="nil"/>
              <w:right w:val="single" w:sz="4" w:space="0" w:color="auto"/>
            </w:tcBorders>
            <w:shd w:val="clear" w:color="auto" w:fill="auto"/>
            <w:hideMark/>
          </w:tcPr>
          <w:p w14:paraId="05A7440B" w14:textId="77777777" w:rsidR="00866157" w:rsidRPr="001C0E1B" w:rsidRDefault="00866157" w:rsidP="00A80465">
            <w:pPr>
              <w:pStyle w:val="TAC"/>
              <w:rPr>
                <w:rFonts w:cs="Arial"/>
              </w:rPr>
            </w:pPr>
          </w:p>
        </w:tc>
      </w:tr>
      <w:tr w:rsidR="00866157" w:rsidRPr="001C0E1B" w14:paraId="23A5F8C1"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82B029D" w14:textId="77777777" w:rsidR="00866157" w:rsidRPr="001C0E1B" w:rsidRDefault="00866157" w:rsidP="00A80465">
            <w:pPr>
              <w:pStyle w:val="TAC"/>
            </w:pPr>
            <w:r w:rsidRPr="001C0E1B">
              <w:t>b-hop</w:t>
            </w:r>
          </w:p>
        </w:tc>
        <w:tc>
          <w:tcPr>
            <w:tcW w:w="1453" w:type="dxa"/>
            <w:tcBorders>
              <w:top w:val="single" w:sz="4" w:space="0" w:color="auto"/>
              <w:left w:val="single" w:sz="4" w:space="0" w:color="auto"/>
              <w:bottom w:val="single" w:sz="4" w:space="0" w:color="auto"/>
              <w:right w:val="single" w:sz="4" w:space="0" w:color="auto"/>
            </w:tcBorders>
            <w:hideMark/>
          </w:tcPr>
          <w:p w14:paraId="65102477" w14:textId="77777777" w:rsidR="00866157" w:rsidRPr="001C0E1B" w:rsidRDefault="00866157" w:rsidP="00A80465">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3753C47E" w14:textId="77777777" w:rsidR="00866157" w:rsidRPr="001C0E1B" w:rsidRDefault="00866157" w:rsidP="00A80465">
            <w:pPr>
              <w:pStyle w:val="TAC"/>
              <w:rPr>
                <w:rFonts w:cs="Arial"/>
              </w:rPr>
            </w:pPr>
          </w:p>
        </w:tc>
      </w:tr>
      <w:tr w:rsidR="00866157" w:rsidRPr="001C0E1B" w14:paraId="20FBBBE5"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144DBEE" w14:textId="77777777" w:rsidR="00866157" w:rsidRPr="001C0E1B" w:rsidRDefault="00866157" w:rsidP="00A80465">
            <w:pPr>
              <w:pStyle w:val="TAC"/>
            </w:pPr>
            <w:proofErr w:type="spellStart"/>
            <w:r w:rsidRPr="001C0E1B">
              <w:t>freqDomainPosition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9B60ECE" w14:textId="77777777" w:rsidR="00866157" w:rsidRPr="001C0E1B" w:rsidRDefault="00866157" w:rsidP="00A80465">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1862CA68" w14:textId="77777777" w:rsidR="00866157" w:rsidRPr="001C0E1B" w:rsidRDefault="00866157" w:rsidP="00A80465">
            <w:pPr>
              <w:pStyle w:val="TAC"/>
              <w:rPr>
                <w:rFonts w:cs="Arial"/>
              </w:rPr>
            </w:pPr>
            <w:r w:rsidRPr="001C0E1B">
              <w:rPr>
                <w:rFonts w:cs="Arial"/>
              </w:rPr>
              <w:t>Frequency domain position of SRS</w:t>
            </w:r>
          </w:p>
        </w:tc>
      </w:tr>
      <w:tr w:rsidR="00866157" w:rsidRPr="001C0E1B" w14:paraId="4870515E"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463F7EF" w14:textId="77777777" w:rsidR="00866157" w:rsidRPr="001C0E1B" w:rsidRDefault="00866157" w:rsidP="00A80465">
            <w:pPr>
              <w:pStyle w:val="TAC"/>
            </w:pPr>
            <w:proofErr w:type="spellStart"/>
            <w:r w:rsidRPr="001C0E1B">
              <w:t>freqDomainShift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A2B916C" w14:textId="77777777" w:rsidR="00866157" w:rsidRPr="001C0E1B" w:rsidRDefault="00866157" w:rsidP="00A80465">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3476B0FB" w14:textId="77777777" w:rsidR="00866157" w:rsidRPr="001C0E1B" w:rsidRDefault="00866157" w:rsidP="00A80465">
            <w:pPr>
              <w:pStyle w:val="TAC"/>
              <w:rPr>
                <w:rFonts w:cs="Arial"/>
              </w:rPr>
            </w:pPr>
          </w:p>
        </w:tc>
      </w:tr>
      <w:tr w:rsidR="00866157" w:rsidRPr="001C0E1B" w14:paraId="75B8B2F4"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17EE683B" w14:textId="77777777" w:rsidR="00866157" w:rsidRPr="001C0E1B" w:rsidRDefault="00866157" w:rsidP="00A80465">
            <w:pPr>
              <w:pStyle w:val="TAC"/>
            </w:pPr>
            <w:proofErr w:type="spellStart"/>
            <w:r w:rsidRPr="001C0E1B">
              <w:t>groupOrSequenceHopping</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021542F" w14:textId="77777777" w:rsidR="00866157" w:rsidRPr="001C0E1B" w:rsidRDefault="00866157" w:rsidP="00A80465">
            <w:pPr>
              <w:pStyle w:val="TAC"/>
            </w:pPr>
            <w:r w:rsidRPr="001C0E1B">
              <w:t>neither</w:t>
            </w:r>
          </w:p>
        </w:tc>
        <w:tc>
          <w:tcPr>
            <w:tcW w:w="3650" w:type="dxa"/>
            <w:tcBorders>
              <w:top w:val="single" w:sz="4" w:space="0" w:color="auto"/>
              <w:left w:val="single" w:sz="4" w:space="0" w:color="auto"/>
              <w:bottom w:val="single" w:sz="4" w:space="0" w:color="auto"/>
              <w:right w:val="single" w:sz="4" w:space="0" w:color="auto"/>
            </w:tcBorders>
            <w:hideMark/>
          </w:tcPr>
          <w:p w14:paraId="09A7641F" w14:textId="77777777" w:rsidR="00866157" w:rsidRPr="001C0E1B" w:rsidRDefault="00866157" w:rsidP="00A80465">
            <w:pPr>
              <w:pStyle w:val="TAC"/>
              <w:rPr>
                <w:rFonts w:cs="Arial"/>
              </w:rPr>
            </w:pPr>
            <w:r w:rsidRPr="001C0E1B">
              <w:rPr>
                <w:rFonts w:cs="Arial"/>
              </w:rPr>
              <w:t>No group or sequence hopping</w:t>
            </w:r>
          </w:p>
        </w:tc>
      </w:tr>
      <w:tr w:rsidR="00866157" w:rsidRPr="001C0E1B" w14:paraId="4C259D84"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9B63599" w14:textId="77777777" w:rsidR="00866157" w:rsidRPr="001C0E1B" w:rsidRDefault="00866157" w:rsidP="00A80465">
            <w:pPr>
              <w:pStyle w:val="TAC"/>
              <w:rPr>
                <w:rFonts w:cs="Arial"/>
              </w:rPr>
            </w:pPr>
            <w:r w:rsidRPr="001C0E1B">
              <w:t>SRS-</w:t>
            </w:r>
            <w:proofErr w:type="spellStart"/>
            <w:r w:rsidRPr="001C0E1B">
              <w:t>PeriodicityAndOffset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E330B44" w14:textId="77777777" w:rsidR="00866157" w:rsidRPr="001C0E1B" w:rsidRDefault="00866157" w:rsidP="00A80465">
            <w:pPr>
              <w:pStyle w:val="TAC"/>
            </w:pPr>
            <w:r w:rsidRPr="001C0E1B">
              <w:t>sl5=0</w:t>
            </w:r>
          </w:p>
        </w:tc>
        <w:tc>
          <w:tcPr>
            <w:tcW w:w="3650" w:type="dxa"/>
            <w:tcBorders>
              <w:top w:val="single" w:sz="4" w:space="0" w:color="auto"/>
              <w:left w:val="single" w:sz="4" w:space="0" w:color="auto"/>
              <w:bottom w:val="single" w:sz="4" w:space="0" w:color="auto"/>
              <w:right w:val="single" w:sz="4" w:space="0" w:color="auto"/>
            </w:tcBorders>
            <w:hideMark/>
          </w:tcPr>
          <w:p w14:paraId="374423FE" w14:textId="77777777" w:rsidR="00866157" w:rsidRPr="001C0E1B" w:rsidRDefault="00866157" w:rsidP="00A80465">
            <w:pPr>
              <w:pStyle w:val="TAC"/>
              <w:rPr>
                <w:rFonts w:cs="Arial"/>
              </w:rPr>
            </w:pPr>
            <w:r w:rsidRPr="001C0E1B">
              <w:rPr>
                <w:rFonts w:cs="Arial"/>
              </w:rPr>
              <w:t>Once every 5 slots</w:t>
            </w:r>
          </w:p>
        </w:tc>
      </w:tr>
      <w:tr w:rsidR="00866157" w:rsidRPr="001C0E1B" w14:paraId="1AD720AA"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A18AD6A" w14:textId="77777777" w:rsidR="00866157" w:rsidRPr="001C0E1B" w:rsidRDefault="00866157" w:rsidP="00A80465">
            <w:pPr>
              <w:pStyle w:val="TAC"/>
              <w:rPr>
                <w:rFonts w:cs="Arial"/>
              </w:rPr>
            </w:pPr>
            <w:proofErr w:type="spellStart"/>
            <w:r w:rsidRPr="001C0E1B">
              <w:t>pathlossReferenceRS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FC19AE3" w14:textId="77777777" w:rsidR="00866157" w:rsidRPr="001C0E1B" w:rsidRDefault="00866157" w:rsidP="00A80465">
            <w:pPr>
              <w:pStyle w:val="TAC"/>
            </w:pPr>
            <w:proofErr w:type="spellStart"/>
            <w:r w:rsidRPr="001C0E1B">
              <w:t>ssb</w:t>
            </w:r>
            <w:proofErr w:type="spellEnd"/>
            <w:r w:rsidRPr="001C0E1B">
              <w:t>-Index=0</w:t>
            </w:r>
          </w:p>
        </w:tc>
        <w:tc>
          <w:tcPr>
            <w:tcW w:w="3650" w:type="dxa"/>
            <w:tcBorders>
              <w:top w:val="single" w:sz="4" w:space="0" w:color="auto"/>
              <w:left w:val="single" w:sz="4" w:space="0" w:color="auto"/>
              <w:bottom w:val="single" w:sz="4" w:space="0" w:color="auto"/>
              <w:right w:val="single" w:sz="4" w:space="0" w:color="auto"/>
            </w:tcBorders>
            <w:hideMark/>
          </w:tcPr>
          <w:p w14:paraId="415FFF6F" w14:textId="77777777" w:rsidR="00866157" w:rsidRPr="001C0E1B" w:rsidRDefault="00866157" w:rsidP="00A80465">
            <w:pPr>
              <w:pStyle w:val="TAC"/>
              <w:rPr>
                <w:rFonts w:cs="Arial"/>
              </w:rPr>
            </w:pPr>
            <w:r w:rsidRPr="001C0E1B">
              <w:rPr>
                <w:szCs w:val="22"/>
                <w:lang w:eastAsia="ja-JP"/>
              </w:rPr>
              <w:t>SSB #0 is used for SRS path loss estimation</w:t>
            </w:r>
          </w:p>
        </w:tc>
      </w:tr>
      <w:tr w:rsidR="00866157" w:rsidRPr="001C0E1B" w14:paraId="064F795F"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4A0CDD58" w14:textId="77777777" w:rsidR="00866157" w:rsidRPr="001C0E1B" w:rsidRDefault="00866157" w:rsidP="00A80465">
            <w:pPr>
              <w:pStyle w:val="TAC"/>
              <w:rPr>
                <w:rFonts w:cs="Arial"/>
                <w:vertAlign w:val="superscript"/>
              </w:rPr>
            </w:pPr>
            <w:r w:rsidRPr="001C0E1B">
              <w:rPr>
                <w:rFonts w:cs="Arial"/>
              </w:rPr>
              <w:t>usage</w:t>
            </w:r>
          </w:p>
        </w:tc>
        <w:tc>
          <w:tcPr>
            <w:tcW w:w="1453" w:type="dxa"/>
            <w:tcBorders>
              <w:top w:val="single" w:sz="4" w:space="0" w:color="auto"/>
              <w:left w:val="single" w:sz="4" w:space="0" w:color="auto"/>
              <w:bottom w:val="single" w:sz="4" w:space="0" w:color="auto"/>
              <w:right w:val="single" w:sz="4" w:space="0" w:color="auto"/>
            </w:tcBorders>
            <w:hideMark/>
          </w:tcPr>
          <w:p w14:paraId="6A944CA9" w14:textId="77777777" w:rsidR="00866157" w:rsidRPr="001C0E1B" w:rsidRDefault="00866157" w:rsidP="00A80465">
            <w:pPr>
              <w:pStyle w:val="TAC"/>
            </w:pPr>
            <w:r w:rsidRPr="001C0E1B">
              <w:t>Codebook</w:t>
            </w:r>
          </w:p>
        </w:tc>
        <w:tc>
          <w:tcPr>
            <w:tcW w:w="3650" w:type="dxa"/>
            <w:tcBorders>
              <w:top w:val="single" w:sz="4" w:space="0" w:color="auto"/>
              <w:left w:val="single" w:sz="4" w:space="0" w:color="auto"/>
              <w:bottom w:val="single" w:sz="4" w:space="0" w:color="auto"/>
              <w:right w:val="single" w:sz="4" w:space="0" w:color="auto"/>
            </w:tcBorders>
            <w:hideMark/>
          </w:tcPr>
          <w:p w14:paraId="564DEB7A" w14:textId="77777777" w:rsidR="00866157" w:rsidRPr="001C0E1B" w:rsidRDefault="00866157" w:rsidP="00A80465">
            <w:pPr>
              <w:pStyle w:val="TAC"/>
              <w:rPr>
                <w:rFonts w:cs="Arial"/>
              </w:rPr>
            </w:pPr>
            <w:r w:rsidRPr="001C0E1B">
              <w:rPr>
                <w:rFonts w:cs="Arial"/>
              </w:rPr>
              <w:t>Codebook based UL transmission</w:t>
            </w:r>
          </w:p>
        </w:tc>
      </w:tr>
      <w:tr w:rsidR="00866157" w:rsidRPr="001C0E1B" w14:paraId="247CC1CC"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31EFE104" w14:textId="77777777" w:rsidR="00866157" w:rsidRPr="001C0E1B" w:rsidRDefault="00866157" w:rsidP="00A80465">
            <w:pPr>
              <w:pStyle w:val="TAC"/>
              <w:rPr>
                <w:rFonts w:cs="Arial"/>
              </w:rPr>
            </w:pPr>
            <w:proofErr w:type="spellStart"/>
            <w:r w:rsidRPr="001C0E1B">
              <w:t>startPosition</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5A98366F" w14:textId="77777777" w:rsidR="00866157" w:rsidRPr="001C0E1B" w:rsidRDefault="00866157" w:rsidP="00A80465">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1C6D3451" w14:textId="77777777" w:rsidR="00866157" w:rsidRPr="001C0E1B" w:rsidRDefault="00866157" w:rsidP="00A80465">
            <w:pPr>
              <w:pStyle w:val="TAC"/>
              <w:rPr>
                <w:rFonts w:cs="Arial"/>
              </w:rPr>
            </w:pPr>
            <w:proofErr w:type="spellStart"/>
            <w:r w:rsidRPr="001C0E1B">
              <w:t>resourceMapping</w:t>
            </w:r>
            <w:proofErr w:type="spellEnd"/>
            <w:r w:rsidRPr="001C0E1B">
              <w:t xml:space="preserve"> setting. SRS on last symbol of slot, and 1symbols for SRS without repetition.</w:t>
            </w:r>
          </w:p>
        </w:tc>
      </w:tr>
      <w:tr w:rsidR="00866157" w:rsidRPr="001C0E1B" w14:paraId="73893C3C"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612375B1" w14:textId="77777777" w:rsidR="00866157" w:rsidRPr="001C0E1B" w:rsidRDefault="00866157" w:rsidP="00A80465">
            <w:pPr>
              <w:pStyle w:val="TAC"/>
              <w:rPr>
                <w:rFonts w:cs="Arial"/>
              </w:rPr>
            </w:pPr>
            <w:proofErr w:type="spellStart"/>
            <w:r w:rsidRPr="001C0E1B">
              <w:t>nrofSymbols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866E530" w14:textId="77777777" w:rsidR="00866157" w:rsidRPr="001C0E1B" w:rsidRDefault="00866157" w:rsidP="00A80465">
            <w:pPr>
              <w:pStyle w:val="TAC"/>
            </w:pPr>
            <w:r w:rsidRPr="001C0E1B">
              <w:t>n1</w:t>
            </w:r>
          </w:p>
        </w:tc>
        <w:tc>
          <w:tcPr>
            <w:tcW w:w="3650" w:type="dxa"/>
            <w:tcBorders>
              <w:top w:val="nil"/>
              <w:left w:val="single" w:sz="4" w:space="0" w:color="auto"/>
              <w:bottom w:val="nil"/>
              <w:right w:val="single" w:sz="4" w:space="0" w:color="auto"/>
            </w:tcBorders>
            <w:shd w:val="clear" w:color="auto" w:fill="auto"/>
            <w:hideMark/>
          </w:tcPr>
          <w:p w14:paraId="0E732CC5" w14:textId="77777777" w:rsidR="00866157" w:rsidRPr="001C0E1B" w:rsidRDefault="00866157" w:rsidP="00A80465">
            <w:pPr>
              <w:pStyle w:val="TAC"/>
              <w:rPr>
                <w:rFonts w:cs="Arial"/>
              </w:rPr>
            </w:pPr>
          </w:p>
        </w:tc>
      </w:tr>
      <w:tr w:rsidR="00866157" w:rsidRPr="001C0E1B" w14:paraId="2F7080D5"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72D8AC40" w14:textId="77777777" w:rsidR="00866157" w:rsidRPr="001C0E1B" w:rsidRDefault="00866157" w:rsidP="00A80465">
            <w:pPr>
              <w:pStyle w:val="TAC"/>
              <w:rPr>
                <w:rFonts w:cs="Arial"/>
              </w:rPr>
            </w:pPr>
            <w:proofErr w:type="spellStart"/>
            <w:r w:rsidRPr="001C0E1B">
              <w:t>repetitionFactor</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D550729" w14:textId="77777777" w:rsidR="00866157" w:rsidRPr="001C0E1B" w:rsidRDefault="00866157" w:rsidP="00A80465">
            <w:pPr>
              <w:pStyle w:val="TAC"/>
            </w:pPr>
            <w:r w:rsidRPr="001C0E1B">
              <w:t>n1</w:t>
            </w:r>
          </w:p>
        </w:tc>
        <w:tc>
          <w:tcPr>
            <w:tcW w:w="3650" w:type="dxa"/>
            <w:tcBorders>
              <w:top w:val="nil"/>
              <w:left w:val="single" w:sz="4" w:space="0" w:color="auto"/>
              <w:bottom w:val="single" w:sz="4" w:space="0" w:color="auto"/>
              <w:right w:val="single" w:sz="4" w:space="0" w:color="auto"/>
            </w:tcBorders>
            <w:shd w:val="clear" w:color="auto" w:fill="auto"/>
            <w:hideMark/>
          </w:tcPr>
          <w:p w14:paraId="4200B019" w14:textId="77777777" w:rsidR="00866157" w:rsidRPr="001C0E1B" w:rsidRDefault="00866157" w:rsidP="00A80465">
            <w:pPr>
              <w:pStyle w:val="TAC"/>
              <w:rPr>
                <w:rFonts w:cs="Arial"/>
              </w:rPr>
            </w:pPr>
          </w:p>
        </w:tc>
      </w:tr>
      <w:tr w:rsidR="00866157" w:rsidRPr="001C0E1B" w14:paraId="09F02F86"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0A0B2561" w14:textId="77777777" w:rsidR="00866157" w:rsidRPr="001C0E1B" w:rsidRDefault="00866157" w:rsidP="00A80465">
            <w:pPr>
              <w:pStyle w:val="TAC"/>
              <w:rPr>
                <w:rFonts w:cs="Arial"/>
              </w:rPr>
            </w:pPr>
            <w:r w:rsidRPr="001C0E1B">
              <w:t>combOffset-n2</w:t>
            </w:r>
          </w:p>
        </w:tc>
        <w:tc>
          <w:tcPr>
            <w:tcW w:w="1453" w:type="dxa"/>
            <w:tcBorders>
              <w:top w:val="single" w:sz="4" w:space="0" w:color="auto"/>
              <w:left w:val="single" w:sz="4" w:space="0" w:color="auto"/>
              <w:bottom w:val="single" w:sz="4" w:space="0" w:color="auto"/>
              <w:right w:val="single" w:sz="4" w:space="0" w:color="auto"/>
            </w:tcBorders>
            <w:hideMark/>
          </w:tcPr>
          <w:p w14:paraId="68A59DFA" w14:textId="77777777" w:rsidR="00866157" w:rsidRPr="001C0E1B" w:rsidRDefault="00866157" w:rsidP="00A80465">
            <w:pPr>
              <w:pStyle w:val="TAC"/>
            </w:pPr>
            <w:r w:rsidRPr="001C0E1B">
              <w:t>0</w:t>
            </w:r>
          </w:p>
        </w:tc>
        <w:tc>
          <w:tcPr>
            <w:tcW w:w="3650" w:type="dxa"/>
            <w:tcBorders>
              <w:top w:val="single" w:sz="4" w:space="0" w:color="auto"/>
              <w:left w:val="single" w:sz="4" w:space="0" w:color="auto"/>
              <w:bottom w:val="nil"/>
              <w:right w:val="single" w:sz="4" w:space="0" w:color="auto"/>
            </w:tcBorders>
            <w:shd w:val="clear" w:color="auto" w:fill="auto"/>
            <w:hideMark/>
          </w:tcPr>
          <w:p w14:paraId="34AA7250" w14:textId="77777777" w:rsidR="00866157" w:rsidRPr="001C0E1B" w:rsidRDefault="00866157" w:rsidP="00A80465">
            <w:pPr>
              <w:pStyle w:val="TAC"/>
              <w:rPr>
                <w:rFonts w:cs="Arial"/>
              </w:rPr>
            </w:pPr>
            <w:proofErr w:type="spellStart"/>
            <w:r w:rsidRPr="001C0E1B">
              <w:rPr>
                <w:rFonts w:cs="Arial"/>
              </w:rPr>
              <w:t>transmissionComb</w:t>
            </w:r>
            <w:proofErr w:type="spellEnd"/>
            <w:r w:rsidRPr="001C0E1B">
              <w:rPr>
                <w:rFonts w:cs="Arial"/>
              </w:rPr>
              <w:t xml:space="preserve"> setting</w:t>
            </w:r>
          </w:p>
        </w:tc>
      </w:tr>
      <w:tr w:rsidR="00866157" w:rsidRPr="001C0E1B" w14:paraId="1E330EAF"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5E5BCD98" w14:textId="77777777" w:rsidR="00866157" w:rsidRPr="001C0E1B" w:rsidRDefault="00866157" w:rsidP="00A80465">
            <w:pPr>
              <w:pStyle w:val="TAC"/>
              <w:rPr>
                <w:rFonts w:cs="Arial"/>
              </w:rPr>
            </w:pPr>
            <w:r w:rsidRPr="001C0E1B">
              <w:t>cyclicShift-n2</w:t>
            </w:r>
          </w:p>
        </w:tc>
        <w:tc>
          <w:tcPr>
            <w:tcW w:w="1453" w:type="dxa"/>
            <w:tcBorders>
              <w:top w:val="single" w:sz="4" w:space="0" w:color="auto"/>
              <w:left w:val="single" w:sz="4" w:space="0" w:color="auto"/>
              <w:bottom w:val="single" w:sz="4" w:space="0" w:color="auto"/>
              <w:right w:val="single" w:sz="4" w:space="0" w:color="auto"/>
            </w:tcBorders>
            <w:hideMark/>
          </w:tcPr>
          <w:p w14:paraId="02EB169D" w14:textId="77777777" w:rsidR="00866157" w:rsidRPr="001C0E1B" w:rsidRDefault="00866157" w:rsidP="00A80465">
            <w:pPr>
              <w:pStyle w:val="TAC"/>
            </w:pPr>
            <w:r w:rsidRPr="001C0E1B">
              <w:t>0</w:t>
            </w:r>
          </w:p>
        </w:tc>
        <w:tc>
          <w:tcPr>
            <w:tcW w:w="3650" w:type="dxa"/>
            <w:tcBorders>
              <w:top w:val="nil"/>
              <w:left w:val="single" w:sz="4" w:space="0" w:color="auto"/>
              <w:bottom w:val="single" w:sz="4" w:space="0" w:color="auto"/>
              <w:right w:val="single" w:sz="4" w:space="0" w:color="auto"/>
            </w:tcBorders>
            <w:shd w:val="clear" w:color="auto" w:fill="auto"/>
            <w:hideMark/>
          </w:tcPr>
          <w:p w14:paraId="0FCF4913" w14:textId="77777777" w:rsidR="00866157" w:rsidRPr="001C0E1B" w:rsidRDefault="00866157" w:rsidP="00A80465">
            <w:pPr>
              <w:pStyle w:val="TAC"/>
              <w:rPr>
                <w:rFonts w:cs="Arial"/>
              </w:rPr>
            </w:pPr>
          </w:p>
        </w:tc>
      </w:tr>
      <w:tr w:rsidR="00866157" w:rsidRPr="001C0E1B" w14:paraId="4E896ADB" w14:textId="77777777" w:rsidTr="00A80465">
        <w:trPr>
          <w:trHeight w:val="187"/>
          <w:jc w:val="center"/>
        </w:trPr>
        <w:tc>
          <w:tcPr>
            <w:tcW w:w="3402" w:type="dxa"/>
            <w:tcBorders>
              <w:top w:val="single" w:sz="4" w:space="0" w:color="auto"/>
              <w:left w:val="single" w:sz="4" w:space="0" w:color="auto"/>
              <w:bottom w:val="single" w:sz="4" w:space="0" w:color="auto"/>
              <w:right w:val="single" w:sz="4" w:space="0" w:color="auto"/>
            </w:tcBorders>
            <w:hideMark/>
          </w:tcPr>
          <w:p w14:paraId="27C72392" w14:textId="77777777" w:rsidR="00866157" w:rsidRPr="001C0E1B" w:rsidRDefault="00866157" w:rsidP="00A80465">
            <w:pPr>
              <w:pStyle w:val="TAC"/>
              <w:rPr>
                <w:rFonts w:cs="Arial"/>
              </w:rPr>
            </w:pPr>
            <w:proofErr w:type="spellStart"/>
            <w:r w:rsidRPr="001C0E1B">
              <w:rPr>
                <w:rFonts w:cs="Arial"/>
              </w:rPr>
              <w:t>nrofSRS</w:t>
            </w:r>
            <w:proofErr w:type="spellEnd"/>
            <w:r w:rsidRPr="001C0E1B">
              <w:rPr>
                <w:rFonts w:cs="Arial"/>
              </w:rPr>
              <w:t>-Ports</w:t>
            </w:r>
          </w:p>
        </w:tc>
        <w:tc>
          <w:tcPr>
            <w:tcW w:w="1453" w:type="dxa"/>
            <w:tcBorders>
              <w:top w:val="single" w:sz="4" w:space="0" w:color="auto"/>
              <w:left w:val="single" w:sz="4" w:space="0" w:color="auto"/>
              <w:bottom w:val="single" w:sz="4" w:space="0" w:color="auto"/>
              <w:right w:val="single" w:sz="4" w:space="0" w:color="auto"/>
            </w:tcBorders>
            <w:hideMark/>
          </w:tcPr>
          <w:p w14:paraId="1DAC6345" w14:textId="77777777" w:rsidR="00866157" w:rsidRPr="001C0E1B" w:rsidRDefault="00866157" w:rsidP="00A80465">
            <w:pPr>
              <w:pStyle w:val="TAC"/>
            </w:pPr>
            <w:r w:rsidRPr="001C0E1B">
              <w:t>port1</w:t>
            </w:r>
          </w:p>
        </w:tc>
        <w:tc>
          <w:tcPr>
            <w:tcW w:w="3650" w:type="dxa"/>
            <w:tcBorders>
              <w:top w:val="single" w:sz="4" w:space="0" w:color="auto"/>
              <w:left w:val="single" w:sz="4" w:space="0" w:color="auto"/>
              <w:bottom w:val="single" w:sz="4" w:space="0" w:color="auto"/>
              <w:right w:val="single" w:sz="4" w:space="0" w:color="auto"/>
            </w:tcBorders>
            <w:hideMark/>
          </w:tcPr>
          <w:p w14:paraId="79690FA0" w14:textId="77777777" w:rsidR="00866157" w:rsidRPr="001C0E1B" w:rsidRDefault="00866157" w:rsidP="00A80465">
            <w:pPr>
              <w:pStyle w:val="TAC"/>
              <w:rPr>
                <w:rFonts w:cs="Arial"/>
              </w:rPr>
            </w:pPr>
            <w:r w:rsidRPr="001C0E1B">
              <w:rPr>
                <w:rFonts w:cs="Arial"/>
              </w:rPr>
              <w:t>Number of antenna ports used for</w:t>
            </w:r>
            <w:r w:rsidRPr="001C0E1B">
              <w:rPr>
                <w:rFonts w:cs="Arial"/>
                <w:lang w:eastAsia="zh-CN"/>
              </w:rPr>
              <w:t xml:space="preserve"> SRS transmission</w:t>
            </w:r>
          </w:p>
        </w:tc>
      </w:tr>
      <w:tr w:rsidR="00866157" w:rsidRPr="001C0E1B" w14:paraId="7410812C" w14:textId="77777777" w:rsidTr="00A80465">
        <w:trPr>
          <w:jc w:val="center"/>
        </w:trPr>
        <w:tc>
          <w:tcPr>
            <w:tcW w:w="8505" w:type="dxa"/>
            <w:gridSpan w:val="3"/>
            <w:tcBorders>
              <w:top w:val="single" w:sz="4" w:space="0" w:color="auto"/>
              <w:left w:val="single" w:sz="4" w:space="0" w:color="auto"/>
              <w:bottom w:val="single" w:sz="4" w:space="0" w:color="auto"/>
              <w:right w:val="single" w:sz="4" w:space="0" w:color="auto"/>
            </w:tcBorders>
            <w:vAlign w:val="center"/>
            <w:hideMark/>
          </w:tcPr>
          <w:p w14:paraId="08D5259C" w14:textId="77777777" w:rsidR="00866157" w:rsidRPr="001C0E1B" w:rsidRDefault="00866157" w:rsidP="00A80465">
            <w:pPr>
              <w:pStyle w:val="TAN"/>
            </w:pPr>
            <w:r w:rsidRPr="001C0E1B">
              <w:t>Note:</w:t>
            </w:r>
            <w:r w:rsidRPr="001C0E1B">
              <w:tab/>
              <w:t>For further information see clause 6.3.2 in TS 38.331 [2].</w:t>
            </w:r>
          </w:p>
        </w:tc>
      </w:tr>
    </w:tbl>
    <w:p w14:paraId="0CC44AC5" w14:textId="0054BE49" w:rsidR="00712229" w:rsidRPr="00866157" w:rsidRDefault="00712229" w:rsidP="00212E43"/>
    <w:p w14:paraId="0BF5345B" w14:textId="5117BE82" w:rsidR="00712229" w:rsidRDefault="00712229" w:rsidP="00712229">
      <w:pPr>
        <w:rPr>
          <w:noProof/>
          <w:lang w:eastAsia="zh-CN"/>
        </w:rPr>
      </w:pPr>
      <w:r w:rsidRPr="00313586">
        <w:rPr>
          <w:rFonts w:hint="eastAsia"/>
          <w:noProof/>
          <w:highlight w:val="yellow"/>
          <w:lang w:eastAsia="zh-CN"/>
        </w:rPr>
        <w:t>&lt;</w:t>
      </w:r>
      <w:r w:rsidRPr="00313586">
        <w:rPr>
          <w:noProof/>
          <w:highlight w:val="yellow"/>
          <w:lang w:eastAsia="zh-CN"/>
        </w:rPr>
        <w:t>&lt;</w:t>
      </w:r>
      <w:r w:rsidR="0053514C">
        <w:rPr>
          <w:noProof/>
          <w:highlight w:val="yellow"/>
          <w:lang w:eastAsia="zh-CN"/>
        </w:rPr>
        <w:t xml:space="preserve">End </w:t>
      </w:r>
      <w:r w:rsidRPr="00313586">
        <w:rPr>
          <w:noProof/>
          <w:highlight w:val="yellow"/>
          <w:lang w:eastAsia="zh-CN"/>
        </w:rPr>
        <w:t>of Changes</w:t>
      </w:r>
      <w:r>
        <w:rPr>
          <w:rFonts w:hint="eastAsia"/>
          <w:noProof/>
          <w:highlight w:val="yellow"/>
          <w:lang w:eastAsia="zh-CN"/>
        </w:rPr>
        <w:t>#</w:t>
      </w:r>
      <w:r>
        <w:rPr>
          <w:noProof/>
          <w:highlight w:val="yellow"/>
          <w:lang w:eastAsia="zh-CN"/>
        </w:rPr>
        <w:t>2</w:t>
      </w:r>
      <w:r w:rsidRPr="00313586">
        <w:rPr>
          <w:noProof/>
          <w:highlight w:val="yellow"/>
          <w:lang w:eastAsia="zh-CN"/>
        </w:rPr>
        <w:t xml:space="preserve"> &gt;</w:t>
      </w:r>
      <w:r w:rsidRPr="00313586">
        <w:rPr>
          <w:rFonts w:hint="eastAsia"/>
          <w:noProof/>
          <w:highlight w:val="yellow"/>
          <w:lang w:eastAsia="zh-CN"/>
        </w:rPr>
        <w:t>&gt;</w:t>
      </w:r>
    </w:p>
    <w:p w14:paraId="4E14B875" w14:textId="77777777" w:rsidR="00712229" w:rsidRPr="00840021" w:rsidRDefault="00712229" w:rsidP="00212E43"/>
    <w:sectPr w:rsidR="00712229" w:rsidRPr="0084002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8A0D0" w14:textId="77777777" w:rsidR="00740DF9" w:rsidRDefault="00740DF9">
      <w:r>
        <w:separator/>
      </w:r>
    </w:p>
  </w:endnote>
  <w:endnote w:type="continuationSeparator" w:id="0">
    <w:p w14:paraId="2D6AF794" w14:textId="77777777" w:rsidR="00740DF9" w:rsidRDefault="0074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B6B66" w14:textId="77777777" w:rsidR="00740DF9" w:rsidRDefault="00740DF9">
      <w:r>
        <w:separator/>
      </w:r>
    </w:p>
  </w:footnote>
  <w:footnote w:type="continuationSeparator" w:id="0">
    <w:p w14:paraId="3CBD9AB5" w14:textId="77777777" w:rsidR="00740DF9" w:rsidRDefault="00740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16cid:durableId="336006104">
    <w:abstractNumId w:val="2"/>
  </w:num>
  <w:num w:numId="2" w16cid:durableId="424351786">
    <w:abstractNumId w:val="3"/>
  </w:num>
  <w:num w:numId="3" w16cid:durableId="1652557105">
    <w:abstractNumId w:val="0"/>
  </w:num>
  <w:num w:numId="4" w16cid:durableId="2032220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3C"/>
    <w:rsid w:val="00003F7A"/>
    <w:rsid w:val="0000633E"/>
    <w:rsid w:val="00011800"/>
    <w:rsid w:val="00022E4A"/>
    <w:rsid w:val="000731D4"/>
    <w:rsid w:val="000A6394"/>
    <w:rsid w:val="000B7FED"/>
    <w:rsid w:val="000C038A"/>
    <w:rsid w:val="000C4208"/>
    <w:rsid w:val="000C6598"/>
    <w:rsid w:val="000D35F3"/>
    <w:rsid w:val="000D44B3"/>
    <w:rsid w:val="000D468B"/>
    <w:rsid w:val="000E5809"/>
    <w:rsid w:val="001230A9"/>
    <w:rsid w:val="00132441"/>
    <w:rsid w:val="00145D43"/>
    <w:rsid w:val="001465E8"/>
    <w:rsid w:val="0017639F"/>
    <w:rsid w:val="00176ADA"/>
    <w:rsid w:val="00192C46"/>
    <w:rsid w:val="001A08B3"/>
    <w:rsid w:val="001A7B60"/>
    <w:rsid w:val="001B52F0"/>
    <w:rsid w:val="001B7A65"/>
    <w:rsid w:val="001C55D1"/>
    <w:rsid w:val="001E41F3"/>
    <w:rsid w:val="00212E43"/>
    <w:rsid w:val="002143D2"/>
    <w:rsid w:val="00245222"/>
    <w:rsid w:val="002579F9"/>
    <w:rsid w:val="0026004D"/>
    <w:rsid w:val="00260549"/>
    <w:rsid w:val="002640DD"/>
    <w:rsid w:val="00275D12"/>
    <w:rsid w:val="00284FEB"/>
    <w:rsid w:val="002860C4"/>
    <w:rsid w:val="002A4D12"/>
    <w:rsid w:val="002A7996"/>
    <w:rsid w:val="002B5741"/>
    <w:rsid w:val="002E472E"/>
    <w:rsid w:val="00305409"/>
    <w:rsid w:val="00337967"/>
    <w:rsid w:val="003609EF"/>
    <w:rsid w:val="0036231A"/>
    <w:rsid w:val="00366C37"/>
    <w:rsid w:val="00374DD4"/>
    <w:rsid w:val="00396613"/>
    <w:rsid w:val="003B1447"/>
    <w:rsid w:val="003B34F8"/>
    <w:rsid w:val="003E1A36"/>
    <w:rsid w:val="003E4636"/>
    <w:rsid w:val="003E6B5D"/>
    <w:rsid w:val="003F260F"/>
    <w:rsid w:val="003F6AE6"/>
    <w:rsid w:val="00410371"/>
    <w:rsid w:val="004242F1"/>
    <w:rsid w:val="004275A2"/>
    <w:rsid w:val="0048771B"/>
    <w:rsid w:val="00497BC8"/>
    <w:rsid w:val="004A39FD"/>
    <w:rsid w:val="004A5E80"/>
    <w:rsid w:val="004B75B7"/>
    <w:rsid w:val="004C0205"/>
    <w:rsid w:val="004C38FE"/>
    <w:rsid w:val="004C3C1E"/>
    <w:rsid w:val="004C64FE"/>
    <w:rsid w:val="004D00F7"/>
    <w:rsid w:val="004F0170"/>
    <w:rsid w:val="0051580D"/>
    <w:rsid w:val="00515CD0"/>
    <w:rsid w:val="0053103F"/>
    <w:rsid w:val="0053514C"/>
    <w:rsid w:val="005426A8"/>
    <w:rsid w:val="00547111"/>
    <w:rsid w:val="005712F1"/>
    <w:rsid w:val="00571759"/>
    <w:rsid w:val="00585008"/>
    <w:rsid w:val="00592D74"/>
    <w:rsid w:val="005B6D21"/>
    <w:rsid w:val="005C6D46"/>
    <w:rsid w:val="005E095C"/>
    <w:rsid w:val="005E2C44"/>
    <w:rsid w:val="005E5133"/>
    <w:rsid w:val="005E724C"/>
    <w:rsid w:val="005F3C73"/>
    <w:rsid w:val="00603DD2"/>
    <w:rsid w:val="00621188"/>
    <w:rsid w:val="006257ED"/>
    <w:rsid w:val="00626270"/>
    <w:rsid w:val="006415F0"/>
    <w:rsid w:val="00664B46"/>
    <w:rsid w:val="00665C47"/>
    <w:rsid w:val="00670272"/>
    <w:rsid w:val="00672809"/>
    <w:rsid w:val="00676E16"/>
    <w:rsid w:val="006905F5"/>
    <w:rsid w:val="00695808"/>
    <w:rsid w:val="006A5DAC"/>
    <w:rsid w:val="006B46FB"/>
    <w:rsid w:val="006D42F9"/>
    <w:rsid w:val="006E21FB"/>
    <w:rsid w:val="006E6265"/>
    <w:rsid w:val="00712229"/>
    <w:rsid w:val="00726BEB"/>
    <w:rsid w:val="00727F1B"/>
    <w:rsid w:val="00740DF9"/>
    <w:rsid w:val="00743B9F"/>
    <w:rsid w:val="00750D80"/>
    <w:rsid w:val="007646C2"/>
    <w:rsid w:val="00785376"/>
    <w:rsid w:val="00792342"/>
    <w:rsid w:val="00793841"/>
    <w:rsid w:val="007977A8"/>
    <w:rsid w:val="007B1D58"/>
    <w:rsid w:val="007B512A"/>
    <w:rsid w:val="007C2097"/>
    <w:rsid w:val="007D6A07"/>
    <w:rsid w:val="007E1A77"/>
    <w:rsid w:val="007F2D63"/>
    <w:rsid w:val="007F7259"/>
    <w:rsid w:val="008040A8"/>
    <w:rsid w:val="008118C7"/>
    <w:rsid w:val="008279FA"/>
    <w:rsid w:val="00840021"/>
    <w:rsid w:val="008626E7"/>
    <w:rsid w:val="00866157"/>
    <w:rsid w:val="00870EE7"/>
    <w:rsid w:val="008863B9"/>
    <w:rsid w:val="00887607"/>
    <w:rsid w:val="008A45A6"/>
    <w:rsid w:val="008B0453"/>
    <w:rsid w:val="008B1D9E"/>
    <w:rsid w:val="008D0655"/>
    <w:rsid w:val="008E6344"/>
    <w:rsid w:val="008F3789"/>
    <w:rsid w:val="008F686C"/>
    <w:rsid w:val="009019CD"/>
    <w:rsid w:val="009119CB"/>
    <w:rsid w:val="009148DE"/>
    <w:rsid w:val="009301CE"/>
    <w:rsid w:val="009401A3"/>
    <w:rsid w:val="00941E30"/>
    <w:rsid w:val="00943F2C"/>
    <w:rsid w:val="009467C9"/>
    <w:rsid w:val="0097589F"/>
    <w:rsid w:val="009777D9"/>
    <w:rsid w:val="00991B88"/>
    <w:rsid w:val="009A5753"/>
    <w:rsid w:val="009A579D"/>
    <w:rsid w:val="009A6950"/>
    <w:rsid w:val="009D1CE8"/>
    <w:rsid w:val="009E3297"/>
    <w:rsid w:val="009F2E72"/>
    <w:rsid w:val="009F48AE"/>
    <w:rsid w:val="009F734F"/>
    <w:rsid w:val="00A14C4A"/>
    <w:rsid w:val="00A246B6"/>
    <w:rsid w:val="00A24FD6"/>
    <w:rsid w:val="00A264DD"/>
    <w:rsid w:val="00A33F03"/>
    <w:rsid w:val="00A47E70"/>
    <w:rsid w:val="00A50863"/>
    <w:rsid w:val="00A50CF0"/>
    <w:rsid w:val="00A51765"/>
    <w:rsid w:val="00A563DA"/>
    <w:rsid w:val="00A70DF6"/>
    <w:rsid w:val="00A7671C"/>
    <w:rsid w:val="00A76C90"/>
    <w:rsid w:val="00A947A4"/>
    <w:rsid w:val="00AA2CBC"/>
    <w:rsid w:val="00AB0E8D"/>
    <w:rsid w:val="00AC2EFE"/>
    <w:rsid w:val="00AC5820"/>
    <w:rsid w:val="00AD1CD8"/>
    <w:rsid w:val="00AD4E8A"/>
    <w:rsid w:val="00AF0386"/>
    <w:rsid w:val="00B14161"/>
    <w:rsid w:val="00B258BB"/>
    <w:rsid w:val="00B67B97"/>
    <w:rsid w:val="00B77BC2"/>
    <w:rsid w:val="00B87EE5"/>
    <w:rsid w:val="00B94412"/>
    <w:rsid w:val="00B95C82"/>
    <w:rsid w:val="00B968C8"/>
    <w:rsid w:val="00BA3EC5"/>
    <w:rsid w:val="00BA431F"/>
    <w:rsid w:val="00BA51D9"/>
    <w:rsid w:val="00BB3C49"/>
    <w:rsid w:val="00BB5DFC"/>
    <w:rsid w:val="00BC2E44"/>
    <w:rsid w:val="00BC6921"/>
    <w:rsid w:val="00BD279D"/>
    <w:rsid w:val="00BD6BB8"/>
    <w:rsid w:val="00C251ED"/>
    <w:rsid w:val="00C366AD"/>
    <w:rsid w:val="00C44195"/>
    <w:rsid w:val="00C46CD1"/>
    <w:rsid w:val="00C66BA2"/>
    <w:rsid w:val="00C756DF"/>
    <w:rsid w:val="00C81CC0"/>
    <w:rsid w:val="00C95985"/>
    <w:rsid w:val="00CA605C"/>
    <w:rsid w:val="00CB0DAB"/>
    <w:rsid w:val="00CB5F2B"/>
    <w:rsid w:val="00CC5026"/>
    <w:rsid w:val="00CC68D0"/>
    <w:rsid w:val="00CD36D1"/>
    <w:rsid w:val="00CE1BA7"/>
    <w:rsid w:val="00CF1D10"/>
    <w:rsid w:val="00D0130F"/>
    <w:rsid w:val="00D03F9A"/>
    <w:rsid w:val="00D06D51"/>
    <w:rsid w:val="00D16CEA"/>
    <w:rsid w:val="00D24991"/>
    <w:rsid w:val="00D50255"/>
    <w:rsid w:val="00D5036A"/>
    <w:rsid w:val="00D54F1C"/>
    <w:rsid w:val="00D57EA6"/>
    <w:rsid w:val="00D62B4E"/>
    <w:rsid w:val="00D66520"/>
    <w:rsid w:val="00D937F7"/>
    <w:rsid w:val="00DA7CE8"/>
    <w:rsid w:val="00DB75B6"/>
    <w:rsid w:val="00DE34CF"/>
    <w:rsid w:val="00E13F3D"/>
    <w:rsid w:val="00E15FFE"/>
    <w:rsid w:val="00E34898"/>
    <w:rsid w:val="00E4518C"/>
    <w:rsid w:val="00E46A1E"/>
    <w:rsid w:val="00E8761A"/>
    <w:rsid w:val="00EA28EC"/>
    <w:rsid w:val="00EA646F"/>
    <w:rsid w:val="00EB09B7"/>
    <w:rsid w:val="00ED1E56"/>
    <w:rsid w:val="00ED5B20"/>
    <w:rsid w:val="00EE7D7C"/>
    <w:rsid w:val="00EF7CAD"/>
    <w:rsid w:val="00F233A1"/>
    <w:rsid w:val="00F25D98"/>
    <w:rsid w:val="00F300FB"/>
    <w:rsid w:val="00F958B1"/>
    <w:rsid w:val="00FA4D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2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C366AD"/>
    <w:rPr>
      <w:rFonts w:ascii="Times New Roman" w:hAnsi="Times New Roman"/>
      <w:lang w:val="en-GB" w:eastAsia="en-US"/>
    </w:rPr>
  </w:style>
  <w:style w:type="character" w:customStyle="1" w:styleId="TFChar">
    <w:name w:val="TF Char"/>
    <w:link w:val="TF"/>
    <w:qFormat/>
    <w:rsid w:val="00CB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TotalTime>
  <Pages>7</Pages>
  <Words>2215</Words>
  <Characters>12626</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58</cp:revision>
  <cp:lastPrinted>1900-12-31T16:00:00Z</cp:lastPrinted>
  <dcterms:created xsi:type="dcterms:W3CDTF">2021-01-13T08:18:00Z</dcterms:created>
  <dcterms:modified xsi:type="dcterms:W3CDTF">2022-11-07T09:13:00Z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