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9257B5">
        <w:rPr>
          <w:rFonts w:ascii="Arial" w:eastAsia="宋体" w:hAnsi="Arial" w:cs="Arial" w:hint="eastAsia"/>
          <w:b/>
          <w:sz w:val="24"/>
          <w:szCs w:val="24"/>
          <w:lang w:eastAsia="zh-CN"/>
        </w:rPr>
        <w:t>8-e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bookmarkStart w:id="0" w:name="_GoBack"/>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sidR="000E2126">
        <w:rPr>
          <w:rFonts w:ascii="Arial" w:eastAsia="宋体" w:hAnsi="Arial" w:cs="Arial"/>
          <w:b/>
          <w:sz w:val="24"/>
          <w:szCs w:val="24"/>
          <w:lang w:eastAsia="zh-CN"/>
        </w:rPr>
        <w:t>3139</w:t>
      </w:r>
      <w:bookmarkEnd w:id="0"/>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 xml:space="preserve">Electronic Meeting, </w:t>
      </w:r>
      <w:r w:rsidR="001A3B69" w:rsidRPr="001A3B69">
        <w:rPr>
          <w:rFonts w:ascii="Arial" w:hAnsi="Arial" w:cs="Arial" w:hint="eastAsia"/>
          <w:b/>
          <w:sz w:val="24"/>
        </w:rPr>
        <w:t>Dec</w:t>
      </w:r>
      <w:r w:rsidRPr="007F58F5">
        <w:rPr>
          <w:rFonts w:ascii="Arial" w:hAnsi="Arial" w:cs="Arial"/>
          <w:b/>
          <w:sz w:val="24"/>
        </w:rPr>
        <w: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02339">
        <w:rPr>
          <w:rFonts w:ascii="Arial" w:eastAsia="宋体" w:hAnsi="Arial" w:cs="Arial" w:hint="eastAsia"/>
          <w:lang w:eastAsia="zh-CN"/>
        </w:rPr>
        <w:t>4</w:t>
      </w:r>
      <w:r w:rsidR="00A02F5E" w:rsidRPr="00B41185">
        <w:rPr>
          <w:rFonts w:ascii="Arial" w:eastAsia="宋体" w:hAnsi="Arial" w:cs="Arial" w:hint="eastAsia"/>
          <w:lang w:eastAsia="zh-CN"/>
        </w:rPr>
        <w:t>.</w:t>
      </w:r>
      <w:r w:rsidR="000E2126">
        <w:rPr>
          <w:rFonts w:ascii="Arial" w:eastAsia="宋体" w:hAnsi="Arial" w:cs="Arial"/>
          <w:lang w:eastAsia="zh-CN"/>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UE Conformance Test Aspects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DA71C1" w:rsidP="0094631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33</w:t>
            </w:r>
            <w:r w:rsidR="00871653" w:rsidRPr="00DB553B">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Overall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r w:rsidRPr="00422486">
        <w:rPr>
          <w:rFonts w:ascii="Arial" w:eastAsia="宋体" w:hAnsi="Arial" w:cs="Arial" w:hint="eastAsia"/>
          <w:lang w:eastAsia="zh-CN"/>
        </w:rPr>
        <w:t>signaling</w:t>
      </w:r>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r w:rsidR="00DB553B">
        <w:rPr>
          <w:rFonts w:ascii="Arial" w:eastAsia="宋体" w:hAnsi="Arial" w:cs="Arial" w:hint="eastAsia"/>
          <w:lang w:eastAsia="zh-CN"/>
        </w:rPr>
        <w:t>1</w:t>
      </w:r>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B265EC" w:rsidRDefault="001A3B69" w:rsidP="001A3B6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ere</w:t>
      </w:r>
      <w:r w:rsidRPr="002D6CB6">
        <w:rPr>
          <w:rFonts w:ascii="Arial" w:hAnsi="Arial" w:cs="Arial"/>
        </w:rPr>
        <w:t xml:space="preserve"> </w:t>
      </w:r>
      <w:r>
        <w:rPr>
          <w:rFonts w:ascii="Arial" w:eastAsia="宋体" w:hAnsi="Arial" w:cs="Arial" w:hint="eastAsia"/>
          <w:lang w:eastAsia="zh-CN"/>
        </w:rPr>
        <w:t>5</w:t>
      </w:r>
      <w:r w:rsidRPr="002D6CB6">
        <w:rPr>
          <w:rFonts w:ascii="Arial" w:hAnsi="Arial" w:cs="Arial"/>
        </w:rPr>
        <w:t xml:space="preserve"> CR</w:t>
      </w:r>
      <w:r>
        <w:rPr>
          <w:rFonts w:ascii="Arial" w:hAnsi="Arial" w:cs="Arial"/>
        </w:rPr>
        <w:t>s</w:t>
      </w:r>
      <w:r w:rsidRPr="002D6CB6">
        <w:rPr>
          <w:rFonts w:ascii="Arial" w:hAnsi="Arial" w:cs="Arial"/>
        </w:rPr>
        <w:t xml:space="preserve"> agreed in [</w:t>
      </w:r>
      <w:r>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to</w:t>
      </w:r>
      <w:r w:rsidRPr="002D6CB6">
        <w:rPr>
          <w:rFonts w:ascii="Arial" w:hAnsi="Arial" w:cs="Arial"/>
        </w:rPr>
        <w:t xml:space="preserve"> [</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r w:rsidRPr="00B265EC">
        <w:rPr>
          <w:rFonts w:ascii="Arial" w:hAnsi="Arial" w:cs="Arial"/>
        </w:rPr>
        <w:t xml:space="preserve"> </w:t>
      </w:r>
    </w:p>
    <w:p w:rsid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p>
    <w:p w:rsidR="001A3B69" w:rsidRPr="001A3B69" w:rsidRDefault="001A3B69" w:rsidP="004015D9">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宋体" w:hAnsi="Arial" w:cs="Arial" w:hint="eastAsia"/>
          <w:lang w:eastAsia="zh-CN"/>
        </w:rPr>
        <w:t>3</w:t>
      </w:r>
      <w:r>
        <w:rPr>
          <w:rFonts w:ascii="Arial" w:hAnsi="Arial" w:cs="Arial"/>
        </w:rPr>
        <w:t xml:space="preserve"> out of the </w:t>
      </w:r>
      <w:r>
        <w:rPr>
          <w:rFonts w:ascii="Arial" w:eastAsia="宋体" w:hAnsi="Arial" w:cs="Arial" w:hint="eastAsia"/>
          <w:lang w:eastAsia="zh-CN"/>
        </w:rPr>
        <w:t>11</w:t>
      </w:r>
      <w:r>
        <w:rPr>
          <w:rFonts w:ascii="Arial" w:hAnsi="Arial" w:cs="Arial"/>
        </w:rPr>
        <w:t xml:space="preserve"> new </w:t>
      </w:r>
      <w:r>
        <w:rPr>
          <w:rFonts w:ascii="Arial" w:eastAsia="宋体" w:hAnsi="Arial" w:cs="Arial"/>
          <w:lang w:eastAsia="zh-CN"/>
        </w:rPr>
        <w:t>signaling</w:t>
      </w:r>
      <w:r>
        <w:rPr>
          <w:rFonts w:ascii="Arial" w:hAnsi="Arial" w:cs="Arial"/>
        </w:rPr>
        <w:t xml:space="preserve"> test cases have been completed.</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Add UplinkDataCompression into PDCP-Config for NR UDC test</w:t>
      </w:r>
      <w:r w:rsidRPr="002D6CB6">
        <w:rPr>
          <w:rFonts w:ascii="Arial" w:hAnsi="Arial" w:cs="Arial"/>
          <w:bCs/>
        </w:rPr>
        <w:t xml:space="preserve">; Source: </w:t>
      </w:r>
      <w:r w:rsidRPr="00422486">
        <w:rPr>
          <w:rFonts w:ascii="Arial" w:eastAsia="宋体" w:hAnsi="Arial" w:cs="Arial" w:hint="eastAsia"/>
          <w:bCs/>
          <w:lang w:eastAsia="zh-CN"/>
        </w:rPr>
        <w:t>CATT</w:t>
      </w:r>
    </w:p>
    <w:p w:rsid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7603</w:t>
      </w:r>
      <w:r w:rsidRPr="002D6CB6">
        <w:rPr>
          <w:rFonts w:ascii="Arial" w:hAnsi="Arial" w:cs="Arial"/>
          <w:bCs/>
        </w:rPr>
        <w:tab/>
      </w:r>
      <w:r w:rsidRPr="007D78E3">
        <w:rPr>
          <w:rFonts w:ascii="Arial" w:hAnsi="Arial" w:cs="Arial"/>
          <w:bCs/>
        </w:rPr>
        <w:t>Addition of test capability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1</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7496</w:t>
      </w:r>
      <w:r w:rsidRPr="002D6CB6">
        <w:rPr>
          <w:rFonts w:ascii="Arial" w:hAnsi="Arial" w:cs="Arial"/>
          <w:bCs/>
        </w:rPr>
        <w:tab/>
      </w:r>
      <w:r w:rsidRPr="007D78E3">
        <w:rPr>
          <w:rFonts w:ascii="Arial" w:hAnsi="Arial" w:cs="Arial"/>
          <w:bCs/>
        </w:rPr>
        <w:t>Addition of new test case 7.1.3.6.1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7497</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2</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2</w:t>
      </w:r>
      <w:r w:rsidR="00A577BF">
        <w:rPr>
          <w:rFonts w:ascii="Arial" w:eastAsiaTheme="minorEastAsia" w:hAnsi="Arial" w:cs="Arial" w:hint="eastAsia"/>
          <w:bCs/>
          <w:lang w:eastAsia="zh-CN"/>
        </w:rPr>
        <w:t>7498</w:t>
      </w:r>
      <w:r w:rsidRPr="002D6CB6">
        <w:rPr>
          <w:rFonts w:ascii="Arial" w:hAnsi="Arial" w:cs="Arial"/>
          <w:bCs/>
        </w:rPr>
        <w:tab/>
      </w:r>
      <w:r w:rsidRPr="007D78E3">
        <w:rPr>
          <w:rFonts w:ascii="Arial" w:hAnsi="Arial" w:cs="Arial"/>
          <w:bCs/>
        </w:rPr>
        <w:t>Addition of new test case 7.1.3.6.</w:t>
      </w:r>
      <w:r>
        <w:rPr>
          <w:rFonts w:ascii="Arial" w:eastAsiaTheme="minorEastAsia" w:hAnsi="Arial" w:cs="Arial" w:hint="eastAsia"/>
          <w:bCs/>
          <w:lang w:eastAsia="zh-CN"/>
        </w:rPr>
        <w:t>3</w:t>
      </w:r>
      <w:r w:rsidRPr="007D78E3">
        <w:rPr>
          <w:rFonts w:ascii="Arial" w:hAnsi="Arial" w:cs="Arial"/>
          <w:bCs/>
        </w:rPr>
        <w:t xml:space="preserve">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7D78E3" w:rsidRDefault="007D78E3" w:rsidP="007D78E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422486">
        <w:rPr>
          <w:rFonts w:ascii="Arial" w:eastAsia="宋体" w:hAnsi="Arial" w:cs="Arial" w:hint="eastAsia"/>
          <w:b/>
          <w:bCs/>
          <w:lang w:eastAsia="zh-CN"/>
        </w:rPr>
        <w:t>-</w:t>
      </w:r>
      <w:r>
        <w:rPr>
          <w:rFonts w:ascii="Arial" w:eastAsia="宋体" w:hAnsi="Arial" w:cs="Arial" w:hint="eastAsia"/>
          <w:b/>
          <w:bCs/>
          <w:lang w:eastAsia="zh-CN"/>
        </w:rPr>
        <w:t>2</w:t>
      </w:r>
      <w:r w:rsidRPr="008623B4">
        <w:rPr>
          <w:rFonts w:ascii="Arial" w:hAnsi="Arial" w:cs="Arial"/>
          <w:b/>
          <w:bCs/>
        </w:rPr>
        <w:t>:</w:t>
      </w:r>
    </w:p>
    <w:p w:rsidR="007D78E3" w:rsidRDefault="007D78E3" w:rsidP="007D78E3">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2</w:t>
      </w:r>
      <w:r w:rsidR="00CE2D35">
        <w:rPr>
          <w:rFonts w:ascii="Arial" w:eastAsiaTheme="minorEastAsia" w:hAnsi="Arial" w:cs="Arial" w:hint="eastAsia"/>
          <w:bCs/>
          <w:lang w:eastAsia="zh-CN"/>
        </w:rPr>
        <w:t>7604</w:t>
      </w:r>
      <w:r w:rsidRPr="002D6CB6">
        <w:rPr>
          <w:rFonts w:ascii="Arial" w:hAnsi="Arial" w:cs="Arial"/>
          <w:bCs/>
        </w:rPr>
        <w:tab/>
      </w:r>
      <w:r w:rsidRPr="007D78E3">
        <w:rPr>
          <w:rFonts w:ascii="Arial" w:hAnsi="Arial" w:cs="Arial"/>
          <w:bCs/>
        </w:rPr>
        <w:t>Addition of applicability for PDCP UDC</w:t>
      </w:r>
      <w:r w:rsidRPr="002D6CB6">
        <w:rPr>
          <w:rFonts w:ascii="Arial" w:hAnsi="Arial" w:cs="Arial"/>
          <w:bCs/>
        </w:rPr>
        <w:t xml:space="preserve">; Source: </w:t>
      </w:r>
      <w:r w:rsidRPr="00422486">
        <w:rPr>
          <w:rFonts w:ascii="Arial" w:eastAsia="宋体" w:hAnsi="Arial" w:cs="Arial" w:hint="eastAsia"/>
          <w:bCs/>
          <w:lang w:eastAsia="zh-CN"/>
        </w:rPr>
        <w:t>CATT</w:t>
      </w:r>
    </w:p>
    <w:p w:rsidR="007D78E3" w:rsidRPr="0015537E" w:rsidRDefault="007D78E3"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7D78E3" w:rsidRPr="0015537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0FA" w:rsidRDefault="003B20FA">
      <w:r>
        <w:separator/>
      </w:r>
    </w:p>
  </w:endnote>
  <w:endnote w:type="continuationSeparator" w:id="0">
    <w:p w:rsidR="003B20FA" w:rsidRDefault="003B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E2126">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E212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0FA" w:rsidRDefault="003B20FA">
      <w:r>
        <w:separator/>
      </w:r>
    </w:p>
  </w:footnote>
  <w:footnote w:type="continuationSeparator" w:id="0">
    <w:p w:rsidR="003B20FA" w:rsidRDefault="003B20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87D31"/>
    <w:rsid w:val="000910BB"/>
    <w:rsid w:val="000926AF"/>
    <w:rsid w:val="000A2798"/>
    <w:rsid w:val="000A3ED2"/>
    <w:rsid w:val="000B1DFB"/>
    <w:rsid w:val="000B57D8"/>
    <w:rsid w:val="000B694E"/>
    <w:rsid w:val="000C00FA"/>
    <w:rsid w:val="000C51AA"/>
    <w:rsid w:val="000D17BC"/>
    <w:rsid w:val="000D2186"/>
    <w:rsid w:val="000D4869"/>
    <w:rsid w:val="000E2126"/>
    <w:rsid w:val="000E2406"/>
    <w:rsid w:val="000E283C"/>
    <w:rsid w:val="000E4F35"/>
    <w:rsid w:val="000E6130"/>
    <w:rsid w:val="000F1978"/>
    <w:rsid w:val="000F5427"/>
    <w:rsid w:val="000F6A81"/>
    <w:rsid w:val="000F6C1C"/>
    <w:rsid w:val="00105381"/>
    <w:rsid w:val="00116F4B"/>
    <w:rsid w:val="001229F4"/>
    <w:rsid w:val="00137471"/>
    <w:rsid w:val="00147840"/>
    <w:rsid w:val="00150FD3"/>
    <w:rsid w:val="00152DFC"/>
    <w:rsid w:val="0015537E"/>
    <w:rsid w:val="00160164"/>
    <w:rsid w:val="0018170C"/>
    <w:rsid w:val="001836C4"/>
    <w:rsid w:val="00184428"/>
    <w:rsid w:val="00193753"/>
    <w:rsid w:val="001A248F"/>
    <w:rsid w:val="001A3B5F"/>
    <w:rsid w:val="001A3B69"/>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4B47"/>
    <w:rsid w:val="003B20FA"/>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C76B6"/>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962B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D78E3"/>
    <w:rsid w:val="007E1D15"/>
    <w:rsid w:val="007E1DEA"/>
    <w:rsid w:val="007E2202"/>
    <w:rsid w:val="007F58F5"/>
    <w:rsid w:val="008045FA"/>
    <w:rsid w:val="008145EA"/>
    <w:rsid w:val="00815869"/>
    <w:rsid w:val="008165DC"/>
    <w:rsid w:val="00816B81"/>
    <w:rsid w:val="00817D43"/>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257B5"/>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577BF"/>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E2D35"/>
    <w:rsid w:val="00CF5E71"/>
    <w:rsid w:val="00CF7FAC"/>
    <w:rsid w:val="00D160C1"/>
    <w:rsid w:val="00D17794"/>
    <w:rsid w:val="00D22398"/>
    <w:rsid w:val="00D24896"/>
    <w:rsid w:val="00D27702"/>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71C1"/>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6D7"/>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E6BA47"/>
  <w15:docId w15:val="{F60B293A-1EAC-4419-9B8E-07220405D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76698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461</Words>
  <Characters>2632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2</cp:revision>
  <dcterms:created xsi:type="dcterms:W3CDTF">2022-12-05T02:43:00Z</dcterms:created>
  <dcterms:modified xsi:type="dcterms:W3CDTF">2022-12-05T02:43:00Z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