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397" w:rsidRDefault="002D2397" w:rsidP="002D2397">
      <w:pPr>
        <w:pStyle w:val="CRCoverPage"/>
        <w:tabs>
          <w:tab w:val="right" w:pos="9639"/>
        </w:tabs>
        <w:spacing w:after="0"/>
        <w:rPr>
          <w:b/>
          <w:sz w:val="24"/>
        </w:rPr>
      </w:pPr>
      <w:r>
        <w:rPr>
          <w:b/>
          <w:sz w:val="24"/>
        </w:rPr>
        <w:t>3GPP TSG RAN Meeting #9</w:t>
      </w:r>
      <w:r>
        <w:rPr>
          <w:rFonts w:hint="eastAsia"/>
          <w:b/>
          <w:sz w:val="24"/>
          <w:lang w:val="en-US" w:eastAsia="zh-CN"/>
        </w:rPr>
        <w:t>8</w:t>
      </w:r>
      <w:r>
        <w:rPr>
          <w:b/>
          <w:sz w:val="24"/>
        </w:rPr>
        <w:t>-e</w:t>
      </w:r>
      <w:r>
        <w:rPr>
          <w:b/>
          <w:sz w:val="24"/>
        </w:rPr>
        <w:tab/>
      </w:r>
      <w:bookmarkStart w:id="0" w:name="_GoBack"/>
      <w:r>
        <w:rPr>
          <w:b/>
          <w:sz w:val="24"/>
        </w:rPr>
        <w:t>RP-22</w:t>
      </w:r>
      <w:r w:rsidR="00610455">
        <w:rPr>
          <w:b/>
          <w:sz w:val="24"/>
        </w:rPr>
        <w:t>3137</w:t>
      </w:r>
      <w:bookmarkEnd w:id="0"/>
    </w:p>
    <w:p w:rsidR="00280BAE" w:rsidRPr="001545D2" w:rsidRDefault="002D2397" w:rsidP="002D2397">
      <w:pPr>
        <w:pStyle w:val="CRCoverPage"/>
        <w:tabs>
          <w:tab w:val="right" w:pos="9639"/>
        </w:tabs>
        <w:spacing w:after="0"/>
        <w:rPr>
          <w:b/>
          <w:noProof/>
          <w:sz w:val="24"/>
          <w:highlight w:val="yellow"/>
        </w:rPr>
      </w:pPr>
      <w:r>
        <w:rPr>
          <w:b/>
          <w:sz w:val="24"/>
        </w:rPr>
        <w:t xml:space="preserve">Electronic Meeting, </w:t>
      </w:r>
      <w:r>
        <w:rPr>
          <w:rFonts w:hint="eastAsia"/>
          <w:b/>
          <w:sz w:val="24"/>
          <w:lang w:val="en-US" w:eastAsia="zh-CN"/>
        </w:rPr>
        <w:t>Dec</w:t>
      </w:r>
      <w:r>
        <w:rPr>
          <w:b/>
          <w:sz w:val="24"/>
        </w:rPr>
        <w:t xml:space="preserve"> 1</w:t>
      </w:r>
      <w:r>
        <w:rPr>
          <w:b/>
          <w:sz w:val="24"/>
          <w:lang w:val="en-US" w:eastAsia="zh-CN"/>
        </w:rPr>
        <w:t>2</w:t>
      </w:r>
      <w:r>
        <w:rPr>
          <w:rFonts w:hint="eastAsia"/>
          <w:b/>
          <w:sz w:val="24"/>
          <w:lang w:val="en-US" w:eastAsia="zh-CN"/>
        </w:rPr>
        <w:t>th</w:t>
      </w:r>
      <w:r>
        <w:rPr>
          <w:b/>
          <w:sz w:val="24"/>
        </w:rPr>
        <w:t xml:space="preserve"> - 1</w:t>
      </w:r>
      <w:r>
        <w:rPr>
          <w:b/>
          <w:sz w:val="24"/>
          <w:lang w:val="en-US" w:eastAsia="zh-CN"/>
        </w:rPr>
        <w:t>6</w:t>
      </w:r>
      <w:r>
        <w:rPr>
          <w:rFonts w:hint="eastAsia"/>
          <w:b/>
          <w:sz w:val="24"/>
          <w:lang w:val="en-US" w:eastAsia="zh-CN"/>
        </w:rPr>
        <w:t>th</w:t>
      </w:r>
      <w:r>
        <w:rPr>
          <w:b/>
          <w:sz w:val="24"/>
        </w:rPr>
        <w:t>, 202</w:t>
      </w:r>
      <w:r w:rsidRPr="002D2397">
        <w:rPr>
          <w:b/>
          <w:sz w:val="24"/>
          <w:lang w:val="en-US"/>
        </w:rPr>
        <w:t>2</w:t>
      </w:r>
      <w:r w:rsidR="00280BAE" w:rsidRPr="002D2397">
        <w:rPr>
          <w:b/>
          <w:noProof/>
          <w:sz w:val="24"/>
        </w:rPr>
        <w:tab/>
      </w:r>
    </w:p>
    <w:p w:rsidR="00F86A73" w:rsidRPr="003F3250" w:rsidRDefault="00D45B2F" w:rsidP="006C4E32">
      <w:pPr>
        <w:pStyle w:val="2"/>
        <w:jc w:val="center"/>
        <w:rPr>
          <w:u w:val="single"/>
        </w:rPr>
      </w:pPr>
      <w:r w:rsidRPr="003F3250">
        <w:rPr>
          <w:u w:val="single"/>
        </w:rPr>
        <w:t xml:space="preserve">Status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610455">
        <w:rPr>
          <w:rFonts w:ascii="Arial" w:hAnsi="Arial" w:cs="Arial"/>
          <w:b/>
        </w:rPr>
        <w:t>13</w:t>
      </w:r>
      <w:r w:rsidR="003F3250" w:rsidRPr="002D2397">
        <w:rPr>
          <w:rFonts w:ascii="Arial" w:hAnsi="Arial" w:cs="Arial" w:hint="eastAsia"/>
          <w:b/>
        </w:rPr>
        <w:t>.4.</w:t>
      </w:r>
      <w:r w:rsidR="00610455">
        <w:rPr>
          <w:rFonts w:ascii="Arial" w:hAnsi="Arial" w:cs="Arial"/>
          <w:b/>
        </w:rPr>
        <w:t>4</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10455" w:rsidP="001A248F">
            <w:pPr>
              <w:tabs>
                <w:tab w:val="left" w:pos="567"/>
              </w:tabs>
              <w:spacing w:after="0"/>
              <w:rPr>
                <w:rFonts w:ascii="Arial" w:hAnsi="Arial" w:cs="Arial"/>
              </w:rPr>
            </w:pPr>
            <w:r w:rsidRPr="00610455">
              <w:rPr>
                <w:rFonts w:ascii="Arial" w:hAnsi="Arial" w:cs="Arial"/>
              </w:rPr>
              <w:t>UE Conformance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r w:rsidRPr="001545D2">
              <w:rPr>
                <w:rFonts w:ascii="Arial" w:hAnsi="Arial" w:cs="Arial"/>
                <w:lang w:eastAsia="ja-JP"/>
              </w:rPr>
              <w:t>NR_pos_enh-UEConTest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1545D2"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4</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C66234" w:rsidRDefault="00A50B3C" w:rsidP="007A41B4">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5</w:t>
            </w:r>
            <w:r w:rsidR="00871653" w:rsidRPr="004015D9">
              <w:rPr>
                <w:rFonts w:ascii="Arial" w:hAnsi="Arial" w:cs="Arial"/>
                <w:color w:val="00B050"/>
                <w:kern w:val="2"/>
                <w:sz w:val="21"/>
                <w:szCs w:val="22"/>
                <w:lang w:val="en-US" w:eastAsia="ja-JP"/>
              </w:rPr>
              <w:t>%</w:t>
            </w:r>
            <w:r w:rsidR="00C66234">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5</w:t>
            </w:r>
            <w:r w:rsidR="00C66234">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7F2013" w:rsidRDefault="007F2013" w:rsidP="007F2013">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Pr>
          <w:rFonts w:ascii="Arial" w:eastAsiaTheme="minorEastAsia" w:hAnsi="Arial" w:cs="Arial" w:hint="eastAsia"/>
          <w:lang w:eastAsia="zh-CN"/>
        </w:rPr>
        <w:t>97</w:t>
      </w:r>
      <w:r w:rsidRPr="00DD7F6B">
        <w:rPr>
          <w:rFonts w:ascii="Arial" w:hAnsi="Arial" w:cs="Arial"/>
        </w:rPr>
        <w:t xml:space="preserve"> the work plan was </w:t>
      </w:r>
      <w:r>
        <w:rPr>
          <w:rFonts w:ascii="Arial" w:eastAsiaTheme="minorEastAsia" w:hAnsi="Arial" w:cs="Arial" w:hint="eastAsia"/>
          <w:lang w:eastAsia="zh-CN"/>
        </w:rPr>
        <w:t>provid</w:t>
      </w:r>
      <w:r w:rsidRPr="00DD7F6B">
        <w:rPr>
          <w:rFonts w:ascii="Arial" w:hAnsi="Arial" w:cs="Arial"/>
        </w:rPr>
        <w:t xml:space="preserve">ed in [1]. </w:t>
      </w:r>
      <w:r>
        <w:rPr>
          <w:rFonts w:ascii="Arial" w:eastAsiaTheme="minorEastAsia" w:hAnsi="Arial" w:cs="Arial" w:hint="eastAsia"/>
          <w:lang w:eastAsia="zh-CN"/>
        </w:rPr>
        <w:t>This</w:t>
      </w:r>
      <w:r w:rsidRPr="00DD7F6B">
        <w:rPr>
          <w:rFonts w:ascii="Arial" w:hAnsi="Arial" w:cs="Arial"/>
        </w:rPr>
        <w:t xml:space="preserve"> work plan includes </w:t>
      </w:r>
      <w:r>
        <w:rPr>
          <w:rFonts w:ascii="Arial" w:eastAsia="宋体" w:hAnsi="Arial" w:cs="Arial" w:hint="eastAsia"/>
          <w:lang w:eastAsia="zh-CN"/>
        </w:rPr>
        <w:t>68 new RF test cases and 6</w:t>
      </w:r>
      <w:r w:rsidRPr="00422486">
        <w:rPr>
          <w:rFonts w:ascii="Arial" w:eastAsia="宋体" w:hAnsi="Arial" w:cs="Arial" w:hint="eastAsia"/>
          <w:lang w:eastAsia="zh-CN"/>
        </w:rPr>
        <w:t xml:space="preserve"> </w:t>
      </w:r>
      <w:r>
        <w:rPr>
          <w:rFonts w:ascii="Arial" w:eastAsia="宋体" w:hAnsi="Arial" w:cs="Arial" w:hint="eastAsia"/>
          <w:lang w:eastAsia="zh-CN"/>
        </w:rPr>
        <w:t>new signal</w:t>
      </w:r>
      <w:r w:rsidRPr="00422486">
        <w:rPr>
          <w:rFonts w:ascii="Arial" w:eastAsia="宋体" w:hAnsi="Arial" w:cs="Arial" w:hint="eastAsia"/>
          <w:lang w:eastAsia="zh-CN"/>
        </w:rPr>
        <w:t>ing</w:t>
      </w:r>
      <w:r w:rsidRPr="00F42203">
        <w:rPr>
          <w:rFonts w:ascii="Arial" w:eastAsia="宋体" w:hAnsi="Arial" w:cs="Arial"/>
          <w:lang w:eastAsia="zh-CN"/>
        </w:rPr>
        <w:t xml:space="preserve"> </w:t>
      </w:r>
      <w:r w:rsidRPr="00DD7F6B">
        <w:rPr>
          <w:rFonts w:ascii="Arial" w:hAnsi="Arial" w:cs="Arial"/>
        </w:rPr>
        <w:t>test cases.</w:t>
      </w:r>
      <w:r>
        <w:rPr>
          <w:rFonts w:ascii="Arial" w:hAnsi="Arial" w:cs="Arial"/>
        </w:rPr>
        <w:t xml:space="preserve"> </w:t>
      </w:r>
    </w:p>
    <w:p w:rsidR="001F0F9D" w:rsidRPr="007F2013" w:rsidRDefault="001545D2" w:rsidP="007F2013">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5</w:t>
      </w:r>
      <w:r w:rsidR="001F0F9D" w:rsidRPr="000421EF">
        <w:rPr>
          <w:rFonts w:ascii="Arial" w:hAnsi="Arial" w:cs="Arial"/>
        </w:rPr>
        <w:t xml:space="preserve">% </w:t>
      </w:r>
      <w:r w:rsidR="006D46EA" w:rsidRPr="006D46EA">
        <w:rPr>
          <w:rFonts w:ascii="Arial" w:hAnsi="Arial" w:cs="Arial"/>
        </w:rPr>
        <w:t>(+</w:t>
      </w:r>
      <w:r>
        <w:rPr>
          <w:rFonts w:ascii="Arial" w:eastAsiaTheme="minorEastAsia" w:hAnsi="Arial" w:cs="Arial" w:hint="eastAsia"/>
          <w:lang w:eastAsia="zh-CN"/>
        </w:rPr>
        <w:t>5</w:t>
      </w:r>
      <w:r w:rsidR="006D46EA" w:rsidRPr="006D46EA">
        <w:rPr>
          <w:rFonts w:ascii="Arial" w:hAnsi="Arial" w:cs="Arial"/>
        </w:rPr>
        <w:t>%)</w:t>
      </w:r>
      <w:r w:rsidR="006D46EA">
        <w:rPr>
          <w:rFonts w:ascii="Arial" w:eastAsiaTheme="minorEastAsia" w:hAnsi="Arial" w:cs="Arial" w:hint="eastAsia"/>
          <w:lang w:eastAsia="zh-CN"/>
        </w:rPr>
        <w:t xml:space="preserve"> </w:t>
      </w:r>
      <w:r w:rsidR="001F0F9D" w:rsidRPr="000421EF">
        <w:rPr>
          <w:rFonts w:ascii="Arial" w:hAnsi="Arial" w:cs="Arial"/>
        </w:rPr>
        <w:t>Overall completeness achieved</w:t>
      </w:r>
      <w:r w:rsidR="007F2013">
        <w:rPr>
          <w:rFonts w:ascii="Arial" w:eastAsiaTheme="minorEastAsia" w:hAnsi="Arial" w:cs="Arial" w:hint="eastAsia"/>
          <w:lang w:eastAsia="zh-CN"/>
        </w:rPr>
        <w:t>.</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Pr="007F2013" w:rsidRDefault="00815869" w:rsidP="00815869">
      <w:pPr>
        <w:pStyle w:val="4"/>
        <w:rPr>
          <w:rFonts w:eastAsiaTheme="minorEastAsia"/>
          <w:lang w:eastAsia="zh-CN"/>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A50B3C">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w:t>
      </w:r>
      <w:r w:rsidR="00D75A16">
        <w:rPr>
          <w:rFonts w:ascii="Arial" w:eastAsiaTheme="minorEastAsia" w:hAnsi="Arial" w:cs="Arial" w:hint="eastAsia"/>
          <w:bCs/>
          <w:lang w:val="en-US" w:eastAsia="zh-CN"/>
        </w:rPr>
        <w:t>226448</w:t>
      </w:r>
      <w:r w:rsidR="00642D1E">
        <w:rPr>
          <w:rFonts w:ascii="Arial" w:hAnsi="Arial" w:cs="Arial"/>
          <w:bCs/>
          <w:lang w:val="en-US"/>
        </w:rPr>
        <w:tab/>
      </w:r>
      <w:r w:rsidR="00D75A16" w:rsidRPr="00D75A16">
        <w:rPr>
          <w:rFonts w:ascii="Arial" w:hAnsi="Arial" w:cs="Arial"/>
          <w:bCs/>
          <w:lang w:val="en-US"/>
        </w:rPr>
        <w:t>Work plan: UE Conformance Test Aspects - NR Positioning Enhancement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lastRenderedPageBreak/>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EF7404" w:rsidRPr="001545D2" w:rsidRDefault="00EF7404" w:rsidP="001545D2">
      <w:pPr>
        <w:tabs>
          <w:tab w:val="left" w:pos="567"/>
        </w:tabs>
        <w:overflowPunct/>
        <w:autoSpaceDE/>
        <w:autoSpaceDN/>
        <w:snapToGrid w:val="0"/>
        <w:spacing w:after="0"/>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231BAB" w:rsidRP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Pr="00654464"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sectPr w:rsidR="00865102" w:rsidRPr="0065446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746" w:rsidRDefault="00AE2746">
      <w:r>
        <w:separator/>
      </w:r>
    </w:p>
  </w:endnote>
  <w:endnote w:type="continuationSeparator" w:id="0">
    <w:p w:rsidR="00AE2746" w:rsidRDefault="00AE2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1F5" w:rsidRDefault="00FA71F5">
    <w:pPr>
      <w:pStyle w:val="ac"/>
    </w:pPr>
    <w:r>
      <w:rPr>
        <w:rStyle w:val="ae"/>
      </w:rPr>
      <w:fldChar w:fldCharType="begin"/>
    </w:r>
    <w:r>
      <w:rPr>
        <w:rStyle w:val="ae"/>
      </w:rPr>
      <w:instrText xml:space="preserve"> PAGE </w:instrText>
    </w:r>
    <w:r>
      <w:rPr>
        <w:rStyle w:val="ae"/>
      </w:rPr>
      <w:fldChar w:fldCharType="separate"/>
    </w:r>
    <w:r w:rsidR="00610455">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61045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746" w:rsidRDefault="00AE2746">
      <w:r>
        <w:separator/>
      </w:r>
    </w:p>
  </w:footnote>
  <w:footnote w:type="continuationSeparator" w:id="0">
    <w:p w:rsidR="00AE2746" w:rsidRDefault="00AE274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31BAB"/>
    <w:rsid w:val="00243A99"/>
    <w:rsid w:val="00255346"/>
    <w:rsid w:val="00280BAE"/>
    <w:rsid w:val="0029567C"/>
    <w:rsid w:val="002A6AF5"/>
    <w:rsid w:val="002B3144"/>
    <w:rsid w:val="002C0B82"/>
    <w:rsid w:val="002D2397"/>
    <w:rsid w:val="002F4445"/>
    <w:rsid w:val="00301B7A"/>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5E21A9"/>
    <w:rsid w:val="00610455"/>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0178E"/>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2013"/>
    <w:rsid w:val="007F3F52"/>
    <w:rsid w:val="008045FA"/>
    <w:rsid w:val="008145EA"/>
    <w:rsid w:val="00815869"/>
    <w:rsid w:val="00816B81"/>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0B3C"/>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2746"/>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0BB2"/>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8216E8"/>
  <w15:docId w15:val="{46C21BAB-11D4-46FA-9F1E-B4B4AF3FF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EB5B8-D223-461C-861A-851A5123C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371</Words>
  <Characters>2121</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 晓忠</cp:lastModifiedBy>
  <cp:revision>2</cp:revision>
  <dcterms:created xsi:type="dcterms:W3CDTF">2022-12-05T02:42:00Z</dcterms:created>
  <dcterms:modified xsi:type="dcterms:W3CDTF">2022-12-05T02:42:00Z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