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3AFBE2"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8153CE" w:rsidRPr="008153CE">
        <w:rPr>
          <w:b/>
          <w:noProof/>
          <w:sz w:val="24"/>
        </w:rPr>
        <w:t>111</w:t>
      </w:r>
      <w:r>
        <w:rPr>
          <w:b/>
          <w:i/>
          <w:noProof/>
          <w:sz w:val="28"/>
        </w:rPr>
        <w:tab/>
      </w:r>
      <w:r w:rsidR="00B834A6">
        <w:rPr>
          <w:b/>
          <w:i/>
          <w:noProof/>
          <w:sz w:val="28"/>
        </w:rPr>
        <w:t>R1-22</w:t>
      </w:r>
      <w:r w:rsidR="00073DCF">
        <w:rPr>
          <w:b/>
          <w:i/>
          <w:noProof/>
          <w:sz w:val="28"/>
        </w:rPr>
        <w:t>1</w:t>
      </w:r>
      <w:r w:rsidR="00AF7F59">
        <w:rPr>
          <w:b/>
          <w:i/>
          <w:noProof/>
          <w:sz w:val="28"/>
        </w:rPr>
        <w:t>29</w:t>
      </w:r>
      <w:r w:rsidR="00FD6DDE">
        <w:rPr>
          <w:b/>
          <w:i/>
          <w:noProof/>
          <w:sz w:val="28"/>
        </w:rPr>
        <w:t>96</w:t>
      </w:r>
    </w:p>
    <w:p w14:paraId="7CB45193" w14:textId="5E625F1F" w:rsidR="001E41F3" w:rsidRDefault="005801AF" w:rsidP="005E2C44">
      <w:pPr>
        <w:pStyle w:val="CRCoverPage"/>
        <w:outlineLvl w:val="0"/>
        <w:rPr>
          <w:b/>
          <w:noProof/>
          <w:sz w:val="24"/>
        </w:rPr>
      </w:pPr>
      <w:r>
        <w:rPr>
          <w:b/>
          <w:noProof/>
          <w:sz w:val="24"/>
        </w:rPr>
        <w:t>Toulouse, France, November</w:t>
      </w:r>
      <w:r w:rsidR="00C87036">
        <w:rPr>
          <w:b/>
          <w:noProof/>
          <w:sz w:val="24"/>
        </w:rPr>
        <w:t xml:space="preserve"> </w:t>
      </w:r>
      <w:r>
        <w:rPr>
          <w:b/>
          <w:noProof/>
          <w:sz w:val="24"/>
        </w:rPr>
        <w:t>14</w:t>
      </w:r>
      <w:r w:rsidRPr="005801AF">
        <w:rPr>
          <w:b/>
          <w:noProof/>
          <w:sz w:val="24"/>
          <w:vertAlign w:val="superscript"/>
        </w:rPr>
        <w:t>th</w:t>
      </w:r>
      <w:r>
        <w:rPr>
          <w:b/>
          <w:noProof/>
          <w:sz w:val="24"/>
        </w:rPr>
        <w:t>-18th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777A"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C66C3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AC3AE" w:rsidR="001E41F3" w:rsidRPr="00410371" w:rsidRDefault="00162092" w:rsidP="00863815">
            <w:pPr>
              <w:pStyle w:val="CRCoverPage"/>
              <w:spacing w:after="0"/>
              <w:jc w:val="right"/>
              <w:rPr>
                <w:noProof/>
              </w:rPr>
            </w:pPr>
            <w:r w:rsidRPr="00863815">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D5395" w:rsidR="001E41F3" w:rsidRPr="0067511C" w:rsidRDefault="0067511C" w:rsidP="00E13F3D">
            <w:pPr>
              <w:pStyle w:val="CRCoverPage"/>
              <w:spacing w:after="0"/>
              <w:jc w:val="center"/>
              <w:rPr>
                <w:b/>
                <w:noProof/>
                <w:sz w:val="28"/>
                <w:szCs w:val="28"/>
              </w:rPr>
            </w:pPr>
            <w:r w:rsidRPr="0067511C">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B1E3"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w:t>
            </w:r>
            <w:r w:rsidR="00073DCF">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E5871" w:rsidR="001E41F3" w:rsidRDefault="00863815">
            <w:pPr>
              <w:pStyle w:val="CRCoverPage"/>
              <w:spacing w:after="0"/>
              <w:ind w:left="100"/>
              <w:rPr>
                <w:noProof/>
              </w:rPr>
            </w:pPr>
            <w:r>
              <w:t>C</w:t>
            </w:r>
            <w:r w:rsidR="005801AF">
              <w:t xml:space="preserve">R on </w:t>
            </w:r>
            <w:r w:rsidR="00072485">
              <w:t>CSI reporting</w:t>
            </w:r>
            <w:r w:rsidR="001543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2E71" w:rsidR="001E41F3" w:rsidRDefault="00445771">
            <w:pPr>
              <w:pStyle w:val="CRCoverPage"/>
              <w:spacing w:after="0"/>
              <w:ind w:left="100"/>
              <w:rPr>
                <w:noProof/>
              </w:rPr>
            </w:pPr>
            <w:r>
              <w:t>Ericsson</w:t>
            </w:r>
            <w:r w:rsidR="00AF7F59">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AE7F2" w:rsidR="001E41F3" w:rsidRDefault="0067511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1C55" w:rsidR="001E41F3" w:rsidRPr="001E7278" w:rsidRDefault="0067511C" w:rsidP="00863815">
            <w:pPr>
              <w:pStyle w:val="CRCoverPage"/>
              <w:spacing w:after="0"/>
              <w:ind w:left="100"/>
              <w:rPr>
                <w:rFonts w:ascii="Segoe UI" w:hAnsi="Segoe UI" w:cs="Segoe UI"/>
                <w:color w:val="333333"/>
                <w:sz w:val="18"/>
                <w:szCs w:val="18"/>
                <w:lang w:eastAsia="zh-CN"/>
              </w:rPr>
            </w:pPr>
            <w:r>
              <w:t xml:space="preserve">TEI17, </w:t>
            </w:r>
            <w:proofErr w:type="spellStart"/>
            <w:r w:rsidR="00BD14B2" w:rsidRPr="0044450F">
              <w:t>NR_newRAT</w:t>
            </w:r>
            <w:proofErr w:type="spellEnd"/>
            <w:r w:rsidR="00BD14B2" w:rsidRPr="0044450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97E10" w:rsidR="001E41F3" w:rsidRDefault="00E23D05">
            <w:pPr>
              <w:pStyle w:val="CRCoverPage"/>
              <w:spacing w:after="0"/>
              <w:ind w:left="100"/>
              <w:rPr>
                <w:noProof/>
              </w:rPr>
            </w:pPr>
            <w:r>
              <w:t>2022-</w:t>
            </w:r>
            <w:r w:rsidR="00072485">
              <w:t>11-1</w:t>
            </w:r>
            <w:r w:rsidR="0050710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603F9" w:rsidR="00154321" w:rsidRPr="008359C6" w:rsidRDefault="00C96FD5" w:rsidP="00D521E5">
            <w:pPr>
              <w:pStyle w:val="CRCoverPage"/>
              <w:spacing w:after="0"/>
              <w:ind w:left="284"/>
              <w:rPr>
                <w:bCs/>
                <w:iCs/>
                <w:noProof/>
                <w:sz w:val="18"/>
                <w:szCs w:val="18"/>
              </w:rPr>
            </w:pPr>
            <w:r>
              <w:rPr>
                <w:bCs/>
                <w:iCs/>
                <w:noProof/>
                <w:sz w:val="18"/>
                <w:szCs w:val="18"/>
              </w:rPr>
              <w:t xml:space="preserve">The specification </w:t>
            </w:r>
            <w:r w:rsidR="00E4788D">
              <w:rPr>
                <w:bCs/>
                <w:iCs/>
                <w:noProof/>
                <w:sz w:val="18"/>
                <w:szCs w:val="18"/>
              </w:rPr>
              <w:t xml:space="preserve">is </w:t>
            </w:r>
            <w:r>
              <w:rPr>
                <w:bCs/>
                <w:iCs/>
                <w:noProof/>
                <w:sz w:val="18"/>
                <w:szCs w:val="18"/>
              </w:rPr>
              <w:t xml:space="preserve">ambigous to whether the rightmost bit in </w:t>
            </w:r>
            <w:r w:rsidR="00E4788D">
              <w:rPr>
                <w:bCs/>
                <w:iCs/>
                <w:noProof/>
                <w:sz w:val="18"/>
                <w:szCs w:val="18"/>
              </w:rPr>
              <w:t xml:space="preserve">the RRC parameter </w:t>
            </w:r>
            <w:r w:rsidR="00E4788D" w:rsidRPr="00E4788D">
              <w:rPr>
                <w:bCs/>
                <w:i/>
                <w:noProof/>
                <w:sz w:val="18"/>
                <w:szCs w:val="18"/>
                <w:lang w:val="en-US"/>
              </w:rPr>
              <w:t>csi-ReportingBand</w:t>
            </w:r>
            <w:r w:rsidR="00E4788D">
              <w:rPr>
                <w:bCs/>
                <w:iCs/>
                <w:noProof/>
                <w:sz w:val="18"/>
                <w:szCs w:val="18"/>
                <w:lang w:val="en-US"/>
              </w:rPr>
              <w:t xml:space="preserve"> is interpreted as subband 0 or whether the rightmost bit with value “1” is </w:t>
            </w:r>
            <w:r w:rsidR="005E67F1">
              <w:rPr>
                <w:bCs/>
                <w:iCs/>
                <w:noProof/>
                <w:sz w:val="18"/>
                <w:szCs w:val="18"/>
                <w:lang w:val="en-US"/>
              </w:rPr>
              <w:t xml:space="preserve">interpreted as subband 0. The CR clarifies this ambiguity.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9C6"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7FF05" w:rsidR="008359C6" w:rsidRPr="008359C6" w:rsidRDefault="005E67F1" w:rsidP="00230C26">
            <w:pPr>
              <w:pStyle w:val="CRCoverPage"/>
              <w:spacing w:after="0"/>
              <w:ind w:left="100"/>
              <w:rPr>
                <w:noProof/>
                <w:sz w:val="18"/>
                <w:szCs w:val="18"/>
              </w:rPr>
            </w:pPr>
            <w:r>
              <w:rPr>
                <w:bCs/>
                <w:iCs/>
                <w:noProof/>
                <w:sz w:val="18"/>
                <w:szCs w:val="18"/>
              </w:rPr>
              <w:t>The change clarifies that</w:t>
            </w:r>
            <w:r>
              <w:rPr>
                <w:bCs/>
                <w:iCs/>
                <w:noProof/>
                <w:sz w:val="18"/>
                <w:szCs w:val="18"/>
                <w:lang w:val="en-US"/>
              </w:rPr>
              <w:t xml:space="preserve"> the rightmost bit with value “1” </w:t>
            </w:r>
            <w:r>
              <w:rPr>
                <w:bCs/>
                <w:iCs/>
                <w:noProof/>
                <w:sz w:val="18"/>
                <w:szCs w:val="18"/>
              </w:rPr>
              <w:t xml:space="preserve">in the RRC parameter </w:t>
            </w:r>
            <w:r w:rsidRPr="00E4788D">
              <w:rPr>
                <w:bCs/>
                <w:i/>
                <w:noProof/>
                <w:sz w:val="18"/>
                <w:szCs w:val="18"/>
                <w:lang w:val="en-US"/>
              </w:rPr>
              <w:t>csi-ReportingBand</w:t>
            </w:r>
            <w:r>
              <w:rPr>
                <w:bCs/>
                <w:iCs/>
                <w:noProof/>
                <w:sz w:val="18"/>
                <w:szCs w:val="18"/>
                <w:lang w:val="en-US"/>
              </w:rPr>
              <w:t xml:space="preserve"> is interpreted as subband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4264D" w:rsidR="001E41F3" w:rsidRDefault="00061B75">
            <w:pPr>
              <w:pStyle w:val="CRCoverPage"/>
              <w:spacing w:after="0"/>
              <w:ind w:left="100"/>
              <w:rPr>
                <w:noProof/>
              </w:rPr>
            </w:pPr>
            <w:r w:rsidRPr="00712F06">
              <w:rPr>
                <w:noProof/>
                <w:sz w:val="18"/>
                <w:szCs w:val="18"/>
              </w:rPr>
              <w:t xml:space="preserve">The </w:t>
            </w:r>
            <w:r w:rsidR="00EB101B" w:rsidRPr="00712F06">
              <w:rPr>
                <w:noProof/>
                <w:sz w:val="18"/>
                <w:szCs w:val="18"/>
              </w:rPr>
              <w:t>description in 38.21</w:t>
            </w:r>
            <w:r w:rsidR="00C66C3A">
              <w:rPr>
                <w:noProof/>
                <w:sz w:val="18"/>
                <w:szCs w:val="18"/>
              </w:rPr>
              <w:t>4</w:t>
            </w:r>
            <w:r w:rsidR="00EB101B" w:rsidRPr="00712F06">
              <w:rPr>
                <w:noProof/>
                <w:sz w:val="18"/>
                <w:szCs w:val="18"/>
              </w:rPr>
              <w:t xml:space="preserve"> is uncl</w:t>
            </w:r>
            <w:r w:rsidR="00A0676E" w:rsidRPr="00712F06">
              <w:rPr>
                <w:noProof/>
                <w:sz w:val="18"/>
                <w:szCs w:val="18"/>
              </w:rPr>
              <w:t>ear</w:t>
            </w:r>
            <w:r w:rsidR="00CE7084" w:rsidRPr="00712F06">
              <w:rPr>
                <w:noProof/>
                <w:sz w:val="18"/>
                <w:szCs w:val="18"/>
              </w:rPr>
              <w:t xml:space="preserve"> and </w:t>
            </w:r>
            <w:r w:rsidR="005E67F1" w:rsidRPr="00712F06">
              <w:rPr>
                <w:noProof/>
                <w:sz w:val="18"/>
                <w:szCs w:val="18"/>
              </w:rPr>
              <w:t xml:space="preserve">leads to ambiguity. When network and UE have different understanding of the interpretation the CSI </w:t>
            </w:r>
            <w:r w:rsidR="00712F06" w:rsidRPr="00712F06">
              <w:rPr>
                <w:noProof/>
                <w:sz w:val="18"/>
                <w:szCs w:val="18"/>
              </w:rPr>
              <w:t xml:space="preserve">report may not be decodable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F3E04" w:rsidR="001E41F3" w:rsidRDefault="00C609A7">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9F7BE8" w14:textId="40803EA5" w:rsidR="0010698E" w:rsidRDefault="0010698E" w:rsidP="0010698E">
      <w:pPr>
        <w:pStyle w:val="Heading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114127158"/>
    </w:p>
    <w:p w14:paraId="12F01404" w14:textId="77777777" w:rsidR="0010698E" w:rsidRDefault="0010698E">
      <w:pPr>
        <w:spacing w:after="0"/>
        <w:rPr>
          <w:rFonts w:ascii="Arial" w:hAnsi="Arial"/>
          <w:sz w:val="22"/>
          <w:lang w:eastAsia="zh-CN"/>
        </w:rPr>
      </w:pPr>
      <w:r>
        <w:rPr>
          <w:lang w:eastAsia="zh-CN"/>
        </w:rPr>
        <w:br w:type="page"/>
      </w:r>
    </w:p>
    <w:p w14:paraId="3DC16D05" w14:textId="77777777" w:rsidR="0010698E" w:rsidRDefault="0010698E" w:rsidP="0010698E">
      <w:pPr>
        <w:pStyle w:val="Heading5"/>
        <w:rPr>
          <w:lang w:eastAsia="zh-CN"/>
        </w:rPr>
      </w:pPr>
    </w:p>
    <w:p w14:paraId="4B75A8C5" w14:textId="77777777" w:rsidR="00DD5E3A" w:rsidRPr="00DD5E3A" w:rsidRDefault="00DD5E3A" w:rsidP="00DD5E3A">
      <w:pPr>
        <w:keepNext/>
        <w:keepLines/>
        <w:spacing w:before="120"/>
        <w:ind w:left="1134" w:hanging="1134"/>
        <w:outlineLvl w:val="2"/>
        <w:rPr>
          <w:rFonts w:ascii="Arial" w:eastAsia="SimSun" w:hAnsi="Arial"/>
          <w:color w:val="000000"/>
          <w:sz w:val="28"/>
          <w:lang w:val="x-none"/>
        </w:rPr>
      </w:pPr>
      <w:bookmarkStart w:id="11" w:name="_Toc11352132"/>
      <w:bookmarkStart w:id="12" w:name="_Toc20318022"/>
      <w:bookmarkStart w:id="13" w:name="_Toc27299920"/>
      <w:bookmarkStart w:id="14" w:name="_Toc29673191"/>
      <w:bookmarkStart w:id="15" w:name="_Toc29673332"/>
      <w:bookmarkStart w:id="16" w:name="_Toc29674325"/>
      <w:bookmarkStart w:id="17" w:name="_Toc36645555"/>
      <w:bookmarkStart w:id="18" w:name="_Toc45810600"/>
      <w:bookmarkStart w:id="19" w:name="_Toc114223849"/>
      <w:r w:rsidRPr="00DD5E3A">
        <w:rPr>
          <w:rFonts w:ascii="Arial" w:eastAsia="SimSun" w:hAnsi="Arial"/>
          <w:color w:val="000000"/>
          <w:sz w:val="28"/>
          <w:lang w:val="x-none"/>
        </w:rPr>
        <w:t>5.2.3</w:t>
      </w:r>
      <w:r w:rsidRPr="00DD5E3A">
        <w:rPr>
          <w:rFonts w:ascii="Arial" w:eastAsia="SimSun" w:hAnsi="Arial"/>
          <w:color w:val="000000"/>
          <w:sz w:val="28"/>
          <w:lang w:val="x-none"/>
        </w:rPr>
        <w:tab/>
        <w:t>CSI reporting using PUSCH</w:t>
      </w:r>
      <w:bookmarkEnd w:id="11"/>
      <w:bookmarkEnd w:id="12"/>
      <w:bookmarkEnd w:id="13"/>
      <w:bookmarkEnd w:id="14"/>
      <w:bookmarkEnd w:id="15"/>
      <w:bookmarkEnd w:id="16"/>
      <w:bookmarkEnd w:id="17"/>
      <w:bookmarkEnd w:id="18"/>
      <w:bookmarkEnd w:id="19"/>
    </w:p>
    <w:p w14:paraId="7BD86A8D" w14:textId="77777777" w:rsidR="00DD5E3A" w:rsidRPr="00DD5E3A" w:rsidRDefault="00DD5E3A" w:rsidP="00DD5E3A">
      <w:pPr>
        <w:rPr>
          <w:rFonts w:eastAsia="SimSun"/>
        </w:rPr>
      </w:pPr>
      <w:r w:rsidRPr="00DD5E3A">
        <w:rPr>
          <w:rFonts w:eastAsia="SimSun"/>
        </w:rPr>
        <w:t>A UE shall perform aperiodic CSI reporting using PUSCH on serving cell c upon successful decoding</w:t>
      </w:r>
      <w:bookmarkStart w:id="20" w:name="_Hlk500827675"/>
      <w:r w:rsidRPr="00DD5E3A">
        <w:rPr>
          <w:rFonts w:eastAsia="SimSun"/>
        </w:rPr>
        <w:t xml:space="preserve"> of a DCI format 0_1 or DCI format 0_2 which triggers an aperiodic CSI trigger state.</w:t>
      </w:r>
    </w:p>
    <w:bookmarkEnd w:id="20"/>
    <w:p w14:paraId="387C8D06" w14:textId="77777777" w:rsidR="00DD5E3A" w:rsidRPr="00DD5E3A" w:rsidRDefault="00DD5E3A" w:rsidP="00DD5E3A">
      <w:pPr>
        <w:rPr>
          <w:rFonts w:eastAsia="SimSun"/>
          <w:color w:val="000000"/>
        </w:rPr>
      </w:pPr>
      <w:r w:rsidRPr="00DD5E3A">
        <w:rPr>
          <w:rFonts w:eastAsia="SimSun"/>
          <w:color w:val="000000"/>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1D3AE4F1" w14:textId="77777777" w:rsidR="00DD5E3A" w:rsidRPr="00DD5E3A" w:rsidRDefault="00DD5E3A" w:rsidP="00DD5E3A">
      <w:pPr>
        <w:rPr>
          <w:rFonts w:eastAsia="SimSun"/>
        </w:rPr>
      </w:pPr>
      <w:bookmarkStart w:id="21" w:name="_Hlk91608382"/>
      <w:r w:rsidRPr="00DD5E3A">
        <w:rPr>
          <w:rFonts w:eastAsia="SimSun"/>
        </w:rPr>
        <w:t xml:space="preserve">An aperiodic CSI report carried on the PUSCH supports wideband, and sub-band frequency granularities. An aperiodic CSI report carried on the PUSCH supports Type I, Type II, Enhanced Type II and Further Enhanced Type II Port Selection CSI. </w:t>
      </w:r>
    </w:p>
    <w:bookmarkEnd w:id="21"/>
    <w:p w14:paraId="776DA925" w14:textId="77777777" w:rsidR="00DD5E3A" w:rsidRPr="00DD5E3A" w:rsidRDefault="00DD5E3A" w:rsidP="00DD5E3A">
      <w:pPr>
        <w:rPr>
          <w:rFonts w:eastAsia="SimSun"/>
          <w:color w:val="000000"/>
          <w:lang w:val="en-AU"/>
        </w:rPr>
      </w:pPr>
      <w:r w:rsidRPr="00DD5E3A">
        <w:rPr>
          <w:rFonts w:eastAsia="SimSun"/>
          <w:color w:val="000000"/>
          <w:lang w:val="en-AU"/>
        </w:rPr>
        <w:t xml:space="preserve">A UE shall perform semi-persistent CSI reporting on the PUSCH upon </w:t>
      </w:r>
      <w:r w:rsidRPr="00DD5E3A">
        <w:rPr>
          <w:rFonts w:eastAsia="SimSun"/>
          <w:color w:val="000000"/>
        </w:rPr>
        <w:t>successful</w:t>
      </w:r>
      <w:r w:rsidRPr="00DD5E3A">
        <w:rPr>
          <w:rFonts w:eastAsia="SimSun"/>
          <w:color w:val="000000"/>
          <w:lang w:val="en-AU"/>
        </w:rPr>
        <w:t xml:space="preserve"> decoding of a DCI format 0_1 </w:t>
      </w:r>
      <w:r w:rsidRPr="00DD5E3A">
        <w:rPr>
          <w:rFonts w:eastAsia="SimSun"/>
        </w:rPr>
        <w:t xml:space="preserve">or DCI format 0_2 </w:t>
      </w:r>
      <w:r w:rsidRPr="00DD5E3A">
        <w:rPr>
          <w:rFonts w:eastAsia="SimSun"/>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DD5E3A">
        <w:rPr>
          <w:rFonts w:eastAsia="SimSun"/>
        </w:rPr>
        <w:t>, Enhanced Type II and Further Enhanced Type II Port Selection CSI</w:t>
      </w:r>
      <w:r w:rsidRPr="00DD5E3A">
        <w:rPr>
          <w:rFonts w:eastAsia="SimSun"/>
          <w:color w:val="000000"/>
          <w:lang w:val="en-AU"/>
        </w:rPr>
        <w:t>. The PUSCH resources and MCS shall be allocated semi-persistently by an uplink DCI.</w:t>
      </w:r>
    </w:p>
    <w:p w14:paraId="44FEE81A" w14:textId="77777777" w:rsidR="00DD5E3A" w:rsidRPr="00DD5E3A" w:rsidRDefault="00DD5E3A" w:rsidP="00DD5E3A">
      <w:pPr>
        <w:rPr>
          <w:rFonts w:eastAsia="SimSun"/>
        </w:rPr>
      </w:pPr>
      <w:r w:rsidRPr="00DD5E3A">
        <w:rPr>
          <w:rFonts w:eastAsia="SimSun"/>
        </w:rPr>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021B0A6F" w14:textId="77777777" w:rsidR="00DD5E3A" w:rsidRPr="00DD5E3A" w:rsidRDefault="00DD5E3A" w:rsidP="00DD5E3A">
      <w:pPr>
        <w:rPr>
          <w:rFonts w:eastAsia="SimSun"/>
          <w:color w:val="000000"/>
        </w:rPr>
      </w:pPr>
      <w:r w:rsidRPr="00DD5E3A">
        <w:rPr>
          <w:rFonts w:eastAsia="SimSun"/>
          <w:color w:val="000000"/>
        </w:rPr>
        <w:t>Type I CSI feedback is supported for CSI Reporting on PUSCH. Type I wideband and sub-band CSI is supported for CSI Reporting on the PUSCH. Type II CSI is supported for CSI Reporting on the PUSCH.</w:t>
      </w:r>
    </w:p>
    <w:p w14:paraId="626C07C2" w14:textId="77777777" w:rsidR="00DD5E3A" w:rsidRPr="00DD5E3A" w:rsidRDefault="00DD5E3A" w:rsidP="00DD5E3A">
      <w:pPr>
        <w:rPr>
          <w:rFonts w:eastAsia="SimSun"/>
          <w:color w:val="000000"/>
        </w:rPr>
      </w:pPr>
      <w:r w:rsidRPr="00DD5E3A">
        <w:rPr>
          <w:rFonts w:eastAsia="SimSun"/>
          <w:color w:val="000000"/>
        </w:rPr>
        <w:t xml:space="preserve">For Type I, </w:t>
      </w:r>
      <w:r w:rsidRPr="00DD5E3A">
        <w:rPr>
          <w:rFonts w:eastAsia="SimSun"/>
        </w:rPr>
        <w:t>Type II</w:t>
      </w:r>
      <w:r w:rsidRPr="00DD5E3A">
        <w:rPr>
          <w:rFonts w:eastAsia="SimSun"/>
          <w:color w:val="000000"/>
        </w:rPr>
        <w:t>, Enhanced Type II</w:t>
      </w:r>
      <w:r w:rsidRPr="00DD5E3A">
        <w:rPr>
          <w:rFonts w:eastAsia="SimSun"/>
        </w:rPr>
        <w:t xml:space="preserve"> and Further Enhanced Type II Port Selection</w:t>
      </w:r>
      <w:r w:rsidRPr="00DD5E3A">
        <w:rPr>
          <w:rFonts w:eastAsia="SimSun"/>
          <w:color w:val="000000"/>
        </w:rPr>
        <w:t xml:space="preserve"> CSI feedback on PUSCH, a CSI report comprises of two parts. Part 1 has a fixed payload size and is used to identify the number of information bits in Part 2. Part 1 shall be transmitted in its entirety before Part 2. </w:t>
      </w:r>
    </w:p>
    <w:p w14:paraId="65728999"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For Type I CSI feedback</w:t>
      </w:r>
      <w:r w:rsidRPr="00DD5E3A">
        <w:rPr>
          <w:rFonts w:eastAsia="SimSun"/>
          <w:color w:val="000000"/>
          <w:lang w:val="x-none"/>
        </w:rPr>
        <w:t>,</w:t>
      </w:r>
      <w:r w:rsidRPr="00DD5E3A">
        <w:rPr>
          <w:rFonts w:eastAsia="SimSun"/>
          <w:lang w:val="x-none"/>
        </w:rPr>
        <w:t xml:space="preserve"> Part 1 contains </w:t>
      </w:r>
      <w:r w:rsidRPr="00DD5E3A">
        <w:rPr>
          <w:rFonts w:eastAsia="SimSun"/>
          <w:color w:val="000000"/>
          <w:lang w:val="x-none"/>
        </w:rPr>
        <w:t>RI (if reported), CRI (if reported)</w:t>
      </w:r>
      <w:r w:rsidRPr="00DD5E3A">
        <w:rPr>
          <w:rFonts w:eastAsia="SimSun"/>
          <w:lang w:val="x-none"/>
        </w:rPr>
        <w:t xml:space="preserve">, CQI for the first codeword (if reported). Part 2 contains PMI </w:t>
      </w:r>
      <w:r w:rsidRPr="00DD5E3A">
        <w:rPr>
          <w:rFonts w:eastAsia="SimSun"/>
        </w:rPr>
        <w:t>(if reported)</w:t>
      </w:r>
      <w:r w:rsidRPr="00DD5E3A">
        <w:rPr>
          <w:rFonts w:eastAsia="SimSun"/>
          <w:lang w:val="x-none"/>
        </w:rPr>
        <w:t xml:space="preserve">, LI </w:t>
      </w:r>
      <w:r w:rsidRPr="00DD5E3A">
        <w:rPr>
          <w:rFonts w:eastAsia="SimSun"/>
        </w:rPr>
        <w:t xml:space="preserve">(if reported) </w:t>
      </w:r>
      <w:r w:rsidRPr="00DD5E3A">
        <w:rPr>
          <w:rFonts w:eastAsia="SimSun"/>
          <w:lang w:val="x-none"/>
        </w:rPr>
        <w:t>and contains the CQI for the second codeword (if reported) when RI</w:t>
      </w:r>
      <w:r w:rsidRPr="00DD5E3A">
        <w:rPr>
          <w:rFonts w:eastAsia="SimSun"/>
        </w:rPr>
        <w:t xml:space="preserve"> is larger than </w:t>
      </w:r>
      <w:r w:rsidRPr="00DD5E3A">
        <w:rPr>
          <w:rFonts w:eastAsia="SimSun"/>
          <w:lang w:val="x-none"/>
        </w:rPr>
        <w:t xml:space="preserve">4. For a </w:t>
      </w:r>
      <w:r w:rsidRPr="00DD5E3A">
        <w:rPr>
          <w:rFonts w:eastAsia="SimSun"/>
          <w:i/>
          <w:iCs/>
          <w:lang w:val="x-none"/>
        </w:rPr>
        <w:t>CSI-</w:t>
      </w:r>
      <w:proofErr w:type="spellStart"/>
      <w:r w:rsidRPr="00DD5E3A">
        <w:rPr>
          <w:rFonts w:eastAsia="SimSun"/>
          <w:i/>
          <w:iCs/>
          <w:lang w:val="x-none"/>
        </w:rPr>
        <w:t>ReportConfig</w:t>
      </w:r>
      <w:proofErr w:type="spellEnd"/>
      <w:r w:rsidRPr="00DD5E3A">
        <w:rPr>
          <w:rFonts w:eastAsia="SimSun"/>
          <w:lang w:val="x-none"/>
        </w:rPr>
        <w:t xml:space="preserve"> configured with </w:t>
      </w:r>
      <w:proofErr w:type="spellStart"/>
      <w:r w:rsidRPr="00DD5E3A">
        <w:rPr>
          <w:rFonts w:eastAsia="SimSun"/>
          <w:i/>
          <w:iCs/>
          <w:lang w:val="x-none"/>
        </w:rPr>
        <w:t>codebookType</w:t>
      </w:r>
      <w:proofErr w:type="spellEnd"/>
      <w:r w:rsidRPr="00DD5E3A">
        <w:rPr>
          <w:rFonts w:eastAsia="SimSun"/>
          <w:lang w:val="x-none"/>
        </w:rPr>
        <w:t xml:space="preserve"> set to '</w:t>
      </w:r>
      <w:r w:rsidRPr="00DD5E3A">
        <w:rPr>
          <w:rFonts w:eastAsia="SimSun"/>
          <w:lang w:val="en-US"/>
        </w:rPr>
        <w:t>t</w:t>
      </w:r>
      <w:proofErr w:type="spellStart"/>
      <w:r w:rsidRPr="00DD5E3A">
        <w:rPr>
          <w:rFonts w:eastAsia="SimSun"/>
          <w:lang w:val="x-none"/>
        </w:rPr>
        <w:t>ypeI-SinglePanel</w:t>
      </w:r>
      <w:proofErr w:type="spellEnd"/>
      <w:r w:rsidRPr="00DD5E3A">
        <w:rPr>
          <w:rFonts w:eastAsia="SimSun"/>
          <w:lang w:val="x-none"/>
        </w:rPr>
        <w:t xml:space="preserve">' and </w:t>
      </w:r>
      <w:r w:rsidRPr="00DD5E3A">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DD5E3A">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p>
    <w:p w14:paraId="7615A78B"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1,4,</m:t>
            </m:r>
            <m:r>
              <w:rPr>
                <w:rFonts w:ascii="Cambria Math" w:eastAsia="SimSun" w:hAnsi="Cambria Math"/>
                <w:lang w:val="x-none"/>
              </w:rPr>
              <m:t>l</m:t>
            </m:r>
          </m:sub>
        </m:sSub>
      </m:oMath>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2,1,</m:t>
            </m:r>
            <m:r>
              <w:rPr>
                <w:rFonts w:ascii="Cambria Math" w:eastAsia="SimSun" w:hAnsi="Cambria Math"/>
                <w:lang w:val="x-none"/>
              </w:rPr>
              <m:t>l</m:t>
            </m:r>
          </m:sub>
        </m:sSub>
      </m:oMath>
      <w:r w:rsidRPr="00DD5E3A">
        <w:rPr>
          <w:rFonts w:eastAsia="SimSun"/>
          <w:lang w:val="x-none"/>
        </w:rPr>
        <w:t xml:space="preserve"> (if reported) and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2,2,</m:t>
            </m:r>
            <m:r>
              <w:rPr>
                <w:rFonts w:ascii="Cambria Math" w:eastAsia="SimSun" w:hAnsi="Cambria Math"/>
                <w:lang w:val="x-none"/>
              </w:rPr>
              <m:t>l</m:t>
            </m:r>
          </m:sub>
        </m:sSub>
      </m:oMath>
      <w:r w:rsidRPr="00DD5E3A">
        <w:rPr>
          <w:rFonts w:eastAsia="SimSun"/>
          <w:lang w:val="x-none"/>
        </w:rPr>
        <w:t xml:space="preserve"> (if reported) are reported in the increasing order of their indices, </w:t>
      </w:r>
      <m:oMath>
        <m:r>
          <w:rPr>
            <w:rFonts w:ascii="Cambria Math" w:eastAsia="SimSun" w:hAnsi="Cambria Math"/>
            <w:lang w:val="x-none"/>
          </w:rPr>
          <m:t>i</m:t>
        </m:r>
        <m:r>
          <m:rPr>
            <m:sty m:val="p"/>
          </m:rPr>
          <w:rPr>
            <w:rFonts w:ascii="Cambria Math" w:eastAsia="SimSun" w:hAnsi="Cambria Math"/>
            <w:lang w:val="x-none"/>
          </w:rPr>
          <m:t xml:space="preserve">=0,1,…, </m:t>
        </m:r>
        <m:r>
          <w:rPr>
            <w:rFonts w:ascii="Cambria Math" w:eastAsia="SimSun" w:hAnsi="Cambria Math"/>
            <w:lang w:val="x-none"/>
          </w:rPr>
          <m:t>2L</m:t>
        </m:r>
        <m:r>
          <m:rPr>
            <m:sty m:val="p"/>
          </m:rPr>
          <w:rPr>
            <w:rFonts w:ascii="Cambria Math" w:eastAsia="SimSun" w:hAnsi="Cambria Math"/>
            <w:lang w:val="x-none"/>
          </w:rPr>
          <m:t>-1</m:t>
        </m:r>
      </m:oMath>
      <w:r w:rsidRPr="00DD5E3A">
        <w:rPr>
          <w:rFonts w:eastAsia="SimSun"/>
          <w:lang w:val="x-none"/>
        </w:rPr>
        <w:t xml:space="preserve">, where the element of the lowest index is mapped to the most significant bits and the element of the highest index is mapped to the least significant bits. Part 1 and 2 are separately encoded. </w:t>
      </w:r>
    </w:p>
    <w:p w14:paraId="37C96E17" w14:textId="77777777" w:rsidR="00DD5E3A" w:rsidRPr="00DD5E3A" w:rsidRDefault="00DD5E3A" w:rsidP="00DD5E3A">
      <w:pPr>
        <w:ind w:left="568" w:hanging="284"/>
        <w:rPr>
          <w:rFonts w:eastAsia="SimSun"/>
          <w:color w:val="000000"/>
          <w:lang w:val="x-none"/>
        </w:rPr>
      </w:pPr>
      <w:r w:rsidRPr="00DD5E3A">
        <w:rPr>
          <w:rFonts w:eastAsia="SimSun"/>
          <w:lang w:val="x-none"/>
        </w:rPr>
        <w:t>-</w:t>
      </w:r>
      <w:r w:rsidRPr="00DD5E3A">
        <w:rPr>
          <w:rFonts w:eastAsia="SimSun"/>
          <w:lang w:val="x-none"/>
        </w:rPr>
        <w:tab/>
        <w:t>For Enhanced Type II CSI feedback (see Clause 5.2.2.2.5) and Further Enhanced Type II Port Selection CSI feedback (see Clause 5.2.2.2.</w:t>
      </w:r>
      <w:r w:rsidRPr="00DD5E3A">
        <w:rPr>
          <w:rFonts w:eastAsia="SimSun"/>
        </w:rPr>
        <w:t>7</w:t>
      </w:r>
      <w:r w:rsidRPr="00DD5E3A">
        <w:rPr>
          <w:rFonts w:eastAsia="SimSun"/>
          <w:lang w:val="x-none"/>
        </w:rPr>
        <w:t>), Part 1 contains RI (if reported), CQI, and an indication of the overall number of non-zero amplitude coefficients across layers. The fields of Part 1 – RI (if reported), CQI, and the indication of the overall number of non-zero amplitude coefficients across layers – are separately encoded. Part 2 contains the PMI of the Enhanced Type II or Further Enhanced Type II Port Selection CSI. Part 1 and 2 are separately encoded.</w:t>
      </w:r>
    </w:p>
    <w:p w14:paraId="45914617" w14:textId="77777777" w:rsidR="00DD5E3A" w:rsidRPr="00DD5E3A" w:rsidRDefault="00DD5E3A" w:rsidP="00DD5E3A">
      <w:pPr>
        <w:rPr>
          <w:rFonts w:eastAsia="SimSun"/>
        </w:rPr>
      </w:pPr>
      <w:r w:rsidRPr="00DD5E3A">
        <w:rPr>
          <w:rFonts w:eastAsia="SimSun"/>
        </w:rPr>
        <w:t xml:space="preserve">A Type II CSI report that is carried on the PUSCH shall be computed independently from any Type II CSI report that is carried on the PUCCH </w:t>
      </w:r>
      <w:r w:rsidRPr="00DD5E3A">
        <w:rPr>
          <w:rFonts w:eastAsia="SimSun"/>
          <w:color w:val="000000"/>
        </w:rPr>
        <w:t xml:space="preserve">formats 3 or 4 </w:t>
      </w:r>
      <w:r w:rsidRPr="00DD5E3A">
        <w:rPr>
          <w:rFonts w:eastAsia="SimSun"/>
        </w:rPr>
        <w:t xml:space="preserve">(see Clause 5.2.4 and 5.2.2). </w:t>
      </w:r>
    </w:p>
    <w:p w14:paraId="713AC31C" w14:textId="77777777" w:rsidR="00DD5E3A" w:rsidRPr="00DD5E3A" w:rsidRDefault="00DD5E3A" w:rsidP="00DD5E3A">
      <w:pPr>
        <w:rPr>
          <w:rFonts w:eastAsia="SimSun"/>
          <w:color w:val="000000"/>
        </w:rPr>
      </w:pPr>
      <w:r w:rsidRPr="00DD5E3A">
        <w:rPr>
          <w:rFonts w:eastAsia="SimSun"/>
          <w:color w:val="000000"/>
        </w:rPr>
        <w:t xml:space="preserve">When the higher layer parameter </w:t>
      </w:r>
      <w:proofErr w:type="spellStart"/>
      <w:r w:rsidRPr="00DD5E3A">
        <w:rPr>
          <w:rFonts w:eastAsia="SimSun"/>
          <w:i/>
          <w:color w:val="000000"/>
        </w:rPr>
        <w:t>reportQuantity</w:t>
      </w:r>
      <w:proofErr w:type="spellEnd"/>
      <w:r w:rsidRPr="00DD5E3A">
        <w:rPr>
          <w:rFonts w:eastAsia="SimSun"/>
          <w:color w:val="000000"/>
        </w:rPr>
        <w:t xml:space="preserve"> is configured with one of the values 'cri-RSRP', '</w:t>
      </w:r>
      <w:proofErr w:type="spellStart"/>
      <w:r w:rsidRPr="00DD5E3A">
        <w:rPr>
          <w:rFonts w:eastAsia="SimSun"/>
          <w:color w:val="000000"/>
        </w:rPr>
        <w:t>ssb</w:t>
      </w:r>
      <w:proofErr w:type="spellEnd"/>
      <w:r w:rsidRPr="00DD5E3A">
        <w:rPr>
          <w:rFonts w:eastAsia="SimSun"/>
          <w:color w:val="000000"/>
        </w:rPr>
        <w:t>-Index-RSRP', 'cri-SINR' or '</w:t>
      </w:r>
      <w:proofErr w:type="spellStart"/>
      <w:r w:rsidRPr="00DD5E3A">
        <w:rPr>
          <w:rFonts w:eastAsia="SimSun"/>
          <w:color w:val="000000"/>
        </w:rPr>
        <w:t>ssb</w:t>
      </w:r>
      <w:proofErr w:type="spellEnd"/>
      <w:r w:rsidRPr="00DD5E3A">
        <w:rPr>
          <w:rFonts w:eastAsia="SimSun"/>
          <w:color w:val="000000"/>
        </w:rPr>
        <w:t>-Index-SINR', or 'cri-RSRP-Capability[Set]Index', '</w:t>
      </w:r>
      <w:proofErr w:type="spellStart"/>
      <w:r w:rsidRPr="00DD5E3A">
        <w:rPr>
          <w:rFonts w:eastAsia="SimSun"/>
          <w:color w:val="000000"/>
        </w:rPr>
        <w:t>ssb</w:t>
      </w:r>
      <w:proofErr w:type="spellEnd"/>
      <w:r w:rsidRPr="00DD5E3A">
        <w:rPr>
          <w:rFonts w:eastAsia="SimSun"/>
          <w:color w:val="000000"/>
        </w:rPr>
        <w:t>-Index-RSRP-Capability[Set]Index ', 'cri-SINR-Capability[Set]Index ', '</w:t>
      </w:r>
      <w:proofErr w:type="spellStart"/>
      <w:r w:rsidRPr="00DD5E3A">
        <w:rPr>
          <w:rFonts w:eastAsia="SimSun"/>
          <w:color w:val="000000"/>
        </w:rPr>
        <w:t>ssb</w:t>
      </w:r>
      <w:proofErr w:type="spellEnd"/>
      <w:r w:rsidRPr="00DD5E3A">
        <w:rPr>
          <w:rFonts w:eastAsia="SimSun"/>
          <w:color w:val="000000"/>
        </w:rPr>
        <w:t>-Index-SINR-Capability[Set]Index ',the CSI feedback consists of a single part.</w:t>
      </w:r>
    </w:p>
    <w:p w14:paraId="765BF271" w14:textId="77777777" w:rsidR="00DD5E3A" w:rsidRPr="00DD5E3A" w:rsidRDefault="00DD5E3A" w:rsidP="00DD5E3A">
      <w:pPr>
        <w:rPr>
          <w:rFonts w:eastAsia="SimSun"/>
          <w:color w:val="000000"/>
        </w:rPr>
      </w:pPr>
      <w:r w:rsidRPr="00DD5E3A">
        <w:rPr>
          <w:rFonts w:eastAsia="SimSun"/>
          <w:color w:val="000000"/>
        </w:rPr>
        <w:lastRenderedPageBreak/>
        <w:t>For both Type I and Type II reports configured for PUCCH but transmitted on PUSCH, the determination of the payload for CSI part 1 and CSI part 2 follows that of PUCCH as described in Clause 5.2.4.</w:t>
      </w:r>
    </w:p>
    <w:p w14:paraId="4070E132" w14:textId="2CEDEE06" w:rsidR="00DD5E3A" w:rsidRPr="00DD5E3A" w:rsidRDefault="00DD5E3A" w:rsidP="00DD5E3A">
      <w:pPr>
        <w:rPr>
          <w:rFonts w:eastAsia="SimSun"/>
          <w:color w:val="000000"/>
        </w:rPr>
      </w:pPr>
      <w:r w:rsidRPr="00DD5E3A">
        <w:rPr>
          <w:rFonts w:eastAsia="SimSun"/>
          <w:color w:val="000000"/>
        </w:rPr>
        <w:t xml:space="preserve">When CSI reporting on PUSCH comprises two parts, the UE may omit a portion of the Part 2 CSI. Omission of Part 2 CSI is according to the priority order shown in Table 5.2.3-1, where </w:t>
      </w:r>
      <w:r w:rsidRPr="00DD5E3A">
        <w:rPr>
          <w:rFonts w:eastAsia="SimSun"/>
          <w:color w:val="000000"/>
          <w:position w:val="-14"/>
        </w:rPr>
        <w:object w:dxaOrig="460" w:dyaOrig="340" w14:anchorId="4C2EB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5pt" o:ole="">
            <v:imagedata r:id="rId15" o:title=""/>
          </v:shape>
          <o:OLEObject Type="Embed" ProgID="Equation.DSMT4" ShapeID="_x0000_i1025" DrawAspect="Content" ObjectID="_1731767968" r:id="rId16"/>
        </w:object>
      </w:r>
      <w:r w:rsidRPr="00DD5E3A">
        <w:rPr>
          <w:rFonts w:eastAsia="SimSun"/>
          <w:color w:val="000000"/>
        </w:rPr>
        <w:t xml:space="preserve"> is the number of CSI reports configured to be carried on the PUSCH. Priority 0 is the highest priority and priority </w:t>
      </w:r>
      <w:r w:rsidRPr="00DD5E3A">
        <w:rPr>
          <w:rFonts w:eastAsia="SimSun"/>
          <w:color w:val="000000"/>
          <w:position w:val="-14"/>
        </w:rPr>
        <w:object w:dxaOrig="560" w:dyaOrig="340" w14:anchorId="37AFE6D0">
          <v:shape id="_x0000_i1026" type="#_x0000_t75" style="width:28.5pt;height:13.5pt" o:ole="">
            <v:imagedata r:id="rId17" o:title=""/>
          </v:shape>
          <o:OLEObject Type="Embed" ProgID="Equation.DSMT4" ShapeID="_x0000_i1026" DrawAspect="Content" ObjectID="_1731767969" r:id="rId18"/>
        </w:object>
      </w:r>
      <w:r w:rsidRPr="00DD5E3A">
        <w:rPr>
          <w:rFonts w:eastAsia="SimSun"/>
          <w:color w:val="000000"/>
        </w:rPr>
        <w:t xml:space="preserve"> is the lowest priority and the CSI report </w:t>
      </w:r>
      <w:r w:rsidRPr="00DD5E3A">
        <w:rPr>
          <w:rFonts w:eastAsia="SimSun"/>
          <w:i/>
          <w:color w:val="000000"/>
        </w:rPr>
        <w:t>n</w:t>
      </w:r>
      <w:r w:rsidRPr="00DD5E3A">
        <w:rPr>
          <w:rFonts w:eastAsia="SimSun"/>
          <w:color w:val="000000"/>
        </w:rPr>
        <w:t xml:space="preserve"> corresponds to the CSI report with the </w:t>
      </w:r>
      <w:r w:rsidRPr="00DD5E3A">
        <w:rPr>
          <w:rFonts w:eastAsia="SimSun"/>
          <w:i/>
          <w:color w:val="000000"/>
        </w:rPr>
        <w:t>n</w:t>
      </w:r>
      <w:r w:rsidRPr="00DD5E3A">
        <w:rPr>
          <w:rFonts w:eastAsia="SimSun"/>
          <w:color w:val="000000"/>
        </w:rPr>
        <w:t xml:space="preserve">th smallest </w:t>
      </w:r>
      <w:proofErr w:type="spellStart"/>
      <w:r w:rsidRPr="00DD5E3A">
        <w:rPr>
          <w:rFonts w:eastAsia="SimSun"/>
          <w:color w:val="000000"/>
        </w:rPr>
        <w:t>Pri</w:t>
      </w:r>
      <w:r w:rsidRPr="00DD5E3A">
        <w:rPr>
          <w:rFonts w:eastAsia="SimSun"/>
          <w:color w:val="000000"/>
          <w:vertAlign w:val="subscript"/>
        </w:rPr>
        <w:t>i,CSI</w:t>
      </w:r>
      <w:proofErr w:type="spellEnd"/>
      <w:r w:rsidRPr="00DD5E3A">
        <w:rPr>
          <w:rFonts w:eastAsia="SimSun"/>
          <w:color w:val="000000"/>
        </w:rPr>
        <w:t>(</w:t>
      </w:r>
      <w:proofErr w:type="spellStart"/>
      <w:r w:rsidRPr="00DD5E3A">
        <w:rPr>
          <w:rFonts w:eastAsia="SimSun"/>
          <w:i/>
          <w:color w:val="000000"/>
        </w:rPr>
        <w:t>y,k,c,s</w:t>
      </w:r>
      <w:proofErr w:type="spellEnd"/>
      <w:r w:rsidRPr="00DD5E3A">
        <w:rPr>
          <w:rFonts w:eastAsia="SimSun"/>
          <w:color w:val="000000"/>
        </w:rPr>
        <w:t xml:space="preserve">) value among the </w:t>
      </w:r>
      <w:r w:rsidRPr="00DD5E3A">
        <w:rPr>
          <w:rFonts w:eastAsia="SimSun"/>
          <w:color w:val="000000"/>
          <w:position w:val="-14"/>
        </w:rPr>
        <w:object w:dxaOrig="460" w:dyaOrig="340" w14:anchorId="7236846A">
          <v:shape id="_x0000_i1027" type="#_x0000_t75" style="width:21.75pt;height:13.5pt" o:ole="">
            <v:imagedata r:id="rId15" o:title=""/>
          </v:shape>
          <o:OLEObject Type="Embed" ProgID="Equation.DSMT4" ShapeID="_x0000_i1027" DrawAspect="Content" ObjectID="_1731767970" r:id="rId19"/>
        </w:object>
      </w:r>
      <w:r w:rsidRPr="00DD5E3A">
        <w:rPr>
          <w:rFonts w:eastAsia="SimSun"/>
          <w:color w:val="000000"/>
        </w:rPr>
        <w:t xml:space="preserve"> CSI reports as defined in Clause 5.2.5. The subbands for a given CSI report </w:t>
      </w:r>
      <w:r w:rsidRPr="00DD5E3A">
        <w:rPr>
          <w:rFonts w:eastAsia="SimSun"/>
          <w:i/>
          <w:color w:val="000000"/>
        </w:rPr>
        <w:t>n</w:t>
      </w:r>
      <w:r w:rsidRPr="00DD5E3A">
        <w:rPr>
          <w:rFonts w:eastAsia="SimSun"/>
          <w:color w:val="000000"/>
        </w:rPr>
        <w:t xml:space="preserve"> indicated by the higher layer parameter </w:t>
      </w:r>
      <w:proofErr w:type="spellStart"/>
      <w:r w:rsidRPr="00DD5E3A">
        <w:rPr>
          <w:rFonts w:eastAsia="SimSun"/>
          <w:i/>
          <w:color w:val="000000"/>
        </w:rPr>
        <w:t>csi-ReportingBand</w:t>
      </w:r>
      <w:proofErr w:type="spellEnd"/>
      <w:r w:rsidRPr="00DD5E3A">
        <w:rPr>
          <w:rFonts w:eastAsia="SimSun"/>
          <w:color w:val="000000"/>
        </w:rPr>
        <w:t xml:space="preserve"> </w:t>
      </w:r>
      <w:ins w:id="22" w:author="Author">
        <w:r w:rsidR="00AF7F59">
          <w:rPr>
            <w:rFonts w:eastAsia="SimSun"/>
            <w:color w:val="000000"/>
          </w:rPr>
          <w:t xml:space="preserve">with value ‘1’ </w:t>
        </w:r>
      </w:ins>
      <w:r w:rsidRPr="00DD5E3A">
        <w:rPr>
          <w:rFonts w:eastAsia="SimSun"/>
          <w:color w:val="000000"/>
        </w:rPr>
        <w:t xml:space="preserve">are numbered continuously in increasing order with the lowest </w:t>
      </w:r>
      <w:proofErr w:type="spellStart"/>
      <w:r w:rsidRPr="00DD5E3A">
        <w:rPr>
          <w:rFonts w:eastAsia="SimSun"/>
          <w:color w:val="000000"/>
        </w:rPr>
        <w:t>subband</w:t>
      </w:r>
      <w:proofErr w:type="spellEnd"/>
      <w:r w:rsidRPr="00DD5E3A">
        <w:rPr>
          <w:rFonts w:eastAsia="SimSun"/>
          <w:color w:val="000000"/>
        </w:rPr>
        <w:t xml:space="preserve"> of </w:t>
      </w:r>
      <w:proofErr w:type="spellStart"/>
      <w:r w:rsidRPr="00DD5E3A">
        <w:rPr>
          <w:rFonts w:eastAsia="SimSun"/>
          <w:i/>
          <w:color w:val="000000"/>
        </w:rPr>
        <w:t>csi-ReportingBand</w:t>
      </w:r>
      <w:proofErr w:type="spellEnd"/>
      <w:r w:rsidRPr="00DD5E3A">
        <w:rPr>
          <w:rFonts w:eastAsia="SimSun"/>
          <w:color w:val="000000"/>
        </w:rPr>
        <w:t xml:space="preserve"> </w:t>
      </w:r>
      <w:ins w:id="23" w:author="Author">
        <w:r>
          <w:rPr>
            <w:rFonts w:eastAsia="SimSun"/>
            <w:color w:val="000000"/>
          </w:rPr>
          <w:t xml:space="preserve">with value set to ‘1’ </w:t>
        </w:r>
      </w:ins>
      <w:r w:rsidRPr="00DD5E3A">
        <w:rPr>
          <w:rFonts w:eastAsia="SimSun"/>
          <w:color w:val="000000"/>
        </w:rPr>
        <w:t xml:space="preserve">as subband 0. When omitting Part 2 CSI information for a particular priority level, the UE shall omit all of the information at that priority level. </w:t>
      </w:r>
    </w:p>
    <w:p w14:paraId="457C16A7"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 xml:space="preserve">For Enhanced Type II reports, for a given CSI report </w:t>
      </w:r>
      <m:oMath>
        <m:r>
          <w:rPr>
            <w:rFonts w:ascii="Cambria Math" w:eastAsia="SimSun" w:hAnsi="Cambria Math"/>
            <w:lang w:val="x-none"/>
          </w:rPr>
          <m:t>n</m:t>
        </m:r>
      </m:oMath>
      <w:r w:rsidRPr="00DD5E3A">
        <w:rPr>
          <w:rFonts w:eastAsia="SimSun"/>
          <w:lang w:val="x-none"/>
        </w:rPr>
        <w:t xml:space="preserve">, each reported element of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r>
          <w:rPr>
            <w:rFonts w:ascii="Cambria Math" w:eastAsia="SimSun" w:hAnsi="Cambria Math"/>
            <w:lang w:val="x-none"/>
          </w:rPr>
          <m:t xml:space="preserve"> </m:t>
        </m:r>
      </m:oMath>
      <w:r w:rsidRPr="00DD5E3A">
        <w:rPr>
          <w:rFonts w:eastAsia="SimSun"/>
          <w:lang w:val="x-none"/>
        </w:rPr>
        <w:t xml:space="preserve">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1,7,l</m:t>
            </m:r>
          </m:sub>
        </m:sSub>
      </m:oMath>
      <w:r w:rsidRPr="00DD5E3A">
        <w:rPr>
          <w:rFonts w:eastAsia="SimSun"/>
          <w:lang w:val="x-none"/>
        </w:rPr>
        <w:t xml:space="preserve">, indexed by </w:t>
      </w:r>
      <m:oMath>
        <m:r>
          <w:rPr>
            <w:rFonts w:ascii="Cambria Math" w:eastAsia="SimSun" w:hAnsi="Cambria Math"/>
            <w:lang w:val="x-none"/>
          </w:rPr>
          <m:t>l,i</m:t>
        </m:r>
      </m:oMath>
      <w:r w:rsidRPr="00DD5E3A">
        <w:rPr>
          <w:rFonts w:eastAsia="SimSun"/>
          <w:lang w:val="x-none"/>
        </w:rPr>
        <w:t xml:space="preserve"> and </w:t>
      </w:r>
      <m:oMath>
        <m:r>
          <w:rPr>
            <w:rFonts w:ascii="Cambria Math" w:eastAsia="SimSun" w:hAnsi="Cambria Math"/>
            <w:lang w:val="x-none"/>
          </w:rPr>
          <m:t>f</m:t>
        </m:r>
      </m:oMath>
      <w:r w:rsidRPr="00DD5E3A">
        <w:rPr>
          <w:rFonts w:eastAsia="SimSun"/>
          <w:lang w:val="x-none"/>
        </w:rPr>
        <w:t xml:space="preserve">, is associated with a priority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r>
          <w:rPr>
            <w:rFonts w:ascii="Cambria Math" w:eastAsia="SimSun" w:hAnsi="Cambria Math"/>
            <w:lang w:val="x-none"/>
          </w:rPr>
          <m:t>=2⋅L⋅υ⋅π</m:t>
        </m:r>
        <m:d>
          <m:dPr>
            <m:ctrlPr>
              <w:rPr>
                <w:rFonts w:ascii="Cambria Math" w:eastAsia="SimSun" w:hAnsi="Cambria Math"/>
                <w:i/>
                <w:lang w:val="x-none"/>
              </w:rPr>
            </m:ctrlPr>
          </m:dPr>
          <m:e>
            <m:r>
              <w:rPr>
                <w:rFonts w:ascii="Cambria Math" w:eastAsia="SimSun" w:hAnsi="Cambria Math"/>
                <w:lang w:val="x-none"/>
              </w:rPr>
              <m:t>f</m:t>
            </m:r>
          </m:e>
        </m:d>
        <m:r>
          <w:rPr>
            <w:rFonts w:ascii="Cambria Math" w:eastAsia="SimSun" w:hAnsi="Cambria Math"/>
            <w:lang w:val="x-none"/>
          </w:rPr>
          <m:t>+υ⋅i+l</m:t>
        </m:r>
      </m:oMath>
      <w:r w:rsidRPr="00DD5E3A">
        <w:rPr>
          <w:rFonts w:eastAsia="SimSun"/>
          <w:lang w:val="x-none"/>
        </w:rPr>
        <w:t xml:space="preserve">, with </w:t>
      </w:r>
      <m:oMath>
        <m:r>
          <w:rPr>
            <w:rFonts w:ascii="Cambria Math" w:eastAsia="SimSun" w:hAnsi="Cambria Math"/>
            <w:lang w:val="x-none"/>
          </w:rPr>
          <m:t>π</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)=min⁡(2</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d>
              <m:dPr>
                <m:ctrlPr>
                  <w:rPr>
                    <w:rFonts w:ascii="Cambria Math" w:eastAsia="SimSun" w:hAnsi="Cambria Math"/>
                    <w:i/>
                    <w:lang w:val="x-none"/>
                  </w:rPr>
                </m:ctrlPr>
              </m:dPr>
              <m:e>
                <m:r>
                  <w:rPr>
                    <w:rFonts w:ascii="Cambria Math" w:eastAsia="SimSun" w:hAnsi="Cambria Math"/>
                    <w:lang w:val="x-none"/>
                  </w:rPr>
                  <m:t>f</m:t>
                </m:r>
              </m:e>
            </m:d>
          </m:sup>
        </m:sSubSup>
        <m:r>
          <m:rPr>
            <m:sty m:val="p"/>
          </m:rPr>
          <w:rPr>
            <w:rFonts w:ascii="Cambria Math" w:eastAsia="SimSun" w:hAnsi="Cambria Math"/>
            <w:lang w:val="x-none"/>
          </w:rPr>
          <m:t>,2⋅</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N</m:t>
                </m:r>
              </m:e>
              <m:sub>
                <m:r>
                  <m:rPr>
                    <m:sty m:val="p"/>
                  </m:rPr>
                  <w:rPr>
                    <w:rFonts w:ascii="Cambria Math" w:eastAsia="SimSun" w:hAnsi="Cambria Math"/>
                    <w:lang w:val="x-none"/>
                  </w:rPr>
                  <m:t>3</m:t>
                </m:r>
              </m:sub>
            </m:sSub>
            <m:r>
              <m:rPr>
                <m:sty m:val="p"/>
              </m:rP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r>
                  <w:rPr>
                    <w:rFonts w:ascii="Cambria Math" w:eastAsia="SimSun" w:hAnsi="Cambria Math"/>
                    <w:lang w:val="x-none"/>
                  </w:rPr>
                  <m:t>(f)</m:t>
                </m:r>
              </m:sup>
            </m:sSubSup>
          </m:e>
        </m:d>
        <m:r>
          <m:rPr>
            <m:sty m:val="p"/>
          </m:rPr>
          <w:rPr>
            <w:rFonts w:ascii="Cambria Math" w:eastAsia="SimSun" w:hAnsi="Cambria Math"/>
            <w:lang w:val="x-none"/>
          </w:rPr>
          <m:t>-1)</m:t>
        </m:r>
      </m:oMath>
      <w:r w:rsidRPr="00DD5E3A">
        <w:rPr>
          <w:rFonts w:eastAsia="SimSun"/>
          <w:lang w:val="x-none"/>
        </w:rPr>
        <w:t xml:space="preserve"> with </w:t>
      </w:r>
      <m:oMath>
        <m:r>
          <w:rPr>
            <w:rFonts w:ascii="Cambria Math" w:eastAsia="SimSun" w:hAnsi="Cambria Math"/>
            <w:lang w:val="x-none"/>
          </w:rPr>
          <m:t>l=1,2,…,υ</m:t>
        </m:r>
      </m:oMath>
      <w:r w:rsidRPr="00DD5E3A">
        <w:rPr>
          <w:rFonts w:eastAsia="SimSun"/>
          <w:lang w:val="x-none"/>
        </w:rPr>
        <w:t xml:space="preserve">, </w:t>
      </w:r>
      <m:oMath>
        <m:r>
          <w:rPr>
            <w:rFonts w:ascii="Cambria Math" w:eastAsia="SimSun" w:hAnsi="Cambria Math"/>
            <w:lang w:val="x-none"/>
          </w:rPr>
          <m:t>i=0,1,…,2L-1</m:t>
        </m:r>
      </m:oMath>
      <w:r w:rsidRPr="00DD5E3A">
        <w:rPr>
          <w:rFonts w:eastAsia="SimSun"/>
          <w:lang w:val="x-none"/>
        </w:rPr>
        <w:t xml:space="preserve">, and </w:t>
      </w:r>
      <w:bookmarkStart w:id="24" w:name="_Hlk25262362"/>
      <m:oMath>
        <m:r>
          <w:rPr>
            <w:rFonts w:ascii="Cambria Math" w:eastAsia="SimSun" w:hAnsi="Cambria Math"/>
            <w:lang w:val="x-none"/>
          </w:rPr>
          <m:t>f=0,1,…,</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υ</m:t>
            </m:r>
          </m:sub>
        </m:sSub>
        <m:r>
          <w:rPr>
            <w:rFonts w:ascii="Cambria Math" w:eastAsia="SimSun" w:hAnsi="Cambria Math"/>
            <w:lang w:val="x-none"/>
          </w:rPr>
          <m:t>-1</m:t>
        </m:r>
      </m:oMath>
      <w:bookmarkEnd w:id="24"/>
      <w:r w:rsidRPr="00DD5E3A">
        <w:rPr>
          <w:rFonts w:eastAsia="SimSun"/>
          <w:lang w:val="x-none"/>
        </w:rPr>
        <w:t xml:space="preserve">, and where </w:t>
      </w:r>
      <m:oMath>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r>
              <w:rPr>
                <w:rFonts w:ascii="Cambria Math" w:eastAsia="SimSun" w:hAnsi="Cambria Math"/>
                <w:lang w:val="x-none"/>
              </w:rPr>
              <m:t>(f)</m:t>
            </m:r>
          </m:sup>
        </m:sSubSup>
      </m:oMath>
      <w:r w:rsidRPr="00DD5E3A">
        <w:rPr>
          <w:rFonts w:eastAsia="SimSun"/>
          <w:lang w:val="x-none"/>
        </w:rPr>
        <w:t xml:space="preserve"> is defined in Clause 5.2.2.2.5. The element with the highest priority has the lowest associated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oMath>
      <w:r w:rsidRPr="00DD5E3A">
        <w:rPr>
          <w:rFonts w:eastAsia="SimSun"/>
          <w:lang w:val="x-none"/>
        </w:rPr>
        <w:t>. Omission of Part 2 CSI is according to the priority order shown in</w:t>
      </w:r>
      <w:r w:rsidRPr="00DD5E3A">
        <w:rPr>
          <w:rFonts w:eastAsia="SimSun"/>
          <w:lang w:val="en-US"/>
        </w:rPr>
        <w:t xml:space="preserve"> Table 5.2.3-1</w:t>
      </w:r>
      <w:r w:rsidRPr="00DD5E3A">
        <w:rPr>
          <w:rFonts w:eastAsia="SimSun"/>
          <w:lang w:val="x-none"/>
        </w:rPr>
        <w:t>, where</w:t>
      </w:r>
    </w:p>
    <w:p w14:paraId="447DD631"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0 includes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1,1</m:t>
            </m:r>
          </m:sub>
        </m:sSub>
      </m:oMath>
      <w:r w:rsidRPr="00DD5E3A">
        <w:rPr>
          <w:rFonts w:eastAsia="SimSun"/>
        </w:rPr>
        <w:t xml:space="preserve"> </w:t>
      </w:r>
      <w:r w:rsidRPr="00DD5E3A">
        <w:rPr>
          <w:rFonts w:eastAsia="SimSun"/>
          <w:lang w:val="x-none"/>
        </w:rPr>
        <w:t xml:space="preserve">(if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1,2</m:t>
            </m:r>
          </m:sub>
        </m:sSub>
      </m:oMath>
      <w:r w:rsidRPr="00DD5E3A">
        <w:rPr>
          <w:rFonts w:eastAsia="SimSun"/>
          <w:lang w:val="x-none"/>
        </w:rPr>
        <w:t xml:space="preserve"> (if reported) 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1,8,l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2A8EE141"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1 includes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1,5</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1,6,l</m:t>
            </m:r>
          </m:sub>
        </m:sSub>
      </m:oMath>
      <w:r w:rsidRPr="00DD5E3A">
        <w:rPr>
          <w:rFonts w:eastAsia="SimSun"/>
          <w:lang w:val="en-US"/>
        </w:rPr>
        <w:t xml:space="preserve"> </w:t>
      </w:r>
      <w:r w:rsidRPr="00DD5E3A">
        <w:rPr>
          <w:rFonts w:eastAsia="SimSun"/>
          <w:lang w:val="x-none"/>
        </w:rPr>
        <w:t xml:space="preserve">(if reported), the </w:t>
      </w:r>
      <m:oMath>
        <m:r>
          <w:rPr>
            <w:rFonts w:ascii="Cambria Math" w:eastAsia="SimSun" w:hAnsi="Cambria Math"/>
            <w:lang w:val="x-none"/>
          </w:rPr>
          <m:t>υ2L</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υ</m:t>
            </m:r>
          </m:sub>
        </m:sSub>
        <m:r>
          <w:rPr>
            <w:rFonts w:ascii="Cambria Math" w:eastAsia="SimSun" w:hAnsi="Cambria Math"/>
            <w:lang w:val="x-none"/>
          </w:rPr>
          <m:t>-</m:t>
        </m:r>
        <m:d>
          <m:dPr>
            <m:begChr m:val="⌊"/>
            <m:endChr m:val="⌋"/>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r>
              <w:rPr>
                <w:rFonts w:ascii="Cambria Math" w:eastAsia="SimSun" w:hAnsi="Cambria Math"/>
                <w:lang w:val="x-none"/>
              </w:rPr>
              <m:t>/2</m:t>
            </m:r>
          </m:e>
        </m:d>
      </m:oMath>
      <w:r w:rsidRPr="00DD5E3A">
        <w:rPr>
          <w:rFonts w:eastAsia="SimSun"/>
          <w:lang w:val="x-none"/>
        </w:rPr>
        <w:t xml:space="preserve"> </w:t>
      </w:r>
      <w:r w:rsidRPr="00DD5E3A">
        <w:rPr>
          <w:rFonts w:eastAsia="SimSun"/>
          <w:noProof/>
          <w:lang w:val="x-none"/>
        </w:rPr>
        <w:t xml:space="preserve">highest priority </w:t>
      </w:r>
      <w:r w:rsidRPr="00DD5E3A">
        <w:rPr>
          <w:rFonts w:eastAsia="SimSun"/>
          <w:lang w:val="x-none"/>
        </w:rPr>
        <w:t xml:space="preserve">elements </w:t>
      </w:r>
      <w:r w:rsidRPr="00DD5E3A">
        <w:rPr>
          <w:rFonts w:eastAsia="SimSun"/>
          <w:noProof/>
          <w:lang w:val="x-none"/>
        </w:rPr>
        <w:t>of</w:t>
      </w:r>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1,7,</m:t>
            </m:r>
            <m:r>
              <w:rPr>
                <w:rFonts w:ascii="Cambria Math" w:eastAsia="SimSun" w:hAnsi="Cambria Math"/>
                <w:lang w:val="x-none"/>
              </w:rPr>
              <m:t>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2,3,l</m:t>
            </m:r>
          </m:sub>
        </m:sSub>
      </m:oMath>
      <w:r w:rsidRPr="00DD5E3A">
        <w:rPr>
          <w:rFonts w:eastAsia="SimSun"/>
          <w:lang w:val="x-none"/>
        </w:rPr>
        <w:t xml:space="preserve">,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and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46645115" w14:textId="77777777" w:rsidR="00DD5E3A" w:rsidRPr="00DD5E3A" w:rsidRDefault="00DD5E3A" w:rsidP="00DD5E3A">
      <w:pPr>
        <w:ind w:left="851" w:hanging="284"/>
        <w:rPr>
          <w:rFonts w:eastAsia="SimSun"/>
        </w:rPr>
      </w:pPr>
      <w:r w:rsidRPr="00DD5E3A">
        <w:rPr>
          <w:rFonts w:eastAsia="SimSun"/>
          <w:lang w:val="en-US"/>
        </w:rPr>
        <w:t>-</w:t>
      </w:r>
      <w:r w:rsidRPr="00DD5E3A">
        <w:rPr>
          <w:rFonts w:eastAsia="SimSun"/>
          <w:lang w:val="en-US"/>
        </w:rPr>
        <w:tab/>
        <w:t xml:space="preserve">Group 2 includes the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/2</m:t>
            </m:r>
          </m:e>
        </m:d>
      </m:oMath>
      <w:r w:rsidRPr="00DD5E3A">
        <w:rPr>
          <w:rFonts w:eastAsia="SimSun"/>
          <w:lang w:val="en-US"/>
        </w:rPr>
        <w:t xml:space="preserve"> </w:t>
      </w:r>
      <w:r w:rsidRPr="00DD5E3A">
        <w:rPr>
          <w:rFonts w:eastAsia="SimSun"/>
          <w:noProof/>
          <w:lang w:val="en-US"/>
        </w:rPr>
        <w:t xml:space="preserve">lowest priority </w:t>
      </w:r>
      <w:r w:rsidRPr="00DD5E3A">
        <w:rPr>
          <w:rFonts w:eastAsia="SimSun"/>
          <w:lang w:val="en-US"/>
        </w:rPr>
        <w:t xml:space="preserve">elements </w:t>
      </w:r>
      <w:r w:rsidRPr="00DD5E3A">
        <w:rPr>
          <w:rFonts w:eastAsia="SimSun"/>
          <w:noProof/>
          <w:lang w:val="en-US"/>
        </w:rPr>
        <w:t>of</w:t>
      </w:r>
      <w:r w:rsidRPr="00DD5E3A">
        <w:rPr>
          <w:rFonts w:eastAsia="SimSun"/>
          <w:lang w:val="en-US"/>
        </w:rPr>
        <w:t xml:space="preserve"> </w:t>
      </w:r>
      <m:oMath>
        <m:sSub>
          <m:sSubPr>
            <m:ctrlPr>
              <w:rPr>
                <w:rFonts w:ascii="Cambria Math" w:eastAsia="SimSun" w:hAnsi="Cambria Math"/>
                <w:lang w:val="en-US"/>
              </w:rPr>
            </m:ctrlPr>
          </m:sSubPr>
          <m:e>
            <m:r>
              <w:rPr>
                <w:rFonts w:ascii="Cambria Math" w:eastAsia="SimSun" w:hAnsi="Cambria Math"/>
                <w:lang w:val="en-US"/>
              </w:rPr>
              <m:t>i</m:t>
            </m:r>
          </m:e>
          <m:sub>
            <m:r>
              <m:rPr>
                <m:sty m:val="p"/>
              </m:rPr>
              <w:rPr>
                <w:rFonts w:ascii="Cambria Math" w:eastAsia="SimSun" w:hAnsi="Cambria Math"/>
                <w:lang w:val="en-US"/>
              </w:rPr>
              <m:t>1,7,</m:t>
            </m:r>
            <m:r>
              <w:rPr>
                <w:rFonts w:ascii="Cambria Math" w:eastAsia="SimSun" w:hAnsi="Cambria Math"/>
                <w:lang w:val="en-US"/>
              </w:rPr>
              <m:t>l</m:t>
            </m:r>
          </m:sub>
        </m:sSub>
      </m:oMath>
      <w:r w:rsidRPr="00DD5E3A">
        <w:rPr>
          <w:rFonts w:eastAsia="SimSun"/>
          <w:lang w:val="en-US"/>
        </w:rPr>
        <w:t xml:space="preserve">,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2,4,l</m:t>
            </m:r>
          </m:sub>
        </m:sSub>
      </m:oMath>
      <w:r w:rsidRPr="00DD5E3A">
        <w:rPr>
          <w:rFonts w:eastAsia="SimSun"/>
          <w:lang w:val="en-US"/>
        </w:rPr>
        <w:t xml:space="preserve"> and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2,5,l</m:t>
            </m:r>
          </m:sub>
        </m:sSub>
      </m:oMath>
      <w:r w:rsidRPr="00DD5E3A">
        <w:rPr>
          <w:rFonts w:eastAsia="SimSun"/>
          <w:lang w:val="en-US"/>
        </w:rPr>
        <w:t xml:space="preserve"> (</w:t>
      </w:r>
      <m:oMath>
        <m:r>
          <w:rPr>
            <w:rFonts w:ascii="Cambria Math" w:eastAsia="SimSun" w:hAnsi="Cambria Math"/>
            <w:lang w:val="en-US"/>
          </w:rPr>
          <m:t>l=1,…,υ</m:t>
        </m:r>
      </m:oMath>
      <w:r w:rsidRPr="00DD5E3A">
        <w:rPr>
          <w:rFonts w:eastAsia="SimSun"/>
          <w:lang w:val="en-US"/>
        </w:rPr>
        <w:t>).</w:t>
      </w:r>
    </w:p>
    <w:p w14:paraId="11875DA3" w14:textId="77777777" w:rsidR="00DD5E3A" w:rsidRPr="00DD5E3A" w:rsidRDefault="00DD5E3A" w:rsidP="00DD5E3A">
      <w:pPr>
        <w:ind w:left="568" w:hanging="284"/>
        <w:rPr>
          <w:rFonts w:eastAsia="SimSun"/>
          <w:lang w:val="x-none"/>
        </w:rPr>
      </w:pPr>
      <w:r w:rsidRPr="00DD5E3A">
        <w:rPr>
          <w:rFonts w:eastAsia="SimSun"/>
          <w:lang w:val="en-US"/>
        </w:rPr>
        <w:t>-</w:t>
      </w:r>
      <w:r w:rsidRPr="00DD5E3A">
        <w:rPr>
          <w:rFonts w:eastAsia="SimSun"/>
          <w:lang w:val="en-US"/>
        </w:rPr>
        <w:tab/>
        <w:t xml:space="preserve">For Further Enhanced Type II Port Selection reports, for a given CSI report </w:t>
      </w:r>
      <m:oMath>
        <m:r>
          <w:rPr>
            <w:rFonts w:ascii="Cambria Math" w:eastAsia="SimSun" w:hAnsi="Cambria Math"/>
            <w:lang w:val="en-US"/>
          </w:rPr>
          <m:t>n</m:t>
        </m:r>
      </m:oMath>
      <w:r w:rsidRPr="00DD5E3A">
        <w:rPr>
          <w:rFonts w:eastAsia="SimSun"/>
          <w:lang w:val="en-US"/>
        </w:rPr>
        <w:t xml:space="preserve">, each reported element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r>
          <w:rPr>
            <w:rFonts w:ascii="Cambria Math" w:eastAsia="SimSun" w:hAnsi="Cambria Math"/>
            <w:lang w:val="x-none"/>
          </w:rPr>
          <m:t xml:space="preserve"> </m:t>
        </m:r>
      </m:oMath>
      <w:r w:rsidRPr="00DD5E3A">
        <w:rPr>
          <w:rFonts w:eastAsia="SimSun"/>
          <w:lang w:val="x-none"/>
        </w:rPr>
        <w:t xml:space="preserve">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1,7,l</m:t>
            </m:r>
          </m:sub>
        </m:sSub>
      </m:oMath>
      <w:r w:rsidRPr="00DD5E3A">
        <w:rPr>
          <w:rFonts w:eastAsia="SimSun"/>
          <w:lang w:val="x-none"/>
        </w:rPr>
        <w:t xml:space="preserve">, indexed by </w:t>
      </w:r>
      <m:oMath>
        <m:r>
          <w:rPr>
            <w:rFonts w:ascii="Cambria Math" w:eastAsia="SimSun" w:hAnsi="Cambria Math"/>
            <w:lang w:val="x-none"/>
          </w:rPr>
          <m:t>l</m:t>
        </m:r>
      </m:oMath>
      <w:r w:rsidRPr="00DD5E3A">
        <w:rPr>
          <w:rFonts w:eastAsia="SimSun"/>
          <w:lang w:val="x-none"/>
        </w:rPr>
        <w:t xml:space="preserve">, </w:t>
      </w:r>
      <m:oMath>
        <m:r>
          <w:rPr>
            <w:rFonts w:ascii="Cambria Math" w:eastAsia="SimSun" w:hAnsi="Cambria Math"/>
            <w:lang w:val="x-none"/>
          </w:rPr>
          <m:t>i</m:t>
        </m:r>
      </m:oMath>
      <w:r w:rsidRPr="00DD5E3A">
        <w:rPr>
          <w:rFonts w:eastAsia="SimSun"/>
          <w:lang w:val="x-none"/>
        </w:rPr>
        <w:t xml:space="preserve"> and </w:t>
      </w:r>
      <m:oMath>
        <m:r>
          <w:rPr>
            <w:rFonts w:ascii="Cambria Math" w:eastAsia="SimSun" w:hAnsi="Cambria Math"/>
            <w:lang w:val="x-none"/>
          </w:rPr>
          <m:t>f</m:t>
        </m:r>
      </m:oMath>
      <w:r w:rsidRPr="00DD5E3A">
        <w:rPr>
          <w:rFonts w:eastAsia="SimSun"/>
          <w:lang w:val="x-none"/>
        </w:rPr>
        <w:t xml:space="preserve">, is associated with a priority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⋅υ⋅f+υ⋅i+l</m:t>
        </m:r>
      </m:oMath>
      <w:r w:rsidRPr="00DD5E3A">
        <w:rPr>
          <w:rFonts w:eastAsia="SimSun"/>
          <w:lang w:val="x-none"/>
        </w:rPr>
        <w:t xml:space="preserve">, with </w:t>
      </w:r>
      <m:oMath>
        <m:r>
          <w:rPr>
            <w:rFonts w:ascii="Cambria Math" w:eastAsia="SimSun" w:hAnsi="Cambria Math"/>
            <w:lang w:val="x-none"/>
          </w:rPr>
          <m:t>l=1,2,…,ν</m:t>
        </m:r>
      </m:oMath>
      <w:r w:rsidRPr="00DD5E3A">
        <w:rPr>
          <w:rFonts w:eastAsia="SimSun"/>
          <w:lang w:val="x-none"/>
        </w:rPr>
        <w:t xml:space="preserve">, </w:t>
      </w:r>
      <m:oMath>
        <m:r>
          <w:rPr>
            <w:rFonts w:ascii="Cambria Math" w:eastAsia="SimSun" w:hAnsi="Cambria Math"/>
            <w:lang w:val="x-none"/>
          </w:rPr>
          <m:t>i=0,1,…,</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-1</m:t>
        </m:r>
      </m:oMath>
      <w:r w:rsidRPr="00DD5E3A">
        <w:rPr>
          <w:rFonts w:eastAsia="SimSun"/>
          <w:lang w:val="x-none"/>
        </w:rPr>
        <w:t xml:space="preserve"> and </w:t>
      </w:r>
      <m:oMath>
        <m:r>
          <w:rPr>
            <w:rFonts w:ascii="Cambria Math" w:eastAsia="SimSun" w:hAnsi="Cambria Math"/>
            <w:lang w:val="x-none"/>
          </w:rPr>
          <m:t>f=0,…,M-1</m:t>
        </m:r>
      </m:oMath>
      <w:r w:rsidRPr="00DD5E3A">
        <w:rPr>
          <w:rFonts w:eastAsia="SimSun"/>
          <w:lang w:val="x-none"/>
        </w:rPr>
        <w:t xml:space="preserve">. The element with the highest priority has the lowest associated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oMath>
      <w:r w:rsidRPr="00DD5E3A">
        <w:rPr>
          <w:rFonts w:eastAsia="SimSun"/>
          <w:lang w:val="x-none"/>
        </w:rPr>
        <w:t>. Omission of Part 2 CSI is according to the priority order shown in</w:t>
      </w:r>
      <w:r w:rsidRPr="00DD5E3A">
        <w:rPr>
          <w:rFonts w:eastAsia="SimSun"/>
          <w:lang w:val="en-US"/>
        </w:rPr>
        <w:t xml:space="preserve"> Table 5.2.3-1</w:t>
      </w:r>
      <w:r w:rsidRPr="00DD5E3A">
        <w:rPr>
          <w:rFonts w:eastAsia="SimSun"/>
          <w:lang w:val="x-none"/>
        </w:rPr>
        <w:t>, where:</w:t>
      </w:r>
    </w:p>
    <w:p w14:paraId="111FE2E0"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0 includes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1,2</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1,8,l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1,6</m:t>
            </m:r>
          </m:sub>
        </m:sSub>
      </m:oMath>
      <w:r w:rsidRPr="00DD5E3A">
        <w:rPr>
          <w:rFonts w:eastAsia="SimSun"/>
          <w:lang w:val="x-none"/>
        </w:rPr>
        <w:t xml:space="preserve"> (if reported).</w:t>
      </w:r>
    </w:p>
    <w:p w14:paraId="0F4F68BF"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1 includes the </w:t>
      </w:r>
      <m:oMath>
        <m:r>
          <w:rPr>
            <w:rFonts w:ascii="Cambria Math" w:eastAsia="SimSun" w:hAnsi="Cambria Math"/>
            <w:lang w:val="x-none"/>
          </w:rPr>
          <m:t>υ</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M-</m:t>
        </m:r>
        <m:d>
          <m:dPr>
            <m:begChr m:val="⌊"/>
            <m:endChr m:val="⌋"/>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r>
              <w:rPr>
                <w:rFonts w:ascii="Cambria Math" w:eastAsia="SimSun" w:hAnsi="Cambria Math"/>
                <w:lang w:val="x-none"/>
              </w:rPr>
              <m:t>/2</m:t>
            </m:r>
          </m:e>
        </m:d>
      </m:oMath>
      <w:r w:rsidRPr="00DD5E3A">
        <w:rPr>
          <w:rFonts w:eastAsia="SimSun"/>
          <w:lang w:val="x-none"/>
        </w:rPr>
        <w:t xml:space="preserve"> </w:t>
      </w:r>
      <w:r w:rsidRPr="00DD5E3A">
        <w:rPr>
          <w:rFonts w:eastAsia="SimSun"/>
          <w:noProof/>
          <w:lang w:val="x-none"/>
        </w:rPr>
        <w:t xml:space="preserve">highest priority </w:t>
      </w:r>
      <w:r w:rsidRPr="00DD5E3A">
        <w:rPr>
          <w:rFonts w:eastAsia="SimSun"/>
          <w:lang w:val="x-none"/>
        </w:rPr>
        <w:t xml:space="preserve">elements </w:t>
      </w:r>
      <w:r w:rsidRPr="00DD5E3A">
        <w:rPr>
          <w:rFonts w:eastAsia="SimSun"/>
          <w:noProof/>
          <w:lang w:val="x-none"/>
        </w:rPr>
        <w:t>of</w:t>
      </w:r>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1,7,</m:t>
            </m:r>
            <m:r>
              <w:rPr>
                <w:rFonts w:ascii="Cambria Math" w:eastAsia="SimSun" w:hAnsi="Cambria Math"/>
                <w:lang w:val="x-none"/>
              </w:rPr>
              <m:t>l</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2,3,l</m:t>
            </m:r>
          </m:sub>
        </m:sSub>
      </m:oMath>
      <w:r w:rsidRPr="00DD5E3A">
        <w:rPr>
          <w:rFonts w:eastAsia="SimSun"/>
          <w:lang w:val="x-none"/>
        </w:rPr>
        <w:t xml:space="preserve">,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color w:val="000000"/>
          <w:lang w:val="x-none" w:eastAsia="en-GB"/>
        </w:rPr>
        <w:t xml:space="preserve"> </w:t>
      </w:r>
      <w:r w:rsidRPr="00DD5E3A">
        <w:rPr>
          <w:rFonts w:eastAsia="SimSun"/>
          <w:lang w:val="x-none"/>
        </w:rPr>
        <w:t xml:space="preserve">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and the </w:t>
      </w:r>
      <w:r w:rsidRPr="00DD5E3A">
        <w:rPr>
          <w:rFonts w:eastAsia="SimSun"/>
          <w:color w:val="000000"/>
          <w:lang w:val="x-none" w:eastAsia="en-GB"/>
        </w:rPr>
        <w:t xml:space="preserv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747211CB" w14:textId="77777777" w:rsidR="00DD5E3A" w:rsidRPr="00DD5E3A" w:rsidRDefault="00DD5E3A" w:rsidP="00DD5E3A">
      <w:pPr>
        <w:ind w:left="851" w:hanging="284"/>
        <w:rPr>
          <w:rFonts w:eastAsia="SimSun"/>
          <w:lang w:val="en-US"/>
        </w:rPr>
      </w:pPr>
      <w:r w:rsidRPr="00DD5E3A">
        <w:rPr>
          <w:rFonts w:eastAsia="SimSun"/>
          <w:lang w:val="en-US"/>
        </w:rPr>
        <w:t>-</w:t>
      </w:r>
      <w:r w:rsidRPr="00DD5E3A">
        <w:rPr>
          <w:rFonts w:eastAsia="SimSun"/>
          <w:lang w:val="en-US"/>
        </w:rPr>
        <w:tab/>
        <w:t xml:space="preserve">Group 2 includes the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/2</m:t>
            </m:r>
          </m:e>
        </m:d>
      </m:oMath>
      <w:r w:rsidRPr="00DD5E3A">
        <w:rPr>
          <w:rFonts w:eastAsia="SimSun"/>
          <w:lang w:val="en-US"/>
        </w:rPr>
        <w:t xml:space="preserve"> </w:t>
      </w:r>
      <w:r w:rsidRPr="00DD5E3A">
        <w:rPr>
          <w:rFonts w:eastAsia="SimSun"/>
          <w:noProof/>
          <w:lang w:val="en-US"/>
        </w:rPr>
        <w:t xml:space="preserve">lowest priority </w:t>
      </w:r>
      <w:r w:rsidRPr="00DD5E3A">
        <w:rPr>
          <w:rFonts w:eastAsia="SimSun"/>
          <w:lang w:val="en-US"/>
        </w:rPr>
        <w:t xml:space="preserve">elements </w:t>
      </w:r>
      <w:r w:rsidRPr="00DD5E3A">
        <w:rPr>
          <w:rFonts w:eastAsia="SimSun"/>
          <w:noProof/>
          <w:lang w:val="en-US"/>
        </w:rPr>
        <w:t>of</w:t>
      </w:r>
      <w:r w:rsidRPr="00DD5E3A">
        <w:rPr>
          <w:rFonts w:eastAsia="SimSun"/>
          <w:lang w:val="en-US"/>
        </w:rPr>
        <w:t xml:space="preserve"> </w:t>
      </w:r>
      <m:oMath>
        <m:sSub>
          <m:sSubPr>
            <m:ctrlPr>
              <w:rPr>
                <w:rFonts w:ascii="Cambria Math" w:eastAsia="SimSun" w:hAnsi="Cambria Math"/>
                <w:lang w:val="en-US"/>
              </w:rPr>
            </m:ctrlPr>
          </m:sSubPr>
          <m:e>
            <m:r>
              <w:rPr>
                <w:rFonts w:ascii="Cambria Math" w:eastAsia="SimSun" w:hAnsi="Cambria Math"/>
                <w:lang w:val="en-US"/>
              </w:rPr>
              <m:t>i</m:t>
            </m:r>
          </m:e>
          <m:sub>
            <m:r>
              <m:rPr>
                <m:sty m:val="p"/>
              </m:rPr>
              <w:rPr>
                <w:rFonts w:ascii="Cambria Math" w:eastAsia="SimSun" w:hAnsi="Cambria Math"/>
                <w:lang w:val="en-US"/>
              </w:rPr>
              <m:t>1,7,</m:t>
            </m:r>
            <m:r>
              <w:rPr>
                <w:rFonts w:ascii="Cambria Math" w:eastAsia="SimSun" w:hAnsi="Cambria Math"/>
                <w:lang w:val="en-US"/>
              </w:rPr>
              <m:t>l</m:t>
            </m:r>
          </m:sub>
        </m:sSub>
      </m:oMath>
      <w:r w:rsidRPr="00DD5E3A">
        <w:rPr>
          <w:rFonts w:eastAsia="SimSun"/>
          <w:lang w:val="x-none"/>
        </w:rPr>
        <w:t xml:space="preserve"> (if reported)</w:t>
      </w:r>
      <w:r w:rsidRPr="00DD5E3A">
        <w:rPr>
          <w:rFonts w:eastAsia="SimSun"/>
          <w:lang w:val="en-US"/>
        </w:rPr>
        <w:t xml:space="preserve">,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2,4,l</m:t>
            </m:r>
          </m:sub>
        </m:sSub>
      </m:oMath>
      <w:r w:rsidRPr="00DD5E3A">
        <w:rPr>
          <w:rFonts w:eastAsia="SimSun"/>
          <w:lang w:val="en-US"/>
        </w:rPr>
        <w:t xml:space="preserve"> and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2,5,l</m:t>
            </m:r>
          </m:sub>
        </m:sSub>
      </m:oMath>
      <w:r w:rsidRPr="00DD5E3A">
        <w:rPr>
          <w:rFonts w:eastAsia="SimSun"/>
          <w:lang w:val="en-US"/>
        </w:rPr>
        <w:t xml:space="preserve"> (</w:t>
      </w:r>
      <m:oMath>
        <m:r>
          <w:rPr>
            <w:rFonts w:ascii="Cambria Math" w:eastAsia="SimSun" w:hAnsi="Cambria Math"/>
            <w:lang w:val="en-US"/>
          </w:rPr>
          <m:t>l=1,…,υ</m:t>
        </m:r>
      </m:oMath>
      <w:r w:rsidRPr="00DD5E3A">
        <w:rPr>
          <w:rFonts w:eastAsia="SimSun"/>
          <w:lang w:val="en-US"/>
        </w:rPr>
        <w:t>).</w:t>
      </w:r>
    </w:p>
    <w:p w14:paraId="5721919B" w14:textId="77777777" w:rsidR="00DD5E3A" w:rsidRPr="00DD5E3A" w:rsidRDefault="00DD5E3A" w:rsidP="00DD5E3A">
      <w:pPr>
        <w:rPr>
          <w:rFonts w:eastAsia="SimSun"/>
          <w:color w:val="000000"/>
          <w:sz w:val="18"/>
          <w:lang w:val="en-US"/>
        </w:rPr>
      </w:pPr>
    </w:p>
    <w:p w14:paraId="3DDBC0B3" w14:textId="77777777" w:rsidR="00DD5E3A" w:rsidRPr="00DD5E3A" w:rsidRDefault="00DD5E3A" w:rsidP="00DD5E3A">
      <w:pPr>
        <w:keepNext/>
        <w:keepLines/>
        <w:spacing w:before="60"/>
        <w:jc w:val="center"/>
        <w:rPr>
          <w:rFonts w:ascii="Arial" w:eastAsia="SimSun" w:hAnsi="Arial"/>
          <w:b/>
          <w:color w:val="000000"/>
          <w:lang w:val="en-US"/>
        </w:rPr>
      </w:pPr>
      <w:r w:rsidRPr="00DD5E3A">
        <w:rPr>
          <w:rFonts w:ascii="Arial" w:eastAsia="SimSun" w:hAnsi="Arial"/>
          <w:b/>
          <w:color w:val="000000"/>
          <w:lang w:val="x-none"/>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DD5E3A" w:rsidRPr="00DD5E3A" w14:paraId="20E5D021" w14:textId="77777777" w:rsidTr="00F11BDC">
        <w:trPr>
          <w:cantSplit/>
          <w:jc w:val="center"/>
        </w:trPr>
        <w:tc>
          <w:tcPr>
            <w:tcW w:w="5245" w:type="dxa"/>
            <w:shd w:val="clear" w:color="auto" w:fill="auto"/>
          </w:tcPr>
          <w:p w14:paraId="327C6141" w14:textId="77777777" w:rsidR="00DD5E3A" w:rsidRPr="00DD5E3A" w:rsidRDefault="00DD5E3A" w:rsidP="00DD5E3A">
            <w:pPr>
              <w:keepNext/>
              <w:jc w:val="center"/>
              <w:rPr>
                <w:rFonts w:eastAsia="SimSun"/>
                <w:color w:val="000000"/>
              </w:rPr>
            </w:pPr>
            <w:r w:rsidRPr="00DD5E3A">
              <w:rPr>
                <w:rFonts w:eastAsia="SimSun"/>
                <w:color w:val="000000"/>
              </w:rPr>
              <w:t>Priority 0:</w:t>
            </w:r>
          </w:p>
          <w:p w14:paraId="68ABC65D" w14:textId="77777777" w:rsidR="00DD5E3A" w:rsidRPr="00DD5E3A" w:rsidRDefault="00DD5E3A" w:rsidP="00DD5E3A">
            <w:pPr>
              <w:keepNext/>
              <w:jc w:val="center"/>
              <w:rPr>
                <w:rFonts w:eastAsia="SimSun"/>
                <w:color w:val="000000"/>
              </w:rPr>
            </w:pPr>
            <w:r w:rsidRPr="00DD5E3A">
              <w:rPr>
                <w:rFonts w:eastAsia="SimSun"/>
                <w:color w:val="000000"/>
              </w:rPr>
              <w:t xml:space="preserve">For CSI reports 1 to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color w:val="000000"/>
              </w:rPr>
              <w:t xml:space="preserve">, </w:t>
            </w:r>
            <w:r w:rsidRPr="00DD5E3A">
              <w:rPr>
                <w:rFonts w:eastAsia="SimSun"/>
                <w:color w:val="000000"/>
              </w:rPr>
              <w:t xml:space="preserve">Group 0 CSI for CSI reports </w:t>
            </w:r>
            <w:r w:rsidRPr="00DD5E3A">
              <w:rPr>
                <w:color w:val="000000"/>
              </w:rPr>
              <w:t>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w:t>
            </w:r>
            <w:r w:rsidRPr="00DD5E3A">
              <w:rPr>
                <w:color w:val="000000"/>
              </w:rPr>
              <w:t xml:space="preserve"> </w:t>
            </w:r>
            <w:r w:rsidRPr="00DD5E3A">
              <w:rPr>
                <w:rFonts w:eastAsia="SimSun"/>
                <w:color w:val="000000"/>
              </w:rPr>
              <w:t>Part 2 wideband CSI for CSI reports configured otherwise</w:t>
            </w:r>
          </w:p>
        </w:tc>
      </w:tr>
      <w:tr w:rsidR="00DD5E3A" w:rsidRPr="00DD5E3A" w14:paraId="01794409" w14:textId="77777777" w:rsidTr="00F11BDC">
        <w:trPr>
          <w:cantSplit/>
          <w:jc w:val="center"/>
        </w:trPr>
        <w:tc>
          <w:tcPr>
            <w:tcW w:w="5245" w:type="dxa"/>
            <w:shd w:val="clear" w:color="auto" w:fill="auto"/>
          </w:tcPr>
          <w:p w14:paraId="2B6E3C82" w14:textId="77777777" w:rsidR="00DD5E3A" w:rsidRPr="00DD5E3A" w:rsidRDefault="00DD5E3A" w:rsidP="00DD5E3A">
            <w:pPr>
              <w:keepNext/>
              <w:jc w:val="center"/>
              <w:rPr>
                <w:rFonts w:eastAsia="SimSun"/>
                <w:color w:val="000000"/>
              </w:rPr>
            </w:pPr>
            <w:r w:rsidRPr="00DD5E3A">
              <w:rPr>
                <w:rFonts w:eastAsia="SimSun"/>
                <w:color w:val="000000"/>
              </w:rPr>
              <w:t>Priority 1:</w:t>
            </w:r>
          </w:p>
          <w:p w14:paraId="3F141BBF"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1,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even subbands for CSI report 1, if configured otherwise</w:t>
            </w:r>
          </w:p>
        </w:tc>
      </w:tr>
      <w:tr w:rsidR="00DD5E3A" w:rsidRPr="00DD5E3A" w14:paraId="251574E2" w14:textId="77777777" w:rsidTr="00F11BDC">
        <w:trPr>
          <w:cantSplit/>
          <w:jc w:val="center"/>
        </w:trPr>
        <w:tc>
          <w:tcPr>
            <w:tcW w:w="5245" w:type="dxa"/>
            <w:shd w:val="clear" w:color="auto" w:fill="auto"/>
          </w:tcPr>
          <w:p w14:paraId="2433B1FD" w14:textId="77777777" w:rsidR="00DD5E3A" w:rsidRPr="00DD5E3A" w:rsidRDefault="00DD5E3A" w:rsidP="00DD5E3A">
            <w:pPr>
              <w:keepNext/>
              <w:jc w:val="center"/>
              <w:rPr>
                <w:rFonts w:eastAsia="SimSun"/>
                <w:color w:val="000000"/>
              </w:rPr>
            </w:pPr>
            <w:r w:rsidRPr="00DD5E3A">
              <w:rPr>
                <w:rFonts w:eastAsia="SimSun"/>
                <w:color w:val="000000"/>
              </w:rPr>
              <w:t>Priority 2:</w:t>
            </w:r>
          </w:p>
          <w:p w14:paraId="6E3FEA89" w14:textId="77777777" w:rsidR="00DD5E3A" w:rsidRPr="00DD5E3A" w:rsidRDefault="00DD5E3A" w:rsidP="00DD5E3A">
            <w:pPr>
              <w:keepNext/>
              <w:jc w:val="center"/>
              <w:rPr>
                <w:rFonts w:eastAsia="SimSun"/>
                <w:color w:val="000000"/>
              </w:rPr>
            </w:pPr>
            <w:r w:rsidRPr="00DD5E3A">
              <w:rPr>
                <w:rFonts w:eastAsia="SimSun"/>
                <w:color w:val="000000"/>
              </w:rPr>
              <w:t xml:space="preserve">Group 2 CSI for CSI report 1,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odd subbands for CSI report 1, if configured otherwise</w:t>
            </w:r>
          </w:p>
        </w:tc>
      </w:tr>
      <w:tr w:rsidR="00DD5E3A" w:rsidRPr="00DD5E3A" w14:paraId="1E577955" w14:textId="77777777" w:rsidTr="00F11BDC">
        <w:trPr>
          <w:cantSplit/>
          <w:jc w:val="center"/>
        </w:trPr>
        <w:tc>
          <w:tcPr>
            <w:tcW w:w="5245" w:type="dxa"/>
            <w:shd w:val="clear" w:color="auto" w:fill="auto"/>
          </w:tcPr>
          <w:p w14:paraId="4331BB92" w14:textId="77777777" w:rsidR="00DD5E3A" w:rsidRPr="00DD5E3A" w:rsidRDefault="00DD5E3A" w:rsidP="00DD5E3A">
            <w:pPr>
              <w:keepNext/>
              <w:jc w:val="center"/>
              <w:rPr>
                <w:rFonts w:eastAsia="SimSun"/>
                <w:color w:val="000000"/>
              </w:rPr>
            </w:pPr>
            <w:r w:rsidRPr="00DD5E3A">
              <w:rPr>
                <w:rFonts w:eastAsia="SimSun"/>
                <w:color w:val="000000"/>
              </w:rPr>
              <w:t>Priority 3:</w:t>
            </w:r>
          </w:p>
          <w:p w14:paraId="65F5B617"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2,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even subbands for CSI report 2, if configured otherwise</w:t>
            </w:r>
          </w:p>
        </w:tc>
      </w:tr>
      <w:tr w:rsidR="00DD5E3A" w:rsidRPr="00DD5E3A" w14:paraId="3246A789" w14:textId="77777777" w:rsidTr="00F11BDC">
        <w:trPr>
          <w:cantSplit/>
          <w:jc w:val="center"/>
        </w:trPr>
        <w:tc>
          <w:tcPr>
            <w:tcW w:w="5245" w:type="dxa"/>
            <w:tcBorders>
              <w:bottom w:val="single" w:sz="4" w:space="0" w:color="auto"/>
            </w:tcBorders>
            <w:shd w:val="clear" w:color="auto" w:fill="auto"/>
          </w:tcPr>
          <w:p w14:paraId="1CD677B7" w14:textId="77777777" w:rsidR="00DD5E3A" w:rsidRPr="00DD5E3A" w:rsidRDefault="00DD5E3A" w:rsidP="00DD5E3A">
            <w:pPr>
              <w:keepNext/>
              <w:jc w:val="center"/>
              <w:rPr>
                <w:rFonts w:eastAsia="SimSun"/>
                <w:color w:val="000000"/>
              </w:rPr>
            </w:pPr>
            <w:r w:rsidRPr="00DD5E3A">
              <w:rPr>
                <w:rFonts w:eastAsia="SimSun"/>
                <w:color w:val="000000"/>
              </w:rPr>
              <w:t>Priority 4:</w:t>
            </w:r>
          </w:p>
          <w:p w14:paraId="6ABB660B" w14:textId="77777777" w:rsidR="00DD5E3A" w:rsidRPr="00DD5E3A" w:rsidRDefault="00DD5E3A" w:rsidP="00DD5E3A">
            <w:pPr>
              <w:keepNext/>
              <w:jc w:val="center"/>
              <w:rPr>
                <w:rFonts w:eastAsia="SimSun"/>
                <w:color w:val="000000"/>
              </w:rPr>
            </w:pPr>
            <w:r w:rsidRPr="00DD5E3A">
              <w:rPr>
                <w:rFonts w:eastAsia="SimSun"/>
                <w:color w:val="000000"/>
              </w:rPr>
              <w:t xml:space="preserve">Group 2 CSI for CSI report 2,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odd subbands for CSI report 2, if configured otherwise</w:t>
            </w:r>
          </w:p>
        </w:tc>
      </w:tr>
      <w:tr w:rsidR="00DD5E3A" w:rsidRPr="00DD5E3A" w14:paraId="26F2C866" w14:textId="77777777" w:rsidTr="00F11BDC">
        <w:trPr>
          <w:cantSplit/>
          <w:jc w:val="center"/>
        </w:trPr>
        <w:tc>
          <w:tcPr>
            <w:tcW w:w="5245" w:type="dxa"/>
            <w:tcBorders>
              <w:top w:val="single" w:sz="4" w:space="0" w:color="auto"/>
              <w:left w:val="nil"/>
              <w:bottom w:val="single" w:sz="4" w:space="0" w:color="auto"/>
              <w:right w:val="nil"/>
            </w:tcBorders>
            <w:shd w:val="clear" w:color="auto" w:fill="auto"/>
          </w:tcPr>
          <w:p w14:paraId="5B96100E" w14:textId="77777777" w:rsidR="00DD5E3A" w:rsidRPr="00DD5E3A" w:rsidRDefault="00DD5E3A" w:rsidP="00DD5E3A">
            <w:pPr>
              <w:keepNext/>
              <w:jc w:val="center"/>
              <w:rPr>
                <w:rFonts w:eastAsia="SimSun"/>
                <w:color w:val="000000"/>
              </w:rPr>
            </w:pPr>
            <w:r w:rsidRPr="00DD5E3A">
              <w:rPr>
                <w:rFonts w:eastAsia="SimSun"/>
                <w:color w:val="000000"/>
              </w:rPr>
              <w:t>⁞</w:t>
            </w:r>
          </w:p>
        </w:tc>
      </w:tr>
      <w:tr w:rsidR="00DD5E3A" w:rsidRPr="00DD5E3A" w14:paraId="774E1107" w14:textId="77777777" w:rsidTr="00F11BDC">
        <w:trPr>
          <w:cantSplit/>
          <w:jc w:val="center"/>
        </w:trPr>
        <w:tc>
          <w:tcPr>
            <w:tcW w:w="5245" w:type="dxa"/>
            <w:tcBorders>
              <w:top w:val="single" w:sz="4" w:space="0" w:color="auto"/>
            </w:tcBorders>
            <w:shd w:val="clear" w:color="auto" w:fill="auto"/>
          </w:tcPr>
          <w:p w14:paraId="4AFEA654" w14:textId="77777777" w:rsidR="00DD5E3A" w:rsidRPr="00DD5E3A" w:rsidRDefault="00DD5E3A" w:rsidP="00DD5E3A">
            <w:pPr>
              <w:keepNext/>
              <w:jc w:val="center"/>
              <w:rPr>
                <w:rFonts w:eastAsia="SimSun"/>
                <w:color w:val="000000"/>
              </w:rPr>
            </w:pPr>
            <w:r w:rsidRPr="00DD5E3A">
              <w:rPr>
                <w:rFonts w:eastAsia="SimSun"/>
                <w:color w:val="000000"/>
              </w:rPr>
              <w:t xml:space="preserve">Priority </w:t>
            </w:r>
            <m:oMath>
              <m:r>
                <w:rPr>
                  <w:rFonts w:ascii="Cambria Math" w:eastAsia="SimSun"/>
                  <w:color w:val="000000"/>
                </w:rPr>
                <m:t>2</m:t>
              </m:r>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r>
                <w:rPr>
                  <w:rFonts w:ascii="Cambria Math" w:eastAsia="SimSun"/>
                  <w:color w:val="000000"/>
                </w:rPr>
                <m:t>-</m:t>
              </m:r>
              <m:r>
                <w:rPr>
                  <w:rFonts w:ascii="Cambria Math" w:eastAsia="SimSun"/>
                  <w:color w:val="000000"/>
                </w:rPr>
                <m:t>1</m:t>
              </m:r>
            </m:oMath>
            <w:r w:rsidRPr="00DD5E3A">
              <w:rPr>
                <w:rFonts w:eastAsia="SimSun"/>
                <w:color w:val="000000"/>
              </w:rPr>
              <w:t>:</w:t>
            </w:r>
          </w:p>
          <w:p w14:paraId="263FC3FA"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rFonts w:eastAsia="SimSun"/>
                <w:color w:val="000000"/>
              </w:rPr>
              <w:t xml:space="preserve">,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 xml:space="preserve">Part 2 subband CSI of even subbands for CSI report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color w:val="000000"/>
              </w:rPr>
              <w:t xml:space="preserve">, </w:t>
            </w:r>
            <w:r w:rsidRPr="00DD5E3A">
              <w:rPr>
                <w:rFonts w:eastAsia="SimSun"/>
                <w:color w:val="000000"/>
              </w:rPr>
              <w:t>if configured otherwise</w:t>
            </w:r>
          </w:p>
        </w:tc>
      </w:tr>
      <w:tr w:rsidR="00DD5E3A" w:rsidRPr="00DD5E3A" w14:paraId="71F46CAA" w14:textId="77777777" w:rsidTr="00F11BDC">
        <w:trPr>
          <w:cantSplit/>
          <w:jc w:val="center"/>
        </w:trPr>
        <w:tc>
          <w:tcPr>
            <w:tcW w:w="5245" w:type="dxa"/>
            <w:shd w:val="clear" w:color="auto" w:fill="auto"/>
          </w:tcPr>
          <w:p w14:paraId="08F03720" w14:textId="77777777" w:rsidR="00DD5E3A" w:rsidRPr="00DD5E3A" w:rsidRDefault="00DD5E3A" w:rsidP="00DD5E3A">
            <w:pPr>
              <w:jc w:val="center"/>
              <w:rPr>
                <w:rFonts w:eastAsia="SimSun"/>
                <w:color w:val="000000"/>
              </w:rPr>
            </w:pPr>
            <w:r w:rsidRPr="00DD5E3A">
              <w:rPr>
                <w:rFonts w:eastAsia="SimSun"/>
                <w:color w:val="000000"/>
              </w:rPr>
              <w:t xml:space="preserve">Priority </w:t>
            </w:r>
            <m:oMath>
              <m:r>
                <w:rPr>
                  <w:rFonts w:ascii="Cambria Math" w:eastAsia="SimSun"/>
                  <w:color w:val="000000"/>
                </w:rPr>
                <m:t>2</m:t>
              </m:r>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rFonts w:eastAsia="SimSun"/>
                <w:color w:val="000000"/>
              </w:rPr>
              <w:t>:</w:t>
            </w:r>
          </w:p>
          <w:p w14:paraId="027F8A97" w14:textId="77777777" w:rsidR="00DD5E3A" w:rsidRPr="00DD5E3A" w:rsidRDefault="00DD5E3A" w:rsidP="00DD5E3A">
            <w:pPr>
              <w:jc w:val="center"/>
              <w:rPr>
                <w:rFonts w:eastAsia="SimSun"/>
                <w:color w:val="000000"/>
              </w:rPr>
            </w:pPr>
            <w:r w:rsidRPr="00DD5E3A">
              <w:rPr>
                <w:rFonts w:eastAsia="SimSun"/>
                <w:color w:val="000000"/>
              </w:rPr>
              <w:t xml:space="preserve">Group 2 CSI for CSI report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rFonts w:eastAsia="SimSun"/>
                <w:color w:val="000000"/>
              </w:rPr>
              <w:t xml:space="preserve">,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 xml:space="preserve">Part 2 subband CSI of odd subbands for CSI report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color w:val="000000"/>
              </w:rPr>
              <w:t xml:space="preserve">, </w:t>
            </w:r>
            <w:r w:rsidRPr="00DD5E3A">
              <w:rPr>
                <w:rFonts w:eastAsia="SimSun"/>
                <w:color w:val="000000"/>
              </w:rPr>
              <w:t>if configured otherwise</w:t>
            </w:r>
          </w:p>
        </w:tc>
      </w:tr>
    </w:tbl>
    <w:p w14:paraId="48F99D3C" w14:textId="77777777" w:rsidR="00DD5E3A" w:rsidRPr="00DD5E3A" w:rsidRDefault="00DD5E3A" w:rsidP="00DD5E3A">
      <w:pPr>
        <w:rPr>
          <w:rFonts w:eastAsia="SimSun"/>
          <w:color w:val="000000"/>
          <w:lang w:val="en-US"/>
        </w:rPr>
      </w:pPr>
    </w:p>
    <w:p w14:paraId="2B11F1B9" w14:textId="77777777" w:rsidR="00DD5E3A" w:rsidRPr="00DD5E3A" w:rsidRDefault="00DD5E3A" w:rsidP="00DD5E3A">
      <w:pPr>
        <w:rPr>
          <w:rFonts w:eastAsia="SimSun"/>
          <w:lang w:val="en-US"/>
        </w:rPr>
      </w:pPr>
      <w:r w:rsidRPr="00DD5E3A">
        <w:rPr>
          <w:rFonts w:eastAsia="SimSun"/>
          <w:color w:val="000000"/>
        </w:rPr>
        <w:t xml:space="preserve">When the UE is scheduled to transmit a transport block on PUSCH </w:t>
      </w:r>
      <w:r w:rsidRPr="00DD5E3A">
        <w:rPr>
          <w:rFonts w:eastAsia="SimSun"/>
        </w:rPr>
        <w:t>not using repetition type B</w:t>
      </w:r>
      <w:r w:rsidRPr="00DD5E3A">
        <w:rPr>
          <w:rFonts w:eastAsia="SimSun"/>
          <w:color w:val="000000"/>
        </w:rPr>
        <w:t xml:space="preserve"> multiplexed with a CSI report(s), Part 2 CSI is omitted only when </w:t>
      </w:r>
      <w:r w:rsidRPr="00DD5E3A">
        <w:rPr>
          <w:rFonts w:eastAsia="SimSun"/>
          <w:noProof/>
          <w:position w:val="-36"/>
          <w:lang w:eastAsia="en-GB"/>
        </w:rPr>
        <w:drawing>
          <wp:inline distT="0" distB="0" distL="0" distR="0" wp14:anchorId="07BA7C0C" wp14:editId="1835871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DD5E3A">
        <w:rPr>
          <w:rFonts w:eastAsia="SimSun"/>
        </w:rPr>
        <w:t xml:space="preserve"> is larger than </w:t>
      </w:r>
      <m:oMath>
        <m:d>
          <m:dPr>
            <m:begChr m:val="⌈"/>
            <m:endChr m:val="⌉"/>
            <m:ctrlPr>
              <w:rPr>
                <w:rFonts w:ascii="Cambria Math" w:eastAsia="SimSun" w:hAnsi="Cambria Math"/>
                <w:i/>
                <w:sz w:val="22"/>
                <w:szCs w:val="22"/>
              </w:rPr>
            </m:ctrlPr>
          </m:dPr>
          <m:e>
            <m:r>
              <w:rPr>
                <w:rFonts w:ascii="Cambria Math" w:eastAsia="SimSun" w:hAnsi="Cambria Math"/>
                <w:sz w:val="22"/>
                <w:szCs w:val="22"/>
              </w:rPr>
              <m:t>α∙</m:t>
            </m:r>
            <m:nary>
              <m:naryPr>
                <m:chr m:val="∑"/>
                <m:limLoc m:val="undOvr"/>
                <m:ctrlPr>
                  <w:rPr>
                    <w:rFonts w:ascii="Cambria Math" w:eastAsia="SimSun" w:hAnsi="Cambria Math"/>
                    <w:i/>
                    <w:sz w:val="22"/>
                    <w:szCs w:val="22"/>
                  </w:rPr>
                </m:ctrlPr>
              </m:naryPr>
              <m:sub>
                <m:r>
                  <w:rPr>
                    <w:rFonts w:ascii="Cambria Math" w:eastAsia="SimSun" w:hAnsi="Cambria Math"/>
                    <w:sz w:val="22"/>
                    <w:szCs w:val="22"/>
                  </w:rPr>
                  <m:t>l=0</m:t>
                </m:r>
              </m:sub>
              <m:sup>
                <m:sSubSup>
                  <m:sSubSupPr>
                    <m:ctrlPr>
                      <w:rPr>
                        <w:rFonts w:ascii="Cambria Math" w:eastAsia="SimSun" w:hAnsi="Cambria Math"/>
                        <w:i/>
                        <w:sz w:val="22"/>
                        <w:szCs w:val="22"/>
                      </w:rPr>
                    </m:ctrlPr>
                  </m:sSubSupPr>
                  <m:e>
                    <m:r>
                      <w:rPr>
                        <w:rFonts w:ascii="Cambria Math" w:eastAsia="SimSun" w:hAnsi="Cambria Math"/>
                        <w:sz w:val="22"/>
                        <w:szCs w:val="22"/>
                      </w:rPr>
                      <m:t>N</m:t>
                    </m:r>
                  </m:e>
                  <m:sub>
                    <m:r>
                      <m:rPr>
                        <m:nor/>
                      </m:rPr>
                      <w:rPr>
                        <w:rFonts w:eastAsia="SimSun"/>
                        <w:sz w:val="22"/>
                        <w:szCs w:val="22"/>
                      </w:rPr>
                      <m:t>symb,all</m:t>
                    </m:r>
                  </m:sub>
                  <m:sup>
                    <m:r>
                      <m:rPr>
                        <m:nor/>
                      </m:rPr>
                      <w:rPr>
                        <w:rFonts w:eastAsia="SimSun"/>
                        <w:sz w:val="22"/>
                        <w:szCs w:val="22"/>
                      </w:rPr>
                      <m:t>PUSCH</m:t>
                    </m:r>
                  </m:sup>
                </m:sSubSup>
                <m:r>
                  <w:rPr>
                    <w:rFonts w:ascii="Cambria Math" w:eastAsia="SimSun" w:hAnsi="Cambria Math"/>
                    <w:sz w:val="22"/>
                    <w:szCs w:val="22"/>
                  </w:rPr>
                  <m:t>-1</m:t>
                </m:r>
              </m:sup>
              <m:e>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sub>
                  <m:sup>
                    <m:r>
                      <m:rPr>
                        <m:nor/>
                      </m:rPr>
                      <w:rPr>
                        <w:rFonts w:eastAsia="SimSun"/>
                        <w:sz w:val="22"/>
                        <w:szCs w:val="22"/>
                      </w:rPr>
                      <m:t>UCI</m:t>
                    </m:r>
                  </m:sup>
                </m:sSubSup>
                <m:d>
                  <m:dPr>
                    <m:ctrlPr>
                      <w:rPr>
                        <w:rFonts w:ascii="Cambria Math" w:eastAsia="SimSun" w:hAnsi="Cambria Math"/>
                        <w:i/>
                        <w:sz w:val="22"/>
                        <w:szCs w:val="22"/>
                      </w:rPr>
                    </m:ctrlPr>
                  </m:dPr>
                  <m:e>
                    <m:r>
                      <w:rPr>
                        <w:rFonts w:ascii="Cambria Math" w:eastAsia="SimSun" w:hAnsi="Cambria Math"/>
                        <w:sz w:val="22"/>
                        <w:szCs w:val="22"/>
                      </w:rPr>
                      <m:t>l</m:t>
                    </m:r>
                  </m:e>
                </m:d>
              </m:e>
            </m:nary>
          </m:e>
        </m:d>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m:rPr>
                <m:nor/>
              </m:rPr>
              <w:rPr>
                <w:rFonts w:eastAsia="SimSun"/>
                <w:sz w:val="22"/>
                <w:szCs w:val="22"/>
              </w:rPr>
              <m:t>CSI-1</m:t>
            </m:r>
          </m:sub>
          <m:sup>
            <m:r>
              <w:rPr>
                <w:rFonts w:ascii="Cambria Math" w:eastAsia="SimSun" w:hAnsi="Cambria Math"/>
                <w:sz w:val="22"/>
                <w:szCs w:val="22"/>
              </w:rPr>
              <m:t>'</m:t>
            </m:r>
          </m:sup>
        </m:sSubSup>
      </m:oMath>
      <w:r w:rsidRPr="00DD5E3A">
        <w:rPr>
          <w:rFonts w:eastAsia="SimSun"/>
        </w:rPr>
        <w:t xml:space="preserve">, </w:t>
      </w:r>
      <w:r w:rsidRPr="00DD5E3A">
        <w:rPr>
          <w:rFonts w:eastAsia="SimSun"/>
          <w:szCs w:val="22"/>
        </w:rPr>
        <w:t>where</w:t>
      </w:r>
      <w:r w:rsidRPr="00DD5E3A">
        <w:rPr>
          <w:rFonts w:eastAsia="SimSun" w:hint="eastAsia"/>
          <w:szCs w:val="22"/>
        </w:rPr>
        <w:t xml:space="preserve"> </w:t>
      </w:r>
      <w:r w:rsidRPr="00DD5E3A">
        <w:rPr>
          <w:rFonts w:eastAsia="SimSun"/>
        </w:rPr>
        <w:t xml:space="preserve">parameters </w:t>
      </w:r>
      <w:r w:rsidRPr="00DD5E3A">
        <w:rPr>
          <w:rFonts w:eastAsia="SimSun"/>
          <w:noProof/>
          <w:position w:val="-12"/>
          <w:lang w:eastAsia="en-GB"/>
        </w:rPr>
        <w:drawing>
          <wp:inline distT="0" distB="0" distL="0" distR="0" wp14:anchorId="588D4A8F" wp14:editId="3F7246C9">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1E126A02" wp14:editId="4379922A">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29E91B05" wp14:editId="6EBE4669">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DD5E3A">
        <w:rPr>
          <w:rFonts w:eastAsia="SimSun"/>
        </w:rPr>
        <w:t xml:space="preserve">, </w:t>
      </w:r>
      <w:r w:rsidRPr="00DD5E3A">
        <w:rPr>
          <w:rFonts w:eastAsia="SimSun"/>
          <w:noProof/>
          <w:position w:val="-14"/>
          <w:lang w:eastAsia="en-GB"/>
        </w:rPr>
        <w:drawing>
          <wp:inline distT="0" distB="0" distL="0" distR="0" wp14:anchorId="14A021CF" wp14:editId="5E3DB8D2">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4"/>
          <w:lang w:eastAsia="en-GB"/>
        </w:rPr>
        <w:drawing>
          <wp:inline distT="0" distB="0" distL="0" distR="0" wp14:anchorId="00E83A18" wp14:editId="68094A1D">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476D187F" wp14:editId="3F519CE6">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38FCF873" wp14:editId="5BD425E6">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74BEC563" wp14:editId="55A76930">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oMath>
      <w:r w:rsidRPr="00DD5E3A">
        <w:rPr>
          <w:rFonts w:eastAsia="SimSun"/>
        </w:rPr>
        <w:t xml:space="preserve"> and </w:t>
      </w:r>
      <w:r w:rsidRPr="00DD5E3A">
        <w:rPr>
          <w:rFonts w:eastAsia="SimSun"/>
          <w:noProof/>
          <w:position w:val="-6"/>
          <w:lang w:eastAsia="en-GB"/>
        </w:rPr>
        <w:drawing>
          <wp:inline distT="0" distB="0" distL="0" distR="0" wp14:anchorId="127B4AF4" wp14:editId="1EF7376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DD5E3A">
        <w:rPr>
          <w:rFonts w:eastAsia="SimSun"/>
        </w:rPr>
        <w:t>are</w:t>
      </w:r>
      <w:r w:rsidRPr="00DD5E3A">
        <w:rPr>
          <w:rFonts w:eastAsia="SimSun"/>
          <w:lang w:eastAsia="zh-CN"/>
        </w:rPr>
        <w:t xml:space="preserve"> defined in Clause 6.3.2.4 of [5, TS 38.212]</w:t>
      </w:r>
      <w:r w:rsidRPr="00DD5E3A">
        <w:rPr>
          <w:rFonts w:eastAsia="SimSun"/>
          <w:lang w:val="en-US"/>
        </w:rPr>
        <w:t>.</w:t>
      </w:r>
    </w:p>
    <w:p w14:paraId="6A730166" w14:textId="77777777" w:rsidR="00DD5E3A" w:rsidRPr="00DD5E3A" w:rsidRDefault="00DD5E3A" w:rsidP="00DD5E3A">
      <w:pPr>
        <w:rPr>
          <w:rFonts w:eastAsia="SimSun"/>
          <w:color w:val="000000"/>
        </w:rPr>
      </w:pPr>
      <w:r w:rsidRPr="00DD5E3A">
        <w:rPr>
          <w:rFonts w:eastAsia="SimSun"/>
          <w:color w:val="000000"/>
        </w:rPr>
        <w:lastRenderedPageBreak/>
        <w:t xml:space="preserve">Part 2 CSI is omitted level by level, beginning with the lowest priority level until the lowest priority level is reached which causes the </w:t>
      </w:r>
      <w:r w:rsidRPr="00DD5E3A">
        <w:rPr>
          <w:rFonts w:eastAsia="SimSun"/>
          <w:noProof/>
          <w:position w:val="-36"/>
          <w:lang w:eastAsia="en-GB"/>
        </w:rPr>
        <w:drawing>
          <wp:inline distT="0" distB="0" distL="0" distR="0" wp14:anchorId="0D1620B3" wp14:editId="24F12D2C">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DD5E3A">
        <w:rPr>
          <w:rFonts w:eastAsia="SimSun"/>
          <w:color w:val="000000"/>
        </w:rPr>
        <w:t xml:space="preserve"> to be less than or equal to </w:t>
      </w:r>
      <m:oMath>
        <m:d>
          <m:dPr>
            <m:begChr m:val="⌈"/>
            <m:endChr m:val="⌉"/>
            <m:ctrlPr>
              <w:rPr>
                <w:rFonts w:ascii="Cambria Math" w:eastAsia="SimSun" w:hAnsi="Cambria Math"/>
                <w:i/>
                <w:sz w:val="22"/>
                <w:szCs w:val="22"/>
              </w:rPr>
            </m:ctrlPr>
          </m:dPr>
          <m:e>
            <m:r>
              <w:rPr>
                <w:rFonts w:ascii="Cambria Math" w:eastAsia="SimSun" w:hAnsi="Cambria Math"/>
                <w:sz w:val="22"/>
                <w:szCs w:val="22"/>
              </w:rPr>
              <m:t>α∙</m:t>
            </m:r>
            <m:nary>
              <m:naryPr>
                <m:chr m:val="∑"/>
                <m:limLoc m:val="undOvr"/>
                <m:ctrlPr>
                  <w:rPr>
                    <w:rFonts w:ascii="Cambria Math" w:eastAsia="SimSun" w:hAnsi="Cambria Math"/>
                    <w:i/>
                    <w:sz w:val="22"/>
                    <w:szCs w:val="22"/>
                  </w:rPr>
                </m:ctrlPr>
              </m:naryPr>
              <m:sub>
                <m:r>
                  <w:rPr>
                    <w:rFonts w:ascii="Cambria Math" w:eastAsia="SimSun" w:hAnsi="Cambria Math"/>
                    <w:sz w:val="22"/>
                    <w:szCs w:val="22"/>
                  </w:rPr>
                  <m:t>l=0</m:t>
                </m:r>
              </m:sub>
              <m:sup>
                <m:sSubSup>
                  <m:sSubSupPr>
                    <m:ctrlPr>
                      <w:rPr>
                        <w:rFonts w:ascii="Cambria Math" w:eastAsia="SimSun" w:hAnsi="Cambria Math"/>
                        <w:i/>
                        <w:sz w:val="22"/>
                        <w:szCs w:val="22"/>
                      </w:rPr>
                    </m:ctrlPr>
                  </m:sSubSupPr>
                  <m:e>
                    <m:r>
                      <w:rPr>
                        <w:rFonts w:ascii="Cambria Math" w:eastAsia="SimSun" w:hAnsi="Cambria Math"/>
                        <w:sz w:val="22"/>
                        <w:szCs w:val="22"/>
                      </w:rPr>
                      <m:t>N</m:t>
                    </m:r>
                  </m:e>
                  <m:sub>
                    <m:r>
                      <m:rPr>
                        <m:nor/>
                      </m:rPr>
                      <w:rPr>
                        <w:rFonts w:eastAsia="SimSun"/>
                        <w:sz w:val="22"/>
                        <w:szCs w:val="22"/>
                      </w:rPr>
                      <m:t>symb,all</m:t>
                    </m:r>
                  </m:sub>
                  <m:sup>
                    <m:r>
                      <m:rPr>
                        <m:nor/>
                      </m:rPr>
                      <w:rPr>
                        <w:rFonts w:eastAsia="SimSun"/>
                        <w:sz w:val="22"/>
                        <w:szCs w:val="22"/>
                      </w:rPr>
                      <m:t>PUSCH</m:t>
                    </m:r>
                  </m:sup>
                </m:sSubSup>
                <m:r>
                  <w:rPr>
                    <w:rFonts w:ascii="Cambria Math" w:eastAsia="SimSun" w:hAnsi="Cambria Math"/>
                    <w:sz w:val="22"/>
                    <w:szCs w:val="22"/>
                  </w:rPr>
                  <m:t>-1</m:t>
                </m:r>
              </m:sup>
              <m:e>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sub>
                  <m:sup>
                    <m:r>
                      <m:rPr>
                        <m:nor/>
                      </m:rPr>
                      <w:rPr>
                        <w:rFonts w:eastAsia="SimSun"/>
                        <w:sz w:val="22"/>
                        <w:szCs w:val="22"/>
                      </w:rPr>
                      <m:t>UCI</m:t>
                    </m:r>
                  </m:sup>
                </m:sSubSup>
                <m:d>
                  <m:dPr>
                    <m:ctrlPr>
                      <w:rPr>
                        <w:rFonts w:ascii="Cambria Math" w:eastAsia="SimSun" w:hAnsi="Cambria Math"/>
                        <w:i/>
                        <w:sz w:val="22"/>
                        <w:szCs w:val="22"/>
                      </w:rPr>
                    </m:ctrlPr>
                  </m:dPr>
                  <m:e>
                    <m:r>
                      <w:rPr>
                        <w:rFonts w:ascii="Cambria Math" w:eastAsia="SimSun" w:hAnsi="Cambria Math"/>
                        <w:sz w:val="22"/>
                        <w:szCs w:val="22"/>
                      </w:rPr>
                      <m:t>l</m:t>
                    </m:r>
                  </m:e>
                </m:d>
              </m:e>
            </m:nary>
          </m:e>
        </m:d>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m:rPr>
                <m:nor/>
              </m:rPr>
              <w:rPr>
                <w:rFonts w:eastAsia="SimSun"/>
                <w:sz w:val="22"/>
                <w:szCs w:val="22"/>
              </w:rPr>
              <m:t>CSI-1</m:t>
            </m:r>
          </m:sub>
          <m:sup>
            <m:r>
              <w:rPr>
                <w:rFonts w:ascii="Cambria Math" w:eastAsia="SimSun" w:hAnsi="Cambria Math"/>
                <w:sz w:val="22"/>
                <w:szCs w:val="22"/>
              </w:rPr>
              <m:t>'</m:t>
            </m:r>
          </m:sup>
        </m:sSubSup>
      </m:oMath>
      <w:r w:rsidRPr="00DD5E3A">
        <w:rPr>
          <w:rFonts w:eastAsia="SimSun"/>
          <w:color w:val="000000"/>
        </w:rPr>
        <w:t>.</w:t>
      </w:r>
    </w:p>
    <w:p w14:paraId="590992ED" w14:textId="77777777" w:rsidR="00DD5E3A" w:rsidRPr="00DD5E3A" w:rsidRDefault="00DD5E3A" w:rsidP="00DD5E3A">
      <w:pPr>
        <w:rPr>
          <w:rFonts w:eastAsia="SimSun"/>
        </w:rPr>
      </w:pPr>
      <w:bookmarkStart w:id="25" w:name="_Hlk508613421"/>
      <w:r w:rsidRPr="00DD5E3A">
        <w:rPr>
          <w:rFonts w:eastAsia="SimSun"/>
        </w:rPr>
        <w:t xml:space="preserve">When the UE is scheduled to transmit a transport block on PUSCH using repetition type B multiplexed with a CSI report(s), Part 2 CSI is omitted only when </w:t>
      </w:r>
    </w:p>
    <w:p w14:paraId="5F566503" w14:textId="77777777" w:rsidR="00DD5E3A" w:rsidRPr="00DD5E3A" w:rsidRDefault="00000000" w:rsidP="00DD5E3A">
      <w:pPr>
        <w:keepLines/>
        <w:tabs>
          <w:tab w:val="center" w:pos="4536"/>
          <w:tab w:val="right" w:pos="9072"/>
        </w:tabs>
        <w:rPr>
          <w:rFonts w:eastAsia="SimSun"/>
          <w:noProof/>
        </w:rPr>
      </w:pPr>
      <m:oMathPara>
        <m:oMath>
          <m:d>
            <m:dPr>
              <m:begChr m:val="⌈"/>
              <m:endChr m:val="⌉"/>
              <m:ctrlPr>
                <w:rPr>
                  <w:rFonts w:ascii="Cambria Math" w:eastAsia="SimSun" w:hAnsi="Cambria Math"/>
                  <w:noProof/>
                </w:rPr>
              </m:ctrlPr>
            </m:dPr>
            <m:e>
              <m:f>
                <m:fPr>
                  <m:type m:val="lin"/>
                  <m:ctrlPr>
                    <w:rPr>
                      <w:rFonts w:ascii="Cambria Math" w:eastAsia="SimSun" w:hAnsi="Cambria Math"/>
                      <w:noProof/>
                    </w:rPr>
                  </m:ctrlPr>
                </m:fPr>
                <m:num>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O</m:t>
                          </m:r>
                        </m:e>
                        <m:sub>
                          <m:r>
                            <m:rPr>
                              <m:nor/>
                            </m:rPr>
                            <w:rPr>
                              <w:rFonts w:eastAsia="SimSun"/>
                              <w:noProof/>
                            </w:rPr>
                            <m:t>CSI-2</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L</m:t>
                          </m:r>
                        </m:e>
                        <m:sub>
                          <m:r>
                            <m:rPr>
                              <m:nor/>
                            </m:rPr>
                            <w:rPr>
                              <w:rFonts w:eastAsia="SimSun"/>
                              <w:noProof/>
                            </w:rPr>
                            <m:t>CSI-2</m:t>
                          </m:r>
                        </m:sub>
                      </m:sSub>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β</m:t>
                      </m:r>
                    </m:e>
                    <m:sub>
                      <m:r>
                        <m:rPr>
                          <m:nor/>
                        </m:rPr>
                        <w:rPr>
                          <w:rFonts w:eastAsia="SimSun"/>
                          <w:noProof/>
                        </w:rPr>
                        <m:t>offset</m:t>
                      </m:r>
                    </m:sub>
                    <m:sup>
                      <m:r>
                        <m:rPr>
                          <m:nor/>
                        </m:rPr>
                        <w:rPr>
                          <w:rFonts w:eastAsia="SimSun"/>
                          <w:noProof/>
                        </w:rPr>
                        <m:t>PUSCH</m:t>
                      </m:r>
                    </m:sup>
                  </m:sSubSup>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m:t>
                      </m:r>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num>
                <m:den>
                  <m:nary>
                    <m:naryPr>
                      <m:chr m:val="∑"/>
                      <m:limLoc m:val="undOvr"/>
                      <m:ctrlPr>
                        <w:rPr>
                          <w:rFonts w:ascii="Cambria Math" w:eastAsia="SimSun" w:hAnsi="Cambria Math"/>
                          <w:noProof/>
                        </w:rPr>
                      </m:ctrlPr>
                    </m:naryPr>
                    <m:sub>
                      <m:r>
                        <w:rPr>
                          <w:rFonts w:ascii="Cambria Math" w:eastAsia="SimSun" w:hAnsi="Cambria Math"/>
                          <w:noProof/>
                        </w:rPr>
                        <m:t>r</m:t>
                      </m:r>
                      <m:r>
                        <m:rPr>
                          <m:sty m:val="p"/>
                        </m:rPr>
                        <w:rPr>
                          <w:rFonts w:ascii="Cambria Math" w:eastAsia="SimSun" w:hAnsi="Cambria Math"/>
                          <w:noProof/>
                        </w:rPr>
                        <m:t>=0</m:t>
                      </m:r>
                    </m:sub>
                    <m:sup>
                      <m:sSub>
                        <m:sSubPr>
                          <m:ctrlPr>
                            <w:rPr>
                              <w:rFonts w:ascii="Cambria Math" w:eastAsia="SimSun" w:hAnsi="Cambria Math"/>
                              <w:noProof/>
                            </w:rPr>
                          </m:ctrlPr>
                        </m:sSubPr>
                        <m:e>
                          <m:r>
                            <w:rPr>
                              <w:rFonts w:ascii="Cambria Math" w:eastAsia="SimSun" w:hAnsi="Cambria Math"/>
                              <w:noProof/>
                            </w:rPr>
                            <m:t>C</m:t>
                          </m:r>
                        </m:e>
                        <m:sub>
                          <m:r>
                            <m:rPr>
                              <m:nor/>
                            </m:rPr>
                            <w:rPr>
                              <w:rFonts w:eastAsia="SimSun"/>
                              <w:noProof/>
                            </w:rPr>
                            <m:t>UL-SCH</m:t>
                          </m:r>
                        </m:sub>
                      </m:sSub>
                      <m:r>
                        <m:rPr>
                          <m:sty m:val="p"/>
                        </m:rPr>
                        <w:rPr>
                          <w:rFonts w:ascii="Cambria Math" w:eastAsia="SimSun" w:hAnsi="Cambria Math"/>
                          <w:noProof/>
                        </w:rPr>
                        <m:t>-</m:t>
                      </m:r>
                      <m:r>
                        <m:rPr>
                          <m:sty m:val="p"/>
                        </m:rPr>
                        <w:rPr>
                          <w:rFonts w:ascii="Cambria Math" w:eastAsia="SimSun" w:hAnsi="Cambria Math"/>
                          <w:noProof/>
                        </w:rPr>
                        <m:t>1</m:t>
                      </m:r>
                    </m:sup>
                    <m:e>
                      <m:sSub>
                        <m:sSubPr>
                          <m:ctrlPr>
                            <w:rPr>
                              <w:rFonts w:ascii="Cambria Math" w:eastAsia="SimSun" w:hAnsi="Cambria Math"/>
                              <w:noProof/>
                            </w:rPr>
                          </m:ctrlPr>
                        </m:sSubPr>
                        <m:e>
                          <m:r>
                            <w:rPr>
                              <w:rFonts w:ascii="Cambria Math" w:eastAsia="SimSun" w:hAnsi="Cambria Math"/>
                              <w:noProof/>
                            </w:rPr>
                            <m:t>K</m:t>
                          </m:r>
                        </m:e>
                        <m:sub>
                          <m:r>
                            <w:rPr>
                              <w:rFonts w:ascii="Cambria Math" w:eastAsia="SimSun" w:hAnsi="Cambria Math"/>
                              <w:noProof/>
                            </w:rPr>
                            <m:t>r</m:t>
                          </m:r>
                        </m:sub>
                      </m:sSub>
                    </m:e>
                  </m:nary>
                </m:den>
              </m:f>
            </m:e>
          </m:d>
        </m:oMath>
      </m:oMathPara>
    </w:p>
    <w:p w14:paraId="106E18E8" w14:textId="77777777" w:rsidR="00DD5E3A" w:rsidRPr="00DD5E3A" w:rsidRDefault="00DD5E3A" w:rsidP="00DD5E3A">
      <w:pPr>
        <w:rPr>
          <w:rFonts w:eastAsia="SimSun"/>
        </w:rPr>
      </w:pPr>
      <w:r w:rsidRPr="00DD5E3A">
        <w:rPr>
          <w:rFonts w:eastAsia="SimSun"/>
        </w:rPr>
        <w:t xml:space="preserve">is larger than </w:t>
      </w:r>
    </w:p>
    <w:p w14:paraId="6ABE3693" w14:textId="77777777" w:rsidR="00DD5E3A" w:rsidRPr="00DD5E3A" w:rsidRDefault="00000000" w:rsidP="00DD5E3A">
      <w:pPr>
        <w:keepLines/>
        <w:tabs>
          <w:tab w:val="center" w:pos="4536"/>
          <w:tab w:val="right" w:pos="9072"/>
        </w:tabs>
        <w:rPr>
          <w:rFonts w:eastAsia="SimSun"/>
          <w:noProof/>
        </w:rPr>
      </w:pPr>
      <m:oMath>
        <m:func>
          <m:funcPr>
            <m:ctrlPr>
              <w:rPr>
                <w:rFonts w:ascii="Cambria Math" w:eastAsia="SimSun" w:hAnsi="Cambria Math"/>
                <w:noProof/>
              </w:rPr>
            </m:ctrlPr>
          </m:funcPr>
          <m:fName>
            <m:r>
              <m:rPr>
                <m:sty m:val="p"/>
              </m:rPr>
              <w:rPr>
                <w:rFonts w:ascii="Cambria Math" w:eastAsia="SimSun" w:hAnsi="Cambria Math"/>
                <w:noProof/>
              </w:rPr>
              <m:t>min</m:t>
            </m:r>
          </m:fName>
          <m:e>
            <m:d>
              <m:dPr>
                <m:begChr m:val="{"/>
                <m:endChr m:val="}"/>
                <m:ctrlPr>
                  <w:rPr>
                    <w:rFonts w:ascii="Cambria Math" w:eastAsia="SimSun" w:hAnsi="Cambria Math"/>
                    <w:noProof/>
                  </w:rPr>
                </m:ctrlPr>
              </m:dPr>
              <m:e>
                <m:eqArr>
                  <m:eqArrPr>
                    <m:ctrlPr>
                      <w:rPr>
                        <w:rFonts w:ascii="Cambria Math" w:eastAsia="SimSun" w:hAnsi="Cambria Math"/>
                        <w:noProof/>
                      </w:rPr>
                    </m:ctrlPr>
                  </m:eqArrPr>
                  <m:e>
                    <m:d>
                      <m:dPr>
                        <m:begChr m:val="⌈"/>
                        <m:endChr m:val="⌉"/>
                        <m:ctrlPr>
                          <w:rPr>
                            <w:rFonts w:ascii="Cambria Math" w:eastAsia="SimSun" w:hAnsi="Cambria Math"/>
                            <w:noProof/>
                          </w:rPr>
                        </m:ctrlPr>
                      </m:dPr>
                      <m:e>
                        <m:r>
                          <w:rPr>
                            <w:rFonts w:ascii="Cambria Math" w:eastAsia="SimSun" w:hAnsi="Cambria Math"/>
                            <w:noProof/>
                          </w:rPr>
                          <m:t>α</m:t>
                        </m:r>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m:t>
                            </m:r>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r>
                      <m:rPr>
                        <m:sty m:val="p"/>
                      </m:rPr>
                      <w:rPr>
                        <w:rFonts w:ascii="Cambria Math" w:eastAsia="SimSun" w:hAnsi="Cambria Math"/>
                        <w:noProof/>
                      </w:rPr>
                      <m:t xml:space="preserve"> ,  </m:t>
                    </m:r>
                  </m:e>
                  <m:e>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symb,actual</m:t>
                            </m:r>
                          </m:sub>
                          <m:sup>
                            <m:r>
                              <m:rPr>
                                <m:nor/>
                              </m:rPr>
                              <w:rPr>
                                <w:rFonts w:eastAsia="SimSun"/>
                                <w:noProof/>
                              </w:rPr>
                              <m:t>PUSCH</m:t>
                            </m:r>
                          </m:sup>
                        </m:sSubSup>
                        <m:r>
                          <m:rPr>
                            <m:sty m:val="p"/>
                          </m:rPr>
                          <w:rPr>
                            <w:rFonts w:ascii="Cambria Math" w:eastAsia="SimSun" w:hAnsi="Cambria Math"/>
                            <w:noProof/>
                          </w:rPr>
                          <m:t>-</m:t>
                        </m:r>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sc,actual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e>
                </m:eqArr>
              </m:e>
            </m:d>
          </m:e>
        </m:func>
      </m:oMath>
      <w:r w:rsidR="00DD5E3A" w:rsidRPr="00DD5E3A">
        <w:rPr>
          <w:rFonts w:eastAsia="SimSun"/>
          <w:noProof/>
        </w:rPr>
        <w:t>,</w:t>
      </w:r>
    </w:p>
    <w:p w14:paraId="1E408B62" w14:textId="77777777" w:rsidR="00DD5E3A" w:rsidRPr="00DD5E3A" w:rsidRDefault="00DD5E3A" w:rsidP="00DD5E3A">
      <w:pPr>
        <w:rPr>
          <w:rFonts w:eastAsia="SimSun"/>
        </w:rPr>
      </w:pPr>
      <w:r w:rsidRPr="00DD5E3A">
        <w:rPr>
          <w:rFonts w:eastAsia="SimSun"/>
        </w:rPr>
        <w:t xml:space="preserve">where parameters </w:t>
      </w:r>
      <w:r w:rsidRPr="00DD5E3A">
        <w:rPr>
          <w:rFonts w:eastAsia="SimSun"/>
          <w:noProof/>
          <w:position w:val="-12"/>
          <w:lang w:eastAsia="en-GB"/>
        </w:rPr>
        <w:drawing>
          <wp:inline distT="0" distB="0" distL="0" distR="0" wp14:anchorId="535EC906" wp14:editId="7652D56D">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62D2A62A" wp14:editId="463D84EE">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412178F9" wp14:editId="3C2AD27B">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symb</m:t>
            </m:r>
            <m:r>
              <m:rPr>
                <m:nor/>
              </m:rPr>
              <w:rPr>
                <w:rFonts w:eastAsia="SimSun"/>
              </w:rPr>
              <m:t>,nominal</m:t>
            </m:r>
          </m:sub>
          <m:sup>
            <m:r>
              <w:rPr>
                <w:rFonts w:ascii="Cambria Math" w:eastAsia="SimSun" w:hAnsi="Cambria Math"/>
              </w:rPr>
              <m:t>PUSCH</m:t>
            </m:r>
          </m:sup>
        </m:sSubSup>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symb</m:t>
            </m:r>
            <m:r>
              <m:rPr>
                <m:nor/>
              </m:rPr>
              <w:rPr>
                <w:rFonts w:eastAsia="SimSun"/>
              </w:rPr>
              <m:t>,actual</m:t>
            </m:r>
          </m:sub>
          <m:sup>
            <m:r>
              <w:rPr>
                <w:rFonts w:ascii="Cambria Math" w:eastAsia="SimSun" w:hAnsi="Cambria Math"/>
              </w:rPr>
              <m:t>PUSCH</m:t>
            </m:r>
          </m:sup>
        </m:sSubSup>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w:rPr>
                <w:rFonts w:ascii="Cambria Math" w:eastAsia="SimSun" w:hAnsi="Cambria Math"/>
              </w:rPr>
              <m:t>sc</m:t>
            </m:r>
            <m:r>
              <m:rPr>
                <m:nor/>
              </m:rPr>
              <w:rPr>
                <w:rFonts w:eastAsia="SimSun"/>
              </w:rPr>
              <m:t>,nominal</m:t>
            </m:r>
          </m:sub>
          <m:sup>
            <m:r>
              <w:rPr>
                <w:rFonts w:ascii="Cambria Math" w:eastAsia="SimSun" w:hAnsi="Cambria Math"/>
              </w:rPr>
              <m:t>UCI</m:t>
            </m:r>
          </m:sup>
        </m:sSubSup>
        <m:d>
          <m:dPr>
            <m:ctrlPr>
              <w:rPr>
                <w:rFonts w:ascii="Cambria Math" w:eastAsia="SimSun" w:hAnsi="Cambria Math"/>
                <w:i/>
              </w:rPr>
            </m:ctrlPr>
          </m:dPr>
          <m:e>
            <m:r>
              <w:rPr>
                <w:rFonts w:ascii="Cambria Math" w:eastAsia="SimSun" w:hAnsi="Cambria Math"/>
              </w:rPr>
              <m:t>l</m:t>
            </m:r>
          </m:e>
        </m:d>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w:rPr>
                <w:rFonts w:ascii="Cambria Math" w:eastAsia="SimSun" w:hAnsi="Cambria Math"/>
              </w:rPr>
              <m:t>sc</m:t>
            </m:r>
            <m:r>
              <m:rPr>
                <m:nor/>
              </m:rPr>
              <w:rPr>
                <w:rFonts w:eastAsia="SimSun"/>
              </w:rPr>
              <m:t>,actual</m:t>
            </m:r>
          </m:sub>
          <m:sup>
            <m:r>
              <w:rPr>
                <w:rFonts w:ascii="Cambria Math" w:eastAsia="SimSun" w:hAnsi="Cambria Math"/>
              </w:rPr>
              <m:t>UCI</m:t>
            </m:r>
          </m:sup>
        </m:sSubSup>
        <m:d>
          <m:dPr>
            <m:ctrlPr>
              <w:rPr>
                <w:rFonts w:ascii="Cambria Math" w:eastAsia="SimSun" w:hAnsi="Cambria Math"/>
                <w:i/>
              </w:rPr>
            </m:ctrlPr>
          </m:dPr>
          <m:e>
            <m:r>
              <w:rPr>
                <w:rFonts w:ascii="Cambria Math" w:eastAsia="SimSun" w:hAnsi="Cambria Math"/>
              </w:rPr>
              <m:t>l</m:t>
            </m:r>
          </m:e>
        </m:d>
      </m:oMath>
      <w:r w:rsidRPr="00DD5E3A">
        <w:rPr>
          <w:rFonts w:eastAsia="SimSun"/>
        </w:rPr>
        <w:t xml:space="preserve">, </w:t>
      </w:r>
      <w:r w:rsidRPr="00DD5E3A">
        <w:rPr>
          <w:rFonts w:eastAsia="SimSun"/>
          <w:noProof/>
          <w:position w:val="-12"/>
          <w:lang w:eastAsia="en-GB"/>
        </w:rPr>
        <w:drawing>
          <wp:inline distT="0" distB="0" distL="0" distR="0" wp14:anchorId="51D99359" wp14:editId="22F68EEE">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67D612E1" wp14:editId="1A9F3A73">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Q</m:t>
            </m:r>
          </m:e>
          <m:sub>
            <m:r>
              <w:rPr>
                <w:rFonts w:ascii="Cambria Math" w:eastAsia="SimSun" w:hAnsi="Cambria Math"/>
              </w:rPr>
              <m:t>ACK/CG-UCI</m:t>
            </m:r>
          </m:sub>
          <m:sup>
            <m:r>
              <w:rPr>
                <w:rFonts w:ascii="Cambria Math" w:eastAsia="SimSun" w:hAnsi="Cambria Math"/>
              </w:rPr>
              <m:t>'</m:t>
            </m:r>
          </m:sup>
        </m:sSubSup>
      </m:oMath>
      <w:r w:rsidRPr="00DD5E3A">
        <w:rPr>
          <w:rFonts w:eastAsia="SimSun"/>
        </w:rPr>
        <w:t xml:space="preserve">, </w:t>
      </w:r>
      <w:r w:rsidRPr="00DD5E3A">
        <w:rPr>
          <w:rFonts w:eastAsia="SimSun"/>
          <w:noProof/>
          <w:position w:val="-12"/>
          <w:lang w:eastAsia="en-GB"/>
        </w:rPr>
        <w:drawing>
          <wp:inline distT="0" distB="0" distL="0" distR="0" wp14:anchorId="69921927" wp14:editId="24DBE308">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DD5E3A">
        <w:rPr>
          <w:rFonts w:eastAsia="SimSun"/>
        </w:rPr>
        <w:t xml:space="preserve">, and </w:t>
      </w:r>
      <w:r w:rsidRPr="00DD5E3A">
        <w:rPr>
          <w:rFonts w:eastAsia="SimSun"/>
          <w:noProof/>
          <w:position w:val="-6"/>
          <w:lang w:eastAsia="en-GB"/>
        </w:rPr>
        <w:drawing>
          <wp:inline distT="0" distB="0" distL="0" distR="0" wp14:anchorId="22A17908" wp14:editId="27ACFA8E">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DD5E3A">
        <w:rPr>
          <w:rFonts w:eastAsia="SimSun"/>
        </w:rPr>
        <w:t>are defined in Clause 6.3.2.4 of [5, TS 38.212].</w:t>
      </w:r>
    </w:p>
    <w:p w14:paraId="2D2FEA3F" w14:textId="77777777" w:rsidR="00DD5E3A" w:rsidRPr="00DD5E3A" w:rsidRDefault="00DD5E3A" w:rsidP="00DD5E3A">
      <w:pPr>
        <w:rPr>
          <w:rFonts w:eastAsia="SimSun"/>
        </w:rPr>
      </w:pPr>
      <w:r w:rsidRPr="00DD5E3A">
        <w:rPr>
          <w:rFonts w:eastAsia="SimSun"/>
        </w:rPr>
        <w:t xml:space="preserve">Part 2 CSI is omitted level by level, beginning with the lowest priority level until the lowest priority level is reached which causes </w:t>
      </w:r>
    </w:p>
    <w:p w14:paraId="223A3CD8" w14:textId="77777777" w:rsidR="00DD5E3A" w:rsidRPr="00DD5E3A" w:rsidRDefault="00000000" w:rsidP="00DD5E3A">
      <w:pPr>
        <w:keepLines/>
        <w:tabs>
          <w:tab w:val="center" w:pos="4536"/>
          <w:tab w:val="right" w:pos="9072"/>
        </w:tabs>
        <w:rPr>
          <w:rFonts w:eastAsia="SimSun"/>
          <w:noProof/>
        </w:rPr>
      </w:pPr>
      <m:oMathPara>
        <m:oMath>
          <m:d>
            <m:dPr>
              <m:begChr m:val="⌈"/>
              <m:endChr m:val="⌉"/>
              <m:ctrlPr>
                <w:rPr>
                  <w:rFonts w:ascii="Cambria Math" w:eastAsia="SimSun" w:hAnsi="Cambria Math"/>
                  <w:noProof/>
                </w:rPr>
              </m:ctrlPr>
            </m:dPr>
            <m:e>
              <m:f>
                <m:fPr>
                  <m:type m:val="lin"/>
                  <m:ctrlPr>
                    <w:rPr>
                      <w:rFonts w:ascii="Cambria Math" w:eastAsia="SimSun" w:hAnsi="Cambria Math"/>
                      <w:noProof/>
                    </w:rPr>
                  </m:ctrlPr>
                </m:fPr>
                <m:num>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O</m:t>
                          </m:r>
                        </m:e>
                        <m:sub>
                          <m:r>
                            <m:rPr>
                              <m:nor/>
                            </m:rPr>
                            <w:rPr>
                              <w:rFonts w:eastAsia="SimSun"/>
                              <w:noProof/>
                            </w:rPr>
                            <m:t>CSI-2</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L</m:t>
                          </m:r>
                        </m:e>
                        <m:sub>
                          <m:r>
                            <m:rPr>
                              <m:nor/>
                            </m:rPr>
                            <w:rPr>
                              <w:rFonts w:eastAsia="SimSun"/>
                              <w:noProof/>
                            </w:rPr>
                            <m:t>C</m:t>
                          </m:r>
                          <m:r>
                            <m:rPr>
                              <m:nor/>
                            </m:rPr>
                            <w:rPr>
                              <w:rFonts w:eastAsia="SimSun"/>
                              <w:noProof/>
                            </w:rPr>
                            <m:t>SI-2</m:t>
                          </m:r>
                        </m:sub>
                      </m:sSub>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β</m:t>
                      </m:r>
                    </m:e>
                    <m:sub>
                      <m:r>
                        <m:rPr>
                          <m:nor/>
                        </m:rPr>
                        <w:rPr>
                          <w:rFonts w:eastAsia="SimSun"/>
                          <w:noProof/>
                        </w:rPr>
                        <m:t>offset</m:t>
                      </m:r>
                    </m:sub>
                    <m:sup>
                      <m:r>
                        <m:rPr>
                          <m:nor/>
                        </m:rPr>
                        <w:rPr>
                          <w:rFonts w:eastAsia="SimSun"/>
                          <w:noProof/>
                        </w:rPr>
                        <m:t>PUSCH</m:t>
                      </m:r>
                    </m:sup>
                  </m:sSubSup>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m:t>
                      </m:r>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num>
                <m:den>
                  <m:nary>
                    <m:naryPr>
                      <m:chr m:val="∑"/>
                      <m:limLoc m:val="undOvr"/>
                      <m:ctrlPr>
                        <w:rPr>
                          <w:rFonts w:ascii="Cambria Math" w:eastAsia="SimSun" w:hAnsi="Cambria Math"/>
                          <w:noProof/>
                        </w:rPr>
                      </m:ctrlPr>
                    </m:naryPr>
                    <m:sub>
                      <m:r>
                        <w:rPr>
                          <w:rFonts w:ascii="Cambria Math" w:eastAsia="SimSun" w:hAnsi="Cambria Math"/>
                          <w:noProof/>
                        </w:rPr>
                        <m:t>r</m:t>
                      </m:r>
                      <m:r>
                        <m:rPr>
                          <m:sty m:val="p"/>
                        </m:rPr>
                        <w:rPr>
                          <w:rFonts w:ascii="Cambria Math" w:eastAsia="SimSun" w:hAnsi="Cambria Math"/>
                          <w:noProof/>
                        </w:rPr>
                        <m:t>=0</m:t>
                      </m:r>
                    </m:sub>
                    <m:sup>
                      <m:sSub>
                        <m:sSubPr>
                          <m:ctrlPr>
                            <w:rPr>
                              <w:rFonts w:ascii="Cambria Math" w:eastAsia="SimSun" w:hAnsi="Cambria Math"/>
                              <w:noProof/>
                            </w:rPr>
                          </m:ctrlPr>
                        </m:sSubPr>
                        <m:e>
                          <m:r>
                            <w:rPr>
                              <w:rFonts w:ascii="Cambria Math" w:eastAsia="SimSun" w:hAnsi="Cambria Math"/>
                              <w:noProof/>
                            </w:rPr>
                            <m:t>C</m:t>
                          </m:r>
                        </m:e>
                        <m:sub>
                          <m:r>
                            <m:rPr>
                              <m:nor/>
                            </m:rPr>
                            <w:rPr>
                              <w:rFonts w:eastAsia="SimSun"/>
                              <w:noProof/>
                            </w:rPr>
                            <m:t>UL-SCH</m:t>
                          </m:r>
                        </m:sub>
                      </m:sSub>
                      <m:r>
                        <m:rPr>
                          <m:sty m:val="p"/>
                        </m:rPr>
                        <w:rPr>
                          <w:rFonts w:ascii="Cambria Math" w:eastAsia="SimSun" w:hAnsi="Cambria Math"/>
                          <w:noProof/>
                        </w:rPr>
                        <m:t>-</m:t>
                      </m:r>
                      <m:r>
                        <m:rPr>
                          <m:sty m:val="p"/>
                        </m:rPr>
                        <w:rPr>
                          <w:rFonts w:ascii="Cambria Math" w:eastAsia="SimSun" w:hAnsi="Cambria Math"/>
                          <w:noProof/>
                        </w:rPr>
                        <m:t>1</m:t>
                      </m:r>
                    </m:sup>
                    <m:e>
                      <m:sSub>
                        <m:sSubPr>
                          <m:ctrlPr>
                            <w:rPr>
                              <w:rFonts w:ascii="Cambria Math" w:eastAsia="SimSun" w:hAnsi="Cambria Math"/>
                              <w:noProof/>
                            </w:rPr>
                          </m:ctrlPr>
                        </m:sSubPr>
                        <m:e>
                          <m:r>
                            <w:rPr>
                              <w:rFonts w:ascii="Cambria Math" w:eastAsia="SimSun" w:hAnsi="Cambria Math"/>
                              <w:noProof/>
                            </w:rPr>
                            <m:t>K</m:t>
                          </m:r>
                        </m:e>
                        <m:sub>
                          <m:r>
                            <w:rPr>
                              <w:rFonts w:ascii="Cambria Math" w:eastAsia="SimSun" w:hAnsi="Cambria Math"/>
                              <w:noProof/>
                            </w:rPr>
                            <m:t>r</m:t>
                          </m:r>
                        </m:sub>
                      </m:sSub>
                    </m:e>
                  </m:nary>
                </m:den>
              </m:f>
            </m:e>
          </m:d>
        </m:oMath>
      </m:oMathPara>
    </w:p>
    <w:p w14:paraId="2F3CE8A9" w14:textId="77777777" w:rsidR="00DD5E3A" w:rsidRPr="00DD5E3A" w:rsidRDefault="00DD5E3A" w:rsidP="00DD5E3A">
      <w:pPr>
        <w:rPr>
          <w:rFonts w:eastAsia="SimSun"/>
        </w:rPr>
      </w:pPr>
      <w:r w:rsidRPr="00DD5E3A">
        <w:rPr>
          <w:rFonts w:eastAsia="SimSun"/>
        </w:rPr>
        <w:t xml:space="preserve">to be less than or equal to </w:t>
      </w:r>
    </w:p>
    <w:p w14:paraId="4EB66C17" w14:textId="77777777" w:rsidR="00DD5E3A" w:rsidRPr="00DD5E3A" w:rsidRDefault="00000000" w:rsidP="00DD5E3A">
      <w:pPr>
        <w:keepLines/>
        <w:tabs>
          <w:tab w:val="center" w:pos="4536"/>
          <w:tab w:val="right" w:pos="9072"/>
        </w:tabs>
        <w:rPr>
          <w:rFonts w:eastAsia="SimSun"/>
          <w:noProof/>
        </w:rPr>
      </w:pPr>
      <m:oMath>
        <m:func>
          <m:funcPr>
            <m:ctrlPr>
              <w:rPr>
                <w:rFonts w:ascii="Cambria Math" w:eastAsia="SimSun" w:hAnsi="Cambria Math"/>
                <w:noProof/>
              </w:rPr>
            </m:ctrlPr>
          </m:funcPr>
          <m:fName>
            <m:r>
              <m:rPr>
                <m:sty m:val="p"/>
              </m:rPr>
              <w:rPr>
                <w:rFonts w:ascii="Cambria Math" w:eastAsia="SimSun" w:hAnsi="Cambria Math"/>
                <w:noProof/>
              </w:rPr>
              <m:t>min</m:t>
            </m:r>
          </m:fName>
          <m:e>
            <m:d>
              <m:dPr>
                <m:begChr m:val="{"/>
                <m:endChr m:val="}"/>
                <m:ctrlPr>
                  <w:rPr>
                    <w:rFonts w:ascii="Cambria Math" w:eastAsia="SimSun" w:hAnsi="Cambria Math"/>
                    <w:noProof/>
                  </w:rPr>
                </m:ctrlPr>
              </m:dPr>
              <m:e>
                <m:eqArr>
                  <m:eqArrPr>
                    <m:ctrlPr>
                      <w:rPr>
                        <w:rFonts w:ascii="Cambria Math" w:eastAsia="SimSun" w:hAnsi="Cambria Math"/>
                        <w:noProof/>
                      </w:rPr>
                    </m:ctrlPr>
                  </m:eqArrPr>
                  <m:e>
                    <m:d>
                      <m:dPr>
                        <m:begChr m:val="⌈"/>
                        <m:endChr m:val="⌉"/>
                        <m:ctrlPr>
                          <w:rPr>
                            <w:rFonts w:ascii="Cambria Math" w:eastAsia="SimSun" w:hAnsi="Cambria Math"/>
                            <w:noProof/>
                          </w:rPr>
                        </m:ctrlPr>
                      </m:dPr>
                      <m:e>
                        <m:r>
                          <w:rPr>
                            <w:rFonts w:ascii="Cambria Math" w:eastAsia="SimSun" w:hAnsi="Cambria Math"/>
                            <w:noProof/>
                          </w:rPr>
                          <m:t>α</m:t>
                        </m:r>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m:t>
                            </m:r>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r>
                      <m:rPr>
                        <m:sty m:val="p"/>
                      </m:rPr>
                      <w:rPr>
                        <w:rFonts w:ascii="Cambria Math" w:eastAsia="SimSun" w:hAnsi="Cambria Math"/>
                        <w:noProof/>
                      </w:rPr>
                      <m:t xml:space="preserve"> ,  </m:t>
                    </m:r>
                  </m:e>
                  <m:e>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symb,actual</m:t>
                            </m:r>
                          </m:sub>
                          <m:sup>
                            <m:r>
                              <m:rPr>
                                <m:nor/>
                              </m:rPr>
                              <w:rPr>
                                <w:rFonts w:eastAsia="SimSun"/>
                                <w:noProof/>
                              </w:rPr>
                              <m:t>PUSCH</m:t>
                            </m:r>
                          </m:sup>
                        </m:sSubSup>
                        <m:r>
                          <m:rPr>
                            <m:sty m:val="p"/>
                          </m:rPr>
                          <w:rPr>
                            <w:rFonts w:ascii="Cambria Math" w:eastAsia="SimSun" w:hAnsi="Cambria Math"/>
                            <w:noProof/>
                          </w:rPr>
                          <m:t>-</m:t>
                        </m:r>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sc,actual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e>
                </m:eqArr>
              </m:e>
            </m:d>
          </m:e>
        </m:func>
      </m:oMath>
      <w:r w:rsidR="00DD5E3A" w:rsidRPr="00DD5E3A">
        <w:rPr>
          <w:rFonts w:eastAsia="SimSun"/>
          <w:noProof/>
        </w:rPr>
        <w:t>.</w:t>
      </w:r>
    </w:p>
    <w:p w14:paraId="475DA03F" w14:textId="77777777" w:rsidR="00DD5E3A" w:rsidRPr="00DD5E3A" w:rsidRDefault="00DD5E3A" w:rsidP="00DD5E3A">
      <w:pPr>
        <w:rPr>
          <w:rFonts w:eastAsia="SimSun"/>
          <w:color w:val="000000"/>
        </w:rPr>
      </w:pPr>
      <w:r w:rsidRPr="00DD5E3A">
        <w:rPr>
          <w:rFonts w:eastAsia="SimSun"/>
          <w:color w:val="000000"/>
        </w:rPr>
        <w:t xml:space="preserve">When part 2 CSI is transmitted on PUSCH with no transport block, lower priority bits are omitted until Part 2 CSI code rate, which is given by </w:t>
      </w:r>
      <m:oMath>
        <m:d>
          <m:dPr>
            <m:ctrlPr>
              <w:rPr>
                <w:rFonts w:ascii="Cambria Math" w:eastAsia="SimSun" w:hAnsi="Cambria Math"/>
                <w:i/>
                <w:sz w:val="24"/>
                <w:szCs w:val="24"/>
              </w:rPr>
            </m:ctrlPr>
          </m:dPr>
          <m:e>
            <m:sSub>
              <m:sSubPr>
                <m:ctrlPr>
                  <w:rPr>
                    <w:rFonts w:ascii="Cambria Math" w:eastAsia="SimSun" w:hAnsi="Cambria Math"/>
                    <w:i/>
                    <w:sz w:val="24"/>
                    <w:szCs w:val="24"/>
                  </w:rPr>
                </m:ctrlPr>
              </m:sSubPr>
              <m:e>
                <m:r>
                  <w:rPr>
                    <w:rFonts w:ascii="Cambria Math" w:eastAsia="SimSun"/>
                  </w:rPr>
                  <m:t>O</m:t>
                </m:r>
              </m:e>
              <m:sub>
                <m:r>
                  <m:rPr>
                    <m:nor/>
                  </m:rPr>
                  <w:rPr>
                    <w:rFonts w:ascii="Cambria Math" w:eastAsia="SimSun"/>
                  </w:rPr>
                  <m:t>CSI-2</m:t>
                </m:r>
                <m:ctrlPr>
                  <w:rPr>
                    <w:rFonts w:ascii="Cambria Math" w:eastAsia="SimSun" w:hAnsi="Cambria Math"/>
                    <w:sz w:val="24"/>
                    <w:szCs w:val="24"/>
                  </w:rPr>
                </m:ctrlPr>
              </m:sub>
            </m:sSub>
            <m:r>
              <w:rPr>
                <w:rFonts w:ascii="Cambria Math" w:eastAsia="SimSun"/>
              </w:rPr>
              <m:t>+</m:t>
            </m:r>
            <m:sSub>
              <m:sSubPr>
                <m:ctrlPr>
                  <w:rPr>
                    <w:rFonts w:ascii="Cambria Math" w:eastAsia="SimSun" w:hAnsi="Cambria Math"/>
                    <w:i/>
                    <w:sz w:val="24"/>
                    <w:szCs w:val="24"/>
                  </w:rPr>
                </m:ctrlPr>
              </m:sSubPr>
              <m:e>
                <m:r>
                  <w:rPr>
                    <w:rFonts w:ascii="Cambria Math" w:eastAsia="SimSun"/>
                  </w:rPr>
                  <m:t>L</m:t>
                </m:r>
              </m:e>
              <m:sub>
                <m:r>
                  <m:rPr>
                    <m:nor/>
                  </m:rPr>
                  <w:rPr>
                    <w:rFonts w:ascii="Cambria Math" w:eastAsia="SimSun"/>
                  </w:rPr>
                  <m:t>CSI-2</m:t>
                </m:r>
                <m:ctrlPr>
                  <w:rPr>
                    <w:rFonts w:ascii="Cambria Math" w:eastAsia="SimSun" w:hAnsi="Cambria Math"/>
                    <w:sz w:val="24"/>
                    <w:szCs w:val="24"/>
                  </w:rPr>
                </m:ctrlPr>
              </m:sub>
            </m:sSub>
          </m:e>
        </m:d>
        <m:r>
          <w:rPr>
            <w:rFonts w:ascii="Cambria Math" w:eastAsia="SimSun" w:hAnsi="Cambria Math"/>
          </w:rPr>
          <m:t>/</m:t>
        </m:r>
        <m:r>
          <w:rPr>
            <w:rFonts w:ascii="Cambria Math" w:eastAsia="SimSun"/>
          </w:rPr>
          <m:t>(</m:t>
        </m:r>
        <m:sSub>
          <m:sSubPr>
            <m:ctrlPr>
              <w:rPr>
                <w:rFonts w:ascii="Cambria Math" w:eastAsia="SimSun" w:hAnsi="Cambria Math"/>
                <w:i/>
                <w:sz w:val="24"/>
                <w:szCs w:val="24"/>
              </w:rPr>
            </m:ctrlPr>
          </m:sSubPr>
          <m:e>
            <m:r>
              <w:rPr>
                <w:rFonts w:ascii="Cambria Math" w:eastAsia="SimSun"/>
              </w:rPr>
              <m:t>N</m:t>
            </m:r>
          </m:e>
          <m:sub>
            <m:r>
              <w:rPr>
                <w:rFonts w:ascii="Cambria Math" w:eastAsia="SimSun"/>
              </w:rPr>
              <m:t>L</m:t>
            </m:r>
          </m:sub>
        </m:sSub>
        <m:r>
          <w:rPr>
            <w:rFonts w:ascii="Cambria Math" w:eastAsia="SimSun" w:hAnsi="Cambria Math" w:cs="Cambria Math"/>
          </w:rPr>
          <m:t>⋅</m:t>
        </m:r>
        <m:r>
          <w:rPr>
            <w:rFonts w:ascii="Cambria Math" w:eastAsia="SimSun"/>
          </w:rPr>
          <m:t>Q</m:t>
        </m:r>
        <m:sSub>
          <m:sSubPr>
            <m:ctrlPr>
              <w:rPr>
                <w:rFonts w:ascii="Cambria Math" w:eastAsia="SimSun" w:hAnsi="Cambria Math"/>
                <w:i/>
                <w:sz w:val="24"/>
                <w:szCs w:val="24"/>
              </w:rPr>
            </m:ctrlPr>
          </m:sSubPr>
          <m:e>
            <m:r>
              <w:rPr>
                <w:rFonts w:ascii="Cambria Math" w:eastAsia="SimSun"/>
              </w:rPr>
              <m:t>'</m:t>
            </m:r>
          </m:e>
          <m:sub>
            <m:r>
              <m:rPr>
                <m:nor/>
              </m:rPr>
              <w:rPr>
                <w:rFonts w:ascii="Cambria Math" w:eastAsia="SimSun"/>
              </w:rPr>
              <m:t>CSI,2</m:t>
            </m:r>
            <m:ctrlPr>
              <w:rPr>
                <w:rFonts w:ascii="Cambria Math" w:eastAsia="SimSun" w:hAnsi="Cambria Math"/>
                <w:sz w:val="24"/>
                <w:szCs w:val="24"/>
              </w:rPr>
            </m:ctrlPr>
          </m:sub>
        </m:sSub>
        <m:r>
          <w:rPr>
            <w:rFonts w:ascii="Cambria Math" w:eastAsia="SimSun" w:hAnsi="Cambria Math" w:cs="Cambria Math"/>
          </w:rPr>
          <m:t>⋅</m:t>
        </m:r>
        <m:sSub>
          <m:sSubPr>
            <m:ctrlPr>
              <w:rPr>
                <w:rFonts w:ascii="Cambria Math" w:eastAsia="SimSun" w:hAnsi="Cambria Math"/>
                <w:i/>
                <w:sz w:val="24"/>
                <w:szCs w:val="24"/>
              </w:rPr>
            </m:ctrlPr>
          </m:sSubPr>
          <m:e>
            <m:r>
              <w:rPr>
                <w:rFonts w:ascii="Cambria Math" w:eastAsia="SimSun"/>
              </w:rPr>
              <m:t>Q</m:t>
            </m:r>
          </m:e>
          <m:sub>
            <m:r>
              <w:rPr>
                <w:rFonts w:ascii="Cambria Math" w:eastAsia="SimSun"/>
              </w:rPr>
              <m:t>m</m:t>
            </m:r>
          </m:sub>
        </m:sSub>
        <m:r>
          <w:rPr>
            <w:rFonts w:ascii="Cambria Math" w:eastAsia="SimSun"/>
          </w:rPr>
          <m:t>)</m:t>
        </m:r>
      </m:oMath>
      <w:r w:rsidRPr="00DD5E3A">
        <w:rPr>
          <w:rFonts w:eastAsia="SimSun"/>
        </w:rPr>
        <w:t xml:space="preserve"> where </w:t>
      </w:r>
      <m:oMath>
        <m:sSub>
          <m:sSubPr>
            <m:ctrlPr>
              <w:rPr>
                <w:rFonts w:ascii="Cambria Math" w:eastAsia="SimSun" w:hAnsi="Cambria Math"/>
                <w:i/>
                <w:sz w:val="24"/>
                <w:szCs w:val="24"/>
              </w:rPr>
            </m:ctrlPr>
          </m:sSubPr>
          <m:e>
            <m:r>
              <w:rPr>
                <w:rFonts w:ascii="Cambria Math" w:eastAsia="SimSun"/>
              </w:rPr>
              <m:t>O</m:t>
            </m:r>
          </m:e>
          <m:sub>
            <m:r>
              <m:rPr>
                <m:nor/>
              </m:rPr>
              <w:rPr>
                <w:rFonts w:ascii="Cambria Math" w:eastAsia="SimSun"/>
              </w:rPr>
              <m:t>CSI-2</m:t>
            </m:r>
            <m:ctrlPr>
              <w:rPr>
                <w:rFonts w:ascii="Cambria Math" w:eastAsia="SimSun" w:hAnsi="Cambria Math"/>
                <w:sz w:val="24"/>
                <w:szCs w:val="24"/>
              </w:rPr>
            </m:ctrlPr>
          </m:sub>
        </m:sSub>
      </m:oMath>
      <w:r w:rsidRPr="00DD5E3A">
        <w:rPr>
          <w:rFonts w:eastAsia="SimSun"/>
        </w:rPr>
        <w:t xml:space="preserve">, </w:t>
      </w:r>
      <m:oMath>
        <m:sSub>
          <m:sSubPr>
            <m:ctrlPr>
              <w:rPr>
                <w:rFonts w:ascii="Cambria Math" w:eastAsia="SimSun" w:hAnsi="Cambria Math"/>
                <w:i/>
                <w:sz w:val="24"/>
                <w:szCs w:val="24"/>
              </w:rPr>
            </m:ctrlPr>
          </m:sSubPr>
          <m:e>
            <m:r>
              <w:rPr>
                <w:rFonts w:ascii="Cambria Math" w:eastAsia="SimSun"/>
              </w:rPr>
              <m:t>L</m:t>
            </m:r>
          </m:e>
          <m:sub>
            <m:r>
              <m:rPr>
                <m:nor/>
              </m:rPr>
              <w:rPr>
                <w:rFonts w:ascii="Cambria Math" w:eastAsia="SimSun"/>
              </w:rPr>
              <m:t>CSI-2</m:t>
            </m:r>
            <m:ctrlPr>
              <w:rPr>
                <w:rFonts w:ascii="Cambria Math" w:eastAsia="SimSun" w:hAnsi="Cambria Math"/>
                <w:sz w:val="24"/>
                <w:szCs w:val="24"/>
              </w:rPr>
            </m:ctrlPr>
          </m:sub>
        </m:sSub>
      </m:oMath>
      <w:r w:rsidRPr="00DD5E3A">
        <w:rPr>
          <w:rFonts w:eastAsia="SimSun"/>
        </w:rPr>
        <w:t xml:space="preserve">, </w:t>
      </w:r>
      <m:oMath>
        <m:sSub>
          <m:sSubPr>
            <m:ctrlPr>
              <w:rPr>
                <w:rFonts w:ascii="Cambria Math" w:eastAsia="SimSun" w:hAnsi="Cambria Math"/>
                <w:i/>
                <w:sz w:val="24"/>
                <w:szCs w:val="24"/>
              </w:rPr>
            </m:ctrlPr>
          </m:sSubPr>
          <m:e>
            <m:r>
              <w:rPr>
                <w:rFonts w:ascii="Cambria Math" w:eastAsia="SimSun"/>
              </w:rPr>
              <m:t>N</m:t>
            </m:r>
          </m:e>
          <m:sub>
            <m:r>
              <w:rPr>
                <w:rFonts w:ascii="Cambria Math" w:eastAsia="SimSun"/>
              </w:rPr>
              <m:t>L</m:t>
            </m:r>
          </m:sub>
        </m:sSub>
        <m:r>
          <w:rPr>
            <w:rFonts w:ascii="Cambria Math" w:eastAsia="SimSun" w:hAnsi="Cambria Math" w:cs="Cambria Math"/>
          </w:rPr>
          <m:t>,</m:t>
        </m:r>
        <m:r>
          <w:rPr>
            <w:rFonts w:ascii="Cambria Math" w:eastAsia="SimSun"/>
          </w:rPr>
          <m:t>Q</m:t>
        </m:r>
        <m:sSub>
          <m:sSubPr>
            <m:ctrlPr>
              <w:rPr>
                <w:rFonts w:ascii="Cambria Math" w:eastAsia="SimSun" w:hAnsi="Cambria Math"/>
                <w:i/>
                <w:sz w:val="24"/>
                <w:szCs w:val="24"/>
              </w:rPr>
            </m:ctrlPr>
          </m:sSubPr>
          <m:e>
            <m:r>
              <w:rPr>
                <w:rFonts w:ascii="Cambria Math" w:eastAsia="SimSun"/>
              </w:rPr>
              <m:t>'</m:t>
            </m:r>
          </m:e>
          <m:sub>
            <m:r>
              <m:rPr>
                <m:nor/>
              </m:rPr>
              <w:rPr>
                <w:rFonts w:ascii="Cambria Math" w:eastAsia="SimSun"/>
              </w:rPr>
              <m:t>CSI,2</m:t>
            </m:r>
            <m:ctrlPr>
              <w:rPr>
                <w:rFonts w:ascii="Cambria Math" w:eastAsia="SimSun" w:hAnsi="Cambria Math"/>
                <w:sz w:val="24"/>
                <w:szCs w:val="24"/>
              </w:rPr>
            </m:ctrlPr>
          </m:sub>
        </m:sSub>
        <m:r>
          <w:rPr>
            <w:rFonts w:ascii="Cambria Math" w:eastAsia="SimSun" w:hAnsi="Cambria Math" w:cs="Cambria Math"/>
          </w:rPr>
          <m:t>,</m:t>
        </m:r>
        <m:sSub>
          <m:sSubPr>
            <m:ctrlPr>
              <w:rPr>
                <w:rFonts w:ascii="Cambria Math" w:eastAsia="SimSun" w:hAnsi="Cambria Math"/>
                <w:i/>
                <w:sz w:val="24"/>
                <w:szCs w:val="24"/>
              </w:rPr>
            </m:ctrlPr>
          </m:sSubPr>
          <m:e>
            <m:r>
              <w:rPr>
                <w:rFonts w:ascii="Cambria Math" w:eastAsia="SimSun"/>
              </w:rPr>
              <m:t>Q</m:t>
            </m:r>
          </m:e>
          <m:sub>
            <m:r>
              <w:rPr>
                <w:rFonts w:ascii="Cambria Math" w:eastAsia="SimSun"/>
              </w:rPr>
              <m:t>m</m:t>
            </m:r>
          </m:sub>
        </m:sSub>
      </m:oMath>
      <w:r w:rsidRPr="00DD5E3A">
        <w:rPr>
          <w:rFonts w:eastAsia="SimSun"/>
        </w:rPr>
        <w:t xml:space="preserve"> are given in clause 6.3.2.4 of [5, 38.212] </w:t>
      </w:r>
      <w:r w:rsidRPr="00DD5E3A">
        <w:rPr>
          <w:rFonts w:eastAsia="SimSun"/>
          <w:color w:val="000000"/>
        </w:rPr>
        <w:t xml:space="preserve">before HARQ-ACK puncturing part 2 CSI if any, is below a threshold code rate </w:t>
      </w:r>
      <w:r w:rsidRPr="00DD5E3A">
        <w:rPr>
          <w:rFonts w:eastAsia="SimSun"/>
          <w:color w:val="000000"/>
          <w:position w:val="-10"/>
        </w:rPr>
        <w:object w:dxaOrig="260" w:dyaOrig="300" w14:anchorId="3082C1F5">
          <v:shape id="_x0000_i1028" type="#_x0000_t75" style="width:13.5pt;height:13.5pt" o:ole="">
            <v:imagedata r:id="rId30" o:title=""/>
          </v:shape>
          <o:OLEObject Type="Embed" ProgID="Equation.DSMT4" ShapeID="_x0000_i1028" DrawAspect="Content" ObjectID="_1731767971" r:id="rId31"/>
        </w:object>
      </w:r>
      <w:r w:rsidRPr="00DD5E3A">
        <w:rPr>
          <w:rFonts w:eastAsia="SimSun"/>
          <w:color w:val="000000"/>
        </w:rPr>
        <w:t xml:space="preserve">lower than one, where </w:t>
      </w:r>
    </w:p>
    <w:p w14:paraId="6DD96E52" w14:textId="77777777" w:rsidR="00DD5E3A" w:rsidRPr="00DD5E3A" w:rsidRDefault="00DD5E3A" w:rsidP="00DD5E3A">
      <w:pPr>
        <w:keepLines/>
        <w:tabs>
          <w:tab w:val="center" w:pos="4536"/>
          <w:tab w:val="right" w:pos="9072"/>
        </w:tabs>
        <w:rPr>
          <w:rFonts w:eastAsia="SimSun"/>
          <w:noProof/>
          <w:color w:val="000000"/>
          <w:lang w:val="en-US"/>
        </w:rPr>
      </w:pPr>
      <w:r w:rsidRPr="00DD5E3A">
        <w:rPr>
          <w:rFonts w:eastAsia="SimSun"/>
          <w:noProof/>
        </w:rPr>
        <w:tab/>
      </w:r>
      <w:r w:rsidRPr="00DD5E3A">
        <w:rPr>
          <w:rFonts w:eastAsia="SimSun"/>
          <w:noProof/>
        </w:rPr>
        <w:object w:dxaOrig="1320" w:dyaOrig="680" w14:anchorId="235799C4">
          <v:shape id="_x0000_i1029" type="#_x0000_t75" style="width:64.5pt;height:36pt" o:ole="">
            <v:imagedata r:id="rId32" o:title=""/>
          </v:shape>
          <o:OLEObject Type="Embed" ProgID="Equation.DSMT4" ShapeID="_x0000_i1029" DrawAspect="Content" ObjectID="_1731767972" r:id="rId33"/>
        </w:object>
      </w:r>
    </w:p>
    <w:p w14:paraId="496A2D09" w14:textId="77777777" w:rsidR="00DD5E3A" w:rsidRPr="00DD5E3A" w:rsidRDefault="00DD5E3A" w:rsidP="00DD5E3A">
      <w:pPr>
        <w:ind w:left="568" w:hanging="284"/>
        <w:rPr>
          <w:rFonts w:eastAsia="SimSun"/>
          <w:lang w:val="en-US"/>
        </w:rPr>
      </w:pPr>
      <w:r w:rsidRPr="00DD5E3A">
        <w:rPr>
          <w:rFonts w:eastAsia="SimSun"/>
          <w:lang w:val="en-US"/>
        </w:rPr>
        <w:t>-</w:t>
      </w:r>
      <w:r w:rsidRPr="00DD5E3A">
        <w:rPr>
          <w:rFonts w:eastAsia="SimSun"/>
          <w:lang w:val="en-US"/>
        </w:rPr>
        <w:tab/>
      </w:r>
      <w:r w:rsidRPr="00DD5E3A">
        <w:rPr>
          <w:rFonts w:eastAsia="SimSun"/>
          <w:color w:val="000000"/>
          <w:position w:val="-12"/>
          <w:lang w:val="en-US"/>
        </w:rPr>
        <w:object w:dxaOrig="820" w:dyaOrig="380" w14:anchorId="72B2ABCC">
          <v:shape id="_x0000_i1030" type="#_x0000_t75" style="width:43.5pt;height:21.75pt" o:ole="">
            <v:imagedata r:id="rId34" o:title=""/>
          </v:shape>
          <o:OLEObject Type="Embed" ProgID="Equation.3" ShapeID="_x0000_i1030" DrawAspect="Content" ObjectID="_1731767973" r:id="rId35"/>
        </w:object>
      </w:r>
      <w:r w:rsidRPr="00DD5E3A">
        <w:rPr>
          <w:rFonts w:eastAsia="SimSun"/>
          <w:lang w:val="en-US"/>
        </w:rPr>
        <w:t>is the CSI offset value from Table 9.3-2 of [6, TS 38.213]</w:t>
      </w:r>
    </w:p>
    <w:p w14:paraId="094E85D1" w14:textId="77777777" w:rsidR="00DD5E3A" w:rsidRPr="00DD5E3A" w:rsidRDefault="00DD5E3A" w:rsidP="00DD5E3A">
      <w:pPr>
        <w:ind w:left="568" w:hanging="284"/>
        <w:rPr>
          <w:rFonts w:eastAsia="SimSun"/>
          <w:color w:val="000000"/>
          <w:lang w:val="en-US"/>
        </w:rPr>
      </w:pPr>
      <w:r w:rsidRPr="00DD5E3A">
        <w:rPr>
          <w:rFonts w:eastAsia="SimSun"/>
          <w:lang w:val="en-US"/>
        </w:rPr>
        <w:t>-</w:t>
      </w:r>
      <w:r w:rsidRPr="00DD5E3A">
        <w:rPr>
          <w:rFonts w:eastAsia="SimSun"/>
          <w:lang w:val="en-US"/>
        </w:rPr>
        <w:tab/>
      </w:r>
      <w:r w:rsidRPr="00DD5E3A">
        <w:rPr>
          <w:rFonts w:eastAsia="SimSun"/>
          <w:i/>
          <w:lang w:val="en-US"/>
        </w:rPr>
        <w:t>R</w:t>
      </w:r>
      <w:r w:rsidRPr="00DD5E3A">
        <w:rPr>
          <w:rFonts w:eastAsia="SimSun"/>
          <w:lang w:val="en-US"/>
        </w:rPr>
        <w:t xml:space="preserve"> is signaled code rate in DCI</w:t>
      </w:r>
    </w:p>
    <w:p w14:paraId="24706AB6" w14:textId="77777777" w:rsidR="00DD5E3A" w:rsidRPr="00DD5E3A" w:rsidRDefault="00DD5E3A" w:rsidP="00DD5E3A">
      <w:pPr>
        <w:rPr>
          <w:rFonts w:eastAsia="SimSun"/>
          <w:lang w:val="en-US"/>
        </w:rPr>
      </w:pPr>
      <w:bookmarkStart w:id="26" w:name="_Hlk515473278"/>
      <w:bookmarkEnd w:id="25"/>
      <w:r w:rsidRPr="00DD5E3A">
        <w:rPr>
          <w:rFonts w:eastAsia="SimSun"/>
        </w:rPr>
        <w:t>If the UE is in an active semi-persistent CSI reporting configuration on PUSCH, the CSI reporting is deactivated when either the downlink BWP or the uplink BWP is changed. Another</w:t>
      </w:r>
      <w:r w:rsidRPr="00DD5E3A" w:rsidDel="0006282D">
        <w:rPr>
          <w:rFonts w:eastAsia="SimSun"/>
        </w:rPr>
        <w:t xml:space="preserve"> </w:t>
      </w:r>
      <w:r w:rsidRPr="00DD5E3A">
        <w:rPr>
          <w:rFonts w:eastAsia="SimSun"/>
        </w:rPr>
        <w:t>activation command is required to enable the semi-persistent CSI reporting.</w:t>
      </w:r>
      <w:bookmarkEnd w:id="26"/>
    </w:p>
    <w:bookmarkEnd w:id="1"/>
    <w:bookmarkEnd w:id="2"/>
    <w:bookmarkEnd w:id="3"/>
    <w:bookmarkEnd w:id="4"/>
    <w:bookmarkEnd w:id="5"/>
    <w:bookmarkEnd w:id="6"/>
    <w:bookmarkEnd w:id="7"/>
    <w:bookmarkEnd w:id="8"/>
    <w:bookmarkEnd w:id="9"/>
    <w:bookmarkEnd w:id="10"/>
    <w:p w14:paraId="06D91DFA" w14:textId="77777777" w:rsidR="0010698E" w:rsidRDefault="0010698E" w:rsidP="0010698E">
      <w:pPr>
        <w:pStyle w:val="Heading5"/>
        <w:rPr>
          <w:lang w:eastAsia="zh-CN"/>
        </w:rPr>
      </w:pPr>
    </w:p>
    <w:sectPr w:rsidR="0010698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911DC" w14:textId="77777777" w:rsidR="000C55E3" w:rsidRDefault="000C55E3">
      <w:r>
        <w:separator/>
      </w:r>
    </w:p>
  </w:endnote>
  <w:endnote w:type="continuationSeparator" w:id="0">
    <w:p w14:paraId="7EAAC0AE" w14:textId="77777777" w:rsidR="000C55E3" w:rsidRDefault="000C55E3">
      <w:r>
        <w:continuationSeparator/>
      </w:r>
    </w:p>
  </w:endnote>
  <w:endnote w:type="continuationNotice" w:id="1">
    <w:p w14:paraId="060E9C92" w14:textId="77777777" w:rsidR="000C55E3" w:rsidRDefault="000C5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2DE23" w14:textId="77777777" w:rsidR="000C55E3" w:rsidRDefault="000C55E3">
      <w:r>
        <w:separator/>
      </w:r>
    </w:p>
  </w:footnote>
  <w:footnote w:type="continuationSeparator" w:id="0">
    <w:p w14:paraId="2411AC40" w14:textId="77777777" w:rsidR="000C55E3" w:rsidRDefault="000C55E3">
      <w:r>
        <w:continuationSeparator/>
      </w:r>
    </w:p>
  </w:footnote>
  <w:footnote w:type="continuationNotice" w:id="1">
    <w:p w14:paraId="743BF22D" w14:textId="77777777" w:rsidR="000C55E3" w:rsidRDefault="000C55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15328894">
    <w:abstractNumId w:val="29"/>
  </w:num>
  <w:num w:numId="2" w16cid:durableId="1838033238">
    <w:abstractNumId w:val="44"/>
  </w:num>
  <w:num w:numId="3" w16cid:durableId="2000841083">
    <w:abstractNumId w:val="30"/>
  </w:num>
  <w:num w:numId="4" w16cid:durableId="1410468961">
    <w:abstractNumId w:val="27"/>
  </w:num>
  <w:num w:numId="5" w16cid:durableId="1185051853">
    <w:abstractNumId w:val="7"/>
  </w:num>
  <w:num w:numId="6" w16cid:durableId="1626501998">
    <w:abstractNumId w:val="41"/>
  </w:num>
  <w:num w:numId="7" w16cid:durableId="121703093">
    <w:abstractNumId w:val="23"/>
  </w:num>
  <w:num w:numId="8" w16cid:durableId="1871339500">
    <w:abstractNumId w:val="34"/>
  </w:num>
  <w:num w:numId="9" w16cid:durableId="1389457314">
    <w:abstractNumId w:val="28"/>
  </w:num>
  <w:num w:numId="10" w16cid:durableId="1045834561">
    <w:abstractNumId w:val="16"/>
  </w:num>
  <w:num w:numId="11" w16cid:durableId="1806653604">
    <w:abstractNumId w:val="3"/>
  </w:num>
  <w:num w:numId="12" w16cid:durableId="863984514">
    <w:abstractNumId w:val="5"/>
  </w:num>
  <w:num w:numId="13" w16cid:durableId="461270796">
    <w:abstractNumId w:val="40"/>
  </w:num>
  <w:num w:numId="14" w16cid:durableId="993333785">
    <w:abstractNumId w:val="0"/>
  </w:num>
  <w:num w:numId="15" w16cid:durableId="1102456286">
    <w:abstractNumId w:val="32"/>
  </w:num>
  <w:num w:numId="16" w16cid:durableId="1583367049">
    <w:abstractNumId w:val="33"/>
  </w:num>
  <w:num w:numId="17" w16cid:durableId="190073004">
    <w:abstractNumId w:val="42"/>
  </w:num>
  <w:num w:numId="18" w16cid:durableId="1127357111">
    <w:abstractNumId w:val="18"/>
  </w:num>
  <w:num w:numId="19" w16cid:durableId="1057241630">
    <w:abstractNumId w:val="26"/>
  </w:num>
  <w:num w:numId="20" w16cid:durableId="752630766">
    <w:abstractNumId w:val="21"/>
  </w:num>
  <w:num w:numId="21" w16cid:durableId="1802726212">
    <w:abstractNumId w:val="20"/>
  </w:num>
  <w:num w:numId="22" w16cid:durableId="1577007240">
    <w:abstractNumId w:val="15"/>
  </w:num>
  <w:num w:numId="23" w16cid:durableId="1764258440">
    <w:abstractNumId w:val="24"/>
  </w:num>
  <w:num w:numId="24" w16cid:durableId="1674255284">
    <w:abstractNumId w:val="22"/>
  </w:num>
  <w:num w:numId="25" w16cid:durableId="932933039">
    <w:abstractNumId w:val="31"/>
  </w:num>
  <w:num w:numId="26" w16cid:durableId="1266158333">
    <w:abstractNumId w:val="43"/>
  </w:num>
  <w:num w:numId="27" w16cid:durableId="145825721">
    <w:abstractNumId w:val="38"/>
  </w:num>
  <w:num w:numId="28" w16cid:durableId="280690730">
    <w:abstractNumId w:val="11"/>
  </w:num>
  <w:num w:numId="29" w16cid:durableId="499123905">
    <w:abstractNumId w:val="45"/>
  </w:num>
  <w:num w:numId="30" w16cid:durableId="1748108434">
    <w:abstractNumId w:val="17"/>
  </w:num>
  <w:num w:numId="31" w16cid:durableId="399716035">
    <w:abstractNumId w:val="39"/>
  </w:num>
  <w:num w:numId="32" w16cid:durableId="2017997664">
    <w:abstractNumId w:val="13"/>
  </w:num>
  <w:num w:numId="33" w16cid:durableId="785852039">
    <w:abstractNumId w:val="35"/>
  </w:num>
  <w:num w:numId="34" w16cid:durableId="17878296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150290956">
    <w:abstractNumId w:val="2"/>
  </w:num>
  <w:num w:numId="36" w16cid:durableId="906767714">
    <w:abstractNumId w:val="36"/>
  </w:num>
  <w:num w:numId="37" w16cid:durableId="461922035">
    <w:abstractNumId w:val="25"/>
  </w:num>
  <w:num w:numId="38" w16cid:durableId="1762333940">
    <w:abstractNumId w:val="12"/>
  </w:num>
  <w:num w:numId="39" w16cid:durableId="933393539">
    <w:abstractNumId w:val="6"/>
  </w:num>
  <w:num w:numId="40" w16cid:durableId="643699688">
    <w:abstractNumId w:val="9"/>
  </w:num>
  <w:num w:numId="41" w16cid:durableId="1152059741">
    <w:abstractNumId w:val="4"/>
  </w:num>
  <w:num w:numId="42" w16cid:durableId="3284062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03304085">
    <w:abstractNumId w:val="19"/>
  </w:num>
  <w:num w:numId="44" w16cid:durableId="202905706">
    <w:abstractNumId w:val="37"/>
  </w:num>
  <w:num w:numId="45" w16cid:durableId="1413745031">
    <w:abstractNumId w:val="8"/>
  </w:num>
  <w:num w:numId="46" w16cid:durableId="760570760">
    <w:abstractNumId w:val="10"/>
  </w:num>
  <w:num w:numId="47" w16cid:durableId="348485128">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1B75"/>
    <w:rsid w:val="00072485"/>
    <w:rsid w:val="00073DCF"/>
    <w:rsid w:val="000846A2"/>
    <w:rsid w:val="000A6394"/>
    <w:rsid w:val="000B57A8"/>
    <w:rsid w:val="000B7FED"/>
    <w:rsid w:val="000C038A"/>
    <w:rsid w:val="000C55E3"/>
    <w:rsid w:val="000C6598"/>
    <w:rsid w:val="000D43D4"/>
    <w:rsid w:val="000D44B3"/>
    <w:rsid w:val="000D6492"/>
    <w:rsid w:val="000E740B"/>
    <w:rsid w:val="00100466"/>
    <w:rsid w:val="0010661D"/>
    <w:rsid w:val="0010698E"/>
    <w:rsid w:val="00125F47"/>
    <w:rsid w:val="00131E45"/>
    <w:rsid w:val="001324E7"/>
    <w:rsid w:val="00145D43"/>
    <w:rsid w:val="00154321"/>
    <w:rsid w:val="001546B7"/>
    <w:rsid w:val="00157901"/>
    <w:rsid w:val="00162092"/>
    <w:rsid w:val="00163E02"/>
    <w:rsid w:val="001805BD"/>
    <w:rsid w:val="00192C46"/>
    <w:rsid w:val="00195002"/>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07D5C"/>
    <w:rsid w:val="00211E53"/>
    <w:rsid w:val="00213EA7"/>
    <w:rsid w:val="0022035A"/>
    <w:rsid w:val="00230C26"/>
    <w:rsid w:val="00231CE6"/>
    <w:rsid w:val="00232AEA"/>
    <w:rsid w:val="00245C82"/>
    <w:rsid w:val="00252F00"/>
    <w:rsid w:val="00255A65"/>
    <w:rsid w:val="0026004D"/>
    <w:rsid w:val="002640DD"/>
    <w:rsid w:val="0026721D"/>
    <w:rsid w:val="00275D12"/>
    <w:rsid w:val="00275DB3"/>
    <w:rsid w:val="00277119"/>
    <w:rsid w:val="00284FEB"/>
    <w:rsid w:val="002860C4"/>
    <w:rsid w:val="00286300"/>
    <w:rsid w:val="002A6EB0"/>
    <w:rsid w:val="002B5741"/>
    <w:rsid w:val="002D756D"/>
    <w:rsid w:val="002E472E"/>
    <w:rsid w:val="002F365E"/>
    <w:rsid w:val="00305409"/>
    <w:rsid w:val="00330BF2"/>
    <w:rsid w:val="00331809"/>
    <w:rsid w:val="003609EF"/>
    <w:rsid w:val="0036231A"/>
    <w:rsid w:val="003718DE"/>
    <w:rsid w:val="00374997"/>
    <w:rsid w:val="00374DD4"/>
    <w:rsid w:val="00387E54"/>
    <w:rsid w:val="003912E9"/>
    <w:rsid w:val="003D3FF1"/>
    <w:rsid w:val="003D7E69"/>
    <w:rsid w:val="003E1A36"/>
    <w:rsid w:val="003E2392"/>
    <w:rsid w:val="003F0BEC"/>
    <w:rsid w:val="003F37EF"/>
    <w:rsid w:val="00410371"/>
    <w:rsid w:val="004242F1"/>
    <w:rsid w:val="00434411"/>
    <w:rsid w:val="00435195"/>
    <w:rsid w:val="00445771"/>
    <w:rsid w:val="0046160F"/>
    <w:rsid w:val="00474069"/>
    <w:rsid w:val="004B75B7"/>
    <w:rsid w:val="004D6D07"/>
    <w:rsid w:val="004E2D26"/>
    <w:rsid w:val="004F1D2F"/>
    <w:rsid w:val="00507100"/>
    <w:rsid w:val="005141D9"/>
    <w:rsid w:val="0051580D"/>
    <w:rsid w:val="00535106"/>
    <w:rsid w:val="00536715"/>
    <w:rsid w:val="00546F26"/>
    <w:rsid w:val="00547111"/>
    <w:rsid w:val="00550FEB"/>
    <w:rsid w:val="005538B3"/>
    <w:rsid w:val="0055614D"/>
    <w:rsid w:val="00575532"/>
    <w:rsid w:val="005801AF"/>
    <w:rsid w:val="00587A99"/>
    <w:rsid w:val="00592D74"/>
    <w:rsid w:val="005B1507"/>
    <w:rsid w:val="005B2A2B"/>
    <w:rsid w:val="005B2EDD"/>
    <w:rsid w:val="005C1033"/>
    <w:rsid w:val="005C36E6"/>
    <w:rsid w:val="005C4246"/>
    <w:rsid w:val="005C503A"/>
    <w:rsid w:val="005E1A62"/>
    <w:rsid w:val="005E2C44"/>
    <w:rsid w:val="005E67F1"/>
    <w:rsid w:val="005F0C0E"/>
    <w:rsid w:val="005F26B2"/>
    <w:rsid w:val="005F44FD"/>
    <w:rsid w:val="00620328"/>
    <w:rsid w:val="00621188"/>
    <w:rsid w:val="006257ED"/>
    <w:rsid w:val="00626212"/>
    <w:rsid w:val="00633B0B"/>
    <w:rsid w:val="00635803"/>
    <w:rsid w:val="00653DE4"/>
    <w:rsid w:val="00665C47"/>
    <w:rsid w:val="0067511C"/>
    <w:rsid w:val="00677379"/>
    <w:rsid w:val="00690661"/>
    <w:rsid w:val="00695808"/>
    <w:rsid w:val="006B1C31"/>
    <w:rsid w:val="006B46FB"/>
    <w:rsid w:val="006C0AA4"/>
    <w:rsid w:val="006E21FB"/>
    <w:rsid w:val="006F1B9F"/>
    <w:rsid w:val="006F34E3"/>
    <w:rsid w:val="006F51D3"/>
    <w:rsid w:val="006F5AEE"/>
    <w:rsid w:val="00701842"/>
    <w:rsid w:val="00712F06"/>
    <w:rsid w:val="00716B66"/>
    <w:rsid w:val="007349AB"/>
    <w:rsid w:val="00744B0A"/>
    <w:rsid w:val="0077304F"/>
    <w:rsid w:val="00773914"/>
    <w:rsid w:val="00775016"/>
    <w:rsid w:val="00785715"/>
    <w:rsid w:val="00791351"/>
    <w:rsid w:val="00792342"/>
    <w:rsid w:val="00797630"/>
    <w:rsid w:val="007977A8"/>
    <w:rsid w:val="007979DE"/>
    <w:rsid w:val="007A1823"/>
    <w:rsid w:val="007B02D2"/>
    <w:rsid w:val="007B05D9"/>
    <w:rsid w:val="007B3360"/>
    <w:rsid w:val="007B3772"/>
    <w:rsid w:val="007B512A"/>
    <w:rsid w:val="007B7D91"/>
    <w:rsid w:val="007C2097"/>
    <w:rsid w:val="007D4A17"/>
    <w:rsid w:val="007D6A07"/>
    <w:rsid w:val="007F7259"/>
    <w:rsid w:val="00802A31"/>
    <w:rsid w:val="00803FD3"/>
    <w:rsid w:val="008040A8"/>
    <w:rsid w:val="00806659"/>
    <w:rsid w:val="00813AB9"/>
    <w:rsid w:val="008153CE"/>
    <w:rsid w:val="00815A25"/>
    <w:rsid w:val="008279FA"/>
    <w:rsid w:val="008359C6"/>
    <w:rsid w:val="00836BC3"/>
    <w:rsid w:val="00841DC8"/>
    <w:rsid w:val="008421ED"/>
    <w:rsid w:val="00842814"/>
    <w:rsid w:val="008524DA"/>
    <w:rsid w:val="008626E7"/>
    <w:rsid w:val="00863815"/>
    <w:rsid w:val="00865734"/>
    <w:rsid w:val="00867E5F"/>
    <w:rsid w:val="00870EE7"/>
    <w:rsid w:val="00880F58"/>
    <w:rsid w:val="00883019"/>
    <w:rsid w:val="00885DF5"/>
    <w:rsid w:val="008863B9"/>
    <w:rsid w:val="00886FD8"/>
    <w:rsid w:val="008A18A1"/>
    <w:rsid w:val="008A4412"/>
    <w:rsid w:val="008A45A6"/>
    <w:rsid w:val="008A6F86"/>
    <w:rsid w:val="008A77ED"/>
    <w:rsid w:val="008B0AC9"/>
    <w:rsid w:val="008B381B"/>
    <w:rsid w:val="008B7642"/>
    <w:rsid w:val="008C6543"/>
    <w:rsid w:val="008D3CCC"/>
    <w:rsid w:val="008D4E3C"/>
    <w:rsid w:val="008E664F"/>
    <w:rsid w:val="008F3789"/>
    <w:rsid w:val="008F686C"/>
    <w:rsid w:val="00910932"/>
    <w:rsid w:val="009148DE"/>
    <w:rsid w:val="00916D44"/>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949FA"/>
    <w:rsid w:val="00AA2CBC"/>
    <w:rsid w:val="00AA660E"/>
    <w:rsid w:val="00AB6ED0"/>
    <w:rsid w:val="00AC5820"/>
    <w:rsid w:val="00AD1CD8"/>
    <w:rsid w:val="00AF0A86"/>
    <w:rsid w:val="00AF7F59"/>
    <w:rsid w:val="00B20351"/>
    <w:rsid w:val="00B258BB"/>
    <w:rsid w:val="00B30B49"/>
    <w:rsid w:val="00B338AB"/>
    <w:rsid w:val="00B43D4F"/>
    <w:rsid w:val="00B5568A"/>
    <w:rsid w:val="00B67B97"/>
    <w:rsid w:val="00B80FAD"/>
    <w:rsid w:val="00B81EC3"/>
    <w:rsid w:val="00B834A6"/>
    <w:rsid w:val="00B86150"/>
    <w:rsid w:val="00B90B9A"/>
    <w:rsid w:val="00B9131F"/>
    <w:rsid w:val="00B92547"/>
    <w:rsid w:val="00B968C8"/>
    <w:rsid w:val="00BA3EC5"/>
    <w:rsid w:val="00BA51D9"/>
    <w:rsid w:val="00BB5DFC"/>
    <w:rsid w:val="00BC79ED"/>
    <w:rsid w:val="00BD14B2"/>
    <w:rsid w:val="00BD279D"/>
    <w:rsid w:val="00BD6BB8"/>
    <w:rsid w:val="00BD785B"/>
    <w:rsid w:val="00BE7D08"/>
    <w:rsid w:val="00BF1018"/>
    <w:rsid w:val="00C0064A"/>
    <w:rsid w:val="00C24FC2"/>
    <w:rsid w:val="00C27785"/>
    <w:rsid w:val="00C609A7"/>
    <w:rsid w:val="00C666DC"/>
    <w:rsid w:val="00C66BA2"/>
    <w:rsid w:val="00C66C3A"/>
    <w:rsid w:val="00C8169A"/>
    <w:rsid w:val="00C87036"/>
    <w:rsid w:val="00C870F6"/>
    <w:rsid w:val="00C91E71"/>
    <w:rsid w:val="00C95985"/>
    <w:rsid w:val="00C96FD5"/>
    <w:rsid w:val="00CC0905"/>
    <w:rsid w:val="00CC3A7A"/>
    <w:rsid w:val="00CC5026"/>
    <w:rsid w:val="00CC68D0"/>
    <w:rsid w:val="00CD2380"/>
    <w:rsid w:val="00CD34B2"/>
    <w:rsid w:val="00CE5502"/>
    <w:rsid w:val="00CE7084"/>
    <w:rsid w:val="00CF0565"/>
    <w:rsid w:val="00CF7052"/>
    <w:rsid w:val="00D03F9A"/>
    <w:rsid w:val="00D0671C"/>
    <w:rsid w:val="00D06D51"/>
    <w:rsid w:val="00D109C7"/>
    <w:rsid w:val="00D22987"/>
    <w:rsid w:val="00D22C7C"/>
    <w:rsid w:val="00D24991"/>
    <w:rsid w:val="00D3702E"/>
    <w:rsid w:val="00D44184"/>
    <w:rsid w:val="00D50255"/>
    <w:rsid w:val="00D521E5"/>
    <w:rsid w:val="00D56F0F"/>
    <w:rsid w:val="00D60039"/>
    <w:rsid w:val="00D60EA8"/>
    <w:rsid w:val="00D66520"/>
    <w:rsid w:val="00D84AE9"/>
    <w:rsid w:val="00D8778D"/>
    <w:rsid w:val="00D97738"/>
    <w:rsid w:val="00DA0634"/>
    <w:rsid w:val="00DC0243"/>
    <w:rsid w:val="00DD013F"/>
    <w:rsid w:val="00DD19EF"/>
    <w:rsid w:val="00DD5E3A"/>
    <w:rsid w:val="00DE34CF"/>
    <w:rsid w:val="00DE45BC"/>
    <w:rsid w:val="00DF51D9"/>
    <w:rsid w:val="00E13F3D"/>
    <w:rsid w:val="00E21D5B"/>
    <w:rsid w:val="00E23D05"/>
    <w:rsid w:val="00E34898"/>
    <w:rsid w:val="00E446F4"/>
    <w:rsid w:val="00E4788D"/>
    <w:rsid w:val="00E66884"/>
    <w:rsid w:val="00E8328E"/>
    <w:rsid w:val="00E8487B"/>
    <w:rsid w:val="00E97EA3"/>
    <w:rsid w:val="00EB09B7"/>
    <w:rsid w:val="00EB101B"/>
    <w:rsid w:val="00EB6F54"/>
    <w:rsid w:val="00EE7D7C"/>
    <w:rsid w:val="00F156FE"/>
    <w:rsid w:val="00F20147"/>
    <w:rsid w:val="00F20C61"/>
    <w:rsid w:val="00F2246F"/>
    <w:rsid w:val="00F24DC5"/>
    <w:rsid w:val="00F257BA"/>
    <w:rsid w:val="00F25D98"/>
    <w:rsid w:val="00F26F8B"/>
    <w:rsid w:val="00F300FB"/>
    <w:rsid w:val="00F36387"/>
    <w:rsid w:val="00F42DA3"/>
    <w:rsid w:val="00F43F4F"/>
    <w:rsid w:val="00F469F6"/>
    <w:rsid w:val="00F52B67"/>
    <w:rsid w:val="00F8506F"/>
    <w:rsid w:val="00F876C0"/>
    <w:rsid w:val="00F96443"/>
    <w:rsid w:val="00FA3956"/>
    <w:rsid w:val="00FA3E65"/>
    <w:rsid w:val="00FA5781"/>
    <w:rsid w:val="00FA7AC0"/>
    <w:rsid w:val="00FB1997"/>
    <w:rsid w:val="00FB6386"/>
    <w:rsid w:val="00FB6A0D"/>
    <w:rsid w:val="00FC233B"/>
    <w:rsid w:val="00FC2CA4"/>
    <w:rsid w:val="00FC4656"/>
    <w:rsid w:val="00FD41DD"/>
    <w:rsid w:val="00FD6DDE"/>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qFormat/>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uiPriority w:val="99"/>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9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qFormat/>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E45BC"/>
    <w:rPr>
      <w:rFonts w:ascii="Times" w:eastAsia="SimSun" w:hAnsi="Times"/>
      <w:kern w:val="2"/>
      <w:sz w:val="24"/>
      <w:szCs w:val="24"/>
      <w:lang w:val="en-GB" w:eastAsia="zh-CN"/>
    </w:rPr>
  </w:style>
  <w:style w:type="paragraph" w:customStyle="1" w:styleId="bullet4">
    <w:name w:val="bullet4"/>
    <w:basedOn w:val="text"/>
    <w:link w:val="bullet4Char"/>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uiPriority w:val="99"/>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45BC"/>
    <w:pPr>
      <w:numPr>
        <w:ilvl w:val="2"/>
        <w:numId w:val="13"/>
      </w:numPr>
    </w:pPr>
  </w:style>
  <w:style w:type="character" w:customStyle="1" w:styleId="RAN1bullet3Char">
    <w:name w:val="RAN1 bullet3 Char"/>
    <w:link w:val="RAN1bullet3"/>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3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character" w:customStyle="1" w:styleId="Head2AChar2">
    <w:name w:val="Head2A Char2"/>
    <w:aliases w:val="2 Char2,H2 Char3,UNDERRUBRIK 1-2 Char2,DO NOT USE_h2 Char2,h2 Char3,h21 Char2,H2 Char Char2,h2 Char Char2,Header 2 Char2,Header2 Char2,22 Char2,heading2 Char2,2nd level Char2,H21 Char2,H22 Char2,H23 Char2,H24 Char2,H25 Char2"/>
    <w:uiPriority w:val="9"/>
    <w:rsid w:val="0010698E"/>
    <w:rPr>
      <w:rFonts w:ascii="Arial" w:hAnsi="Arial"/>
      <w:sz w:val="32"/>
      <w:lang w:val="en-GB" w:eastAsia="en-US"/>
    </w:rPr>
  </w:style>
  <w:style w:type="character" w:customStyle="1" w:styleId="msoins0">
    <w:name w:val="msoins"/>
    <w:basedOn w:val="DefaultParagraphFont"/>
    <w:rsid w:val="0010698E"/>
  </w:style>
  <w:style w:type="character" w:customStyle="1" w:styleId="a6">
    <w:name w:val="已访问的超链接"/>
    <w:rsid w:val="0010698E"/>
    <w:rPr>
      <w:color w:val="800080"/>
      <w:u w:val="single"/>
    </w:rPr>
  </w:style>
  <w:style w:type="character" w:customStyle="1" w:styleId="im-content1">
    <w:name w:val="im-content1"/>
    <w:rsid w:val="0010698E"/>
    <w:rPr>
      <w:vanish w:val="0"/>
      <w:webHidden w:val="0"/>
      <w:color w:val="333333"/>
      <w:specVanish w:val="0"/>
    </w:rPr>
  </w:style>
  <w:style w:type="paragraph" w:customStyle="1" w:styleId="References">
    <w:name w:val="References"/>
    <w:basedOn w:val="Normal"/>
    <w:rsid w:val="0010698E"/>
    <w:pPr>
      <w:numPr>
        <w:numId w:val="24"/>
      </w:numPr>
      <w:autoSpaceDE w:val="0"/>
      <w:autoSpaceDN w:val="0"/>
      <w:spacing w:before="60" w:after="60" w:line="360" w:lineRule="atLeast"/>
      <w:jc w:val="both"/>
    </w:pPr>
    <w:rPr>
      <w:rFonts w:eastAsia="SimSun"/>
      <w:sz w:val="22"/>
      <w:szCs w:val="16"/>
      <w:lang w:val="en-US"/>
    </w:rPr>
  </w:style>
  <w:style w:type="paragraph" w:customStyle="1" w:styleId="a7">
    <w:name w:val="문단"/>
    <w:basedOn w:val="Normal"/>
    <w:uiPriority w:val="99"/>
    <w:rsid w:val="0010698E"/>
    <w:pPr>
      <w:autoSpaceDE w:val="0"/>
      <w:autoSpaceDN w:val="0"/>
      <w:spacing w:after="0"/>
      <w:ind w:firstLine="800"/>
      <w:jc w:val="both"/>
    </w:pPr>
    <w:rPr>
      <w:rFonts w:ascii="Gulim" w:eastAsia="Gulim" w:hAnsi="SimSun" w:cs="SimSun"/>
      <w:color w:val="000000"/>
      <w:lang w:val="en-US" w:eastAsia="zh-CN"/>
    </w:rPr>
  </w:style>
  <w:style w:type="table" w:customStyle="1" w:styleId="TableGrid20">
    <w:name w:val="Table Grid2"/>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10698E"/>
    <w:pPr>
      <w:widowControl w:val="0"/>
      <w:spacing w:after="0"/>
      <w:ind w:firstLine="420"/>
      <w:jc w:val="both"/>
    </w:pPr>
    <w:rPr>
      <w:rFonts w:eastAsiaTheme="minorEastAsia"/>
      <w:kern w:val="2"/>
      <w:sz w:val="21"/>
      <w:lang w:val="en-US" w:eastAsia="zh-CN"/>
    </w:rPr>
  </w:style>
  <w:style w:type="paragraph" w:customStyle="1" w:styleId="z-TopofForm1">
    <w:name w:val="z-Top of Form1"/>
    <w:basedOn w:val="Normal"/>
    <w:next w:val="Normal"/>
    <w:hidden/>
    <w:uiPriority w:val="99"/>
    <w:unhideWhenUsed/>
    <w:rsid w:val="0010698E"/>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10698E"/>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Normal"/>
    <w:next w:val="Normal"/>
    <w:uiPriority w:val="99"/>
    <w:unhideWhenUsed/>
    <w:rsid w:val="0010698E"/>
    <w:pPr>
      <w:spacing w:after="200" w:line="276" w:lineRule="auto"/>
      <w:ind w:leftChars="2500" w:left="100"/>
    </w:pPr>
    <w:rPr>
      <w:rFonts w:eastAsiaTheme="minorEastAsia"/>
      <w:lang w:val="en-US" w:eastAsia="zh-CN"/>
    </w:rPr>
  </w:style>
  <w:style w:type="paragraph" w:customStyle="1" w:styleId="BodyTextIndent1">
    <w:name w:val="Body Text Indent1"/>
    <w:basedOn w:val="Normal"/>
    <w:next w:val="BodyTextIndent"/>
    <w:uiPriority w:val="99"/>
    <w:unhideWhenUsed/>
    <w:rsid w:val="0010698E"/>
    <w:pPr>
      <w:spacing w:after="120" w:line="276" w:lineRule="auto"/>
      <w:ind w:left="360"/>
    </w:pPr>
    <w:rPr>
      <w:rFonts w:eastAsiaTheme="minorEastAsia"/>
      <w:lang w:val="en-US" w:eastAsia="zh-CN"/>
    </w:rPr>
  </w:style>
  <w:style w:type="paragraph" w:customStyle="1" w:styleId="Subtitle1">
    <w:name w:val="Subtitle1"/>
    <w:basedOn w:val="Normal"/>
    <w:next w:val="Normal"/>
    <w:uiPriority w:val="11"/>
    <w:qFormat/>
    <w:rsid w:val="0010698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BodyTextIndentChar1">
    <w:name w:val="Body Text Indent Char1"/>
    <w:basedOn w:val="DefaultParagraphFont"/>
    <w:rsid w:val="0010698E"/>
    <w:rPr>
      <w:rFonts w:eastAsiaTheme="minorEastAsia"/>
      <w:lang w:eastAsia="en-US"/>
    </w:rPr>
  </w:style>
  <w:style w:type="paragraph" w:customStyle="1" w:styleId="TableofFigures1">
    <w:name w:val="Table of Figures1"/>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0698E"/>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10698E"/>
    <w:pPr>
      <w:overflowPunct w:val="0"/>
      <w:autoSpaceDE w:val="0"/>
      <w:autoSpaceDN w:val="0"/>
      <w:adjustRightInd w:val="0"/>
      <w:spacing w:after="0"/>
      <w:ind w:left="1080"/>
      <w:textAlignment w:val="baseline"/>
    </w:pPr>
    <w:rPr>
      <w:rFonts w:eastAsiaTheme="minorEastAsia"/>
      <w:lang w:val="en-US" w:eastAsia="ja-JP"/>
    </w:rPr>
  </w:style>
  <w:style w:type="table" w:customStyle="1" w:styleId="TableGridLight11">
    <w:name w:val="Table Grid Light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069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0698E"/>
    <w:rPr>
      <w:rFonts w:ascii="Courier New" w:hAnsi="Courier New"/>
      <w:sz w:val="24"/>
    </w:rPr>
  </w:style>
  <w:style w:type="paragraph" w:customStyle="1" w:styleId="PatAppl">
    <w:name w:val="Pat Appl"/>
    <w:basedOn w:val="Normal"/>
    <w:link w:val="PatApplChar"/>
    <w:qFormat/>
    <w:rsid w:val="001069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0698E"/>
    <w:pPr>
      <w:widowControl w:val="0"/>
      <w:spacing w:after="200" w:line="276" w:lineRule="auto"/>
      <w:ind w:leftChars="400" w:left="840"/>
    </w:pPr>
    <w:rPr>
      <w:rFonts w:eastAsiaTheme="minorEastAsia"/>
      <w:kern w:val="2"/>
      <w:szCs w:val="24"/>
      <w:lang w:val="en-US" w:eastAsia="zh-CN"/>
    </w:rPr>
  </w:style>
  <w:style w:type="paragraph" w:customStyle="1" w:styleId="11">
    <w:name w:val="列出段落11"/>
    <w:basedOn w:val="Normal"/>
    <w:uiPriority w:val="34"/>
    <w:unhideWhenUsed/>
    <w:qFormat/>
    <w:rsid w:val="0010698E"/>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10698E"/>
    <w:pPr>
      <w:spacing w:after="0"/>
      <w:ind w:left="720"/>
      <w:contextualSpacing/>
    </w:pPr>
    <w:rPr>
      <w:rFonts w:eastAsiaTheme="minorEastAsia"/>
      <w:sz w:val="24"/>
      <w:szCs w:val="24"/>
      <w:lang w:val="en-US" w:eastAsia="zh-CN"/>
    </w:rPr>
  </w:style>
  <w:style w:type="paragraph" w:customStyle="1" w:styleId="TdocHeader2">
    <w:name w:val="Tdoc_Header_2"/>
    <w:basedOn w:val="Normal"/>
    <w:rsid w:val="001069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069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0698E"/>
    <w:pPr>
      <w:spacing w:after="0"/>
      <w:ind w:left="720" w:hanging="720"/>
    </w:pPr>
    <w:rPr>
      <w:rFonts w:ascii="Times" w:eastAsia="Batang" w:hAnsi="Times"/>
      <w:szCs w:val="24"/>
    </w:rPr>
  </w:style>
  <w:style w:type="paragraph" w:customStyle="1" w:styleId="Statement">
    <w:name w:val="Statement"/>
    <w:basedOn w:val="Normal"/>
    <w:rsid w:val="0010698E"/>
    <w:pPr>
      <w:keepNext/>
      <w:spacing w:after="0"/>
      <w:ind w:left="601" w:hanging="601"/>
    </w:pPr>
    <w:rPr>
      <w:rFonts w:eastAsia="Batang"/>
      <w:b/>
      <w:i/>
      <w:szCs w:val="24"/>
      <w:lang w:val="en-US" w:eastAsia="ko-KR"/>
    </w:rPr>
  </w:style>
  <w:style w:type="character" w:customStyle="1" w:styleId="Alcatel-Lucent-4">
    <w:name w:val="Alcatel-Lucent-4"/>
    <w:semiHidden/>
    <w:rsid w:val="0010698E"/>
    <w:rPr>
      <w:rFonts w:ascii="Arial" w:hAnsi="Arial"/>
      <w:color w:val="auto"/>
      <w:sz w:val="20"/>
    </w:rPr>
  </w:style>
  <w:style w:type="paragraph" w:customStyle="1" w:styleId="StatementBody">
    <w:name w:val="Statement Body"/>
    <w:basedOn w:val="Normal"/>
    <w:link w:val="StatementBodyChar"/>
    <w:rsid w:val="0010698E"/>
    <w:pPr>
      <w:numPr>
        <w:numId w:val="26"/>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10698E"/>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1069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0698E"/>
    <w:rPr>
      <w:rFonts w:ascii="Arial" w:hAnsi="Arial"/>
      <w:color w:val="auto"/>
      <w:sz w:val="20"/>
    </w:rPr>
  </w:style>
  <w:style w:type="character" w:customStyle="1" w:styleId="UnresolvedMention1">
    <w:name w:val="Unresolved Mention1"/>
    <w:uiPriority w:val="99"/>
    <w:semiHidden/>
    <w:unhideWhenUsed/>
    <w:rsid w:val="0010698E"/>
    <w:rPr>
      <w:color w:val="808080"/>
      <w:shd w:val="clear" w:color="auto" w:fill="E6E6E6"/>
    </w:rPr>
  </w:style>
  <w:style w:type="character" w:customStyle="1" w:styleId="5">
    <w:name w:val="(文字) (文字)5"/>
    <w:semiHidden/>
    <w:rsid w:val="0010698E"/>
    <w:rPr>
      <w:rFonts w:ascii="Times New Roman" w:hAnsi="Times New Roman"/>
      <w:lang w:eastAsia="en-US"/>
    </w:rPr>
  </w:style>
  <w:style w:type="paragraph" w:customStyle="1" w:styleId="TableCell1">
    <w:name w:val="TableCell"/>
    <w:basedOn w:val="Normal"/>
    <w:qFormat/>
    <w:rsid w:val="0010698E"/>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10698E"/>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10698E"/>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10698E"/>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10698E"/>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10698E"/>
    <w:rPr>
      <w:i/>
      <w:color w:val="404040"/>
    </w:rPr>
  </w:style>
  <w:style w:type="paragraph" w:customStyle="1" w:styleId="62">
    <w:name w:val="标题 62"/>
    <w:basedOn w:val="Normal"/>
    <w:rsid w:val="0010698E"/>
    <w:pPr>
      <w:tabs>
        <w:tab w:val="num" w:pos="1152"/>
      </w:tabs>
      <w:spacing w:after="0"/>
    </w:pPr>
    <w:rPr>
      <w:rFonts w:ascii="Times" w:eastAsia="MS PGothic" w:hAnsi="Times" w:cs="Times"/>
      <w:lang w:val="en-US" w:eastAsia="ja-JP"/>
    </w:rPr>
  </w:style>
  <w:style w:type="paragraph" w:customStyle="1" w:styleId="72">
    <w:name w:val="标题 72"/>
    <w:basedOn w:val="Normal"/>
    <w:rsid w:val="001069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0698E"/>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10698E"/>
    <w:pPr>
      <w:spacing w:after="0"/>
      <w:ind w:left="720"/>
      <w:contextualSpacing/>
    </w:pPr>
    <w:rPr>
      <w:rFonts w:eastAsiaTheme="minorEastAsia"/>
      <w:sz w:val="24"/>
      <w:szCs w:val="24"/>
      <w:lang w:val="en-US" w:eastAsia="zh-CN"/>
    </w:rPr>
  </w:style>
  <w:style w:type="paragraph" w:customStyle="1" w:styleId="61">
    <w:name w:val="标题 61"/>
    <w:basedOn w:val="Normal"/>
    <w:rsid w:val="001069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0698E"/>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10698E"/>
    <w:pPr>
      <w:keepNext w:val="0"/>
      <w:keepLines w:val="0"/>
      <w:widowControl w:val="0"/>
      <w:numPr>
        <w:numId w:val="27"/>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1069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069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10698E"/>
    <w:rPr>
      <w:rFonts w:ascii="Arial" w:hAnsi="Arial"/>
      <w:spacing w:val="2"/>
      <w:lang w:val="en-US" w:eastAsia="en-US"/>
    </w:rPr>
  </w:style>
  <w:style w:type="character" w:customStyle="1" w:styleId="13">
    <w:name w:val="表 (青) 13 (文字)"/>
    <w:link w:val="ColorfulList-Accent1"/>
    <w:uiPriority w:val="34"/>
    <w:locked/>
    <w:rsid w:val="0010698E"/>
    <w:rPr>
      <w:rFonts w:eastAsia="MS Gothic"/>
      <w:sz w:val="24"/>
      <w:lang w:val="en-GB" w:eastAsia="en-US"/>
    </w:rPr>
  </w:style>
  <w:style w:type="table" w:styleId="ColorfulList-Accent1">
    <w:name w:val="Colorful List Accent 1"/>
    <w:basedOn w:val="TableNormal"/>
    <w:link w:val="13"/>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1069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069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069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0698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0698E"/>
    <w:rPr>
      <w:rFonts w:ascii="Arial" w:hAnsi="Arial"/>
      <w:b/>
      <w:i/>
      <w:sz w:val="26"/>
      <w:lang w:val="en-GB"/>
    </w:rPr>
  </w:style>
  <w:style w:type="paragraph" w:customStyle="1" w:styleId="Paragraph">
    <w:name w:val="Paragraph"/>
    <w:basedOn w:val="Normal"/>
    <w:link w:val="ParagraphChar"/>
    <w:qFormat/>
    <w:rsid w:val="0010698E"/>
    <w:pPr>
      <w:spacing w:before="220" w:after="0"/>
    </w:pPr>
    <w:rPr>
      <w:rFonts w:eastAsia="SimSun"/>
      <w:sz w:val="22"/>
    </w:rPr>
  </w:style>
  <w:style w:type="character" w:customStyle="1" w:styleId="ParagraphChar">
    <w:name w:val="Paragraph Char"/>
    <w:link w:val="Paragraph"/>
    <w:locked/>
    <w:rsid w:val="0010698E"/>
    <w:rPr>
      <w:rFonts w:ascii="Times New Roman" w:eastAsia="SimSun" w:hAnsi="Times New Roman"/>
      <w:sz w:val="22"/>
      <w:lang w:val="en-GB" w:eastAsia="en-US"/>
    </w:rPr>
  </w:style>
  <w:style w:type="character" w:customStyle="1" w:styleId="ColorfulList-Accent1Char">
    <w:name w:val="Colorful List - Accent 1 Char"/>
    <w:uiPriority w:val="34"/>
    <w:locked/>
    <w:rsid w:val="0010698E"/>
    <w:rPr>
      <w:rFonts w:eastAsia="MS Gothic"/>
      <w:sz w:val="24"/>
      <w:lang w:eastAsia="en-US"/>
    </w:rPr>
  </w:style>
  <w:style w:type="table" w:customStyle="1" w:styleId="4-51">
    <w:name w:val="网格表 4 - 着色 51"/>
    <w:basedOn w:val="TableNormal"/>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0698E"/>
    <w:rPr>
      <w:color w:val="000000"/>
    </w:rPr>
  </w:style>
  <w:style w:type="numbering" w:customStyle="1" w:styleId="StyleBulletedSymbolsymbolLeft025Hanging025">
    <w:name w:val="Style Bulleted Symbol (symbol) Left:  0.25&quot; Hanging:  0.25&quot;"/>
    <w:rsid w:val="0010698E"/>
    <w:pPr>
      <w:numPr>
        <w:numId w:val="28"/>
      </w:numPr>
    </w:pPr>
  </w:style>
  <w:style w:type="table" w:customStyle="1" w:styleId="TableGrid11">
    <w:name w:val="Table Grid11"/>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069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069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0698E"/>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0698E"/>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069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0698E"/>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0698E"/>
    <w:rPr>
      <w:sz w:val="24"/>
      <w:lang w:val="en-GB" w:eastAsia="en-US"/>
    </w:rPr>
  </w:style>
  <w:style w:type="character" w:customStyle="1" w:styleId="CommentaireCar">
    <w:name w:val="Commentaire Car"/>
    <w:rsid w:val="0010698E"/>
    <w:rPr>
      <w:sz w:val="20"/>
    </w:rPr>
  </w:style>
  <w:style w:type="character" w:customStyle="1" w:styleId="citationref">
    <w:name w:val="citationref"/>
    <w:rsid w:val="0010698E"/>
  </w:style>
  <w:style w:type="character" w:customStyle="1" w:styleId="mw-mmv-title">
    <w:name w:val="mw-mmv-title"/>
    <w:rsid w:val="0010698E"/>
  </w:style>
  <w:style w:type="character" w:customStyle="1" w:styleId="legend-color">
    <w:name w:val="legend-color"/>
    <w:rsid w:val="0010698E"/>
  </w:style>
  <w:style w:type="paragraph" w:customStyle="1" w:styleId="Equationlegend">
    <w:name w:val="Equation_legend"/>
    <w:basedOn w:val="NormalIndent"/>
    <w:link w:val="EquationlegendChar"/>
    <w:rsid w:val="0010698E"/>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10698E"/>
    <w:rPr>
      <w:rFonts w:ascii="Times New Roman" w:eastAsiaTheme="minorEastAsia" w:hAnsi="Times New Roman"/>
      <w:sz w:val="24"/>
      <w:lang w:val="en-US" w:eastAsia="en-US"/>
    </w:rPr>
  </w:style>
  <w:style w:type="character" w:customStyle="1" w:styleId="Char0">
    <w:name w:val="标题 Char"/>
    <w:basedOn w:val="DefaultParagraphFont"/>
    <w:uiPriority w:val="10"/>
    <w:rsid w:val="0010698E"/>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0698E"/>
    <w:rPr>
      <w:rFonts w:ascii="Times" w:eastAsia="Batang" w:hAnsi="Times"/>
      <w:sz w:val="24"/>
      <w:lang w:val="en-GB"/>
    </w:rPr>
  </w:style>
  <w:style w:type="character" w:customStyle="1" w:styleId="highlight">
    <w:name w:val="highlight"/>
    <w:basedOn w:val="DefaultParagraphFont"/>
    <w:rsid w:val="0010698E"/>
    <w:rPr>
      <w:rFonts w:cs="Times New Roman"/>
    </w:rPr>
  </w:style>
  <w:style w:type="character" w:customStyle="1" w:styleId="TitleChar4">
    <w:name w:val="Title Char4"/>
    <w:basedOn w:val="DefaultParagraphFont"/>
    <w:uiPriority w:val="10"/>
    <w:locked/>
    <w:rsid w:val="001069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0698E"/>
    <w:pPr>
      <w:numPr>
        <w:numId w:val="30"/>
      </w:numPr>
    </w:pPr>
  </w:style>
  <w:style w:type="numbering" w:customStyle="1" w:styleId="StyleBulleted">
    <w:name w:val="Style Bulleted"/>
    <w:rsid w:val="0010698E"/>
    <w:pPr>
      <w:numPr>
        <w:numId w:val="25"/>
      </w:numPr>
    </w:pPr>
  </w:style>
  <w:style w:type="numbering" w:customStyle="1" w:styleId="StyleBulletedSymbolsymbolLeft025Hanging0252">
    <w:name w:val="Style Bulleted Symbol (symbol) Left:  0.25&quot; Hanging:  0.25&quot;2"/>
    <w:rsid w:val="0010698E"/>
    <w:pPr>
      <w:numPr>
        <w:numId w:val="31"/>
      </w:numPr>
    </w:pPr>
  </w:style>
  <w:style w:type="numbering" w:customStyle="1" w:styleId="StyleBulletedSymbolsymbolLeft025Hanging0251">
    <w:name w:val="Style Bulleted Symbol (symbol) Left:  0.25&quot; Hanging:  0.25&quot;1"/>
    <w:rsid w:val="0010698E"/>
    <w:pPr>
      <w:numPr>
        <w:numId w:val="29"/>
      </w:numPr>
    </w:pPr>
  </w:style>
  <w:style w:type="paragraph" w:customStyle="1" w:styleId="onecomwebmail-onecomwebmail-msonormal">
    <w:name w:val="onecomwebmail-onecomwebmail-msonormal"/>
    <w:basedOn w:val="Normal"/>
    <w:rsid w:val="0010698E"/>
    <w:pPr>
      <w:spacing w:before="100" w:beforeAutospacing="1" w:after="100" w:afterAutospacing="1"/>
    </w:pPr>
    <w:rPr>
      <w:rFonts w:eastAsiaTheme="minorEastAsia"/>
      <w:sz w:val="24"/>
      <w:szCs w:val="24"/>
      <w:lang w:val="en-US"/>
    </w:rPr>
  </w:style>
  <w:style w:type="character" w:customStyle="1" w:styleId="z-TopofFormChar1">
    <w:name w:val="z-Top of Form Char1"/>
    <w:basedOn w:val="DefaultParagraphFont"/>
    <w:rsid w:val="0010698E"/>
    <w:rPr>
      <w:rFonts w:ascii="Arial" w:hAnsi="Arial" w:cs="Arial"/>
      <w:vanish/>
      <w:sz w:val="16"/>
      <w:szCs w:val="16"/>
      <w:lang w:eastAsia="en-US"/>
    </w:rPr>
  </w:style>
  <w:style w:type="character" w:customStyle="1" w:styleId="z-BottomofFormChar1">
    <w:name w:val="z-Bottom of Form Char1"/>
    <w:basedOn w:val="DefaultParagraphFont"/>
    <w:rsid w:val="0010698E"/>
    <w:rPr>
      <w:rFonts w:ascii="Arial" w:hAnsi="Arial" w:cs="Arial"/>
      <w:vanish/>
      <w:sz w:val="16"/>
      <w:szCs w:val="16"/>
      <w:lang w:eastAsia="en-US"/>
    </w:rPr>
  </w:style>
  <w:style w:type="character" w:customStyle="1" w:styleId="DateChar1">
    <w:name w:val="Date Char1"/>
    <w:basedOn w:val="DefaultParagraphFont"/>
    <w:rsid w:val="0010698E"/>
    <w:rPr>
      <w:lang w:eastAsia="en-US"/>
    </w:rPr>
  </w:style>
  <w:style w:type="character" w:customStyle="1" w:styleId="SubtitleChar1">
    <w:name w:val="Subtitle Char1"/>
    <w:basedOn w:val="DefaultParagraphFont"/>
    <w:rsid w:val="0010698E"/>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10698E"/>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0698E"/>
    <w:pPr>
      <w:pBdr>
        <w:top w:val="single" w:sz="12" w:space="0" w:color="auto"/>
      </w:pBdr>
      <w:spacing w:before="360" w:after="240"/>
    </w:pPr>
    <w:rPr>
      <w:rFonts w:eastAsiaTheme="minorEastAsia"/>
      <w:b/>
      <w:i/>
      <w:sz w:val="26"/>
    </w:rPr>
  </w:style>
  <w:style w:type="table" w:customStyle="1" w:styleId="DarkList-Accent61">
    <w:name w:val="Dark List - Accent 61"/>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0698E"/>
    <w:pPr>
      <w:pBdr>
        <w:top w:val="single" w:sz="12" w:space="0" w:color="auto"/>
      </w:pBdr>
      <w:spacing w:before="360" w:after="240"/>
    </w:pPr>
    <w:rPr>
      <w:rFonts w:eastAsiaTheme="minorEastAsia"/>
      <w:b/>
      <w:i/>
      <w:sz w:val="26"/>
    </w:rPr>
  </w:style>
  <w:style w:type="table" w:customStyle="1" w:styleId="DarkList-Accent62">
    <w:name w:val="Dark List - Accent 62"/>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0698E"/>
    <w:pPr>
      <w:pBdr>
        <w:top w:val="single" w:sz="12" w:space="0" w:color="auto"/>
      </w:pBdr>
      <w:spacing w:before="360" w:after="240"/>
    </w:pPr>
    <w:rPr>
      <w:rFonts w:eastAsiaTheme="minorEastAsia"/>
      <w:b/>
      <w:i/>
      <w:sz w:val="26"/>
    </w:rPr>
  </w:style>
  <w:style w:type="table" w:customStyle="1" w:styleId="DarkList-Accent63">
    <w:name w:val="Dark List - Accent 63"/>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069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10698E"/>
  </w:style>
  <w:style w:type="paragraph" w:customStyle="1" w:styleId="3GPPText">
    <w:name w:val="3GPP Text"/>
    <w:basedOn w:val="Normal"/>
    <w:link w:val="3GPPTextChar"/>
    <w:qFormat/>
    <w:rsid w:val="0010698E"/>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1069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D5E3A"/>
  </w:style>
  <w:style w:type="table" w:customStyle="1" w:styleId="TableGrid8">
    <w:name w:val="Table Grid8"/>
    <w:basedOn w:val="TableNormal"/>
    <w:next w:val="TableGrid"/>
    <w:uiPriority w:val="39"/>
    <w:qFormat/>
    <w:rsid w:val="00DD5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D5E3A"/>
    <w:rPr>
      <w:lang w:eastAsia="en-US"/>
    </w:rPr>
  </w:style>
  <w:style w:type="character" w:customStyle="1" w:styleId="PlainTextChar1">
    <w:name w:val="Plain Text Char1"/>
    <w:rsid w:val="00DD5E3A"/>
    <w:rPr>
      <w:rFonts w:ascii="Courier New" w:hAnsi="Courier New" w:cs="Courier New"/>
      <w:lang w:eastAsia="en-US"/>
    </w:rPr>
  </w:style>
  <w:style w:type="character" w:customStyle="1" w:styleId="BodyText2Char1">
    <w:name w:val="Body Text 2 Char1"/>
    <w:rsid w:val="00DD5E3A"/>
    <w:rPr>
      <w:lang w:eastAsia="en-US"/>
    </w:rPr>
  </w:style>
  <w:style w:type="character" w:customStyle="1" w:styleId="BodyTextIndent2Char1">
    <w:name w:val="Body Text Indent 2 Char1"/>
    <w:rsid w:val="00DD5E3A"/>
    <w:rPr>
      <w:lang w:eastAsia="en-US"/>
    </w:rPr>
  </w:style>
  <w:style w:type="numbering" w:customStyle="1" w:styleId="StyleBulleted1">
    <w:name w:val="Style Bulleted1"/>
    <w:rsid w:val="00DD5E3A"/>
  </w:style>
  <w:style w:type="paragraph" w:customStyle="1" w:styleId="RAN1text">
    <w:name w:val="RAN1 text"/>
    <w:basedOn w:val="BodyText"/>
    <w:link w:val="RAN1textChar"/>
    <w:qFormat/>
    <w:rsid w:val="00DD5E3A"/>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D5E3A"/>
    <w:rPr>
      <w:rFonts w:ascii="Times New Roman" w:eastAsia="MS Mincho" w:hAnsi="Times New Roman"/>
      <w:szCs w:val="24"/>
      <w:lang w:val="x-none" w:eastAsia="x-none"/>
    </w:rPr>
  </w:style>
  <w:style w:type="character" w:styleId="HTMLTypewriter">
    <w:name w:val="HTML Typewriter"/>
    <w:uiPriority w:val="99"/>
    <w:unhideWhenUsed/>
    <w:rsid w:val="00DD5E3A"/>
    <w:rPr>
      <w:rFonts w:ascii="Courier New" w:eastAsia="Calibri" w:hAnsi="Courier New" w:cs="Courier New" w:hint="default"/>
      <w:sz w:val="20"/>
      <w:szCs w:val="20"/>
    </w:rPr>
  </w:style>
  <w:style w:type="character" w:customStyle="1" w:styleId="bullet4Char">
    <w:name w:val="bullet4 Char"/>
    <w:link w:val="bullet4"/>
    <w:rsid w:val="00DD5E3A"/>
    <w:rPr>
      <w:rFonts w:ascii="Times" w:eastAsia="Batang" w:hAnsi="Times"/>
      <w:szCs w:val="24"/>
      <w:lang w:val="en-GB" w:eastAsia="en-US"/>
    </w:rPr>
  </w:style>
  <w:style w:type="character" w:styleId="BookTitle">
    <w:name w:val="Book Title"/>
    <w:uiPriority w:val="33"/>
    <w:qFormat/>
    <w:rsid w:val="00DD5E3A"/>
    <w:rPr>
      <w:b/>
      <w:bCs/>
      <w:i/>
      <w:iCs/>
      <w:spacing w:val="5"/>
    </w:rPr>
  </w:style>
  <w:style w:type="paragraph" w:customStyle="1" w:styleId="14">
    <w:name w:val="목록 단락1"/>
    <w:basedOn w:val="Normal"/>
    <w:uiPriority w:val="34"/>
    <w:qFormat/>
    <w:rsid w:val="00DD5E3A"/>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DD5E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D5E3A"/>
  </w:style>
  <w:style w:type="table" w:customStyle="1" w:styleId="TableGrid111">
    <w:name w:val="Table Grid11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D5E3A"/>
  </w:style>
  <w:style w:type="numbering" w:customStyle="1" w:styleId="StyleBulletedSymbolsymbolLeft025Hanging02521">
    <w:name w:val="Style Bulleted Symbol (symbol) Left:  0.25&quot; Hanging:  0.25&quot;21"/>
    <w:rsid w:val="00DD5E3A"/>
  </w:style>
  <w:style w:type="numbering" w:customStyle="1" w:styleId="StyleBulletedSymbolsymbolLeft025Hanging02511">
    <w:name w:val="Style Bulleted Symbol (symbol) Left:  0.25&quot; Hanging:  0.25&quot;11"/>
    <w:rsid w:val="00DD5E3A"/>
  </w:style>
  <w:style w:type="table" w:customStyle="1" w:styleId="TableGrid310">
    <w:name w:val="Table Grid3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D5E3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DD5E3A"/>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D5E3A"/>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D5E3A"/>
    <w:rPr>
      <w:rFonts w:ascii="Times New Roman" w:eastAsia="Times New Roman" w:hAnsi="Times New Roman" w:cs="Times New Roman"/>
      <w:sz w:val="20"/>
      <w:szCs w:val="20"/>
      <w:lang w:val="en-GB"/>
    </w:rPr>
  </w:style>
  <w:style w:type="character" w:customStyle="1" w:styleId="EXChar">
    <w:name w:val="EX Char"/>
    <w:link w:val="EX"/>
    <w:qFormat/>
    <w:locked/>
    <w:rsid w:val="00DD5E3A"/>
    <w:rPr>
      <w:rFonts w:ascii="Times New Roman" w:hAnsi="Times New Roman"/>
      <w:lang w:val="en-GB" w:eastAsia="en-US"/>
    </w:rPr>
  </w:style>
  <w:style w:type="character" w:customStyle="1" w:styleId="normaltextrun">
    <w:name w:val="normaltextrun"/>
    <w:basedOn w:val="DefaultParagraphFont"/>
    <w:rsid w:val="00DD5E3A"/>
  </w:style>
  <w:style w:type="character" w:customStyle="1" w:styleId="eop">
    <w:name w:val="eop"/>
    <w:basedOn w:val="DefaultParagraphFont"/>
    <w:rsid w:val="00DD5E3A"/>
  </w:style>
  <w:style w:type="character" w:customStyle="1" w:styleId="CRCoverPageChar">
    <w:name w:val="CR Cover Page Char"/>
    <w:link w:val="CRCoverPage"/>
    <w:qFormat/>
    <w:rsid w:val="00DD5E3A"/>
    <w:rPr>
      <w:rFonts w:ascii="Arial" w:hAnsi="Arial"/>
      <w:lang w:val="en-GB" w:eastAsia="en-US"/>
    </w:rPr>
  </w:style>
  <w:style w:type="character" w:customStyle="1" w:styleId="EXCar">
    <w:name w:val="EX Car"/>
    <w:qFormat/>
    <w:locked/>
    <w:rsid w:val="00DD5E3A"/>
    <w:rPr>
      <w:lang w:val="en-GB" w:eastAsia="en-US"/>
    </w:rPr>
  </w:style>
  <w:style w:type="numbering" w:customStyle="1" w:styleId="StyleBulletedSymbolsymbolLeft025Hanging0256">
    <w:name w:val="Style Bulleted Symbol (symbol) Left:  0.25&quot; Hanging:  0.25&quot;6"/>
    <w:rsid w:val="00DD5E3A"/>
    <w:pPr>
      <w:numPr>
        <w:numId w:val="43"/>
      </w:numPr>
    </w:pPr>
  </w:style>
  <w:style w:type="numbering" w:customStyle="1" w:styleId="StyleBulleted4">
    <w:name w:val="Style Bulleted4"/>
    <w:rsid w:val="00DD5E3A"/>
    <w:pPr>
      <w:numPr>
        <w:numId w:val="44"/>
      </w:numPr>
    </w:pPr>
  </w:style>
  <w:style w:type="paragraph" w:customStyle="1" w:styleId="xmsonormal0">
    <w:name w:val="xmsonormal"/>
    <w:basedOn w:val="Normal"/>
    <w:uiPriority w:val="99"/>
    <w:rsid w:val="00DD5E3A"/>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DD5E3A"/>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DD5E3A"/>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DD5E3A"/>
  </w:style>
  <w:style w:type="character" w:customStyle="1" w:styleId="xxapple-converted-space">
    <w:name w:val="xxapple-converted-space"/>
    <w:basedOn w:val="DefaultParagraphFont"/>
    <w:rsid w:val="00DD5E3A"/>
  </w:style>
  <w:style w:type="character" w:customStyle="1" w:styleId="xxxapple-converted-space">
    <w:name w:val="xxxapple-converted-space"/>
    <w:basedOn w:val="DefaultParagraphFont"/>
    <w:rsid w:val="00DD5E3A"/>
  </w:style>
  <w:style w:type="paragraph" w:customStyle="1" w:styleId="xxxmsonormal">
    <w:name w:val="x_xxmsonormal"/>
    <w:basedOn w:val="Normal"/>
    <w:uiPriority w:val="99"/>
    <w:rsid w:val="00DD5E3A"/>
    <w:pPr>
      <w:spacing w:after="0"/>
    </w:pPr>
    <w:rPr>
      <w:rFonts w:eastAsia="Malgun Gothic"/>
      <w:sz w:val="24"/>
      <w:szCs w:val="24"/>
      <w:lang w:val="en-US" w:eastAsia="ko-KR"/>
    </w:rPr>
  </w:style>
  <w:style w:type="character" w:customStyle="1" w:styleId="xxxapple-converted-space0">
    <w:name w:val="x_xxapple-converted-space"/>
    <w:rsid w:val="00DD5E3A"/>
  </w:style>
  <w:style w:type="paragraph" w:customStyle="1" w:styleId="a00">
    <w:name w:val="a0"/>
    <w:basedOn w:val="Normal"/>
    <w:uiPriority w:val="99"/>
    <w:rsid w:val="00DD5E3A"/>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image" Target="media/image1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8.wmf"/><Relationship Id="rId33"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oleObject" Target="embeddings/oleObject6.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86FB6-0A58-460F-B056-C1CBC4715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2382B0-B4D2-4763-8571-9AEDF504DFD4}">
  <ds:schemaRefs>
    <ds:schemaRef ds:uri="http://schemas.openxmlformats.org/officeDocument/2006/bibliography"/>
  </ds:schemaRefs>
</ds:datastoreItem>
</file>

<file path=customXml/itemProps3.xml><?xml version="1.0" encoding="utf-8"?>
<ds:datastoreItem xmlns:ds="http://schemas.openxmlformats.org/officeDocument/2006/customXml" ds:itemID="{D1B80E57-6DEA-4F42-BF67-A2C71BE1E74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DC2C3A-820F-4E66-822A-F8FFF9EF82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2197</Words>
  <Characters>12525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2022-11-18T13:50:00Z</dcterms:created>
  <dcterms:modified xsi:type="dcterms:W3CDTF">2022-12-05T16:45:00Z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