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F3732" w14:textId="20437615" w:rsidR="00DF3DAE" w:rsidRDefault="00DF3DAE" w:rsidP="00F3382D">
      <w:pPr>
        <w:pStyle w:val="CRCoverPage"/>
        <w:tabs>
          <w:tab w:val="right" w:pos="9639"/>
        </w:tabs>
        <w:spacing w:after="0"/>
        <w:rPr>
          <w:b/>
          <w:i/>
          <w:noProof/>
          <w:sz w:val="28"/>
        </w:rPr>
      </w:pPr>
      <w:r>
        <w:rPr>
          <w:b/>
          <w:noProof/>
          <w:sz w:val="24"/>
        </w:rPr>
        <w:t>3GPP TSG-RAN5 Meeting #97</w:t>
      </w:r>
      <w:r>
        <w:rPr>
          <w:b/>
          <w:i/>
          <w:noProof/>
          <w:sz w:val="28"/>
        </w:rPr>
        <w:tab/>
      </w:r>
      <w:r w:rsidR="00196192" w:rsidRPr="00196192">
        <w:rPr>
          <w:b/>
          <w:i/>
          <w:noProof/>
          <w:sz w:val="28"/>
        </w:rPr>
        <w:t>R5-226618</w:t>
      </w:r>
      <w:bookmarkStart w:id="0" w:name="_GoBack"/>
      <w:bookmarkEnd w:id="0"/>
    </w:p>
    <w:p w14:paraId="7EB5782A" w14:textId="77777777" w:rsidR="00DF3DAE" w:rsidRDefault="00DF3DAE" w:rsidP="00DF3DAE">
      <w:pPr>
        <w:pStyle w:val="CRCoverPage"/>
        <w:outlineLvl w:val="0"/>
        <w:rPr>
          <w:b/>
          <w:noProof/>
          <w:sz w:val="24"/>
        </w:rPr>
      </w:pPr>
      <w:fldSimple w:instr=" DOCPROPERTY  Location  \* MERGEFORMAT ">
        <w:r>
          <w:rPr>
            <w:b/>
            <w:noProof/>
            <w:sz w:val="24"/>
          </w:rPr>
          <w:t>Toulouse, France</w:t>
        </w:r>
      </w:fldSimple>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14:paraId="5729CBA6" w14:textId="77777777">
        <w:tc>
          <w:tcPr>
            <w:tcW w:w="9641" w:type="dxa"/>
            <w:gridSpan w:val="9"/>
            <w:tcBorders>
              <w:top w:val="single" w:sz="4" w:space="0" w:color="auto"/>
              <w:left w:val="single" w:sz="4" w:space="0" w:color="auto"/>
              <w:right w:val="single" w:sz="4" w:space="0" w:color="auto"/>
            </w:tcBorders>
          </w:tcPr>
          <w:p w14:paraId="63232AB2" w14:textId="77777777" w:rsidR="00E42A25" w:rsidRDefault="00E02D79">
            <w:pPr>
              <w:pStyle w:val="CRCoverPage"/>
              <w:spacing w:after="0"/>
              <w:jc w:val="right"/>
              <w:rPr>
                <w:i/>
                <w:lang w:eastAsia="zh-CN"/>
              </w:rPr>
            </w:pPr>
            <w:r>
              <w:rPr>
                <w:i/>
                <w:sz w:val="14"/>
              </w:rPr>
              <w:t>CR-Form-v12.</w:t>
            </w:r>
            <w:r>
              <w:rPr>
                <w:rFonts w:hint="eastAsia"/>
                <w:i/>
                <w:sz w:val="14"/>
                <w:lang w:val="en-US" w:eastAsia="zh-CN"/>
              </w:rPr>
              <w:t>2</w:t>
            </w:r>
          </w:p>
        </w:tc>
      </w:tr>
      <w:tr w:rsidR="00E42A25" w14:paraId="53769691" w14:textId="77777777">
        <w:tc>
          <w:tcPr>
            <w:tcW w:w="9641" w:type="dxa"/>
            <w:gridSpan w:val="9"/>
            <w:tcBorders>
              <w:left w:val="single" w:sz="4" w:space="0" w:color="auto"/>
              <w:right w:val="single" w:sz="4" w:space="0" w:color="auto"/>
            </w:tcBorders>
          </w:tcPr>
          <w:p w14:paraId="7976891A" w14:textId="77777777" w:rsidR="00E42A25" w:rsidRDefault="00E02D79">
            <w:pPr>
              <w:pStyle w:val="CRCoverPage"/>
              <w:spacing w:after="0"/>
              <w:jc w:val="center"/>
            </w:pPr>
            <w:r>
              <w:rPr>
                <w:b/>
                <w:sz w:val="32"/>
              </w:rPr>
              <w:t>CHANGE REQUEST</w:t>
            </w:r>
          </w:p>
        </w:tc>
      </w:tr>
      <w:tr w:rsidR="00E42A25" w14:paraId="18231C63" w14:textId="77777777">
        <w:tc>
          <w:tcPr>
            <w:tcW w:w="9641" w:type="dxa"/>
            <w:gridSpan w:val="9"/>
            <w:tcBorders>
              <w:left w:val="single" w:sz="4" w:space="0" w:color="auto"/>
              <w:right w:val="single" w:sz="4" w:space="0" w:color="auto"/>
            </w:tcBorders>
          </w:tcPr>
          <w:p w14:paraId="077B16B7" w14:textId="77777777" w:rsidR="00E42A25" w:rsidRDefault="00E42A25">
            <w:pPr>
              <w:pStyle w:val="CRCoverPage"/>
              <w:spacing w:after="0"/>
              <w:rPr>
                <w:sz w:val="8"/>
                <w:szCs w:val="8"/>
              </w:rPr>
            </w:pPr>
          </w:p>
        </w:tc>
      </w:tr>
      <w:tr w:rsidR="00E42A25" w14:paraId="4DBBD632" w14:textId="77777777">
        <w:tc>
          <w:tcPr>
            <w:tcW w:w="142" w:type="dxa"/>
            <w:tcBorders>
              <w:left w:val="single" w:sz="4" w:space="0" w:color="auto"/>
            </w:tcBorders>
          </w:tcPr>
          <w:p w14:paraId="1604B465" w14:textId="77777777" w:rsidR="00E42A25" w:rsidRDefault="00E42A25">
            <w:pPr>
              <w:pStyle w:val="CRCoverPage"/>
              <w:spacing w:after="0"/>
              <w:jc w:val="right"/>
            </w:pPr>
          </w:p>
        </w:tc>
        <w:tc>
          <w:tcPr>
            <w:tcW w:w="1559" w:type="dxa"/>
            <w:shd w:val="pct30" w:color="FFFF00" w:fill="auto"/>
          </w:tcPr>
          <w:p w14:paraId="4D894388" w14:textId="77777777" w:rsidR="00E42A25" w:rsidRDefault="00DC408B">
            <w:pPr>
              <w:pStyle w:val="CRCoverPage"/>
              <w:spacing w:after="0"/>
              <w:jc w:val="right"/>
              <w:rPr>
                <w:b/>
                <w:sz w:val="28"/>
              </w:rPr>
            </w:pPr>
            <w:fldSimple w:instr=" DOCPROPERTY  Spec#  \* MERGEFORMAT ">
              <w:r w:rsidR="00E02D79">
                <w:rPr>
                  <w:b/>
                  <w:sz w:val="28"/>
                </w:rPr>
                <w:t>38.523-1</w:t>
              </w:r>
            </w:fldSimple>
          </w:p>
        </w:tc>
        <w:tc>
          <w:tcPr>
            <w:tcW w:w="709" w:type="dxa"/>
          </w:tcPr>
          <w:p w14:paraId="25F0A521" w14:textId="77777777" w:rsidR="00E42A25" w:rsidRDefault="00E02D79">
            <w:pPr>
              <w:pStyle w:val="CRCoverPage"/>
              <w:spacing w:after="0"/>
              <w:jc w:val="center"/>
            </w:pPr>
            <w:r>
              <w:rPr>
                <w:b/>
                <w:sz w:val="28"/>
              </w:rPr>
              <w:t>CR</w:t>
            </w:r>
          </w:p>
        </w:tc>
        <w:tc>
          <w:tcPr>
            <w:tcW w:w="1276" w:type="dxa"/>
            <w:shd w:val="pct30" w:color="FFFF00" w:fill="auto"/>
          </w:tcPr>
          <w:p w14:paraId="1BFBABF9" w14:textId="1DF7353E" w:rsidR="00E42A25" w:rsidRDefault="00196192" w:rsidP="00196192">
            <w:pPr>
              <w:pStyle w:val="CRCoverPage"/>
              <w:spacing w:after="0"/>
              <w:jc w:val="right"/>
              <w:rPr>
                <w:rFonts w:hint="eastAsia"/>
                <w:lang w:eastAsia="zh-CN"/>
              </w:rPr>
            </w:pPr>
            <w:r w:rsidRPr="00196192">
              <w:rPr>
                <w:rFonts w:hint="eastAsia"/>
                <w:b/>
                <w:sz w:val="28"/>
              </w:rPr>
              <w:t>3</w:t>
            </w:r>
            <w:r w:rsidRPr="00196192">
              <w:rPr>
                <w:b/>
                <w:sz w:val="28"/>
              </w:rPr>
              <w:t>289</w:t>
            </w:r>
          </w:p>
        </w:tc>
        <w:tc>
          <w:tcPr>
            <w:tcW w:w="709" w:type="dxa"/>
          </w:tcPr>
          <w:p w14:paraId="21011FCA" w14:textId="77777777" w:rsidR="00E42A25" w:rsidRDefault="00E02D79">
            <w:pPr>
              <w:pStyle w:val="CRCoverPage"/>
              <w:tabs>
                <w:tab w:val="right" w:pos="625"/>
              </w:tabs>
              <w:spacing w:after="0"/>
              <w:jc w:val="center"/>
            </w:pPr>
            <w:r>
              <w:rPr>
                <w:b/>
                <w:bCs/>
                <w:sz w:val="28"/>
              </w:rPr>
              <w:t>rev</w:t>
            </w:r>
          </w:p>
        </w:tc>
        <w:tc>
          <w:tcPr>
            <w:tcW w:w="992" w:type="dxa"/>
            <w:shd w:val="pct30" w:color="FFFF00" w:fill="auto"/>
          </w:tcPr>
          <w:p w14:paraId="432D41EE" w14:textId="77777777" w:rsidR="00E42A25" w:rsidRDefault="00E02D79">
            <w:pPr>
              <w:pStyle w:val="CRCoverPage"/>
              <w:spacing w:after="0"/>
              <w:jc w:val="center"/>
              <w:rPr>
                <w:b/>
                <w:lang w:val="en-US" w:eastAsia="zh-CN"/>
              </w:rPr>
            </w:pPr>
            <w:r>
              <w:rPr>
                <w:rFonts w:hint="eastAsia"/>
                <w:b/>
                <w:lang w:val="en-US" w:eastAsia="zh-CN"/>
              </w:rPr>
              <w:t>-</w:t>
            </w:r>
          </w:p>
        </w:tc>
        <w:tc>
          <w:tcPr>
            <w:tcW w:w="2410" w:type="dxa"/>
          </w:tcPr>
          <w:p w14:paraId="3A470E1E" w14:textId="77777777" w:rsidR="00E42A25" w:rsidRDefault="00E02D79">
            <w:pPr>
              <w:pStyle w:val="CRCoverPage"/>
              <w:tabs>
                <w:tab w:val="right" w:pos="1825"/>
              </w:tabs>
              <w:spacing w:after="0"/>
              <w:jc w:val="center"/>
            </w:pPr>
            <w:r>
              <w:rPr>
                <w:b/>
                <w:sz w:val="28"/>
                <w:szCs w:val="28"/>
              </w:rPr>
              <w:t>Current version:</w:t>
            </w:r>
          </w:p>
        </w:tc>
        <w:tc>
          <w:tcPr>
            <w:tcW w:w="1701" w:type="dxa"/>
            <w:shd w:val="pct30" w:color="FFFF00" w:fill="auto"/>
          </w:tcPr>
          <w:p w14:paraId="52F579C0" w14:textId="11B95A3C" w:rsidR="00E42A25" w:rsidRDefault="00DF3DAE" w:rsidP="00C31C29">
            <w:pPr>
              <w:pStyle w:val="CRCoverPage"/>
              <w:spacing w:after="0"/>
              <w:jc w:val="center"/>
              <w:rPr>
                <w:b/>
                <w:bCs/>
                <w:sz w:val="28"/>
                <w:szCs w:val="28"/>
              </w:rPr>
            </w:pPr>
            <w:r>
              <w:rPr>
                <w:rFonts w:hint="eastAsia"/>
                <w:b/>
                <w:bCs/>
                <w:sz w:val="28"/>
                <w:szCs w:val="28"/>
                <w:lang w:val="en-US" w:eastAsia="zh-CN"/>
              </w:rPr>
              <w:t>17</w:t>
            </w:r>
            <w:r w:rsidR="00E02D79">
              <w:rPr>
                <w:b/>
                <w:bCs/>
                <w:sz w:val="28"/>
                <w:szCs w:val="28"/>
              </w:rPr>
              <w:t>.</w:t>
            </w:r>
            <w:r>
              <w:rPr>
                <w:rFonts w:hint="eastAsia"/>
                <w:b/>
                <w:bCs/>
                <w:sz w:val="28"/>
                <w:szCs w:val="28"/>
                <w:lang w:val="en-US" w:eastAsia="zh-CN"/>
              </w:rPr>
              <w:t>0</w:t>
            </w:r>
            <w:r w:rsidR="00E02D79">
              <w:rPr>
                <w:b/>
                <w:bCs/>
                <w:sz w:val="28"/>
                <w:szCs w:val="28"/>
              </w:rPr>
              <w:t>.</w:t>
            </w:r>
            <w:r w:rsidR="00ED7B0E">
              <w:rPr>
                <w:b/>
                <w:bCs/>
                <w:sz w:val="28"/>
                <w:szCs w:val="28"/>
              </w:rPr>
              <w:t>0</w:t>
            </w:r>
          </w:p>
        </w:tc>
        <w:tc>
          <w:tcPr>
            <w:tcW w:w="143" w:type="dxa"/>
            <w:tcBorders>
              <w:right w:val="single" w:sz="4" w:space="0" w:color="auto"/>
            </w:tcBorders>
          </w:tcPr>
          <w:p w14:paraId="2E4CA753" w14:textId="77777777" w:rsidR="00E42A25" w:rsidRDefault="00E42A25">
            <w:pPr>
              <w:pStyle w:val="CRCoverPage"/>
              <w:spacing w:after="0"/>
            </w:pPr>
          </w:p>
        </w:tc>
      </w:tr>
      <w:tr w:rsidR="00E42A25" w14:paraId="56BD6D3D" w14:textId="77777777">
        <w:tc>
          <w:tcPr>
            <w:tcW w:w="9641" w:type="dxa"/>
            <w:gridSpan w:val="9"/>
            <w:tcBorders>
              <w:left w:val="single" w:sz="4" w:space="0" w:color="auto"/>
              <w:right w:val="single" w:sz="4" w:space="0" w:color="auto"/>
            </w:tcBorders>
          </w:tcPr>
          <w:p w14:paraId="3A151B19" w14:textId="77777777" w:rsidR="00E42A25" w:rsidRDefault="00E42A25">
            <w:pPr>
              <w:pStyle w:val="CRCoverPage"/>
              <w:spacing w:after="0"/>
            </w:pPr>
          </w:p>
        </w:tc>
      </w:tr>
      <w:tr w:rsidR="00E42A25" w14:paraId="00DFBF69" w14:textId="77777777">
        <w:tc>
          <w:tcPr>
            <w:tcW w:w="9641" w:type="dxa"/>
            <w:gridSpan w:val="9"/>
            <w:tcBorders>
              <w:top w:val="single" w:sz="4" w:space="0" w:color="auto"/>
            </w:tcBorders>
          </w:tcPr>
          <w:p w14:paraId="3C14B13A" w14:textId="77777777" w:rsidR="00E42A25" w:rsidRDefault="00E02D79">
            <w:pPr>
              <w:pStyle w:val="CRCoverPage"/>
              <w:spacing w:after="0"/>
              <w:jc w:val="center"/>
              <w:rPr>
                <w:rFonts w:cs="Arial"/>
                <w:i/>
              </w:rPr>
            </w:pPr>
            <w:r>
              <w:rPr>
                <w:rFonts w:cs="Arial"/>
                <w:i/>
              </w:rPr>
              <w:t xml:space="preserve">For </w:t>
            </w:r>
            <w:hyperlink r:id="rId11"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0"/>
                  <w:rFonts w:cs="Arial"/>
                  <w:i/>
                </w:rPr>
                <w:t>http://www.3gpp.org/Change-Requests</w:t>
              </w:r>
            </w:hyperlink>
            <w:r>
              <w:rPr>
                <w:rFonts w:cs="Arial"/>
                <w:i/>
              </w:rPr>
              <w:t>.</w:t>
            </w:r>
          </w:p>
        </w:tc>
      </w:tr>
      <w:tr w:rsidR="00E42A25" w14:paraId="0FE1D593" w14:textId="77777777">
        <w:tc>
          <w:tcPr>
            <w:tcW w:w="9641" w:type="dxa"/>
            <w:gridSpan w:val="9"/>
          </w:tcPr>
          <w:p w14:paraId="22BEE19C" w14:textId="77777777" w:rsidR="00E42A25" w:rsidRDefault="00E42A25">
            <w:pPr>
              <w:pStyle w:val="CRCoverPage"/>
              <w:spacing w:after="0"/>
              <w:rPr>
                <w:sz w:val="8"/>
                <w:szCs w:val="8"/>
              </w:rPr>
            </w:pPr>
          </w:p>
        </w:tc>
      </w:tr>
    </w:tbl>
    <w:p w14:paraId="65CB1459" w14:textId="77777777" w:rsidR="00E42A25"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14:paraId="6DF5EEFE" w14:textId="77777777">
        <w:tc>
          <w:tcPr>
            <w:tcW w:w="2835" w:type="dxa"/>
          </w:tcPr>
          <w:p w14:paraId="3AD87568" w14:textId="77777777" w:rsidR="00E42A25" w:rsidRDefault="00E02D79">
            <w:pPr>
              <w:pStyle w:val="CRCoverPage"/>
              <w:tabs>
                <w:tab w:val="right" w:pos="2751"/>
              </w:tabs>
              <w:spacing w:after="0"/>
              <w:rPr>
                <w:b/>
                <w:i/>
              </w:rPr>
            </w:pPr>
            <w:r>
              <w:rPr>
                <w:b/>
                <w:i/>
              </w:rPr>
              <w:t>Proposed change affects:</w:t>
            </w:r>
          </w:p>
        </w:tc>
        <w:tc>
          <w:tcPr>
            <w:tcW w:w="1418" w:type="dxa"/>
          </w:tcPr>
          <w:p w14:paraId="1D1CFB7D" w14:textId="77777777" w:rsidR="00E42A25" w:rsidRDefault="00E02D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Default="00E42A25">
            <w:pPr>
              <w:pStyle w:val="CRCoverPage"/>
              <w:spacing w:after="0"/>
              <w:jc w:val="center"/>
              <w:rPr>
                <w:b/>
                <w:caps/>
              </w:rPr>
            </w:pPr>
          </w:p>
        </w:tc>
        <w:tc>
          <w:tcPr>
            <w:tcW w:w="709" w:type="dxa"/>
            <w:tcBorders>
              <w:left w:val="single" w:sz="4" w:space="0" w:color="auto"/>
            </w:tcBorders>
          </w:tcPr>
          <w:p w14:paraId="26B5D6DD" w14:textId="77777777" w:rsidR="00E42A25" w:rsidRDefault="00E02D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Default="00E42A25">
            <w:pPr>
              <w:pStyle w:val="CRCoverPage"/>
              <w:spacing w:after="0"/>
              <w:jc w:val="center"/>
              <w:rPr>
                <w:b/>
                <w:caps/>
              </w:rPr>
            </w:pPr>
          </w:p>
        </w:tc>
        <w:tc>
          <w:tcPr>
            <w:tcW w:w="2126" w:type="dxa"/>
          </w:tcPr>
          <w:p w14:paraId="164475C1" w14:textId="77777777" w:rsidR="00E42A25" w:rsidRDefault="00E02D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Default="00E42A25">
            <w:pPr>
              <w:pStyle w:val="CRCoverPage"/>
              <w:spacing w:after="0"/>
              <w:jc w:val="center"/>
              <w:rPr>
                <w:b/>
                <w:caps/>
              </w:rPr>
            </w:pPr>
          </w:p>
        </w:tc>
        <w:tc>
          <w:tcPr>
            <w:tcW w:w="1418" w:type="dxa"/>
            <w:tcBorders>
              <w:left w:val="nil"/>
            </w:tcBorders>
          </w:tcPr>
          <w:p w14:paraId="7B1C2E92" w14:textId="77777777" w:rsidR="00E42A25" w:rsidRDefault="00E02D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Default="00E42A25">
            <w:pPr>
              <w:pStyle w:val="CRCoverPage"/>
              <w:spacing w:after="0"/>
              <w:jc w:val="center"/>
              <w:rPr>
                <w:b/>
                <w:bCs/>
                <w:caps/>
              </w:rPr>
            </w:pPr>
          </w:p>
        </w:tc>
      </w:tr>
    </w:tbl>
    <w:p w14:paraId="0EDE6B6F" w14:textId="77777777" w:rsidR="00E42A25"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14:paraId="05043A4E" w14:textId="77777777">
        <w:tc>
          <w:tcPr>
            <w:tcW w:w="9640" w:type="dxa"/>
            <w:gridSpan w:val="11"/>
          </w:tcPr>
          <w:p w14:paraId="05CC2DC3" w14:textId="77777777" w:rsidR="00E42A25" w:rsidRDefault="00E42A25">
            <w:pPr>
              <w:pStyle w:val="CRCoverPage"/>
              <w:spacing w:after="0"/>
              <w:rPr>
                <w:sz w:val="8"/>
                <w:szCs w:val="8"/>
              </w:rPr>
            </w:pPr>
          </w:p>
        </w:tc>
      </w:tr>
      <w:tr w:rsidR="00E42A25" w14:paraId="4E5AD060" w14:textId="77777777">
        <w:tc>
          <w:tcPr>
            <w:tcW w:w="1843" w:type="dxa"/>
            <w:tcBorders>
              <w:top w:val="single" w:sz="4" w:space="0" w:color="auto"/>
              <w:left w:val="single" w:sz="4" w:space="0" w:color="auto"/>
            </w:tcBorders>
          </w:tcPr>
          <w:p w14:paraId="0E3D791D" w14:textId="77777777" w:rsidR="00E42A25" w:rsidRDefault="00E02D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5BF88B" w14:textId="75531EE6" w:rsidR="00E42A25" w:rsidRDefault="00E02D79">
            <w:pPr>
              <w:pStyle w:val="CRCoverPage"/>
              <w:spacing w:after="0"/>
              <w:ind w:left="100"/>
            </w:pPr>
            <w:r>
              <w:rPr>
                <w:rFonts w:hint="eastAsia"/>
                <w:lang w:val="en-US" w:eastAsia="zh-CN"/>
              </w:rPr>
              <w:t>Update of</w:t>
            </w:r>
            <w:r>
              <w:rPr>
                <w:rFonts w:hint="eastAsia"/>
                <w:lang w:eastAsia="zh-CN"/>
              </w:rPr>
              <w:t xml:space="preserve"> TC 12.</w:t>
            </w:r>
            <w:r>
              <w:rPr>
                <w:rFonts w:hint="eastAsia"/>
                <w:lang w:val="en-US" w:eastAsia="zh-CN"/>
              </w:rPr>
              <w:t>1</w:t>
            </w:r>
            <w:r>
              <w:rPr>
                <w:rFonts w:hint="eastAsia"/>
                <w:lang w:eastAsia="zh-CN"/>
              </w:rPr>
              <w:t>.</w:t>
            </w:r>
            <w:r>
              <w:rPr>
                <w:rFonts w:hint="eastAsia"/>
                <w:lang w:val="en-US" w:eastAsia="zh-CN"/>
              </w:rPr>
              <w:t>3</w:t>
            </w:r>
            <w:r>
              <w:rPr>
                <w:rFonts w:hint="eastAsia"/>
                <w:lang w:eastAsia="zh-CN"/>
              </w:rPr>
              <w:t>.</w:t>
            </w:r>
            <w:r w:rsidR="00D66927">
              <w:rPr>
                <w:lang w:val="en-US" w:eastAsia="zh-CN"/>
              </w:rPr>
              <w:t>2</w:t>
            </w:r>
            <w:r>
              <w:rPr>
                <w:rFonts w:hint="eastAsia"/>
                <w:lang w:eastAsia="zh-CN"/>
              </w:rPr>
              <w:t>-</w:t>
            </w:r>
            <w:r>
              <w:t xml:space="preserve"> </w:t>
            </w:r>
            <w:r w:rsidR="000E2314">
              <w:t>PC5-only operation / Measurement configuration and reporting via PC5 RRC / PSBCH-RSRP measurement reporting / Event S1 and S2</w:t>
            </w:r>
          </w:p>
        </w:tc>
      </w:tr>
      <w:tr w:rsidR="00E42A25" w14:paraId="03BA4674" w14:textId="77777777">
        <w:tc>
          <w:tcPr>
            <w:tcW w:w="1843" w:type="dxa"/>
            <w:tcBorders>
              <w:left w:val="single" w:sz="4" w:space="0" w:color="auto"/>
            </w:tcBorders>
          </w:tcPr>
          <w:p w14:paraId="0CF8D196"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Default="00E42A25">
            <w:pPr>
              <w:pStyle w:val="CRCoverPage"/>
              <w:spacing w:after="0"/>
              <w:rPr>
                <w:sz w:val="8"/>
                <w:szCs w:val="8"/>
              </w:rPr>
            </w:pPr>
          </w:p>
        </w:tc>
      </w:tr>
      <w:tr w:rsidR="00E42A25" w14:paraId="1360DB58" w14:textId="77777777">
        <w:tc>
          <w:tcPr>
            <w:tcW w:w="1843" w:type="dxa"/>
            <w:tcBorders>
              <w:left w:val="single" w:sz="4" w:space="0" w:color="auto"/>
            </w:tcBorders>
          </w:tcPr>
          <w:p w14:paraId="1C2D905B" w14:textId="77777777" w:rsidR="00E42A25" w:rsidRDefault="00E02D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7C016" w14:textId="26221045" w:rsidR="00E42A25" w:rsidRDefault="00E02D79">
            <w:pPr>
              <w:pStyle w:val="CRCoverPage"/>
              <w:spacing w:after="0"/>
              <w:ind w:left="100"/>
              <w:rPr>
                <w:lang w:eastAsia="zh-CN"/>
              </w:rPr>
            </w:pPr>
            <w:r>
              <w:rPr>
                <w:rFonts w:hint="eastAsia"/>
                <w:lang w:eastAsia="zh-CN"/>
              </w:rPr>
              <w:t>TDIA,</w:t>
            </w:r>
            <w:r w:rsidR="00D66927">
              <w:rPr>
                <w:lang w:eastAsia="zh-CN"/>
              </w:rPr>
              <w:t xml:space="preserve"> </w:t>
            </w:r>
            <w:r>
              <w:rPr>
                <w:rFonts w:hint="eastAsia"/>
                <w:lang w:eastAsia="zh-CN"/>
              </w:rPr>
              <w:t>CATT</w:t>
            </w:r>
          </w:p>
        </w:tc>
      </w:tr>
      <w:tr w:rsidR="00E42A25" w14:paraId="07734460" w14:textId="77777777">
        <w:tc>
          <w:tcPr>
            <w:tcW w:w="1843" w:type="dxa"/>
            <w:tcBorders>
              <w:left w:val="single" w:sz="4" w:space="0" w:color="auto"/>
            </w:tcBorders>
          </w:tcPr>
          <w:p w14:paraId="05CB8029" w14:textId="77777777" w:rsidR="00E42A25" w:rsidRDefault="00E02D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0596B" w14:textId="77777777" w:rsidR="00E42A25" w:rsidRDefault="00E02D79">
            <w:pPr>
              <w:pStyle w:val="CRCoverPage"/>
              <w:spacing w:after="0"/>
              <w:ind w:left="100"/>
            </w:pPr>
            <w:r>
              <w:t>R5</w:t>
            </w:r>
            <w:r>
              <w:fldChar w:fldCharType="begin"/>
            </w:r>
            <w:r>
              <w:instrText xml:space="preserve"> DOCPROPERTY  SourceIfTsg  \* MERGEFORMAT </w:instrText>
            </w:r>
            <w:r>
              <w:fldChar w:fldCharType="end"/>
            </w:r>
          </w:p>
        </w:tc>
      </w:tr>
      <w:tr w:rsidR="00E42A25" w14:paraId="1F567493" w14:textId="77777777">
        <w:tc>
          <w:tcPr>
            <w:tcW w:w="1843" w:type="dxa"/>
            <w:tcBorders>
              <w:left w:val="single" w:sz="4" w:space="0" w:color="auto"/>
            </w:tcBorders>
          </w:tcPr>
          <w:p w14:paraId="6C12DCEE"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Default="00E42A25">
            <w:pPr>
              <w:pStyle w:val="CRCoverPage"/>
              <w:spacing w:after="0"/>
              <w:rPr>
                <w:sz w:val="8"/>
                <w:szCs w:val="8"/>
              </w:rPr>
            </w:pPr>
          </w:p>
        </w:tc>
      </w:tr>
      <w:tr w:rsidR="00E42A25" w14:paraId="100A1533" w14:textId="77777777">
        <w:tc>
          <w:tcPr>
            <w:tcW w:w="1843" w:type="dxa"/>
            <w:tcBorders>
              <w:left w:val="single" w:sz="4" w:space="0" w:color="auto"/>
            </w:tcBorders>
          </w:tcPr>
          <w:p w14:paraId="52C2F162" w14:textId="77777777" w:rsidR="00E42A25" w:rsidRDefault="00E02D79">
            <w:pPr>
              <w:pStyle w:val="CRCoverPage"/>
              <w:tabs>
                <w:tab w:val="right" w:pos="1759"/>
              </w:tabs>
              <w:spacing w:after="0"/>
              <w:rPr>
                <w:b/>
                <w:i/>
              </w:rPr>
            </w:pPr>
            <w:r>
              <w:rPr>
                <w:b/>
                <w:i/>
              </w:rPr>
              <w:t>Work item code:</w:t>
            </w:r>
          </w:p>
        </w:tc>
        <w:tc>
          <w:tcPr>
            <w:tcW w:w="3686" w:type="dxa"/>
            <w:gridSpan w:val="5"/>
            <w:shd w:val="pct30" w:color="FFFF00" w:fill="auto"/>
          </w:tcPr>
          <w:p w14:paraId="1BB32F78" w14:textId="77777777" w:rsidR="00E42A25" w:rsidRDefault="00E02D79">
            <w:pPr>
              <w:pStyle w:val="CRCoverPage"/>
              <w:spacing w:after="0"/>
              <w:ind w:left="100"/>
            </w:pPr>
            <w:r>
              <w:t>5G_V2X_NRSL_eV2XARC-UEConTest</w:t>
            </w:r>
          </w:p>
        </w:tc>
        <w:tc>
          <w:tcPr>
            <w:tcW w:w="567" w:type="dxa"/>
            <w:tcBorders>
              <w:left w:val="nil"/>
            </w:tcBorders>
          </w:tcPr>
          <w:p w14:paraId="4430D387" w14:textId="77777777" w:rsidR="00E42A25" w:rsidRDefault="00E42A25">
            <w:pPr>
              <w:pStyle w:val="CRCoverPage"/>
              <w:spacing w:after="0"/>
              <w:ind w:right="100"/>
            </w:pPr>
          </w:p>
        </w:tc>
        <w:tc>
          <w:tcPr>
            <w:tcW w:w="1417" w:type="dxa"/>
            <w:gridSpan w:val="3"/>
            <w:tcBorders>
              <w:left w:val="nil"/>
            </w:tcBorders>
          </w:tcPr>
          <w:p w14:paraId="202FC015" w14:textId="77777777" w:rsidR="00E42A25" w:rsidRDefault="00E02D79">
            <w:pPr>
              <w:pStyle w:val="CRCoverPage"/>
              <w:spacing w:after="0"/>
              <w:jc w:val="right"/>
            </w:pPr>
            <w:r>
              <w:rPr>
                <w:b/>
                <w:i/>
              </w:rPr>
              <w:t>Date:</w:t>
            </w:r>
          </w:p>
        </w:tc>
        <w:tc>
          <w:tcPr>
            <w:tcW w:w="2127" w:type="dxa"/>
            <w:tcBorders>
              <w:right w:val="single" w:sz="4" w:space="0" w:color="auto"/>
            </w:tcBorders>
            <w:shd w:val="pct30" w:color="FFFF00" w:fill="auto"/>
          </w:tcPr>
          <w:p w14:paraId="62E89788" w14:textId="165408EE" w:rsidR="00E42A25" w:rsidRDefault="00E02D79">
            <w:pPr>
              <w:pStyle w:val="CRCoverPage"/>
              <w:spacing w:after="0"/>
              <w:ind w:left="100"/>
              <w:rPr>
                <w:lang w:val="en-US" w:eastAsia="zh-CN"/>
              </w:rPr>
            </w:pPr>
            <w:r>
              <w:t>202</w:t>
            </w:r>
            <w:r>
              <w:rPr>
                <w:rFonts w:hint="eastAsia"/>
                <w:lang w:val="en-US" w:eastAsia="zh-CN"/>
              </w:rPr>
              <w:t>2</w:t>
            </w:r>
            <w:r>
              <w:t>-</w:t>
            </w:r>
            <w:r w:rsidR="00074F0C">
              <w:rPr>
                <w:rFonts w:hint="eastAsia"/>
                <w:lang w:eastAsia="zh-CN"/>
              </w:rPr>
              <w:t>10</w:t>
            </w:r>
            <w:r>
              <w:t>-</w:t>
            </w:r>
            <w:r w:rsidR="00074F0C">
              <w:rPr>
                <w:rFonts w:hint="eastAsia"/>
                <w:lang w:val="en-US" w:eastAsia="zh-CN"/>
              </w:rPr>
              <w:t>2</w:t>
            </w:r>
            <w:r w:rsidR="00364AFD">
              <w:rPr>
                <w:rFonts w:hint="eastAsia"/>
                <w:lang w:val="en-US" w:eastAsia="zh-CN"/>
              </w:rPr>
              <w:t>9</w:t>
            </w:r>
          </w:p>
        </w:tc>
      </w:tr>
      <w:tr w:rsidR="00E42A25" w14:paraId="79C7326F" w14:textId="77777777">
        <w:tc>
          <w:tcPr>
            <w:tcW w:w="1843" w:type="dxa"/>
            <w:tcBorders>
              <w:left w:val="single" w:sz="4" w:space="0" w:color="auto"/>
            </w:tcBorders>
          </w:tcPr>
          <w:p w14:paraId="6DDC025E" w14:textId="77777777" w:rsidR="00E42A25" w:rsidRDefault="00E42A25">
            <w:pPr>
              <w:pStyle w:val="CRCoverPage"/>
              <w:spacing w:after="0"/>
              <w:rPr>
                <w:b/>
                <w:i/>
                <w:sz w:val="8"/>
                <w:szCs w:val="8"/>
              </w:rPr>
            </w:pPr>
          </w:p>
        </w:tc>
        <w:tc>
          <w:tcPr>
            <w:tcW w:w="1986" w:type="dxa"/>
            <w:gridSpan w:val="4"/>
          </w:tcPr>
          <w:p w14:paraId="2C53BCDF" w14:textId="77777777" w:rsidR="00E42A25" w:rsidRDefault="00E42A25">
            <w:pPr>
              <w:pStyle w:val="CRCoverPage"/>
              <w:spacing w:after="0"/>
              <w:rPr>
                <w:sz w:val="8"/>
                <w:szCs w:val="8"/>
              </w:rPr>
            </w:pPr>
          </w:p>
        </w:tc>
        <w:tc>
          <w:tcPr>
            <w:tcW w:w="2267" w:type="dxa"/>
            <w:gridSpan w:val="2"/>
          </w:tcPr>
          <w:p w14:paraId="23818012" w14:textId="77777777" w:rsidR="00E42A25" w:rsidRDefault="00E42A25">
            <w:pPr>
              <w:pStyle w:val="CRCoverPage"/>
              <w:spacing w:after="0"/>
              <w:rPr>
                <w:sz w:val="8"/>
                <w:szCs w:val="8"/>
              </w:rPr>
            </w:pPr>
          </w:p>
        </w:tc>
        <w:tc>
          <w:tcPr>
            <w:tcW w:w="1417" w:type="dxa"/>
            <w:gridSpan w:val="3"/>
          </w:tcPr>
          <w:p w14:paraId="3A1AE9D6" w14:textId="77777777" w:rsidR="00E42A25" w:rsidRDefault="00E42A25">
            <w:pPr>
              <w:pStyle w:val="CRCoverPage"/>
              <w:spacing w:after="0"/>
              <w:rPr>
                <w:sz w:val="8"/>
                <w:szCs w:val="8"/>
              </w:rPr>
            </w:pPr>
          </w:p>
        </w:tc>
        <w:tc>
          <w:tcPr>
            <w:tcW w:w="2127" w:type="dxa"/>
            <w:tcBorders>
              <w:right w:val="single" w:sz="4" w:space="0" w:color="auto"/>
            </w:tcBorders>
          </w:tcPr>
          <w:p w14:paraId="35899288" w14:textId="77777777" w:rsidR="00E42A25" w:rsidRDefault="00E42A25">
            <w:pPr>
              <w:pStyle w:val="CRCoverPage"/>
              <w:spacing w:after="0"/>
              <w:rPr>
                <w:sz w:val="8"/>
                <w:szCs w:val="8"/>
              </w:rPr>
            </w:pPr>
          </w:p>
        </w:tc>
      </w:tr>
      <w:tr w:rsidR="00E42A25" w14:paraId="7F8F6BFF" w14:textId="77777777">
        <w:trPr>
          <w:cantSplit/>
        </w:trPr>
        <w:tc>
          <w:tcPr>
            <w:tcW w:w="1843" w:type="dxa"/>
            <w:tcBorders>
              <w:left w:val="single" w:sz="4" w:space="0" w:color="auto"/>
            </w:tcBorders>
          </w:tcPr>
          <w:p w14:paraId="69E6D404" w14:textId="77777777" w:rsidR="00E42A25" w:rsidRDefault="00E02D79">
            <w:pPr>
              <w:pStyle w:val="CRCoverPage"/>
              <w:tabs>
                <w:tab w:val="right" w:pos="1759"/>
              </w:tabs>
              <w:spacing w:after="0"/>
              <w:rPr>
                <w:b/>
                <w:i/>
              </w:rPr>
            </w:pPr>
            <w:r>
              <w:rPr>
                <w:b/>
                <w:i/>
              </w:rPr>
              <w:t>Category:</w:t>
            </w:r>
          </w:p>
        </w:tc>
        <w:tc>
          <w:tcPr>
            <w:tcW w:w="851" w:type="dxa"/>
            <w:shd w:val="pct30" w:color="FFFF00" w:fill="auto"/>
          </w:tcPr>
          <w:p w14:paraId="57609BDB" w14:textId="77777777" w:rsidR="00E42A25" w:rsidRDefault="00DC408B">
            <w:pPr>
              <w:pStyle w:val="CRCoverPage"/>
              <w:spacing w:after="0"/>
              <w:ind w:left="100" w:right="-609"/>
              <w:rPr>
                <w:b/>
              </w:rPr>
            </w:pPr>
            <w:fldSimple w:instr=" DOCPROPERTY  Cat  \* MERGEFORMAT ">
              <w:r w:rsidR="00E02D79">
                <w:rPr>
                  <w:b/>
                </w:rPr>
                <w:t>F</w:t>
              </w:r>
            </w:fldSimple>
          </w:p>
        </w:tc>
        <w:tc>
          <w:tcPr>
            <w:tcW w:w="3402" w:type="dxa"/>
            <w:gridSpan w:val="5"/>
            <w:tcBorders>
              <w:left w:val="nil"/>
            </w:tcBorders>
          </w:tcPr>
          <w:p w14:paraId="30480ACF" w14:textId="77777777" w:rsidR="00E42A25" w:rsidRDefault="00E42A25">
            <w:pPr>
              <w:pStyle w:val="CRCoverPage"/>
              <w:spacing w:after="0"/>
            </w:pPr>
          </w:p>
        </w:tc>
        <w:tc>
          <w:tcPr>
            <w:tcW w:w="1417" w:type="dxa"/>
            <w:gridSpan w:val="3"/>
            <w:tcBorders>
              <w:left w:val="nil"/>
            </w:tcBorders>
          </w:tcPr>
          <w:p w14:paraId="56D37067" w14:textId="77777777" w:rsidR="00E42A25" w:rsidRDefault="00E02D79">
            <w:pPr>
              <w:pStyle w:val="CRCoverPage"/>
              <w:spacing w:after="0"/>
              <w:jc w:val="right"/>
              <w:rPr>
                <w:b/>
                <w:i/>
              </w:rPr>
            </w:pPr>
            <w:r>
              <w:rPr>
                <w:b/>
                <w:i/>
              </w:rPr>
              <w:t>Release:</w:t>
            </w:r>
          </w:p>
        </w:tc>
        <w:tc>
          <w:tcPr>
            <w:tcW w:w="2127" w:type="dxa"/>
            <w:tcBorders>
              <w:right w:val="single" w:sz="4" w:space="0" w:color="auto"/>
            </w:tcBorders>
            <w:shd w:val="pct30" w:color="FFFF00" w:fill="auto"/>
          </w:tcPr>
          <w:p w14:paraId="088C0B05" w14:textId="04919985" w:rsidR="00E42A25" w:rsidRDefault="00DC408B" w:rsidP="00074F0C">
            <w:pPr>
              <w:pStyle w:val="CRCoverPage"/>
              <w:spacing w:after="0"/>
              <w:ind w:left="100"/>
            </w:pPr>
            <w:fldSimple w:instr=" DOCPROPERTY  Release  \* MERGEFORMAT ">
              <w:r w:rsidR="00E02D79">
                <w:t>Rel-1</w:t>
              </w:r>
            </w:fldSimple>
            <w:r w:rsidR="00074F0C">
              <w:rPr>
                <w:rFonts w:hint="eastAsia"/>
                <w:lang w:eastAsia="zh-CN"/>
              </w:rPr>
              <w:t>7</w:t>
            </w:r>
          </w:p>
        </w:tc>
      </w:tr>
      <w:tr w:rsidR="00E42A25" w14:paraId="4C224472" w14:textId="77777777">
        <w:tc>
          <w:tcPr>
            <w:tcW w:w="1843" w:type="dxa"/>
            <w:tcBorders>
              <w:left w:val="single" w:sz="4" w:space="0" w:color="auto"/>
              <w:bottom w:val="single" w:sz="4" w:space="0" w:color="auto"/>
            </w:tcBorders>
          </w:tcPr>
          <w:p w14:paraId="3C2F03C8" w14:textId="77777777" w:rsidR="00E42A25" w:rsidRDefault="00E42A25">
            <w:pPr>
              <w:pStyle w:val="CRCoverPage"/>
              <w:spacing w:after="0"/>
              <w:rPr>
                <w:b/>
                <w:i/>
              </w:rPr>
            </w:pPr>
          </w:p>
        </w:tc>
        <w:tc>
          <w:tcPr>
            <w:tcW w:w="4677" w:type="dxa"/>
            <w:gridSpan w:val="8"/>
            <w:tcBorders>
              <w:bottom w:val="single" w:sz="4" w:space="0" w:color="auto"/>
            </w:tcBorders>
          </w:tcPr>
          <w:p w14:paraId="72B0EA18" w14:textId="77777777" w:rsidR="00E42A25" w:rsidRDefault="00E02D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17DC7" w14:textId="77777777" w:rsidR="00E42A25" w:rsidRDefault="00E02D79">
            <w:pPr>
              <w:pStyle w:val="CRCoverPage"/>
            </w:pPr>
            <w:r>
              <w:rPr>
                <w:sz w:val="18"/>
              </w:rPr>
              <w:t>Detailed explanations of the above categories can</w:t>
            </w:r>
            <w:r>
              <w:rPr>
                <w:sz w:val="18"/>
              </w:rPr>
              <w:br/>
              <w:t xml:space="preserve">be found in 3GPP </w:t>
            </w:r>
            <w:hyperlink r:id="rId13"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2212F3DE" w14:textId="0E3B56CB" w:rsidR="00E42A25" w:rsidRDefault="00E02D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77251">
              <w:rPr>
                <w:i/>
                <w:noProof/>
                <w:sz w:val="18"/>
              </w:rPr>
              <w:t>Rel-8</w:t>
            </w:r>
            <w:r w:rsidR="00577251">
              <w:rPr>
                <w:i/>
                <w:noProof/>
                <w:sz w:val="18"/>
              </w:rPr>
              <w:tab/>
              <w:t>(Release 8)</w:t>
            </w:r>
            <w:r w:rsidR="00577251">
              <w:rPr>
                <w:i/>
                <w:noProof/>
                <w:sz w:val="18"/>
              </w:rPr>
              <w:br/>
              <w:t>Rel-9</w:t>
            </w:r>
            <w:r w:rsidR="00577251">
              <w:rPr>
                <w:i/>
                <w:noProof/>
                <w:sz w:val="18"/>
              </w:rPr>
              <w:tab/>
              <w:t>(Release 9)</w:t>
            </w:r>
            <w:r w:rsidR="00577251">
              <w:rPr>
                <w:i/>
                <w:noProof/>
                <w:sz w:val="18"/>
              </w:rPr>
              <w:br/>
              <w:t>Rel-10</w:t>
            </w:r>
            <w:r w:rsidR="00577251">
              <w:rPr>
                <w:i/>
                <w:noProof/>
                <w:sz w:val="18"/>
              </w:rPr>
              <w:tab/>
              <w:t>(Release 10)</w:t>
            </w:r>
            <w:r w:rsidR="00577251">
              <w:rPr>
                <w:i/>
                <w:noProof/>
                <w:sz w:val="18"/>
              </w:rPr>
              <w:br/>
              <w:t>Rel-11</w:t>
            </w:r>
            <w:r w:rsidR="00577251">
              <w:rPr>
                <w:i/>
                <w:noProof/>
                <w:sz w:val="18"/>
              </w:rPr>
              <w:tab/>
              <w:t>(Release 11)</w:t>
            </w:r>
            <w:r w:rsidR="00577251">
              <w:rPr>
                <w:i/>
                <w:noProof/>
                <w:sz w:val="18"/>
              </w:rPr>
              <w:br/>
              <w:t>…</w:t>
            </w:r>
            <w:r w:rsidR="00577251">
              <w:rPr>
                <w:i/>
                <w:noProof/>
                <w:sz w:val="18"/>
              </w:rPr>
              <w:br/>
              <w:t>Rel-16</w:t>
            </w:r>
            <w:r w:rsidR="00577251">
              <w:rPr>
                <w:i/>
                <w:noProof/>
                <w:sz w:val="18"/>
              </w:rPr>
              <w:tab/>
              <w:t>(Release 16)</w:t>
            </w:r>
            <w:r w:rsidR="00577251">
              <w:rPr>
                <w:i/>
                <w:noProof/>
                <w:sz w:val="18"/>
              </w:rPr>
              <w:br/>
              <w:t>Rel-17</w:t>
            </w:r>
            <w:r w:rsidR="00577251">
              <w:rPr>
                <w:i/>
                <w:noProof/>
                <w:sz w:val="18"/>
              </w:rPr>
              <w:tab/>
              <w:t>(Release 17)</w:t>
            </w:r>
            <w:r w:rsidR="00577251">
              <w:rPr>
                <w:i/>
                <w:noProof/>
                <w:sz w:val="18"/>
              </w:rPr>
              <w:br/>
              <w:t>Rel-18</w:t>
            </w:r>
            <w:r w:rsidR="00577251">
              <w:rPr>
                <w:i/>
                <w:noProof/>
                <w:sz w:val="18"/>
              </w:rPr>
              <w:tab/>
              <w:t>(Release 18)</w:t>
            </w:r>
            <w:r w:rsidR="00577251">
              <w:rPr>
                <w:i/>
                <w:noProof/>
                <w:sz w:val="18"/>
              </w:rPr>
              <w:br/>
              <w:t>Rel-19</w:t>
            </w:r>
            <w:r w:rsidR="00577251">
              <w:rPr>
                <w:i/>
                <w:noProof/>
                <w:sz w:val="18"/>
              </w:rPr>
              <w:tab/>
              <w:t>(Release 19)</w:t>
            </w:r>
          </w:p>
        </w:tc>
      </w:tr>
      <w:tr w:rsidR="00E42A25" w14:paraId="05B3B5A0" w14:textId="77777777">
        <w:tc>
          <w:tcPr>
            <w:tcW w:w="1843" w:type="dxa"/>
          </w:tcPr>
          <w:p w14:paraId="59A8971D" w14:textId="77777777" w:rsidR="00E42A25" w:rsidRDefault="00E42A25">
            <w:pPr>
              <w:pStyle w:val="CRCoverPage"/>
              <w:spacing w:after="0"/>
              <w:rPr>
                <w:b/>
                <w:i/>
                <w:sz w:val="8"/>
                <w:szCs w:val="8"/>
              </w:rPr>
            </w:pPr>
          </w:p>
        </w:tc>
        <w:tc>
          <w:tcPr>
            <w:tcW w:w="7797" w:type="dxa"/>
            <w:gridSpan w:val="10"/>
          </w:tcPr>
          <w:p w14:paraId="33BA1B3D" w14:textId="77777777" w:rsidR="00E42A25" w:rsidRDefault="00E42A25">
            <w:pPr>
              <w:pStyle w:val="CRCoverPage"/>
              <w:spacing w:after="0"/>
              <w:rPr>
                <w:sz w:val="8"/>
                <w:szCs w:val="8"/>
              </w:rPr>
            </w:pPr>
          </w:p>
        </w:tc>
      </w:tr>
      <w:tr w:rsidR="00E42A25" w14:paraId="48BB3332" w14:textId="77777777">
        <w:tc>
          <w:tcPr>
            <w:tcW w:w="2694" w:type="dxa"/>
            <w:gridSpan w:val="2"/>
            <w:tcBorders>
              <w:top w:val="single" w:sz="4" w:space="0" w:color="auto"/>
              <w:left w:val="single" w:sz="4" w:space="0" w:color="auto"/>
            </w:tcBorders>
          </w:tcPr>
          <w:p w14:paraId="5A4B7305" w14:textId="77777777" w:rsidR="00E42A25" w:rsidRDefault="00E02D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933093" w14:textId="5B45DF97" w:rsidR="00E42CE0" w:rsidRDefault="00613374" w:rsidP="005B27DD">
            <w:pPr>
              <w:pStyle w:val="CRCoverPage"/>
              <w:spacing w:after="0"/>
              <w:rPr>
                <w:lang w:eastAsia="zh-CN"/>
              </w:rPr>
            </w:pPr>
            <w:r>
              <w:rPr>
                <w:lang w:eastAsia="zh-CN"/>
              </w:rPr>
              <w:t xml:space="preserve">The </w:t>
            </w:r>
            <w:r w:rsidR="00535F7B" w:rsidRPr="00535F7B">
              <w:rPr>
                <w:iCs/>
                <w:lang w:eastAsia="zh-CN"/>
              </w:rPr>
              <w:t>SLSS &amp;</w:t>
            </w:r>
            <w:r w:rsidR="00535F7B" w:rsidRPr="00535F7B">
              <w:rPr>
                <w:lang w:eastAsia="zh-CN"/>
              </w:rPr>
              <w:t xml:space="preserve"> </w:t>
            </w:r>
            <w:r w:rsidR="00535F7B" w:rsidRPr="00535F7B">
              <w:rPr>
                <w:i/>
                <w:lang w:eastAsia="zh-CN"/>
              </w:rPr>
              <w:t>MasterInformationBlockSidelink</w:t>
            </w:r>
            <w:r w:rsidR="00535F7B" w:rsidRPr="00535F7B">
              <w:rPr>
                <w:lang w:eastAsia="zh-CN"/>
              </w:rPr>
              <w:t xml:space="preserve"> </w:t>
            </w:r>
            <w:r>
              <w:rPr>
                <w:lang w:eastAsia="zh-CN"/>
              </w:rPr>
              <w:t>should be clarified for NR-SS-UE</w:t>
            </w:r>
          </w:p>
        </w:tc>
      </w:tr>
      <w:tr w:rsidR="00E42A25" w14:paraId="4CDEA080" w14:textId="77777777">
        <w:tc>
          <w:tcPr>
            <w:tcW w:w="2694" w:type="dxa"/>
            <w:gridSpan w:val="2"/>
            <w:tcBorders>
              <w:left w:val="single" w:sz="4" w:space="0" w:color="auto"/>
            </w:tcBorders>
          </w:tcPr>
          <w:p w14:paraId="50A7DD0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Default="00E42A25">
            <w:pPr>
              <w:pStyle w:val="CRCoverPage"/>
              <w:spacing w:after="0"/>
              <w:rPr>
                <w:sz w:val="8"/>
                <w:szCs w:val="8"/>
              </w:rPr>
            </w:pPr>
          </w:p>
        </w:tc>
      </w:tr>
      <w:tr w:rsidR="00E42A25" w14:paraId="78B0854E" w14:textId="77777777">
        <w:tc>
          <w:tcPr>
            <w:tcW w:w="2694" w:type="dxa"/>
            <w:gridSpan w:val="2"/>
            <w:tcBorders>
              <w:left w:val="single" w:sz="4" w:space="0" w:color="auto"/>
            </w:tcBorders>
          </w:tcPr>
          <w:p w14:paraId="13C0395A" w14:textId="77777777" w:rsidR="00E42A25" w:rsidRDefault="00E02D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F377D" w14:textId="7E31D4E1" w:rsidR="00E42CE0" w:rsidRDefault="003B1DF9" w:rsidP="000602F6">
            <w:pPr>
              <w:pStyle w:val="CRCoverPage"/>
              <w:spacing w:after="0"/>
              <w:rPr>
                <w:lang w:eastAsia="zh-CN"/>
              </w:rPr>
            </w:pPr>
            <w:r>
              <w:rPr>
                <w:lang w:eastAsia="zh-CN"/>
              </w:rPr>
              <w:t>A</w:t>
            </w:r>
            <w:r>
              <w:rPr>
                <w:rFonts w:hint="eastAsia"/>
                <w:lang w:eastAsia="zh-CN"/>
              </w:rPr>
              <w:t xml:space="preserve">dded step 0 in the table </w:t>
            </w:r>
            <w:r w:rsidRPr="00874190">
              <w:rPr>
                <w:lang w:eastAsia="zh-CN"/>
              </w:rPr>
              <w:t>12.1.3.2.3.2-2</w:t>
            </w:r>
          </w:p>
        </w:tc>
      </w:tr>
      <w:tr w:rsidR="00E42A25" w14:paraId="258C4F40" w14:textId="77777777">
        <w:tc>
          <w:tcPr>
            <w:tcW w:w="2694" w:type="dxa"/>
            <w:gridSpan w:val="2"/>
            <w:tcBorders>
              <w:left w:val="single" w:sz="4" w:space="0" w:color="auto"/>
            </w:tcBorders>
          </w:tcPr>
          <w:p w14:paraId="26F70BC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Default="00E42A25">
            <w:pPr>
              <w:pStyle w:val="CRCoverPage"/>
              <w:spacing w:after="0"/>
              <w:rPr>
                <w:sz w:val="8"/>
                <w:szCs w:val="8"/>
              </w:rPr>
            </w:pPr>
          </w:p>
        </w:tc>
      </w:tr>
      <w:tr w:rsidR="00E42A25" w14:paraId="063C5BBB" w14:textId="77777777">
        <w:tc>
          <w:tcPr>
            <w:tcW w:w="2694" w:type="dxa"/>
            <w:gridSpan w:val="2"/>
            <w:tcBorders>
              <w:left w:val="single" w:sz="4" w:space="0" w:color="auto"/>
              <w:bottom w:val="single" w:sz="4" w:space="0" w:color="auto"/>
            </w:tcBorders>
          </w:tcPr>
          <w:p w14:paraId="12C8FF3A" w14:textId="77777777" w:rsidR="00E42A25" w:rsidRDefault="00E02D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77777777" w:rsidR="00E42A25" w:rsidRDefault="00E02D79">
            <w:pPr>
              <w:pStyle w:val="CRCoverPage"/>
              <w:spacing w:after="0"/>
            </w:pPr>
            <w:r>
              <w:t>A conformant UE may fail the test case.</w:t>
            </w:r>
          </w:p>
        </w:tc>
      </w:tr>
      <w:tr w:rsidR="00E42A25" w14:paraId="322CAC54" w14:textId="77777777">
        <w:tc>
          <w:tcPr>
            <w:tcW w:w="2694" w:type="dxa"/>
            <w:gridSpan w:val="2"/>
          </w:tcPr>
          <w:p w14:paraId="5497C44A" w14:textId="77777777" w:rsidR="00E42A25" w:rsidRDefault="00E42A25">
            <w:pPr>
              <w:pStyle w:val="CRCoverPage"/>
              <w:spacing w:after="0"/>
              <w:rPr>
                <w:b/>
                <w:i/>
                <w:sz w:val="8"/>
                <w:szCs w:val="8"/>
              </w:rPr>
            </w:pPr>
          </w:p>
        </w:tc>
        <w:tc>
          <w:tcPr>
            <w:tcW w:w="6946" w:type="dxa"/>
            <w:gridSpan w:val="9"/>
          </w:tcPr>
          <w:p w14:paraId="5D521CEE" w14:textId="77777777" w:rsidR="00E42A25" w:rsidRDefault="00E42A25">
            <w:pPr>
              <w:pStyle w:val="CRCoverPage"/>
              <w:spacing w:after="0"/>
              <w:rPr>
                <w:sz w:val="8"/>
                <w:szCs w:val="8"/>
              </w:rPr>
            </w:pPr>
          </w:p>
        </w:tc>
      </w:tr>
      <w:tr w:rsidR="00E42A25" w14:paraId="77733A5B" w14:textId="77777777">
        <w:tc>
          <w:tcPr>
            <w:tcW w:w="2694" w:type="dxa"/>
            <w:gridSpan w:val="2"/>
            <w:tcBorders>
              <w:top w:val="single" w:sz="4" w:space="0" w:color="auto"/>
              <w:left w:val="single" w:sz="4" w:space="0" w:color="auto"/>
            </w:tcBorders>
          </w:tcPr>
          <w:p w14:paraId="76DBF27F" w14:textId="77777777" w:rsidR="00E42A25" w:rsidRDefault="00E02D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F2E620" w14:textId="5FEE75D7" w:rsidR="00E42A25" w:rsidRDefault="00E02D79">
            <w:pPr>
              <w:pStyle w:val="CRCoverPage"/>
              <w:spacing w:after="0"/>
              <w:rPr>
                <w:lang w:eastAsia="zh-CN"/>
              </w:rPr>
            </w:pPr>
            <w:r>
              <w:rPr>
                <w:rFonts w:hint="eastAsia"/>
                <w:lang w:eastAsia="zh-CN"/>
              </w:rPr>
              <w:t>12.</w:t>
            </w:r>
            <w:r>
              <w:rPr>
                <w:rFonts w:hint="eastAsia"/>
                <w:lang w:val="en-US" w:eastAsia="zh-CN"/>
              </w:rPr>
              <w:t>1</w:t>
            </w:r>
            <w:r>
              <w:rPr>
                <w:rFonts w:hint="eastAsia"/>
                <w:lang w:eastAsia="zh-CN"/>
              </w:rPr>
              <w:t>.</w:t>
            </w:r>
            <w:r>
              <w:rPr>
                <w:rFonts w:hint="eastAsia"/>
                <w:lang w:val="en-US" w:eastAsia="zh-CN"/>
              </w:rPr>
              <w:t>3</w:t>
            </w:r>
            <w:r>
              <w:rPr>
                <w:rFonts w:hint="eastAsia"/>
                <w:lang w:eastAsia="zh-CN"/>
              </w:rPr>
              <w:t>.</w:t>
            </w:r>
            <w:r w:rsidR="00F34A25">
              <w:rPr>
                <w:lang w:val="en-US" w:eastAsia="zh-CN"/>
              </w:rPr>
              <w:t>2</w:t>
            </w:r>
          </w:p>
        </w:tc>
      </w:tr>
      <w:tr w:rsidR="00E42A25" w14:paraId="486D5157" w14:textId="77777777">
        <w:tc>
          <w:tcPr>
            <w:tcW w:w="2694" w:type="dxa"/>
            <w:gridSpan w:val="2"/>
            <w:tcBorders>
              <w:left w:val="single" w:sz="4" w:space="0" w:color="auto"/>
            </w:tcBorders>
          </w:tcPr>
          <w:p w14:paraId="1A92A215"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Default="00E42A25">
            <w:pPr>
              <w:pStyle w:val="CRCoverPage"/>
              <w:spacing w:after="0"/>
              <w:rPr>
                <w:sz w:val="8"/>
                <w:szCs w:val="8"/>
              </w:rPr>
            </w:pPr>
          </w:p>
        </w:tc>
      </w:tr>
      <w:tr w:rsidR="00E42A25" w14:paraId="7CB42C3D" w14:textId="77777777">
        <w:tc>
          <w:tcPr>
            <w:tcW w:w="2694" w:type="dxa"/>
            <w:gridSpan w:val="2"/>
            <w:tcBorders>
              <w:left w:val="single" w:sz="4" w:space="0" w:color="auto"/>
            </w:tcBorders>
          </w:tcPr>
          <w:p w14:paraId="24D653E5" w14:textId="77777777" w:rsidR="00E42A25"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Default="00E02D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Default="00E02D79">
            <w:pPr>
              <w:pStyle w:val="CRCoverPage"/>
              <w:spacing w:after="0"/>
              <w:jc w:val="center"/>
              <w:rPr>
                <w:b/>
                <w:caps/>
              </w:rPr>
            </w:pPr>
            <w:r>
              <w:rPr>
                <w:b/>
                <w:caps/>
              </w:rPr>
              <w:t>N</w:t>
            </w:r>
          </w:p>
        </w:tc>
        <w:tc>
          <w:tcPr>
            <w:tcW w:w="2977" w:type="dxa"/>
            <w:gridSpan w:val="4"/>
          </w:tcPr>
          <w:p w14:paraId="3AE24728" w14:textId="77777777" w:rsidR="00E42A25"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Default="00E42A25">
            <w:pPr>
              <w:pStyle w:val="CRCoverPage"/>
              <w:spacing w:after="0"/>
              <w:ind w:left="99"/>
            </w:pPr>
          </w:p>
        </w:tc>
      </w:tr>
      <w:tr w:rsidR="00E42A25" w14:paraId="43A791B9" w14:textId="77777777">
        <w:tc>
          <w:tcPr>
            <w:tcW w:w="2694" w:type="dxa"/>
            <w:gridSpan w:val="2"/>
            <w:tcBorders>
              <w:left w:val="single" w:sz="4" w:space="0" w:color="auto"/>
            </w:tcBorders>
          </w:tcPr>
          <w:p w14:paraId="27120A7C" w14:textId="77777777" w:rsidR="00E42A25" w:rsidRDefault="00E02D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E42A25" w:rsidRDefault="00E02D79">
            <w:pPr>
              <w:pStyle w:val="CRCoverPage"/>
              <w:spacing w:after="0"/>
              <w:jc w:val="center"/>
              <w:rPr>
                <w:b/>
                <w:caps/>
              </w:rPr>
            </w:pPr>
            <w:r>
              <w:rPr>
                <w:b/>
                <w:caps/>
              </w:rPr>
              <w:t>x</w:t>
            </w:r>
          </w:p>
        </w:tc>
        <w:tc>
          <w:tcPr>
            <w:tcW w:w="2977" w:type="dxa"/>
            <w:gridSpan w:val="4"/>
          </w:tcPr>
          <w:p w14:paraId="76B2743F" w14:textId="77777777" w:rsidR="00E42A25" w:rsidRDefault="00E02D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8DD2" w14:textId="77777777" w:rsidR="00E42A25" w:rsidRDefault="00E42A25">
            <w:pPr>
              <w:pStyle w:val="CRCoverPage"/>
              <w:spacing w:after="0"/>
              <w:ind w:firstLineChars="100" w:firstLine="200"/>
            </w:pPr>
          </w:p>
        </w:tc>
      </w:tr>
      <w:tr w:rsidR="00E42A25" w14:paraId="4D394846" w14:textId="77777777">
        <w:tc>
          <w:tcPr>
            <w:tcW w:w="2694" w:type="dxa"/>
            <w:gridSpan w:val="2"/>
            <w:tcBorders>
              <w:left w:val="single" w:sz="4" w:space="0" w:color="auto"/>
            </w:tcBorders>
          </w:tcPr>
          <w:p w14:paraId="0E8E3748" w14:textId="77777777" w:rsidR="00E42A25" w:rsidRDefault="00E02D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E42A25" w:rsidRDefault="00E02D79">
            <w:pPr>
              <w:pStyle w:val="CRCoverPage"/>
              <w:spacing w:after="0"/>
              <w:jc w:val="center"/>
              <w:rPr>
                <w:b/>
                <w:caps/>
              </w:rPr>
            </w:pPr>
            <w:r>
              <w:rPr>
                <w:b/>
                <w:caps/>
              </w:rPr>
              <w:t>X</w:t>
            </w:r>
          </w:p>
        </w:tc>
        <w:tc>
          <w:tcPr>
            <w:tcW w:w="2977" w:type="dxa"/>
            <w:gridSpan w:val="4"/>
          </w:tcPr>
          <w:p w14:paraId="1901341D" w14:textId="77777777" w:rsidR="00E42A25" w:rsidRDefault="00E02D79">
            <w:pPr>
              <w:pStyle w:val="CRCoverPage"/>
              <w:spacing w:after="0"/>
            </w:pPr>
            <w:r>
              <w:t xml:space="preserve"> Test specifications</w:t>
            </w:r>
          </w:p>
        </w:tc>
        <w:tc>
          <w:tcPr>
            <w:tcW w:w="3401" w:type="dxa"/>
            <w:gridSpan w:val="3"/>
            <w:tcBorders>
              <w:right w:val="single" w:sz="4" w:space="0" w:color="auto"/>
            </w:tcBorders>
            <w:shd w:val="pct30" w:color="FFFF00" w:fill="auto"/>
          </w:tcPr>
          <w:p w14:paraId="5E3909C9" w14:textId="77777777" w:rsidR="00E42A25" w:rsidRDefault="00E42A25">
            <w:pPr>
              <w:pStyle w:val="CRCoverPage"/>
              <w:spacing w:after="0"/>
              <w:ind w:firstLineChars="100" w:firstLine="200"/>
            </w:pPr>
          </w:p>
        </w:tc>
      </w:tr>
      <w:tr w:rsidR="00E42A25" w14:paraId="003D2834" w14:textId="77777777">
        <w:tc>
          <w:tcPr>
            <w:tcW w:w="2694" w:type="dxa"/>
            <w:gridSpan w:val="2"/>
            <w:tcBorders>
              <w:left w:val="single" w:sz="4" w:space="0" w:color="auto"/>
            </w:tcBorders>
          </w:tcPr>
          <w:p w14:paraId="2996809E" w14:textId="77777777" w:rsidR="00E42A25" w:rsidRDefault="00E02D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E42A25" w:rsidRDefault="00E02D79">
            <w:pPr>
              <w:pStyle w:val="CRCoverPage"/>
              <w:spacing w:after="0"/>
              <w:jc w:val="center"/>
              <w:rPr>
                <w:b/>
                <w:caps/>
              </w:rPr>
            </w:pPr>
            <w:r>
              <w:rPr>
                <w:b/>
                <w:caps/>
              </w:rPr>
              <w:t>x</w:t>
            </w:r>
          </w:p>
        </w:tc>
        <w:tc>
          <w:tcPr>
            <w:tcW w:w="2977" w:type="dxa"/>
            <w:gridSpan w:val="4"/>
          </w:tcPr>
          <w:p w14:paraId="16C8439A" w14:textId="77777777" w:rsidR="00E42A25" w:rsidRDefault="00E02D79">
            <w:pPr>
              <w:pStyle w:val="CRCoverPage"/>
              <w:spacing w:after="0"/>
            </w:pPr>
            <w:r>
              <w:t xml:space="preserve"> O&amp;M Specifications</w:t>
            </w:r>
          </w:p>
        </w:tc>
        <w:tc>
          <w:tcPr>
            <w:tcW w:w="3401" w:type="dxa"/>
            <w:gridSpan w:val="3"/>
            <w:tcBorders>
              <w:right w:val="single" w:sz="4" w:space="0" w:color="auto"/>
            </w:tcBorders>
            <w:shd w:val="pct30" w:color="FFFF00" w:fill="auto"/>
          </w:tcPr>
          <w:p w14:paraId="1BD61DAD" w14:textId="77777777" w:rsidR="00E42A25" w:rsidRDefault="00E42A25">
            <w:pPr>
              <w:pStyle w:val="CRCoverPage"/>
              <w:spacing w:after="0"/>
              <w:ind w:firstLineChars="100" w:firstLine="200"/>
              <w:rPr>
                <w:lang w:val="en-US" w:eastAsia="zh-CN"/>
              </w:rPr>
            </w:pPr>
          </w:p>
        </w:tc>
      </w:tr>
      <w:tr w:rsidR="00E42A25" w14:paraId="61983D90" w14:textId="77777777">
        <w:tc>
          <w:tcPr>
            <w:tcW w:w="2694" w:type="dxa"/>
            <w:gridSpan w:val="2"/>
            <w:tcBorders>
              <w:left w:val="single" w:sz="4" w:space="0" w:color="auto"/>
            </w:tcBorders>
          </w:tcPr>
          <w:p w14:paraId="453C08C4" w14:textId="77777777" w:rsidR="00E42A25" w:rsidRDefault="00E42A25">
            <w:pPr>
              <w:pStyle w:val="CRCoverPage"/>
              <w:spacing w:after="0"/>
              <w:rPr>
                <w:b/>
                <w:i/>
              </w:rPr>
            </w:pPr>
          </w:p>
        </w:tc>
        <w:tc>
          <w:tcPr>
            <w:tcW w:w="6946" w:type="dxa"/>
            <w:gridSpan w:val="9"/>
            <w:tcBorders>
              <w:right w:val="single" w:sz="4" w:space="0" w:color="auto"/>
            </w:tcBorders>
          </w:tcPr>
          <w:p w14:paraId="2B2911AF" w14:textId="77777777" w:rsidR="00E42A25" w:rsidRDefault="00E42A25">
            <w:pPr>
              <w:pStyle w:val="CRCoverPage"/>
              <w:spacing w:after="0"/>
            </w:pPr>
          </w:p>
        </w:tc>
      </w:tr>
      <w:tr w:rsidR="00E42A25" w14:paraId="428365F7" w14:textId="77777777">
        <w:tc>
          <w:tcPr>
            <w:tcW w:w="2694" w:type="dxa"/>
            <w:gridSpan w:val="2"/>
            <w:tcBorders>
              <w:left w:val="single" w:sz="4" w:space="0" w:color="auto"/>
              <w:bottom w:val="single" w:sz="4" w:space="0" w:color="auto"/>
            </w:tcBorders>
          </w:tcPr>
          <w:p w14:paraId="287EB919" w14:textId="77777777" w:rsidR="00E42A25" w:rsidRDefault="00E02D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FAA42" w14:textId="77777777" w:rsidR="00E42A25" w:rsidRDefault="00E42A25">
            <w:pPr>
              <w:pStyle w:val="CRCoverPage"/>
              <w:spacing w:after="0"/>
              <w:ind w:left="100"/>
              <w:rPr>
                <w:lang w:eastAsia="zh-CN"/>
              </w:rPr>
            </w:pPr>
          </w:p>
        </w:tc>
      </w:tr>
      <w:tr w:rsidR="00E42A25" w14:paraId="1204ECBB" w14:textId="77777777">
        <w:tc>
          <w:tcPr>
            <w:tcW w:w="2694" w:type="dxa"/>
            <w:gridSpan w:val="2"/>
            <w:tcBorders>
              <w:top w:val="single" w:sz="4" w:space="0" w:color="auto"/>
              <w:bottom w:val="single" w:sz="4" w:space="0" w:color="auto"/>
            </w:tcBorders>
          </w:tcPr>
          <w:p w14:paraId="45EB9337" w14:textId="77777777" w:rsidR="00E42A25"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Default="00E42A25">
            <w:pPr>
              <w:pStyle w:val="CRCoverPage"/>
              <w:spacing w:after="0"/>
              <w:ind w:left="100"/>
              <w:rPr>
                <w:sz w:val="8"/>
                <w:szCs w:val="8"/>
              </w:rPr>
            </w:pPr>
          </w:p>
        </w:tc>
      </w:tr>
      <w:tr w:rsidR="00E42A25" w14:paraId="0568C843" w14:textId="77777777">
        <w:tc>
          <w:tcPr>
            <w:tcW w:w="2694" w:type="dxa"/>
            <w:gridSpan w:val="2"/>
            <w:tcBorders>
              <w:top w:val="single" w:sz="4" w:space="0" w:color="auto"/>
              <w:left w:val="single" w:sz="4" w:space="0" w:color="auto"/>
              <w:bottom w:val="single" w:sz="4" w:space="0" w:color="auto"/>
            </w:tcBorders>
          </w:tcPr>
          <w:p w14:paraId="61FA8119" w14:textId="77777777" w:rsidR="00E42A25" w:rsidRDefault="00E02D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77777777" w:rsidR="00E42A25" w:rsidRDefault="00E42A25">
            <w:pPr>
              <w:pStyle w:val="CRCoverPage"/>
              <w:spacing w:after="0"/>
              <w:ind w:left="100"/>
              <w:rPr>
                <w:lang w:eastAsia="zh-CN"/>
              </w:rPr>
            </w:pPr>
          </w:p>
        </w:tc>
      </w:tr>
    </w:tbl>
    <w:p w14:paraId="1FD76E49" w14:textId="77777777" w:rsidR="00E42A25" w:rsidRDefault="00E42A25">
      <w:pPr>
        <w:pStyle w:val="H6"/>
        <w:ind w:left="0" w:firstLine="0"/>
        <w:rPr>
          <w:rFonts w:eastAsiaTheme="minorEastAsia"/>
          <w:lang w:eastAsia="zh-CN"/>
        </w:rPr>
      </w:pPr>
    </w:p>
    <w:p w14:paraId="26AEA5FC" w14:textId="77777777" w:rsidR="00E42A25" w:rsidRDefault="00E42A25"/>
    <w:p w14:paraId="1522889F" w14:textId="77777777" w:rsidR="00E42A25" w:rsidRDefault="00E42A25">
      <w:pPr>
        <w:rPr>
          <w:rFonts w:eastAsiaTheme="minorEastAsia"/>
          <w:lang w:eastAsia="zh-CN"/>
        </w:rPr>
      </w:pPr>
    </w:p>
    <w:p w14:paraId="68DFE798" w14:textId="77777777" w:rsidR="00E42A25" w:rsidRDefault="00E42A25">
      <w:pPr>
        <w:rPr>
          <w:rFonts w:eastAsiaTheme="minorEastAsia"/>
          <w:lang w:eastAsia="zh-CN"/>
        </w:rPr>
      </w:pPr>
    </w:p>
    <w:p w14:paraId="70C49605" w14:textId="4B94D812" w:rsidR="00E42A25" w:rsidRDefault="00E42A25">
      <w:pPr>
        <w:rPr>
          <w:rFonts w:eastAsiaTheme="minorEastAsia"/>
          <w:lang w:eastAsia="zh-CN"/>
        </w:rPr>
      </w:pPr>
    </w:p>
    <w:p w14:paraId="28320940" w14:textId="77777777" w:rsidR="006F0B5F" w:rsidRDefault="006F0B5F">
      <w:pPr>
        <w:rPr>
          <w:rFonts w:eastAsiaTheme="minorEastAsia"/>
          <w:lang w:eastAsia="zh-CN"/>
        </w:rPr>
      </w:pPr>
    </w:p>
    <w:p w14:paraId="424ADBC2" w14:textId="77777777" w:rsidR="00B956AC" w:rsidRDefault="00B956AC">
      <w:pPr>
        <w:rPr>
          <w:rFonts w:eastAsiaTheme="minorEastAsia"/>
          <w:lang w:eastAsia="zh-CN"/>
        </w:rPr>
      </w:pPr>
    </w:p>
    <w:p w14:paraId="40BC3BEC" w14:textId="77777777" w:rsidR="00E42A25" w:rsidRDefault="00E02D79">
      <w:pPr>
        <w:rPr>
          <w:rFonts w:eastAsiaTheme="minorEastAsia"/>
          <w:b/>
          <w:color w:val="00B0F0"/>
          <w:sz w:val="32"/>
          <w:szCs w:val="36"/>
          <w:lang w:eastAsia="zh-CN"/>
        </w:rPr>
      </w:pPr>
      <w:bookmarkStart w:id="2" w:name="_Toc76402191"/>
      <w:bookmarkStart w:id="3" w:name="_Toc76403823"/>
      <w:r>
        <w:rPr>
          <w:b/>
          <w:color w:val="00B0F0"/>
          <w:sz w:val="32"/>
          <w:szCs w:val="36"/>
        </w:rPr>
        <w:lastRenderedPageBreak/>
        <w:t>&lt;Start of Changed Section&gt;</w:t>
      </w:r>
    </w:p>
    <w:bookmarkEnd w:id="2"/>
    <w:bookmarkEnd w:id="3"/>
    <w:p w14:paraId="15CD0EC3" w14:textId="77777777" w:rsidR="00BF47CA" w:rsidRPr="00874190" w:rsidRDefault="00BF47CA" w:rsidP="00BF47CA">
      <w:pPr>
        <w:pStyle w:val="40"/>
      </w:pPr>
      <w:r w:rsidRPr="00874190">
        <w:t>12.1.3.2</w:t>
      </w:r>
      <w:r w:rsidRPr="00874190">
        <w:tab/>
      </w:r>
      <w:bookmarkStart w:id="4" w:name="OLE_LINK18"/>
      <w:r w:rsidRPr="00874190">
        <w:t>PC5-only operation / Measurement configuration and reporting via PC5 RRC / PSBCH-RSRP measurement reporting / Event S1 and S2</w:t>
      </w:r>
      <w:bookmarkEnd w:id="4"/>
    </w:p>
    <w:p w14:paraId="76BC108D" w14:textId="77777777" w:rsidR="00BF47CA" w:rsidRPr="00874190" w:rsidRDefault="00BF47CA" w:rsidP="00BF47CA">
      <w:pPr>
        <w:pStyle w:val="H6"/>
      </w:pPr>
      <w:r w:rsidRPr="00874190">
        <w:rPr>
          <w:lang w:eastAsia="zh-CN"/>
        </w:rPr>
        <w:t>12.1.3.2</w:t>
      </w:r>
      <w:r w:rsidRPr="00874190">
        <w:t>.1</w:t>
      </w:r>
      <w:r w:rsidRPr="00874190">
        <w:tab/>
        <w:t>Test Purpose (TP)</w:t>
      </w:r>
    </w:p>
    <w:p w14:paraId="27D3D687" w14:textId="77777777" w:rsidR="00BF47CA" w:rsidRPr="00874190" w:rsidRDefault="00BF47CA" w:rsidP="00BF47CA">
      <w:pPr>
        <w:pStyle w:val="H6"/>
        <w:rPr>
          <w:color w:val="000000"/>
        </w:rPr>
      </w:pPr>
      <w:r w:rsidRPr="00874190">
        <w:rPr>
          <w:color w:val="000000"/>
        </w:rPr>
        <w:t>(1)</w:t>
      </w:r>
    </w:p>
    <w:p w14:paraId="04D9C2B4"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S1 PSBCH-RSRP measurement on SL-SSB via PC5 RRC }</w:t>
      </w:r>
    </w:p>
    <w:p w14:paraId="310F15B6"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2AC0A1F0"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below threshold</w:t>
      </w:r>
      <w:r w:rsidRPr="00874190">
        <w:rPr>
          <w:color w:val="000000"/>
          <w:lang w:eastAsia="zh-CN"/>
        </w:rPr>
        <w:t xml:space="preserve"> </w:t>
      </w:r>
      <w:r w:rsidRPr="00874190">
        <w:rPr>
          <w:color w:val="000000"/>
        </w:rPr>
        <w:t>}</w:t>
      </w:r>
    </w:p>
    <w:p w14:paraId="3B113E38"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does not trigger PSBCH-RSRP measurement reporting }</w:t>
      </w:r>
    </w:p>
    <w:p w14:paraId="1F8CAF81" w14:textId="77777777" w:rsidR="00BF47CA" w:rsidRPr="00874190" w:rsidRDefault="00BF47CA" w:rsidP="00BF47CA">
      <w:pPr>
        <w:pStyle w:val="PL"/>
        <w:rPr>
          <w:color w:val="000000"/>
        </w:rPr>
      </w:pPr>
      <w:r w:rsidRPr="00874190">
        <w:rPr>
          <w:color w:val="000000"/>
        </w:rPr>
        <w:t xml:space="preserve">         }</w:t>
      </w:r>
    </w:p>
    <w:p w14:paraId="7335B470" w14:textId="77777777" w:rsidR="00BF47CA" w:rsidRPr="00874190" w:rsidRDefault="00BF47CA" w:rsidP="00BF47CA">
      <w:pPr>
        <w:pStyle w:val="PL"/>
        <w:rPr>
          <w:color w:val="000000"/>
        </w:rPr>
      </w:pPr>
    </w:p>
    <w:p w14:paraId="6E581EF3" w14:textId="77777777" w:rsidR="00BF47CA" w:rsidRPr="00874190" w:rsidRDefault="00BF47CA" w:rsidP="00BF47CA">
      <w:pPr>
        <w:pStyle w:val="H6"/>
        <w:rPr>
          <w:color w:val="000000"/>
        </w:rPr>
      </w:pPr>
      <w:r w:rsidRPr="00874190">
        <w:rPr>
          <w:color w:val="000000"/>
        </w:rPr>
        <w:t>(2)</w:t>
      </w:r>
    </w:p>
    <w:p w14:paraId="45A850A1"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S1 PSBCH-RSRP measurement on SL-SSB via PC5 RRC }</w:t>
      </w:r>
    </w:p>
    <w:p w14:paraId="652A102B"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19BB401A"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above threshold }</w:t>
      </w:r>
    </w:p>
    <w:p w14:paraId="3F96F04D"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triggers PSBCH-RSRP measurement reporting }</w:t>
      </w:r>
    </w:p>
    <w:p w14:paraId="1C8D7F0F" w14:textId="77777777" w:rsidR="00BF47CA" w:rsidRPr="00874190" w:rsidRDefault="00BF47CA" w:rsidP="00BF47CA">
      <w:pPr>
        <w:pStyle w:val="PL"/>
        <w:rPr>
          <w:color w:val="000000"/>
        </w:rPr>
      </w:pPr>
      <w:r w:rsidRPr="00874190">
        <w:rPr>
          <w:color w:val="000000"/>
        </w:rPr>
        <w:t xml:space="preserve">         }</w:t>
      </w:r>
    </w:p>
    <w:p w14:paraId="7B50280E" w14:textId="77777777" w:rsidR="00BF47CA" w:rsidRPr="00874190" w:rsidRDefault="00BF47CA" w:rsidP="00BF47CA">
      <w:pPr>
        <w:pStyle w:val="PL"/>
        <w:rPr>
          <w:color w:val="000000"/>
        </w:rPr>
      </w:pPr>
    </w:p>
    <w:p w14:paraId="4D1D9779" w14:textId="77777777" w:rsidR="00BF47CA" w:rsidRPr="00874190" w:rsidRDefault="00BF47CA" w:rsidP="00BF47CA">
      <w:pPr>
        <w:pStyle w:val="H6"/>
        <w:rPr>
          <w:color w:val="000000"/>
        </w:rPr>
      </w:pPr>
      <w:r w:rsidRPr="00874190">
        <w:rPr>
          <w:color w:val="000000"/>
        </w:rPr>
        <w:t>(3)</w:t>
      </w:r>
    </w:p>
    <w:p w14:paraId="0348D680"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S2 PSBCH-RSRP measurement on SL-SSB via PC5 RRC }</w:t>
      </w:r>
    </w:p>
    <w:p w14:paraId="1C59A24D"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35B4277D"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above threshold }</w:t>
      </w:r>
    </w:p>
    <w:p w14:paraId="5B5BA3C6"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does not trigger PSBCH-RSRP measurement reporting }</w:t>
      </w:r>
    </w:p>
    <w:p w14:paraId="65A6DA10" w14:textId="77777777" w:rsidR="00BF47CA" w:rsidRPr="00874190" w:rsidRDefault="00BF47CA" w:rsidP="00BF47CA">
      <w:pPr>
        <w:pStyle w:val="PL"/>
        <w:rPr>
          <w:color w:val="000000"/>
        </w:rPr>
      </w:pPr>
      <w:r w:rsidRPr="00874190">
        <w:rPr>
          <w:color w:val="000000"/>
        </w:rPr>
        <w:t xml:space="preserve">         }</w:t>
      </w:r>
    </w:p>
    <w:p w14:paraId="4D0890AC" w14:textId="77777777" w:rsidR="00BF47CA" w:rsidRPr="00874190" w:rsidRDefault="00BF47CA" w:rsidP="00BF47CA">
      <w:pPr>
        <w:pStyle w:val="PL"/>
        <w:rPr>
          <w:color w:val="000000"/>
          <w:lang w:eastAsia="zh-CN"/>
        </w:rPr>
      </w:pPr>
    </w:p>
    <w:p w14:paraId="5CA2EFCC" w14:textId="77777777" w:rsidR="00BF47CA" w:rsidRPr="00874190" w:rsidRDefault="00BF47CA" w:rsidP="00BF47CA">
      <w:pPr>
        <w:pStyle w:val="H6"/>
        <w:rPr>
          <w:color w:val="000000"/>
          <w:lang w:eastAsia="en-US"/>
        </w:rPr>
      </w:pPr>
      <w:r w:rsidRPr="00874190">
        <w:rPr>
          <w:color w:val="000000"/>
        </w:rPr>
        <w:t>(</w:t>
      </w:r>
      <w:r w:rsidRPr="00874190">
        <w:rPr>
          <w:color w:val="000000"/>
          <w:lang w:eastAsia="zh-CN"/>
        </w:rPr>
        <w:t>4</w:t>
      </w:r>
      <w:r w:rsidRPr="00874190">
        <w:rPr>
          <w:color w:val="000000"/>
        </w:rPr>
        <w:t>)</w:t>
      </w:r>
    </w:p>
    <w:p w14:paraId="71D652BA"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S2 PSBCH-RSRP measurement on SL-SSB via PC5 RRC }</w:t>
      </w:r>
    </w:p>
    <w:p w14:paraId="46309FCF"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526F93F3"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below threshold }</w:t>
      </w:r>
    </w:p>
    <w:p w14:paraId="1D8BC39F"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triggers PSBCH-RSRP measurement reporting }</w:t>
      </w:r>
    </w:p>
    <w:p w14:paraId="15DC6549" w14:textId="77777777" w:rsidR="00BF47CA" w:rsidRPr="00874190" w:rsidRDefault="00BF47CA" w:rsidP="00BF47CA">
      <w:pPr>
        <w:pStyle w:val="PL"/>
      </w:pPr>
      <w:r w:rsidRPr="00874190">
        <w:t xml:space="preserve">         }</w:t>
      </w:r>
    </w:p>
    <w:p w14:paraId="43264FAD" w14:textId="77777777" w:rsidR="00BF47CA" w:rsidRPr="00874190" w:rsidRDefault="00BF47CA" w:rsidP="00BF47CA">
      <w:pPr>
        <w:pStyle w:val="PL"/>
        <w:rPr>
          <w:lang w:eastAsia="zh-CN"/>
        </w:rPr>
      </w:pPr>
    </w:p>
    <w:p w14:paraId="2FCB757E" w14:textId="77777777" w:rsidR="00BF47CA" w:rsidRPr="00874190" w:rsidRDefault="00BF47CA" w:rsidP="00BF47CA">
      <w:pPr>
        <w:pStyle w:val="H6"/>
        <w:rPr>
          <w:lang w:eastAsia="en-US"/>
        </w:rPr>
      </w:pPr>
      <w:r w:rsidRPr="00874190">
        <w:t>12.1.3.2.2</w:t>
      </w:r>
      <w:r w:rsidRPr="00874190">
        <w:tab/>
        <w:t>Conformance requirements</w:t>
      </w:r>
    </w:p>
    <w:p w14:paraId="2B672DDA" w14:textId="77777777" w:rsidR="00BF47CA" w:rsidRPr="00874190" w:rsidRDefault="00BF47CA" w:rsidP="00BF47CA">
      <w:pPr>
        <w:tabs>
          <w:tab w:val="left" w:pos="6946"/>
        </w:tabs>
      </w:pPr>
      <w:r w:rsidRPr="00874190">
        <w:t>References: The conformance requirements covered in the present TC are specified in: TS 38.331 [22], subclause 5.8.</w:t>
      </w:r>
      <w:r w:rsidRPr="00874190">
        <w:rPr>
          <w:lang w:eastAsia="zh-CN"/>
        </w:rPr>
        <w:t>9</w:t>
      </w:r>
      <w:r w:rsidRPr="00874190">
        <w:t>.</w:t>
      </w:r>
      <w:r w:rsidRPr="00874190">
        <w:rPr>
          <w:lang w:eastAsia="zh-CN"/>
        </w:rPr>
        <w:t>1.3</w:t>
      </w:r>
      <w:r w:rsidRPr="00874190">
        <w:t>,</w:t>
      </w:r>
      <w:r w:rsidRPr="00874190">
        <w:rPr>
          <w:lang w:eastAsia="zh-CN"/>
        </w:rPr>
        <w:t xml:space="preserve"> </w:t>
      </w:r>
      <w:r w:rsidRPr="00874190">
        <w:t>5.8.10.2</w:t>
      </w:r>
      <w:r w:rsidRPr="00874190">
        <w:rPr>
          <w:lang w:eastAsia="zh-CN"/>
        </w:rPr>
        <w:t>.1</w:t>
      </w:r>
      <w:r w:rsidRPr="00874190">
        <w:t>,</w:t>
      </w:r>
      <w:r w:rsidRPr="00874190">
        <w:rPr>
          <w:lang w:eastAsia="zh-CN"/>
        </w:rPr>
        <w:t xml:space="preserve"> </w:t>
      </w:r>
      <w:r w:rsidRPr="00874190">
        <w:t>5.8.10.2</w:t>
      </w:r>
      <w:r w:rsidRPr="00874190">
        <w:rPr>
          <w:lang w:eastAsia="zh-CN"/>
        </w:rPr>
        <w:t>.5</w:t>
      </w:r>
      <w:r w:rsidRPr="00874190">
        <w:t>,</w:t>
      </w:r>
      <w:r w:rsidRPr="00874190">
        <w:rPr>
          <w:lang w:eastAsia="zh-CN"/>
        </w:rPr>
        <w:t xml:space="preserve"> </w:t>
      </w:r>
      <w:r w:rsidRPr="00874190">
        <w:t>5.8.10.2</w:t>
      </w:r>
      <w:r w:rsidRPr="00874190">
        <w:rPr>
          <w:lang w:eastAsia="zh-CN"/>
        </w:rPr>
        <w:t>.7</w:t>
      </w:r>
      <w:r w:rsidRPr="00874190">
        <w:t>, 5.8.10.3</w:t>
      </w:r>
      <w:r w:rsidRPr="00874190">
        <w:rPr>
          <w:lang w:eastAsia="zh-CN"/>
        </w:rPr>
        <w:t>.1</w:t>
      </w:r>
      <w:r w:rsidRPr="00874190">
        <w:t>, 5.8.10.4</w:t>
      </w:r>
      <w:r w:rsidRPr="00874190">
        <w:rPr>
          <w:lang w:eastAsia="zh-CN"/>
        </w:rPr>
        <w:t>.2</w:t>
      </w:r>
      <w:r w:rsidRPr="00874190">
        <w:t>, 5.8.10.4</w:t>
      </w:r>
      <w:r w:rsidRPr="00874190">
        <w:rPr>
          <w:lang w:eastAsia="zh-CN"/>
        </w:rPr>
        <w:t>.3 and</w:t>
      </w:r>
      <w:r w:rsidRPr="00874190">
        <w:t xml:space="preserve"> 5.8.10.5</w:t>
      </w:r>
      <w:r w:rsidRPr="00874190">
        <w:rPr>
          <w:lang w:eastAsia="zh-CN"/>
        </w:rPr>
        <w:t>.1</w:t>
      </w:r>
      <w:r w:rsidRPr="00874190">
        <w:t>. Unless otherwise stated these are Rel-16 requirements.</w:t>
      </w:r>
    </w:p>
    <w:p w14:paraId="3056DE2F" w14:textId="77777777" w:rsidR="00BF47CA" w:rsidRPr="00874190" w:rsidRDefault="00BF47CA" w:rsidP="00BF47CA">
      <w:pPr>
        <w:rPr>
          <w:lang w:eastAsia="zh-CN"/>
        </w:rPr>
      </w:pPr>
      <w:r w:rsidRPr="00874190">
        <w:t>[TS 38.331, subclause 5.8.</w:t>
      </w:r>
      <w:r w:rsidRPr="00874190">
        <w:rPr>
          <w:lang w:eastAsia="zh-CN"/>
        </w:rPr>
        <w:t>9</w:t>
      </w:r>
      <w:r w:rsidRPr="00874190">
        <w:t>.</w:t>
      </w:r>
      <w:r w:rsidRPr="00874190">
        <w:rPr>
          <w:lang w:eastAsia="zh-CN"/>
        </w:rPr>
        <w:t>1.3</w:t>
      </w:r>
      <w:r w:rsidRPr="00874190">
        <w:t>]</w:t>
      </w:r>
    </w:p>
    <w:p w14:paraId="0F9690B0" w14:textId="77777777" w:rsidR="00BF47CA" w:rsidRPr="00874190" w:rsidRDefault="00BF47CA" w:rsidP="00BF47CA">
      <w:pPr>
        <w:rPr>
          <w:lang w:eastAsia="zh-CN"/>
        </w:rPr>
      </w:pPr>
      <w:r w:rsidRPr="00874190">
        <w:t xml:space="preserve">The UE shall perform the following actions upon reception of the </w:t>
      </w:r>
      <w:r w:rsidRPr="00874190">
        <w:rPr>
          <w:i/>
        </w:rPr>
        <w:t>RRCReconfigurationSidelink</w:t>
      </w:r>
      <w:r w:rsidRPr="00874190">
        <w:t>:</w:t>
      </w:r>
    </w:p>
    <w:p w14:paraId="1E395AB9" w14:textId="77777777" w:rsidR="00BF47CA" w:rsidRPr="00874190" w:rsidRDefault="00BF47CA" w:rsidP="00BF47CA">
      <w:pPr>
        <w:ind w:firstLine="284"/>
        <w:rPr>
          <w:lang w:eastAsia="zh-CN"/>
        </w:rPr>
      </w:pPr>
      <w:r w:rsidRPr="00874190">
        <w:rPr>
          <w:lang w:eastAsia="zh-CN"/>
        </w:rPr>
        <w:t>…</w:t>
      </w:r>
    </w:p>
    <w:p w14:paraId="195A3A2F" w14:textId="77777777" w:rsidR="00BF47CA" w:rsidRPr="00874190" w:rsidRDefault="00BF47CA" w:rsidP="00BF47CA">
      <w:pPr>
        <w:ind w:left="568" w:hanging="284"/>
        <w:rPr>
          <w:rFonts w:eastAsia="DotumChe"/>
          <w:lang w:eastAsia="en-US"/>
        </w:rPr>
      </w:pPr>
      <w:r w:rsidRPr="00874190">
        <w:t>1&gt;</w:t>
      </w:r>
      <w:r w:rsidRPr="00874190">
        <w:tab/>
        <w:t xml:space="preserve">if the </w:t>
      </w:r>
      <w:r w:rsidRPr="00874190">
        <w:rPr>
          <w:i/>
          <w:iCs/>
          <w:lang w:eastAsia="x-none"/>
        </w:rPr>
        <w:t>RRCReconfiguration</w:t>
      </w:r>
      <w:r w:rsidRPr="00874190">
        <w:rPr>
          <w:rFonts w:eastAsia="MS Mincho"/>
          <w:i/>
          <w:iCs/>
        </w:rPr>
        <w:t>Sidelink</w:t>
      </w:r>
      <w:r w:rsidRPr="00874190">
        <w:t xml:space="preserve"> message includes the </w:t>
      </w:r>
      <w:r w:rsidRPr="00874190">
        <w:rPr>
          <w:i/>
          <w:iCs/>
        </w:rPr>
        <w:t>sl-MeasConfig</w:t>
      </w:r>
      <w:r w:rsidRPr="00874190">
        <w:t>:</w:t>
      </w:r>
    </w:p>
    <w:p w14:paraId="3576E1C9"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measurement configuration procedure as specified in 5.8.10;</w:t>
      </w:r>
    </w:p>
    <w:p w14:paraId="2CC0A527" w14:textId="77777777" w:rsidR="00BF47CA" w:rsidRPr="00874190" w:rsidRDefault="00BF47CA" w:rsidP="00BF47CA">
      <w:pPr>
        <w:ind w:firstLine="284"/>
        <w:rPr>
          <w:lang w:eastAsia="zh-CN"/>
        </w:rPr>
      </w:pPr>
      <w:r w:rsidRPr="00874190">
        <w:rPr>
          <w:lang w:eastAsia="zh-CN"/>
        </w:rPr>
        <w:t>…</w:t>
      </w:r>
    </w:p>
    <w:p w14:paraId="758C876E"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else:</w:t>
      </w:r>
    </w:p>
    <w:p w14:paraId="2B3484FE"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set the content of the </w:t>
      </w:r>
      <w:r w:rsidRPr="00874190">
        <w:rPr>
          <w:rFonts w:eastAsia="Batang"/>
          <w:i/>
          <w:lang w:eastAsia="ko-KR"/>
        </w:rPr>
        <w:t>RRCReconfigurationCompleteSidelink</w:t>
      </w:r>
      <w:r w:rsidRPr="00874190">
        <w:rPr>
          <w:rFonts w:eastAsia="Batang"/>
        </w:rPr>
        <w:t xml:space="preserve"> message;</w:t>
      </w:r>
    </w:p>
    <w:p w14:paraId="18DECBD5"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submit the </w:t>
      </w:r>
      <w:r w:rsidRPr="00874190">
        <w:rPr>
          <w:rFonts w:eastAsia="Batang"/>
          <w:i/>
          <w:lang w:eastAsia="ko-KR"/>
        </w:rPr>
        <w:t>RRCReconfigurationCompleteSidelink</w:t>
      </w:r>
      <w:r w:rsidRPr="00874190">
        <w:rPr>
          <w:rFonts w:eastAsia="Batang"/>
        </w:rPr>
        <w:t xml:space="preserve"> message to lower layers for transmission;</w:t>
      </w:r>
    </w:p>
    <w:p w14:paraId="363E6FC3" w14:textId="77777777" w:rsidR="00BF47CA" w:rsidRPr="00874190" w:rsidRDefault="00BF47CA" w:rsidP="00BF47CA">
      <w:pPr>
        <w:keepLines/>
        <w:ind w:left="1135" w:hanging="851"/>
        <w:rPr>
          <w:rFonts w:eastAsia="Batang"/>
        </w:rPr>
      </w:pPr>
      <w:r w:rsidRPr="00874190">
        <w:rPr>
          <w:rFonts w:eastAsia="Batang"/>
        </w:rPr>
        <w:t>NOTE 1:</w:t>
      </w:r>
      <w:r w:rsidRPr="00874190">
        <w:rPr>
          <w:rFonts w:eastAsia="Batang"/>
        </w:rPr>
        <w:tab/>
        <w:t xml:space="preserve">When the same logical channel is configured with different RLC mode by another UE, the UE handles the case as </w:t>
      </w:r>
      <w:r w:rsidRPr="00874190">
        <w:rPr>
          <w:rFonts w:eastAsia="MS Mincho"/>
        </w:rPr>
        <w:t>s</w:t>
      </w:r>
      <w:r w:rsidRPr="00874190">
        <w:rPr>
          <w:rFonts w:eastAsia="Batang"/>
        </w:rPr>
        <w:t>idelink RRC reconfiguration failure.</w:t>
      </w:r>
    </w:p>
    <w:p w14:paraId="14526D53" w14:textId="77777777" w:rsidR="00BF47CA" w:rsidRPr="00874190" w:rsidRDefault="00BF47CA" w:rsidP="00BF47CA">
      <w:pPr>
        <w:rPr>
          <w:lang w:eastAsia="zh-CN"/>
        </w:rPr>
      </w:pPr>
      <w:r w:rsidRPr="00874190">
        <w:lastRenderedPageBreak/>
        <w:t>[TS 38.331, subclause 5.8.10.</w:t>
      </w:r>
      <w:r w:rsidRPr="00874190">
        <w:rPr>
          <w:lang w:eastAsia="zh-CN"/>
        </w:rPr>
        <w:t>2.1</w:t>
      </w:r>
      <w:r w:rsidRPr="00874190">
        <w:t>]</w:t>
      </w:r>
    </w:p>
    <w:p w14:paraId="3938C8B1" w14:textId="77777777" w:rsidR="00BF47CA" w:rsidRPr="00874190" w:rsidRDefault="00BF47CA" w:rsidP="00BF47CA">
      <w:pPr>
        <w:rPr>
          <w:lang w:eastAsia="zh-CN"/>
        </w:rPr>
      </w:pPr>
      <w:r w:rsidRPr="00874190">
        <w:rPr>
          <w:lang w:eastAsia="zh-CN"/>
        </w:rPr>
        <w:t>The UE shall:</w:t>
      </w:r>
    </w:p>
    <w:p w14:paraId="52780956" w14:textId="77777777" w:rsidR="00BF47CA" w:rsidRPr="00874190" w:rsidRDefault="00BF47CA" w:rsidP="00BF47CA">
      <w:pPr>
        <w:ind w:left="851" w:hanging="284"/>
        <w:rPr>
          <w:lang w:eastAsia="zh-CN"/>
        </w:rPr>
      </w:pPr>
      <w:r w:rsidRPr="00874190">
        <w:rPr>
          <w:lang w:eastAsia="zh-CN"/>
        </w:rPr>
        <w:t>…</w:t>
      </w:r>
    </w:p>
    <w:p w14:paraId="620B1CAE"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sl-MeasObjectToAddModList </w:t>
      </w:r>
      <w:r w:rsidRPr="00874190">
        <w:rPr>
          <w:rFonts w:eastAsia="Batang"/>
        </w:rPr>
        <w:t xml:space="preserve">in the </w:t>
      </w:r>
      <w:r w:rsidRPr="00874190">
        <w:rPr>
          <w:rFonts w:eastAsia="Batang"/>
          <w:i/>
        </w:rPr>
        <w:t>RRCReconfigurationSidelink</w:t>
      </w:r>
      <w:r w:rsidRPr="00874190">
        <w:rPr>
          <w:rFonts w:eastAsia="Batang"/>
        </w:rPr>
        <w:t>:</w:t>
      </w:r>
    </w:p>
    <w:p w14:paraId="5F582363"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measurement object addition/modification procedure as specified in 5.8.10.2.5;</w:t>
      </w:r>
    </w:p>
    <w:p w14:paraId="5352878C" w14:textId="77777777" w:rsidR="00BF47CA" w:rsidRPr="00874190" w:rsidRDefault="00BF47CA" w:rsidP="00BF47CA">
      <w:pPr>
        <w:ind w:left="851" w:hanging="284"/>
        <w:rPr>
          <w:lang w:eastAsia="zh-CN"/>
        </w:rPr>
      </w:pPr>
      <w:r w:rsidRPr="00874190">
        <w:rPr>
          <w:lang w:eastAsia="zh-CN"/>
        </w:rPr>
        <w:t>…</w:t>
      </w:r>
    </w:p>
    <w:p w14:paraId="2026E5FF"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sl-ReportConfigToAddModList </w:t>
      </w:r>
      <w:r w:rsidRPr="00874190">
        <w:rPr>
          <w:rFonts w:eastAsia="Batang"/>
        </w:rPr>
        <w:t xml:space="preserve">in the </w:t>
      </w:r>
      <w:r w:rsidRPr="00874190">
        <w:rPr>
          <w:rFonts w:eastAsia="Batang"/>
          <w:i/>
        </w:rPr>
        <w:t>RRCReconfigurationSidelink</w:t>
      </w:r>
      <w:r w:rsidRPr="00874190">
        <w:rPr>
          <w:rFonts w:eastAsia="Batang"/>
        </w:rPr>
        <w:t>:</w:t>
      </w:r>
    </w:p>
    <w:p w14:paraId="0F521CD7"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reporting configuration addition/modification procedure as specified in 5.8.10.2.7;</w:t>
      </w:r>
    </w:p>
    <w:p w14:paraId="5C29163B"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sl-QuantityConfig </w:t>
      </w:r>
      <w:r w:rsidRPr="00874190">
        <w:rPr>
          <w:rFonts w:eastAsia="Batang"/>
        </w:rPr>
        <w:t xml:space="preserve">in the </w:t>
      </w:r>
      <w:r w:rsidRPr="00874190">
        <w:rPr>
          <w:rFonts w:eastAsia="Batang"/>
          <w:i/>
        </w:rPr>
        <w:t>RRCReconfigurationSidelink</w:t>
      </w:r>
      <w:r w:rsidRPr="00874190">
        <w:rPr>
          <w:rFonts w:eastAsia="Batang"/>
        </w:rPr>
        <w:t>:</w:t>
      </w:r>
    </w:p>
    <w:p w14:paraId="2F46C321"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quantity configuration procedure as specified in 5.8.10.2.8;</w:t>
      </w:r>
    </w:p>
    <w:p w14:paraId="48B89FD4" w14:textId="77777777" w:rsidR="00BF47CA" w:rsidRPr="00874190" w:rsidRDefault="00BF47CA" w:rsidP="00BF47CA">
      <w:pPr>
        <w:ind w:left="851" w:hanging="284"/>
        <w:rPr>
          <w:lang w:eastAsia="zh-CN"/>
        </w:rPr>
      </w:pPr>
      <w:r w:rsidRPr="00874190">
        <w:rPr>
          <w:lang w:eastAsia="zh-CN"/>
        </w:rPr>
        <w:t>…</w:t>
      </w:r>
    </w:p>
    <w:p w14:paraId="6DD875DC"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sl-MeasIdToAddModList </w:t>
      </w:r>
      <w:r w:rsidRPr="00874190">
        <w:rPr>
          <w:rFonts w:eastAsia="Batang"/>
        </w:rPr>
        <w:t xml:space="preserve">in the </w:t>
      </w:r>
      <w:r w:rsidRPr="00874190">
        <w:rPr>
          <w:rFonts w:eastAsia="Batang"/>
          <w:i/>
        </w:rPr>
        <w:t>RRCReconfigurationSidelink</w:t>
      </w:r>
      <w:r w:rsidRPr="00874190">
        <w:rPr>
          <w:rFonts w:eastAsia="Batang"/>
        </w:rPr>
        <w:t>:</w:t>
      </w:r>
    </w:p>
    <w:p w14:paraId="242E5DB4"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measurement identity addition/modification procedure as specified in 5.8.10.2.3;</w:t>
      </w:r>
    </w:p>
    <w:p w14:paraId="21CD81B5" w14:textId="77777777" w:rsidR="00BF47CA" w:rsidRPr="00874190" w:rsidRDefault="00BF47CA" w:rsidP="00BF47CA">
      <w:pPr>
        <w:rPr>
          <w:lang w:eastAsia="zh-CN"/>
        </w:rPr>
      </w:pPr>
      <w:r w:rsidRPr="00874190">
        <w:t>[TS 38.331, subclause 5.8.10.</w:t>
      </w:r>
      <w:r w:rsidRPr="00874190">
        <w:rPr>
          <w:lang w:eastAsia="zh-CN"/>
        </w:rPr>
        <w:t>2.5</w:t>
      </w:r>
      <w:r w:rsidRPr="00874190">
        <w:t>]</w:t>
      </w:r>
    </w:p>
    <w:p w14:paraId="63F5C2E3" w14:textId="77777777" w:rsidR="00BF47CA" w:rsidRPr="00874190" w:rsidRDefault="00BF47CA" w:rsidP="00BF47CA">
      <w:r w:rsidRPr="00874190">
        <w:t>The UE shall:</w:t>
      </w:r>
    </w:p>
    <w:p w14:paraId="664258E7"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for each </w:t>
      </w:r>
      <w:r w:rsidRPr="00874190">
        <w:rPr>
          <w:rFonts w:eastAsia="Batang"/>
          <w:i/>
          <w:iCs/>
        </w:rPr>
        <w:t>sl-MeasObjectId</w:t>
      </w:r>
      <w:r w:rsidRPr="00874190">
        <w:rPr>
          <w:rFonts w:eastAsia="Batang"/>
        </w:rPr>
        <w:t xml:space="preserve"> included in the received </w:t>
      </w:r>
      <w:r w:rsidRPr="00874190">
        <w:rPr>
          <w:rFonts w:eastAsia="Batang"/>
          <w:i/>
          <w:iCs/>
        </w:rPr>
        <w:t>sl-MeasObjectToAddModList</w:t>
      </w:r>
      <w:r w:rsidRPr="00874190">
        <w:rPr>
          <w:rFonts w:eastAsia="Batang"/>
        </w:rPr>
        <w:t>:</w:t>
      </w:r>
    </w:p>
    <w:p w14:paraId="1A5978FA"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an entry with the matching </w:t>
      </w:r>
      <w:r w:rsidRPr="00874190">
        <w:rPr>
          <w:rFonts w:eastAsia="Batang"/>
          <w:i/>
        </w:rPr>
        <w:t>sl-MeasObjectId</w:t>
      </w:r>
      <w:r w:rsidRPr="00874190">
        <w:rPr>
          <w:rFonts w:eastAsia="Batang"/>
        </w:rPr>
        <w:t xml:space="preserve"> exists in the </w:t>
      </w:r>
      <w:r w:rsidRPr="00874190">
        <w:rPr>
          <w:rFonts w:eastAsia="Batang"/>
          <w:i/>
        </w:rPr>
        <w:t>sl-MeasObjectList</w:t>
      </w:r>
      <w:r w:rsidRPr="00874190">
        <w:rPr>
          <w:rFonts w:eastAsia="Batang"/>
        </w:rPr>
        <w:t xml:space="preserve"> within the </w:t>
      </w:r>
      <w:r w:rsidRPr="00874190">
        <w:rPr>
          <w:rFonts w:eastAsia="Batang"/>
          <w:i/>
        </w:rPr>
        <w:t>VarMeasConfigSL</w:t>
      </w:r>
      <w:r w:rsidRPr="00874190">
        <w:rPr>
          <w:rFonts w:eastAsia="Batang"/>
        </w:rPr>
        <w:t>, for this entry:</w:t>
      </w:r>
    </w:p>
    <w:p w14:paraId="7582C73D"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for each </w:t>
      </w:r>
      <w:r w:rsidRPr="00874190">
        <w:rPr>
          <w:rFonts w:eastAsia="Batang"/>
          <w:i/>
          <w:iCs/>
        </w:rPr>
        <w:t>sl-MeasId</w:t>
      </w:r>
      <w:r w:rsidRPr="00874190">
        <w:rPr>
          <w:rFonts w:eastAsia="Batang"/>
        </w:rPr>
        <w:t xml:space="preserve"> associated with this </w:t>
      </w:r>
      <w:r w:rsidRPr="00874190">
        <w:rPr>
          <w:rFonts w:eastAsia="Batang"/>
          <w:i/>
          <w:iCs/>
        </w:rPr>
        <w:t>sl-MeasObjectId</w:t>
      </w:r>
      <w:r w:rsidRPr="00874190">
        <w:rPr>
          <w:rFonts w:eastAsia="Batang"/>
        </w:rPr>
        <w:t xml:space="preserve"> included in the </w:t>
      </w:r>
      <w:r w:rsidRPr="00874190">
        <w:rPr>
          <w:rFonts w:eastAsia="Batang"/>
          <w:i/>
          <w:iCs/>
        </w:rPr>
        <w:t>sl-MeasIdList</w:t>
      </w:r>
      <w:r w:rsidRPr="00874190">
        <w:rPr>
          <w:rFonts w:eastAsia="Batang"/>
        </w:rPr>
        <w:t xml:space="preserve"> within the </w:t>
      </w:r>
      <w:r w:rsidRPr="00874190">
        <w:rPr>
          <w:rFonts w:eastAsia="Batang"/>
          <w:i/>
          <w:iCs/>
        </w:rPr>
        <w:t>VarMeasConfigSL</w:t>
      </w:r>
      <w:r w:rsidRPr="00874190">
        <w:rPr>
          <w:rFonts w:eastAsia="Batang"/>
        </w:rPr>
        <w:t>, if any:</w:t>
      </w:r>
    </w:p>
    <w:p w14:paraId="352266BF"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remove the measurement reporting entry for this </w:t>
      </w:r>
      <w:r w:rsidRPr="00874190">
        <w:rPr>
          <w:rFonts w:eastAsia="Batang"/>
          <w:i/>
          <w:iCs/>
        </w:rPr>
        <w:t>sl-MeasId</w:t>
      </w:r>
      <w:r w:rsidRPr="00874190">
        <w:rPr>
          <w:rFonts w:eastAsia="Batang"/>
        </w:rPr>
        <w:t xml:space="preserve"> from the </w:t>
      </w:r>
      <w:r w:rsidRPr="00874190">
        <w:rPr>
          <w:rFonts w:eastAsia="Batang"/>
          <w:i/>
          <w:iCs/>
        </w:rPr>
        <w:t>VarMeasReportListSL</w:t>
      </w:r>
      <w:r w:rsidRPr="00874190">
        <w:rPr>
          <w:rFonts w:eastAsia="Batang"/>
        </w:rPr>
        <w:t>, if included;</w:t>
      </w:r>
    </w:p>
    <w:p w14:paraId="03CC8355"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stop the periodical reporting timer and reset the associated information (e.g. </w:t>
      </w:r>
      <w:r w:rsidRPr="00874190">
        <w:rPr>
          <w:rFonts w:eastAsia="Batang"/>
          <w:i/>
          <w:iCs/>
        </w:rPr>
        <w:t>sl-TimeToTrigger</w:t>
      </w:r>
      <w:r w:rsidRPr="00874190">
        <w:rPr>
          <w:rFonts w:eastAsia="Batang"/>
        </w:rPr>
        <w:t xml:space="preserve">) for this </w:t>
      </w:r>
      <w:r w:rsidRPr="00874190">
        <w:rPr>
          <w:rFonts w:eastAsia="Batang"/>
          <w:i/>
          <w:iCs/>
        </w:rPr>
        <w:t>sl-MeasId</w:t>
      </w:r>
      <w:r w:rsidRPr="00874190">
        <w:rPr>
          <w:rFonts w:eastAsia="Batang"/>
        </w:rPr>
        <w:t>;</w:t>
      </w:r>
    </w:p>
    <w:p w14:paraId="57D71477"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reconfigure the entry with the value received for this </w:t>
      </w:r>
      <w:r w:rsidRPr="00874190">
        <w:rPr>
          <w:rFonts w:eastAsia="Batang"/>
          <w:i/>
        </w:rPr>
        <w:t>sl-MeasObject</w:t>
      </w:r>
      <w:r w:rsidRPr="00874190">
        <w:rPr>
          <w:rFonts w:eastAsia="Batang"/>
        </w:rPr>
        <w:t>;</w:t>
      </w:r>
    </w:p>
    <w:p w14:paraId="71390919"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else:</w:t>
      </w:r>
    </w:p>
    <w:p w14:paraId="341EE531"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add a new entry for the received </w:t>
      </w:r>
      <w:r w:rsidRPr="00874190">
        <w:rPr>
          <w:rFonts w:eastAsia="Batang"/>
          <w:i/>
        </w:rPr>
        <w:t>sl-MeasObject</w:t>
      </w:r>
      <w:r w:rsidRPr="00874190">
        <w:rPr>
          <w:rFonts w:eastAsia="Batang"/>
        </w:rPr>
        <w:t xml:space="preserve"> to the </w:t>
      </w:r>
      <w:r w:rsidRPr="00874190">
        <w:rPr>
          <w:rFonts w:eastAsia="Batang"/>
          <w:i/>
        </w:rPr>
        <w:t>sl-MeasObjectList</w:t>
      </w:r>
      <w:r w:rsidRPr="00874190">
        <w:rPr>
          <w:rFonts w:eastAsia="Batang"/>
        </w:rPr>
        <w:t xml:space="preserve"> within </w:t>
      </w:r>
      <w:r w:rsidRPr="00874190">
        <w:rPr>
          <w:rFonts w:eastAsia="Batang"/>
          <w:i/>
        </w:rPr>
        <w:t>VarMeasConfigSL</w:t>
      </w:r>
      <w:r w:rsidRPr="00874190">
        <w:rPr>
          <w:rFonts w:eastAsia="Batang"/>
        </w:rPr>
        <w:t>.</w:t>
      </w:r>
    </w:p>
    <w:p w14:paraId="204B4BDD" w14:textId="77777777" w:rsidR="00BF47CA" w:rsidRPr="00874190" w:rsidRDefault="00BF47CA" w:rsidP="00BF47CA">
      <w:pPr>
        <w:rPr>
          <w:lang w:eastAsia="zh-CN"/>
        </w:rPr>
      </w:pPr>
      <w:r w:rsidRPr="00874190">
        <w:t>[TS 38.331, subclause 5.8.10.</w:t>
      </w:r>
      <w:r w:rsidRPr="00874190">
        <w:rPr>
          <w:lang w:eastAsia="zh-CN"/>
        </w:rPr>
        <w:t>2.7</w:t>
      </w:r>
      <w:r w:rsidRPr="00874190">
        <w:t>]</w:t>
      </w:r>
    </w:p>
    <w:p w14:paraId="03AA2692" w14:textId="77777777" w:rsidR="00BF47CA" w:rsidRPr="00874190" w:rsidRDefault="00BF47CA" w:rsidP="00BF47CA">
      <w:r w:rsidRPr="00874190">
        <w:t>The UE shall:</w:t>
      </w:r>
    </w:p>
    <w:p w14:paraId="319654E1"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for each sl-ReportConfigId included in the received sl-ReportConfigToAddModList:</w:t>
      </w:r>
    </w:p>
    <w:p w14:paraId="6F430B29"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an entry with the matching </w:t>
      </w:r>
      <w:r w:rsidRPr="00874190">
        <w:rPr>
          <w:rFonts w:eastAsia="Batang"/>
          <w:i/>
        </w:rPr>
        <w:t>sl-ReportConfigId</w:t>
      </w:r>
      <w:r w:rsidRPr="00874190">
        <w:rPr>
          <w:rFonts w:eastAsia="Batang"/>
        </w:rPr>
        <w:t xml:space="preserve"> exists in the </w:t>
      </w:r>
      <w:r w:rsidRPr="00874190">
        <w:rPr>
          <w:rFonts w:eastAsia="Batang"/>
          <w:i/>
        </w:rPr>
        <w:t>sl-ReportConfigList</w:t>
      </w:r>
      <w:r w:rsidRPr="00874190">
        <w:rPr>
          <w:rFonts w:eastAsia="Batang"/>
        </w:rPr>
        <w:t xml:space="preserve"> within the </w:t>
      </w:r>
      <w:r w:rsidRPr="00874190">
        <w:rPr>
          <w:rFonts w:eastAsia="Batang"/>
          <w:i/>
        </w:rPr>
        <w:t>VarMeasConfigSL</w:t>
      </w:r>
      <w:r w:rsidRPr="00874190">
        <w:rPr>
          <w:rFonts w:eastAsia="Batang"/>
        </w:rPr>
        <w:t>, for this entry:</w:t>
      </w:r>
    </w:p>
    <w:p w14:paraId="7A101269"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reconfigure the entry with the value received for this </w:t>
      </w:r>
      <w:r w:rsidRPr="00874190">
        <w:rPr>
          <w:rFonts w:eastAsia="Batang"/>
          <w:i/>
        </w:rPr>
        <w:t>sl-ReportConfig</w:t>
      </w:r>
      <w:r w:rsidRPr="00874190">
        <w:rPr>
          <w:rFonts w:eastAsia="Batang"/>
        </w:rPr>
        <w:t>;</w:t>
      </w:r>
    </w:p>
    <w:p w14:paraId="559F4359" w14:textId="77777777" w:rsidR="00BF47CA" w:rsidRPr="00874190" w:rsidRDefault="00BF47CA" w:rsidP="00BF47CA">
      <w:pPr>
        <w:ind w:left="1135" w:hanging="284"/>
        <w:rPr>
          <w:rFonts w:eastAsia="Batang"/>
        </w:rPr>
      </w:pPr>
      <w:r w:rsidRPr="00874190">
        <w:rPr>
          <w:rFonts w:eastAsia="Batang"/>
        </w:rPr>
        <w:lastRenderedPageBreak/>
        <w:t>3&gt;</w:t>
      </w:r>
      <w:r w:rsidRPr="00874190">
        <w:rPr>
          <w:rFonts w:eastAsia="Batang"/>
        </w:rPr>
        <w:tab/>
        <w:t xml:space="preserve">for each </w:t>
      </w:r>
      <w:r w:rsidRPr="00874190">
        <w:rPr>
          <w:rFonts w:eastAsia="Batang"/>
          <w:i/>
        </w:rPr>
        <w:t>sl-MeasId</w:t>
      </w:r>
      <w:r w:rsidRPr="00874190">
        <w:rPr>
          <w:rFonts w:eastAsia="Batang"/>
        </w:rPr>
        <w:t xml:space="preserve"> associated with this </w:t>
      </w:r>
      <w:r w:rsidRPr="00874190">
        <w:rPr>
          <w:rFonts w:eastAsia="Batang"/>
          <w:i/>
        </w:rPr>
        <w:t>sl-ReportConfigId</w:t>
      </w:r>
      <w:r w:rsidRPr="00874190">
        <w:rPr>
          <w:rFonts w:eastAsia="Batang"/>
        </w:rPr>
        <w:t xml:space="preserve"> included in the </w:t>
      </w:r>
      <w:r w:rsidRPr="00874190">
        <w:rPr>
          <w:rFonts w:eastAsia="Batang"/>
          <w:i/>
        </w:rPr>
        <w:t>sl-MeasIdList</w:t>
      </w:r>
      <w:r w:rsidRPr="00874190">
        <w:rPr>
          <w:rFonts w:eastAsia="Batang"/>
        </w:rPr>
        <w:t xml:space="preserve"> within the </w:t>
      </w:r>
      <w:r w:rsidRPr="00874190">
        <w:rPr>
          <w:rFonts w:eastAsia="Batang"/>
          <w:i/>
        </w:rPr>
        <w:t>VarMeasConfigSL</w:t>
      </w:r>
      <w:r w:rsidRPr="00874190">
        <w:rPr>
          <w:rFonts w:eastAsia="Batang"/>
        </w:rPr>
        <w:t>, if any:</w:t>
      </w:r>
    </w:p>
    <w:p w14:paraId="59E79B40"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remove the measurement reporting entry for this </w:t>
      </w:r>
      <w:r w:rsidRPr="00874190">
        <w:rPr>
          <w:rFonts w:eastAsia="Batang"/>
          <w:i/>
        </w:rPr>
        <w:t>sl-MeasId</w:t>
      </w:r>
      <w:r w:rsidRPr="00874190">
        <w:rPr>
          <w:rFonts w:eastAsia="Batang"/>
        </w:rPr>
        <w:t xml:space="preserve"> from the </w:t>
      </w:r>
      <w:r w:rsidRPr="00874190">
        <w:rPr>
          <w:rFonts w:eastAsia="Batang"/>
          <w:i/>
        </w:rPr>
        <w:t>VarMeasReportListSL</w:t>
      </w:r>
      <w:r w:rsidRPr="00874190">
        <w:rPr>
          <w:rFonts w:eastAsia="Batang"/>
        </w:rPr>
        <w:t>, if included;</w:t>
      </w:r>
    </w:p>
    <w:p w14:paraId="253BD200"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stop the periodical reporting timer and reset the associated information (e.g. </w:t>
      </w:r>
      <w:r w:rsidRPr="00874190">
        <w:rPr>
          <w:rFonts w:eastAsia="Batang"/>
          <w:i/>
        </w:rPr>
        <w:t>sl-TimeToTrigger</w:t>
      </w:r>
      <w:r w:rsidRPr="00874190">
        <w:rPr>
          <w:rFonts w:eastAsia="Batang"/>
        </w:rPr>
        <w:t xml:space="preserve">) for this </w:t>
      </w:r>
      <w:r w:rsidRPr="00874190">
        <w:rPr>
          <w:rFonts w:eastAsia="Batang"/>
          <w:i/>
        </w:rPr>
        <w:t>sl-MeasId</w:t>
      </w:r>
      <w:r w:rsidRPr="00874190">
        <w:rPr>
          <w:rFonts w:eastAsia="Batang"/>
        </w:rPr>
        <w:t>;</w:t>
      </w:r>
    </w:p>
    <w:p w14:paraId="02F4051F"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else:</w:t>
      </w:r>
    </w:p>
    <w:p w14:paraId="667535CD" w14:textId="77777777" w:rsidR="00BF47CA" w:rsidRPr="00874190" w:rsidRDefault="00BF47CA" w:rsidP="00BF47CA">
      <w:pPr>
        <w:ind w:left="1135" w:hanging="284"/>
        <w:rPr>
          <w:lang w:eastAsia="zh-CN"/>
        </w:rPr>
      </w:pPr>
      <w:r w:rsidRPr="00874190">
        <w:rPr>
          <w:rFonts w:eastAsia="Batang"/>
        </w:rPr>
        <w:t>3&gt;</w:t>
      </w:r>
      <w:r w:rsidRPr="00874190">
        <w:rPr>
          <w:rFonts w:eastAsia="Batang"/>
        </w:rPr>
        <w:tab/>
        <w:t xml:space="preserve">add a new entry for the received </w:t>
      </w:r>
      <w:r w:rsidRPr="00874190">
        <w:rPr>
          <w:rFonts w:eastAsia="Batang"/>
          <w:i/>
        </w:rPr>
        <w:t>sl-ReportConfig</w:t>
      </w:r>
      <w:r w:rsidRPr="00874190">
        <w:rPr>
          <w:rFonts w:eastAsia="Batang"/>
        </w:rPr>
        <w:t xml:space="preserve"> to the </w:t>
      </w:r>
      <w:r w:rsidRPr="00874190">
        <w:rPr>
          <w:rFonts w:eastAsia="Batang"/>
          <w:i/>
        </w:rPr>
        <w:t>sl-ReportConfigList</w:t>
      </w:r>
      <w:r w:rsidRPr="00874190">
        <w:rPr>
          <w:rFonts w:eastAsia="Batang"/>
        </w:rPr>
        <w:t xml:space="preserve"> within the </w:t>
      </w:r>
      <w:r w:rsidRPr="00874190">
        <w:rPr>
          <w:rFonts w:eastAsia="Batang"/>
          <w:i/>
        </w:rPr>
        <w:t>VarMeasConfigSL</w:t>
      </w:r>
      <w:r w:rsidRPr="00874190">
        <w:rPr>
          <w:rFonts w:eastAsia="Batang"/>
        </w:rPr>
        <w:t>.</w:t>
      </w:r>
    </w:p>
    <w:p w14:paraId="399DD483" w14:textId="77777777" w:rsidR="00BF47CA" w:rsidRPr="00874190" w:rsidRDefault="00BF47CA" w:rsidP="00BF47CA">
      <w:pPr>
        <w:rPr>
          <w:lang w:eastAsia="zh-CN"/>
        </w:rPr>
      </w:pPr>
      <w:r w:rsidRPr="00874190">
        <w:t>[TS 38.331, subclause 5.8.10.3</w:t>
      </w:r>
      <w:r w:rsidRPr="00874190">
        <w:rPr>
          <w:lang w:eastAsia="zh-CN"/>
        </w:rPr>
        <w:t>.1</w:t>
      </w:r>
      <w:r w:rsidRPr="00874190">
        <w:t>]</w:t>
      </w:r>
    </w:p>
    <w:p w14:paraId="76EE8AAA" w14:textId="77777777" w:rsidR="00BF47CA" w:rsidRPr="00874190" w:rsidRDefault="00BF47CA" w:rsidP="00BF47CA">
      <w:r w:rsidRPr="00874190">
        <w:t xml:space="preserve">A UE shall derive NR sidelink measurement results by measuring one or multiple DMRS associated </w:t>
      </w:r>
      <w:r w:rsidRPr="00874190">
        <w:rPr>
          <w:lang w:eastAsia="zh-CN"/>
        </w:rPr>
        <w:t xml:space="preserve">per PC5-RRC connection </w:t>
      </w:r>
      <w:r w:rsidRPr="00874190">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14:paraId="384A9D3C" w14:textId="77777777" w:rsidR="00BF47CA" w:rsidRPr="00874190" w:rsidRDefault="00BF47CA" w:rsidP="00BF47CA">
      <w:pPr>
        <w:rPr>
          <w:lang w:eastAsia="zh-CN"/>
        </w:rPr>
      </w:pPr>
      <w:r w:rsidRPr="00874190">
        <w:rPr>
          <w:lang w:eastAsia="zh-CN"/>
        </w:rPr>
        <w:t>The UE shall:</w:t>
      </w:r>
    </w:p>
    <w:p w14:paraId="217EDBD8"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for each </w:t>
      </w:r>
      <w:r w:rsidRPr="00874190">
        <w:rPr>
          <w:rFonts w:eastAsia="Batang"/>
          <w:i/>
        </w:rPr>
        <w:t>sl-MeasId</w:t>
      </w:r>
      <w:r w:rsidRPr="00874190">
        <w:rPr>
          <w:rFonts w:eastAsia="Batang"/>
        </w:rPr>
        <w:t xml:space="preserve"> included in the </w:t>
      </w:r>
      <w:r w:rsidRPr="00874190">
        <w:rPr>
          <w:rFonts w:eastAsia="Batang"/>
          <w:i/>
        </w:rPr>
        <w:t>sl-MeasIdList</w:t>
      </w:r>
      <w:r w:rsidRPr="00874190">
        <w:rPr>
          <w:rFonts w:eastAsia="Batang"/>
        </w:rPr>
        <w:t xml:space="preserve"> within </w:t>
      </w:r>
      <w:r w:rsidRPr="00874190">
        <w:rPr>
          <w:rFonts w:eastAsia="Batang"/>
          <w:i/>
        </w:rPr>
        <w:t>VarMeasConfigSL</w:t>
      </w:r>
      <w:r w:rsidRPr="00874190">
        <w:rPr>
          <w:rFonts w:eastAsia="Batang"/>
        </w:rPr>
        <w:t>:</w:t>
      </w:r>
    </w:p>
    <w:p w14:paraId="1AC4A72B"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the </w:t>
      </w:r>
      <w:r w:rsidRPr="00874190">
        <w:rPr>
          <w:rFonts w:eastAsia="Batang"/>
          <w:i/>
        </w:rPr>
        <w:t>sl-MeasObject</w:t>
      </w:r>
      <w:r w:rsidRPr="00874190">
        <w:rPr>
          <w:rFonts w:eastAsia="Batang"/>
        </w:rPr>
        <w:t xml:space="preserve"> is associated to NR sidelink and the </w:t>
      </w:r>
      <w:r w:rsidRPr="00874190">
        <w:rPr>
          <w:rFonts w:eastAsia="Batang"/>
          <w:i/>
        </w:rPr>
        <w:t>sl-RS-Type</w:t>
      </w:r>
      <w:r w:rsidRPr="00874190">
        <w:rPr>
          <w:rFonts w:eastAsia="Batang"/>
        </w:rPr>
        <w:t xml:space="preserve"> is set to </w:t>
      </w:r>
      <w:r w:rsidRPr="00874190">
        <w:rPr>
          <w:rFonts w:eastAsia="Batang"/>
          <w:i/>
        </w:rPr>
        <w:t>dmrs</w:t>
      </w:r>
      <w:r w:rsidRPr="00874190">
        <w:rPr>
          <w:rFonts w:eastAsia="Batang"/>
        </w:rPr>
        <w:t>:</w:t>
      </w:r>
    </w:p>
    <w:p w14:paraId="054DCADB"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derive the layer 3 filtered NR sidelink measurement result based on DMRS for the trigger quantity and each measurement quantity indicated in </w:t>
      </w:r>
      <w:r w:rsidRPr="00874190">
        <w:rPr>
          <w:rFonts w:eastAsia="Batang"/>
          <w:i/>
        </w:rPr>
        <w:t>sl-ReportQuantity</w:t>
      </w:r>
      <w:r w:rsidRPr="00874190">
        <w:rPr>
          <w:rFonts w:eastAsia="Batang"/>
        </w:rPr>
        <w:t xml:space="preserve"> using parameters from the associated </w:t>
      </w:r>
      <w:r w:rsidRPr="00874190">
        <w:rPr>
          <w:rFonts w:eastAsia="Batang"/>
          <w:i/>
        </w:rPr>
        <w:t>sl-MeasObject</w:t>
      </w:r>
      <w:r w:rsidRPr="00874190">
        <w:rPr>
          <w:rFonts w:eastAsia="Batang"/>
        </w:rPr>
        <w:t>, as described in 5.8.10.3.2.</w:t>
      </w:r>
    </w:p>
    <w:p w14:paraId="146BE9CF" w14:textId="77777777" w:rsidR="00BF47CA" w:rsidRPr="00874190" w:rsidRDefault="00BF47CA" w:rsidP="00BF47CA">
      <w:pPr>
        <w:ind w:left="851" w:hanging="284"/>
        <w:rPr>
          <w:lang w:eastAsia="zh-CN"/>
        </w:rPr>
      </w:pPr>
      <w:r w:rsidRPr="00874190">
        <w:rPr>
          <w:rFonts w:eastAsia="Batang"/>
        </w:rPr>
        <w:t>2&gt;</w:t>
      </w:r>
      <w:r w:rsidRPr="00874190">
        <w:rPr>
          <w:rFonts w:eastAsia="Batang"/>
        </w:rPr>
        <w:tab/>
        <w:t>perform the evaluation of reporting criteria as specified in 5.8.10.4.</w:t>
      </w:r>
    </w:p>
    <w:p w14:paraId="0AF57129" w14:textId="77777777" w:rsidR="00BF47CA" w:rsidRPr="00874190" w:rsidRDefault="00BF47CA" w:rsidP="00BF47CA">
      <w:pPr>
        <w:rPr>
          <w:lang w:eastAsia="en-US"/>
        </w:rPr>
      </w:pPr>
      <w:r w:rsidRPr="00874190">
        <w:t>[TS 38.331, subclause 5.8.</w:t>
      </w:r>
      <w:r w:rsidRPr="00874190">
        <w:rPr>
          <w:lang w:eastAsia="zh-CN"/>
        </w:rPr>
        <w:t>10</w:t>
      </w:r>
      <w:r w:rsidRPr="00874190">
        <w:t>.</w:t>
      </w:r>
      <w:r w:rsidRPr="00874190">
        <w:rPr>
          <w:lang w:eastAsia="zh-CN"/>
        </w:rPr>
        <w:t>4</w:t>
      </w:r>
      <w:r w:rsidRPr="00874190">
        <w:t>.</w:t>
      </w:r>
      <w:r w:rsidRPr="00874190">
        <w:rPr>
          <w:lang w:eastAsia="zh-CN"/>
        </w:rPr>
        <w:t>2</w:t>
      </w:r>
      <w:r w:rsidRPr="00874190">
        <w:t>]</w:t>
      </w:r>
    </w:p>
    <w:p w14:paraId="0502E5E6" w14:textId="77777777" w:rsidR="00BF47CA" w:rsidRPr="00874190" w:rsidRDefault="00BF47CA" w:rsidP="00BF47CA">
      <w:r w:rsidRPr="00874190">
        <w:t>The UE shall:</w:t>
      </w:r>
    </w:p>
    <w:p w14:paraId="5B3A5E47"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consider the entering condition for this event to be satisfied when condition S1-1, as specified below, is fulfilled;</w:t>
      </w:r>
    </w:p>
    <w:p w14:paraId="693FACB2"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consider the leaving condition for this event to be satisfied when condition S1-2, as specified below, is fulfilled;</w:t>
      </w:r>
    </w:p>
    <w:p w14:paraId="4AD11FE0"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for this NR sidelink measurement, consider the NR sidelink frequency corresponding to the associated </w:t>
      </w:r>
      <w:r w:rsidRPr="00874190">
        <w:rPr>
          <w:rFonts w:eastAsia="Batang"/>
          <w:i/>
        </w:rPr>
        <w:t>sl-MeasObject</w:t>
      </w:r>
      <w:r w:rsidRPr="00874190">
        <w:rPr>
          <w:rFonts w:eastAsia="Batang"/>
        </w:rPr>
        <w:t xml:space="preserve"> associated with this event.</w:t>
      </w:r>
    </w:p>
    <w:p w14:paraId="53C0ADD7" w14:textId="77777777" w:rsidR="00BF47CA" w:rsidRPr="00874190" w:rsidRDefault="00BF47CA" w:rsidP="00BF47CA">
      <w:pPr>
        <w:rPr>
          <w:rFonts w:eastAsia="Batang"/>
        </w:rPr>
      </w:pPr>
      <w:r w:rsidRPr="00874190">
        <w:rPr>
          <w:rFonts w:eastAsia="Batang"/>
          <w:lang w:eastAsia="ko-KR"/>
        </w:rPr>
        <w:t>Inequality</w:t>
      </w:r>
      <w:r w:rsidRPr="00874190">
        <w:rPr>
          <w:rFonts w:eastAsia="Batang"/>
        </w:rPr>
        <w:t xml:space="preserve"> S1-1 (Entering condition)</w:t>
      </w:r>
    </w:p>
    <w:p w14:paraId="21D9E64D" w14:textId="77777777" w:rsidR="00BF47CA" w:rsidRPr="00874190" w:rsidRDefault="00BF47CA" w:rsidP="00BF47CA">
      <w:pPr>
        <w:keepLines/>
        <w:tabs>
          <w:tab w:val="center" w:pos="4536"/>
          <w:tab w:val="right" w:pos="9072"/>
        </w:tabs>
        <w:rPr>
          <w:rFonts w:eastAsia="Batang"/>
          <w:i/>
        </w:rPr>
      </w:pPr>
      <w:r w:rsidRPr="00874190">
        <w:rPr>
          <w:rFonts w:eastAsia="Batang"/>
          <w:i/>
        </w:rPr>
        <w:t>Ms – Hys &gt; Thresh</w:t>
      </w:r>
    </w:p>
    <w:p w14:paraId="3F64DF9B" w14:textId="77777777" w:rsidR="00BF47CA" w:rsidRPr="00874190" w:rsidRDefault="00BF47CA" w:rsidP="00BF47CA">
      <w:pPr>
        <w:rPr>
          <w:rFonts w:eastAsia="Batang"/>
        </w:rPr>
      </w:pPr>
      <w:r w:rsidRPr="00874190">
        <w:rPr>
          <w:rFonts w:eastAsia="Batang"/>
          <w:lang w:eastAsia="ko-KR"/>
        </w:rPr>
        <w:t>Inequality</w:t>
      </w:r>
      <w:r w:rsidRPr="00874190">
        <w:rPr>
          <w:rFonts w:eastAsia="Batang"/>
        </w:rPr>
        <w:t xml:space="preserve"> S1-2 (Leaving condition)</w:t>
      </w:r>
    </w:p>
    <w:p w14:paraId="1BE309AA" w14:textId="77777777" w:rsidR="00BF47CA" w:rsidRPr="00874190" w:rsidRDefault="00BF47CA" w:rsidP="00BF47CA">
      <w:pPr>
        <w:keepLines/>
        <w:tabs>
          <w:tab w:val="center" w:pos="4536"/>
          <w:tab w:val="right" w:pos="9072"/>
        </w:tabs>
        <w:rPr>
          <w:rFonts w:eastAsia="Batang"/>
          <w:i/>
        </w:rPr>
      </w:pPr>
      <w:r w:rsidRPr="00874190">
        <w:rPr>
          <w:rFonts w:eastAsia="Batang"/>
          <w:i/>
        </w:rPr>
        <w:t>Ms + Hys &lt; Thresh</w:t>
      </w:r>
    </w:p>
    <w:p w14:paraId="6FF675C1" w14:textId="77777777" w:rsidR="00BF47CA" w:rsidRPr="00874190" w:rsidRDefault="00BF47CA" w:rsidP="00BF47CA">
      <w:pPr>
        <w:rPr>
          <w:rFonts w:eastAsia="Batang"/>
        </w:rPr>
      </w:pPr>
      <w:r w:rsidRPr="00874190">
        <w:rPr>
          <w:rFonts w:eastAsia="Batang"/>
        </w:rPr>
        <w:t>The variables in the formula are defined as follows:</w:t>
      </w:r>
    </w:p>
    <w:p w14:paraId="5D105364" w14:textId="77777777" w:rsidR="00BF47CA" w:rsidRPr="00874190" w:rsidRDefault="00BF47CA" w:rsidP="00BF47CA">
      <w:pPr>
        <w:ind w:left="568" w:hanging="284"/>
        <w:rPr>
          <w:rFonts w:eastAsia="Batang"/>
        </w:rPr>
      </w:pPr>
      <w:r w:rsidRPr="00874190">
        <w:rPr>
          <w:rFonts w:eastAsia="Batang"/>
          <w:b/>
          <w:i/>
        </w:rPr>
        <w:t xml:space="preserve">Ms </w:t>
      </w:r>
      <w:r w:rsidRPr="00874190">
        <w:rPr>
          <w:rFonts w:eastAsia="Batang"/>
        </w:rPr>
        <w:t>is the NR sidelink measurement result of the NR sidelink frequency, not taking into account any offsets.</w:t>
      </w:r>
    </w:p>
    <w:p w14:paraId="565BFAEB" w14:textId="77777777" w:rsidR="00BF47CA" w:rsidRPr="00874190" w:rsidRDefault="00BF47CA" w:rsidP="00BF47CA">
      <w:pPr>
        <w:ind w:left="568" w:hanging="284"/>
        <w:rPr>
          <w:rFonts w:eastAsia="Batang"/>
        </w:rPr>
      </w:pPr>
      <w:r w:rsidRPr="00874190">
        <w:rPr>
          <w:rFonts w:eastAsia="Batang"/>
          <w:b/>
          <w:i/>
        </w:rPr>
        <w:t>Hys</w:t>
      </w:r>
      <w:r w:rsidRPr="00874190">
        <w:rPr>
          <w:rFonts w:eastAsia="Batang"/>
        </w:rPr>
        <w:t xml:space="preserve"> is the hysteresis parameter for this event (i.e. </w:t>
      </w:r>
      <w:r w:rsidRPr="00874190">
        <w:rPr>
          <w:rFonts w:eastAsia="Batang"/>
          <w:i/>
        </w:rPr>
        <w:t xml:space="preserve">sl-Hysteresis </w:t>
      </w:r>
      <w:r w:rsidRPr="00874190">
        <w:rPr>
          <w:rFonts w:eastAsia="Batang"/>
        </w:rPr>
        <w:t xml:space="preserve">as defined within </w:t>
      </w:r>
      <w:r w:rsidRPr="00874190">
        <w:rPr>
          <w:rFonts w:eastAsia="Batang"/>
          <w:i/>
        </w:rPr>
        <w:t xml:space="preserve">sl-ReportConfig </w:t>
      </w:r>
      <w:r w:rsidRPr="00874190">
        <w:rPr>
          <w:rFonts w:eastAsia="Batang"/>
        </w:rPr>
        <w:t>for this event).</w:t>
      </w:r>
    </w:p>
    <w:p w14:paraId="21B5F02D" w14:textId="77777777" w:rsidR="00BF47CA" w:rsidRPr="00874190" w:rsidRDefault="00BF47CA" w:rsidP="00BF47CA">
      <w:pPr>
        <w:ind w:left="568" w:hanging="284"/>
        <w:rPr>
          <w:rFonts w:eastAsia="Batang"/>
        </w:rPr>
      </w:pPr>
      <w:r w:rsidRPr="00874190">
        <w:rPr>
          <w:rFonts w:eastAsia="Batang"/>
          <w:b/>
          <w:i/>
        </w:rPr>
        <w:t>Thresh</w:t>
      </w:r>
      <w:r w:rsidRPr="00874190">
        <w:rPr>
          <w:rFonts w:eastAsia="Batang"/>
        </w:rPr>
        <w:t xml:space="preserve"> is the threshold parameter for this event (i.e. </w:t>
      </w:r>
      <w:r w:rsidRPr="00874190">
        <w:rPr>
          <w:rFonts w:eastAsia="Batang"/>
          <w:i/>
        </w:rPr>
        <w:t xml:space="preserve">s1-Threshold </w:t>
      </w:r>
      <w:r w:rsidRPr="00874190">
        <w:rPr>
          <w:rFonts w:eastAsia="Batang"/>
        </w:rPr>
        <w:t xml:space="preserve">as defined within </w:t>
      </w:r>
      <w:r w:rsidRPr="00874190">
        <w:rPr>
          <w:rFonts w:eastAsia="Batang"/>
          <w:i/>
        </w:rPr>
        <w:t xml:space="preserve">sl-ReportConfig </w:t>
      </w:r>
      <w:r w:rsidRPr="00874190">
        <w:rPr>
          <w:rFonts w:eastAsia="Batang"/>
        </w:rPr>
        <w:t>for this event).</w:t>
      </w:r>
    </w:p>
    <w:p w14:paraId="5BCBA9EA" w14:textId="77777777" w:rsidR="00BF47CA" w:rsidRPr="00874190" w:rsidRDefault="00BF47CA" w:rsidP="00BF47CA">
      <w:pPr>
        <w:ind w:left="568" w:hanging="284"/>
        <w:rPr>
          <w:rFonts w:eastAsia="Batang"/>
        </w:rPr>
      </w:pPr>
      <w:r w:rsidRPr="00874190">
        <w:rPr>
          <w:rFonts w:eastAsia="Batang"/>
          <w:b/>
          <w:i/>
        </w:rPr>
        <w:t xml:space="preserve">Ms </w:t>
      </w:r>
      <w:r w:rsidRPr="00874190">
        <w:rPr>
          <w:rFonts w:eastAsia="Batang"/>
        </w:rPr>
        <w:t xml:space="preserve">is expressed in dBm </w:t>
      </w:r>
      <w:r w:rsidRPr="00874190">
        <w:rPr>
          <w:rFonts w:eastAsia="Batang"/>
          <w:lang w:eastAsia="ko-KR"/>
        </w:rPr>
        <w:t>in case of RSRP</w:t>
      </w:r>
      <w:r w:rsidRPr="00874190">
        <w:rPr>
          <w:rFonts w:eastAsia="Batang"/>
        </w:rPr>
        <w:t>.</w:t>
      </w:r>
    </w:p>
    <w:p w14:paraId="2F425F5C" w14:textId="77777777" w:rsidR="00BF47CA" w:rsidRPr="00874190" w:rsidRDefault="00BF47CA" w:rsidP="00BF47CA">
      <w:pPr>
        <w:ind w:left="568" w:hanging="284"/>
        <w:rPr>
          <w:rFonts w:eastAsia="Batang"/>
        </w:rPr>
      </w:pPr>
      <w:r w:rsidRPr="00874190">
        <w:rPr>
          <w:rFonts w:eastAsia="Batang"/>
          <w:b/>
          <w:i/>
        </w:rPr>
        <w:lastRenderedPageBreak/>
        <w:t xml:space="preserve">Hys </w:t>
      </w:r>
      <w:r w:rsidRPr="00874190">
        <w:rPr>
          <w:rFonts w:eastAsia="Batang"/>
        </w:rPr>
        <w:t>is expressed in dB.</w:t>
      </w:r>
    </w:p>
    <w:p w14:paraId="20510EBC" w14:textId="77777777" w:rsidR="00BF47CA" w:rsidRPr="00874190" w:rsidRDefault="00BF47CA" w:rsidP="00BF47CA">
      <w:pPr>
        <w:ind w:left="568" w:hanging="284"/>
        <w:rPr>
          <w:lang w:eastAsia="zh-CN"/>
        </w:rPr>
      </w:pPr>
      <w:r w:rsidRPr="00874190">
        <w:rPr>
          <w:rFonts w:eastAsia="Batang"/>
          <w:b/>
          <w:i/>
        </w:rPr>
        <w:t>Thres</w:t>
      </w:r>
      <w:r w:rsidRPr="00874190">
        <w:rPr>
          <w:rFonts w:eastAsia="Batang"/>
          <w:b/>
          <w:i/>
          <w:lang w:eastAsia="ko-KR"/>
        </w:rPr>
        <w:t xml:space="preserve">h </w:t>
      </w:r>
      <w:r w:rsidRPr="00874190">
        <w:rPr>
          <w:rFonts w:eastAsia="Batang"/>
          <w:lang w:eastAsia="ko-KR"/>
        </w:rPr>
        <w:t>is</w:t>
      </w:r>
      <w:r w:rsidRPr="00874190">
        <w:rPr>
          <w:rFonts w:eastAsia="Batang"/>
        </w:rPr>
        <w:t xml:space="preserve"> expressed in the same unit as </w:t>
      </w:r>
      <w:r w:rsidRPr="00874190">
        <w:rPr>
          <w:rFonts w:eastAsia="Batang"/>
          <w:b/>
          <w:i/>
        </w:rPr>
        <w:t>Ms</w:t>
      </w:r>
      <w:r w:rsidRPr="00874190">
        <w:rPr>
          <w:rFonts w:eastAsia="Batang"/>
        </w:rPr>
        <w:t>.</w:t>
      </w:r>
    </w:p>
    <w:p w14:paraId="60AF129E" w14:textId="77777777" w:rsidR="00BF47CA" w:rsidRPr="00874190" w:rsidRDefault="00BF47CA" w:rsidP="00BF47CA">
      <w:pPr>
        <w:rPr>
          <w:lang w:eastAsia="en-US"/>
        </w:rPr>
      </w:pPr>
      <w:r w:rsidRPr="00874190">
        <w:t>[TS 38.331, subclause 5.8.</w:t>
      </w:r>
      <w:r w:rsidRPr="00874190">
        <w:rPr>
          <w:lang w:eastAsia="zh-CN"/>
        </w:rPr>
        <w:t>10</w:t>
      </w:r>
      <w:r w:rsidRPr="00874190">
        <w:t>.</w:t>
      </w:r>
      <w:r w:rsidRPr="00874190">
        <w:rPr>
          <w:lang w:eastAsia="zh-CN"/>
        </w:rPr>
        <w:t>4</w:t>
      </w:r>
      <w:r w:rsidRPr="00874190">
        <w:t>.</w:t>
      </w:r>
      <w:r w:rsidRPr="00874190">
        <w:rPr>
          <w:lang w:eastAsia="zh-CN"/>
        </w:rPr>
        <w:t>3</w:t>
      </w:r>
      <w:r w:rsidRPr="00874190">
        <w:t>]</w:t>
      </w:r>
    </w:p>
    <w:p w14:paraId="376A2CD0" w14:textId="77777777" w:rsidR="00BF47CA" w:rsidRPr="00874190" w:rsidRDefault="00BF47CA" w:rsidP="00BF47CA">
      <w:r w:rsidRPr="00874190">
        <w:t>The UE shall:</w:t>
      </w:r>
    </w:p>
    <w:p w14:paraId="7F45F33D" w14:textId="77777777" w:rsidR="00BF47CA" w:rsidRPr="00874190" w:rsidRDefault="00BF47CA" w:rsidP="00BF47CA">
      <w:pPr>
        <w:pStyle w:val="B1"/>
      </w:pPr>
      <w:r w:rsidRPr="00874190">
        <w:t>1&gt;</w:t>
      </w:r>
      <w:r w:rsidRPr="00874190">
        <w:tab/>
        <w:t>consider the entering condition for this event to be satisfied when condition S2-1, as specified below, is fulfilled;</w:t>
      </w:r>
    </w:p>
    <w:p w14:paraId="39915688" w14:textId="77777777" w:rsidR="00BF47CA" w:rsidRPr="00874190" w:rsidRDefault="00BF47CA" w:rsidP="00BF47CA">
      <w:pPr>
        <w:pStyle w:val="B1"/>
      </w:pPr>
      <w:r w:rsidRPr="00874190">
        <w:t>1&gt;</w:t>
      </w:r>
      <w:r w:rsidRPr="00874190">
        <w:tab/>
        <w:t>consider the leaving condition for this event to be satisfied when condition S2-2, as specified below, is fulfilled;</w:t>
      </w:r>
    </w:p>
    <w:p w14:paraId="17B1847D" w14:textId="77777777" w:rsidR="00BF47CA" w:rsidRPr="00874190" w:rsidRDefault="00BF47CA" w:rsidP="00BF47CA">
      <w:pPr>
        <w:pStyle w:val="B1"/>
      </w:pPr>
      <w:r w:rsidRPr="00874190">
        <w:t>1&gt;</w:t>
      </w:r>
      <w:r w:rsidRPr="00874190">
        <w:tab/>
        <w:t xml:space="preserve">for this NR sidelink measurement, consider the NR sidelink frequency indicated by the </w:t>
      </w:r>
      <w:r w:rsidRPr="00874190">
        <w:rPr>
          <w:i/>
        </w:rPr>
        <w:t xml:space="preserve">sl-MeasObject </w:t>
      </w:r>
      <w:r w:rsidRPr="00874190">
        <w:t>associated to this event.</w:t>
      </w:r>
    </w:p>
    <w:p w14:paraId="1034642A" w14:textId="77777777" w:rsidR="00BF47CA" w:rsidRPr="00874190" w:rsidRDefault="00BF47CA" w:rsidP="00BF47CA">
      <w:r w:rsidRPr="00874190">
        <w:rPr>
          <w:lang w:eastAsia="ko-KR"/>
        </w:rPr>
        <w:t>Inequality</w:t>
      </w:r>
      <w:r w:rsidRPr="00874190">
        <w:t xml:space="preserve"> S2-1 (Entering condition)</w:t>
      </w:r>
    </w:p>
    <w:p w14:paraId="44F34DF0" w14:textId="77777777" w:rsidR="00BF47CA" w:rsidRPr="00874190" w:rsidRDefault="00BF47CA" w:rsidP="00BF47CA">
      <w:pPr>
        <w:keepLines/>
        <w:tabs>
          <w:tab w:val="center" w:pos="4536"/>
          <w:tab w:val="right" w:pos="9072"/>
        </w:tabs>
      </w:pPr>
      <w:r w:rsidRPr="00874190">
        <w:rPr>
          <w:i/>
        </w:rPr>
        <w:t>Ms + Hys &lt; Thresh</w:t>
      </w:r>
    </w:p>
    <w:p w14:paraId="4501D03F" w14:textId="77777777" w:rsidR="00BF47CA" w:rsidRPr="00874190" w:rsidRDefault="00BF47CA" w:rsidP="00BF47CA">
      <w:r w:rsidRPr="00874190">
        <w:rPr>
          <w:lang w:eastAsia="ko-KR"/>
        </w:rPr>
        <w:t>Inequality</w:t>
      </w:r>
      <w:r w:rsidRPr="00874190">
        <w:t xml:space="preserve"> S2-2 (Leaving condition)</w:t>
      </w:r>
    </w:p>
    <w:p w14:paraId="719ED57A" w14:textId="77777777" w:rsidR="00BF47CA" w:rsidRPr="00874190" w:rsidRDefault="00BF47CA" w:rsidP="00BF47CA">
      <w:pPr>
        <w:keepLines/>
        <w:tabs>
          <w:tab w:val="center" w:pos="4536"/>
          <w:tab w:val="right" w:pos="9072"/>
        </w:tabs>
      </w:pPr>
      <w:r w:rsidRPr="00874190">
        <w:rPr>
          <w:i/>
        </w:rPr>
        <w:t>Ms – Hys &gt; Thresh</w:t>
      </w:r>
    </w:p>
    <w:p w14:paraId="7570AC4B" w14:textId="77777777" w:rsidR="00BF47CA" w:rsidRPr="00874190" w:rsidRDefault="00BF47CA" w:rsidP="00BF47CA">
      <w:r w:rsidRPr="00874190">
        <w:t>The variables in the formula are defined as follows:</w:t>
      </w:r>
    </w:p>
    <w:p w14:paraId="7E8EA690" w14:textId="77777777" w:rsidR="00BF47CA" w:rsidRPr="00874190" w:rsidRDefault="00BF47CA" w:rsidP="00BF47CA">
      <w:pPr>
        <w:pStyle w:val="B1"/>
      </w:pPr>
      <w:r w:rsidRPr="00874190">
        <w:rPr>
          <w:b/>
          <w:i/>
        </w:rPr>
        <w:t xml:space="preserve">Ms </w:t>
      </w:r>
      <w:r w:rsidRPr="00874190">
        <w:t>is the NR sidelink measurement result of the NR sidelink frequency, not taking into account any offsets.</w:t>
      </w:r>
    </w:p>
    <w:p w14:paraId="4198E31D" w14:textId="77777777" w:rsidR="00BF47CA" w:rsidRPr="00874190" w:rsidRDefault="00BF47CA" w:rsidP="00BF47CA">
      <w:pPr>
        <w:pStyle w:val="B1"/>
      </w:pPr>
      <w:r w:rsidRPr="00874190">
        <w:rPr>
          <w:b/>
          <w:i/>
        </w:rPr>
        <w:t>Hys</w:t>
      </w:r>
      <w:r w:rsidRPr="00874190">
        <w:t xml:space="preserve"> is the hysteresis parameter for this event (i.e. </w:t>
      </w:r>
      <w:r w:rsidRPr="00874190">
        <w:rPr>
          <w:i/>
        </w:rPr>
        <w:t>sl-Hysteresis</w:t>
      </w:r>
      <w:r w:rsidRPr="00874190">
        <w:t xml:space="preserve"> as defined within </w:t>
      </w:r>
      <w:r w:rsidRPr="00874190">
        <w:rPr>
          <w:i/>
        </w:rPr>
        <w:t xml:space="preserve">sl-ReportConfig </w:t>
      </w:r>
      <w:r w:rsidRPr="00874190">
        <w:t>for this event).</w:t>
      </w:r>
    </w:p>
    <w:p w14:paraId="214DB2AB" w14:textId="77777777" w:rsidR="00BF47CA" w:rsidRPr="00874190" w:rsidRDefault="00BF47CA" w:rsidP="00BF47CA">
      <w:pPr>
        <w:pStyle w:val="B1"/>
      </w:pPr>
      <w:r w:rsidRPr="00874190">
        <w:rPr>
          <w:b/>
          <w:i/>
        </w:rPr>
        <w:t>Thresh</w:t>
      </w:r>
      <w:r w:rsidRPr="00874190">
        <w:t xml:space="preserve"> is the threshold parameter for this event (i.e. </w:t>
      </w:r>
      <w:r w:rsidRPr="00874190">
        <w:rPr>
          <w:i/>
        </w:rPr>
        <w:t xml:space="preserve">s2-Threshold </w:t>
      </w:r>
      <w:r w:rsidRPr="00874190">
        <w:t xml:space="preserve">as defined within </w:t>
      </w:r>
      <w:r w:rsidRPr="00874190">
        <w:rPr>
          <w:i/>
        </w:rPr>
        <w:t xml:space="preserve">sl-ReportConfig </w:t>
      </w:r>
      <w:r w:rsidRPr="00874190">
        <w:t>for this event).</w:t>
      </w:r>
    </w:p>
    <w:p w14:paraId="3CCC0983" w14:textId="77777777" w:rsidR="00BF47CA" w:rsidRPr="00874190" w:rsidRDefault="00BF47CA" w:rsidP="00BF47CA">
      <w:pPr>
        <w:pStyle w:val="B1"/>
      </w:pPr>
      <w:r w:rsidRPr="00874190">
        <w:rPr>
          <w:b/>
          <w:i/>
        </w:rPr>
        <w:t xml:space="preserve">Ms </w:t>
      </w:r>
      <w:r w:rsidRPr="00874190">
        <w:t>is expressed in dBm</w:t>
      </w:r>
      <w:r w:rsidRPr="00874190">
        <w:rPr>
          <w:lang w:eastAsia="ko-KR"/>
        </w:rPr>
        <w:t xml:space="preserve"> in case of RSRP</w:t>
      </w:r>
      <w:r w:rsidRPr="00874190">
        <w:t>.</w:t>
      </w:r>
    </w:p>
    <w:p w14:paraId="7A95B3B0" w14:textId="77777777" w:rsidR="00BF47CA" w:rsidRPr="00874190" w:rsidRDefault="00BF47CA" w:rsidP="00BF47CA">
      <w:pPr>
        <w:pStyle w:val="B1"/>
      </w:pPr>
      <w:r w:rsidRPr="00874190">
        <w:rPr>
          <w:b/>
          <w:i/>
        </w:rPr>
        <w:t xml:space="preserve">Hys </w:t>
      </w:r>
      <w:r w:rsidRPr="00874190">
        <w:t>is expressed in dB.</w:t>
      </w:r>
    </w:p>
    <w:p w14:paraId="5C1B639E" w14:textId="77777777" w:rsidR="00BF47CA" w:rsidRPr="00874190" w:rsidRDefault="00BF47CA" w:rsidP="00BF47CA">
      <w:pPr>
        <w:pStyle w:val="B1"/>
        <w:rPr>
          <w:lang w:eastAsia="ko-KR"/>
        </w:rPr>
      </w:pPr>
      <w:r w:rsidRPr="00874190">
        <w:rPr>
          <w:b/>
          <w:i/>
        </w:rPr>
        <w:t>Thres</w:t>
      </w:r>
      <w:r w:rsidRPr="00874190">
        <w:rPr>
          <w:b/>
          <w:i/>
          <w:lang w:eastAsia="ko-KR"/>
        </w:rPr>
        <w:t xml:space="preserve">h </w:t>
      </w:r>
      <w:r w:rsidRPr="00874190">
        <w:rPr>
          <w:lang w:eastAsia="ko-KR"/>
        </w:rPr>
        <w:t>is</w:t>
      </w:r>
      <w:r w:rsidRPr="00874190">
        <w:t xml:space="preserve"> expressed in the same unit as </w:t>
      </w:r>
      <w:r w:rsidRPr="00874190">
        <w:rPr>
          <w:b/>
          <w:i/>
        </w:rPr>
        <w:t>Ms</w:t>
      </w:r>
      <w:r w:rsidRPr="00874190">
        <w:t>.</w:t>
      </w:r>
    </w:p>
    <w:p w14:paraId="21C987D5" w14:textId="77777777" w:rsidR="00BF47CA" w:rsidRPr="00874190" w:rsidRDefault="00BF47CA" w:rsidP="00BF47CA">
      <w:pPr>
        <w:rPr>
          <w:lang w:eastAsia="en-US"/>
        </w:rPr>
      </w:pPr>
      <w:r w:rsidRPr="00874190">
        <w:t xml:space="preserve"> [TS 38.331, subclause 5.8.</w:t>
      </w:r>
      <w:r w:rsidRPr="00874190">
        <w:rPr>
          <w:lang w:eastAsia="zh-CN"/>
        </w:rPr>
        <w:t>10</w:t>
      </w:r>
      <w:r w:rsidRPr="00874190">
        <w:t>.</w:t>
      </w:r>
      <w:r w:rsidRPr="00874190">
        <w:rPr>
          <w:lang w:eastAsia="zh-CN"/>
        </w:rPr>
        <w:t>5</w:t>
      </w:r>
      <w:r w:rsidRPr="00874190">
        <w:t>.</w:t>
      </w:r>
      <w:r w:rsidRPr="00874190">
        <w:rPr>
          <w:lang w:eastAsia="zh-CN"/>
        </w:rPr>
        <w:t>1</w:t>
      </w:r>
      <w:r w:rsidRPr="00874190">
        <w:t>]</w:t>
      </w:r>
    </w:p>
    <w:p w14:paraId="4B6CAB47" w14:textId="77777777" w:rsidR="00BF47CA" w:rsidRPr="00874190" w:rsidRDefault="00BF47CA" w:rsidP="00BF47CA">
      <w:pPr>
        <w:keepNext/>
        <w:keepLines/>
        <w:spacing w:before="60"/>
        <w:jc w:val="center"/>
        <w:rPr>
          <w:rFonts w:ascii="Arial" w:hAnsi="Arial"/>
          <w:b/>
        </w:rPr>
      </w:pPr>
      <w:r w:rsidRPr="00874190">
        <w:rPr>
          <w:rFonts w:ascii="Arial" w:eastAsia="Batang" w:hAnsi="Arial"/>
          <w:b/>
        </w:rPr>
        <w:object w:dxaOrig="3920" w:dyaOrig="1640" w14:anchorId="2D28E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82.2pt" o:ole="">
            <v:imagedata r:id="rId14" o:title=""/>
          </v:shape>
          <o:OLEObject Type="Embed" ProgID="Mscgen.Chart" ShapeID="_x0000_i1025" DrawAspect="Content" ObjectID="_1728993704" r:id="rId15"/>
        </w:object>
      </w:r>
    </w:p>
    <w:p w14:paraId="22F3A5C6" w14:textId="77777777" w:rsidR="00BF47CA" w:rsidRPr="00874190" w:rsidRDefault="00BF47CA" w:rsidP="00BF47CA">
      <w:pPr>
        <w:keepLines/>
        <w:spacing w:after="240"/>
        <w:jc w:val="center"/>
        <w:rPr>
          <w:rFonts w:ascii="Arial" w:eastAsia="Batang" w:hAnsi="Arial"/>
          <w:b/>
        </w:rPr>
      </w:pPr>
      <w:r w:rsidRPr="00874190">
        <w:rPr>
          <w:rFonts w:ascii="Arial" w:eastAsia="Batang" w:hAnsi="Arial"/>
          <w:b/>
        </w:rPr>
        <w:t>Figure 5.8.10.5.1-1: NR sidelink measurement reporting</w:t>
      </w:r>
    </w:p>
    <w:p w14:paraId="782B74BE" w14:textId="77777777" w:rsidR="00BF47CA" w:rsidRPr="00874190" w:rsidRDefault="00BF47CA" w:rsidP="00BF47CA">
      <w:pPr>
        <w:rPr>
          <w:rFonts w:eastAsia="Batang"/>
        </w:rPr>
      </w:pPr>
      <w:r w:rsidRPr="00874190">
        <w:rPr>
          <w:rFonts w:eastAsia="Batang"/>
        </w:rPr>
        <w:t>The purpose of this procedure is to transfer measurement results from the UE to the peer UE associated.</w:t>
      </w:r>
    </w:p>
    <w:p w14:paraId="362A98BB" w14:textId="77777777" w:rsidR="00BF47CA" w:rsidRPr="00874190" w:rsidRDefault="00BF47CA" w:rsidP="00BF47CA">
      <w:pPr>
        <w:rPr>
          <w:rFonts w:eastAsia="Batang"/>
        </w:rPr>
      </w:pPr>
      <w:r w:rsidRPr="00874190">
        <w:rPr>
          <w:rFonts w:eastAsia="Batang"/>
        </w:rPr>
        <w:t xml:space="preserve">For the </w:t>
      </w:r>
      <w:r w:rsidRPr="00874190">
        <w:rPr>
          <w:rFonts w:eastAsia="Batang"/>
          <w:i/>
        </w:rPr>
        <w:t>sl-MeasId</w:t>
      </w:r>
      <w:r w:rsidRPr="00874190">
        <w:rPr>
          <w:rFonts w:eastAsia="Batang"/>
        </w:rPr>
        <w:t xml:space="preserve"> for which the NR sidelink measurement reporting procedure was triggered, the UE shall set the </w:t>
      </w:r>
      <w:r w:rsidRPr="00874190">
        <w:rPr>
          <w:rFonts w:eastAsia="Batang"/>
          <w:i/>
        </w:rPr>
        <w:t>sl-MeasResults</w:t>
      </w:r>
      <w:r w:rsidRPr="00874190">
        <w:rPr>
          <w:rFonts w:eastAsia="Batang"/>
        </w:rPr>
        <w:t xml:space="preserve"> within the </w:t>
      </w:r>
      <w:r w:rsidRPr="00874190">
        <w:rPr>
          <w:rFonts w:eastAsia="Batang"/>
          <w:i/>
        </w:rPr>
        <w:t xml:space="preserve">MeasurementReportSidelink </w:t>
      </w:r>
      <w:r w:rsidRPr="00874190">
        <w:rPr>
          <w:rFonts w:eastAsia="Batang"/>
        </w:rPr>
        <w:t>message as follows:</w:t>
      </w:r>
    </w:p>
    <w:p w14:paraId="1B321394"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set the </w:t>
      </w:r>
      <w:r w:rsidRPr="00874190">
        <w:rPr>
          <w:rFonts w:eastAsia="Batang"/>
          <w:i/>
        </w:rPr>
        <w:t>sl-MeasId</w:t>
      </w:r>
      <w:r w:rsidRPr="00874190">
        <w:rPr>
          <w:rFonts w:eastAsia="Batang"/>
        </w:rPr>
        <w:t xml:space="preserve"> to the measurement identity that triggered the NR sidelink measurement reporting;</w:t>
      </w:r>
    </w:p>
    <w:p w14:paraId="6B25DFD7" w14:textId="77777777" w:rsidR="00BF47CA" w:rsidRPr="00874190" w:rsidRDefault="00BF47CA" w:rsidP="00BF47CA">
      <w:pPr>
        <w:ind w:left="568" w:hanging="284"/>
        <w:rPr>
          <w:rFonts w:eastAsia="MS PGothic"/>
        </w:rPr>
      </w:pPr>
      <w:r w:rsidRPr="00874190">
        <w:rPr>
          <w:rFonts w:eastAsia="MS PGothic"/>
        </w:rPr>
        <w:t>1&gt;</w:t>
      </w:r>
      <w:r w:rsidRPr="00874190">
        <w:rPr>
          <w:rFonts w:eastAsia="MS PGothic"/>
        </w:rPr>
        <w:tab/>
        <w:t xml:space="preserve">if the </w:t>
      </w:r>
      <w:r w:rsidRPr="00874190">
        <w:rPr>
          <w:rFonts w:eastAsia="MS PGothic"/>
          <w:i/>
        </w:rPr>
        <w:t>sl-ReportConfig</w:t>
      </w:r>
      <w:r w:rsidRPr="00874190">
        <w:rPr>
          <w:rFonts w:eastAsia="MS PGothic"/>
        </w:rPr>
        <w:t xml:space="preserve"> associated with the </w:t>
      </w:r>
      <w:r w:rsidRPr="00874190">
        <w:rPr>
          <w:rFonts w:eastAsia="MS PGothic"/>
          <w:i/>
        </w:rPr>
        <w:t>sl-MeasId</w:t>
      </w:r>
      <w:r w:rsidRPr="00874190">
        <w:rPr>
          <w:rFonts w:eastAsia="MS PGothic"/>
        </w:rPr>
        <w:t xml:space="preserve"> that triggered the NR sidelink measurement reporting is set to </w:t>
      </w:r>
      <w:r w:rsidRPr="00874190">
        <w:rPr>
          <w:rFonts w:eastAsia="MS PGothic"/>
          <w:i/>
        </w:rPr>
        <w:t>sl-EventTriggered</w:t>
      </w:r>
      <w:r w:rsidRPr="00874190">
        <w:rPr>
          <w:rFonts w:eastAsia="MS PGothic"/>
        </w:rPr>
        <w:t xml:space="preserve"> or </w:t>
      </w:r>
      <w:r w:rsidRPr="00874190">
        <w:rPr>
          <w:rFonts w:eastAsia="Batang"/>
          <w:i/>
        </w:rPr>
        <w:t>sl-Periodical</w:t>
      </w:r>
      <w:r w:rsidRPr="00874190">
        <w:rPr>
          <w:rFonts w:eastAsia="MS PGothic"/>
        </w:rPr>
        <w:t>:</w:t>
      </w:r>
    </w:p>
    <w:p w14:paraId="27093B76"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set </w:t>
      </w:r>
      <w:r w:rsidRPr="00874190">
        <w:rPr>
          <w:rFonts w:eastAsia="Batang"/>
          <w:i/>
        </w:rPr>
        <w:t>sl-ResultDMRS</w:t>
      </w:r>
      <w:r w:rsidRPr="00874190">
        <w:rPr>
          <w:rFonts w:eastAsia="Batang"/>
        </w:rPr>
        <w:t xml:space="preserve"> within </w:t>
      </w:r>
      <w:r w:rsidRPr="00874190">
        <w:rPr>
          <w:rFonts w:eastAsia="Batang"/>
          <w:i/>
        </w:rPr>
        <w:t>sl-MeasResult</w:t>
      </w:r>
      <w:r w:rsidRPr="00874190">
        <w:rPr>
          <w:rFonts w:eastAsia="Batang"/>
        </w:rPr>
        <w:t xml:space="preserve"> to include the NR sidelink DMRS based quantity indicated in the </w:t>
      </w:r>
      <w:r w:rsidRPr="00874190">
        <w:rPr>
          <w:rFonts w:eastAsia="Batang"/>
          <w:i/>
        </w:rPr>
        <w:t>sl-ReportQuantity</w:t>
      </w:r>
      <w:r w:rsidRPr="00874190">
        <w:rPr>
          <w:rFonts w:eastAsia="Batang"/>
        </w:rPr>
        <w:t xml:space="preserve"> within the concerned </w:t>
      </w:r>
      <w:r w:rsidRPr="00874190">
        <w:rPr>
          <w:rFonts w:eastAsia="Batang"/>
          <w:i/>
        </w:rPr>
        <w:t>sl-ReportConfig</w:t>
      </w:r>
      <w:r w:rsidRPr="00874190">
        <w:rPr>
          <w:rFonts w:eastAsia="Batang"/>
        </w:rPr>
        <w:t>;</w:t>
      </w:r>
    </w:p>
    <w:p w14:paraId="283AD730" w14:textId="77777777" w:rsidR="00BF47CA" w:rsidRPr="00874190" w:rsidRDefault="00BF47CA" w:rsidP="00BF47CA">
      <w:pPr>
        <w:ind w:left="568" w:hanging="284"/>
        <w:rPr>
          <w:rFonts w:eastAsia="Batang"/>
        </w:rPr>
      </w:pPr>
      <w:r w:rsidRPr="00874190">
        <w:rPr>
          <w:rFonts w:eastAsia="Batang"/>
        </w:rPr>
        <w:lastRenderedPageBreak/>
        <w:t>1&gt;</w:t>
      </w:r>
      <w:r w:rsidRPr="00874190">
        <w:rPr>
          <w:rFonts w:eastAsia="Batang"/>
        </w:rPr>
        <w:tab/>
        <w:t xml:space="preserve">increment the </w:t>
      </w:r>
      <w:r w:rsidRPr="00874190">
        <w:rPr>
          <w:rFonts w:eastAsia="Batang"/>
          <w:i/>
        </w:rPr>
        <w:t>sl-NumberOfReportsSent</w:t>
      </w:r>
      <w:r w:rsidRPr="00874190">
        <w:rPr>
          <w:rFonts w:eastAsia="Batang"/>
        </w:rPr>
        <w:t xml:space="preserve"> as defined within the </w:t>
      </w:r>
      <w:r w:rsidRPr="00874190">
        <w:rPr>
          <w:rFonts w:eastAsia="Batang"/>
          <w:i/>
        </w:rPr>
        <w:t>VarMeasReportListSSL</w:t>
      </w:r>
      <w:r w:rsidRPr="00874190">
        <w:rPr>
          <w:rFonts w:eastAsia="Batang"/>
        </w:rPr>
        <w:t xml:space="preserve"> for this </w:t>
      </w:r>
      <w:r w:rsidRPr="00874190">
        <w:rPr>
          <w:rFonts w:eastAsia="Batang"/>
          <w:i/>
        </w:rPr>
        <w:t>sl-MeasId</w:t>
      </w:r>
      <w:r w:rsidRPr="00874190">
        <w:rPr>
          <w:rFonts w:eastAsia="Batang"/>
        </w:rPr>
        <w:t xml:space="preserve"> by 1;</w:t>
      </w:r>
    </w:p>
    <w:p w14:paraId="745E248D"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stop the periodical reporting timer, if running;</w:t>
      </w:r>
    </w:p>
    <w:p w14:paraId="5AAD2670"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w:t>
      </w:r>
      <w:r w:rsidRPr="00874190">
        <w:rPr>
          <w:rFonts w:eastAsia="Batang"/>
          <w:i/>
        </w:rPr>
        <w:t>sl-NumberOfReportsSent</w:t>
      </w:r>
      <w:r w:rsidRPr="00874190">
        <w:rPr>
          <w:rFonts w:eastAsia="Batang"/>
        </w:rPr>
        <w:t xml:space="preserve"> as defined within the </w:t>
      </w:r>
      <w:r w:rsidRPr="00874190">
        <w:rPr>
          <w:rFonts w:eastAsia="Batang"/>
          <w:i/>
        </w:rPr>
        <w:t>VarMeasReportListSL</w:t>
      </w:r>
      <w:r w:rsidRPr="00874190">
        <w:rPr>
          <w:rFonts w:eastAsia="Batang"/>
        </w:rPr>
        <w:t xml:space="preserve"> for this </w:t>
      </w:r>
      <w:r w:rsidRPr="00874190">
        <w:rPr>
          <w:rFonts w:eastAsia="Batang"/>
          <w:i/>
        </w:rPr>
        <w:t>sl-MeasId</w:t>
      </w:r>
      <w:r w:rsidRPr="00874190">
        <w:rPr>
          <w:rFonts w:eastAsia="Batang"/>
        </w:rPr>
        <w:t xml:space="preserve"> is less than the </w:t>
      </w:r>
      <w:r w:rsidRPr="00874190">
        <w:rPr>
          <w:rFonts w:eastAsia="Batang"/>
          <w:i/>
        </w:rPr>
        <w:t>sl-ReportAmount</w:t>
      </w:r>
      <w:r w:rsidRPr="00874190">
        <w:rPr>
          <w:rFonts w:eastAsia="Batang"/>
        </w:rPr>
        <w:t xml:space="preserve"> as defined within the corresponding </w:t>
      </w:r>
      <w:r w:rsidRPr="00874190">
        <w:rPr>
          <w:rFonts w:eastAsia="Batang"/>
          <w:i/>
        </w:rPr>
        <w:t>sl-ReportConfig</w:t>
      </w:r>
      <w:r w:rsidRPr="00874190">
        <w:rPr>
          <w:rFonts w:eastAsia="Batang"/>
        </w:rPr>
        <w:t xml:space="preserve"> for this </w:t>
      </w:r>
      <w:r w:rsidRPr="00874190">
        <w:rPr>
          <w:rFonts w:eastAsia="Batang"/>
          <w:i/>
        </w:rPr>
        <w:t>sl-MeasId</w:t>
      </w:r>
      <w:r w:rsidRPr="00874190">
        <w:rPr>
          <w:rFonts w:eastAsia="Batang"/>
        </w:rPr>
        <w:t>:</w:t>
      </w:r>
    </w:p>
    <w:p w14:paraId="3FA88236"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start the periodical reporting timer with the value of </w:t>
      </w:r>
      <w:r w:rsidRPr="00874190">
        <w:rPr>
          <w:rFonts w:eastAsia="Batang"/>
          <w:i/>
        </w:rPr>
        <w:t>sl-ReportInterval</w:t>
      </w:r>
      <w:r w:rsidRPr="00874190">
        <w:rPr>
          <w:rFonts w:eastAsia="Batang"/>
        </w:rPr>
        <w:t xml:space="preserve"> as defined within the corresponding </w:t>
      </w:r>
      <w:r w:rsidRPr="00874190">
        <w:rPr>
          <w:rFonts w:eastAsia="Batang"/>
          <w:i/>
        </w:rPr>
        <w:t>sl-ReportConfig</w:t>
      </w:r>
      <w:r w:rsidRPr="00874190">
        <w:rPr>
          <w:rFonts w:eastAsia="Batang"/>
        </w:rPr>
        <w:t xml:space="preserve"> for this </w:t>
      </w:r>
      <w:r w:rsidRPr="00874190">
        <w:rPr>
          <w:rFonts w:eastAsia="Batang"/>
          <w:i/>
        </w:rPr>
        <w:t>sl-MeasId</w:t>
      </w:r>
      <w:r w:rsidRPr="00874190">
        <w:rPr>
          <w:rFonts w:eastAsia="Batang"/>
        </w:rPr>
        <w:t>;</w:t>
      </w:r>
    </w:p>
    <w:p w14:paraId="3E981E32"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else:</w:t>
      </w:r>
    </w:p>
    <w:p w14:paraId="6CCB3010"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the </w:t>
      </w:r>
      <w:r w:rsidRPr="00874190">
        <w:rPr>
          <w:rFonts w:eastAsia="Batang"/>
          <w:i/>
        </w:rPr>
        <w:t>sl-ReportType</w:t>
      </w:r>
      <w:r w:rsidRPr="00874190">
        <w:rPr>
          <w:rFonts w:eastAsia="Batang"/>
        </w:rPr>
        <w:t xml:space="preserve"> is set to </w:t>
      </w:r>
      <w:r w:rsidRPr="00874190">
        <w:rPr>
          <w:rFonts w:eastAsia="Batang"/>
          <w:i/>
        </w:rPr>
        <w:t>sl-Periodical</w:t>
      </w:r>
      <w:r w:rsidRPr="00874190">
        <w:rPr>
          <w:rFonts w:eastAsia="Batang"/>
        </w:rPr>
        <w:t>:</w:t>
      </w:r>
    </w:p>
    <w:p w14:paraId="49FFD617"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remove the entry within the </w:t>
      </w:r>
      <w:r w:rsidRPr="00874190">
        <w:rPr>
          <w:rFonts w:eastAsia="Batang"/>
          <w:i/>
        </w:rPr>
        <w:t>VarMeasReportListSL</w:t>
      </w:r>
      <w:r w:rsidRPr="00874190">
        <w:rPr>
          <w:rFonts w:eastAsia="Batang"/>
        </w:rPr>
        <w:t xml:space="preserve"> for this </w:t>
      </w:r>
      <w:r w:rsidRPr="00874190">
        <w:rPr>
          <w:rFonts w:eastAsia="Batang"/>
          <w:i/>
        </w:rPr>
        <w:t>sl-MeasId</w:t>
      </w:r>
      <w:r w:rsidRPr="00874190">
        <w:rPr>
          <w:rFonts w:eastAsia="Batang"/>
        </w:rPr>
        <w:t>;</w:t>
      </w:r>
    </w:p>
    <w:p w14:paraId="76C508FE"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remove this </w:t>
      </w:r>
      <w:r w:rsidRPr="00874190">
        <w:rPr>
          <w:rFonts w:eastAsia="Batang"/>
          <w:i/>
        </w:rPr>
        <w:t>sl-MeasId</w:t>
      </w:r>
      <w:r w:rsidRPr="00874190">
        <w:rPr>
          <w:rFonts w:eastAsia="Batang"/>
        </w:rPr>
        <w:t xml:space="preserve"> from the </w:t>
      </w:r>
      <w:r w:rsidRPr="00874190">
        <w:rPr>
          <w:rFonts w:eastAsia="Batang"/>
          <w:i/>
        </w:rPr>
        <w:t>sl-MeasIdList</w:t>
      </w:r>
      <w:r w:rsidRPr="00874190">
        <w:rPr>
          <w:rFonts w:eastAsia="Batang"/>
        </w:rPr>
        <w:t xml:space="preserve"> within </w:t>
      </w:r>
      <w:r w:rsidRPr="00874190">
        <w:rPr>
          <w:rFonts w:eastAsia="Batang"/>
          <w:i/>
        </w:rPr>
        <w:t>VarMeasConfigSL</w:t>
      </w:r>
      <w:r w:rsidRPr="00874190">
        <w:rPr>
          <w:rFonts w:eastAsia="Batang"/>
        </w:rPr>
        <w:t>;</w:t>
      </w:r>
    </w:p>
    <w:p w14:paraId="7FF6F3E7"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submit the </w:t>
      </w:r>
      <w:r w:rsidRPr="00874190">
        <w:rPr>
          <w:rFonts w:eastAsia="Batang"/>
          <w:i/>
        </w:rPr>
        <w:t>MeasurementReportSidelink</w:t>
      </w:r>
      <w:r w:rsidRPr="00874190">
        <w:rPr>
          <w:rFonts w:eastAsia="Batang"/>
        </w:rPr>
        <w:t xml:space="preserve"> message to lower layers for transmission, upon which the procedure ends.</w:t>
      </w:r>
    </w:p>
    <w:p w14:paraId="3FF7DA08" w14:textId="77777777" w:rsidR="00BF47CA" w:rsidRPr="00874190" w:rsidRDefault="00BF47CA" w:rsidP="00BF47CA">
      <w:pPr>
        <w:pStyle w:val="H6"/>
        <w:rPr>
          <w:lang w:eastAsia="en-US"/>
        </w:rPr>
      </w:pPr>
      <w:r w:rsidRPr="00874190">
        <w:rPr>
          <w:lang w:eastAsia="zh-CN"/>
        </w:rPr>
        <w:t>12.1.3.2</w:t>
      </w:r>
      <w:r w:rsidRPr="00874190">
        <w:t>.3</w:t>
      </w:r>
      <w:r w:rsidRPr="00874190">
        <w:tab/>
        <w:t>Test description</w:t>
      </w:r>
    </w:p>
    <w:p w14:paraId="22743B27" w14:textId="77777777" w:rsidR="00BF47CA" w:rsidRPr="00874190" w:rsidRDefault="00BF47CA" w:rsidP="00BF47CA">
      <w:pPr>
        <w:pStyle w:val="H6"/>
        <w:rPr>
          <w:lang w:eastAsia="zh-CN"/>
        </w:rPr>
      </w:pPr>
      <w:r w:rsidRPr="00874190">
        <w:rPr>
          <w:lang w:eastAsia="zh-CN"/>
        </w:rPr>
        <w:t>12.1.3.2.3</w:t>
      </w:r>
      <w:r w:rsidRPr="00874190">
        <w:t>.1</w:t>
      </w:r>
      <w:r w:rsidRPr="00874190">
        <w:tab/>
        <w:t>Pre-test conditions</w:t>
      </w:r>
    </w:p>
    <w:p w14:paraId="600DFD44" w14:textId="77777777" w:rsidR="00BF47CA" w:rsidRPr="00874190" w:rsidRDefault="00BF47CA" w:rsidP="00BF47CA">
      <w:pPr>
        <w:pStyle w:val="H6"/>
        <w:rPr>
          <w:lang w:eastAsia="en-US"/>
        </w:rPr>
      </w:pPr>
      <w:r w:rsidRPr="00874190">
        <w:t>System Simulator:</w:t>
      </w:r>
    </w:p>
    <w:p w14:paraId="13B9F917" w14:textId="77777777" w:rsidR="00BF47CA" w:rsidRPr="00874190" w:rsidRDefault="00BF47CA" w:rsidP="00BF47CA">
      <w:pPr>
        <w:pStyle w:val="B1"/>
        <w:rPr>
          <w:lang w:eastAsia="zh-CN"/>
        </w:rPr>
      </w:pPr>
      <w:r w:rsidRPr="00874190">
        <w:rPr>
          <w:lang w:eastAsia="zh-CN"/>
        </w:rPr>
        <w:t>-</w:t>
      </w:r>
      <w:r w:rsidRPr="00874190">
        <w:rPr>
          <w:lang w:eastAsia="zh-CN"/>
        </w:rPr>
        <w:tab/>
        <w:t>NR-SS-UE</w:t>
      </w:r>
    </w:p>
    <w:p w14:paraId="6095A399" w14:textId="499E0C66" w:rsidR="00BF47CA" w:rsidRDefault="00BF47CA" w:rsidP="00BF47CA">
      <w:pPr>
        <w:pStyle w:val="B2"/>
        <w:rPr>
          <w:lang w:eastAsia="zh-CN"/>
        </w:rPr>
      </w:pPr>
      <w:r w:rsidRPr="00874190">
        <w:rPr>
          <w:lang w:eastAsia="zh-CN"/>
        </w:rPr>
        <w:t>-</w:t>
      </w:r>
      <w:r w:rsidRPr="00874190">
        <w:rPr>
          <w:lang w:eastAsia="zh-CN"/>
        </w:rPr>
        <w:tab/>
      </w:r>
      <w:r w:rsidRPr="00874190">
        <w:t xml:space="preserve">NR-SS-UE1 </w:t>
      </w:r>
      <w:r w:rsidRPr="00874190">
        <w:rPr>
          <w:lang w:eastAsia="zh-CN"/>
        </w:rPr>
        <w:t>operating as NR sidelink communication device on the resources (i.e. the frequency included in pre-configuration) that UE is expected to use for transmission and reception via PC5 interface.</w:t>
      </w:r>
    </w:p>
    <w:p w14:paraId="4F4E78E6" w14:textId="38D47CB2" w:rsidR="008D3BB7" w:rsidRPr="008D3BB7" w:rsidRDefault="008D3BB7" w:rsidP="008D3BB7">
      <w:pPr>
        <w:pStyle w:val="B2"/>
        <w:rPr>
          <w:rFonts w:eastAsiaTheme="minorEastAsia"/>
          <w:lang w:eastAsia="zh-CN"/>
        </w:rPr>
      </w:pPr>
      <w:r>
        <w:t xml:space="preserve">- </w:t>
      </w:r>
      <w:r>
        <w:tab/>
      </w:r>
      <w:r>
        <w:rPr>
          <w:lang w:eastAsia="zh-CN"/>
        </w:rPr>
        <w:t>NR-SS-UE1 uses GNSS as the synchronization reference source.</w:t>
      </w:r>
    </w:p>
    <w:p w14:paraId="67B1FFEB" w14:textId="77777777" w:rsidR="00BF47CA" w:rsidRPr="00874190" w:rsidRDefault="00BF47CA" w:rsidP="00BF47CA">
      <w:pPr>
        <w:pStyle w:val="B1"/>
        <w:rPr>
          <w:lang w:eastAsia="zh-CN"/>
        </w:rPr>
      </w:pPr>
      <w:r w:rsidRPr="00874190">
        <w:rPr>
          <w:lang w:eastAsia="zh-CN"/>
        </w:rPr>
        <w:t>-</w:t>
      </w:r>
      <w:r w:rsidRPr="00874190">
        <w:rPr>
          <w:lang w:eastAsia="zh-CN"/>
        </w:rPr>
        <w:tab/>
        <w:t>GNSS simulator</w:t>
      </w:r>
    </w:p>
    <w:p w14:paraId="32B3C452" w14:textId="77777777" w:rsidR="00BF47CA" w:rsidRPr="00874190" w:rsidRDefault="00BF47CA" w:rsidP="00BF47CA">
      <w:pPr>
        <w:pStyle w:val="B1"/>
        <w:ind w:firstLine="0"/>
      </w:pPr>
      <w:r w:rsidRPr="00874190">
        <w:t>-</w:t>
      </w:r>
      <w:r w:rsidRPr="00874190">
        <w:tab/>
        <w:t>The GNSS simulator is started and configured for Scenario #1.</w:t>
      </w:r>
    </w:p>
    <w:p w14:paraId="357F517C" w14:textId="77777777" w:rsidR="00BF47CA" w:rsidRPr="00874190" w:rsidRDefault="00BF47CA" w:rsidP="00BF47CA">
      <w:pPr>
        <w:pStyle w:val="H6"/>
        <w:rPr>
          <w:lang w:eastAsia="en-US"/>
        </w:rPr>
      </w:pPr>
      <w:r w:rsidRPr="00874190">
        <w:t>UE:</w:t>
      </w:r>
    </w:p>
    <w:p w14:paraId="7065D7C3" w14:textId="7F4EE5EF" w:rsidR="00BF47CA" w:rsidRDefault="00BF47CA" w:rsidP="00BF47CA">
      <w:pPr>
        <w:pStyle w:val="B1"/>
        <w:overflowPunct/>
        <w:autoSpaceDE/>
        <w:autoSpaceDN/>
        <w:adjustRightInd/>
        <w:ind w:left="284" w:firstLine="0"/>
        <w:textAlignment w:val="auto"/>
        <w:rPr>
          <w:lang w:eastAsia="zh-CN"/>
        </w:rPr>
      </w:pPr>
      <w:r w:rsidRPr="00874190">
        <w:rPr>
          <w:lang w:eastAsia="zh-CN"/>
        </w:rPr>
        <w:t>-</w:t>
      </w:r>
      <w:r w:rsidRPr="00874190">
        <w:rPr>
          <w:lang w:eastAsia="zh-CN"/>
        </w:rPr>
        <w:tab/>
        <w:t>UE is authorised to perform NR sidelink communication.</w:t>
      </w:r>
    </w:p>
    <w:p w14:paraId="10D80C98" w14:textId="22D56A1D" w:rsidR="00AF4D39" w:rsidRPr="00AF4D39" w:rsidRDefault="00AF4D39" w:rsidP="00AF4D39">
      <w:pPr>
        <w:pStyle w:val="B1"/>
        <w:overflowPunct/>
        <w:autoSpaceDE/>
        <w:adjustRightInd/>
        <w:ind w:left="284" w:firstLine="0"/>
        <w:rPr>
          <w:rFonts w:eastAsiaTheme="minorEastAsia"/>
          <w:color w:val="000000"/>
          <w:lang w:eastAsia="zh-CN"/>
        </w:rPr>
      </w:pPr>
      <w:r>
        <w:rPr>
          <w:lang w:eastAsia="zh-CN"/>
        </w:rPr>
        <w:t>-</w:t>
      </w:r>
      <w:r>
        <w:rPr>
          <w:rFonts w:eastAsiaTheme="minorEastAsia"/>
          <w:lang w:eastAsia="zh-CN"/>
        </w:rPr>
        <w:t xml:space="preserve">  </w:t>
      </w:r>
      <w:r>
        <w:rPr>
          <w:rFonts w:eastAsiaTheme="minorEastAsia"/>
          <w:lang w:eastAsia="zh-CN"/>
        </w:rPr>
        <w:tab/>
      </w:r>
      <w:r>
        <w:rPr>
          <w:lang w:eastAsia="zh-CN"/>
        </w:rPr>
        <w:t>The UE uses GNSS as the synchronization reference source.</w:t>
      </w:r>
    </w:p>
    <w:p w14:paraId="0E134C41" w14:textId="77777777" w:rsidR="00BF47CA" w:rsidRPr="00874190" w:rsidRDefault="00BF47CA" w:rsidP="00BF47CA">
      <w:pPr>
        <w:pStyle w:val="B1"/>
        <w:overflowPunct/>
        <w:autoSpaceDE/>
        <w:autoSpaceDN/>
        <w:adjustRightInd/>
        <w:ind w:left="284" w:firstLine="0"/>
        <w:textAlignment w:val="auto"/>
        <w:rPr>
          <w:lang w:eastAsia="zh-CN"/>
        </w:rPr>
      </w:pPr>
      <w:r w:rsidRPr="00874190">
        <w:t>-</w:t>
      </w:r>
      <w:r w:rsidRPr="00874190">
        <w:tab/>
        <w:t>The UE is equipped with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r w:rsidRPr="00874190">
        <w:rPr>
          <w:lang w:eastAsia="zh-CN"/>
        </w:rPr>
        <w:t>.</w:t>
      </w:r>
    </w:p>
    <w:p w14:paraId="15610932" w14:textId="77777777" w:rsidR="00BF47CA" w:rsidRPr="00874190" w:rsidRDefault="00BF47CA" w:rsidP="00BF47CA">
      <w:pPr>
        <w:pStyle w:val="H6"/>
        <w:rPr>
          <w:lang w:eastAsia="en-US"/>
        </w:rPr>
      </w:pPr>
      <w:r w:rsidRPr="00874190">
        <w:t>Preamble:</w:t>
      </w:r>
    </w:p>
    <w:p w14:paraId="46AA83C1" w14:textId="05D6DABE" w:rsidR="00BF47CA" w:rsidRPr="00874190" w:rsidRDefault="00BF47CA" w:rsidP="00BF47CA">
      <w:pPr>
        <w:pStyle w:val="B1"/>
        <w:rPr>
          <w:rFonts w:eastAsia="Arial"/>
        </w:rPr>
      </w:pPr>
      <w:r w:rsidRPr="00874190">
        <w:t>-</w:t>
      </w:r>
      <w:r w:rsidRPr="00874190">
        <w:tab/>
        <w:t>The UE is in state 4-A as defined in TS 38.508-1 [4], subclause 4.4A using generic procedure parameter Sidelink (</w:t>
      </w:r>
      <w:r w:rsidRPr="00874190">
        <w:rPr>
          <w:i/>
        </w:rPr>
        <w:t>On</w:t>
      </w:r>
      <w:r w:rsidRPr="00874190">
        <w:t>), Cast Type (</w:t>
      </w:r>
      <w:r w:rsidRPr="00874190">
        <w:rPr>
          <w:i/>
        </w:rPr>
        <w:t>Unicast</w:t>
      </w:r>
      <w:r w:rsidRPr="00874190">
        <w:t>), GNSS Sync (</w:t>
      </w:r>
      <w:r w:rsidRPr="00874190">
        <w:rPr>
          <w:i/>
        </w:rPr>
        <w:t>On</w:t>
      </w:r>
      <w:r w:rsidRPr="00874190">
        <w:t>)</w:t>
      </w:r>
      <w:r w:rsidR="0049535C" w:rsidRPr="0049535C">
        <w:rPr>
          <w:color w:val="000000"/>
          <w:lang w:eastAsia="ja-JP"/>
        </w:rPr>
        <w:t xml:space="preserve"> </w:t>
      </w:r>
      <w:r w:rsidR="0049535C">
        <w:rPr>
          <w:color w:val="000000"/>
          <w:lang w:eastAsia="ja-JP"/>
        </w:rPr>
        <w:t xml:space="preserve">using </w:t>
      </w:r>
      <w:r w:rsidR="00155F36" w:rsidRPr="00FB70A6">
        <w:rPr>
          <w:color w:val="000000"/>
          <w:lang w:eastAsia="ja-JP"/>
        </w:rPr>
        <w:t>NR-SS-UE</w:t>
      </w:r>
      <w:r w:rsidR="0049535C">
        <w:rPr>
          <w:color w:val="000000"/>
          <w:lang w:eastAsia="ja-JP"/>
        </w:rPr>
        <w:t xml:space="preserve"> initiated unicast mode NR sidelink communication procedure in subclause 4.9.2</w:t>
      </w:r>
      <w:r w:rsidR="00155F36">
        <w:rPr>
          <w:color w:val="000000"/>
          <w:lang w:eastAsia="ja-JP"/>
        </w:rPr>
        <w:t>3</w:t>
      </w:r>
      <w:r w:rsidRPr="00874190">
        <w:t>.</w:t>
      </w:r>
    </w:p>
    <w:p w14:paraId="168D4C9F" w14:textId="77777777" w:rsidR="00BF47CA" w:rsidRPr="00874190" w:rsidRDefault="00BF47CA" w:rsidP="00BF47CA">
      <w:pPr>
        <w:pStyle w:val="H6"/>
        <w:rPr>
          <w:lang w:eastAsia="zh-CN"/>
        </w:rPr>
      </w:pPr>
      <w:r w:rsidRPr="00874190">
        <w:rPr>
          <w:lang w:eastAsia="zh-CN"/>
        </w:rPr>
        <w:t>12.1.3.2</w:t>
      </w:r>
      <w:r w:rsidRPr="00874190">
        <w:t>.3.2</w:t>
      </w:r>
      <w:r w:rsidRPr="00874190">
        <w:tab/>
        <w:t>Test procedure sequence</w:t>
      </w:r>
    </w:p>
    <w:p w14:paraId="45C12A81" w14:textId="77777777" w:rsidR="00BF47CA" w:rsidRPr="00874190" w:rsidRDefault="00BF47CA" w:rsidP="00BF47CA">
      <w:pPr>
        <w:rPr>
          <w:lang w:eastAsia="en-US"/>
        </w:rPr>
      </w:pPr>
      <w:r w:rsidRPr="00874190">
        <w:t xml:space="preserve">Table </w:t>
      </w:r>
      <w:r w:rsidRPr="00874190">
        <w:rPr>
          <w:lang w:eastAsia="zh-CN"/>
        </w:rPr>
        <w:t xml:space="preserve">12.1.3.2.3.2-1 </w:t>
      </w:r>
      <w:r w:rsidRPr="00874190">
        <w:t>illustrates the downlink power levels and other, if any, changing parameters to be applied for the NR-SS-UE at various time instants of the test execution. Row marked "T0" denotes the initial conditions after preamble, while columns marked "T1"</w:t>
      </w:r>
      <w:r w:rsidRPr="00874190">
        <w:rPr>
          <w:lang w:eastAsia="zh-CN"/>
        </w:rPr>
        <w:t xml:space="preserve"> is</w:t>
      </w:r>
      <w:r w:rsidRPr="00874190">
        <w:t xml:space="preserve"> to be applied subsequently. The exact instants on which these values shall be applied are described elsewhere in the present clause.</w:t>
      </w:r>
    </w:p>
    <w:p w14:paraId="1E88804A" w14:textId="77777777" w:rsidR="00BF47CA" w:rsidRPr="00874190" w:rsidRDefault="00BF47CA" w:rsidP="00BF47CA">
      <w:pPr>
        <w:keepNext/>
        <w:keepLines/>
        <w:spacing w:before="60"/>
        <w:jc w:val="center"/>
        <w:rPr>
          <w:rFonts w:ascii="Arial" w:hAnsi="Arial"/>
          <w:b/>
        </w:rPr>
      </w:pPr>
      <w:r w:rsidRPr="00874190">
        <w:rPr>
          <w:rFonts w:ascii="Arial" w:hAnsi="Arial"/>
          <w:b/>
        </w:rPr>
        <w:lastRenderedPageBreak/>
        <w:t xml:space="preserve">Table </w:t>
      </w:r>
      <w:r w:rsidRPr="00874190">
        <w:rPr>
          <w:rFonts w:ascii="Arial" w:hAnsi="Arial"/>
          <w:b/>
          <w:lang w:eastAsia="zh-CN"/>
        </w:rPr>
        <w:t>12.1.3.2.3.2-1</w:t>
      </w:r>
      <w:r w:rsidRPr="00874190">
        <w:rPr>
          <w:rFonts w:ascii="Arial" w:hAnsi="Arial"/>
          <w:b/>
        </w:rPr>
        <w:t xml:space="preserve">: Time instances of simulated </w:t>
      </w:r>
      <w:r w:rsidRPr="00874190">
        <w:rPr>
          <w:rFonts w:ascii="Arial" w:hAnsi="Arial"/>
          <w:b/>
          <w:lang w:eastAsia="zh-CN"/>
        </w:rPr>
        <w:t>NR-</w:t>
      </w:r>
      <w:r w:rsidRPr="00874190">
        <w:rPr>
          <w:rFonts w:ascii="Arial" w:hAnsi="Arial"/>
          <w:b/>
        </w:rPr>
        <w:t>SS-UE power level and parameter changes</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4"/>
        <w:gridCol w:w="1194"/>
        <w:gridCol w:w="1266"/>
        <w:gridCol w:w="3966"/>
      </w:tblGrid>
      <w:tr w:rsidR="00BF47CA" w:rsidRPr="00874190" w14:paraId="0464BA28" w14:textId="77777777" w:rsidTr="00A318A3">
        <w:trPr>
          <w:trHeight w:val="148"/>
          <w:jc w:val="center"/>
        </w:trPr>
        <w:tc>
          <w:tcPr>
            <w:tcW w:w="534" w:type="dxa"/>
            <w:tcBorders>
              <w:top w:val="single" w:sz="4" w:space="0" w:color="auto"/>
              <w:left w:val="single" w:sz="4" w:space="0" w:color="auto"/>
              <w:bottom w:val="single" w:sz="4" w:space="0" w:color="auto"/>
              <w:right w:val="single" w:sz="4" w:space="0" w:color="auto"/>
            </w:tcBorders>
          </w:tcPr>
          <w:p w14:paraId="75AE6029" w14:textId="77777777" w:rsidR="00BF47CA" w:rsidRPr="00874190" w:rsidRDefault="00BF47CA" w:rsidP="00A318A3">
            <w:pPr>
              <w:keepNext/>
              <w:keepLines/>
              <w:spacing w:after="0"/>
              <w:jc w:val="center"/>
              <w:rPr>
                <w:rFonts w:ascii="Arial" w:hAnsi="Arial"/>
                <w:b/>
                <w:sz w:val="18"/>
                <w:lang w:eastAsia="sv-SE"/>
              </w:rPr>
            </w:pPr>
          </w:p>
        </w:tc>
        <w:tc>
          <w:tcPr>
            <w:tcW w:w="1245" w:type="dxa"/>
            <w:tcBorders>
              <w:top w:val="single" w:sz="4" w:space="0" w:color="auto"/>
              <w:left w:val="single" w:sz="4" w:space="0" w:color="auto"/>
              <w:bottom w:val="single" w:sz="4" w:space="0" w:color="auto"/>
              <w:right w:val="single" w:sz="4" w:space="0" w:color="auto"/>
            </w:tcBorders>
            <w:hideMark/>
          </w:tcPr>
          <w:p w14:paraId="3DABF776" w14:textId="77777777" w:rsidR="00BF47CA" w:rsidRPr="00874190" w:rsidRDefault="00BF47CA" w:rsidP="00A318A3">
            <w:pPr>
              <w:keepNext/>
              <w:keepLines/>
              <w:spacing w:after="0"/>
              <w:jc w:val="center"/>
              <w:rPr>
                <w:rFonts w:ascii="Arial" w:hAnsi="Arial"/>
                <w:b/>
                <w:sz w:val="18"/>
                <w:lang w:eastAsia="sv-SE"/>
              </w:rPr>
            </w:pPr>
            <w:r w:rsidRPr="00874190">
              <w:rPr>
                <w:rFonts w:ascii="Arial" w:hAnsi="Arial"/>
                <w:b/>
                <w:sz w:val="18"/>
                <w:lang w:eastAsia="sv-SE"/>
              </w:rPr>
              <w:t>Parameter</w:t>
            </w:r>
          </w:p>
        </w:tc>
        <w:tc>
          <w:tcPr>
            <w:tcW w:w="1195" w:type="dxa"/>
            <w:tcBorders>
              <w:top w:val="single" w:sz="4" w:space="0" w:color="auto"/>
              <w:left w:val="single" w:sz="4" w:space="0" w:color="auto"/>
              <w:bottom w:val="single" w:sz="4" w:space="0" w:color="auto"/>
              <w:right w:val="single" w:sz="4" w:space="0" w:color="auto"/>
            </w:tcBorders>
            <w:hideMark/>
          </w:tcPr>
          <w:p w14:paraId="0941395F" w14:textId="77777777" w:rsidR="00BF47CA" w:rsidRPr="00874190" w:rsidRDefault="00BF47CA" w:rsidP="00A318A3">
            <w:pPr>
              <w:keepNext/>
              <w:keepLines/>
              <w:spacing w:after="0"/>
              <w:jc w:val="center"/>
              <w:rPr>
                <w:rFonts w:ascii="Arial" w:hAnsi="Arial"/>
                <w:b/>
                <w:sz w:val="18"/>
                <w:lang w:eastAsia="sv-SE"/>
              </w:rPr>
            </w:pPr>
            <w:r w:rsidRPr="00874190">
              <w:rPr>
                <w:rFonts w:ascii="Arial" w:hAnsi="Arial"/>
                <w:b/>
                <w:sz w:val="18"/>
                <w:lang w:eastAsia="sv-SE"/>
              </w:rPr>
              <w:t>Unit</w:t>
            </w:r>
          </w:p>
        </w:tc>
        <w:tc>
          <w:tcPr>
            <w:tcW w:w="1267" w:type="dxa"/>
            <w:tcBorders>
              <w:top w:val="single" w:sz="4" w:space="0" w:color="auto"/>
              <w:left w:val="single" w:sz="4" w:space="0" w:color="auto"/>
              <w:bottom w:val="single" w:sz="4" w:space="0" w:color="auto"/>
              <w:right w:val="single" w:sz="4" w:space="0" w:color="auto"/>
            </w:tcBorders>
            <w:hideMark/>
          </w:tcPr>
          <w:p w14:paraId="26429A46" w14:textId="77777777" w:rsidR="00BF47CA" w:rsidRPr="00874190" w:rsidRDefault="00BF47CA" w:rsidP="00A318A3">
            <w:pPr>
              <w:keepNext/>
              <w:keepLines/>
              <w:spacing w:after="0"/>
              <w:jc w:val="center"/>
              <w:rPr>
                <w:rFonts w:ascii="Arial" w:hAnsi="Arial"/>
                <w:b/>
                <w:sz w:val="18"/>
                <w:lang w:eastAsia="zh-CN"/>
              </w:rPr>
            </w:pPr>
            <w:r w:rsidRPr="00874190">
              <w:rPr>
                <w:rFonts w:ascii="Arial" w:hAnsi="Arial"/>
                <w:b/>
                <w:sz w:val="18"/>
                <w:lang w:eastAsia="zh-CN"/>
              </w:rPr>
              <w:t>NR-</w:t>
            </w:r>
            <w:r w:rsidRPr="00874190">
              <w:rPr>
                <w:rFonts w:ascii="Arial" w:hAnsi="Arial"/>
                <w:b/>
                <w:sz w:val="18"/>
                <w:lang w:eastAsia="sv-SE"/>
              </w:rPr>
              <w:t>SS-UE</w:t>
            </w:r>
            <w:r w:rsidRPr="00874190">
              <w:rPr>
                <w:rFonts w:ascii="Arial" w:hAnsi="Arial"/>
                <w:b/>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4254213" w14:textId="77777777" w:rsidR="00BF47CA" w:rsidRPr="00874190" w:rsidRDefault="00BF47CA" w:rsidP="00A318A3">
            <w:pPr>
              <w:keepNext/>
              <w:keepLines/>
              <w:spacing w:after="0"/>
              <w:jc w:val="center"/>
              <w:rPr>
                <w:rFonts w:ascii="Arial" w:hAnsi="Arial"/>
                <w:b/>
                <w:sz w:val="18"/>
                <w:lang w:eastAsia="zh-CN"/>
              </w:rPr>
            </w:pPr>
            <w:r w:rsidRPr="00874190">
              <w:rPr>
                <w:rFonts w:ascii="Arial" w:hAnsi="Arial"/>
                <w:b/>
                <w:sz w:val="18"/>
                <w:lang w:eastAsia="zh-CN"/>
              </w:rPr>
              <w:t>Comment</w:t>
            </w:r>
          </w:p>
        </w:tc>
      </w:tr>
      <w:tr w:rsidR="00BF47CA" w:rsidRPr="00874190" w14:paraId="1C3AA273" w14:textId="77777777" w:rsidTr="00A318A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7464F8C" w14:textId="77777777" w:rsidR="00BF47CA" w:rsidRPr="00874190" w:rsidRDefault="00BF47CA" w:rsidP="00A318A3">
            <w:pPr>
              <w:keepNext/>
              <w:keepLines/>
              <w:spacing w:after="0"/>
              <w:jc w:val="center"/>
              <w:rPr>
                <w:rFonts w:ascii="Arial" w:hAnsi="Arial"/>
                <w:sz w:val="18"/>
                <w:lang w:eastAsia="zh-CN"/>
              </w:rPr>
            </w:pPr>
            <w:r w:rsidRPr="00874190">
              <w:rPr>
                <w:rFonts w:ascii="Arial" w:hAnsi="Arial"/>
                <w:sz w:val="18"/>
                <w:lang w:eastAsia="sv-SE"/>
              </w:rPr>
              <w:t>T</w:t>
            </w:r>
            <w:r w:rsidRPr="00874190">
              <w:rPr>
                <w:rFonts w:ascii="Arial" w:hAnsi="Arial"/>
                <w:sz w:val="18"/>
                <w:lang w:eastAsia="zh-CN"/>
              </w:rPr>
              <w:t>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F667E7B" w14:textId="77777777" w:rsidR="00BF47CA" w:rsidRPr="00874190" w:rsidRDefault="00BF47CA" w:rsidP="00A318A3">
            <w:pPr>
              <w:keepNext/>
              <w:keepLines/>
              <w:spacing w:after="0"/>
              <w:jc w:val="center"/>
              <w:rPr>
                <w:rFonts w:ascii="Arial" w:hAnsi="Arial"/>
                <w:sz w:val="18"/>
                <w:lang w:eastAsia="sv-SE"/>
              </w:rPr>
            </w:pPr>
            <w:r w:rsidRPr="00874190">
              <w:rPr>
                <w:rFonts w:ascii="Arial" w:hAnsi="Arial"/>
                <w:sz w:val="18"/>
                <w:lang w:eastAsia="sv-SE"/>
              </w:rPr>
              <w:t>S-RSRP</w:t>
            </w:r>
          </w:p>
        </w:tc>
        <w:tc>
          <w:tcPr>
            <w:tcW w:w="1195" w:type="dxa"/>
            <w:tcBorders>
              <w:top w:val="single" w:sz="4" w:space="0" w:color="auto"/>
              <w:left w:val="single" w:sz="4" w:space="0" w:color="auto"/>
              <w:bottom w:val="single" w:sz="4" w:space="0" w:color="auto"/>
              <w:right w:val="single" w:sz="4" w:space="0" w:color="auto"/>
            </w:tcBorders>
            <w:vAlign w:val="center"/>
            <w:hideMark/>
          </w:tcPr>
          <w:p w14:paraId="2A0F1F9C" w14:textId="77777777" w:rsidR="00BF47CA" w:rsidRPr="00874190" w:rsidRDefault="00BF47CA" w:rsidP="00A318A3">
            <w:pPr>
              <w:keepNext/>
              <w:keepLines/>
              <w:spacing w:after="0"/>
              <w:jc w:val="center"/>
              <w:rPr>
                <w:rFonts w:ascii="Arial" w:hAnsi="Arial"/>
                <w:sz w:val="18"/>
                <w:lang w:eastAsia="zh-CN"/>
              </w:rPr>
            </w:pPr>
            <w:r w:rsidRPr="00874190">
              <w:rPr>
                <w:rFonts w:ascii="Arial" w:hAnsi="Arial"/>
                <w:sz w:val="18"/>
                <w:lang w:eastAsia="sv-SE"/>
              </w:rPr>
              <w:t>dBm/</w:t>
            </w:r>
            <w:r w:rsidRPr="00874190">
              <w:rPr>
                <w:rFonts w:ascii="Arial" w:hAnsi="Arial"/>
                <w:sz w:val="18"/>
                <w:lang w:eastAsia="zh-CN"/>
              </w:rPr>
              <w:t>SCS</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3C5EDE" w14:textId="77777777" w:rsidR="00BF47CA" w:rsidRPr="00874190" w:rsidRDefault="00BF47CA" w:rsidP="00A318A3">
            <w:pPr>
              <w:keepNext/>
              <w:keepLines/>
              <w:spacing w:after="0"/>
              <w:jc w:val="center"/>
              <w:rPr>
                <w:rFonts w:ascii="Arial" w:hAnsi="Arial"/>
                <w:sz w:val="18"/>
                <w:lang w:eastAsia="zh-CN"/>
              </w:rPr>
            </w:pPr>
            <w:r w:rsidRPr="00874190">
              <w:rPr>
                <w:rFonts w:ascii="Arial" w:hAnsi="Arial"/>
                <w:sz w:val="18"/>
                <w:lang w:eastAsia="zh-CN"/>
              </w:rPr>
              <w:t>-98</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4103128" w14:textId="77777777" w:rsidR="00BF47CA" w:rsidRPr="00874190" w:rsidRDefault="00BF47CA" w:rsidP="00A318A3">
            <w:pPr>
              <w:keepNext/>
              <w:keepLines/>
              <w:spacing w:after="0"/>
              <w:rPr>
                <w:rFonts w:ascii="Arial" w:hAnsi="Arial"/>
                <w:sz w:val="18"/>
                <w:lang w:eastAsia="zh-CN"/>
              </w:rPr>
            </w:pPr>
            <w:r w:rsidRPr="00874190">
              <w:rPr>
                <w:rFonts w:ascii="Arial" w:hAnsi="Arial"/>
                <w:sz w:val="18"/>
                <w:lang w:eastAsia="sv-SE"/>
              </w:rPr>
              <w:t xml:space="preserve">Power level is such that entering condition for event </w:t>
            </w:r>
            <w:r w:rsidRPr="00874190">
              <w:rPr>
                <w:rFonts w:ascii="Arial" w:hAnsi="Arial"/>
                <w:sz w:val="18"/>
                <w:lang w:eastAsia="zh-CN"/>
              </w:rPr>
              <w:t xml:space="preserve">S1 </w:t>
            </w:r>
            <w:r w:rsidRPr="00874190">
              <w:rPr>
                <w:rFonts w:ascii="Arial" w:hAnsi="Arial"/>
                <w:i/>
                <w:sz w:val="18"/>
                <w:lang w:eastAsia="zh-CN"/>
              </w:rPr>
              <w:t xml:space="preserve">Ms – Hys &gt; Thresh </w:t>
            </w:r>
            <w:r w:rsidRPr="00874190">
              <w:rPr>
                <w:rFonts w:ascii="Arial" w:hAnsi="Arial"/>
                <w:sz w:val="18"/>
                <w:lang w:eastAsia="zh-CN"/>
              </w:rPr>
              <w:t xml:space="preserve">is not satisfied </w:t>
            </w:r>
            <w:r w:rsidRPr="00874190">
              <w:rPr>
                <w:rFonts w:ascii="Arial" w:hAnsi="Arial"/>
                <w:sz w:val="18"/>
                <w:lang w:eastAsia="sv-SE"/>
              </w:rPr>
              <w:t>and entering condition for event S2</w:t>
            </w:r>
            <w:r w:rsidRPr="00874190">
              <w:t xml:space="preserve"> </w:t>
            </w:r>
            <w:r w:rsidRPr="00874190">
              <w:rPr>
                <w:rFonts w:ascii="Arial" w:hAnsi="Arial"/>
                <w:i/>
                <w:sz w:val="18"/>
                <w:lang w:eastAsia="sv-SE"/>
              </w:rPr>
              <w:t>Ms + Hys &lt; Thresh</w:t>
            </w:r>
            <w:r w:rsidRPr="00874190">
              <w:rPr>
                <w:rFonts w:ascii="Arial" w:hAnsi="Arial"/>
                <w:sz w:val="18"/>
                <w:lang w:eastAsia="sv-SE"/>
              </w:rPr>
              <w:t xml:space="preserve"> is satisfied.</w:t>
            </w:r>
          </w:p>
        </w:tc>
      </w:tr>
      <w:tr w:rsidR="00BF47CA" w:rsidRPr="00874190" w14:paraId="721C187F" w14:textId="77777777" w:rsidTr="00A318A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076E43B" w14:textId="77777777" w:rsidR="00BF47CA" w:rsidRPr="00874190" w:rsidRDefault="00BF47CA" w:rsidP="00A318A3">
            <w:pPr>
              <w:keepNext/>
              <w:keepLines/>
              <w:spacing w:after="0"/>
              <w:jc w:val="center"/>
              <w:rPr>
                <w:rFonts w:ascii="Arial" w:hAnsi="Arial"/>
                <w:sz w:val="18"/>
                <w:lang w:eastAsia="zh-CN"/>
              </w:rPr>
            </w:pPr>
            <w:r w:rsidRPr="00874190">
              <w:rPr>
                <w:rFonts w:ascii="Arial" w:hAnsi="Arial"/>
                <w:sz w:val="18"/>
                <w:lang w:eastAsia="sv-SE"/>
              </w:rPr>
              <w:t>T</w:t>
            </w:r>
            <w:r w:rsidRPr="00874190">
              <w:rPr>
                <w:rFonts w:ascii="Arial" w:hAnsi="Arial"/>
                <w:sz w:val="18"/>
                <w:lang w:eastAsia="zh-CN"/>
              </w:rPr>
              <w:t>1</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C1E65BA" w14:textId="77777777" w:rsidR="00BF47CA" w:rsidRPr="00874190" w:rsidRDefault="00BF47CA" w:rsidP="00A318A3">
            <w:pPr>
              <w:keepNext/>
              <w:keepLines/>
              <w:spacing w:after="0"/>
              <w:jc w:val="center"/>
              <w:rPr>
                <w:rFonts w:ascii="Arial" w:hAnsi="Arial"/>
                <w:sz w:val="18"/>
                <w:lang w:eastAsia="sv-SE"/>
              </w:rPr>
            </w:pPr>
            <w:r w:rsidRPr="00874190">
              <w:rPr>
                <w:rFonts w:ascii="Arial" w:hAnsi="Arial"/>
                <w:sz w:val="18"/>
                <w:lang w:eastAsia="sv-SE"/>
              </w:rPr>
              <w:t>S-RSRP</w:t>
            </w:r>
          </w:p>
        </w:tc>
        <w:tc>
          <w:tcPr>
            <w:tcW w:w="1195" w:type="dxa"/>
            <w:tcBorders>
              <w:top w:val="single" w:sz="4" w:space="0" w:color="auto"/>
              <w:left w:val="single" w:sz="4" w:space="0" w:color="auto"/>
              <w:bottom w:val="single" w:sz="4" w:space="0" w:color="auto"/>
              <w:right w:val="single" w:sz="4" w:space="0" w:color="auto"/>
            </w:tcBorders>
            <w:vAlign w:val="center"/>
            <w:hideMark/>
          </w:tcPr>
          <w:p w14:paraId="7531768B" w14:textId="77777777" w:rsidR="00BF47CA" w:rsidRPr="00874190" w:rsidRDefault="00BF47CA" w:rsidP="00A318A3">
            <w:pPr>
              <w:keepNext/>
              <w:keepLines/>
              <w:spacing w:after="0"/>
              <w:jc w:val="center"/>
              <w:rPr>
                <w:rFonts w:ascii="Arial" w:hAnsi="Arial"/>
                <w:sz w:val="18"/>
                <w:lang w:eastAsia="zh-CN"/>
              </w:rPr>
            </w:pPr>
            <w:r w:rsidRPr="00874190">
              <w:rPr>
                <w:rFonts w:ascii="Arial" w:hAnsi="Arial"/>
                <w:sz w:val="18"/>
                <w:lang w:eastAsia="sv-SE"/>
              </w:rPr>
              <w:t>dBm/</w:t>
            </w:r>
            <w:r w:rsidRPr="00874190">
              <w:rPr>
                <w:rFonts w:ascii="Arial" w:hAnsi="Arial"/>
                <w:sz w:val="18"/>
                <w:lang w:eastAsia="zh-CN"/>
              </w:rPr>
              <w:t>SCS</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9DBADF" w14:textId="77777777" w:rsidR="00BF47CA" w:rsidRPr="00874190" w:rsidRDefault="00BF47CA" w:rsidP="00A318A3">
            <w:pPr>
              <w:keepNext/>
              <w:keepLines/>
              <w:spacing w:after="0"/>
              <w:jc w:val="center"/>
              <w:rPr>
                <w:rFonts w:ascii="Arial" w:eastAsia="PMingLiU" w:hAnsi="Arial"/>
                <w:sz w:val="18"/>
                <w:lang w:eastAsia="zh-TW"/>
              </w:rPr>
            </w:pPr>
            <w:r w:rsidRPr="00874190">
              <w:rPr>
                <w:rFonts w:ascii="Arial" w:hAnsi="Arial"/>
                <w:sz w:val="18"/>
                <w:lang w:eastAsia="sv-SE"/>
              </w:rPr>
              <w:t>-</w:t>
            </w:r>
            <w:r w:rsidRPr="00874190">
              <w:rPr>
                <w:rFonts w:ascii="Arial" w:eastAsia="PMingLiU" w:hAnsi="Arial"/>
                <w:sz w:val="18"/>
                <w:lang w:eastAsia="zh-TW"/>
              </w:rPr>
              <w:t>76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F16A09B" w14:textId="77777777" w:rsidR="00BF47CA" w:rsidRPr="00874190" w:rsidRDefault="00BF47CA" w:rsidP="00A318A3">
            <w:pPr>
              <w:keepNext/>
              <w:keepLines/>
              <w:spacing w:after="0"/>
              <w:rPr>
                <w:rFonts w:ascii="Arial" w:hAnsi="Arial"/>
                <w:sz w:val="18"/>
                <w:lang w:eastAsia="zh-CN"/>
              </w:rPr>
            </w:pPr>
            <w:r w:rsidRPr="00874190">
              <w:rPr>
                <w:rFonts w:ascii="Arial" w:hAnsi="Arial"/>
                <w:sz w:val="18"/>
                <w:lang w:eastAsia="sv-SE"/>
              </w:rPr>
              <w:t xml:space="preserve">Power level is such that entering condition for event </w:t>
            </w:r>
            <w:r w:rsidRPr="00874190">
              <w:rPr>
                <w:rFonts w:ascii="Arial" w:hAnsi="Arial"/>
                <w:sz w:val="18"/>
                <w:lang w:eastAsia="zh-CN"/>
              </w:rPr>
              <w:t xml:space="preserve">S1 </w:t>
            </w:r>
            <w:r w:rsidRPr="00874190">
              <w:rPr>
                <w:rFonts w:ascii="Arial" w:hAnsi="Arial"/>
                <w:i/>
                <w:sz w:val="18"/>
                <w:lang w:eastAsia="zh-CN"/>
              </w:rPr>
              <w:t xml:space="preserve">Ms – Hys &gt; Thresh </w:t>
            </w:r>
            <w:r w:rsidRPr="00874190">
              <w:rPr>
                <w:rFonts w:ascii="Arial" w:hAnsi="Arial"/>
                <w:sz w:val="18"/>
                <w:lang w:eastAsia="zh-CN"/>
              </w:rPr>
              <w:t xml:space="preserve">is satisfied </w:t>
            </w:r>
            <w:r w:rsidRPr="00874190">
              <w:rPr>
                <w:rFonts w:ascii="Arial" w:hAnsi="Arial"/>
                <w:sz w:val="18"/>
                <w:lang w:eastAsia="sv-SE"/>
              </w:rPr>
              <w:t>and entering condition for event S2</w:t>
            </w:r>
            <w:r w:rsidRPr="00874190">
              <w:t xml:space="preserve"> </w:t>
            </w:r>
            <w:r w:rsidRPr="00874190">
              <w:rPr>
                <w:rFonts w:ascii="Arial" w:hAnsi="Arial"/>
                <w:i/>
                <w:sz w:val="18"/>
                <w:lang w:eastAsia="sv-SE"/>
              </w:rPr>
              <w:t>Ms + Hys &lt; Thresh</w:t>
            </w:r>
            <w:r w:rsidRPr="00874190">
              <w:rPr>
                <w:rFonts w:ascii="Arial" w:hAnsi="Arial"/>
                <w:sz w:val="18"/>
                <w:lang w:eastAsia="sv-SE"/>
              </w:rPr>
              <w:t xml:space="preserve"> is not satisfied.</w:t>
            </w:r>
          </w:p>
        </w:tc>
      </w:tr>
    </w:tbl>
    <w:p w14:paraId="3AE4B733" w14:textId="77777777" w:rsidR="00BF47CA" w:rsidRPr="00874190" w:rsidRDefault="00BF47CA" w:rsidP="00BF47CA">
      <w:pPr>
        <w:rPr>
          <w:lang w:eastAsia="zh-CN"/>
        </w:rPr>
      </w:pPr>
    </w:p>
    <w:p w14:paraId="7354EB21" w14:textId="77777777" w:rsidR="00BF47CA" w:rsidRPr="00874190" w:rsidRDefault="00BF47CA" w:rsidP="00BF47CA">
      <w:pPr>
        <w:pStyle w:val="TH"/>
        <w:rPr>
          <w:lang w:eastAsia="en-US"/>
        </w:rPr>
      </w:pPr>
      <w:bookmarkStart w:id="5" w:name="OLE_LINK17"/>
      <w:r w:rsidRPr="00874190">
        <w:t xml:space="preserve">Table </w:t>
      </w:r>
      <w:r w:rsidRPr="00874190">
        <w:rPr>
          <w:lang w:eastAsia="zh-CN"/>
        </w:rPr>
        <w:t>12.1.3.2.3.2-2</w:t>
      </w:r>
      <w:r w:rsidRPr="00874190">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BF47CA" w:rsidRPr="00874190" w14:paraId="162E04F4" w14:textId="77777777" w:rsidTr="007412CA">
        <w:tc>
          <w:tcPr>
            <w:tcW w:w="533" w:type="dxa"/>
            <w:vMerge w:val="restart"/>
            <w:tcBorders>
              <w:top w:val="single" w:sz="4" w:space="0" w:color="auto"/>
              <w:left w:val="single" w:sz="4" w:space="0" w:color="auto"/>
              <w:bottom w:val="single" w:sz="4" w:space="0" w:color="auto"/>
              <w:right w:val="single" w:sz="4" w:space="0" w:color="auto"/>
            </w:tcBorders>
            <w:hideMark/>
          </w:tcPr>
          <w:p w14:paraId="1BCD3565" w14:textId="77777777" w:rsidR="00BF47CA" w:rsidRPr="00874190" w:rsidRDefault="00BF47CA" w:rsidP="00A318A3">
            <w:pPr>
              <w:pStyle w:val="TAH"/>
              <w:rPr>
                <w:lang w:eastAsia="zh-CN"/>
              </w:rPr>
            </w:pPr>
            <w:r w:rsidRPr="00874190">
              <w:t>St</w:t>
            </w:r>
          </w:p>
        </w:tc>
        <w:tc>
          <w:tcPr>
            <w:tcW w:w="3966" w:type="dxa"/>
            <w:vMerge w:val="restart"/>
            <w:tcBorders>
              <w:top w:val="single" w:sz="4" w:space="0" w:color="auto"/>
              <w:left w:val="single" w:sz="4" w:space="0" w:color="auto"/>
              <w:bottom w:val="single" w:sz="4" w:space="0" w:color="auto"/>
              <w:right w:val="single" w:sz="4" w:space="0" w:color="auto"/>
            </w:tcBorders>
            <w:hideMark/>
          </w:tcPr>
          <w:p w14:paraId="2A862674" w14:textId="77777777" w:rsidR="00BF47CA" w:rsidRPr="00874190" w:rsidRDefault="00BF47CA" w:rsidP="00A318A3">
            <w:pPr>
              <w:pStyle w:val="TAH"/>
              <w:rPr>
                <w:lang w:eastAsia="zh-CN"/>
              </w:rPr>
            </w:pPr>
            <w:r w:rsidRPr="00874190">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77E03E8" w14:textId="77777777" w:rsidR="00BF47CA" w:rsidRPr="00874190" w:rsidRDefault="00BF47CA" w:rsidP="00A318A3">
            <w:pPr>
              <w:pStyle w:val="TAH"/>
              <w:rPr>
                <w:lang w:eastAsia="en-US"/>
              </w:rPr>
            </w:pPr>
            <w:r w:rsidRPr="00874190">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3868DE55" w14:textId="77777777" w:rsidR="00BF47CA" w:rsidRPr="00874190" w:rsidRDefault="00BF47CA" w:rsidP="00A318A3">
            <w:pPr>
              <w:pStyle w:val="TAH"/>
              <w:rPr>
                <w:lang w:eastAsia="zh-CN"/>
              </w:rPr>
            </w:pPr>
            <w:r w:rsidRPr="00874190">
              <w:t>TP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A2630E2" w14:textId="77777777" w:rsidR="00BF47CA" w:rsidRPr="00874190" w:rsidRDefault="00BF47CA" w:rsidP="00A318A3">
            <w:pPr>
              <w:pStyle w:val="TAH"/>
              <w:rPr>
                <w:lang w:eastAsia="zh-CN"/>
              </w:rPr>
            </w:pPr>
            <w:r w:rsidRPr="00874190">
              <w:t>Verdict</w:t>
            </w:r>
          </w:p>
        </w:tc>
      </w:tr>
      <w:tr w:rsidR="00BF47CA" w:rsidRPr="00874190" w14:paraId="1B360ED4" w14:textId="77777777" w:rsidTr="007412CA">
        <w:tc>
          <w:tcPr>
            <w:tcW w:w="533" w:type="dxa"/>
            <w:vMerge/>
            <w:tcBorders>
              <w:top w:val="single" w:sz="4" w:space="0" w:color="auto"/>
              <w:left w:val="single" w:sz="4" w:space="0" w:color="auto"/>
              <w:bottom w:val="single" w:sz="4" w:space="0" w:color="auto"/>
              <w:right w:val="single" w:sz="4" w:space="0" w:color="auto"/>
            </w:tcBorders>
            <w:vAlign w:val="center"/>
            <w:hideMark/>
          </w:tcPr>
          <w:p w14:paraId="7E80B69D" w14:textId="77777777" w:rsidR="00BF47CA" w:rsidRPr="00874190" w:rsidRDefault="00BF47CA" w:rsidP="00A318A3">
            <w:pPr>
              <w:spacing w:after="0"/>
              <w:rPr>
                <w:rFonts w:ascii="Arial" w:hAnsi="Arial"/>
                <w:b/>
                <w:sz w:val="18"/>
                <w:lang w:eastAsia="zh-CN"/>
              </w:rPr>
            </w:pPr>
          </w:p>
        </w:tc>
        <w:tc>
          <w:tcPr>
            <w:tcW w:w="3966" w:type="dxa"/>
            <w:vMerge/>
            <w:tcBorders>
              <w:top w:val="single" w:sz="4" w:space="0" w:color="auto"/>
              <w:left w:val="single" w:sz="4" w:space="0" w:color="auto"/>
              <w:bottom w:val="single" w:sz="4" w:space="0" w:color="auto"/>
              <w:right w:val="single" w:sz="4" w:space="0" w:color="auto"/>
            </w:tcBorders>
            <w:vAlign w:val="center"/>
            <w:hideMark/>
          </w:tcPr>
          <w:p w14:paraId="2AEAAB29" w14:textId="77777777" w:rsidR="00BF47CA" w:rsidRPr="00874190" w:rsidRDefault="00BF47CA" w:rsidP="00A318A3">
            <w:pPr>
              <w:spacing w:after="0"/>
              <w:rPr>
                <w:rFonts w:ascii="Arial" w:hAnsi="Arial"/>
                <w:b/>
                <w:sz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7B4FCC5" w14:textId="77777777" w:rsidR="00BF47CA" w:rsidRPr="00874190" w:rsidRDefault="00BF47CA" w:rsidP="00A318A3">
            <w:pPr>
              <w:pStyle w:val="TAH"/>
              <w:rPr>
                <w:lang w:eastAsia="en-US"/>
              </w:rPr>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4551BFDF" w14:textId="77777777" w:rsidR="00BF47CA" w:rsidRPr="00874190" w:rsidRDefault="00BF47CA" w:rsidP="00A318A3">
            <w:pPr>
              <w:pStyle w:val="TAH"/>
            </w:pPr>
            <w:r w:rsidRPr="00874190">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3AB197" w14:textId="77777777" w:rsidR="00BF47CA" w:rsidRPr="00874190" w:rsidRDefault="00BF47CA" w:rsidP="00A318A3">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BBD70F" w14:textId="77777777" w:rsidR="00BF47CA" w:rsidRPr="00874190" w:rsidRDefault="00BF47CA" w:rsidP="00A318A3">
            <w:pPr>
              <w:spacing w:after="0"/>
              <w:rPr>
                <w:rFonts w:ascii="Arial" w:hAnsi="Arial"/>
                <w:b/>
                <w:sz w:val="18"/>
                <w:lang w:eastAsia="zh-CN"/>
              </w:rPr>
            </w:pPr>
          </w:p>
        </w:tc>
      </w:tr>
      <w:tr w:rsidR="007412CA" w:rsidRPr="00874190" w14:paraId="09680776" w14:textId="77777777" w:rsidTr="007412CA">
        <w:trPr>
          <w:ins w:id="6" w:author="wei" w:date="2022-09-09T11:06:00Z"/>
        </w:trPr>
        <w:tc>
          <w:tcPr>
            <w:tcW w:w="533" w:type="dxa"/>
            <w:tcBorders>
              <w:top w:val="single" w:sz="4" w:space="0" w:color="auto"/>
              <w:left w:val="single" w:sz="4" w:space="0" w:color="auto"/>
              <w:bottom w:val="single" w:sz="4" w:space="0" w:color="auto"/>
              <w:right w:val="single" w:sz="4" w:space="0" w:color="auto"/>
            </w:tcBorders>
          </w:tcPr>
          <w:p w14:paraId="010A7171" w14:textId="76F2ED57" w:rsidR="007412CA" w:rsidRPr="007412CA" w:rsidRDefault="007412CA" w:rsidP="00A318A3">
            <w:pPr>
              <w:pStyle w:val="TAC"/>
              <w:rPr>
                <w:ins w:id="7" w:author="wei" w:date="2022-09-09T11:06:00Z"/>
                <w:rFonts w:eastAsiaTheme="minorEastAsia"/>
                <w:lang w:eastAsia="zh-CN"/>
              </w:rPr>
            </w:pPr>
            <w:ins w:id="8" w:author="wei" w:date="2022-09-09T11:06:00Z">
              <w:r>
                <w:rPr>
                  <w:rFonts w:eastAsiaTheme="minorEastAsia" w:hint="eastAsia"/>
                  <w:lang w:eastAsia="zh-CN"/>
                </w:rPr>
                <w:t>0</w:t>
              </w:r>
            </w:ins>
          </w:p>
        </w:tc>
        <w:tc>
          <w:tcPr>
            <w:tcW w:w="3966" w:type="dxa"/>
            <w:tcBorders>
              <w:top w:val="single" w:sz="4" w:space="0" w:color="auto"/>
              <w:left w:val="single" w:sz="4" w:space="0" w:color="auto"/>
              <w:bottom w:val="single" w:sz="4" w:space="0" w:color="auto"/>
              <w:right w:val="single" w:sz="4" w:space="0" w:color="auto"/>
            </w:tcBorders>
          </w:tcPr>
          <w:p w14:paraId="08AEAE7B" w14:textId="40C9D8CD" w:rsidR="007412CA" w:rsidRPr="00874190" w:rsidRDefault="007412CA" w:rsidP="00A318A3">
            <w:pPr>
              <w:pStyle w:val="TAL"/>
              <w:rPr>
                <w:ins w:id="9" w:author="wei" w:date="2022-09-09T11:06:00Z"/>
                <w:lang w:eastAsia="zh-CN"/>
              </w:rPr>
            </w:pPr>
            <w:ins w:id="10" w:author="wei" w:date="2022-09-09T11:07:00Z">
              <w:r>
                <w:rPr>
                  <w:lang w:eastAsia="sv-SE"/>
                </w:rPr>
                <w:t xml:space="preserve">The NR-SS-UE1 transmits </w:t>
              </w:r>
              <w:r>
                <w:rPr>
                  <w:iCs/>
                </w:rPr>
                <w:t>SLSS &amp;</w:t>
              </w:r>
              <w:r>
                <w:t xml:space="preserve"> </w:t>
              </w:r>
              <w:r>
                <w:rPr>
                  <w:i/>
                </w:rPr>
                <w:t xml:space="preserve">MasterInformationBlockSidelink </w:t>
              </w:r>
              <w:r>
                <w:rPr>
                  <w:iCs/>
                </w:rPr>
                <w:t>(Note 1).</w:t>
              </w:r>
            </w:ins>
          </w:p>
        </w:tc>
        <w:tc>
          <w:tcPr>
            <w:tcW w:w="709" w:type="dxa"/>
            <w:tcBorders>
              <w:top w:val="single" w:sz="4" w:space="0" w:color="auto"/>
              <w:left w:val="single" w:sz="4" w:space="0" w:color="auto"/>
              <w:bottom w:val="single" w:sz="4" w:space="0" w:color="auto"/>
              <w:right w:val="single" w:sz="4" w:space="0" w:color="auto"/>
            </w:tcBorders>
          </w:tcPr>
          <w:p w14:paraId="30686187" w14:textId="7539E2F9" w:rsidR="007412CA" w:rsidRPr="00874190" w:rsidRDefault="007412CA" w:rsidP="00A318A3">
            <w:pPr>
              <w:pStyle w:val="TAC"/>
              <w:rPr>
                <w:ins w:id="11" w:author="wei" w:date="2022-09-09T11:06:00Z"/>
              </w:rPr>
            </w:pPr>
            <w:ins w:id="12" w:author="wei" w:date="2022-09-09T11:07:00Z">
              <w:r w:rsidRPr="00874190">
                <w:t>&lt;--</w:t>
              </w:r>
            </w:ins>
          </w:p>
        </w:tc>
        <w:tc>
          <w:tcPr>
            <w:tcW w:w="2975" w:type="dxa"/>
            <w:tcBorders>
              <w:top w:val="single" w:sz="4" w:space="0" w:color="auto"/>
              <w:left w:val="single" w:sz="4" w:space="0" w:color="auto"/>
              <w:bottom w:val="single" w:sz="4" w:space="0" w:color="auto"/>
              <w:right w:val="single" w:sz="4" w:space="0" w:color="auto"/>
            </w:tcBorders>
          </w:tcPr>
          <w:p w14:paraId="2F7249E7" w14:textId="7D23C9E0" w:rsidR="007412CA" w:rsidRPr="00874190" w:rsidRDefault="007412CA" w:rsidP="00A318A3">
            <w:pPr>
              <w:pStyle w:val="TAL"/>
              <w:rPr>
                <w:ins w:id="13" w:author="wei" w:date="2022-09-09T11:06:00Z"/>
                <w:iCs/>
              </w:rPr>
            </w:pPr>
            <w:ins w:id="14" w:author="wei" w:date="2022-09-09T11:07:00Z">
              <w:r>
                <w:rPr>
                  <w:iCs/>
                </w:rPr>
                <w:t>PC5 RRC:</w:t>
              </w:r>
              <w:r>
                <w:t xml:space="preserve"> SLSS &amp; MasterInformationBlockSidelink</w:t>
              </w:r>
            </w:ins>
          </w:p>
        </w:tc>
        <w:tc>
          <w:tcPr>
            <w:tcW w:w="567" w:type="dxa"/>
            <w:tcBorders>
              <w:top w:val="single" w:sz="4" w:space="0" w:color="auto"/>
              <w:left w:val="single" w:sz="4" w:space="0" w:color="auto"/>
              <w:bottom w:val="single" w:sz="4" w:space="0" w:color="auto"/>
              <w:right w:val="single" w:sz="4" w:space="0" w:color="auto"/>
            </w:tcBorders>
          </w:tcPr>
          <w:p w14:paraId="4E89FA8C" w14:textId="6104A1E4" w:rsidR="007412CA" w:rsidRPr="00874190" w:rsidRDefault="007412CA" w:rsidP="00A318A3">
            <w:pPr>
              <w:pStyle w:val="TAC"/>
              <w:rPr>
                <w:ins w:id="15" w:author="wei" w:date="2022-09-09T11:06:00Z"/>
              </w:rPr>
            </w:pPr>
            <w:ins w:id="16" w:author="wei" w:date="2022-09-09T11:07:00Z">
              <w:r>
                <w:t>-</w:t>
              </w:r>
            </w:ins>
          </w:p>
        </w:tc>
        <w:tc>
          <w:tcPr>
            <w:tcW w:w="850" w:type="dxa"/>
            <w:tcBorders>
              <w:top w:val="single" w:sz="4" w:space="0" w:color="auto"/>
              <w:left w:val="single" w:sz="4" w:space="0" w:color="auto"/>
              <w:bottom w:val="single" w:sz="4" w:space="0" w:color="auto"/>
              <w:right w:val="single" w:sz="4" w:space="0" w:color="auto"/>
            </w:tcBorders>
          </w:tcPr>
          <w:p w14:paraId="1E5DA3F7" w14:textId="09C389EA" w:rsidR="007412CA" w:rsidRPr="00874190" w:rsidRDefault="007412CA" w:rsidP="00A318A3">
            <w:pPr>
              <w:pStyle w:val="TAC"/>
              <w:rPr>
                <w:ins w:id="17" w:author="wei" w:date="2022-09-09T11:06:00Z"/>
              </w:rPr>
            </w:pPr>
            <w:ins w:id="18" w:author="wei" w:date="2022-09-09T11:07:00Z">
              <w:r>
                <w:t>-</w:t>
              </w:r>
            </w:ins>
          </w:p>
        </w:tc>
      </w:tr>
      <w:tr w:rsidR="00BF47CA" w:rsidRPr="00874190" w14:paraId="33E78FED"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03E38D39" w14:textId="77777777" w:rsidR="00BF47CA" w:rsidRPr="00874190" w:rsidRDefault="00BF47CA" w:rsidP="00A318A3">
            <w:pPr>
              <w:pStyle w:val="TAC"/>
            </w:pPr>
            <w:r w:rsidRPr="00874190">
              <w:t>1</w:t>
            </w:r>
          </w:p>
        </w:tc>
        <w:tc>
          <w:tcPr>
            <w:tcW w:w="3966" w:type="dxa"/>
            <w:tcBorders>
              <w:top w:val="single" w:sz="4" w:space="0" w:color="auto"/>
              <w:left w:val="single" w:sz="4" w:space="0" w:color="auto"/>
              <w:bottom w:val="single" w:sz="4" w:space="0" w:color="auto"/>
              <w:right w:val="single" w:sz="4" w:space="0" w:color="auto"/>
            </w:tcBorders>
            <w:hideMark/>
          </w:tcPr>
          <w:p w14:paraId="4BAD6BA5" w14:textId="77777777" w:rsidR="00BF47CA" w:rsidRPr="00874190" w:rsidRDefault="00BF47CA" w:rsidP="00A318A3">
            <w:pPr>
              <w:pStyle w:val="TAL"/>
              <w:rPr>
                <w:lang w:eastAsia="sv-SE"/>
              </w:rPr>
            </w:pPr>
            <w:r w:rsidRPr="00874190">
              <w:rPr>
                <w:lang w:eastAsia="zh-CN"/>
              </w:rPr>
              <w:t>The NR-SS-UE1</w:t>
            </w:r>
            <w:r w:rsidRPr="00874190">
              <w:rPr>
                <w:rFonts w:eastAsia="等线"/>
                <w:lang w:eastAsia="zh-CN"/>
              </w:rPr>
              <w:t xml:space="preserve"> </w:t>
            </w:r>
            <w:r w:rsidRPr="00874190">
              <w:rPr>
                <w:lang w:eastAsia="sv-SE"/>
              </w:rPr>
              <w:t>transmits a</w:t>
            </w:r>
            <w:r w:rsidRPr="00874190">
              <w:rPr>
                <w:lang w:eastAsia="zh-CN"/>
              </w:rPr>
              <w:t xml:space="preserve">n </w:t>
            </w:r>
            <w:r w:rsidRPr="00874190">
              <w:rPr>
                <w:rFonts w:eastAsia="等线"/>
                <w:i/>
                <w:lang w:eastAsia="zh-CN"/>
              </w:rPr>
              <w:t>RRCReconfigurationSidelink</w:t>
            </w:r>
            <w:r w:rsidRPr="00874190">
              <w:rPr>
                <w:rFonts w:eastAsia="等线"/>
                <w:lang w:eastAsia="zh-CN"/>
              </w:rPr>
              <w:t xml:space="preserve"> message</w:t>
            </w:r>
            <w:r w:rsidRPr="00874190">
              <w:rPr>
                <w:lang w:eastAsia="sv-SE"/>
              </w:rPr>
              <w:t xml:space="preserve"> </w:t>
            </w:r>
            <w:r w:rsidRPr="00874190">
              <w:t xml:space="preserve">including </w:t>
            </w:r>
            <w:r w:rsidRPr="00874190">
              <w:rPr>
                <w:lang w:eastAsia="zh-CN"/>
              </w:rPr>
              <w:t>sl-</w:t>
            </w:r>
            <w:r w:rsidRPr="00874190">
              <w:rPr>
                <w:i/>
                <w:lang w:eastAsia="zh-CN"/>
              </w:rPr>
              <w:t>M</w:t>
            </w:r>
            <w:r w:rsidRPr="00874190">
              <w:rPr>
                <w:i/>
              </w:rPr>
              <w:t>easConfig</w:t>
            </w:r>
            <w:r w:rsidRPr="00874190">
              <w:t xml:space="preserve"> to setup event </w:t>
            </w:r>
            <w:r w:rsidRPr="00874190">
              <w:rPr>
                <w:lang w:eastAsia="zh-CN"/>
              </w:rPr>
              <w:t>S</w:t>
            </w:r>
            <w:r w:rsidRPr="00874190">
              <w:t>1</w:t>
            </w:r>
            <w:r w:rsidRPr="00874190">
              <w:rPr>
                <w:lang w:eastAsia="sv-SE"/>
              </w:rPr>
              <w:t xml:space="preserve"> triggered PSBCH-RSRP measurement and reporting.</w:t>
            </w:r>
          </w:p>
        </w:tc>
        <w:tc>
          <w:tcPr>
            <w:tcW w:w="709" w:type="dxa"/>
            <w:tcBorders>
              <w:top w:val="single" w:sz="4" w:space="0" w:color="auto"/>
              <w:left w:val="single" w:sz="4" w:space="0" w:color="auto"/>
              <w:bottom w:val="single" w:sz="4" w:space="0" w:color="auto"/>
              <w:right w:val="single" w:sz="4" w:space="0" w:color="auto"/>
            </w:tcBorders>
            <w:hideMark/>
          </w:tcPr>
          <w:p w14:paraId="57076BA9" w14:textId="77777777" w:rsidR="00BF47CA" w:rsidRPr="00874190" w:rsidRDefault="00BF47CA" w:rsidP="00A318A3">
            <w:pPr>
              <w:pStyle w:val="TAC"/>
              <w:rPr>
                <w:lang w:eastAsia="en-US"/>
              </w:rPr>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52BA209D" w14:textId="77777777" w:rsidR="00BF47CA" w:rsidRPr="00874190" w:rsidRDefault="00BF47CA" w:rsidP="00A318A3">
            <w:pPr>
              <w:pStyle w:val="TAL"/>
            </w:pPr>
            <w:r w:rsidRPr="00874190">
              <w:rPr>
                <w:iCs/>
              </w:rPr>
              <w:t xml:space="preserve">PC5 RRC: </w:t>
            </w:r>
            <w:r w:rsidRPr="00874190">
              <w:rPr>
                <w:i/>
                <w:iCs/>
              </w:rPr>
              <w:t>RRCReconfigurationSidelink</w:t>
            </w:r>
          </w:p>
        </w:tc>
        <w:tc>
          <w:tcPr>
            <w:tcW w:w="567" w:type="dxa"/>
            <w:tcBorders>
              <w:top w:val="single" w:sz="4" w:space="0" w:color="auto"/>
              <w:left w:val="single" w:sz="4" w:space="0" w:color="auto"/>
              <w:bottom w:val="single" w:sz="4" w:space="0" w:color="auto"/>
              <w:right w:val="single" w:sz="4" w:space="0" w:color="auto"/>
            </w:tcBorders>
            <w:hideMark/>
          </w:tcPr>
          <w:p w14:paraId="4982084B"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1C84F63F" w14:textId="77777777" w:rsidR="00BF47CA" w:rsidRPr="00874190" w:rsidRDefault="00BF47CA" w:rsidP="00A318A3">
            <w:pPr>
              <w:pStyle w:val="TAC"/>
            </w:pPr>
            <w:r w:rsidRPr="00874190">
              <w:t>-</w:t>
            </w:r>
          </w:p>
        </w:tc>
      </w:tr>
      <w:tr w:rsidR="00BF47CA" w:rsidRPr="00874190" w14:paraId="32BDD51E"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5589440C" w14:textId="77777777" w:rsidR="00BF47CA" w:rsidRPr="00874190" w:rsidRDefault="00BF47CA" w:rsidP="00A318A3">
            <w:pPr>
              <w:pStyle w:val="TAC"/>
            </w:pPr>
            <w:r w:rsidRPr="00874190">
              <w:t>2</w:t>
            </w:r>
          </w:p>
        </w:tc>
        <w:tc>
          <w:tcPr>
            <w:tcW w:w="3966" w:type="dxa"/>
            <w:tcBorders>
              <w:top w:val="single" w:sz="4" w:space="0" w:color="auto"/>
              <w:left w:val="single" w:sz="4" w:space="0" w:color="auto"/>
              <w:bottom w:val="single" w:sz="4" w:space="0" w:color="auto"/>
              <w:right w:val="single" w:sz="4" w:space="0" w:color="auto"/>
            </w:tcBorders>
            <w:hideMark/>
          </w:tcPr>
          <w:p w14:paraId="0E046F1B" w14:textId="36DE2877" w:rsidR="00BF47CA" w:rsidRPr="00874190" w:rsidRDefault="00BF47CA" w:rsidP="00A318A3">
            <w:pPr>
              <w:pStyle w:val="TAL"/>
              <w:rPr>
                <w:lang w:eastAsia="sv-SE"/>
              </w:rPr>
            </w:pPr>
            <w:r w:rsidRPr="00874190">
              <w:rPr>
                <w:rFonts w:eastAsia="等线"/>
                <w:lang w:eastAsia="zh-CN"/>
              </w:rPr>
              <w:t xml:space="preserve">The </w:t>
            </w:r>
            <w:r w:rsidRPr="00874190">
              <w:rPr>
                <w:lang w:eastAsia="zh-CN"/>
              </w:rPr>
              <w:t>UE</w:t>
            </w:r>
            <w:r w:rsidRPr="00874190">
              <w:rPr>
                <w:rFonts w:eastAsia="等线"/>
                <w:lang w:eastAsia="zh-CN"/>
              </w:rPr>
              <w:t xml:space="preserve"> </w:t>
            </w:r>
            <w:r w:rsidRPr="00874190">
              <w:rPr>
                <w:lang w:eastAsia="sv-SE"/>
              </w:rPr>
              <w:t>transmits</w:t>
            </w:r>
            <w:r w:rsidRPr="00874190">
              <w:rPr>
                <w:rFonts w:eastAsia="等线"/>
                <w:lang w:eastAsia="zh-CN"/>
              </w:rPr>
              <w:t xml:space="preserve"> an </w:t>
            </w:r>
            <w:r w:rsidR="003F773D" w:rsidRPr="003F773D">
              <w:rPr>
                <w:rFonts w:eastAsia="等线"/>
                <w:i/>
                <w:lang w:eastAsia="zh-CN"/>
              </w:rPr>
              <w:t>RRCReconfigurationCompleteSidelink</w:t>
            </w:r>
            <w:r w:rsidRPr="00874190">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B27241E" w14:textId="77777777" w:rsidR="00BF47CA" w:rsidRPr="00874190" w:rsidRDefault="00BF47CA" w:rsidP="00A318A3">
            <w:pPr>
              <w:pStyle w:val="TAC"/>
              <w:rPr>
                <w:lang w:eastAsia="en-US"/>
              </w:rPr>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07A16D6A" w14:textId="03C32ADC" w:rsidR="00BF47CA" w:rsidRPr="00874190" w:rsidRDefault="00BF47CA" w:rsidP="00A318A3">
            <w:pPr>
              <w:pStyle w:val="TAL"/>
            </w:pPr>
            <w:r w:rsidRPr="00874190">
              <w:rPr>
                <w:iCs/>
              </w:rPr>
              <w:t xml:space="preserve">PC5 RRC: </w:t>
            </w:r>
            <w:r w:rsidR="003F773D" w:rsidRPr="003F773D">
              <w:rPr>
                <w:rFonts w:eastAsia="等线"/>
                <w:i/>
                <w:lang w:eastAsia="zh-CN"/>
              </w:rPr>
              <w:t>RRCReconfigurationCompleteSidelink</w:t>
            </w:r>
          </w:p>
        </w:tc>
        <w:tc>
          <w:tcPr>
            <w:tcW w:w="567" w:type="dxa"/>
            <w:tcBorders>
              <w:top w:val="single" w:sz="4" w:space="0" w:color="auto"/>
              <w:left w:val="single" w:sz="4" w:space="0" w:color="auto"/>
              <w:bottom w:val="single" w:sz="4" w:space="0" w:color="auto"/>
              <w:right w:val="single" w:sz="4" w:space="0" w:color="auto"/>
            </w:tcBorders>
            <w:hideMark/>
          </w:tcPr>
          <w:p w14:paraId="56EF3F2B"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33572F49" w14:textId="77777777" w:rsidR="00BF47CA" w:rsidRPr="00874190" w:rsidRDefault="00BF47CA" w:rsidP="00A318A3">
            <w:pPr>
              <w:pStyle w:val="TAC"/>
            </w:pPr>
            <w:r w:rsidRPr="00874190">
              <w:t>-</w:t>
            </w:r>
          </w:p>
        </w:tc>
      </w:tr>
      <w:tr w:rsidR="00BF47CA" w:rsidRPr="00874190" w14:paraId="45CFA8AC"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37A5B252" w14:textId="77777777" w:rsidR="00BF47CA" w:rsidRPr="00874190" w:rsidRDefault="00BF47CA" w:rsidP="00A318A3">
            <w:pPr>
              <w:pStyle w:val="TAC"/>
            </w:pPr>
            <w:r w:rsidRPr="00874190">
              <w:t>3</w:t>
            </w:r>
          </w:p>
        </w:tc>
        <w:tc>
          <w:tcPr>
            <w:tcW w:w="3966" w:type="dxa"/>
            <w:tcBorders>
              <w:top w:val="single" w:sz="4" w:space="0" w:color="auto"/>
              <w:left w:val="single" w:sz="4" w:space="0" w:color="auto"/>
              <w:bottom w:val="single" w:sz="4" w:space="0" w:color="auto"/>
              <w:right w:val="single" w:sz="4" w:space="0" w:color="auto"/>
            </w:tcBorders>
            <w:hideMark/>
          </w:tcPr>
          <w:p w14:paraId="6AB6C622" w14:textId="77777777" w:rsidR="00BF47CA" w:rsidRPr="00874190" w:rsidRDefault="00BF47CA" w:rsidP="00A318A3">
            <w:pPr>
              <w:pStyle w:val="TAL"/>
            </w:pPr>
            <w:r w:rsidRPr="00874190">
              <w:t xml:space="preserve">Check: Does the UE transmit a </w:t>
            </w:r>
            <w:r w:rsidRPr="00874190">
              <w:rPr>
                <w:i/>
              </w:rPr>
              <w:t>MeasurementReportSidelink</w:t>
            </w:r>
            <w:r w:rsidRPr="00874190">
              <w:t xml:space="preserve"> message to report event </w:t>
            </w:r>
            <w:r w:rsidRPr="00874190">
              <w:rPr>
                <w:lang w:eastAsia="zh-CN"/>
              </w:rPr>
              <w:t xml:space="preserve">S1 </w:t>
            </w:r>
            <w:r w:rsidRPr="00874190">
              <w:t>within the next 10s?</w:t>
            </w:r>
          </w:p>
        </w:tc>
        <w:tc>
          <w:tcPr>
            <w:tcW w:w="709" w:type="dxa"/>
            <w:tcBorders>
              <w:top w:val="single" w:sz="4" w:space="0" w:color="auto"/>
              <w:left w:val="single" w:sz="4" w:space="0" w:color="auto"/>
              <w:bottom w:val="single" w:sz="4" w:space="0" w:color="auto"/>
              <w:right w:val="single" w:sz="4" w:space="0" w:color="auto"/>
            </w:tcBorders>
            <w:hideMark/>
          </w:tcPr>
          <w:p w14:paraId="00DBF819" w14:textId="77777777" w:rsidR="00BF47CA" w:rsidRPr="00874190" w:rsidRDefault="00BF47CA" w:rsidP="00A318A3">
            <w:pPr>
              <w:pStyle w:val="TAC"/>
              <w:rPr>
                <w:lang w:eastAsia="zh-CN"/>
              </w:rPr>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11C98039" w14:textId="77777777" w:rsidR="00BF47CA" w:rsidRPr="00874190" w:rsidRDefault="00BF47CA" w:rsidP="00A318A3">
            <w:pPr>
              <w:pStyle w:val="TAL"/>
              <w:rPr>
                <w:i/>
                <w:iCs/>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7A48B377" w14:textId="77777777" w:rsidR="00BF47CA" w:rsidRPr="00874190" w:rsidRDefault="00BF47CA" w:rsidP="00A318A3">
            <w:pPr>
              <w:pStyle w:val="TAC"/>
              <w:rPr>
                <w:lang w:eastAsia="zh-CN"/>
              </w:rPr>
            </w:pPr>
            <w:r w:rsidRPr="0087419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19E0BE" w14:textId="77777777" w:rsidR="00BF47CA" w:rsidRPr="00874190" w:rsidRDefault="00BF47CA" w:rsidP="00A318A3">
            <w:pPr>
              <w:pStyle w:val="TAC"/>
              <w:rPr>
                <w:lang w:eastAsia="zh-CN"/>
              </w:rPr>
            </w:pPr>
            <w:r w:rsidRPr="00874190">
              <w:rPr>
                <w:lang w:eastAsia="zh-CN"/>
              </w:rPr>
              <w:t>F</w:t>
            </w:r>
          </w:p>
        </w:tc>
      </w:tr>
      <w:tr w:rsidR="00BF47CA" w:rsidRPr="00874190" w14:paraId="0D9E98E3"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4A86AB8C" w14:textId="77777777" w:rsidR="00BF47CA" w:rsidRPr="00874190" w:rsidRDefault="00BF47CA" w:rsidP="00A318A3">
            <w:pPr>
              <w:pStyle w:val="TAC"/>
              <w:rPr>
                <w:lang w:eastAsia="en-US"/>
              </w:rPr>
            </w:pPr>
            <w:r w:rsidRPr="00874190">
              <w:t>4</w:t>
            </w:r>
          </w:p>
        </w:tc>
        <w:tc>
          <w:tcPr>
            <w:tcW w:w="3966" w:type="dxa"/>
            <w:tcBorders>
              <w:top w:val="single" w:sz="4" w:space="0" w:color="auto"/>
              <w:left w:val="single" w:sz="4" w:space="0" w:color="auto"/>
              <w:bottom w:val="single" w:sz="4" w:space="0" w:color="auto"/>
              <w:right w:val="single" w:sz="4" w:space="0" w:color="auto"/>
            </w:tcBorders>
            <w:hideMark/>
          </w:tcPr>
          <w:p w14:paraId="2B6FE444" w14:textId="77777777" w:rsidR="00BF47CA" w:rsidRPr="00874190" w:rsidRDefault="00BF47CA" w:rsidP="00A318A3">
            <w:pPr>
              <w:pStyle w:val="TAL"/>
            </w:pPr>
            <w:r w:rsidRPr="00874190">
              <w:rPr>
                <w:lang w:eastAsia="zh-CN"/>
              </w:rPr>
              <w:t>The NR-SS-UE1</w:t>
            </w:r>
            <w:r w:rsidRPr="00874190">
              <w:t xml:space="preserve"> re-adjusts the </w:t>
            </w:r>
            <w:r w:rsidRPr="00874190">
              <w:rPr>
                <w:lang w:eastAsia="sv-SE"/>
              </w:rPr>
              <w:t>power</w:t>
            </w:r>
            <w:r w:rsidRPr="00874190">
              <w:t xml:space="preserve"> level according to row "T</w:t>
            </w:r>
            <w:r w:rsidRPr="00874190">
              <w:rPr>
                <w:lang w:eastAsia="zh-CN"/>
              </w:rPr>
              <w:t>1</w:t>
            </w:r>
            <w:r w:rsidRPr="00874190">
              <w:t>" in Table 12.1.3.2.3.2-1.</w:t>
            </w:r>
          </w:p>
        </w:tc>
        <w:tc>
          <w:tcPr>
            <w:tcW w:w="709" w:type="dxa"/>
            <w:tcBorders>
              <w:top w:val="single" w:sz="4" w:space="0" w:color="auto"/>
              <w:left w:val="single" w:sz="4" w:space="0" w:color="auto"/>
              <w:bottom w:val="single" w:sz="4" w:space="0" w:color="auto"/>
              <w:right w:val="single" w:sz="4" w:space="0" w:color="auto"/>
            </w:tcBorders>
            <w:hideMark/>
          </w:tcPr>
          <w:p w14:paraId="7E94C656" w14:textId="77777777" w:rsidR="00BF47CA" w:rsidRPr="00874190" w:rsidRDefault="00BF47CA" w:rsidP="00A318A3">
            <w:pPr>
              <w:pStyle w:val="TAC"/>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2C89D5F1" w14:textId="77777777" w:rsidR="00BF47CA" w:rsidRPr="00874190" w:rsidRDefault="00BF47CA" w:rsidP="00A318A3">
            <w:pPr>
              <w:pStyle w:val="TAL"/>
              <w:rPr>
                <w:i/>
                <w:iCs/>
              </w:rPr>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3EE14C67"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643CDAB1" w14:textId="77777777" w:rsidR="00BF47CA" w:rsidRPr="00874190" w:rsidRDefault="00BF47CA" w:rsidP="00A318A3">
            <w:pPr>
              <w:pStyle w:val="TAC"/>
            </w:pPr>
            <w:r w:rsidRPr="00874190">
              <w:t>-</w:t>
            </w:r>
          </w:p>
        </w:tc>
      </w:tr>
      <w:tr w:rsidR="00BF47CA" w:rsidRPr="00874190" w14:paraId="208E1171"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185BF51D" w14:textId="77777777" w:rsidR="00BF47CA" w:rsidRPr="00874190" w:rsidRDefault="00BF47CA" w:rsidP="00A318A3">
            <w:pPr>
              <w:pStyle w:val="TAC"/>
            </w:pPr>
            <w:r w:rsidRPr="00874190">
              <w:t>-</w:t>
            </w:r>
          </w:p>
        </w:tc>
        <w:tc>
          <w:tcPr>
            <w:tcW w:w="3966" w:type="dxa"/>
            <w:tcBorders>
              <w:top w:val="single" w:sz="4" w:space="0" w:color="auto"/>
              <w:left w:val="single" w:sz="4" w:space="0" w:color="auto"/>
              <w:bottom w:val="single" w:sz="4" w:space="0" w:color="auto"/>
              <w:right w:val="single" w:sz="4" w:space="0" w:color="auto"/>
            </w:tcBorders>
            <w:hideMark/>
          </w:tcPr>
          <w:p w14:paraId="1AD7194D" w14:textId="77777777" w:rsidR="00BF47CA" w:rsidRPr="00874190" w:rsidRDefault="00BF47CA" w:rsidP="00A318A3">
            <w:pPr>
              <w:pStyle w:val="TAL"/>
              <w:rPr>
                <w:lang w:eastAsia="zh-CN"/>
              </w:rPr>
            </w:pPr>
            <w:r w:rsidRPr="00874190">
              <w:t xml:space="preserve">EXCEPTION: Step </w:t>
            </w:r>
            <w:r w:rsidRPr="00874190">
              <w:rPr>
                <w:lang w:eastAsia="zh-CN"/>
              </w:rPr>
              <w:t>5</w:t>
            </w:r>
            <w:r w:rsidRPr="00874190">
              <w:t xml:space="preserve"> below is repeated until </w:t>
            </w:r>
            <w:r w:rsidRPr="00874190">
              <w:rPr>
                <w:lang w:eastAsia="zh-CN"/>
              </w:rPr>
              <w:t>2</w:t>
            </w:r>
            <w:r w:rsidRPr="00874190">
              <w:t xml:space="preserve"> </w:t>
            </w:r>
            <w:r w:rsidRPr="00874190">
              <w:rPr>
                <w:i/>
              </w:rPr>
              <w:t>MeasurementReportSidelink</w:t>
            </w:r>
            <w:r w:rsidRPr="00874190">
              <w:t xml:space="preserve"> messages are received from the UE</w:t>
            </w:r>
            <w:r w:rsidRPr="00874190">
              <w:rPr>
                <w:i/>
              </w:rPr>
              <w:t>.</w:t>
            </w:r>
          </w:p>
        </w:tc>
        <w:tc>
          <w:tcPr>
            <w:tcW w:w="709" w:type="dxa"/>
            <w:tcBorders>
              <w:top w:val="single" w:sz="4" w:space="0" w:color="auto"/>
              <w:left w:val="single" w:sz="4" w:space="0" w:color="auto"/>
              <w:bottom w:val="single" w:sz="4" w:space="0" w:color="auto"/>
              <w:right w:val="single" w:sz="4" w:space="0" w:color="auto"/>
            </w:tcBorders>
            <w:hideMark/>
          </w:tcPr>
          <w:p w14:paraId="48F2688D" w14:textId="77777777" w:rsidR="00BF47CA" w:rsidRPr="00874190" w:rsidRDefault="00BF47CA" w:rsidP="00A318A3">
            <w:pPr>
              <w:pStyle w:val="TAC"/>
              <w:rPr>
                <w:lang w:eastAsia="en-US"/>
              </w:rPr>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16A1D14D" w14:textId="77777777" w:rsidR="00BF47CA" w:rsidRPr="00874190" w:rsidRDefault="00BF47CA" w:rsidP="00A318A3">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8E735E9"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390C1BAA" w14:textId="77777777" w:rsidR="00BF47CA" w:rsidRPr="00874190" w:rsidRDefault="00BF47CA" w:rsidP="00A318A3">
            <w:pPr>
              <w:pStyle w:val="TAC"/>
            </w:pPr>
            <w:r w:rsidRPr="00874190">
              <w:t>-</w:t>
            </w:r>
          </w:p>
        </w:tc>
      </w:tr>
      <w:tr w:rsidR="00BF47CA" w:rsidRPr="00874190" w14:paraId="0E129B97"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053FD6E0" w14:textId="77777777" w:rsidR="00BF47CA" w:rsidRPr="00874190" w:rsidRDefault="00BF47CA" w:rsidP="00A318A3">
            <w:pPr>
              <w:pStyle w:val="TAC"/>
              <w:rPr>
                <w:lang w:eastAsia="zh-CN"/>
              </w:rPr>
            </w:pPr>
            <w:r w:rsidRPr="00874190">
              <w:rPr>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7D22F30A" w14:textId="77777777" w:rsidR="00BF47CA" w:rsidRPr="00874190" w:rsidRDefault="00BF47CA" w:rsidP="00A318A3">
            <w:pPr>
              <w:pStyle w:val="TAL"/>
              <w:rPr>
                <w:lang w:eastAsia="en-US"/>
              </w:rPr>
            </w:pPr>
            <w:r w:rsidRPr="00874190">
              <w:t xml:space="preserve">Check: Does the UE transmit a </w:t>
            </w:r>
            <w:r w:rsidRPr="00874190">
              <w:rPr>
                <w:i/>
              </w:rPr>
              <w:t>MeasurementReportSidelink</w:t>
            </w:r>
            <w:r w:rsidRPr="00874190">
              <w:t xml:space="preserve"> message to report event </w:t>
            </w:r>
            <w:r w:rsidRPr="00874190">
              <w:rPr>
                <w:lang w:eastAsia="zh-CN"/>
              </w:rPr>
              <w:t>S1</w:t>
            </w:r>
            <w:r w:rsidRPr="00874190">
              <w:t>?</w:t>
            </w:r>
          </w:p>
        </w:tc>
        <w:tc>
          <w:tcPr>
            <w:tcW w:w="709" w:type="dxa"/>
            <w:tcBorders>
              <w:top w:val="single" w:sz="4" w:space="0" w:color="auto"/>
              <w:left w:val="single" w:sz="4" w:space="0" w:color="auto"/>
              <w:bottom w:val="single" w:sz="4" w:space="0" w:color="auto"/>
              <w:right w:val="single" w:sz="4" w:space="0" w:color="auto"/>
            </w:tcBorders>
            <w:hideMark/>
          </w:tcPr>
          <w:p w14:paraId="40D2B228" w14:textId="77777777" w:rsidR="00BF47CA" w:rsidRPr="00874190" w:rsidRDefault="00BF47CA" w:rsidP="00A318A3">
            <w:pPr>
              <w:pStyle w:val="TAC"/>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6E09752E" w14:textId="77777777" w:rsidR="00BF47CA" w:rsidRPr="00874190" w:rsidRDefault="00BF47CA" w:rsidP="00A318A3">
            <w:pPr>
              <w:pStyle w:val="TAL"/>
              <w:rPr>
                <w:iCs/>
              </w:rPr>
            </w:pPr>
            <w:r w:rsidRPr="00874190">
              <w:rPr>
                <w:iCs/>
              </w:rPr>
              <w:t xml:space="preserve">PC5 RRC: </w:t>
            </w:r>
            <w:r w:rsidRPr="00874190">
              <w:rPr>
                <w:i/>
                <w:iCs/>
              </w:rPr>
              <w:t>MeasurementReportSidelink</w:t>
            </w:r>
          </w:p>
        </w:tc>
        <w:tc>
          <w:tcPr>
            <w:tcW w:w="567" w:type="dxa"/>
            <w:tcBorders>
              <w:top w:val="single" w:sz="4" w:space="0" w:color="auto"/>
              <w:left w:val="single" w:sz="4" w:space="0" w:color="auto"/>
              <w:bottom w:val="single" w:sz="4" w:space="0" w:color="auto"/>
              <w:right w:val="single" w:sz="4" w:space="0" w:color="auto"/>
            </w:tcBorders>
            <w:hideMark/>
          </w:tcPr>
          <w:p w14:paraId="7BE15EF1" w14:textId="77777777" w:rsidR="00BF47CA" w:rsidRPr="00874190" w:rsidRDefault="00BF47CA" w:rsidP="00A318A3">
            <w:pPr>
              <w:pStyle w:val="TAC"/>
            </w:pPr>
            <w:r w:rsidRPr="00874190">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0043FDC" w14:textId="77777777" w:rsidR="00BF47CA" w:rsidRPr="00874190" w:rsidRDefault="00BF47CA" w:rsidP="00A318A3">
            <w:pPr>
              <w:pStyle w:val="TAC"/>
            </w:pPr>
            <w:r w:rsidRPr="00874190">
              <w:rPr>
                <w:lang w:eastAsia="zh-CN"/>
              </w:rPr>
              <w:t>P</w:t>
            </w:r>
          </w:p>
        </w:tc>
      </w:tr>
      <w:tr w:rsidR="00BF47CA" w:rsidRPr="00874190" w14:paraId="65CF0F9B"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7AE799F6" w14:textId="77777777" w:rsidR="00BF47CA" w:rsidRPr="00874190" w:rsidRDefault="00BF47CA" w:rsidP="00A318A3">
            <w:pPr>
              <w:pStyle w:val="TAC"/>
              <w:rPr>
                <w:lang w:eastAsia="zh-CN"/>
              </w:rPr>
            </w:pPr>
            <w:r w:rsidRPr="00874190">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220A75B8" w14:textId="77777777" w:rsidR="00BF47CA" w:rsidRPr="00874190" w:rsidRDefault="00BF47CA" w:rsidP="00A318A3">
            <w:pPr>
              <w:pStyle w:val="TAL"/>
              <w:rPr>
                <w:lang w:eastAsia="sv-SE"/>
              </w:rPr>
            </w:pPr>
            <w:r w:rsidRPr="00874190">
              <w:rPr>
                <w:lang w:eastAsia="zh-CN"/>
              </w:rPr>
              <w:t>The NR-SS-UE1</w:t>
            </w:r>
            <w:r w:rsidRPr="00874190">
              <w:rPr>
                <w:rFonts w:eastAsia="等线"/>
                <w:lang w:eastAsia="zh-CN"/>
              </w:rPr>
              <w:t xml:space="preserve"> </w:t>
            </w:r>
            <w:r w:rsidRPr="00874190">
              <w:rPr>
                <w:lang w:eastAsia="sv-SE"/>
              </w:rPr>
              <w:t>transmits a</w:t>
            </w:r>
            <w:r w:rsidRPr="00874190">
              <w:rPr>
                <w:lang w:eastAsia="zh-CN"/>
              </w:rPr>
              <w:t xml:space="preserve">n </w:t>
            </w:r>
            <w:r w:rsidRPr="00874190">
              <w:rPr>
                <w:rFonts w:eastAsia="等线"/>
                <w:i/>
                <w:lang w:eastAsia="zh-CN"/>
              </w:rPr>
              <w:t>RRCReconfigurationSidelink</w:t>
            </w:r>
            <w:r w:rsidRPr="00874190">
              <w:rPr>
                <w:rFonts w:eastAsia="等线"/>
                <w:lang w:eastAsia="zh-CN"/>
              </w:rPr>
              <w:t xml:space="preserve"> message</w:t>
            </w:r>
            <w:r w:rsidRPr="00874190">
              <w:rPr>
                <w:lang w:eastAsia="sv-SE"/>
              </w:rPr>
              <w:t xml:space="preserve"> </w:t>
            </w:r>
            <w:r w:rsidRPr="00874190">
              <w:t xml:space="preserve">including </w:t>
            </w:r>
            <w:r w:rsidRPr="00874190">
              <w:rPr>
                <w:lang w:eastAsia="zh-CN"/>
              </w:rPr>
              <w:t>sl-</w:t>
            </w:r>
            <w:r w:rsidRPr="00874190">
              <w:rPr>
                <w:i/>
                <w:lang w:eastAsia="zh-CN"/>
              </w:rPr>
              <w:t>M</w:t>
            </w:r>
            <w:r w:rsidRPr="00874190">
              <w:rPr>
                <w:i/>
              </w:rPr>
              <w:t>easConfig</w:t>
            </w:r>
            <w:r w:rsidRPr="00874190">
              <w:t xml:space="preserve"> to setup event </w:t>
            </w:r>
            <w:r w:rsidRPr="00874190">
              <w:rPr>
                <w:lang w:eastAsia="zh-CN"/>
              </w:rPr>
              <w:t>S2</w:t>
            </w:r>
            <w:r w:rsidRPr="00874190">
              <w:rPr>
                <w:lang w:eastAsia="sv-SE"/>
              </w:rPr>
              <w:t xml:space="preserve"> triggered PSBCH-RSRP measurement and reporting.</w:t>
            </w:r>
          </w:p>
        </w:tc>
        <w:tc>
          <w:tcPr>
            <w:tcW w:w="709" w:type="dxa"/>
            <w:tcBorders>
              <w:top w:val="single" w:sz="4" w:space="0" w:color="auto"/>
              <w:left w:val="single" w:sz="4" w:space="0" w:color="auto"/>
              <w:bottom w:val="single" w:sz="4" w:space="0" w:color="auto"/>
              <w:right w:val="single" w:sz="4" w:space="0" w:color="auto"/>
            </w:tcBorders>
            <w:hideMark/>
          </w:tcPr>
          <w:p w14:paraId="0652D75C" w14:textId="77777777" w:rsidR="00BF47CA" w:rsidRPr="00874190" w:rsidRDefault="00BF47CA" w:rsidP="00A318A3">
            <w:pPr>
              <w:pStyle w:val="TAC"/>
              <w:rPr>
                <w:lang w:eastAsia="en-US"/>
              </w:rPr>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331C8AC9" w14:textId="77777777" w:rsidR="00BF47CA" w:rsidRPr="00874190" w:rsidRDefault="00BF47CA" w:rsidP="00A318A3">
            <w:pPr>
              <w:pStyle w:val="TAL"/>
              <w:rPr>
                <w:iCs/>
              </w:rPr>
            </w:pPr>
            <w:r w:rsidRPr="00874190">
              <w:rPr>
                <w:iCs/>
              </w:rPr>
              <w:t xml:space="preserve">PC5 RRC: </w:t>
            </w:r>
            <w:r w:rsidRPr="00874190">
              <w:rPr>
                <w:i/>
                <w:iCs/>
              </w:rPr>
              <w:t>RRCReconfigurationSidelink</w:t>
            </w:r>
          </w:p>
        </w:tc>
        <w:tc>
          <w:tcPr>
            <w:tcW w:w="567" w:type="dxa"/>
            <w:tcBorders>
              <w:top w:val="single" w:sz="4" w:space="0" w:color="auto"/>
              <w:left w:val="single" w:sz="4" w:space="0" w:color="auto"/>
              <w:bottom w:val="single" w:sz="4" w:space="0" w:color="auto"/>
              <w:right w:val="single" w:sz="4" w:space="0" w:color="auto"/>
            </w:tcBorders>
            <w:hideMark/>
          </w:tcPr>
          <w:p w14:paraId="69051ADB"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03E43B99" w14:textId="77777777" w:rsidR="00BF47CA" w:rsidRPr="00874190" w:rsidRDefault="00BF47CA" w:rsidP="00A318A3">
            <w:pPr>
              <w:pStyle w:val="TAC"/>
            </w:pPr>
            <w:r w:rsidRPr="00874190">
              <w:t>-</w:t>
            </w:r>
          </w:p>
        </w:tc>
      </w:tr>
      <w:tr w:rsidR="00BF47CA" w:rsidRPr="00874190" w14:paraId="34497BFD"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5396A1E5" w14:textId="77777777" w:rsidR="00BF47CA" w:rsidRPr="00874190" w:rsidRDefault="00BF47CA" w:rsidP="00A318A3">
            <w:pPr>
              <w:pStyle w:val="TAC"/>
              <w:rPr>
                <w:lang w:eastAsia="zh-CN"/>
              </w:rPr>
            </w:pPr>
            <w:r w:rsidRPr="00874190">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54CDC04E" w14:textId="714FF44A" w:rsidR="00BF47CA" w:rsidRPr="00874190" w:rsidRDefault="00BF47CA" w:rsidP="00A318A3">
            <w:pPr>
              <w:pStyle w:val="TAL"/>
              <w:rPr>
                <w:lang w:eastAsia="sv-SE"/>
              </w:rPr>
            </w:pPr>
            <w:r w:rsidRPr="00874190">
              <w:rPr>
                <w:rFonts w:eastAsia="等线"/>
                <w:lang w:eastAsia="zh-CN"/>
              </w:rPr>
              <w:t xml:space="preserve">The </w:t>
            </w:r>
            <w:r w:rsidRPr="00874190">
              <w:rPr>
                <w:lang w:eastAsia="zh-CN"/>
              </w:rPr>
              <w:t>UE</w:t>
            </w:r>
            <w:r w:rsidRPr="00874190">
              <w:rPr>
                <w:rFonts w:eastAsia="等线"/>
                <w:lang w:eastAsia="zh-CN"/>
              </w:rPr>
              <w:t xml:space="preserve"> </w:t>
            </w:r>
            <w:r w:rsidRPr="00874190">
              <w:rPr>
                <w:lang w:eastAsia="sv-SE"/>
              </w:rPr>
              <w:t>transmits</w:t>
            </w:r>
            <w:r w:rsidRPr="00874190">
              <w:rPr>
                <w:rFonts w:eastAsia="等线"/>
                <w:lang w:eastAsia="zh-CN"/>
              </w:rPr>
              <w:t xml:space="preserve"> an </w:t>
            </w:r>
            <w:r w:rsidR="003F773D" w:rsidRPr="003F773D">
              <w:rPr>
                <w:rFonts w:eastAsia="等线"/>
                <w:i/>
                <w:lang w:eastAsia="zh-CN"/>
              </w:rPr>
              <w:t>RRCReconfigurationCompleteSidelink</w:t>
            </w:r>
            <w:r w:rsidRPr="00874190">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45762AC" w14:textId="77777777" w:rsidR="00BF47CA" w:rsidRPr="00874190" w:rsidRDefault="00BF47CA" w:rsidP="00A318A3">
            <w:pPr>
              <w:pStyle w:val="TAC"/>
              <w:rPr>
                <w:lang w:eastAsia="en-US"/>
              </w:rPr>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577167BB" w14:textId="235BA7D5" w:rsidR="00BF47CA" w:rsidRPr="00874190" w:rsidRDefault="00BF47CA" w:rsidP="00A318A3">
            <w:pPr>
              <w:pStyle w:val="TAL"/>
              <w:rPr>
                <w:iCs/>
              </w:rPr>
            </w:pPr>
            <w:r w:rsidRPr="00874190">
              <w:rPr>
                <w:iCs/>
              </w:rPr>
              <w:t xml:space="preserve">PC5 RRC: </w:t>
            </w:r>
            <w:r w:rsidR="003F773D" w:rsidRPr="003F773D">
              <w:rPr>
                <w:rFonts w:eastAsia="等线"/>
                <w:i/>
                <w:lang w:eastAsia="zh-CN"/>
              </w:rPr>
              <w:t>RRCReconfigurationCompleteSidelink</w:t>
            </w:r>
          </w:p>
        </w:tc>
        <w:tc>
          <w:tcPr>
            <w:tcW w:w="567" w:type="dxa"/>
            <w:tcBorders>
              <w:top w:val="single" w:sz="4" w:space="0" w:color="auto"/>
              <w:left w:val="single" w:sz="4" w:space="0" w:color="auto"/>
              <w:bottom w:val="single" w:sz="4" w:space="0" w:color="auto"/>
              <w:right w:val="single" w:sz="4" w:space="0" w:color="auto"/>
            </w:tcBorders>
            <w:hideMark/>
          </w:tcPr>
          <w:p w14:paraId="34A54587"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36928A8" w14:textId="77777777" w:rsidR="00BF47CA" w:rsidRPr="00874190" w:rsidRDefault="00BF47CA" w:rsidP="00A318A3">
            <w:pPr>
              <w:pStyle w:val="TAC"/>
            </w:pPr>
            <w:r w:rsidRPr="00874190">
              <w:t>-</w:t>
            </w:r>
          </w:p>
        </w:tc>
      </w:tr>
      <w:tr w:rsidR="00BF47CA" w:rsidRPr="00874190" w14:paraId="0EA5AC54"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02267347" w14:textId="77777777" w:rsidR="00BF47CA" w:rsidRPr="00874190" w:rsidRDefault="00BF47CA" w:rsidP="00A318A3">
            <w:pPr>
              <w:pStyle w:val="TAC"/>
              <w:rPr>
                <w:lang w:eastAsia="zh-CN"/>
              </w:rPr>
            </w:pPr>
            <w:r w:rsidRPr="00874190">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18212085" w14:textId="77777777" w:rsidR="00BF47CA" w:rsidRPr="00874190" w:rsidRDefault="00BF47CA" w:rsidP="00A318A3">
            <w:pPr>
              <w:pStyle w:val="TAL"/>
              <w:rPr>
                <w:lang w:eastAsia="sv-SE"/>
              </w:rPr>
            </w:pPr>
            <w:r w:rsidRPr="00874190">
              <w:t xml:space="preserve">Check: Does the UE transmit a </w:t>
            </w:r>
            <w:r w:rsidRPr="00874190">
              <w:rPr>
                <w:i/>
              </w:rPr>
              <w:t>MeasurementReportSidelink</w:t>
            </w:r>
            <w:r w:rsidRPr="00874190">
              <w:t xml:space="preserve"> message to report event </w:t>
            </w:r>
            <w:r w:rsidRPr="00874190">
              <w:rPr>
                <w:lang w:eastAsia="zh-CN"/>
              </w:rPr>
              <w:t xml:space="preserve">S2 </w:t>
            </w:r>
            <w:r w:rsidRPr="00874190">
              <w:t>within the next 10s?</w:t>
            </w:r>
          </w:p>
        </w:tc>
        <w:tc>
          <w:tcPr>
            <w:tcW w:w="709" w:type="dxa"/>
            <w:tcBorders>
              <w:top w:val="single" w:sz="4" w:space="0" w:color="auto"/>
              <w:left w:val="single" w:sz="4" w:space="0" w:color="auto"/>
              <w:bottom w:val="single" w:sz="4" w:space="0" w:color="auto"/>
              <w:right w:val="single" w:sz="4" w:space="0" w:color="auto"/>
            </w:tcBorders>
            <w:hideMark/>
          </w:tcPr>
          <w:p w14:paraId="49E94ADC" w14:textId="77777777" w:rsidR="00BF47CA" w:rsidRPr="00874190" w:rsidRDefault="00BF47CA" w:rsidP="00A318A3">
            <w:pPr>
              <w:pStyle w:val="TAC"/>
              <w:rPr>
                <w:lang w:eastAsia="en-US"/>
              </w:rPr>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15E9C1C6" w14:textId="77777777" w:rsidR="00BF47CA" w:rsidRPr="00874190" w:rsidRDefault="00BF47CA" w:rsidP="00A318A3">
            <w:pPr>
              <w:pStyle w:val="TAL"/>
              <w:rPr>
                <w:iCs/>
              </w:rPr>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43BB9954" w14:textId="77777777" w:rsidR="00BF47CA" w:rsidRPr="00874190" w:rsidRDefault="00BF47CA" w:rsidP="00A318A3">
            <w:pPr>
              <w:pStyle w:val="TAC"/>
            </w:pPr>
            <w:r w:rsidRPr="00874190">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EF60189" w14:textId="77777777" w:rsidR="00BF47CA" w:rsidRPr="00874190" w:rsidRDefault="00BF47CA" w:rsidP="00A318A3">
            <w:pPr>
              <w:pStyle w:val="TAC"/>
            </w:pPr>
            <w:r w:rsidRPr="00874190">
              <w:rPr>
                <w:lang w:eastAsia="zh-CN"/>
              </w:rPr>
              <w:t>F</w:t>
            </w:r>
          </w:p>
        </w:tc>
      </w:tr>
      <w:tr w:rsidR="00BF47CA" w:rsidRPr="00874190" w14:paraId="726A22F6"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04D0D7E7" w14:textId="77777777" w:rsidR="00BF47CA" w:rsidRPr="00874190" w:rsidRDefault="00BF47CA" w:rsidP="00A318A3">
            <w:pPr>
              <w:pStyle w:val="TAC"/>
              <w:rPr>
                <w:lang w:eastAsia="zh-CN"/>
              </w:rPr>
            </w:pPr>
            <w:r w:rsidRPr="00874190">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5AF77409" w14:textId="77777777" w:rsidR="00BF47CA" w:rsidRPr="00874190" w:rsidRDefault="00BF47CA" w:rsidP="00A318A3">
            <w:pPr>
              <w:pStyle w:val="TAL"/>
              <w:rPr>
                <w:lang w:eastAsia="sv-SE"/>
              </w:rPr>
            </w:pPr>
            <w:r w:rsidRPr="00874190">
              <w:rPr>
                <w:lang w:eastAsia="zh-CN"/>
              </w:rPr>
              <w:t>The NR-SS-UE1</w:t>
            </w:r>
            <w:r w:rsidRPr="00874190">
              <w:t xml:space="preserve"> re-adjusts the </w:t>
            </w:r>
            <w:r w:rsidRPr="00874190">
              <w:rPr>
                <w:lang w:eastAsia="sv-SE"/>
              </w:rPr>
              <w:t>power</w:t>
            </w:r>
            <w:r w:rsidRPr="00874190">
              <w:t xml:space="preserve"> level according to row "T</w:t>
            </w:r>
            <w:r w:rsidRPr="00874190">
              <w:rPr>
                <w:lang w:eastAsia="zh-CN"/>
              </w:rPr>
              <w:t>0</w:t>
            </w:r>
            <w:r w:rsidRPr="00874190">
              <w:t>" in Table 12.1.3.2.3.2-1.</w:t>
            </w:r>
          </w:p>
        </w:tc>
        <w:tc>
          <w:tcPr>
            <w:tcW w:w="709" w:type="dxa"/>
            <w:tcBorders>
              <w:top w:val="single" w:sz="4" w:space="0" w:color="auto"/>
              <w:left w:val="single" w:sz="4" w:space="0" w:color="auto"/>
              <w:bottom w:val="single" w:sz="4" w:space="0" w:color="auto"/>
              <w:right w:val="single" w:sz="4" w:space="0" w:color="auto"/>
            </w:tcBorders>
            <w:hideMark/>
          </w:tcPr>
          <w:p w14:paraId="622B632C" w14:textId="77777777" w:rsidR="00BF47CA" w:rsidRPr="00874190" w:rsidRDefault="00BF47CA" w:rsidP="00A318A3">
            <w:pPr>
              <w:pStyle w:val="TAC"/>
              <w:rPr>
                <w:lang w:eastAsia="en-US"/>
              </w:rPr>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35886A06" w14:textId="77777777" w:rsidR="00BF47CA" w:rsidRPr="00874190" w:rsidRDefault="00BF47CA" w:rsidP="00A318A3">
            <w:pPr>
              <w:pStyle w:val="TAL"/>
              <w:rPr>
                <w:iCs/>
              </w:rPr>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4D583641"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C263FCB" w14:textId="77777777" w:rsidR="00BF47CA" w:rsidRPr="00874190" w:rsidRDefault="00BF47CA" w:rsidP="00A318A3">
            <w:pPr>
              <w:pStyle w:val="TAC"/>
            </w:pPr>
            <w:r w:rsidRPr="00874190">
              <w:t>-</w:t>
            </w:r>
          </w:p>
        </w:tc>
      </w:tr>
      <w:tr w:rsidR="00BF47CA" w:rsidRPr="00874190" w14:paraId="24E78CF5"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6CCC3DDC" w14:textId="77777777" w:rsidR="00BF47CA" w:rsidRPr="00874190" w:rsidRDefault="00BF47CA" w:rsidP="00A318A3">
            <w:pPr>
              <w:pStyle w:val="TAC"/>
              <w:rPr>
                <w:lang w:eastAsia="zh-CN"/>
              </w:rPr>
            </w:pPr>
            <w:r w:rsidRPr="00874190">
              <w:t>-</w:t>
            </w:r>
          </w:p>
        </w:tc>
        <w:tc>
          <w:tcPr>
            <w:tcW w:w="3966" w:type="dxa"/>
            <w:tcBorders>
              <w:top w:val="single" w:sz="4" w:space="0" w:color="auto"/>
              <w:left w:val="single" w:sz="4" w:space="0" w:color="auto"/>
              <w:bottom w:val="single" w:sz="4" w:space="0" w:color="auto"/>
              <w:right w:val="single" w:sz="4" w:space="0" w:color="auto"/>
            </w:tcBorders>
            <w:hideMark/>
          </w:tcPr>
          <w:p w14:paraId="726E22EB" w14:textId="77777777" w:rsidR="00BF47CA" w:rsidRPr="00874190" w:rsidRDefault="00BF47CA" w:rsidP="00A318A3">
            <w:pPr>
              <w:pStyle w:val="TAL"/>
              <w:rPr>
                <w:lang w:eastAsia="zh-CN"/>
              </w:rPr>
            </w:pPr>
            <w:r w:rsidRPr="00874190">
              <w:t xml:space="preserve">EXCEPTION: Step </w:t>
            </w:r>
            <w:r w:rsidRPr="00874190">
              <w:rPr>
                <w:lang w:eastAsia="zh-CN"/>
              </w:rPr>
              <w:t>10</w:t>
            </w:r>
            <w:r w:rsidRPr="00874190">
              <w:t xml:space="preserve"> below is repeated until </w:t>
            </w:r>
            <w:r w:rsidRPr="00874190">
              <w:rPr>
                <w:lang w:eastAsia="zh-CN"/>
              </w:rPr>
              <w:t>2</w:t>
            </w:r>
            <w:r w:rsidRPr="00874190">
              <w:t xml:space="preserve"> </w:t>
            </w:r>
            <w:r w:rsidRPr="00874190">
              <w:rPr>
                <w:i/>
              </w:rPr>
              <w:t>MeasurementReportSidelink</w:t>
            </w:r>
            <w:r w:rsidRPr="00874190">
              <w:t xml:space="preserve"> messages are received from the UE</w:t>
            </w:r>
            <w:r w:rsidRPr="00874190">
              <w:rPr>
                <w:i/>
              </w:rPr>
              <w:t>.</w:t>
            </w:r>
          </w:p>
        </w:tc>
        <w:tc>
          <w:tcPr>
            <w:tcW w:w="709" w:type="dxa"/>
            <w:tcBorders>
              <w:top w:val="single" w:sz="4" w:space="0" w:color="auto"/>
              <w:left w:val="single" w:sz="4" w:space="0" w:color="auto"/>
              <w:bottom w:val="single" w:sz="4" w:space="0" w:color="auto"/>
              <w:right w:val="single" w:sz="4" w:space="0" w:color="auto"/>
            </w:tcBorders>
            <w:hideMark/>
          </w:tcPr>
          <w:p w14:paraId="063E9746" w14:textId="77777777" w:rsidR="00BF47CA" w:rsidRPr="00874190" w:rsidRDefault="00BF47CA" w:rsidP="00A318A3">
            <w:pPr>
              <w:pStyle w:val="TAC"/>
              <w:rPr>
                <w:lang w:eastAsia="en-US"/>
              </w:rPr>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2A3DFC52" w14:textId="77777777" w:rsidR="00BF47CA" w:rsidRPr="00874190" w:rsidRDefault="00BF47CA" w:rsidP="00A318A3">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2705AFDB"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203824C6" w14:textId="77777777" w:rsidR="00BF47CA" w:rsidRPr="00874190" w:rsidRDefault="00BF47CA" w:rsidP="00A318A3">
            <w:pPr>
              <w:pStyle w:val="TAC"/>
            </w:pPr>
            <w:r w:rsidRPr="00874190">
              <w:t>-</w:t>
            </w:r>
          </w:p>
        </w:tc>
      </w:tr>
      <w:tr w:rsidR="00BF47CA" w:rsidRPr="00874190" w14:paraId="256B13B8" w14:textId="77777777" w:rsidTr="007412CA">
        <w:tc>
          <w:tcPr>
            <w:tcW w:w="533" w:type="dxa"/>
            <w:tcBorders>
              <w:top w:val="single" w:sz="4" w:space="0" w:color="auto"/>
              <w:left w:val="single" w:sz="4" w:space="0" w:color="auto"/>
              <w:bottom w:val="single" w:sz="4" w:space="0" w:color="auto"/>
              <w:right w:val="single" w:sz="4" w:space="0" w:color="auto"/>
            </w:tcBorders>
            <w:hideMark/>
          </w:tcPr>
          <w:p w14:paraId="6217625A" w14:textId="77777777" w:rsidR="00BF47CA" w:rsidRPr="00874190" w:rsidRDefault="00BF47CA" w:rsidP="00A318A3">
            <w:pPr>
              <w:pStyle w:val="TAC"/>
              <w:rPr>
                <w:lang w:eastAsia="zh-CN"/>
              </w:rPr>
            </w:pPr>
            <w:r w:rsidRPr="00874190">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3624FE3F" w14:textId="77777777" w:rsidR="00BF47CA" w:rsidRPr="00874190" w:rsidRDefault="00BF47CA" w:rsidP="00A318A3">
            <w:pPr>
              <w:pStyle w:val="TAL"/>
              <w:rPr>
                <w:lang w:eastAsia="sv-SE"/>
              </w:rPr>
            </w:pPr>
            <w:r w:rsidRPr="00874190">
              <w:t xml:space="preserve">Check: Does the UE transmit a </w:t>
            </w:r>
            <w:r w:rsidRPr="00874190">
              <w:rPr>
                <w:i/>
              </w:rPr>
              <w:t>MeasurementReportSidelink</w:t>
            </w:r>
            <w:r w:rsidRPr="00874190">
              <w:t xml:space="preserve"> message to report event </w:t>
            </w:r>
            <w:r w:rsidRPr="00874190">
              <w:rPr>
                <w:lang w:eastAsia="zh-CN"/>
              </w:rPr>
              <w:t>S2</w:t>
            </w:r>
            <w:r w:rsidRPr="00874190">
              <w:t>?</w:t>
            </w:r>
          </w:p>
        </w:tc>
        <w:tc>
          <w:tcPr>
            <w:tcW w:w="709" w:type="dxa"/>
            <w:tcBorders>
              <w:top w:val="single" w:sz="4" w:space="0" w:color="auto"/>
              <w:left w:val="single" w:sz="4" w:space="0" w:color="auto"/>
              <w:bottom w:val="single" w:sz="4" w:space="0" w:color="auto"/>
              <w:right w:val="single" w:sz="4" w:space="0" w:color="auto"/>
            </w:tcBorders>
            <w:hideMark/>
          </w:tcPr>
          <w:p w14:paraId="443A91C6" w14:textId="77777777" w:rsidR="00BF47CA" w:rsidRPr="00874190" w:rsidRDefault="00BF47CA" w:rsidP="00A318A3">
            <w:pPr>
              <w:pStyle w:val="TAC"/>
              <w:rPr>
                <w:lang w:eastAsia="en-US"/>
              </w:rPr>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15F73F6F" w14:textId="77777777" w:rsidR="00BF47CA" w:rsidRPr="00874190" w:rsidRDefault="00BF47CA" w:rsidP="00A318A3">
            <w:pPr>
              <w:pStyle w:val="TAL"/>
              <w:rPr>
                <w:iCs/>
              </w:rPr>
            </w:pPr>
            <w:r w:rsidRPr="00874190">
              <w:rPr>
                <w:iCs/>
              </w:rPr>
              <w:t xml:space="preserve">PC5 RRC: </w:t>
            </w:r>
            <w:r w:rsidRPr="00874190">
              <w:rPr>
                <w:i/>
                <w:iCs/>
              </w:rPr>
              <w:t>MeasurementReportSidelink</w:t>
            </w:r>
          </w:p>
        </w:tc>
        <w:tc>
          <w:tcPr>
            <w:tcW w:w="567" w:type="dxa"/>
            <w:tcBorders>
              <w:top w:val="single" w:sz="4" w:space="0" w:color="auto"/>
              <w:left w:val="single" w:sz="4" w:space="0" w:color="auto"/>
              <w:bottom w:val="single" w:sz="4" w:space="0" w:color="auto"/>
              <w:right w:val="single" w:sz="4" w:space="0" w:color="auto"/>
            </w:tcBorders>
            <w:hideMark/>
          </w:tcPr>
          <w:p w14:paraId="49494B62" w14:textId="77777777" w:rsidR="00BF47CA" w:rsidRPr="00874190" w:rsidRDefault="00BF47CA" w:rsidP="00A318A3">
            <w:pPr>
              <w:pStyle w:val="TAC"/>
            </w:pPr>
            <w:r w:rsidRPr="00874190">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BDDC213" w14:textId="77777777" w:rsidR="00BF47CA" w:rsidRPr="00874190" w:rsidRDefault="00BF47CA" w:rsidP="00A318A3">
            <w:pPr>
              <w:pStyle w:val="TAC"/>
            </w:pPr>
            <w:r w:rsidRPr="00874190">
              <w:rPr>
                <w:lang w:eastAsia="zh-CN"/>
              </w:rPr>
              <w:t>P</w:t>
            </w:r>
          </w:p>
        </w:tc>
      </w:tr>
      <w:tr w:rsidR="00C826FC" w:rsidRPr="00874190" w14:paraId="77031174" w14:textId="77777777" w:rsidTr="00786743">
        <w:trPr>
          <w:ins w:id="19" w:author="wei" w:date="2022-09-09T11:09:00Z"/>
        </w:trPr>
        <w:tc>
          <w:tcPr>
            <w:tcW w:w="9600" w:type="dxa"/>
            <w:gridSpan w:val="6"/>
            <w:tcBorders>
              <w:top w:val="single" w:sz="4" w:space="0" w:color="auto"/>
              <w:left w:val="single" w:sz="4" w:space="0" w:color="auto"/>
              <w:bottom w:val="single" w:sz="4" w:space="0" w:color="auto"/>
              <w:right w:val="single" w:sz="4" w:space="0" w:color="auto"/>
            </w:tcBorders>
          </w:tcPr>
          <w:p w14:paraId="2292DBB2" w14:textId="4BC18E85" w:rsidR="00C826FC" w:rsidRDefault="00C826FC" w:rsidP="00E0252C">
            <w:pPr>
              <w:pStyle w:val="TAC"/>
              <w:jc w:val="left"/>
              <w:rPr>
                <w:ins w:id="20" w:author="wei" w:date="2022-09-09T11:09:00Z"/>
              </w:rPr>
            </w:pPr>
            <w:ins w:id="21" w:author="wei" w:date="2022-09-09T11:09:00Z">
              <w:r>
                <w:t>Note 1:</w:t>
              </w:r>
              <w:r>
                <w:rPr>
                  <w:rFonts w:eastAsiaTheme="minorEastAsia" w:hint="eastAsia"/>
                  <w:lang w:eastAsia="zh-CN"/>
                </w:rPr>
                <w:t xml:space="preserve"> </w:t>
              </w:r>
              <w:r>
                <w:t xml:space="preserve">UE is using </w:t>
              </w:r>
              <w:r>
                <w:rPr>
                  <w:szCs w:val="22"/>
                </w:rPr>
                <w:t xml:space="preserve">TS 38.508-1 [4] </w:t>
              </w:r>
              <w:r>
                <w:t xml:space="preserve">Table 4.6.6-31: </w:t>
              </w:r>
              <w:r>
                <w:rPr>
                  <w:i/>
                </w:rPr>
                <w:t>SL-SyncConfig</w:t>
              </w:r>
              <w:r>
                <w:t xml:space="preserve"> parameters to transmit SLSS.</w:t>
              </w:r>
            </w:ins>
          </w:p>
        </w:tc>
      </w:tr>
    </w:tbl>
    <w:p w14:paraId="17E031E5" w14:textId="77777777" w:rsidR="00BF47CA" w:rsidRPr="00C826FC" w:rsidRDefault="00BF47CA" w:rsidP="00BF47CA">
      <w:pPr>
        <w:rPr>
          <w:lang w:eastAsia="en-US"/>
        </w:rPr>
      </w:pPr>
    </w:p>
    <w:bookmarkEnd w:id="5"/>
    <w:p w14:paraId="0EE6CC93" w14:textId="77777777" w:rsidR="00BF47CA" w:rsidRPr="00874190" w:rsidRDefault="00BF47CA" w:rsidP="00BF47CA">
      <w:pPr>
        <w:pStyle w:val="H6"/>
        <w:rPr>
          <w:lang w:eastAsia="zh-CN"/>
        </w:rPr>
      </w:pPr>
      <w:r w:rsidRPr="00874190">
        <w:rPr>
          <w:lang w:eastAsia="zh-CN"/>
        </w:rPr>
        <w:lastRenderedPageBreak/>
        <w:t>12.1.3.2.3.3</w:t>
      </w:r>
      <w:r w:rsidRPr="00874190">
        <w:rPr>
          <w:lang w:eastAsia="zh-CN"/>
        </w:rPr>
        <w:tab/>
        <w:t>Specific message contents</w:t>
      </w:r>
    </w:p>
    <w:p w14:paraId="5A47B51A" w14:textId="71CA7B26" w:rsidR="009212C0" w:rsidRDefault="00644CD2" w:rsidP="009212C0">
      <w:pPr>
        <w:pStyle w:val="TH"/>
        <w:rPr>
          <w:ins w:id="22" w:author="wei" w:date="2022-09-09T11:12:00Z"/>
          <w:lang w:eastAsia="en-US"/>
        </w:rPr>
      </w:pPr>
      <w:ins w:id="23" w:author="wei" w:date="2022-09-09T11:12:00Z">
        <w:r>
          <w:t>Table 12.1.3.</w:t>
        </w:r>
      </w:ins>
      <w:ins w:id="24" w:author="wei" w:date="2022-09-09T13:15:00Z">
        <w:r>
          <w:t>2</w:t>
        </w:r>
      </w:ins>
      <w:ins w:id="25" w:author="wei" w:date="2022-09-09T11:12:00Z">
        <w:r w:rsidR="009212C0">
          <w:t xml:space="preserve">.3.3-0: </w:t>
        </w:r>
        <w:r w:rsidR="009212C0">
          <w:rPr>
            <w:i/>
            <w:iCs/>
          </w:rPr>
          <w:t xml:space="preserve">SL-SyncConfig </w:t>
        </w:r>
        <w:r>
          <w:t>(step 0, Table 12.1.3.</w:t>
        </w:r>
      </w:ins>
      <w:ins w:id="26" w:author="wei" w:date="2022-09-09T13:15:00Z">
        <w:r>
          <w:t>2</w:t>
        </w:r>
      </w:ins>
      <w:ins w:id="27" w:author="wei" w:date="2022-09-09T11:12:00Z">
        <w:r w:rsidR="00824B26">
          <w:t>.3.2-</w:t>
        </w:r>
      </w:ins>
      <w:ins w:id="28" w:author="wei" w:date="2022-09-09T13:37:00Z">
        <w:r w:rsidR="00824B26">
          <w:t>2</w:t>
        </w:r>
      </w:ins>
      <w:ins w:id="29" w:author="wei" w:date="2022-09-09T11:12:00Z">
        <w:r w:rsidR="009212C0">
          <w:t>)</w:t>
        </w:r>
      </w:ins>
    </w:p>
    <w:tbl>
      <w:tblPr>
        <w:tblW w:w="964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552"/>
        <w:gridCol w:w="2693"/>
        <w:gridCol w:w="1701"/>
        <w:gridCol w:w="1701"/>
      </w:tblGrid>
      <w:tr w:rsidR="009212C0" w14:paraId="4CF3657B" w14:textId="77777777" w:rsidTr="009212C0">
        <w:trPr>
          <w:ins w:id="30" w:author="wei" w:date="2022-09-09T11:12:00Z"/>
        </w:trPr>
        <w:tc>
          <w:tcPr>
            <w:tcW w:w="9647" w:type="dxa"/>
            <w:gridSpan w:val="4"/>
            <w:tcBorders>
              <w:top w:val="single" w:sz="4" w:space="0" w:color="auto"/>
              <w:left w:val="single" w:sz="4" w:space="0" w:color="auto"/>
              <w:bottom w:val="single" w:sz="4" w:space="0" w:color="auto"/>
              <w:right w:val="single" w:sz="4" w:space="0" w:color="auto"/>
            </w:tcBorders>
            <w:hideMark/>
          </w:tcPr>
          <w:p w14:paraId="0BFB90EC" w14:textId="77777777" w:rsidR="009212C0" w:rsidRDefault="009212C0">
            <w:pPr>
              <w:pStyle w:val="TAL"/>
              <w:rPr>
                <w:ins w:id="31" w:author="wei" w:date="2022-09-09T11:12:00Z"/>
                <w:lang w:eastAsia="ja-JP"/>
              </w:rPr>
            </w:pPr>
            <w:ins w:id="32" w:author="wei" w:date="2022-09-09T11:12:00Z">
              <w:r>
                <w:t xml:space="preserve">Derivation Path: </w:t>
              </w:r>
              <w:r>
                <w:rPr>
                  <w:szCs w:val="22"/>
                </w:rPr>
                <w:t>TS 38.508-1 [4]</w:t>
              </w:r>
              <w:r>
                <w:t xml:space="preserve">, Table </w:t>
              </w:r>
              <w:r>
                <w:rPr>
                  <w:iCs/>
                </w:rPr>
                <w:t>4.6.6-31</w:t>
              </w:r>
            </w:ins>
          </w:p>
        </w:tc>
      </w:tr>
      <w:tr w:rsidR="009212C0" w14:paraId="3D8981AA" w14:textId="77777777" w:rsidTr="009212C0">
        <w:trPr>
          <w:ins w:id="33" w:author="wei" w:date="2022-09-09T11:12:00Z"/>
        </w:trPr>
        <w:tc>
          <w:tcPr>
            <w:tcW w:w="3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8FEEB" w14:textId="77777777" w:rsidR="009212C0" w:rsidRDefault="009212C0">
            <w:pPr>
              <w:pStyle w:val="TAH"/>
              <w:rPr>
                <w:ins w:id="34" w:author="wei" w:date="2022-09-09T11:12:00Z"/>
                <w:lang w:eastAsia="ja-JP"/>
              </w:rPr>
            </w:pPr>
            <w:ins w:id="35" w:author="wei" w:date="2022-09-09T11:12:00Z">
              <w:r>
                <w:t>Information Element</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520B" w14:textId="77777777" w:rsidR="009212C0" w:rsidRDefault="009212C0">
            <w:pPr>
              <w:pStyle w:val="TAH"/>
              <w:rPr>
                <w:ins w:id="36" w:author="wei" w:date="2022-09-09T11:12:00Z"/>
                <w:lang w:eastAsia="ja-JP"/>
              </w:rPr>
            </w:pPr>
            <w:ins w:id="37" w:author="wei" w:date="2022-09-09T11:1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02D36" w14:textId="77777777" w:rsidR="009212C0" w:rsidRDefault="009212C0">
            <w:pPr>
              <w:pStyle w:val="TAH"/>
              <w:rPr>
                <w:ins w:id="38" w:author="wei" w:date="2022-09-09T11:12:00Z"/>
                <w:lang w:eastAsia="ja-JP"/>
              </w:rPr>
            </w:pPr>
            <w:ins w:id="39" w:author="wei" w:date="2022-09-09T11:12:00Z">
              <w:r>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359D1" w14:textId="77777777" w:rsidR="009212C0" w:rsidRDefault="009212C0">
            <w:pPr>
              <w:pStyle w:val="TAH"/>
              <w:rPr>
                <w:ins w:id="40" w:author="wei" w:date="2022-09-09T11:12:00Z"/>
                <w:lang w:eastAsia="ja-JP"/>
              </w:rPr>
            </w:pPr>
            <w:ins w:id="41" w:author="wei" w:date="2022-09-09T11:12:00Z">
              <w:r>
                <w:t>Condition</w:t>
              </w:r>
            </w:ins>
          </w:p>
        </w:tc>
      </w:tr>
      <w:tr w:rsidR="009212C0" w14:paraId="7E3B3D68" w14:textId="77777777" w:rsidTr="009212C0">
        <w:trPr>
          <w:ins w:id="42" w:author="wei" w:date="2022-09-09T11:12:00Z"/>
        </w:trPr>
        <w:tc>
          <w:tcPr>
            <w:tcW w:w="3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2F52" w14:textId="77777777" w:rsidR="009212C0" w:rsidRDefault="009212C0">
            <w:pPr>
              <w:pStyle w:val="TAL"/>
              <w:rPr>
                <w:ins w:id="43" w:author="wei" w:date="2022-09-09T11:12:00Z"/>
                <w:snapToGrid w:val="0"/>
                <w:lang w:eastAsia="ja-JP"/>
              </w:rPr>
            </w:pPr>
            <w:ins w:id="44" w:author="wei" w:date="2022-09-09T11:12:00Z">
              <w:r>
                <w:t>SL-SyncConfig-r16 ::= SEQUENCE {</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45174" w14:textId="77777777" w:rsidR="009212C0" w:rsidRDefault="009212C0">
            <w:pPr>
              <w:pStyle w:val="TAL"/>
              <w:rPr>
                <w:ins w:id="45" w:author="wei" w:date="2022-09-09T11:12:00Z"/>
                <w:snapToGrid w:val="0"/>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5A1DC" w14:textId="77777777" w:rsidR="009212C0" w:rsidRDefault="009212C0">
            <w:pPr>
              <w:pStyle w:val="TAL"/>
              <w:rPr>
                <w:ins w:id="46" w:author="wei" w:date="2022-09-09T11:12:00Z"/>
                <w:snapToGrid w:val="0"/>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F6324" w14:textId="77777777" w:rsidR="009212C0" w:rsidRDefault="009212C0">
            <w:pPr>
              <w:pStyle w:val="TAL"/>
              <w:rPr>
                <w:ins w:id="47" w:author="wei" w:date="2022-09-09T11:12:00Z"/>
                <w:snapToGrid w:val="0"/>
                <w:lang w:eastAsia="ja-JP"/>
              </w:rPr>
            </w:pPr>
          </w:p>
        </w:tc>
      </w:tr>
      <w:tr w:rsidR="009212C0" w14:paraId="4E719635" w14:textId="77777777" w:rsidTr="009212C0">
        <w:trPr>
          <w:ins w:id="48" w:author="wei" w:date="2022-09-09T11:12:00Z"/>
        </w:trPr>
        <w:tc>
          <w:tcPr>
            <w:tcW w:w="3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FBD1C" w14:textId="77777777" w:rsidR="009212C0" w:rsidRDefault="009212C0">
            <w:pPr>
              <w:pStyle w:val="TAL"/>
              <w:rPr>
                <w:ins w:id="49" w:author="wei" w:date="2022-09-09T11:12:00Z"/>
                <w:snapToGrid w:val="0"/>
                <w:lang w:eastAsia="zh-CN"/>
              </w:rPr>
            </w:pPr>
            <w:ins w:id="50" w:author="wei" w:date="2022-09-09T11:12:00Z">
              <w:r>
                <w:rPr>
                  <w:snapToGrid w:val="0"/>
                  <w:lang w:eastAsia="zh-CN"/>
                </w:rPr>
                <w:t xml:space="preserve">  </w:t>
              </w:r>
              <w:r>
                <w:t>gnss-Sync-r16</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6BE75" w14:textId="77777777" w:rsidR="009212C0" w:rsidRDefault="009212C0">
            <w:pPr>
              <w:pStyle w:val="TAL"/>
              <w:rPr>
                <w:ins w:id="51" w:author="wei" w:date="2022-09-09T11:12:00Z"/>
                <w:snapToGrid w:val="0"/>
                <w:lang w:eastAsia="zh-CN"/>
              </w:rPr>
            </w:pPr>
            <w:ins w:id="52" w:author="wei" w:date="2022-09-09T11:12:00Z">
              <w:r>
                <w:rPr>
                  <w:snapToGrid w:val="0"/>
                  <w:lang w:eastAsia="zh-CN"/>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3577" w14:textId="77777777" w:rsidR="009212C0" w:rsidRDefault="009212C0">
            <w:pPr>
              <w:pStyle w:val="TAL"/>
              <w:rPr>
                <w:ins w:id="53" w:author="wei" w:date="2022-09-09T11:12:00Z"/>
                <w:snapToGrid w:val="0"/>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10174" w14:textId="77777777" w:rsidR="009212C0" w:rsidRDefault="009212C0">
            <w:pPr>
              <w:pStyle w:val="TAL"/>
              <w:rPr>
                <w:ins w:id="54" w:author="wei" w:date="2022-09-09T11:12:00Z"/>
                <w:snapToGrid w:val="0"/>
                <w:lang w:eastAsia="ja-JP"/>
              </w:rPr>
            </w:pPr>
          </w:p>
        </w:tc>
      </w:tr>
      <w:tr w:rsidR="009212C0" w14:paraId="27B13DD7" w14:textId="77777777" w:rsidTr="009212C0">
        <w:trPr>
          <w:ins w:id="55" w:author="wei" w:date="2022-09-09T11:12:00Z"/>
        </w:trPr>
        <w:tc>
          <w:tcPr>
            <w:tcW w:w="3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C4BA3" w14:textId="77777777" w:rsidR="009212C0" w:rsidRDefault="009212C0">
            <w:pPr>
              <w:pStyle w:val="TAL"/>
              <w:rPr>
                <w:ins w:id="56" w:author="wei" w:date="2022-09-09T11:12:00Z"/>
                <w:snapToGrid w:val="0"/>
                <w:lang w:eastAsia="zh-CN"/>
              </w:rPr>
            </w:pPr>
            <w:ins w:id="57" w:author="wei" w:date="2022-09-09T11:12:00Z">
              <w:r>
                <w:t>}</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AAFE" w14:textId="77777777" w:rsidR="009212C0" w:rsidRDefault="009212C0">
            <w:pPr>
              <w:pStyle w:val="TAL"/>
              <w:rPr>
                <w:ins w:id="58" w:author="wei" w:date="2022-09-09T11:12:00Z"/>
                <w:snapToGrid w:val="0"/>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B8FF" w14:textId="77777777" w:rsidR="009212C0" w:rsidRDefault="009212C0">
            <w:pPr>
              <w:pStyle w:val="TAL"/>
              <w:rPr>
                <w:ins w:id="59" w:author="wei" w:date="2022-09-09T11:12:00Z"/>
                <w:snapToGrid w:val="0"/>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0FF7" w14:textId="77777777" w:rsidR="009212C0" w:rsidRDefault="009212C0">
            <w:pPr>
              <w:pStyle w:val="TAL"/>
              <w:rPr>
                <w:ins w:id="60" w:author="wei" w:date="2022-09-09T11:12:00Z"/>
                <w:snapToGrid w:val="0"/>
                <w:lang w:eastAsia="ja-JP"/>
              </w:rPr>
            </w:pPr>
          </w:p>
        </w:tc>
      </w:tr>
    </w:tbl>
    <w:p w14:paraId="559E230B" w14:textId="77777777" w:rsidR="009212C0" w:rsidRDefault="009212C0" w:rsidP="009212C0">
      <w:pPr>
        <w:rPr>
          <w:ins w:id="61" w:author="wei" w:date="2022-09-09T11:12:00Z"/>
          <w:color w:val="000000"/>
          <w:lang w:eastAsia="en-US"/>
        </w:rPr>
      </w:pPr>
    </w:p>
    <w:p w14:paraId="2EB330D8" w14:textId="26B605D9" w:rsidR="009212C0" w:rsidRDefault="00644CD2" w:rsidP="009212C0">
      <w:pPr>
        <w:pStyle w:val="TH"/>
        <w:rPr>
          <w:ins w:id="62" w:author="wei" w:date="2022-09-09T11:12:00Z"/>
          <w:lang w:eastAsia="ja-JP"/>
        </w:rPr>
      </w:pPr>
      <w:ins w:id="63" w:author="wei" w:date="2022-09-09T11:12:00Z">
        <w:r>
          <w:t>Table 12.1.3.</w:t>
        </w:r>
      </w:ins>
      <w:ins w:id="64" w:author="wei" w:date="2022-09-09T13:15:00Z">
        <w:r>
          <w:t>2</w:t>
        </w:r>
      </w:ins>
      <w:ins w:id="65" w:author="wei" w:date="2022-09-09T11:12:00Z">
        <w:r w:rsidR="009212C0">
          <w:t xml:space="preserve">.3.3-0A: </w:t>
        </w:r>
        <w:r w:rsidR="009212C0">
          <w:rPr>
            <w:i/>
          </w:rPr>
          <w:t xml:space="preserve">MasterInformationBlockSidelink </w:t>
        </w:r>
        <w:r>
          <w:t>(step 0, Table 12.1.3.</w:t>
        </w:r>
      </w:ins>
      <w:ins w:id="66" w:author="wei" w:date="2022-09-09T13:15:00Z">
        <w:r>
          <w:t>2</w:t>
        </w:r>
      </w:ins>
      <w:ins w:id="67" w:author="wei" w:date="2022-09-09T11:12:00Z">
        <w:r w:rsidR="00824B26">
          <w:t>.3.2-</w:t>
        </w:r>
      </w:ins>
      <w:ins w:id="68" w:author="wei" w:date="2022-09-09T13:37:00Z">
        <w:r w:rsidR="00824B26">
          <w:t>2</w:t>
        </w:r>
      </w:ins>
      <w:ins w:id="69" w:author="wei" w:date="2022-09-09T11:12:00Z">
        <w:r w:rsidR="009212C0">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85"/>
      </w:tblGrid>
      <w:tr w:rsidR="009212C0" w14:paraId="71AF81A4" w14:textId="77777777" w:rsidTr="009212C0">
        <w:trPr>
          <w:ins w:id="70" w:author="wei" w:date="2022-09-09T11:12:00Z"/>
        </w:trPr>
        <w:tc>
          <w:tcPr>
            <w:tcW w:w="9785" w:type="dxa"/>
            <w:tcBorders>
              <w:top w:val="single" w:sz="4" w:space="0" w:color="auto"/>
              <w:left w:val="single" w:sz="4" w:space="0" w:color="auto"/>
              <w:bottom w:val="single" w:sz="4" w:space="0" w:color="auto"/>
              <w:right w:val="single" w:sz="4" w:space="0" w:color="auto"/>
            </w:tcBorders>
            <w:hideMark/>
          </w:tcPr>
          <w:p w14:paraId="2B658BC3" w14:textId="77777777" w:rsidR="009212C0" w:rsidRDefault="009212C0">
            <w:pPr>
              <w:pStyle w:val="TAL"/>
              <w:rPr>
                <w:ins w:id="71" w:author="wei" w:date="2022-09-09T11:12:00Z"/>
                <w:lang w:eastAsia="ja-JP"/>
              </w:rPr>
            </w:pPr>
            <w:ins w:id="72" w:author="wei" w:date="2022-09-09T11:12:00Z">
              <w:r>
                <w:t xml:space="preserve">Derivation Path: </w:t>
              </w:r>
              <w:r>
                <w:rPr>
                  <w:szCs w:val="22"/>
                </w:rPr>
                <w:t>TS 38.508-1 [4]</w:t>
              </w:r>
              <w:r>
                <w:t xml:space="preserve">, Table 4.6.1A-1 with </w:t>
              </w:r>
              <w:r>
                <w:rPr>
                  <w:lang w:eastAsia="zh-CN"/>
                </w:rPr>
                <w:t>condition</w:t>
              </w:r>
              <w:r>
                <w:t xml:space="preserve"> </w:t>
              </w:r>
              <w:r>
                <w:rPr>
                  <w:snapToGrid w:val="0"/>
                  <w:lang w:eastAsia="zh-CN"/>
                </w:rPr>
                <w:t>RX AND GNSS_SYNC</w:t>
              </w:r>
            </w:ins>
          </w:p>
        </w:tc>
      </w:tr>
    </w:tbl>
    <w:p w14:paraId="091DF303" w14:textId="77777777" w:rsidR="00F42D23" w:rsidRDefault="00F42D23" w:rsidP="00F42D23">
      <w:pPr>
        <w:rPr>
          <w:ins w:id="73" w:author="wei" w:date="2022-09-09T11:16:00Z"/>
          <w:rFonts w:ascii="Arial" w:eastAsiaTheme="minorEastAsia" w:hAnsi="Arial"/>
          <w:b/>
          <w:lang w:eastAsia="zh-CN"/>
        </w:rPr>
      </w:pPr>
    </w:p>
    <w:p w14:paraId="4742E796" w14:textId="77777777" w:rsidR="00BF47CA" w:rsidRPr="00874190" w:rsidRDefault="00BF47CA" w:rsidP="00BF47CA">
      <w:pPr>
        <w:keepNext/>
        <w:keepLines/>
        <w:spacing w:before="60"/>
        <w:jc w:val="center"/>
        <w:rPr>
          <w:rFonts w:ascii="Arial" w:hAnsi="Arial"/>
          <w:b/>
          <w:lang w:eastAsia="en-US"/>
        </w:rPr>
      </w:pPr>
      <w:r w:rsidRPr="00874190">
        <w:rPr>
          <w:rFonts w:ascii="Arial" w:hAnsi="Arial"/>
          <w:b/>
        </w:rPr>
        <w:t xml:space="preserve">Table 12.1.3.2.3.3-1: </w:t>
      </w:r>
      <w:bookmarkStart w:id="74" w:name="OLE_LINK20"/>
      <w:r w:rsidRPr="00874190">
        <w:rPr>
          <w:rFonts w:ascii="Arial" w:hAnsi="Arial"/>
          <w:b/>
          <w:bCs/>
          <w:iCs/>
        </w:rPr>
        <w:t>RRCReconfigurationSidelink</w:t>
      </w:r>
      <w:bookmarkEnd w:id="74"/>
      <w:r w:rsidRPr="00874190">
        <w:rPr>
          <w:rFonts w:ascii="Arial" w:hAnsi="Arial"/>
          <w:b/>
          <w:bCs/>
          <w:iCs/>
        </w:rPr>
        <w:t xml:space="preserve"> </w:t>
      </w:r>
      <w:r w:rsidRPr="00874190">
        <w:rPr>
          <w:rFonts w:ascii="Arial" w:hAnsi="Arial"/>
          <w:b/>
        </w:rPr>
        <w:t>(step 1</w:t>
      </w:r>
      <w:r w:rsidRPr="00874190">
        <w:rPr>
          <w:rFonts w:ascii="Arial" w:hAnsi="Arial"/>
          <w:b/>
          <w:lang w:eastAsia="zh-CN"/>
        </w:rPr>
        <w:t>,</w:t>
      </w:r>
      <w:r w:rsidRPr="00874190">
        <w:rPr>
          <w:rFonts w:ascii="Arial" w:hAnsi="Arial"/>
          <w:b/>
        </w:rPr>
        <w:t xml:space="preserve"> Table 12.1.3.2.3.2-2)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F47CA" w:rsidRPr="00874190" w14:paraId="68289E26" w14:textId="77777777" w:rsidTr="00A318A3">
        <w:tc>
          <w:tcPr>
            <w:tcW w:w="9747" w:type="dxa"/>
            <w:tcBorders>
              <w:top w:val="single" w:sz="4" w:space="0" w:color="auto"/>
              <w:left w:val="single" w:sz="4" w:space="0" w:color="auto"/>
              <w:bottom w:val="single" w:sz="4" w:space="0" w:color="auto"/>
              <w:right w:val="single" w:sz="4" w:space="0" w:color="auto"/>
            </w:tcBorders>
            <w:hideMark/>
          </w:tcPr>
          <w:p w14:paraId="6CBB4A91" w14:textId="06F7256C" w:rsidR="00BF47CA" w:rsidRPr="00874190" w:rsidRDefault="00BF47CA" w:rsidP="00A318A3">
            <w:pPr>
              <w:keepNext/>
              <w:keepLines/>
              <w:spacing w:after="0"/>
              <w:rPr>
                <w:rFonts w:ascii="Arial" w:eastAsia="宋体" w:hAnsi="Arial"/>
                <w:sz w:val="18"/>
              </w:rPr>
            </w:pPr>
            <w:r w:rsidRPr="00874190">
              <w:rPr>
                <w:rFonts w:ascii="Arial" w:eastAsia="宋体" w:hAnsi="Arial"/>
                <w:sz w:val="18"/>
              </w:rPr>
              <w:t>Derivation Path: TS 38.508-1 [4], Table</w:t>
            </w:r>
            <w:bookmarkStart w:id="75" w:name="OLE_LINK23"/>
            <w:r w:rsidRPr="00874190">
              <w:rPr>
                <w:rFonts w:ascii="Arial" w:eastAsia="宋体" w:hAnsi="Arial"/>
                <w:sz w:val="18"/>
              </w:rPr>
              <w:t xml:space="preserve"> </w:t>
            </w:r>
            <w:r w:rsidR="00343FE3" w:rsidRPr="00343FE3">
              <w:rPr>
                <w:rFonts w:ascii="Arial" w:eastAsia="宋体" w:hAnsi="Arial"/>
                <w:sz w:val="18"/>
              </w:rPr>
              <w:t>4.6.1A-3</w:t>
            </w:r>
            <w:r w:rsidR="00343FE3" w:rsidRPr="00874190">
              <w:rPr>
                <w:rFonts w:ascii="Arial" w:eastAsia="宋体" w:hAnsi="Arial"/>
                <w:sz w:val="18"/>
              </w:rPr>
              <w:t xml:space="preserve"> with condition </w:t>
            </w:r>
            <w:r w:rsidR="00343FE3">
              <w:rPr>
                <w:rFonts w:ascii="Arial" w:eastAsia="宋体" w:hAnsi="Arial"/>
                <w:sz w:val="18"/>
              </w:rPr>
              <w:t xml:space="preserve">RX </w:t>
            </w:r>
            <w:r w:rsidR="00343FE3">
              <w:rPr>
                <w:rFonts w:ascii="Arial" w:eastAsia="宋体" w:hAnsi="Arial" w:hint="eastAsia"/>
                <w:sz w:val="18"/>
                <w:lang w:eastAsia="zh-CN"/>
              </w:rPr>
              <w:t>and</w:t>
            </w:r>
            <w:r w:rsidR="00343FE3">
              <w:rPr>
                <w:rFonts w:ascii="Arial" w:eastAsia="宋体" w:hAnsi="Arial"/>
                <w:sz w:val="18"/>
              </w:rPr>
              <w:t xml:space="preserve"> </w:t>
            </w:r>
            <w:r w:rsidR="00343FE3" w:rsidRPr="00F03809">
              <w:rPr>
                <w:rFonts w:ascii="Arial" w:eastAsia="宋体" w:hAnsi="Arial"/>
                <w:sz w:val="18"/>
              </w:rPr>
              <w:t>SL_MEAS</w:t>
            </w:r>
            <w:bookmarkEnd w:id="75"/>
          </w:p>
        </w:tc>
      </w:tr>
    </w:tbl>
    <w:p w14:paraId="79481335" w14:textId="77777777" w:rsidR="00BF47CA" w:rsidRPr="00874190" w:rsidRDefault="00BF47CA" w:rsidP="00BF47CA">
      <w:pPr>
        <w:rPr>
          <w:rFonts w:eastAsia="宋体"/>
          <w:lang w:eastAsia="zh-CN"/>
        </w:rPr>
      </w:pPr>
    </w:p>
    <w:p w14:paraId="5D15DEAC" w14:textId="77777777" w:rsidR="00BF47CA" w:rsidRPr="00874190" w:rsidRDefault="00BF47CA" w:rsidP="00BF47CA">
      <w:pPr>
        <w:keepNext/>
        <w:keepLines/>
        <w:spacing w:before="60"/>
        <w:jc w:val="center"/>
        <w:rPr>
          <w:rFonts w:ascii="Arial" w:hAnsi="Arial"/>
          <w:b/>
          <w:lang w:eastAsia="en-US"/>
        </w:rPr>
      </w:pPr>
      <w:r w:rsidRPr="00874190">
        <w:rPr>
          <w:rFonts w:ascii="Arial" w:hAnsi="Arial"/>
          <w:b/>
        </w:rPr>
        <w:t>Table 12.1.3.2.3.3-2: SL-ReportConfigList</w:t>
      </w:r>
      <w:r w:rsidRPr="00874190">
        <w:rPr>
          <w:rFonts w:ascii="Arial" w:hAnsi="Arial"/>
          <w:b/>
          <w:lang w:eastAsia="zh-CN"/>
        </w:rPr>
        <w:t xml:space="preserve"> (69)</w:t>
      </w:r>
      <w:r w:rsidRPr="00874190">
        <w:rPr>
          <w:rFonts w:ascii="Arial" w:hAnsi="Arial"/>
          <w:b/>
        </w:rPr>
        <w:t xml:space="preserve"> (Table 12.1.3.2.3.3-1)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F47CA" w:rsidRPr="00874190" w14:paraId="15EEF668" w14:textId="77777777" w:rsidTr="00A318A3">
        <w:tc>
          <w:tcPr>
            <w:tcW w:w="9747" w:type="dxa"/>
            <w:tcBorders>
              <w:top w:val="single" w:sz="4" w:space="0" w:color="auto"/>
              <w:left w:val="single" w:sz="4" w:space="0" w:color="auto"/>
              <w:bottom w:val="single" w:sz="4" w:space="0" w:color="auto"/>
              <w:right w:val="single" w:sz="4" w:space="0" w:color="auto"/>
            </w:tcBorders>
            <w:hideMark/>
          </w:tcPr>
          <w:p w14:paraId="2B0C6798" w14:textId="77777777" w:rsidR="00BF47CA" w:rsidRPr="00874190" w:rsidRDefault="00BF47CA" w:rsidP="00A318A3">
            <w:pPr>
              <w:keepNext/>
              <w:keepLines/>
              <w:spacing w:after="0"/>
              <w:rPr>
                <w:rFonts w:ascii="Arial" w:eastAsia="宋体" w:hAnsi="Arial"/>
                <w:sz w:val="18"/>
              </w:rPr>
            </w:pPr>
            <w:r w:rsidRPr="00874190">
              <w:rPr>
                <w:rFonts w:ascii="Arial" w:eastAsia="宋体" w:hAnsi="Arial"/>
                <w:sz w:val="18"/>
              </w:rPr>
              <w:t>Derivation Path: TS 38.508-1 [4], Table 4.6.</w:t>
            </w:r>
            <w:r w:rsidRPr="00874190">
              <w:rPr>
                <w:rFonts w:ascii="Arial" w:eastAsia="宋体" w:hAnsi="Arial"/>
                <w:sz w:val="18"/>
                <w:lang w:eastAsia="zh-CN"/>
              </w:rPr>
              <w:t>6</w:t>
            </w:r>
            <w:r w:rsidRPr="00874190">
              <w:rPr>
                <w:rFonts w:ascii="Arial" w:eastAsia="宋体" w:hAnsi="Arial"/>
                <w:sz w:val="18"/>
              </w:rPr>
              <w:t>-</w:t>
            </w:r>
            <w:r w:rsidRPr="00874190">
              <w:rPr>
                <w:rFonts w:ascii="Arial" w:eastAsia="宋体" w:hAnsi="Arial"/>
                <w:sz w:val="18"/>
                <w:lang w:eastAsia="zh-CN"/>
              </w:rPr>
              <w:t>24</w:t>
            </w:r>
            <w:r w:rsidRPr="00874190">
              <w:rPr>
                <w:rFonts w:ascii="Arial" w:eastAsia="宋体" w:hAnsi="Arial"/>
                <w:sz w:val="18"/>
              </w:rPr>
              <w:t xml:space="preserve"> </w:t>
            </w:r>
            <w:bookmarkStart w:id="76" w:name="OLE_LINK21"/>
            <w:r w:rsidRPr="00874190">
              <w:rPr>
                <w:rFonts w:ascii="Arial" w:eastAsia="宋体" w:hAnsi="Arial"/>
                <w:sz w:val="18"/>
              </w:rPr>
              <w:t>with condition EVENT_S1</w:t>
            </w:r>
            <w:bookmarkEnd w:id="76"/>
          </w:p>
        </w:tc>
      </w:tr>
    </w:tbl>
    <w:p w14:paraId="0B6FB280" w14:textId="77777777" w:rsidR="00BF47CA" w:rsidRPr="00874190" w:rsidRDefault="00BF47CA" w:rsidP="00BF47CA">
      <w:pPr>
        <w:rPr>
          <w:rFonts w:eastAsia="宋体"/>
          <w:lang w:eastAsia="zh-CN"/>
        </w:rPr>
      </w:pPr>
    </w:p>
    <w:p w14:paraId="571F8D40" w14:textId="77777777" w:rsidR="00BF47CA" w:rsidRPr="00874190" w:rsidRDefault="00BF47CA" w:rsidP="00BF47CA">
      <w:pPr>
        <w:keepNext/>
        <w:keepLines/>
        <w:spacing w:before="60"/>
        <w:jc w:val="center"/>
        <w:rPr>
          <w:rFonts w:ascii="Arial" w:hAnsi="Arial"/>
          <w:b/>
          <w:lang w:eastAsia="en-US"/>
        </w:rPr>
      </w:pPr>
      <w:r w:rsidRPr="00874190">
        <w:rPr>
          <w:rFonts w:ascii="Arial" w:hAnsi="Arial"/>
          <w:b/>
        </w:rPr>
        <w:t xml:space="preserve">Table 12.1.3.2.3.3-3: </w:t>
      </w:r>
      <w:bookmarkStart w:id="77" w:name="OLE_LINK22"/>
      <w:r w:rsidRPr="00874190">
        <w:rPr>
          <w:rFonts w:ascii="Arial" w:hAnsi="Arial"/>
          <w:b/>
        </w:rPr>
        <w:t>MeasurementReportSidelink</w:t>
      </w:r>
      <w:bookmarkEnd w:id="77"/>
      <w:r w:rsidRPr="00874190">
        <w:rPr>
          <w:rFonts w:ascii="Arial" w:hAnsi="Arial"/>
          <w:b/>
        </w:rPr>
        <w:t xml:space="preserve"> (step </w:t>
      </w:r>
      <w:r w:rsidRPr="00874190">
        <w:rPr>
          <w:rFonts w:ascii="Arial" w:hAnsi="Arial"/>
          <w:b/>
          <w:lang w:eastAsia="zh-CN"/>
        </w:rPr>
        <w:t>5, 10,</w:t>
      </w:r>
      <w:r w:rsidRPr="00874190">
        <w:rPr>
          <w:rFonts w:ascii="Arial" w:hAnsi="Arial"/>
          <w:b/>
        </w:rPr>
        <w:t xml:space="preserve"> Table 12.1.3.2.3.2-2)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F47CA" w:rsidRPr="00874190" w14:paraId="2C240E4E" w14:textId="77777777" w:rsidTr="006821D5">
        <w:tc>
          <w:tcPr>
            <w:tcW w:w="9747" w:type="dxa"/>
            <w:tcBorders>
              <w:top w:val="single" w:sz="4" w:space="0" w:color="auto"/>
              <w:left w:val="single" w:sz="4" w:space="0" w:color="auto"/>
              <w:bottom w:val="single" w:sz="4" w:space="0" w:color="auto"/>
              <w:right w:val="single" w:sz="4" w:space="0" w:color="auto"/>
            </w:tcBorders>
            <w:hideMark/>
          </w:tcPr>
          <w:p w14:paraId="707AA54A" w14:textId="33DA41F7" w:rsidR="00BF47CA" w:rsidRPr="00874190" w:rsidRDefault="00BF47CA" w:rsidP="00A318A3">
            <w:pPr>
              <w:keepNext/>
              <w:keepLines/>
              <w:spacing w:after="0"/>
              <w:rPr>
                <w:rFonts w:ascii="Arial" w:hAnsi="Arial"/>
                <w:sz w:val="18"/>
              </w:rPr>
            </w:pPr>
            <w:r w:rsidRPr="00874190">
              <w:rPr>
                <w:rFonts w:ascii="Arial" w:hAnsi="Arial"/>
                <w:sz w:val="18"/>
              </w:rPr>
              <w:t>Derivation Path: TS 38.508-1 [4], Table 4.6.1A-2</w:t>
            </w:r>
            <w:r w:rsidR="000A31CE" w:rsidRPr="00874190">
              <w:rPr>
                <w:rFonts w:ascii="Arial" w:eastAsia="宋体" w:hAnsi="Arial"/>
                <w:sz w:val="18"/>
              </w:rPr>
              <w:t xml:space="preserve"> with condition </w:t>
            </w:r>
            <w:r w:rsidR="002618BC">
              <w:rPr>
                <w:rFonts w:ascii="Arial" w:eastAsia="宋体" w:hAnsi="Arial"/>
                <w:sz w:val="18"/>
              </w:rPr>
              <w:t>T</w:t>
            </w:r>
            <w:r w:rsidR="000A31CE">
              <w:rPr>
                <w:rFonts w:ascii="Arial" w:eastAsia="宋体" w:hAnsi="Arial"/>
                <w:sz w:val="18"/>
              </w:rPr>
              <w:t>X</w:t>
            </w:r>
          </w:p>
        </w:tc>
      </w:tr>
    </w:tbl>
    <w:p w14:paraId="3967A163" w14:textId="77777777" w:rsidR="00BF47CA" w:rsidRPr="00874190" w:rsidRDefault="00BF47CA" w:rsidP="00BF47CA">
      <w:pPr>
        <w:rPr>
          <w:rFonts w:eastAsia="宋体"/>
          <w:lang w:eastAsia="zh-CN"/>
        </w:rPr>
      </w:pPr>
    </w:p>
    <w:p w14:paraId="57A731E6" w14:textId="77777777" w:rsidR="00BF47CA" w:rsidRPr="00874190" w:rsidRDefault="00BF47CA" w:rsidP="00BF47CA">
      <w:pPr>
        <w:keepNext/>
        <w:keepLines/>
        <w:spacing w:before="60"/>
        <w:jc w:val="center"/>
        <w:rPr>
          <w:rFonts w:ascii="Arial" w:hAnsi="Arial"/>
          <w:b/>
          <w:lang w:eastAsia="en-US"/>
        </w:rPr>
      </w:pPr>
      <w:r w:rsidRPr="00874190">
        <w:rPr>
          <w:rFonts w:ascii="Arial" w:hAnsi="Arial"/>
          <w:b/>
        </w:rPr>
        <w:t>Table 12.1.3.2.3.3-</w:t>
      </w:r>
      <w:r w:rsidRPr="00874190">
        <w:rPr>
          <w:rFonts w:ascii="Arial" w:hAnsi="Arial"/>
          <w:b/>
          <w:lang w:eastAsia="zh-CN"/>
        </w:rPr>
        <w:t>4</w:t>
      </w:r>
      <w:r w:rsidRPr="00874190">
        <w:rPr>
          <w:rFonts w:ascii="Arial" w:hAnsi="Arial"/>
          <w:b/>
        </w:rPr>
        <w:t xml:space="preserve">: </w:t>
      </w:r>
      <w:r w:rsidRPr="00874190">
        <w:rPr>
          <w:rFonts w:ascii="Arial" w:hAnsi="Arial"/>
          <w:b/>
          <w:bCs/>
          <w:iCs/>
        </w:rPr>
        <w:t xml:space="preserve">RRCReconfigurationSidelink </w:t>
      </w:r>
      <w:r w:rsidRPr="00874190">
        <w:rPr>
          <w:rFonts w:ascii="Arial" w:hAnsi="Arial"/>
          <w:b/>
        </w:rPr>
        <w:t xml:space="preserve">(step </w:t>
      </w:r>
      <w:r w:rsidRPr="00874190">
        <w:rPr>
          <w:rFonts w:ascii="Arial" w:hAnsi="Arial"/>
          <w:b/>
          <w:lang w:eastAsia="zh-CN"/>
        </w:rPr>
        <w:t>6,</w:t>
      </w:r>
      <w:r w:rsidRPr="00874190">
        <w:rPr>
          <w:rFonts w:ascii="Arial" w:hAnsi="Arial"/>
          <w:b/>
        </w:rPr>
        <w:t xml:space="preserve"> Table 12.1.3.2.3.2-2)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F47CA" w:rsidRPr="00874190" w14:paraId="5448BD65" w14:textId="77777777" w:rsidTr="00A318A3">
        <w:tc>
          <w:tcPr>
            <w:tcW w:w="9747" w:type="dxa"/>
            <w:tcBorders>
              <w:top w:val="single" w:sz="4" w:space="0" w:color="auto"/>
              <w:left w:val="single" w:sz="4" w:space="0" w:color="auto"/>
              <w:bottom w:val="single" w:sz="4" w:space="0" w:color="auto"/>
              <w:right w:val="single" w:sz="4" w:space="0" w:color="auto"/>
            </w:tcBorders>
            <w:hideMark/>
          </w:tcPr>
          <w:p w14:paraId="44322F2D" w14:textId="526345B3" w:rsidR="00BF47CA" w:rsidRPr="00874190" w:rsidRDefault="00BF47CA" w:rsidP="00A318A3">
            <w:pPr>
              <w:keepNext/>
              <w:keepLines/>
              <w:spacing w:after="0"/>
              <w:rPr>
                <w:rFonts w:ascii="Arial" w:eastAsia="宋体" w:hAnsi="Arial"/>
                <w:sz w:val="18"/>
              </w:rPr>
            </w:pPr>
            <w:r w:rsidRPr="00874190">
              <w:rPr>
                <w:rFonts w:ascii="Arial" w:eastAsia="宋体" w:hAnsi="Arial"/>
                <w:sz w:val="18"/>
              </w:rPr>
              <w:t xml:space="preserve">Derivation Path: TS 38.508-1 [4], Table </w:t>
            </w:r>
            <w:r w:rsidR="00F05D4E">
              <w:rPr>
                <w:rFonts w:ascii="Arial" w:eastAsia="宋体" w:hAnsi="Arial"/>
                <w:sz w:val="18"/>
              </w:rPr>
              <w:t xml:space="preserve">4.6.1A-3 with condition RX </w:t>
            </w:r>
            <w:r w:rsidR="00F05D4E">
              <w:rPr>
                <w:rFonts w:ascii="Arial" w:eastAsia="宋体" w:hAnsi="Arial"/>
                <w:sz w:val="18"/>
                <w:lang w:eastAsia="zh-CN"/>
              </w:rPr>
              <w:t>and</w:t>
            </w:r>
            <w:r w:rsidR="00F05D4E">
              <w:rPr>
                <w:rFonts w:ascii="Arial" w:eastAsia="宋体" w:hAnsi="Arial"/>
                <w:sz w:val="18"/>
              </w:rPr>
              <w:t xml:space="preserve"> SL_MEAS</w:t>
            </w:r>
          </w:p>
        </w:tc>
      </w:tr>
    </w:tbl>
    <w:p w14:paraId="0596A2B0" w14:textId="77777777" w:rsidR="00BF47CA" w:rsidRPr="00874190" w:rsidRDefault="00BF47CA" w:rsidP="00BF47CA">
      <w:pPr>
        <w:rPr>
          <w:rFonts w:eastAsia="宋体"/>
          <w:lang w:eastAsia="zh-CN"/>
        </w:rPr>
      </w:pPr>
    </w:p>
    <w:p w14:paraId="7EEBE8FD" w14:textId="77777777" w:rsidR="00BF47CA" w:rsidRPr="00874190" w:rsidRDefault="00BF47CA" w:rsidP="00BF47CA">
      <w:pPr>
        <w:keepNext/>
        <w:keepLines/>
        <w:spacing w:before="60"/>
        <w:jc w:val="center"/>
        <w:rPr>
          <w:rFonts w:ascii="Arial" w:hAnsi="Arial"/>
          <w:b/>
          <w:lang w:eastAsia="en-US"/>
        </w:rPr>
      </w:pPr>
      <w:r w:rsidRPr="00874190">
        <w:rPr>
          <w:rFonts w:ascii="Arial" w:hAnsi="Arial"/>
          <w:b/>
        </w:rPr>
        <w:t>Table 12.1.3.2.3.3-</w:t>
      </w:r>
      <w:r w:rsidRPr="00874190">
        <w:rPr>
          <w:rFonts w:ascii="Arial" w:hAnsi="Arial"/>
          <w:b/>
          <w:lang w:eastAsia="zh-CN"/>
        </w:rPr>
        <w:t>5</w:t>
      </w:r>
      <w:r w:rsidRPr="00874190">
        <w:rPr>
          <w:rFonts w:ascii="Arial" w:hAnsi="Arial"/>
          <w:b/>
        </w:rPr>
        <w:t>: SL-ReportConfigList</w:t>
      </w:r>
      <w:r w:rsidRPr="00874190">
        <w:rPr>
          <w:rFonts w:ascii="Arial" w:hAnsi="Arial"/>
          <w:b/>
          <w:lang w:eastAsia="zh-CN"/>
        </w:rPr>
        <w:t xml:space="preserve"> (69)</w:t>
      </w:r>
      <w:r w:rsidRPr="00874190">
        <w:rPr>
          <w:rFonts w:ascii="Arial" w:hAnsi="Arial"/>
          <w:b/>
        </w:rPr>
        <w:t xml:space="preserve"> (Table 12.1.3.2.3.3-</w:t>
      </w:r>
      <w:r w:rsidRPr="00874190">
        <w:rPr>
          <w:rFonts w:ascii="Arial" w:hAnsi="Arial"/>
          <w:b/>
          <w:lang w:eastAsia="zh-CN"/>
        </w:rPr>
        <w:t>4</w:t>
      </w:r>
      <w:r w:rsidRPr="0087419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F47CA" w:rsidRPr="00874190" w14:paraId="7534CFA0" w14:textId="77777777" w:rsidTr="00A318A3">
        <w:tc>
          <w:tcPr>
            <w:tcW w:w="9747" w:type="dxa"/>
            <w:tcBorders>
              <w:top w:val="single" w:sz="4" w:space="0" w:color="auto"/>
              <w:left w:val="single" w:sz="4" w:space="0" w:color="auto"/>
              <w:bottom w:val="single" w:sz="4" w:space="0" w:color="auto"/>
              <w:right w:val="single" w:sz="4" w:space="0" w:color="auto"/>
            </w:tcBorders>
            <w:hideMark/>
          </w:tcPr>
          <w:p w14:paraId="3B5634CF" w14:textId="77777777" w:rsidR="00BF47CA" w:rsidRPr="00874190" w:rsidRDefault="00BF47CA" w:rsidP="00A318A3">
            <w:pPr>
              <w:keepNext/>
              <w:keepLines/>
              <w:spacing w:after="0"/>
              <w:rPr>
                <w:rFonts w:ascii="Arial" w:eastAsia="宋体" w:hAnsi="Arial"/>
                <w:sz w:val="18"/>
                <w:lang w:eastAsia="zh-CN"/>
              </w:rPr>
            </w:pPr>
            <w:r w:rsidRPr="00874190">
              <w:rPr>
                <w:rFonts w:ascii="Arial" w:eastAsia="宋体" w:hAnsi="Arial"/>
                <w:sz w:val="18"/>
              </w:rPr>
              <w:t>Derivation Path: TS 38.508-1 [4], Table 4.6.</w:t>
            </w:r>
            <w:r w:rsidRPr="00874190">
              <w:rPr>
                <w:rFonts w:ascii="Arial" w:eastAsia="宋体" w:hAnsi="Arial"/>
                <w:sz w:val="18"/>
                <w:lang w:eastAsia="zh-CN"/>
              </w:rPr>
              <w:t>6</w:t>
            </w:r>
            <w:r w:rsidRPr="00874190">
              <w:rPr>
                <w:rFonts w:ascii="Arial" w:eastAsia="宋体" w:hAnsi="Arial"/>
                <w:sz w:val="18"/>
              </w:rPr>
              <w:t>-</w:t>
            </w:r>
            <w:r w:rsidRPr="00874190">
              <w:rPr>
                <w:rFonts w:ascii="Arial" w:eastAsia="宋体" w:hAnsi="Arial"/>
                <w:sz w:val="18"/>
                <w:lang w:eastAsia="zh-CN"/>
              </w:rPr>
              <w:t>24</w:t>
            </w:r>
            <w:r w:rsidRPr="00874190">
              <w:rPr>
                <w:rFonts w:ascii="Arial" w:eastAsia="宋体" w:hAnsi="Arial"/>
                <w:sz w:val="18"/>
              </w:rPr>
              <w:t xml:space="preserve"> with condition EVENT_S</w:t>
            </w:r>
            <w:r w:rsidRPr="00874190">
              <w:rPr>
                <w:rFonts w:ascii="Arial" w:eastAsia="宋体" w:hAnsi="Arial"/>
                <w:sz w:val="18"/>
                <w:lang w:eastAsia="zh-CN"/>
              </w:rPr>
              <w:t>2</w:t>
            </w:r>
          </w:p>
        </w:tc>
      </w:tr>
    </w:tbl>
    <w:p w14:paraId="060E1295" w14:textId="77777777" w:rsidR="00BF47CA" w:rsidRPr="00874190" w:rsidRDefault="00BF47CA" w:rsidP="00BF47CA">
      <w:pPr>
        <w:rPr>
          <w:rFonts w:eastAsia="宋体"/>
          <w:lang w:eastAsia="zh-CN"/>
        </w:rPr>
      </w:pPr>
    </w:p>
    <w:p w14:paraId="45E92770" w14:textId="5978C093" w:rsidR="00E42A25" w:rsidRDefault="00E02D79" w:rsidP="00BF47CA">
      <w:pPr>
        <w:rPr>
          <w:rFonts w:eastAsiaTheme="minorEastAsia"/>
          <w:lang w:eastAsia="zh-CN"/>
        </w:rPr>
      </w:pPr>
      <w:r>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D7497" w14:textId="77777777" w:rsidR="008A6032" w:rsidRDefault="008A6032">
      <w:pPr>
        <w:spacing w:after="0"/>
      </w:pPr>
      <w:r>
        <w:separator/>
      </w:r>
    </w:p>
  </w:endnote>
  <w:endnote w:type="continuationSeparator" w:id="0">
    <w:p w14:paraId="1BE93D9E" w14:textId="77777777" w:rsidR="008A6032" w:rsidRDefault="008A60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DotumChe">
    <w:altName w:val="Malgun Gothic Semilight"/>
    <w:charset w:val="81"/>
    <w:family w:val="modern"/>
    <w:pitch w:val="fixed"/>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F090D" w14:textId="77777777" w:rsidR="008A6032" w:rsidRDefault="008A6032">
      <w:pPr>
        <w:spacing w:after="0"/>
      </w:pPr>
      <w:r>
        <w:separator/>
      </w:r>
    </w:p>
  </w:footnote>
  <w:footnote w:type="continuationSeparator" w:id="0">
    <w:p w14:paraId="1E38A6A5" w14:textId="77777777" w:rsidR="008A6032" w:rsidRDefault="008A603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7"/>
  </w:num>
  <w:num w:numId="11">
    <w:abstractNumId w:val="0"/>
  </w:num>
  <w:num w:numId="12">
    <w:abstractNumId w:val="15"/>
  </w:num>
  <w:num w:numId="13">
    <w:abstractNumId w:val="6"/>
  </w:num>
  <w:num w:numId="14">
    <w:abstractNumId w:val="9"/>
  </w:num>
  <w:num w:numId="15">
    <w:abstractNumId w:val="11"/>
  </w:num>
  <w:num w:numId="16">
    <w:abstractNumId w:val="1"/>
  </w:num>
  <w:num w:numId="17">
    <w:abstractNumId w:val="10"/>
  </w:num>
  <w:num w:numId="1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602F6"/>
    <w:rsid w:val="00062D54"/>
    <w:rsid w:val="0007113B"/>
    <w:rsid w:val="00073EC5"/>
    <w:rsid w:val="00074F0C"/>
    <w:rsid w:val="0008482E"/>
    <w:rsid w:val="00086396"/>
    <w:rsid w:val="0009030E"/>
    <w:rsid w:val="00092EE1"/>
    <w:rsid w:val="0009312D"/>
    <w:rsid w:val="00097085"/>
    <w:rsid w:val="000978E9"/>
    <w:rsid w:val="000A31CE"/>
    <w:rsid w:val="000A5062"/>
    <w:rsid w:val="000B1548"/>
    <w:rsid w:val="000C0286"/>
    <w:rsid w:val="000C063F"/>
    <w:rsid w:val="000C21DB"/>
    <w:rsid w:val="000C72BA"/>
    <w:rsid w:val="000C761B"/>
    <w:rsid w:val="000C7C39"/>
    <w:rsid w:val="000D7128"/>
    <w:rsid w:val="000E2314"/>
    <w:rsid w:val="000E41B7"/>
    <w:rsid w:val="000E426E"/>
    <w:rsid w:val="000F0194"/>
    <w:rsid w:val="000F61C3"/>
    <w:rsid w:val="000F644D"/>
    <w:rsid w:val="001076C4"/>
    <w:rsid w:val="00111C08"/>
    <w:rsid w:val="00114802"/>
    <w:rsid w:val="00115A0C"/>
    <w:rsid w:val="00121E00"/>
    <w:rsid w:val="00140C62"/>
    <w:rsid w:val="00143ADA"/>
    <w:rsid w:val="00146F88"/>
    <w:rsid w:val="001501E1"/>
    <w:rsid w:val="00153D7D"/>
    <w:rsid w:val="0015405A"/>
    <w:rsid w:val="00154D39"/>
    <w:rsid w:val="00155D0C"/>
    <w:rsid w:val="00155F36"/>
    <w:rsid w:val="001562DD"/>
    <w:rsid w:val="00157EA9"/>
    <w:rsid w:val="001623DD"/>
    <w:rsid w:val="00165D2F"/>
    <w:rsid w:val="00166CA1"/>
    <w:rsid w:val="001818C7"/>
    <w:rsid w:val="00182F15"/>
    <w:rsid w:val="00185BA2"/>
    <w:rsid w:val="001904CB"/>
    <w:rsid w:val="00196192"/>
    <w:rsid w:val="001A05F8"/>
    <w:rsid w:val="001A40D8"/>
    <w:rsid w:val="001A499A"/>
    <w:rsid w:val="001A4CB0"/>
    <w:rsid w:val="001A6F79"/>
    <w:rsid w:val="001B2F80"/>
    <w:rsid w:val="001B4794"/>
    <w:rsid w:val="001B510E"/>
    <w:rsid w:val="001C0B03"/>
    <w:rsid w:val="001C418F"/>
    <w:rsid w:val="001C6DD7"/>
    <w:rsid w:val="001D0524"/>
    <w:rsid w:val="001D3984"/>
    <w:rsid w:val="001D40BC"/>
    <w:rsid w:val="001E4EC9"/>
    <w:rsid w:val="001E559C"/>
    <w:rsid w:val="001F12EB"/>
    <w:rsid w:val="00204F79"/>
    <w:rsid w:val="002076BB"/>
    <w:rsid w:val="002255CC"/>
    <w:rsid w:val="00231602"/>
    <w:rsid w:val="00232508"/>
    <w:rsid w:val="00241F43"/>
    <w:rsid w:val="00244C98"/>
    <w:rsid w:val="00245015"/>
    <w:rsid w:val="00247856"/>
    <w:rsid w:val="00250023"/>
    <w:rsid w:val="00250A69"/>
    <w:rsid w:val="00250E9C"/>
    <w:rsid w:val="002542A5"/>
    <w:rsid w:val="00256DDC"/>
    <w:rsid w:val="00260D48"/>
    <w:rsid w:val="002618BC"/>
    <w:rsid w:val="00270CE6"/>
    <w:rsid w:val="00273765"/>
    <w:rsid w:val="002740A2"/>
    <w:rsid w:val="00274D31"/>
    <w:rsid w:val="00281455"/>
    <w:rsid w:val="00283DC9"/>
    <w:rsid w:val="00286092"/>
    <w:rsid w:val="00297DE6"/>
    <w:rsid w:val="002A6C38"/>
    <w:rsid w:val="002C55F3"/>
    <w:rsid w:val="002C6310"/>
    <w:rsid w:val="002C7024"/>
    <w:rsid w:val="002D4B69"/>
    <w:rsid w:val="002E023A"/>
    <w:rsid w:val="002E44F4"/>
    <w:rsid w:val="002E5C03"/>
    <w:rsid w:val="002F25CF"/>
    <w:rsid w:val="002F5F83"/>
    <w:rsid w:val="00301630"/>
    <w:rsid w:val="00303485"/>
    <w:rsid w:val="00307DF7"/>
    <w:rsid w:val="003121D7"/>
    <w:rsid w:val="00320854"/>
    <w:rsid w:val="00321315"/>
    <w:rsid w:val="00324D04"/>
    <w:rsid w:val="00325508"/>
    <w:rsid w:val="00330204"/>
    <w:rsid w:val="00331532"/>
    <w:rsid w:val="003339D7"/>
    <w:rsid w:val="00333F62"/>
    <w:rsid w:val="003357B8"/>
    <w:rsid w:val="00335FF6"/>
    <w:rsid w:val="00340E4E"/>
    <w:rsid w:val="00343FE3"/>
    <w:rsid w:val="0034646C"/>
    <w:rsid w:val="00346FBE"/>
    <w:rsid w:val="0035127A"/>
    <w:rsid w:val="00356037"/>
    <w:rsid w:val="00362C9E"/>
    <w:rsid w:val="00364AFD"/>
    <w:rsid w:val="00365498"/>
    <w:rsid w:val="00375C6D"/>
    <w:rsid w:val="0038206A"/>
    <w:rsid w:val="003846E2"/>
    <w:rsid w:val="00387CA2"/>
    <w:rsid w:val="003920F0"/>
    <w:rsid w:val="00392E37"/>
    <w:rsid w:val="0039465B"/>
    <w:rsid w:val="003A5437"/>
    <w:rsid w:val="003B0BD0"/>
    <w:rsid w:val="003B1DF9"/>
    <w:rsid w:val="003B314D"/>
    <w:rsid w:val="003B4EAA"/>
    <w:rsid w:val="003C0D24"/>
    <w:rsid w:val="003C3E66"/>
    <w:rsid w:val="003C4702"/>
    <w:rsid w:val="003C5174"/>
    <w:rsid w:val="003C5A74"/>
    <w:rsid w:val="003D0CFA"/>
    <w:rsid w:val="003D1075"/>
    <w:rsid w:val="003E788F"/>
    <w:rsid w:val="003F773D"/>
    <w:rsid w:val="004029F1"/>
    <w:rsid w:val="004158BA"/>
    <w:rsid w:val="00417E31"/>
    <w:rsid w:val="00421F50"/>
    <w:rsid w:val="00422C1A"/>
    <w:rsid w:val="00423206"/>
    <w:rsid w:val="00424226"/>
    <w:rsid w:val="00425A6A"/>
    <w:rsid w:val="00431CC1"/>
    <w:rsid w:val="00437394"/>
    <w:rsid w:val="00445D80"/>
    <w:rsid w:val="00447166"/>
    <w:rsid w:val="00447185"/>
    <w:rsid w:val="004479CF"/>
    <w:rsid w:val="004550C5"/>
    <w:rsid w:val="00455164"/>
    <w:rsid w:val="0045590B"/>
    <w:rsid w:val="004569E6"/>
    <w:rsid w:val="0046196F"/>
    <w:rsid w:val="004673AD"/>
    <w:rsid w:val="00470EA5"/>
    <w:rsid w:val="004730D6"/>
    <w:rsid w:val="0047573F"/>
    <w:rsid w:val="00476290"/>
    <w:rsid w:val="00484D75"/>
    <w:rsid w:val="00490403"/>
    <w:rsid w:val="00491FEF"/>
    <w:rsid w:val="004928BC"/>
    <w:rsid w:val="00493A26"/>
    <w:rsid w:val="0049535C"/>
    <w:rsid w:val="004976A6"/>
    <w:rsid w:val="004A0E41"/>
    <w:rsid w:val="004A416C"/>
    <w:rsid w:val="004A44A7"/>
    <w:rsid w:val="004A5D9C"/>
    <w:rsid w:val="004B0724"/>
    <w:rsid w:val="004B3372"/>
    <w:rsid w:val="004B56E1"/>
    <w:rsid w:val="004B7E9F"/>
    <w:rsid w:val="004D5813"/>
    <w:rsid w:val="004E5E81"/>
    <w:rsid w:val="004F251D"/>
    <w:rsid w:val="00502C64"/>
    <w:rsid w:val="00511C34"/>
    <w:rsid w:val="00515A37"/>
    <w:rsid w:val="005215DC"/>
    <w:rsid w:val="005272E0"/>
    <w:rsid w:val="00535F7B"/>
    <w:rsid w:val="00543BE3"/>
    <w:rsid w:val="00544D24"/>
    <w:rsid w:val="00547885"/>
    <w:rsid w:val="005518B1"/>
    <w:rsid w:val="005525D6"/>
    <w:rsid w:val="00563220"/>
    <w:rsid w:val="00567855"/>
    <w:rsid w:val="0057606C"/>
    <w:rsid w:val="00577251"/>
    <w:rsid w:val="005842EC"/>
    <w:rsid w:val="0058622C"/>
    <w:rsid w:val="00593D76"/>
    <w:rsid w:val="0059422D"/>
    <w:rsid w:val="00594957"/>
    <w:rsid w:val="005A1CA9"/>
    <w:rsid w:val="005B2508"/>
    <w:rsid w:val="005B27DD"/>
    <w:rsid w:val="005B307B"/>
    <w:rsid w:val="005B7B9B"/>
    <w:rsid w:val="005D03EB"/>
    <w:rsid w:val="005D4385"/>
    <w:rsid w:val="005D6AC6"/>
    <w:rsid w:val="005E27C2"/>
    <w:rsid w:val="005F32CA"/>
    <w:rsid w:val="0060099F"/>
    <w:rsid w:val="00600D33"/>
    <w:rsid w:val="00607D1F"/>
    <w:rsid w:val="00607F74"/>
    <w:rsid w:val="00611D73"/>
    <w:rsid w:val="0061203A"/>
    <w:rsid w:val="00613374"/>
    <w:rsid w:val="006135BC"/>
    <w:rsid w:val="00624D3E"/>
    <w:rsid w:val="00625274"/>
    <w:rsid w:val="00625794"/>
    <w:rsid w:val="00625F94"/>
    <w:rsid w:val="00632555"/>
    <w:rsid w:val="006337EB"/>
    <w:rsid w:val="00640271"/>
    <w:rsid w:val="006422FB"/>
    <w:rsid w:val="00643E1F"/>
    <w:rsid w:val="00644CD2"/>
    <w:rsid w:val="0064577D"/>
    <w:rsid w:val="00646134"/>
    <w:rsid w:val="0064771E"/>
    <w:rsid w:val="00647F91"/>
    <w:rsid w:val="0065071A"/>
    <w:rsid w:val="0066099E"/>
    <w:rsid w:val="006671C0"/>
    <w:rsid w:val="006673D4"/>
    <w:rsid w:val="0067776A"/>
    <w:rsid w:val="00677DB0"/>
    <w:rsid w:val="006821D5"/>
    <w:rsid w:val="00687A94"/>
    <w:rsid w:val="00692A95"/>
    <w:rsid w:val="006935C7"/>
    <w:rsid w:val="00693A68"/>
    <w:rsid w:val="006A0A3D"/>
    <w:rsid w:val="006A6051"/>
    <w:rsid w:val="006A78A2"/>
    <w:rsid w:val="006B6479"/>
    <w:rsid w:val="006B6634"/>
    <w:rsid w:val="006E7168"/>
    <w:rsid w:val="006F0B5F"/>
    <w:rsid w:val="006F5B8E"/>
    <w:rsid w:val="006F70E9"/>
    <w:rsid w:val="006F782C"/>
    <w:rsid w:val="006F788F"/>
    <w:rsid w:val="0070094D"/>
    <w:rsid w:val="00700B98"/>
    <w:rsid w:val="00702AF6"/>
    <w:rsid w:val="00704058"/>
    <w:rsid w:val="00706E6F"/>
    <w:rsid w:val="007123F9"/>
    <w:rsid w:val="007142DE"/>
    <w:rsid w:val="00735524"/>
    <w:rsid w:val="00735AB3"/>
    <w:rsid w:val="0073693D"/>
    <w:rsid w:val="0073716B"/>
    <w:rsid w:val="007412CA"/>
    <w:rsid w:val="00742F63"/>
    <w:rsid w:val="00764980"/>
    <w:rsid w:val="0076687C"/>
    <w:rsid w:val="007673B7"/>
    <w:rsid w:val="00770ABA"/>
    <w:rsid w:val="00774DAD"/>
    <w:rsid w:val="00776629"/>
    <w:rsid w:val="00781569"/>
    <w:rsid w:val="00786CD0"/>
    <w:rsid w:val="00791EFC"/>
    <w:rsid w:val="00792843"/>
    <w:rsid w:val="007965FD"/>
    <w:rsid w:val="007A2861"/>
    <w:rsid w:val="007A433F"/>
    <w:rsid w:val="007B0AD4"/>
    <w:rsid w:val="007B0BF4"/>
    <w:rsid w:val="007B22C4"/>
    <w:rsid w:val="007B2CE0"/>
    <w:rsid w:val="007B509C"/>
    <w:rsid w:val="007C23D6"/>
    <w:rsid w:val="007D767D"/>
    <w:rsid w:val="007E5A4B"/>
    <w:rsid w:val="007E6A0A"/>
    <w:rsid w:val="007F6DA0"/>
    <w:rsid w:val="0080577A"/>
    <w:rsid w:val="00805AD8"/>
    <w:rsid w:val="00806445"/>
    <w:rsid w:val="00807FBF"/>
    <w:rsid w:val="00812764"/>
    <w:rsid w:val="0081695E"/>
    <w:rsid w:val="00824B26"/>
    <w:rsid w:val="00825750"/>
    <w:rsid w:val="00826AD8"/>
    <w:rsid w:val="00830C39"/>
    <w:rsid w:val="00831C2C"/>
    <w:rsid w:val="00835139"/>
    <w:rsid w:val="008412B5"/>
    <w:rsid w:val="00844013"/>
    <w:rsid w:val="00845D2D"/>
    <w:rsid w:val="008503F5"/>
    <w:rsid w:val="008539C0"/>
    <w:rsid w:val="00857B13"/>
    <w:rsid w:val="008605FD"/>
    <w:rsid w:val="00864CE5"/>
    <w:rsid w:val="00867046"/>
    <w:rsid w:val="00881AB0"/>
    <w:rsid w:val="008830C4"/>
    <w:rsid w:val="00884588"/>
    <w:rsid w:val="0089194B"/>
    <w:rsid w:val="00892471"/>
    <w:rsid w:val="00894CBE"/>
    <w:rsid w:val="00896DC5"/>
    <w:rsid w:val="0089708D"/>
    <w:rsid w:val="008A109E"/>
    <w:rsid w:val="008A6032"/>
    <w:rsid w:val="008B0EB7"/>
    <w:rsid w:val="008B27AA"/>
    <w:rsid w:val="008B3690"/>
    <w:rsid w:val="008B4D71"/>
    <w:rsid w:val="008B72CC"/>
    <w:rsid w:val="008C03B0"/>
    <w:rsid w:val="008C0AF1"/>
    <w:rsid w:val="008C0F7A"/>
    <w:rsid w:val="008C14A1"/>
    <w:rsid w:val="008C17E2"/>
    <w:rsid w:val="008C23B7"/>
    <w:rsid w:val="008C4B5C"/>
    <w:rsid w:val="008D3BB7"/>
    <w:rsid w:val="008D6FF4"/>
    <w:rsid w:val="008E46EF"/>
    <w:rsid w:val="008E66E2"/>
    <w:rsid w:val="008F47B4"/>
    <w:rsid w:val="008F581A"/>
    <w:rsid w:val="009028E3"/>
    <w:rsid w:val="009041A6"/>
    <w:rsid w:val="00904D33"/>
    <w:rsid w:val="009063E0"/>
    <w:rsid w:val="009212C0"/>
    <w:rsid w:val="009221B0"/>
    <w:rsid w:val="00925B46"/>
    <w:rsid w:val="00925D39"/>
    <w:rsid w:val="00926531"/>
    <w:rsid w:val="00926BCF"/>
    <w:rsid w:val="00935A9A"/>
    <w:rsid w:val="00936F32"/>
    <w:rsid w:val="00945E64"/>
    <w:rsid w:val="00951870"/>
    <w:rsid w:val="009563E2"/>
    <w:rsid w:val="00957D13"/>
    <w:rsid w:val="009612BC"/>
    <w:rsid w:val="00965A50"/>
    <w:rsid w:val="00965E9B"/>
    <w:rsid w:val="009660D7"/>
    <w:rsid w:val="00966CEF"/>
    <w:rsid w:val="00975FE9"/>
    <w:rsid w:val="00982147"/>
    <w:rsid w:val="00996165"/>
    <w:rsid w:val="00997341"/>
    <w:rsid w:val="00997666"/>
    <w:rsid w:val="009A0346"/>
    <w:rsid w:val="009A4F95"/>
    <w:rsid w:val="009A6A9A"/>
    <w:rsid w:val="009A7FDD"/>
    <w:rsid w:val="009A7FF4"/>
    <w:rsid w:val="009B1B2B"/>
    <w:rsid w:val="009B75ED"/>
    <w:rsid w:val="009C0793"/>
    <w:rsid w:val="009C1752"/>
    <w:rsid w:val="009C4257"/>
    <w:rsid w:val="009C7DE8"/>
    <w:rsid w:val="009D025A"/>
    <w:rsid w:val="009D2714"/>
    <w:rsid w:val="009E0371"/>
    <w:rsid w:val="009E367A"/>
    <w:rsid w:val="009E4777"/>
    <w:rsid w:val="009E6969"/>
    <w:rsid w:val="00A04C70"/>
    <w:rsid w:val="00A11216"/>
    <w:rsid w:val="00A24412"/>
    <w:rsid w:val="00A27F9E"/>
    <w:rsid w:val="00A347E4"/>
    <w:rsid w:val="00A417BD"/>
    <w:rsid w:val="00A42BAF"/>
    <w:rsid w:val="00A444D6"/>
    <w:rsid w:val="00A5308E"/>
    <w:rsid w:val="00A54109"/>
    <w:rsid w:val="00A64D4A"/>
    <w:rsid w:val="00A65902"/>
    <w:rsid w:val="00A66E36"/>
    <w:rsid w:val="00A71D9C"/>
    <w:rsid w:val="00A92828"/>
    <w:rsid w:val="00A96CFB"/>
    <w:rsid w:val="00AA31BA"/>
    <w:rsid w:val="00AA7E4A"/>
    <w:rsid w:val="00AB5006"/>
    <w:rsid w:val="00AC17CC"/>
    <w:rsid w:val="00AC1E2A"/>
    <w:rsid w:val="00AC3470"/>
    <w:rsid w:val="00AC6085"/>
    <w:rsid w:val="00AD171A"/>
    <w:rsid w:val="00AD33A4"/>
    <w:rsid w:val="00AD5490"/>
    <w:rsid w:val="00AE274F"/>
    <w:rsid w:val="00AF1452"/>
    <w:rsid w:val="00AF4D39"/>
    <w:rsid w:val="00B055B8"/>
    <w:rsid w:val="00B06B18"/>
    <w:rsid w:val="00B12191"/>
    <w:rsid w:val="00B27642"/>
    <w:rsid w:val="00B37CEE"/>
    <w:rsid w:val="00B40B45"/>
    <w:rsid w:val="00B44676"/>
    <w:rsid w:val="00B4596F"/>
    <w:rsid w:val="00B45A83"/>
    <w:rsid w:val="00B61FAB"/>
    <w:rsid w:val="00B65F61"/>
    <w:rsid w:val="00B66DE5"/>
    <w:rsid w:val="00B6796C"/>
    <w:rsid w:val="00B73DF1"/>
    <w:rsid w:val="00B8257C"/>
    <w:rsid w:val="00B84578"/>
    <w:rsid w:val="00B86E37"/>
    <w:rsid w:val="00B91800"/>
    <w:rsid w:val="00B9357A"/>
    <w:rsid w:val="00B94A13"/>
    <w:rsid w:val="00B956AC"/>
    <w:rsid w:val="00BB0F52"/>
    <w:rsid w:val="00BB3DCF"/>
    <w:rsid w:val="00BC5061"/>
    <w:rsid w:val="00BC7644"/>
    <w:rsid w:val="00BD0854"/>
    <w:rsid w:val="00BE02B4"/>
    <w:rsid w:val="00BE11D6"/>
    <w:rsid w:val="00BE20B4"/>
    <w:rsid w:val="00BE7A6F"/>
    <w:rsid w:val="00BE7B85"/>
    <w:rsid w:val="00BF042F"/>
    <w:rsid w:val="00BF3E7B"/>
    <w:rsid w:val="00BF47CA"/>
    <w:rsid w:val="00BF6506"/>
    <w:rsid w:val="00BF6E8F"/>
    <w:rsid w:val="00C043F8"/>
    <w:rsid w:val="00C2153F"/>
    <w:rsid w:val="00C240DD"/>
    <w:rsid w:val="00C27A9E"/>
    <w:rsid w:val="00C31C29"/>
    <w:rsid w:val="00C526AE"/>
    <w:rsid w:val="00C66C25"/>
    <w:rsid w:val="00C674D1"/>
    <w:rsid w:val="00C7475C"/>
    <w:rsid w:val="00C761AE"/>
    <w:rsid w:val="00C826FC"/>
    <w:rsid w:val="00C9275A"/>
    <w:rsid w:val="00C92C98"/>
    <w:rsid w:val="00C94636"/>
    <w:rsid w:val="00C9541C"/>
    <w:rsid w:val="00C9660E"/>
    <w:rsid w:val="00CA5B14"/>
    <w:rsid w:val="00CB745D"/>
    <w:rsid w:val="00CD0E90"/>
    <w:rsid w:val="00CD3C13"/>
    <w:rsid w:val="00CD4A17"/>
    <w:rsid w:val="00CD50D5"/>
    <w:rsid w:val="00CD6F29"/>
    <w:rsid w:val="00CE5801"/>
    <w:rsid w:val="00CF7210"/>
    <w:rsid w:val="00D13000"/>
    <w:rsid w:val="00D1521C"/>
    <w:rsid w:val="00D15DB7"/>
    <w:rsid w:val="00D25B71"/>
    <w:rsid w:val="00D320E3"/>
    <w:rsid w:val="00D3687A"/>
    <w:rsid w:val="00D41D41"/>
    <w:rsid w:val="00D42712"/>
    <w:rsid w:val="00D518CF"/>
    <w:rsid w:val="00D52B8B"/>
    <w:rsid w:val="00D532EE"/>
    <w:rsid w:val="00D5581A"/>
    <w:rsid w:val="00D56990"/>
    <w:rsid w:val="00D63EBF"/>
    <w:rsid w:val="00D66927"/>
    <w:rsid w:val="00D66B49"/>
    <w:rsid w:val="00D74850"/>
    <w:rsid w:val="00D74F90"/>
    <w:rsid w:val="00D76157"/>
    <w:rsid w:val="00D76FB8"/>
    <w:rsid w:val="00D86A16"/>
    <w:rsid w:val="00D91398"/>
    <w:rsid w:val="00D923E3"/>
    <w:rsid w:val="00DA16F3"/>
    <w:rsid w:val="00DA4143"/>
    <w:rsid w:val="00DA68FF"/>
    <w:rsid w:val="00DA7FED"/>
    <w:rsid w:val="00DB3FCE"/>
    <w:rsid w:val="00DB575B"/>
    <w:rsid w:val="00DB7AE0"/>
    <w:rsid w:val="00DB7E78"/>
    <w:rsid w:val="00DC2C46"/>
    <w:rsid w:val="00DC408B"/>
    <w:rsid w:val="00DC7D34"/>
    <w:rsid w:val="00DD008D"/>
    <w:rsid w:val="00DD7D1D"/>
    <w:rsid w:val="00DE2524"/>
    <w:rsid w:val="00DE32A8"/>
    <w:rsid w:val="00DF2BA8"/>
    <w:rsid w:val="00DF3DAE"/>
    <w:rsid w:val="00DF55F4"/>
    <w:rsid w:val="00DF6D2F"/>
    <w:rsid w:val="00E011DF"/>
    <w:rsid w:val="00E0252C"/>
    <w:rsid w:val="00E02D79"/>
    <w:rsid w:val="00E03B31"/>
    <w:rsid w:val="00E07215"/>
    <w:rsid w:val="00E10954"/>
    <w:rsid w:val="00E1448D"/>
    <w:rsid w:val="00E16497"/>
    <w:rsid w:val="00E24F20"/>
    <w:rsid w:val="00E30A10"/>
    <w:rsid w:val="00E36F35"/>
    <w:rsid w:val="00E421BE"/>
    <w:rsid w:val="00E42A25"/>
    <w:rsid w:val="00E42CE0"/>
    <w:rsid w:val="00E4742E"/>
    <w:rsid w:val="00E570A2"/>
    <w:rsid w:val="00E6211E"/>
    <w:rsid w:val="00E67534"/>
    <w:rsid w:val="00E734A7"/>
    <w:rsid w:val="00E7464C"/>
    <w:rsid w:val="00E759DF"/>
    <w:rsid w:val="00E75D79"/>
    <w:rsid w:val="00E9179E"/>
    <w:rsid w:val="00E94E92"/>
    <w:rsid w:val="00E95F7C"/>
    <w:rsid w:val="00E973F9"/>
    <w:rsid w:val="00EA09D2"/>
    <w:rsid w:val="00EA0E40"/>
    <w:rsid w:val="00EA18A2"/>
    <w:rsid w:val="00EA2E7E"/>
    <w:rsid w:val="00EA6EE1"/>
    <w:rsid w:val="00EB4AF0"/>
    <w:rsid w:val="00EB6C63"/>
    <w:rsid w:val="00EC2BF8"/>
    <w:rsid w:val="00EC2CEF"/>
    <w:rsid w:val="00EC3D34"/>
    <w:rsid w:val="00EC78A3"/>
    <w:rsid w:val="00ED7B0E"/>
    <w:rsid w:val="00EE1B49"/>
    <w:rsid w:val="00EE6B97"/>
    <w:rsid w:val="00EF514C"/>
    <w:rsid w:val="00F01192"/>
    <w:rsid w:val="00F01489"/>
    <w:rsid w:val="00F01AC1"/>
    <w:rsid w:val="00F02E7F"/>
    <w:rsid w:val="00F03516"/>
    <w:rsid w:val="00F03809"/>
    <w:rsid w:val="00F04BD8"/>
    <w:rsid w:val="00F05D4E"/>
    <w:rsid w:val="00F16EBA"/>
    <w:rsid w:val="00F1701C"/>
    <w:rsid w:val="00F20C65"/>
    <w:rsid w:val="00F272A5"/>
    <w:rsid w:val="00F34A25"/>
    <w:rsid w:val="00F37634"/>
    <w:rsid w:val="00F42D23"/>
    <w:rsid w:val="00F54286"/>
    <w:rsid w:val="00F5523E"/>
    <w:rsid w:val="00F56A71"/>
    <w:rsid w:val="00F730FF"/>
    <w:rsid w:val="00F77CC2"/>
    <w:rsid w:val="00F81E75"/>
    <w:rsid w:val="00F8499A"/>
    <w:rsid w:val="00F863FE"/>
    <w:rsid w:val="00F876BA"/>
    <w:rsid w:val="00FA1704"/>
    <w:rsid w:val="00FA17DD"/>
    <w:rsid w:val="00FA2984"/>
    <w:rsid w:val="00FA7E8A"/>
    <w:rsid w:val="00FB5D9F"/>
    <w:rsid w:val="00FB70A6"/>
    <w:rsid w:val="00FC040D"/>
    <w:rsid w:val="00FC62B8"/>
    <w:rsid w:val="00FD11A1"/>
    <w:rsid w:val="00FD3A38"/>
    <w:rsid w:val="00FD3C53"/>
    <w:rsid w:val="00FD47AA"/>
    <w:rsid w:val="00FD75F2"/>
    <w:rsid w:val="00FE2E5A"/>
    <w:rsid w:val="00FE4235"/>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15EB252C-0D3E-4D36-966D-CC2E390F6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7">
    <w:name w:val="Revision"/>
    <w:hidden/>
    <w:uiPriority w:val="99"/>
    <w:unhideWhenUsed/>
    <w:rsid w:val="008D3B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54482">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2063478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4.xml><?xml version="1.0" encoding="utf-8"?>
<ds:datastoreItem xmlns:ds="http://schemas.openxmlformats.org/officeDocument/2006/customXml" ds:itemID="{BE376FB1-E7BC-4447-9579-887938738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2431</Words>
  <Characters>13857</Characters>
  <Application>Microsoft Office Word</Application>
  <DocSecurity>0</DocSecurity>
  <Lines>115</Lines>
  <Paragraphs>32</Paragraphs>
  <ScaleCrop>false</ScaleCrop>
  <Company>HP</Company>
  <LinksUpToDate>false</LinksUpToDate>
  <CharactersWithSpaces>16256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 晓忠</cp:lastModifiedBy>
  <cp:revision>2</cp:revision>
  <cp:lastPrinted>2021-09-08T06:18:00Z</cp:lastPrinted>
  <dcterms:created xsi:type="dcterms:W3CDTF">2022-11-03T07:15:00Z</dcterms:created>
  <dcterms:modified xsi:type="dcterms:W3CDTF">2022-11-03T07:15:00Z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