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01DD" w14:textId="5F15D07C" w:rsidR="003E4963" w:rsidRPr="00A079D3" w:rsidRDefault="003E4963" w:rsidP="003E496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33110128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19</w:t>
      </w:r>
    </w:p>
    <w:p w14:paraId="79D338F3" w14:textId="77777777" w:rsidR="003E4963" w:rsidRPr="00A079D3" w:rsidRDefault="003E4963" w:rsidP="003E49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1"/>
    <w:p w14:paraId="707D50A0" w14:textId="77777777" w:rsidR="003E4963" w:rsidRDefault="003E4963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</w:p>
    <w:p w14:paraId="05F99E9C" w14:textId="34104D96" w:rsidR="00F62EAA" w:rsidRPr="003E4963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3E4963">
        <w:rPr>
          <w:rFonts w:cs="Arial"/>
          <w:bCs/>
          <w:i/>
          <w:iCs/>
          <w:noProof/>
        </w:rPr>
        <w:t>SA WG2 Meeting #S2-154</w:t>
      </w:r>
      <w:r w:rsidRPr="003E4963">
        <w:rPr>
          <w:rFonts w:cs="Arial"/>
          <w:bCs/>
          <w:i/>
          <w:iCs/>
          <w:noProof/>
        </w:rPr>
        <w:tab/>
        <w:t>S2-</w:t>
      </w:r>
      <w:r w:rsidR="00877B21" w:rsidRPr="003E4963">
        <w:rPr>
          <w:rFonts w:cs="Arial"/>
          <w:bCs/>
          <w:i/>
          <w:iCs/>
          <w:noProof/>
        </w:rPr>
        <w:t>221</w:t>
      </w:r>
      <w:r w:rsidR="006A0628" w:rsidRPr="003E4963">
        <w:rPr>
          <w:rFonts w:cs="Arial"/>
          <w:bCs/>
          <w:i/>
          <w:iCs/>
          <w:noProof/>
        </w:rPr>
        <w:t>1171</w:t>
      </w:r>
    </w:p>
    <w:p w14:paraId="544687DC" w14:textId="77777777" w:rsidR="00F62EAA" w:rsidRPr="003E4963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3E4963">
        <w:rPr>
          <w:rFonts w:cs="Arial"/>
          <w:bCs/>
          <w:i/>
          <w:iCs/>
          <w:noProof/>
        </w:rPr>
        <w:t>14 – 18 November, 2022, Toulouse, FR</w:t>
      </w:r>
      <w:r w:rsidRPr="003E4963">
        <w:rPr>
          <w:rFonts w:cs="Arial"/>
          <w:bCs/>
          <w:i/>
          <w:iCs/>
          <w:noProof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 w:rsidRPr="003E4963">
        <w:rPr>
          <w:rFonts w:ascii="Arial" w:eastAsia="SimSun" w:hAnsi="Arial" w:cs="Arial"/>
          <w:lang w:eastAsia="zh-CN"/>
        </w:rPr>
        <w:t>FS_5MBS_Ph2/</w:t>
      </w:r>
      <w:r w:rsidRPr="003E4963">
        <w:rPr>
          <w:rFonts w:ascii="Arial" w:eastAsia="SimSun" w:hAnsi="Arial" w:cs="Arial"/>
          <w:lang w:eastAsia="zh-CN"/>
        </w:rPr>
        <w:t>NR_MBS_enh</w:t>
      </w:r>
      <w:r w:rsidRPr="003E4963">
        <w:rPr>
          <w:rFonts w:ascii="Arial" w:eastAsia="SimSun" w:hAnsi="Arial" w:cs="Arial" w:hint="eastAsia"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  <w:lang w:eastAsia="zh-CN"/>
        </w:rPr>
        <w:t>SA2</w:t>
      </w:r>
    </w:p>
    <w:p w14:paraId="1947D234" w14:textId="14979339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</w:t>
      </w:r>
    </w:p>
    <w:p w14:paraId="7357D1F4" w14:textId="15F79D3E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 w:hint="eastAsia"/>
          <w:bCs/>
          <w:lang w:eastAsia="zh-CN"/>
        </w:rPr>
        <w:t>SA</w:t>
      </w:r>
      <w:r w:rsidR="0044493A">
        <w:rPr>
          <w:rFonts w:ascii="Arial" w:hAnsi="Arial" w:cs="Arial"/>
          <w:bCs/>
          <w:lang w:eastAsia="zh-CN"/>
        </w:rPr>
        <w:t>,</w:t>
      </w:r>
      <w:r w:rsidR="0044493A" w:rsidRPr="0044493A">
        <w:rPr>
          <w:rFonts w:ascii="Arial" w:hAnsi="Arial" w:cs="Arial"/>
          <w:bCs/>
        </w:rPr>
        <w:t xml:space="preserve"> </w:t>
      </w:r>
      <w:r w:rsidR="0044493A">
        <w:rPr>
          <w:rFonts w:ascii="Arial" w:hAnsi="Arial" w:cs="Arial"/>
          <w:bCs/>
        </w:rPr>
        <w:t>RAN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4E15CAFE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28A90DC4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3A0B9AFE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 w:rsidR="00A92D53">
        <w:rPr>
          <w:rFonts w:eastAsia="Times New Roman"/>
          <w:color w:val="000000"/>
          <w:lang w:eastAsia="ja-JP"/>
        </w:rPr>
        <w:t xml:space="preserve">study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BB620C7" w:rsidR="00D4312E" w:rsidRPr="00A12470" w:rsidRDefault="00A92D53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SA2 did not reach consensus on whether it is possible to add support of MOCN for multicast in Rel-18.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lastRenderedPageBreak/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587F87">
        <w:rPr>
          <w:rFonts w:ascii="Arial" w:hAnsi="Arial" w:cs="Arial"/>
          <w:bCs/>
        </w:rPr>
        <w:t xml:space="preserve">AdHoc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sectPr w:rsidR="00587F8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86C4" w14:textId="77777777" w:rsidR="00773254" w:rsidRDefault="00773254">
      <w:pPr>
        <w:spacing w:after="0" w:line="240" w:lineRule="auto"/>
      </w:pPr>
      <w:r>
        <w:separator/>
      </w:r>
    </w:p>
  </w:endnote>
  <w:endnote w:type="continuationSeparator" w:id="0">
    <w:p w14:paraId="36E7552A" w14:textId="77777777" w:rsidR="00773254" w:rsidRDefault="0077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800B" w14:textId="77777777" w:rsidR="00773254" w:rsidRDefault="00773254">
      <w:pPr>
        <w:spacing w:after="0" w:line="240" w:lineRule="auto"/>
      </w:pPr>
      <w:r>
        <w:separator/>
      </w:r>
    </w:p>
  </w:footnote>
  <w:footnote w:type="continuationSeparator" w:id="0">
    <w:p w14:paraId="2749EE4F" w14:textId="77777777" w:rsidR="00773254" w:rsidRDefault="00773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3E4963"/>
    <w:rsid w:val="0044493A"/>
    <w:rsid w:val="00535037"/>
    <w:rsid w:val="00587F87"/>
    <w:rsid w:val="006A0628"/>
    <w:rsid w:val="006D358C"/>
    <w:rsid w:val="00773254"/>
    <w:rsid w:val="00877B21"/>
    <w:rsid w:val="008A7ED0"/>
    <w:rsid w:val="00A92D53"/>
    <w:rsid w:val="00C42139"/>
    <w:rsid w:val="00D21FB4"/>
    <w:rsid w:val="00D4312E"/>
    <w:rsid w:val="00DD66A6"/>
    <w:rsid w:val="00F62EAA"/>
    <w:rsid w:val="00FC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4</cp:revision>
  <dcterms:created xsi:type="dcterms:W3CDTF">2022-11-17T10:48:00Z</dcterms:created>
  <dcterms:modified xsi:type="dcterms:W3CDTF">2022-11-28T20:59:00Z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