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1EB2" w14:textId="5A164FC9"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F65FE2">
        <w:rPr>
          <w:b/>
          <w:noProof/>
          <w:sz w:val="24"/>
        </w:rPr>
        <w:t>9</w:t>
      </w:r>
      <w:r w:rsidR="00566283">
        <w:rPr>
          <w:b/>
          <w:noProof/>
          <w:sz w:val="24"/>
        </w:rPr>
        <w:t>4</w:t>
      </w:r>
      <w:r w:rsidR="00B01ACB">
        <w:rPr>
          <w:b/>
          <w:noProof/>
          <w:sz w:val="24"/>
        </w:rPr>
        <w:t>e</w:t>
      </w:r>
      <w:r w:rsidRPr="0033027D">
        <w:rPr>
          <w:b/>
          <w:noProof/>
          <w:sz w:val="24"/>
        </w:rPr>
        <w:tab/>
      </w:r>
      <w:ins w:id="0" w:author="BORSATO, RONALD" w:date="2021-12-03T14:00:00Z">
        <w:r w:rsidR="00803987" w:rsidRPr="00837418">
          <w:rPr>
            <w:b/>
            <w:noProof/>
            <w:sz w:val="24"/>
            <w:highlight w:val="green"/>
          </w:rPr>
          <w:t>Rev</w:t>
        </w:r>
      </w:ins>
      <w:ins w:id="1" w:author="BORSATO, RONALD" w:date="2021-12-08T18:43:00Z">
        <w:r w:rsidR="00EA714E">
          <w:rPr>
            <w:b/>
            <w:noProof/>
            <w:sz w:val="24"/>
            <w:highlight w:val="green"/>
          </w:rPr>
          <w:t>4</w:t>
        </w:r>
      </w:ins>
      <w:ins w:id="2" w:author="BORSATO, RONALD" w:date="2021-12-03T14:00:00Z">
        <w:r w:rsidR="00803987">
          <w:rPr>
            <w:b/>
            <w:noProof/>
            <w:sz w:val="24"/>
          </w:rPr>
          <w:t xml:space="preserve"> of </w:t>
        </w:r>
      </w:ins>
      <w:r w:rsidR="00E70355">
        <w:rPr>
          <w:b/>
          <w:noProof/>
          <w:sz w:val="24"/>
        </w:rPr>
        <w:t>RP</w:t>
      </w:r>
      <w:r w:rsidRPr="0033027D">
        <w:rPr>
          <w:b/>
          <w:noProof/>
          <w:sz w:val="24"/>
        </w:rPr>
        <w:t>-</w:t>
      </w:r>
      <w:r w:rsidR="00B01ACB">
        <w:rPr>
          <w:b/>
          <w:noProof/>
          <w:sz w:val="24"/>
        </w:rPr>
        <w:t>2</w:t>
      </w:r>
      <w:r w:rsidR="000458E9">
        <w:rPr>
          <w:b/>
          <w:noProof/>
          <w:sz w:val="24"/>
        </w:rPr>
        <w:t>1</w:t>
      </w:r>
      <w:r w:rsidR="00675BA0">
        <w:rPr>
          <w:b/>
          <w:noProof/>
          <w:sz w:val="24"/>
        </w:rPr>
        <w:t>2713</w:t>
      </w:r>
    </w:p>
    <w:p w14:paraId="7FB76109" w14:textId="77777777" w:rsidR="006A45BA" w:rsidRPr="006A45BA" w:rsidRDefault="00B01ACB" w:rsidP="0033027D">
      <w:pPr>
        <w:pStyle w:val="CRCoverPage"/>
        <w:tabs>
          <w:tab w:val="right" w:pos="9639"/>
        </w:tabs>
        <w:spacing w:after="0"/>
        <w:rPr>
          <w:b/>
          <w:noProof/>
          <w:sz w:val="24"/>
        </w:rPr>
      </w:pPr>
      <w:r w:rsidRPr="00B01ACB">
        <w:rPr>
          <w:b/>
          <w:noProof/>
          <w:sz w:val="24"/>
        </w:rPr>
        <w:t xml:space="preserve">Electronic Meeting, </w:t>
      </w:r>
      <w:r w:rsidR="00566283">
        <w:rPr>
          <w:b/>
          <w:noProof/>
          <w:sz w:val="24"/>
        </w:rPr>
        <w:t>Dec</w:t>
      </w:r>
      <w:r w:rsidR="00DB0480">
        <w:rPr>
          <w:b/>
          <w:noProof/>
          <w:sz w:val="24"/>
        </w:rPr>
        <w:t>.</w:t>
      </w:r>
      <w:r w:rsidR="000458E9">
        <w:rPr>
          <w:b/>
          <w:noProof/>
          <w:sz w:val="24"/>
        </w:rPr>
        <w:t xml:space="preserve"> </w:t>
      </w:r>
      <w:r w:rsidR="00566283">
        <w:rPr>
          <w:b/>
          <w:noProof/>
          <w:sz w:val="24"/>
        </w:rPr>
        <w:t xml:space="preserve">6 </w:t>
      </w:r>
      <w:r w:rsidRPr="00B01ACB">
        <w:rPr>
          <w:b/>
          <w:noProof/>
          <w:sz w:val="24"/>
        </w:rPr>
        <w:t>-</w:t>
      </w:r>
      <w:r w:rsidR="00075FF4">
        <w:rPr>
          <w:b/>
          <w:noProof/>
          <w:sz w:val="24"/>
        </w:rPr>
        <w:t xml:space="preserve"> </w:t>
      </w:r>
      <w:r w:rsidR="00B55FA0">
        <w:rPr>
          <w:b/>
          <w:noProof/>
          <w:sz w:val="24"/>
        </w:rPr>
        <w:t>1</w:t>
      </w:r>
      <w:r w:rsidR="00DB0480">
        <w:rPr>
          <w:b/>
          <w:noProof/>
          <w:sz w:val="24"/>
        </w:rPr>
        <w:t>7</w:t>
      </w:r>
      <w:r w:rsidRPr="00B01ACB">
        <w:rPr>
          <w:b/>
          <w:noProof/>
          <w:sz w:val="24"/>
        </w:rPr>
        <w:t>, 202</w:t>
      </w:r>
      <w:r w:rsidR="000458E9">
        <w:rPr>
          <w:b/>
          <w:noProof/>
          <w:sz w:val="24"/>
        </w:rPr>
        <w:t>1</w:t>
      </w:r>
      <w:r w:rsidR="0033027D" w:rsidRPr="0033027D">
        <w:rPr>
          <w:b/>
          <w:noProof/>
          <w:sz w:val="24"/>
        </w:rPr>
        <w:tab/>
      </w:r>
      <w:r w:rsidR="0033027D" w:rsidRPr="006A45BA">
        <w:rPr>
          <w:rFonts w:eastAsia="Batang" w:cs="Arial"/>
          <w:sz w:val="18"/>
          <w:szCs w:val="18"/>
          <w:lang w:eastAsia="zh-CN"/>
        </w:rPr>
        <w:t xml:space="preserve">(revision of </w:t>
      </w:r>
      <w:r w:rsidR="00E70355">
        <w:rPr>
          <w:rFonts w:eastAsia="Batang" w:cs="Arial"/>
          <w:sz w:val="18"/>
          <w:szCs w:val="18"/>
          <w:lang w:eastAsia="zh-CN"/>
        </w:rPr>
        <w:t>RP</w:t>
      </w:r>
      <w:r w:rsidR="0033027D" w:rsidRPr="006A45BA">
        <w:rPr>
          <w:rFonts w:eastAsia="Batang" w:cs="Arial"/>
          <w:sz w:val="18"/>
          <w:szCs w:val="18"/>
          <w:lang w:eastAsia="zh-CN"/>
        </w:rPr>
        <w:t>-</w:t>
      </w:r>
      <w:r>
        <w:rPr>
          <w:rFonts w:eastAsia="Batang" w:cs="Arial"/>
          <w:sz w:val="18"/>
          <w:szCs w:val="18"/>
          <w:lang w:eastAsia="zh-CN"/>
        </w:rPr>
        <w:t>2</w:t>
      </w:r>
      <w:r w:rsidR="000458E9">
        <w:rPr>
          <w:rFonts w:eastAsia="Batang" w:cs="Arial"/>
          <w:sz w:val="18"/>
          <w:szCs w:val="18"/>
          <w:lang w:eastAsia="zh-CN"/>
        </w:rPr>
        <w:t>1</w:t>
      </w:r>
      <w:r w:rsidR="00F5774F" w:rsidRPr="006A45BA">
        <w:rPr>
          <w:rFonts w:eastAsia="Batang" w:cs="Arial"/>
          <w:sz w:val="18"/>
          <w:szCs w:val="18"/>
          <w:lang w:eastAsia="zh-CN"/>
        </w:rPr>
        <w:t>xxxx</w:t>
      </w:r>
      <w:r w:rsidR="0033027D" w:rsidRPr="006A45BA">
        <w:rPr>
          <w:rFonts w:eastAsia="Batang" w:cs="Arial"/>
          <w:sz w:val="18"/>
          <w:szCs w:val="18"/>
          <w:lang w:eastAsia="zh-CN"/>
        </w:rPr>
        <w:t>)</w:t>
      </w:r>
    </w:p>
    <w:p w14:paraId="39129653" w14:textId="77777777" w:rsidR="006A45BA" w:rsidRDefault="006A45BA" w:rsidP="006A45BA">
      <w:pPr>
        <w:pStyle w:val="CRCoverPage"/>
        <w:tabs>
          <w:tab w:val="right" w:pos="9639"/>
        </w:tabs>
        <w:spacing w:after="0"/>
        <w:rPr>
          <w:rFonts w:eastAsia="Batang" w:cs="Arial"/>
          <w:sz w:val="18"/>
          <w:szCs w:val="18"/>
          <w:lang w:eastAsia="zh-CN"/>
        </w:rPr>
      </w:pPr>
    </w:p>
    <w:p w14:paraId="191DB1F7" w14:textId="77777777" w:rsidR="001211F3" w:rsidRDefault="001211F3" w:rsidP="006A45BA">
      <w:pPr>
        <w:pStyle w:val="CRCoverPage"/>
        <w:tabs>
          <w:tab w:val="right" w:pos="9639"/>
        </w:tabs>
        <w:spacing w:after="0"/>
        <w:rPr>
          <w:rFonts w:eastAsia="Batang" w:cs="Arial"/>
          <w:sz w:val="18"/>
          <w:szCs w:val="18"/>
          <w:lang w:eastAsia="zh-CN"/>
        </w:rPr>
      </w:pPr>
    </w:p>
    <w:p w14:paraId="234112F8"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2817D7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142AF6" w:rsidRPr="00142AF6">
        <w:rPr>
          <w:rFonts w:ascii="Arial" w:eastAsia="Batang" w:hAnsi="Arial"/>
          <w:b/>
          <w:lang w:val="en-US" w:eastAsia="zh-CN"/>
        </w:rPr>
        <w:t>RAN Vice-Chair (AT&amp;T)</w:t>
      </w:r>
    </w:p>
    <w:p w14:paraId="0CB677F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142AF6" w:rsidRPr="00142AF6">
        <w:rPr>
          <w:rFonts w:ascii="Arial" w:eastAsia="Batang" w:hAnsi="Arial" w:cs="Arial"/>
          <w:b/>
          <w:lang w:eastAsia="zh-CN"/>
        </w:rPr>
        <w:t>New WI</w:t>
      </w:r>
      <w:r w:rsidR="000C2B6D">
        <w:rPr>
          <w:rFonts w:ascii="Arial" w:eastAsia="Batang" w:hAnsi="Arial" w:cs="Arial"/>
          <w:b/>
          <w:lang w:eastAsia="zh-CN"/>
        </w:rPr>
        <w:t>:</w:t>
      </w:r>
      <w:r w:rsidR="00142AF6" w:rsidRPr="00142AF6">
        <w:rPr>
          <w:rFonts w:ascii="Arial" w:eastAsia="Batang" w:hAnsi="Arial" w:cs="Arial"/>
          <w:b/>
          <w:lang w:eastAsia="zh-CN"/>
        </w:rPr>
        <w:t xml:space="preserve"> NR</w:t>
      </w:r>
      <w:r w:rsidR="000C2B6D">
        <w:rPr>
          <w:rFonts w:ascii="Arial" w:eastAsia="Batang" w:hAnsi="Arial" w:cs="Arial"/>
          <w:b/>
          <w:lang w:eastAsia="zh-CN"/>
        </w:rPr>
        <w:t xml:space="preserve"> </w:t>
      </w:r>
      <w:r w:rsidR="00142AF6" w:rsidRPr="00142AF6">
        <w:rPr>
          <w:rFonts w:ascii="Arial" w:eastAsia="Batang" w:hAnsi="Arial" w:cs="Arial"/>
          <w:b/>
          <w:lang w:eastAsia="zh-CN"/>
        </w:rPr>
        <w:t xml:space="preserve">NTN </w:t>
      </w:r>
      <w:r w:rsidR="000C2B6D" w:rsidRPr="000C2B6D">
        <w:rPr>
          <w:rFonts w:ascii="Arial" w:eastAsia="Batang" w:hAnsi="Arial" w:cs="Arial"/>
          <w:b/>
          <w:lang w:eastAsia="zh-CN"/>
        </w:rPr>
        <w:t xml:space="preserve">(Non-Terrestrial Networks) </w:t>
      </w:r>
      <w:r w:rsidR="00142AF6" w:rsidRPr="00142AF6">
        <w:rPr>
          <w:rFonts w:ascii="Arial" w:eastAsia="Batang" w:hAnsi="Arial" w:cs="Arial"/>
          <w:b/>
          <w:lang w:eastAsia="zh-CN"/>
        </w:rPr>
        <w:t>enhancements</w:t>
      </w:r>
    </w:p>
    <w:p w14:paraId="4F247094"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43FFCCA9"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D31CC8">
        <w:rPr>
          <w:rFonts w:ascii="Arial" w:eastAsia="Batang" w:hAnsi="Arial"/>
          <w:b/>
          <w:lang w:eastAsia="zh-CN"/>
        </w:rPr>
        <w:t>xxx</w:t>
      </w:r>
    </w:p>
    <w:p w14:paraId="475B42A4"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3185F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2921F29B" w14:textId="77777777" w:rsidR="003F268E" w:rsidRPr="00C150AF" w:rsidRDefault="008A76FD" w:rsidP="00BA3A53">
      <w:pPr>
        <w:pStyle w:val="Heading1"/>
        <w:rPr>
          <w:rFonts w:cs="Arial"/>
          <w:szCs w:val="36"/>
        </w:rPr>
      </w:pPr>
      <w:r w:rsidRPr="00BA3A53">
        <w:t>Title</w:t>
      </w:r>
      <w:r w:rsidR="00985B73" w:rsidRPr="00C150AF">
        <w:rPr>
          <w:rFonts w:cs="Arial"/>
          <w:szCs w:val="36"/>
        </w:rPr>
        <w:t>:</w:t>
      </w:r>
      <w:r w:rsidR="00B078D6" w:rsidRPr="00C150AF">
        <w:rPr>
          <w:rFonts w:cs="Arial"/>
          <w:szCs w:val="36"/>
        </w:rPr>
        <w:t xml:space="preserve"> </w:t>
      </w:r>
      <w:r w:rsidR="00F41A27" w:rsidRPr="00C150AF">
        <w:rPr>
          <w:rFonts w:cs="Arial"/>
          <w:szCs w:val="36"/>
        </w:rPr>
        <w:tab/>
      </w:r>
      <w:r w:rsidR="00C150AF" w:rsidRPr="00C150AF">
        <w:rPr>
          <w:rFonts w:cs="Arial"/>
          <w:iCs/>
          <w:szCs w:val="36"/>
        </w:rPr>
        <w:t>New WI</w:t>
      </w:r>
      <w:r w:rsidR="000C2B6D">
        <w:rPr>
          <w:rFonts w:cs="Arial"/>
          <w:iCs/>
          <w:szCs w:val="36"/>
        </w:rPr>
        <w:t>:</w:t>
      </w:r>
      <w:r w:rsidR="00C150AF" w:rsidRPr="00C150AF">
        <w:rPr>
          <w:rFonts w:cs="Arial"/>
          <w:iCs/>
          <w:szCs w:val="36"/>
        </w:rPr>
        <w:t xml:space="preserve"> NR</w:t>
      </w:r>
      <w:r w:rsidR="000C2B6D">
        <w:rPr>
          <w:rFonts w:cs="Arial"/>
          <w:iCs/>
          <w:szCs w:val="36"/>
        </w:rPr>
        <w:t xml:space="preserve"> </w:t>
      </w:r>
      <w:r w:rsidR="00C150AF" w:rsidRPr="00C150AF">
        <w:rPr>
          <w:rFonts w:cs="Arial"/>
          <w:iCs/>
          <w:szCs w:val="36"/>
        </w:rPr>
        <w:t xml:space="preserve">NTN </w:t>
      </w:r>
      <w:r w:rsidR="000C2B6D" w:rsidRPr="000C2B6D">
        <w:rPr>
          <w:rFonts w:cs="Arial"/>
          <w:iCs/>
          <w:szCs w:val="36"/>
        </w:rPr>
        <w:t>(Non-Terrestrial Networks)</w:t>
      </w:r>
      <w:r w:rsidR="000C2B6D">
        <w:rPr>
          <w:rFonts w:cs="Arial"/>
          <w:iCs/>
          <w:szCs w:val="36"/>
        </w:rPr>
        <w:t xml:space="preserve"> </w:t>
      </w:r>
      <w:r w:rsidR="00C150AF" w:rsidRPr="00C150AF">
        <w:rPr>
          <w:rFonts w:cs="Arial"/>
          <w:iCs/>
          <w:szCs w:val="36"/>
        </w:rPr>
        <w:t>enhancements</w:t>
      </w:r>
    </w:p>
    <w:p w14:paraId="1664F7EE" w14:textId="77777777" w:rsidR="00B078D6" w:rsidRDefault="00E13CB2" w:rsidP="00D31CC8">
      <w:pPr>
        <w:pStyle w:val="Heading2"/>
        <w:tabs>
          <w:tab w:val="left" w:pos="2552"/>
        </w:tabs>
      </w:pPr>
      <w:r>
        <w:t>A</w:t>
      </w:r>
      <w:r w:rsidR="00B078D6">
        <w:t>cronym:</w:t>
      </w:r>
      <w:r w:rsidR="001C718D">
        <w:t xml:space="preserve"> </w:t>
      </w:r>
      <w:proofErr w:type="spellStart"/>
      <w:r w:rsidR="00C150AF">
        <w:rPr>
          <w:lang w:val="fr-FR"/>
        </w:rPr>
        <w:t>NR_NTN_enh</w:t>
      </w:r>
      <w:proofErr w:type="spellEnd"/>
    </w:p>
    <w:p w14:paraId="3A883436" w14:textId="77777777" w:rsidR="00B078D6" w:rsidRDefault="00B078D6" w:rsidP="009870A7">
      <w:pPr>
        <w:pStyle w:val="Heading2"/>
        <w:tabs>
          <w:tab w:val="left" w:pos="2552"/>
        </w:tabs>
      </w:pPr>
      <w:r>
        <w:t>Unique identifier</w:t>
      </w:r>
      <w:r w:rsidR="00F41A27">
        <w:t xml:space="preserve">: </w:t>
      </w:r>
    </w:p>
    <w:p w14:paraId="1647D1C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5C47E183" w14:textId="77777777" w:rsidR="00953E83" w:rsidRDefault="00953E83" w:rsidP="00953E83">
      <w:pPr>
        <w:pStyle w:val="NO"/>
        <w:spacing w:after="0"/>
        <w:rPr>
          <w:color w:val="0000FF"/>
        </w:rPr>
      </w:pPr>
      <w:r>
        <w:rPr>
          <w:color w:val="0000FF"/>
        </w:rPr>
        <w:tab/>
        <w:t>For a revised WI/SI: Take Unique identifier and acronym as shown in 3GPP workplan.</w:t>
      </w:r>
    </w:p>
    <w:p w14:paraId="4CA34218"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2E2B74F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54326D2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233B1C5" w14:textId="77777777" w:rsidTr="001808F9">
        <w:trPr>
          <w:jc w:val="center"/>
        </w:trPr>
        <w:tc>
          <w:tcPr>
            <w:tcW w:w="3544" w:type="dxa"/>
            <w:shd w:val="clear" w:color="auto" w:fill="E0E0E0"/>
            <w:tcMar>
              <w:top w:w="28" w:type="dxa"/>
              <w:bottom w:w="28" w:type="dxa"/>
            </w:tcMar>
          </w:tcPr>
          <w:p w14:paraId="2D91AFE8"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916291A" w14:textId="77777777" w:rsidR="00953E83" w:rsidRPr="004C7921" w:rsidRDefault="00C150AF" w:rsidP="001808F9">
            <w:pPr>
              <w:pStyle w:val="TAL"/>
              <w:jc w:val="center"/>
              <w:rPr>
                <w:b/>
                <w:bCs/>
              </w:rPr>
            </w:pPr>
            <w:r>
              <w:rPr>
                <w:b/>
                <w:bCs/>
              </w:rPr>
              <w:t>X</w:t>
            </w:r>
          </w:p>
        </w:tc>
      </w:tr>
      <w:tr w:rsidR="00953E83" w:rsidRPr="004C7921" w14:paraId="0F619D45" w14:textId="77777777" w:rsidTr="001808F9">
        <w:trPr>
          <w:jc w:val="center"/>
        </w:trPr>
        <w:tc>
          <w:tcPr>
            <w:tcW w:w="3544" w:type="dxa"/>
            <w:shd w:val="clear" w:color="auto" w:fill="E0E0E0"/>
            <w:tcMar>
              <w:top w:w="28" w:type="dxa"/>
              <w:bottom w:w="28" w:type="dxa"/>
            </w:tcMar>
          </w:tcPr>
          <w:p w14:paraId="4437BEEA"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29A3E3A9" w14:textId="77777777" w:rsidR="00953E83" w:rsidRPr="004C7921" w:rsidRDefault="00C150AF" w:rsidP="001808F9">
            <w:pPr>
              <w:pStyle w:val="TAL"/>
              <w:jc w:val="center"/>
              <w:rPr>
                <w:b/>
                <w:bCs/>
              </w:rPr>
            </w:pPr>
            <w:r>
              <w:rPr>
                <w:b/>
                <w:bCs/>
              </w:rPr>
              <w:t>X</w:t>
            </w:r>
          </w:p>
        </w:tc>
      </w:tr>
    </w:tbl>
    <w:p w14:paraId="2EDB0F7F"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55314A5D" w14:textId="77777777" w:rsidTr="001808F9">
        <w:trPr>
          <w:jc w:val="center"/>
        </w:trPr>
        <w:tc>
          <w:tcPr>
            <w:tcW w:w="3544" w:type="dxa"/>
            <w:gridSpan w:val="2"/>
            <w:shd w:val="clear" w:color="auto" w:fill="E0E0E0"/>
            <w:tcMar>
              <w:top w:w="28" w:type="dxa"/>
              <w:bottom w:w="28" w:type="dxa"/>
            </w:tcMar>
          </w:tcPr>
          <w:p w14:paraId="24EE5427"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661F2DEA" w14:textId="77777777" w:rsidR="00953E83" w:rsidRPr="004C7921" w:rsidRDefault="00953E83" w:rsidP="001808F9">
            <w:pPr>
              <w:pStyle w:val="TAL"/>
              <w:jc w:val="center"/>
              <w:rPr>
                <w:b/>
                <w:bCs/>
              </w:rPr>
            </w:pPr>
          </w:p>
        </w:tc>
      </w:tr>
      <w:tr w:rsidR="00953E83" w:rsidRPr="004C7921" w14:paraId="0022330A" w14:textId="77777777" w:rsidTr="001808F9">
        <w:trPr>
          <w:trHeight w:val="205"/>
          <w:jc w:val="center"/>
        </w:trPr>
        <w:tc>
          <w:tcPr>
            <w:tcW w:w="1772" w:type="dxa"/>
            <w:vMerge w:val="restart"/>
            <w:shd w:val="clear" w:color="auto" w:fill="E0E0E0"/>
            <w:tcMar>
              <w:top w:w="28" w:type="dxa"/>
              <w:bottom w:w="28" w:type="dxa"/>
            </w:tcMar>
          </w:tcPr>
          <w:p w14:paraId="5EFEC240"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E6F03BD"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33EF587B" w14:textId="77777777" w:rsidR="00953E83" w:rsidRPr="004C7921" w:rsidRDefault="00953E83" w:rsidP="001808F9">
            <w:pPr>
              <w:pStyle w:val="TAL"/>
              <w:jc w:val="center"/>
              <w:rPr>
                <w:b/>
                <w:bCs/>
              </w:rPr>
            </w:pPr>
          </w:p>
        </w:tc>
      </w:tr>
      <w:tr w:rsidR="00953E83" w:rsidRPr="004C7921" w14:paraId="41115ED9" w14:textId="77777777" w:rsidTr="001808F9">
        <w:trPr>
          <w:trHeight w:val="205"/>
          <w:jc w:val="center"/>
        </w:trPr>
        <w:tc>
          <w:tcPr>
            <w:tcW w:w="1772" w:type="dxa"/>
            <w:vMerge/>
            <w:shd w:val="clear" w:color="auto" w:fill="E0E0E0"/>
            <w:tcMar>
              <w:top w:w="28" w:type="dxa"/>
              <w:bottom w:w="28" w:type="dxa"/>
            </w:tcMar>
          </w:tcPr>
          <w:p w14:paraId="3B0CBDA1" w14:textId="77777777" w:rsidR="00953E83" w:rsidRDefault="00953E83" w:rsidP="001808F9">
            <w:pPr>
              <w:pStyle w:val="TAL"/>
              <w:rPr>
                <w:b/>
                <w:bCs/>
                <w:color w:val="0000FF"/>
              </w:rPr>
            </w:pPr>
          </w:p>
        </w:tc>
        <w:tc>
          <w:tcPr>
            <w:tcW w:w="1772" w:type="dxa"/>
            <w:shd w:val="clear" w:color="auto" w:fill="E0E0E0"/>
          </w:tcPr>
          <w:p w14:paraId="72D3AFC4"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3E0AD81B" w14:textId="77777777" w:rsidR="00953E83" w:rsidRPr="004C7921" w:rsidRDefault="00953E83" w:rsidP="001808F9">
            <w:pPr>
              <w:pStyle w:val="TAL"/>
              <w:jc w:val="center"/>
              <w:rPr>
                <w:b/>
                <w:bCs/>
              </w:rPr>
            </w:pPr>
          </w:p>
        </w:tc>
      </w:tr>
      <w:tr w:rsidR="00953E83" w:rsidRPr="004C7921" w14:paraId="3DFD0320" w14:textId="77777777" w:rsidTr="001808F9">
        <w:trPr>
          <w:trHeight w:val="205"/>
          <w:jc w:val="center"/>
        </w:trPr>
        <w:tc>
          <w:tcPr>
            <w:tcW w:w="1772" w:type="dxa"/>
            <w:vMerge/>
            <w:shd w:val="clear" w:color="auto" w:fill="E0E0E0"/>
            <w:tcMar>
              <w:top w:w="28" w:type="dxa"/>
              <w:bottom w:w="28" w:type="dxa"/>
            </w:tcMar>
          </w:tcPr>
          <w:p w14:paraId="527078E8" w14:textId="77777777" w:rsidR="00953E83" w:rsidRDefault="00953E83" w:rsidP="001808F9">
            <w:pPr>
              <w:pStyle w:val="TAL"/>
              <w:rPr>
                <w:b/>
                <w:bCs/>
                <w:color w:val="0000FF"/>
              </w:rPr>
            </w:pPr>
          </w:p>
        </w:tc>
        <w:tc>
          <w:tcPr>
            <w:tcW w:w="1772" w:type="dxa"/>
            <w:shd w:val="clear" w:color="auto" w:fill="E0E0E0"/>
          </w:tcPr>
          <w:p w14:paraId="3FDB4076"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944C316" w14:textId="77777777" w:rsidR="00953E83" w:rsidRPr="004C7921" w:rsidRDefault="00953E83" w:rsidP="001808F9">
            <w:pPr>
              <w:pStyle w:val="TAL"/>
              <w:jc w:val="center"/>
              <w:rPr>
                <w:b/>
                <w:bCs/>
              </w:rPr>
            </w:pPr>
          </w:p>
        </w:tc>
      </w:tr>
    </w:tbl>
    <w:p w14:paraId="2E6DBE30" w14:textId="77777777" w:rsidR="00953E83" w:rsidRPr="00953E83" w:rsidRDefault="00953E83" w:rsidP="00953E83"/>
    <w:p w14:paraId="43260FEE" w14:textId="77777777" w:rsidR="003F7142" w:rsidRDefault="003F7142" w:rsidP="003F7142">
      <w:pPr>
        <w:spacing w:after="0"/>
        <w:ind w:right="-96"/>
      </w:pPr>
      <w:r w:rsidRPr="003F7142">
        <w:rPr>
          <w:rFonts w:ascii="Arial" w:hAnsi="Arial"/>
          <w:sz w:val="32"/>
        </w:rPr>
        <w:t>Potential target Release</w:t>
      </w:r>
      <w:r w:rsidRPr="00C150AF">
        <w:rPr>
          <w:rFonts w:ascii="Arial" w:hAnsi="Arial" w:cs="Arial"/>
          <w:sz w:val="32"/>
          <w:szCs w:val="32"/>
        </w:rPr>
        <w:t xml:space="preserve">: </w:t>
      </w:r>
      <w:r w:rsidR="00C150AF" w:rsidRPr="00C150AF">
        <w:rPr>
          <w:rFonts w:ascii="Arial" w:hAnsi="Arial" w:cs="Arial"/>
          <w:sz w:val="32"/>
          <w:szCs w:val="32"/>
        </w:rPr>
        <w:t>Rel-18</w:t>
      </w:r>
    </w:p>
    <w:p w14:paraId="263DE4C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3" w:name="_Hlk24657802"/>
      <w:r w:rsidRPr="004C0726">
        <w:rPr>
          <w:rFonts w:ascii="Arial" w:hAnsi="Arial" w:cs="Arial"/>
        </w:rPr>
        <w:t>It can later be changed without a need to revise the WID.</w:t>
      </w:r>
      <w:bookmarkEnd w:id="3"/>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4"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4"/>
    </w:p>
    <w:p w14:paraId="2F7F1697"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0ECF8BCA" w14:textId="77777777" w:rsidTr="004A40BE">
        <w:trPr>
          <w:jc w:val="center"/>
        </w:trPr>
        <w:tc>
          <w:tcPr>
            <w:tcW w:w="0" w:type="auto"/>
            <w:tcBorders>
              <w:bottom w:val="single" w:sz="12" w:space="0" w:color="auto"/>
              <w:right w:val="single" w:sz="12" w:space="0" w:color="auto"/>
            </w:tcBorders>
            <w:shd w:val="clear" w:color="auto" w:fill="E0E0E0"/>
          </w:tcPr>
          <w:p w14:paraId="39926656"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406CD605" w14:textId="77777777" w:rsidR="004260A5" w:rsidRDefault="004260A5" w:rsidP="004A40BE">
            <w:pPr>
              <w:pStyle w:val="TAH"/>
            </w:pPr>
            <w:r>
              <w:t>UICC apps</w:t>
            </w:r>
          </w:p>
        </w:tc>
        <w:tc>
          <w:tcPr>
            <w:tcW w:w="0" w:type="auto"/>
            <w:tcBorders>
              <w:bottom w:val="single" w:sz="12" w:space="0" w:color="auto"/>
            </w:tcBorders>
            <w:shd w:val="clear" w:color="auto" w:fill="E0E0E0"/>
          </w:tcPr>
          <w:p w14:paraId="2A5B636C" w14:textId="77777777" w:rsidR="004260A5" w:rsidRDefault="004260A5" w:rsidP="004A40BE">
            <w:pPr>
              <w:pStyle w:val="TAH"/>
            </w:pPr>
            <w:r>
              <w:t>ME</w:t>
            </w:r>
          </w:p>
        </w:tc>
        <w:tc>
          <w:tcPr>
            <w:tcW w:w="0" w:type="auto"/>
            <w:tcBorders>
              <w:bottom w:val="single" w:sz="12" w:space="0" w:color="auto"/>
            </w:tcBorders>
            <w:shd w:val="clear" w:color="auto" w:fill="E0E0E0"/>
          </w:tcPr>
          <w:p w14:paraId="0F01E567" w14:textId="77777777" w:rsidR="004260A5" w:rsidRDefault="004260A5" w:rsidP="004A40BE">
            <w:pPr>
              <w:pStyle w:val="TAH"/>
            </w:pPr>
            <w:r>
              <w:t>AN</w:t>
            </w:r>
          </w:p>
        </w:tc>
        <w:tc>
          <w:tcPr>
            <w:tcW w:w="0" w:type="auto"/>
            <w:tcBorders>
              <w:bottom w:val="single" w:sz="12" w:space="0" w:color="auto"/>
            </w:tcBorders>
            <w:shd w:val="clear" w:color="auto" w:fill="E0E0E0"/>
          </w:tcPr>
          <w:p w14:paraId="56CA589D" w14:textId="77777777" w:rsidR="004260A5" w:rsidRDefault="004260A5" w:rsidP="004A40BE">
            <w:pPr>
              <w:pStyle w:val="TAH"/>
            </w:pPr>
            <w:r>
              <w:t>CN</w:t>
            </w:r>
          </w:p>
        </w:tc>
        <w:tc>
          <w:tcPr>
            <w:tcW w:w="0" w:type="auto"/>
            <w:tcBorders>
              <w:bottom w:val="single" w:sz="12" w:space="0" w:color="auto"/>
            </w:tcBorders>
            <w:shd w:val="clear" w:color="auto" w:fill="E0E0E0"/>
          </w:tcPr>
          <w:p w14:paraId="2BB661B8" w14:textId="77777777" w:rsidR="004260A5" w:rsidRDefault="004260A5" w:rsidP="00BF7C9D">
            <w:pPr>
              <w:pStyle w:val="TAH"/>
            </w:pPr>
            <w:r>
              <w:t>Others</w:t>
            </w:r>
            <w:r w:rsidR="00BF7C9D">
              <w:t xml:space="preserve"> (specify)</w:t>
            </w:r>
          </w:p>
        </w:tc>
      </w:tr>
      <w:tr w:rsidR="004260A5" w14:paraId="0AB3E5A7" w14:textId="77777777" w:rsidTr="004A40BE">
        <w:trPr>
          <w:jc w:val="center"/>
        </w:trPr>
        <w:tc>
          <w:tcPr>
            <w:tcW w:w="0" w:type="auto"/>
            <w:tcBorders>
              <w:top w:val="nil"/>
              <w:right w:val="single" w:sz="12" w:space="0" w:color="auto"/>
            </w:tcBorders>
          </w:tcPr>
          <w:p w14:paraId="4B3283D9" w14:textId="77777777" w:rsidR="004260A5" w:rsidRDefault="004260A5" w:rsidP="004A40BE">
            <w:pPr>
              <w:pStyle w:val="TAL"/>
              <w:keepNext w:val="0"/>
              <w:ind w:right="-99"/>
              <w:rPr>
                <w:b/>
              </w:rPr>
            </w:pPr>
            <w:r>
              <w:rPr>
                <w:b/>
              </w:rPr>
              <w:t>Yes</w:t>
            </w:r>
          </w:p>
        </w:tc>
        <w:tc>
          <w:tcPr>
            <w:tcW w:w="0" w:type="auto"/>
            <w:tcBorders>
              <w:top w:val="nil"/>
              <w:left w:val="nil"/>
            </w:tcBorders>
          </w:tcPr>
          <w:p w14:paraId="6BF8EFE6" w14:textId="77777777" w:rsidR="004260A5" w:rsidRDefault="004260A5" w:rsidP="004A40BE">
            <w:pPr>
              <w:pStyle w:val="TAC"/>
            </w:pPr>
          </w:p>
        </w:tc>
        <w:tc>
          <w:tcPr>
            <w:tcW w:w="0" w:type="auto"/>
            <w:tcBorders>
              <w:top w:val="nil"/>
            </w:tcBorders>
          </w:tcPr>
          <w:p w14:paraId="4818431D" w14:textId="77777777" w:rsidR="004260A5" w:rsidRDefault="00C150AF" w:rsidP="004A40BE">
            <w:pPr>
              <w:pStyle w:val="TAC"/>
            </w:pPr>
            <w:r>
              <w:t>X</w:t>
            </w:r>
          </w:p>
        </w:tc>
        <w:tc>
          <w:tcPr>
            <w:tcW w:w="0" w:type="auto"/>
            <w:tcBorders>
              <w:top w:val="nil"/>
            </w:tcBorders>
          </w:tcPr>
          <w:p w14:paraId="65D3936A" w14:textId="77777777" w:rsidR="004260A5" w:rsidRDefault="00C150AF" w:rsidP="004A40BE">
            <w:pPr>
              <w:pStyle w:val="TAC"/>
            </w:pPr>
            <w:r>
              <w:t>X</w:t>
            </w:r>
          </w:p>
        </w:tc>
        <w:tc>
          <w:tcPr>
            <w:tcW w:w="0" w:type="auto"/>
            <w:tcBorders>
              <w:top w:val="nil"/>
            </w:tcBorders>
          </w:tcPr>
          <w:p w14:paraId="00CB2839" w14:textId="77777777" w:rsidR="004260A5" w:rsidRDefault="00C150AF" w:rsidP="004A40BE">
            <w:pPr>
              <w:pStyle w:val="TAC"/>
            </w:pPr>
            <w:r>
              <w:t>X</w:t>
            </w:r>
          </w:p>
        </w:tc>
        <w:tc>
          <w:tcPr>
            <w:tcW w:w="0" w:type="auto"/>
            <w:tcBorders>
              <w:top w:val="nil"/>
            </w:tcBorders>
          </w:tcPr>
          <w:p w14:paraId="0CD2B69A" w14:textId="77777777" w:rsidR="004260A5" w:rsidRDefault="004260A5" w:rsidP="004A40BE">
            <w:pPr>
              <w:pStyle w:val="TAC"/>
            </w:pPr>
          </w:p>
        </w:tc>
      </w:tr>
      <w:tr w:rsidR="004260A5" w14:paraId="377B5CCD" w14:textId="77777777" w:rsidTr="004A40BE">
        <w:trPr>
          <w:jc w:val="center"/>
        </w:trPr>
        <w:tc>
          <w:tcPr>
            <w:tcW w:w="0" w:type="auto"/>
            <w:tcBorders>
              <w:right w:val="single" w:sz="12" w:space="0" w:color="auto"/>
            </w:tcBorders>
          </w:tcPr>
          <w:p w14:paraId="327DDD05" w14:textId="77777777" w:rsidR="004260A5" w:rsidRDefault="004260A5" w:rsidP="004A40BE">
            <w:pPr>
              <w:pStyle w:val="TAL"/>
              <w:keepNext w:val="0"/>
              <w:ind w:right="-99"/>
              <w:rPr>
                <w:b/>
              </w:rPr>
            </w:pPr>
            <w:r>
              <w:rPr>
                <w:b/>
              </w:rPr>
              <w:t>No</w:t>
            </w:r>
          </w:p>
        </w:tc>
        <w:tc>
          <w:tcPr>
            <w:tcW w:w="0" w:type="auto"/>
            <w:tcBorders>
              <w:left w:val="nil"/>
            </w:tcBorders>
          </w:tcPr>
          <w:p w14:paraId="2194E47E" w14:textId="77777777" w:rsidR="004260A5" w:rsidRDefault="004260A5" w:rsidP="004A40BE">
            <w:pPr>
              <w:pStyle w:val="TAC"/>
            </w:pPr>
          </w:p>
        </w:tc>
        <w:tc>
          <w:tcPr>
            <w:tcW w:w="0" w:type="auto"/>
          </w:tcPr>
          <w:p w14:paraId="680E8588" w14:textId="77777777" w:rsidR="004260A5" w:rsidRDefault="004260A5" w:rsidP="004A40BE">
            <w:pPr>
              <w:pStyle w:val="TAC"/>
            </w:pPr>
          </w:p>
        </w:tc>
        <w:tc>
          <w:tcPr>
            <w:tcW w:w="0" w:type="auto"/>
          </w:tcPr>
          <w:p w14:paraId="1025AD1B" w14:textId="77777777" w:rsidR="004260A5" w:rsidRDefault="004260A5" w:rsidP="004A40BE">
            <w:pPr>
              <w:pStyle w:val="TAC"/>
            </w:pPr>
          </w:p>
        </w:tc>
        <w:tc>
          <w:tcPr>
            <w:tcW w:w="0" w:type="auto"/>
          </w:tcPr>
          <w:p w14:paraId="106E95D1" w14:textId="77777777" w:rsidR="004260A5" w:rsidRDefault="004260A5" w:rsidP="004A40BE">
            <w:pPr>
              <w:pStyle w:val="TAC"/>
            </w:pPr>
          </w:p>
        </w:tc>
        <w:tc>
          <w:tcPr>
            <w:tcW w:w="0" w:type="auto"/>
          </w:tcPr>
          <w:p w14:paraId="7D761E75" w14:textId="77777777" w:rsidR="004260A5" w:rsidRDefault="00C150AF" w:rsidP="004A40BE">
            <w:pPr>
              <w:pStyle w:val="TAC"/>
            </w:pPr>
            <w:r>
              <w:t>X</w:t>
            </w:r>
          </w:p>
        </w:tc>
      </w:tr>
      <w:tr w:rsidR="004260A5" w14:paraId="43D0E8D1" w14:textId="77777777" w:rsidTr="004A40BE">
        <w:trPr>
          <w:jc w:val="center"/>
        </w:trPr>
        <w:tc>
          <w:tcPr>
            <w:tcW w:w="0" w:type="auto"/>
            <w:tcBorders>
              <w:right w:val="single" w:sz="12" w:space="0" w:color="auto"/>
            </w:tcBorders>
          </w:tcPr>
          <w:p w14:paraId="12A3E656" w14:textId="77777777" w:rsidR="004260A5" w:rsidRDefault="004260A5" w:rsidP="004A40BE">
            <w:pPr>
              <w:pStyle w:val="TAL"/>
              <w:keepNext w:val="0"/>
              <w:ind w:right="-99"/>
              <w:rPr>
                <w:b/>
              </w:rPr>
            </w:pPr>
            <w:r>
              <w:rPr>
                <w:b/>
              </w:rPr>
              <w:t>Don't know</w:t>
            </w:r>
          </w:p>
        </w:tc>
        <w:tc>
          <w:tcPr>
            <w:tcW w:w="0" w:type="auto"/>
            <w:tcBorders>
              <w:left w:val="nil"/>
            </w:tcBorders>
          </w:tcPr>
          <w:p w14:paraId="34C83E1F" w14:textId="77777777" w:rsidR="004260A5" w:rsidRDefault="00C150AF" w:rsidP="004A40BE">
            <w:pPr>
              <w:pStyle w:val="TAC"/>
            </w:pPr>
            <w:r>
              <w:t>X</w:t>
            </w:r>
          </w:p>
        </w:tc>
        <w:tc>
          <w:tcPr>
            <w:tcW w:w="0" w:type="auto"/>
          </w:tcPr>
          <w:p w14:paraId="0103ECAE" w14:textId="77777777" w:rsidR="004260A5" w:rsidRDefault="004260A5" w:rsidP="004A40BE">
            <w:pPr>
              <w:pStyle w:val="TAC"/>
            </w:pPr>
          </w:p>
        </w:tc>
        <w:tc>
          <w:tcPr>
            <w:tcW w:w="0" w:type="auto"/>
          </w:tcPr>
          <w:p w14:paraId="0E9B7248" w14:textId="77777777" w:rsidR="004260A5" w:rsidRDefault="004260A5" w:rsidP="004A40BE">
            <w:pPr>
              <w:pStyle w:val="TAC"/>
            </w:pPr>
          </w:p>
        </w:tc>
        <w:tc>
          <w:tcPr>
            <w:tcW w:w="0" w:type="auto"/>
          </w:tcPr>
          <w:p w14:paraId="7C7BE7EE" w14:textId="77777777" w:rsidR="004260A5" w:rsidRDefault="004260A5" w:rsidP="004A40BE">
            <w:pPr>
              <w:pStyle w:val="TAC"/>
            </w:pPr>
          </w:p>
        </w:tc>
        <w:tc>
          <w:tcPr>
            <w:tcW w:w="0" w:type="auto"/>
          </w:tcPr>
          <w:p w14:paraId="387D8E82" w14:textId="77777777" w:rsidR="004260A5" w:rsidRDefault="004260A5" w:rsidP="004A40BE">
            <w:pPr>
              <w:pStyle w:val="TAC"/>
            </w:pPr>
          </w:p>
        </w:tc>
      </w:tr>
    </w:tbl>
    <w:p w14:paraId="408080BA" w14:textId="77777777" w:rsidR="008A76FD" w:rsidRDefault="008A76FD" w:rsidP="001C5C86">
      <w:pPr>
        <w:ind w:right="-99"/>
        <w:rPr>
          <w:b/>
        </w:rPr>
      </w:pPr>
    </w:p>
    <w:p w14:paraId="1CD74181"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8F8B4DA" w14:textId="77777777" w:rsidR="00DA74F3" w:rsidRDefault="00F921F1" w:rsidP="00BA3A53">
      <w:pPr>
        <w:pStyle w:val="Heading3"/>
      </w:pPr>
      <w:r>
        <w:t>2.</w:t>
      </w:r>
      <w:r w:rsidR="00765028">
        <w:t>1</w:t>
      </w:r>
      <w:r>
        <w:tab/>
        <w:t>Primary classification</w:t>
      </w:r>
    </w:p>
    <w:p w14:paraId="483ED182" w14:textId="77777777"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5847711B" w14:textId="77777777" w:rsidTr="006B4280">
        <w:tc>
          <w:tcPr>
            <w:tcW w:w="675" w:type="dxa"/>
          </w:tcPr>
          <w:p w14:paraId="2CF8388D" w14:textId="77777777" w:rsidR="004876B9" w:rsidRDefault="00C150AF" w:rsidP="00A10539">
            <w:pPr>
              <w:pStyle w:val="TAC"/>
            </w:pPr>
            <w:r>
              <w:lastRenderedPageBreak/>
              <w:t>X</w:t>
            </w:r>
          </w:p>
        </w:tc>
        <w:tc>
          <w:tcPr>
            <w:tcW w:w="2694" w:type="dxa"/>
            <w:shd w:val="clear" w:color="auto" w:fill="E0E0E0"/>
          </w:tcPr>
          <w:p w14:paraId="499E484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D8869A1" w14:textId="77777777" w:rsidTr="004260A5">
        <w:tc>
          <w:tcPr>
            <w:tcW w:w="675" w:type="dxa"/>
          </w:tcPr>
          <w:p w14:paraId="47CB042E" w14:textId="77777777" w:rsidR="004876B9" w:rsidRDefault="004876B9" w:rsidP="00A10539">
            <w:pPr>
              <w:pStyle w:val="TAC"/>
            </w:pPr>
          </w:p>
        </w:tc>
        <w:tc>
          <w:tcPr>
            <w:tcW w:w="2694" w:type="dxa"/>
            <w:shd w:val="clear" w:color="auto" w:fill="E0E0E0"/>
            <w:tcMar>
              <w:left w:w="227" w:type="dxa"/>
            </w:tcMar>
          </w:tcPr>
          <w:p w14:paraId="526C3DB7" w14:textId="77777777" w:rsidR="004876B9" w:rsidRDefault="004876B9" w:rsidP="004260A5">
            <w:pPr>
              <w:pStyle w:val="TAH"/>
              <w:ind w:right="-99"/>
              <w:jc w:val="left"/>
            </w:pPr>
            <w:r>
              <w:t>Building Block</w:t>
            </w:r>
          </w:p>
        </w:tc>
      </w:tr>
      <w:tr w:rsidR="004876B9" w14:paraId="1EBDA8CB" w14:textId="77777777" w:rsidTr="004260A5">
        <w:tc>
          <w:tcPr>
            <w:tcW w:w="675" w:type="dxa"/>
          </w:tcPr>
          <w:p w14:paraId="1548F84B" w14:textId="77777777" w:rsidR="004876B9" w:rsidRDefault="004876B9" w:rsidP="00A10539">
            <w:pPr>
              <w:pStyle w:val="TAC"/>
            </w:pPr>
          </w:p>
        </w:tc>
        <w:tc>
          <w:tcPr>
            <w:tcW w:w="2694" w:type="dxa"/>
            <w:shd w:val="clear" w:color="auto" w:fill="E0E0E0"/>
            <w:tcMar>
              <w:left w:w="397" w:type="dxa"/>
            </w:tcMar>
          </w:tcPr>
          <w:p w14:paraId="2B6A0E91" w14:textId="77777777" w:rsidR="004876B9" w:rsidRPr="006E0F19" w:rsidRDefault="004876B9" w:rsidP="004260A5">
            <w:pPr>
              <w:pStyle w:val="TAH"/>
              <w:ind w:right="-99"/>
              <w:jc w:val="left"/>
              <w:rPr>
                <w:b w:val="0"/>
                <w:i/>
              </w:rPr>
            </w:pPr>
            <w:r w:rsidRPr="006E0F19">
              <w:rPr>
                <w:b w:val="0"/>
                <w:i/>
                <w:sz w:val="16"/>
              </w:rPr>
              <w:t>Work Task</w:t>
            </w:r>
          </w:p>
        </w:tc>
      </w:tr>
      <w:tr w:rsidR="00BF7C9D" w14:paraId="0C097BAB" w14:textId="77777777" w:rsidTr="001759A7">
        <w:tc>
          <w:tcPr>
            <w:tcW w:w="675" w:type="dxa"/>
          </w:tcPr>
          <w:p w14:paraId="6D013E99" w14:textId="77777777" w:rsidR="00BF7C9D" w:rsidRDefault="00BF7C9D" w:rsidP="001759A7">
            <w:pPr>
              <w:pStyle w:val="TAC"/>
            </w:pPr>
          </w:p>
        </w:tc>
        <w:tc>
          <w:tcPr>
            <w:tcW w:w="2694" w:type="dxa"/>
            <w:shd w:val="clear" w:color="auto" w:fill="E0E0E0"/>
          </w:tcPr>
          <w:p w14:paraId="63CB5F07" w14:textId="77777777" w:rsidR="00BF7C9D" w:rsidRDefault="00BF7C9D" w:rsidP="001759A7">
            <w:pPr>
              <w:pStyle w:val="TAH"/>
              <w:ind w:right="-99"/>
              <w:jc w:val="left"/>
            </w:pPr>
            <w:r w:rsidRPr="00BF7C9D">
              <w:rPr>
                <w:color w:val="4F81BD"/>
                <w:sz w:val="20"/>
              </w:rPr>
              <w:t>Study Item</w:t>
            </w:r>
          </w:p>
        </w:tc>
      </w:tr>
    </w:tbl>
    <w:p w14:paraId="62DA06B7"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an SA or CT umbrella, they are defined as work tasks. </w:t>
      </w:r>
      <w:r w:rsidRPr="004735AB">
        <w:rPr>
          <w:color w:val="0000FF"/>
        </w:rPr>
        <w:t>If you are in doubt, please contact MCC.</w:t>
      </w:r>
    </w:p>
    <w:p w14:paraId="61409224" w14:textId="77777777" w:rsidR="004876B9" w:rsidRDefault="004876B9" w:rsidP="001C5C86">
      <w:pPr>
        <w:ind w:right="-99"/>
        <w:rPr>
          <w:b/>
        </w:rPr>
      </w:pPr>
    </w:p>
    <w:p w14:paraId="05334BFE" w14:textId="77777777" w:rsidR="004260A5" w:rsidRPr="00D048C5" w:rsidRDefault="004876B9" w:rsidP="00D048C5">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6F8A41E6" w14:textId="77777777" w:rsidTr="009A6092">
        <w:tc>
          <w:tcPr>
            <w:tcW w:w="10314" w:type="dxa"/>
            <w:gridSpan w:val="4"/>
            <w:shd w:val="clear" w:color="auto" w:fill="E0E0E0"/>
          </w:tcPr>
          <w:p w14:paraId="1BF70BB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3BF4AFBC" w14:textId="77777777" w:rsidTr="009A6092">
        <w:tc>
          <w:tcPr>
            <w:tcW w:w="1101" w:type="dxa"/>
            <w:shd w:val="clear" w:color="auto" w:fill="E0E0E0"/>
          </w:tcPr>
          <w:p w14:paraId="260F1881" w14:textId="77777777" w:rsidR="008835FC" w:rsidDel="00C02DF6" w:rsidRDefault="008835FC" w:rsidP="001C5C86">
            <w:pPr>
              <w:pStyle w:val="TAH"/>
              <w:ind w:right="-99"/>
              <w:jc w:val="left"/>
            </w:pPr>
            <w:r>
              <w:t>Acronym</w:t>
            </w:r>
          </w:p>
        </w:tc>
        <w:tc>
          <w:tcPr>
            <w:tcW w:w="1101" w:type="dxa"/>
            <w:shd w:val="clear" w:color="auto" w:fill="E0E0E0"/>
          </w:tcPr>
          <w:p w14:paraId="2C2BE1C2" w14:textId="77777777" w:rsidR="008835FC" w:rsidDel="00C02DF6" w:rsidRDefault="008835FC" w:rsidP="001C5C86">
            <w:pPr>
              <w:pStyle w:val="TAH"/>
              <w:ind w:right="-99"/>
              <w:jc w:val="left"/>
            </w:pPr>
            <w:r>
              <w:t>Working Group</w:t>
            </w:r>
          </w:p>
        </w:tc>
        <w:tc>
          <w:tcPr>
            <w:tcW w:w="1101" w:type="dxa"/>
            <w:shd w:val="clear" w:color="auto" w:fill="E0E0E0"/>
          </w:tcPr>
          <w:p w14:paraId="2A80A199" w14:textId="77777777" w:rsidR="008835FC" w:rsidRDefault="008835FC" w:rsidP="001C5C86">
            <w:pPr>
              <w:pStyle w:val="TAH"/>
              <w:ind w:right="-99"/>
              <w:jc w:val="left"/>
            </w:pPr>
            <w:r>
              <w:t>Unique ID</w:t>
            </w:r>
          </w:p>
        </w:tc>
        <w:tc>
          <w:tcPr>
            <w:tcW w:w="7011" w:type="dxa"/>
            <w:shd w:val="clear" w:color="auto" w:fill="E0E0E0"/>
          </w:tcPr>
          <w:p w14:paraId="23C4476C" w14:textId="77777777" w:rsidR="008835FC" w:rsidRDefault="008835FC" w:rsidP="001C5C86">
            <w:pPr>
              <w:pStyle w:val="TAH"/>
              <w:ind w:right="-99"/>
              <w:jc w:val="left"/>
            </w:pPr>
            <w:r>
              <w:t>Title (as in 3GPP Work Plan)</w:t>
            </w:r>
          </w:p>
        </w:tc>
      </w:tr>
      <w:tr w:rsidR="008835FC" w14:paraId="78EF7CF8" w14:textId="77777777" w:rsidTr="009A6092">
        <w:tc>
          <w:tcPr>
            <w:tcW w:w="1101" w:type="dxa"/>
          </w:tcPr>
          <w:p w14:paraId="35068D4C" w14:textId="77777777" w:rsidR="008835FC" w:rsidRDefault="008835FC" w:rsidP="00A10539">
            <w:pPr>
              <w:pStyle w:val="TAL"/>
            </w:pPr>
          </w:p>
        </w:tc>
        <w:tc>
          <w:tcPr>
            <w:tcW w:w="1101" w:type="dxa"/>
          </w:tcPr>
          <w:p w14:paraId="576779D2" w14:textId="77777777" w:rsidR="008835FC" w:rsidRDefault="008835FC" w:rsidP="00A10539">
            <w:pPr>
              <w:pStyle w:val="TAL"/>
            </w:pPr>
          </w:p>
        </w:tc>
        <w:tc>
          <w:tcPr>
            <w:tcW w:w="1101" w:type="dxa"/>
          </w:tcPr>
          <w:p w14:paraId="37B945A1" w14:textId="77777777" w:rsidR="008835FC" w:rsidRDefault="008835FC" w:rsidP="00A10539">
            <w:pPr>
              <w:pStyle w:val="TAL"/>
            </w:pPr>
          </w:p>
        </w:tc>
        <w:tc>
          <w:tcPr>
            <w:tcW w:w="7011" w:type="dxa"/>
          </w:tcPr>
          <w:p w14:paraId="59B1113F" w14:textId="77777777" w:rsidR="008835FC" w:rsidRPr="00251D80" w:rsidRDefault="008835FC" w:rsidP="00982CD6">
            <w:pPr>
              <w:pStyle w:val="tah0"/>
            </w:pPr>
          </w:p>
        </w:tc>
      </w:tr>
    </w:tbl>
    <w:p w14:paraId="169A2331"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 xml:space="preserve">WID. </w:t>
      </w:r>
      <w:proofErr w:type="gramStart"/>
      <w:r>
        <w:rPr>
          <w:color w:val="0000FF"/>
        </w:rPr>
        <w:t>Therefore</w:t>
      </w:r>
      <w:proofErr w:type="gramEnd"/>
      <w:r>
        <w:rPr>
          <w:color w:val="0000FF"/>
        </w:rPr>
        <w:t xml:space="preserv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244D443" w14:textId="77777777" w:rsidR="00746F46" w:rsidRPr="00D048C5" w:rsidRDefault="004876B9" w:rsidP="00D048C5">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493BC761" w14:textId="77777777" w:rsidTr="00171925">
        <w:tc>
          <w:tcPr>
            <w:tcW w:w="10314" w:type="dxa"/>
            <w:gridSpan w:val="3"/>
            <w:shd w:val="clear" w:color="auto" w:fill="E0E0E0"/>
          </w:tcPr>
          <w:p w14:paraId="158FD06E" w14:textId="77777777" w:rsidR="008835FC" w:rsidRDefault="008835FC" w:rsidP="001C5C86">
            <w:pPr>
              <w:pStyle w:val="TAH"/>
              <w:ind w:right="-99"/>
              <w:jc w:val="left"/>
            </w:pPr>
            <w:r w:rsidRPr="00E92452">
              <w:t>Other related Work Items</w:t>
            </w:r>
            <w:r>
              <w:t xml:space="preserve"> (if any)</w:t>
            </w:r>
          </w:p>
        </w:tc>
      </w:tr>
      <w:tr w:rsidR="008835FC" w14:paraId="58BAD63F" w14:textId="77777777" w:rsidTr="00171925">
        <w:tc>
          <w:tcPr>
            <w:tcW w:w="1101" w:type="dxa"/>
            <w:shd w:val="clear" w:color="auto" w:fill="E0E0E0"/>
          </w:tcPr>
          <w:p w14:paraId="155CAFA7" w14:textId="77777777" w:rsidR="008835FC" w:rsidRDefault="008835FC" w:rsidP="008835FC">
            <w:pPr>
              <w:pStyle w:val="TAH"/>
              <w:ind w:right="-99"/>
              <w:jc w:val="left"/>
            </w:pPr>
            <w:r>
              <w:t>Unique ID</w:t>
            </w:r>
          </w:p>
        </w:tc>
        <w:tc>
          <w:tcPr>
            <w:tcW w:w="3326" w:type="dxa"/>
            <w:shd w:val="clear" w:color="auto" w:fill="E0E0E0"/>
          </w:tcPr>
          <w:p w14:paraId="1FCB6439" w14:textId="77777777" w:rsidR="008835FC" w:rsidRDefault="008835FC" w:rsidP="008835FC">
            <w:pPr>
              <w:pStyle w:val="TAH"/>
              <w:ind w:right="-99"/>
              <w:jc w:val="left"/>
            </w:pPr>
            <w:r>
              <w:t>Title</w:t>
            </w:r>
          </w:p>
        </w:tc>
        <w:tc>
          <w:tcPr>
            <w:tcW w:w="5887" w:type="dxa"/>
            <w:shd w:val="clear" w:color="auto" w:fill="E0E0E0"/>
          </w:tcPr>
          <w:p w14:paraId="58D0AE48" w14:textId="77777777" w:rsidR="008835FC" w:rsidRDefault="008835FC" w:rsidP="008835FC">
            <w:pPr>
              <w:pStyle w:val="TAH"/>
              <w:ind w:right="-99"/>
              <w:jc w:val="left"/>
            </w:pPr>
            <w:r>
              <w:t>Nature of relationship</w:t>
            </w:r>
          </w:p>
        </w:tc>
      </w:tr>
      <w:tr w:rsidR="00C150AF" w14:paraId="1A8BD06F"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12BA23C7" w14:textId="77777777" w:rsidR="00C150AF" w:rsidRPr="00C150AF" w:rsidRDefault="00C150AF">
            <w:pPr>
              <w:pStyle w:val="TAL"/>
            </w:pPr>
            <w:r w:rsidRPr="00C150AF">
              <w:t>750040</w:t>
            </w:r>
          </w:p>
        </w:tc>
        <w:tc>
          <w:tcPr>
            <w:tcW w:w="3326" w:type="dxa"/>
            <w:tcBorders>
              <w:top w:val="single" w:sz="6" w:space="0" w:color="000000"/>
              <w:left w:val="single" w:sz="6" w:space="0" w:color="000000"/>
              <w:bottom w:val="single" w:sz="6" w:space="0" w:color="000000"/>
              <w:right w:val="single" w:sz="6" w:space="0" w:color="000000"/>
            </w:tcBorders>
          </w:tcPr>
          <w:p w14:paraId="09FB4A8F" w14:textId="77777777" w:rsidR="00C150AF" w:rsidRPr="00C150AF" w:rsidRDefault="00C150AF">
            <w:pPr>
              <w:pStyle w:val="TAL"/>
            </w:pPr>
            <w:r w:rsidRPr="00C150AF">
              <w:t>Study on NR to support non-terrestrial networks (</w:t>
            </w:r>
            <w:proofErr w:type="spellStart"/>
            <w:r w:rsidRPr="00C150AF">
              <w:t>FS_NR_nonterr_nw</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8680B72" w14:textId="77777777" w:rsidR="00C150AF" w:rsidRPr="00C150AF" w:rsidRDefault="00C150AF" w:rsidP="00C150AF">
            <w:pPr>
              <w:pStyle w:val="tah0"/>
              <w:rPr>
                <w:iCs/>
                <w:sz w:val="20"/>
              </w:rPr>
            </w:pPr>
            <w:r w:rsidRPr="00C150AF">
              <w:rPr>
                <w:iCs/>
                <w:sz w:val="20"/>
              </w:rPr>
              <w:t xml:space="preserve">The proposed WID will make use of the channel model defined by the </w:t>
            </w:r>
            <w:proofErr w:type="spellStart"/>
            <w:r w:rsidRPr="00C150AF">
              <w:rPr>
                <w:iCs/>
                <w:sz w:val="20"/>
              </w:rPr>
              <w:t>FS_NR_nonterr_nw</w:t>
            </w:r>
            <w:proofErr w:type="spellEnd"/>
            <w:r w:rsidRPr="00C150AF">
              <w:rPr>
                <w:iCs/>
                <w:sz w:val="20"/>
              </w:rPr>
              <w:t xml:space="preserve"> study </w:t>
            </w:r>
          </w:p>
        </w:tc>
      </w:tr>
      <w:tr w:rsidR="00C150AF" w14:paraId="4BFF2F68"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00C7F8C3" w14:textId="77777777" w:rsidR="00C150AF" w:rsidRPr="00C150AF" w:rsidRDefault="00C150AF">
            <w:pPr>
              <w:pStyle w:val="TAL"/>
            </w:pPr>
            <w:r w:rsidRPr="00C150AF">
              <w:t>800099</w:t>
            </w:r>
          </w:p>
        </w:tc>
        <w:tc>
          <w:tcPr>
            <w:tcW w:w="3326" w:type="dxa"/>
            <w:tcBorders>
              <w:top w:val="single" w:sz="6" w:space="0" w:color="000000"/>
              <w:left w:val="single" w:sz="6" w:space="0" w:color="000000"/>
              <w:bottom w:val="single" w:sz="6" w:space="0" w:color="000000"/>
              <w:right w:val="single" w:sz="6" w:space="0" w:color="000000"/>
            </w:tcBorders>
          </w:tcPr>
          <w:p w14:paraId="129EFA6E" w14:textId="77777777" w:rsidR="00C150AF" w:rsidRPr="00C150AF" w:rsidRDefault="00C150AF">
            <w:pPr>
              <w:pStyle w:val="TAL"/>
            </w:pPr>
            <w:r w:rsidRPr="00C150AF">
              <w:t>Study on solutions for NR to support non-terrestrial networks (</w:t>
            </w:r>
            <w:proofErr w:type="spellStart"/>
            <w:r w:rsidRPr="00C150AF">
              <w:t>FS_NR_NTN_solutions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77F9FA2B" w14:textId="77777777" w:rsidR="00C150AF" w:rsidRPr="00C150AF" w:rsidRDefault="00C150AF" w:rsidP="00C150AF">
            <w:pPr>
              <w:pStyle w:val="tah0"/>
              <w:rPr>
                <w:iCs/>
                <w:sz w:val="20"/>
              </w:rPr>
            </w:pPr>
            <w:r w:rsidRPr="00C150AF">
              <w:rPr>
                <w:iCs/>
                <w:sz w:val="20"/>
              </w:rPr>
              <w:t xml:space="preserve">The proposed WID will leverage solutions identified in </w:t>
            </w:r>
            <w:proofErr w:type="spellStart"/>
            <w:r w:rsidRPr="00C150AF">
              <w:rPr>
                <w:iCs/>
                <w:sz w:val="20"/>
              </w:rPr>
              <w:t>FS_NR_NTN_solutions</w:t>
            </w:r>
            <w:proofErr w:type="spellEnd"/>
            <w:r w:rsidRPr="00C150AF">
              <w:rPr>
                <w:iCs/>
                <w:sz w:val="20"/>
              </w:rPr>
              <w:t xml:space="preserve"> to address some of the key issues associated to NTN</w:t>
            </w:r>
          </w:p>
        </w:tc>
      </w:tr>
      <w:tr w:rsidR="00C150AF" w:rsidDel="001B77B7" w14:paraId="53FDBE8B" w14:textId="6657B8C0" w:rsidTr="00C150AF">
        <w:trPr>
          <w:del w:id="5" w:author="BORSATO, RONALD" w:date="2021-12-07T12:57:00Z"/>
        </w:trPr>
        <w:tc>
          <w:tcPr>
            <w:tcW w:w="1101" w:type="dxa"/>
            <w:tcBorders>
              <w:top w:val="single" w:sz="6" w:space="0" w:color="000000"/>
              <w:left w:val="single" w:sz="6" w:space="0" w:color="000000"/>
              <w:bottom w:val="single" w:sz="6" w:space="0" w:color="000000"/>
              <w:right w:val="single" w:sz="6" w:space="0" w:color="000000"/>
            </w:tcBorders>
          </w:tcPr>
          <w:p w14:paraId="17CA7AAE" w14:textId="169083A2" w:rsidR="00C150AF" w:rsidRPr="00D24CFD" w:rsidDel="001B77B7" w:rsidRDefault="00C150AF">
            <w:pPr>
              <w:pStyle w:val="TAL"/>
              <w:rPr>
                <w:del w:id="6" w:author="BORSATO, RONALD" w:date="2021-12-07T12:57:00Z"/>
                <w:highlight w:val="yellow"/>
              </w:rPr>
            </w:pPr>
            <w:del w:id="7" w:author="BORSATO, RONALD" w:date="2021-12-07T12:57:00Z">
              <w:r w:rsidRPr="00D24CFD" w:rsidDel="001B77B7">
                <w:rPr>
                  <w:highlight w:val="yellow"/>
                </w:rPr>
                <w:delText>800026</w:delText>
              </w:r>
              <w:r w:rsidRPr="00D24CFD" w:rsidDel="001B77B7">
                <w:rPr>
                  <w:highlight w:val="yellow"/>
                </w:rPr>
                <w:tab/>
              </w:r>
            </w:del>
          </w:p>
          <w:p w14:paraId="4DD12D24" w14:textId="411690F4" w:rsidR="00C150AF" w:rsidRPr="00D24CFD" w:rsidDel="001B77B7" w:rsidRDefault="00C150AF">
            <w:pPr>
              <w:pStyle w:val="TAL"/>
              <w:rPr>
                <w:del w:id="8" w:author="BORSATO, RONALD" w:date="2021-12-07T12:57:00Z"/>
                <w:highlight w:val="yellow"/>
              </w:rPr>
            </w:pPr>
          </w:p>
        </w:tc>
        <w:tc>
          <w:tcPr>
            <w:tcW w:w="3326" w:type="dxa"/>
            <w:tcBorders>
              <w:top w:val="single" w:sz="6" w:space="0" w:color="000000"/>
              <w:left w:val="single" w:sz="6" w:space="0" w:color="000000"/>
              <w:bottom w:val="single" w:sz="6" w:space="0" w:color="000000"/>
              <w:right w:val="single" w:sz="6" w:space="0" w:color="000000"/>
            </w:tcBorders>
          </w:tcPr>
          <w:p w14:paraId="6CBDA64D" w14:textId="04239A61" w:rsidR="00C150AF" w:rsidRPr="00D24CFD" w:rsidDel="001B77B7" w:rsidRDefault="00C150AF">
            <w:pPr>
              <w:pStyle w:val="TAL"/>
              <w:rPr>
                <w:del w:id="9" w:author="BORSATO, RONALD" w:date="2021-12-07T12:57:00Z"/>
                <w:highlight w:val="yellow"/>
              </w:rPr>
            </w:pPr>
            <w:del w:id="10" w:author="BORSATO, RONALD" w:date="2021-12-07T12:57:00Z">
              <w:r w:rsidRPr="00D24CFD" w:rsidDel="001B77B7">
                <w:rPr>
                  <w:highlight w:val="yellow"/>
                </w:rPr>
                <w:delText>Study on architecture aspects for using satellite access in 5G (FS_5GSAT_ARCH)</w:delText>
              </w:r>
            </w:del>
          </w:p>
        </w:tc>
        <w:tc>
          <w:tcPr>
            <w:tcW w:w="5887" w:type="dxa"/>
            <w:tcBorders>
              <w:top w:val="single" w:sz="6" w:space="0" w:color="000000"/>
              <w:left w:val="single" w:sz="6" w:space="0" w:color="000000"/>
              <w:bottom w:val="single" w:sz="6" w:space="0" w:color="000000"/>
              <w:right w:val="single" w:sz="6" w:space="0" w:color="000000"/>
            </w:tcBorders>
          </w:tcPr>
          <w:p w14:paraId="42A1CB36" w14:textId="6312E13C" w:rsidR="00C150AF" w:rsidRPr="00D24CFD" w:rsidDel="001B77B7" w:rsidRDefault="00C150AF" w:rsidP="00C150AF">
            <w:pPr>
              <w:pStyle w:val="tah0"/>
              <w:rPr>
                <w:del w:id="11" w:author="BORSATO, RONALD" w:date="2021-12-07T12:57:00Z"/>
                <w:iCs/>
                <w:sz w:val="20"/>
                <w:highlight w:val="yellow"/>
              </w:rPr>
            </w:pPr>
            <w:del w:id="12" w:author="BORSATO, RONALD" w:date="2021-12-07T12:57:00Z">
              <w:r w:rsidRPr="00D24CFD" w:rsidDel="001B77B7">
                <w:rPr>
                  <w:iCs/>
                  <w:sz w:val="20"/>
                  <w:highlight w:val="yellow"/>
                </w:rPr>
                <w:delText xml:space="preserve">The proposed WID can consider the QoS management and Satellite NG-RAN global identities solutions identified in FS_5GSAT_ARCH. </w:delText>
              </w:r>
            </w:del>
          </w:p>
        </w:tc>
      </w:tr>
      <w:tr w:rsidR="001B77B7" w14:paraId="23CE5F33" w14:textId="77777777" w:rsidTr="00C150AF">
        <w:trPr>
          <w:ins w:id="13" w:author="BORSATO, RONALD" w:date="2021-12-07T12:55:00Z"/>
        </w:trPr>
        <w:tc>
          <w:tcPr>
            <w:tcW w:w="1101" w:type="dxa"/>
            <w:tcBorders>
              <w:top w:val="single" w:sz="6" w:space="0" w:color="000000"/>
              <w:left w:val="single" w:sz="6" w:space="0" w:color="000000"/>
              <w:bottom w:val="single" w:sz="6" w:space="0" w:color="000000"/>
              <w:right w:val="single" w:sz="6" w:space="0" w:color="000000"/>
            </w:tcBorders>
          </w:tcPr>
          <w:p w14:paraId="33F7A454" w14:textId="1A191D77" w:rsidR="001B77B7" w:rsidRPr="00D24CFD" w:rsidRDefault="001B77B7">
            <w:pPr>
              <w:pStyle w:val="TAL"/>
              <w:rPr>
                <w:ins w:id="14" w:author="BORSATO, RONALD" w:date="2021-12-07T12:55:00Z"/>
                <w:highlight w:val="yellow"/>
              </w:rPr>
            </w:pPr>
            <w:ins w:id="15" w:author="BORSATO, RONALD" w:date="2021-12-07T12:55:00Z">
              <w:r w:rsidRPr="00D24CFD">
                <w:rPr>
                  <w:highlight w:val="yellow"/>
                </w:rPr>
                <w:t>890034</w:t>
              </w:r>
            </w:ins>
          </w:p>
        </w:tc>
        <w:tc>
          <w:tcPr>
            <w:tcW w:w="3326" w:type="dxa"/>
            <w:tcBorders>
              <w:top w:val="single" w:sz="6" w:space="0" w:color="000000"/>
              <w:left w:val="single" w:sz="6" w:space="0" w:color="000000"/>
              <w:bottom w:val="single" w:sz="6" w:space="0" w:color="000000"/>
              <w:right w:val="single" w:sz="6" w:space="0" w:color="000000"/>
            </w:tcBorders>
          </w:tcPr>
          <w:p w14:paraId="3E67FEF6" w14:textId="4C25187C" w:rsidR="001B77B7" w:rsidRPr="00D24CFD" w:rsidRDefault="001B77B7">
            <w:pPr>
              <w:pStyle w:val="TAL"/>
              <w:rPr>
                <w:ins w:id="16" w:author="BORSATO, RONALD" w:date="2021-12-07T12:55:00Z"/>
                <w:highlight w:val="yellow"/>
              </w:rPr>
            </w:pPr>
            <w:ins w:id="17" w:author="BORSATO, RONALD" w:date="2021-12-07T12:56:00Z">
              <w:r w:rsidRPr="00D24CFD">
                <w:rPr>
                  <w:highlight w:val="yellow"/>
                </w:rPr>
                <w:t>Integration of satellite systems in the 5G architecture (5GSAT_ARCH)</w:t>
              </w:r>
            </w:ins>
          </w:p>
        </w:tc>
        <w:tc>
          <w:tcPr>
            <w:tcW w:w="5887" w:type="dxa"/>
            <w:tcBorders>
              <w:top w:val="single" w:sz="6" w:space="0" w:color="000000"/>
              <w:left w:val="single" w:sz="6" w:space="0" w:color="000000"/>
              <w:bottom w:val="single" w:sz="6" w:space="0" w:color="000000"/>
              <w:right w:val="single" w:sz="6" w:space="0" w:color="000000"/>
            </w:tcBorders>
          </w:tcPr>
          <w:p w14:paraId="36ACF20B" w14:textId="01DDCBB7" w:rsidR="001B77B7" w:rsidRPr="00D24CFD" w:rsidRDefault="001B77B7" w:rsidP="00C150AF">
            <w:pPr>
              <w:pStyle w:val="tah0"/>
              <w:rPr>
                <w:ins w:id="18" w:author="BORSATO, RONALD" w:date="2021-12-07T12:55:00Z"/>
                <w:iCs/>
                <w:sz w:val="20"/>
                <w:highlight w:val="yellow"/>
              </w:rPr>
            </w:pPr>
            <w:ins w:id="19" w:author="BORSATO, RONALD" w:date="2021-12-07T12:57:00Z">
              <w:r w:rsidRPr="00D24CFD">
                <w:rPr>
                  <w:iCs/>
                  <w:sz w:val="20"/>
                  <w:highlight w:val="yellow"/>
                </w:rPr>
                <w:t>The proposed WID can consider the QoS management and Satellite NG-RAN global identities solutions identified in 5GSAT_ARCH.</w:t>
              </w:r>
            </w:ins>
          </w:p>
        </w:tc>
      </w:tr>
      <w:tr w:rsidR="00C150AF" w14:paraId="63AE9A96" w14:textId="77777777" w:rsidTr="00C150AF">
        <w:tc>
          <w:tcPr>
            <w:tcW w:w="1101" w:type="dxa"/>
            <w:tcBorders>
              <w:top w:val="single" w:sz="6" w:space="0" w:color="000000"/>
              <w:left w:val="single" w:sz="6" w:space="0" w:color="000000"/>
              <w:bottom w:val="single" w:sz="6" w:space="0" w:color="000000"/>
              <w:right w:val="single" w:sz="6" w:space="0" w:color="000000"/>
            </w:tcBorders>
          </w:tcPr>
          <w:p w14:paraId="4883B1DD" w14:textId="77777777" w:rsidR="00C150AF" w:rsidRPr="00C150AF" w:rsidRDefault="00C150AF">
            <w:pPr>
              <w:pStyle w:val="TAL"/>
            </w:pPr>
            <w:r w:rsidRPr="00C150AF">
              <w:t>860046</w:t>
            </w:r>
          </w:p>
        </w:tc>
        <w:tc>
          <w:tcPr>
            <w:tcW w:w="3326" w:type="dxa"/>
            <w:tcBorders>
              <w:top w:val="single" w:sz="6" w:space="0" w:color="000000"/>
              <w:left w:val="single" w:sz="6" w:space="0" w:color="000000"/>
              <w:bottom w:val="single" w:sz="6" w:space="0" w:color="000000"/>
              <w:right w:val="single" w:sz="6" w:space="0" w:color="000000"/>
            </w:tcBorders>
          </w:tcPr>
          <w:p w14:paraId="7F4B3D2E" w14:textId="77777777" w:rsidR="00C150AF" w:rsidRPr="00C150AF" w:rsidRDefault="00C150AF">
            <w:pPr>
              <w:pStyle w:val="TAL"/>
            </w:pPr>
            <w:r w:rsidRPr="00C150AF">
              <w:t>solutions for NR to support non-terrestrial networks (</w:t>
            </w:r>
            <w:proofErr w:type="spellStart"/>
            <w:r w:rsidRPr="00C150AF">
              <w:t>NR_NTN_solutions</w:t>
            </w:r>
            <w:proofErr w:type="spellEnd"/>
            <w:r w:rsidRPr="00C150AF">
              <w:t>)</w:t>
            </w:r>
          </w:p>
        </w:tc>
        <w:tc>
          <w:tcPr>
            <w:tcW w:w="5887" w:type="dxa"/>
            <w:tcBorders>
              <w:top w:val="single" w:sz="6" w:space="0" w:color="000000"/>
              <w:left w:val="single" w:sz="6" w:space="0" w:color="000000"/>
              <w:bottom w:val="single" w:sz="6" w:space="0" w:color="000000"/>
              <w:right w:val="single" w:sz="6" w:space="0" w:color="000000"/>
            </w:tcBorders>
          </w:tcPr>
          <w:p w14:paraId="0476FC02" w14:textId="77777777" w:rsidR="00C150AF" w:rsidRPr="00C150AF" w:rsidRDefault="00C150AF" w:rsidP="00C150AF">
            <w:pPr>
              <w:pStyle w:val="tah0"/>
              <w:rPr>
                <w:iCs/>
                <w:sz w:val="20"/>
              </w:rPr>
            </w:pPr>
            <w:r w:rsidRPr="00C150AF">
              <w:rPr>
                <w:iCs/>
                <w:sz w:val="20"/>
              </w:rPr>
              <w:t>The proposed WID will use this WID as basis for the evolution</w:t>
            </w:r>
            <w:r>
              <w:rPr>
                <w:iCs/>
                <w:sz w:val="20"/>
              </w:rPr>
              <w:t>.</w:t>
            </w:r>
          </w:p>
        </w:tc>
      </w:tr>
    </w:tbl>
    <w:p w14:paraId="3C6D5FB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4AFE70B5" w14:textId="77777777" w:rsidR="003B3A93" w:rsidRDefault="003B3A93" w:rsidP="00D521C1">
      <w:pPr>
        <w:spacing w:after="0"/>
        <w:ind w:right="-96"/>
        <w:rPr>
          <w:color w:val="0000FF"/>
        </w:rPr>
      </w:pPr>
    </w:p>
    <w:p w14:paraId="1E36BF8D" w14:textId="77777777" w:rsidR="008A76FD" w:rsidRDefault="008A76FD" w:rsidP="001C5C86">
      <w:pPr>
        <w:pStyle w:val="Heading2"/>
      </w:pPr>
      <w:r>
        <w:t>3</w:t>
      </w:r>
      <w:r>
        <w:tab/>
        <w:t>Justification</w:t>
      </w:r>
    </w:p>
    <w:p w14:paraId="355F3800" w14:textId="77777777" w:rsidR="0027344B" w:rsidRPr="004F6ED7" w:rsidRDefault="0027344B" w:rsidP="0027344B">
      <w:pPr>
        <w:spacing w:after="0"/>
        <w:rPr>
          <w:bCs/>
        </w:rPr>
      </w:pPr>
      <w:r w:rsidRPr="004F6ED7">
        <w:rPr>
          <w:bCs/>
        </w:rPr>
        <w:t>In Release 17, a work item was carried out to define solutions enabling New Radio and NG-RAN to support Non-Terrestrial Networks (NTN):</w:t>
      </w:r>
    </w:p>
    <w:p w14:paraId="20F41F2F" w14:textId="77777777" w:rsidR="0027344B" w:rsidRPr="004F6ED7" w:rsidRDefault="0027344B" w:rsidP="0027344B">
      <w:pPr>
        <w:spacing w:after="0"/>
        <w:rPr>
          <w:bCs/>
        </w:rPr>
      </w:pPr>
    </w:p>
    <w:p w14:paraId="505D16FB" w14:textId="4CF68029" w:rsidR="0027344B" w:rsidRPr="00367902" w:rsidRDefault="0027344B" w:rsidP="00386751">
      <w:pPr>
        <w:numPr>
          <w:ilvl w:val="0"/>
          <w:numId w:val="18"/>
        </w:numPr>
        <w:spacing w:after="0"/>
        <w:rPr>
          <w:bCs/>
        </w:rPr>
      </w:pPr>
      <w:r w:rsidRPr="00386751">
        <w:rPr>
          <w:bCs/>
        </w:rPr>
        <w:t>Transparent payload</w:t>
      </w:r>
      <w:r w:rsidR="00A531BB" w:rsidRPr="00386751">
        <w:rPr>
          <w:bCs/>
        </w:rPr>
        <w:t xml:space="preserve"> </w:t>
      </w:r>
      <w:r w:rsidRPr="00386751">
        <w:rPr>
          <w:bCs/>
        </w:rPr>
        <w:t xml:space="preserve">based </w:t>
      </w:r>
      <w:del w:id="20" w:author="BORSATO, RONALD" w:date="2021-12-08T13:28:00Z">
        <w:r w:rsidR="00386751" w:rsidRPr="00407B3E" w:rsidDel="00407B3E">
          <w:rPr>
            <w:bCs/>
            <w:highlight w:val="green"/>
            <w:rPrChange w:id="21" w:author="BORSATO, RONALD" w:date="2021-12-08T13:28:00Z">
              <w:rPr>
                <w:bCs/>
              </w:rPr>
            </w:rPrChange>
          </w:rPr>
          <w:delText xml:space="preserve">GEO </w:delText>
        </w:r>
      </w:del>
      <w:ins w:id="22" w:author="BORSATO, RONALD" w:date="2021-12-08T13:28:00Z">
        <w:r w:rsidR="00407B3E" w:rsidRPr="00407B3E">
          <w:rPr>
            <w:bCs/>
            <w:highlight w:val="green"/>
            <w:rPrChange w:id="23" w:author="BORSATO, RONALD" w:date="2021-12-08T13:28:00Z">
              <w:rPr>
                <w:bCs/>
              </w:rPr>
            </w:rPrChange>
          </w:rPr>
          <w:t>GSO</w:t>
        </w:r>
        <w:r w:rsidR="00407B3E" w:rsidRPr="00386751">
          <w:rPr>
            <w:bCs/>
          </w:rPr>
          <w:t xml:space="preserve"> </w:t>
        </w:r>
      </w:ins>
      <w:r w:rsidR="00386751" w:rsidRPr="00386751">
        <w:rPr>
          <w:bCs/>
        </w:rPr>
        <w:t xml:space="preserve">and </w:t>
      </w:r>
      <w:r w:rsidRPr="00407B3E">
        <w:rPr>
          <w:bCs/>
          <w:highlight w:val="green"/>
        </w:rPr>
        <w:t xml:space="preserve">NGSO </w:t>
      </w:r>
      <w:r w:rsidRPr="00386751">
        <w:rPr>
          <w:bCs/>
        </w:rPr>
        <w:t xml:space="preserve">network scenarios </w:t>
      </w:r>
      <w:r w:rsidRPr="00367902">
        <w:rPr>
          <w:bCs/>
        </w:rPr>
        <w:t>addressing at least 3GPP</w:t>
      </w:r>
      <w:r w:rsidR="00B74FB0" w:rsidRPr="00367902">
        <w:rPr>
          <w:bCs/>
        </w:rPr>
        <w:t xml:space="preserve"> power</w:t>
      </w:r>
      <w:r w:rsidRPr="00367902">
        <w:rPr>
          <w:bCs/>
        </w:rPr>
        <w:t xml:space="preserve"> class 3 UE with GNSS capability in both Earth fixed </w:t>
      </w:r>
      <w:r w:rsidR="00EA4232" w:rsidRPr="00367902">
        <w:rPr>
          <w:bCs/>
        </w:rPr>
        <w:t>and</w:t>
      </w:r>
      <w:r w:rsidRPr="00367902">
        <w:rPr>
          <w:bCs/>
        </w:rPr>
        <w:t>/or moving cell configurations</w:t>
      </w:r>
    </w:p>
    <w:p w14:paraId="1E476AE9" w14:textId="77777777" w:rsidR="0027344B" w:rsidRPr="004F6ED7" w:rsidRDefault="0027344B" w:rsidP="0027344B">
      <w:pPr>
        <w:spacing w:after="0"/>
        <w:rPr>
          <w:bCs/>
        </w:rPr>
      </w:pPr>
    </w:p>
    <w:p w14:paraId="34DD2A50" w14:textId="77777777" w:rsidR="0027344B" w:rsidRPr="004F6ED7" w:rsidRDefault="00A531BB" w:rsidP="0027344B">
      <w:pPr>
        <w:spacing w:after="0"/>
        <w:rPr>
          <w:bCs/>
        </w:rPr>
      </w:pPr>
      <w:r>
        <w:rPr>
          <w:bCs/>
        </w:rPr>
        <w:t>A</w:t>
      </w:r>
      <w:r w:rsidR="0027344B" w:rsidRPr="004F6ED7">
        <w:rPr>
          <w:bCs/>
        </w:rPr>
        <w:t xml:space="preserve">s part of Release 18, a new work item is proposed to define enhancements for NG-RAN based Non-Terrestrial Networks </w:t>
      </w:r>
      <w:proofErr w:type="gramStart"/>
      <w:r w:rsidR="0027344B" w:rsidRPr="004F6ED7">
        <w:rPr>
          <w:bCs/>
        </w:rPr>
        <w:t>in order to</w:t>
      </w:r>
      <w:proofErr w:type="gramEnd"/>
      <w:r>
        <w:rPr>
          <w:bCs/>
        </w:rPr>
        <w:t>:</w:t>
      </w:r>
    </w:p>
    <w:p w14:paraId="23AD0559" w14:textId="77777777" w:rsidR="0027344B" w:rsidRPr="004F6ED7" w:rsidRDefault="0027344B" w:rsidP="0027344B">
      <w:pPr>
        <w:spacing w:after="0"/>
        <w:rPr>
          <w:bCs/>
        </w:rPr>
      </w:pPr>
    </w:p>
    <w:p w14:paraId="3FB2E958" w14:textId="77777777" w:rsidR="0027344B" w:rsidRPr="004F6ED7" w:rsidRDefault="0027344B" w:rsidP="00A531BB">
      <w:pPr>
        <w:numPr>
          <w:ilvl w:val="0"/>
          <w:numId w:val="17"/>
        </w:numPr>
        <w:spacing w:after="0"/>
        <w:rPr>
          <w:bCs/>
        </w:rPr>
      </w:pPr>
      <w:r w:rsidRPr="004F6ED7">
        <w:rPr>
          <w:bCs/>
        </w:rPr>
        <w:t>Support new scenarios to cover deployments in frequency bands above 10 GHz</w:t>
      </w:r>
    </w:p>
    <w:p w14:paraId="4DAEAFC8" w14:textId="03447AF9" w:rsidR="0027344B" w:rsidRPr="004F6ED7" w:rsidRDefault="0027344B" w:rsidP="00A531BB">
      <w:pPr>
        <w:numPr>
          <w:ilvl w:val="0"/>
          <w:numId w:val="17"/>
        </w:numPr>
        <w:spacing w:after="0"/>
        <w:rPr>
          <w:bCs/>
        </w:rPr>
      </w:pPr>
      <w:r w:rsidRPr="004F6ED7">
        <w:rPr>
          <w:bCs/>
        </w:rPr>
        <w:t xml:space="preserve">Offer optimized performance especially when addressing handset terminals </w:t>
      </w:r>
      <w:r w:rsidR="00EE267E" w:rsidRPr="00274D8A">
        <w:rPr>
          <w:bCs/>
        </w:rPr>
        <w:t xml:space="preserve">(including smartphones with </w:t>
      </w:r>
      <w:r w:rsidR="00EE267E">
        <w:rPr>
          <w:bCs/>
        </w:rPr>
        <w:t>more realistic assumptions on antenna gains</w:t>
      </w:r>
      <w:del w:id="24" w:author="BORSATO, RONALD" w:date="2021-12-08T12:53:00Z">
        <w:r w:rsidR="00EE267E" w:rsidRPr="00837418" w:rsidDel="00837418">
          <w:rPr>
            <w:bCs/>
            <w:highlight w:val="green"/>
          </w:rPr>
          <w:delText>, e.g., -5dBi</w:delText>
        </w:r>
      </w:del>
      <w:r w:rsidR="00EE267E">
        <w:rPr>
          <w:bCs/>
        </w:rPr>
        <w:t xml:space="preserve"> instead of </w:t>
      </w:r>
      <w:r w:rsidR="00EE267E" w:rsidRPr="00274D8A">
        <w:rPr>
          <w:bCs/>
        </w:rPr>
        <w:t xml:space="preserve">0 </w:t>
      </w:r>
      <w:proofErr w:type="spellStart"/>
      <w:r w:rsidR="00EE267E" w:rsidRPr="00274D8A">
        <w:rPr>
          <w:bCs/>
        </w:rPr>
        <w:t>dBi</w:t>
      </w:r>
      <w:proofErr w:type="spellEnd"/>
      <w:r w:rsidR="00EE267E" w:rsidRPr="00274D8A">
        <w:rPr>
          <w:bCs/>
        </w:rPr>
        <w:t xml:space="preserve"> antenna gain</w:t>
      </w:r>
      <w:ins w:id="25" w:author="BORSATO, RONALD" w:date="2021-12-07T13:28:00Z">
        <w:r w:rsidR="000B389F">
          <w:rPr>
            <w:bCs/>
          </w:rPr>
          <w:t xml:space="preserve"> </w:t>
        </w:r>
        <w:r w:rsidR="000B389F" w:rsidRPr="00C065B1">
          <w:rPr>
            <w:bCs/>
            <w:highlight w:val="yellow"/>
          </w:rPr>
          <w:t xml:space="preserve">with the specific realistic antenna gain assumption </w:t>
        </w:r>
      </w:ins>
      <w:ins w:id="26" w:author="BORSATO, RONALD" w:date="2021-12-07T13:29:00Z">
        <w:r w:rsidR="000B389F" w:rsidRPr="00C065B1">
          <w:rPr>
            <w:bCs/>
            <w:highlight w:val="yellow"/>
          </w:rPr>
          <w:t>to be determined</w:t>
        </w:r>
      </w:ins>
      <w:ins w:id="27" w:author="BORSATO, RONALD" w:date="2021-12-07T13:38:00Z">
        <w:r w:rsidR="00C065B1" w:rsidRPr="00C065B1">
          <w:rPr>
            <w:bCs/>
            <w:highlight w:val="yellow"/>
          </w:rPr>
          <w:t xml:space="preserve"> at the working group </w:t>
        </w:r>
      </w:ins>
      <w:ins w:id="28" w:author="BORSATO, RONALD" w:date="2021-12-07T13:39:00Z">
        <w:r w:rsidR="00C065B1" w:rsidRPr="00C065B1">
          <w:rPr>
            <w:bCs/>
            <w:highlight w:val="yellow"/>
          </w:rPr>
          <w:t>level</w:t>
        </w:r>
      </w:ins>
      <w:r w:rsidR="00EE267E" w:rsidRPr="00274D8A">
        <w:rPr>
          <w:bCs/>
        </w:rPr>
        <w:t>)</w:t>
      </w:r>
      <w:r w:rsidR="00EE267E">
        <w:rPr>
          <w:bCs/>
        </w:rPr>
        <w:t xml:space="preserve"> </w:t>
      </w:r>
      <w:proofErr w:type="spellStart"/>
      <w:r w:rsidRPr="004F6ED7">
        <w:rPr>
          <w:bCs/>
        </w:rPr>
        <w:t>w.r.t.</w:t>
      </w:r>
      <w:proofErr w:type="spellEnd"/>
      <w:r w:rsidRPr="004F6ED7">
        <w:rPr>
          <w:bCs/>
        </w:rPr>
        <w:t xml:space="preserve"> coverage </w:t>
      </w:r>
      <w:r w:rsidRPr="00EA714E">
        <w:rPr>
          <w:bCs/>
          <w:highlight w:val="green"/>
        </w:rPr>
        <w:t>and mobility</w:t>
      </w:r>
      <w:r w:rsidR="00CC6B4C" w:rsidRPr="00EA714E">
        <w:rPr>
          <w:bCs/>
          <w:highlight w:val="green"/>
        </w:rPr>
        <w:t>/service continuity</w:t>
      </w:r>
      <w:r w:rsidR="00B74FB0">
        <w:rPr>
          <w:bCs/>
        </w:rPr>
        <w:t xml:space="preserve"> </w:t>
      </w:r>
      <w:r w:rsidR="00B74FB0" w:rsidRPr="00657FC1">
        <w:rPr>
          <w:iCs/>
        </w:rPr>
        <w:t xml:space="preserve">considering the NTN characteristics </w:t>
      </w:r>
      <w:r w:rsidR="00B74FB0">
        <w:rPr>
          <w:iCs/>
        </w:rPr>
        <w:t>such as</w:t>
      </w:r>
      <w:r w:rsidR="00B74FB0" w:rsidRPr="00657FC1">
        <w:rPr>
          <w:iCs/>
        </w:rPr>
        <w:t xml:space="preserve"> large propagation delay and satellite movement</w:t>
      </w:r>
      <w:r w:rsidR="00B958FB">
        <w:rPr>
          <w:iCs/>
        </w:rPr>
        <w:t>.</w:t>
      </w:r>
    </w:p>
    <w:p w14:paraId="419A6B31" w14:textId="14D19A2B" w:rsidR="0027344B" w:rsidRPr="000B389F" w:rsidRDefault="0027344B" w:rsidP="00214F52">
      <w:pPr>
        <w:numPr>
          <w:ilvl w:val="0"/>
          <w:numId w:val="17"/>
        </w:numPr>
        <w:spacing w:after="0"/>
        <w:rPr>
          <w:bCs/>
          <w:highlight w:val="yellow"/>
        </w:rPr>
      </w:pPr>
      <w:del w:id="29" w:author="BORSATO, RONALD" w:date="2021-12-07T13:26:00Z">
        <w:r w:rsidRPr="000B389F" w:rsidDel="000B389F">
          <w:rPr>
            <w:bCs/>
            <w:highlight w:val="yellow"/>
          </w:rPr>
          <w:delText>Address requirements</w:delText>
        </w:r>
        <w:r w:rsidR="001B7ECB" w:rsidRPr="000B389F" w:rsidDel="000B389F">
          <w:rPr>
            <w:bCs/>
            <w:highlight w:val="yellow"/>
          </w:rPr>
          <w:delText>, if needed based on the study outcome,</w:delText>
        </w:r>
        <w:r w:rsidRPr="000B389F" w:rsidDel="000B389F">
          <w:rPr>
            <w:bCs/>
            <w:highlight w:val="yellow"/>
          </w:rPr>
          <w:delText xml:space="preserve"> associated with regulated services regarding a network verified UE location i.e. to be able to</w:delText>
        </w:r>
        <w:r w:rsidR="00A531BB" w:rsidRPr="000B389F" w:rsidDel="000B389F">
          <w:rPr>
            <w:bCs/>
            <w:highlight w:val="yellow"/>
          </w:rPr>
          <w:delText xml:space="preserve"> </w:delText>
        </w:r>
        <w:r w:rsidRPr="000B389F" w:rsidDel="000B389F">
          <w:rPr>
            <w:bCs/>
            <w:highlight w:val="yellow"/>
          </w:rPr>
          <w:delText>check the UE reported location information.</w:delText>
        </w:r>
      </w:del>
      <w:ins w:id="30" w:author="BORSATO, RONALD" w:date="2021-12-07T13:24:00Z">
        <w:r w:rsidR="00C94D37" w:rsidRPr="000B389F">
          <w:rPr>
            <w:bCs/>
            <w:highlight w:val="yellow"/>
          </w:rPr>
          <w:t xml:space="preserve">Address requirements, if needed based on the study outcome, which mandate the network operator to cross check the UE location reported by the UE, which needs to be carried out </w:t>
        </w:r>
        <w:proofErr w:type="gramStart"/>
        <w:r w:rsidR="00C94D37" w:rsidRPr="000B389F">
          <w:rPr>
            <w:bCs/>
            <w:highlight w:val="yellow"/>
          </w:rPr>
          <w:t>in order to</w:t>
        </w:r>
        <w:proofErr w:type="gramEnd"/>
        <w:r w:rsidR="00C94D37" w:rsidRPr="000B389F">
          <w:rPr>
            <w:bCs/>
            <w:highlight w:val="yellow"/>
          </w:rPr>
          <w:t xml:space="preserve"> fulfil the regulatory requirements (e.g</w:t>
        </w:r>
      </w:ins>
      <w:ins w:id="31" w:author="BORSATO, RONALD" w:date="2021-12-07T13:27:00Z">
        <w:r w:rsidR="000B389F" w:rsidRPr="000B389F">
          <w:rPr>
            <w:bCs/>
            <w:highlight w:val="yellow"/>
          </w:rPr>
          <w:t>.,</w:t>
        </w:r>
      </w:ins>
      <w:ins w:id="32" w:author="BORSATO, RONALD" w:date="2021-12-07T13:24:00Z">
        <w:r w:rsidR="00C94D37" w:rsidRPr="000B389F">
          <w:rPr>
            <w:bCs/>
            <w:highlight w:val="yellow"/>
          </w:rPr>
          <w:t xml:space="preserve"> Lawful intercept, emergency call, Public Warning System</w:t>
        </w:r>
      </w:ins>
      <w:ins w:id="33" w:author="BORSATO, RONALD" w:date="2021-12-07T13:27:00Z">
        <w:r w:rsidR="000B389F" w:rsidRPr="000B389F">
          <w:rPr>
            <w:bCs/>
            <w:highlight w:val="yellow"/>
          </w:rPr>
          <w:t>, …)</w:t>
        </w:r>
      </w:ins>
      <w:ins w:id="34" w:author="BORSATO, RONALD" w:date="2021-12-07T13:24:00Z">
        <w:r w:rsidR="00C94D37" w:rsidRPr="000B389F">
          <w:rPr>
            <w:bCs/>
            <w:highlight w:val="yellow"/>
          </w:rPr>
          <w:t xml:space="preserve"> regarding a network verified UE location i.e</w:t>
        </w:r>
      </w:ins>
      <w:ins w:id="35" w:author="BORSATO, RONALD" w:date="2021-12-07T13:27:00Z">
        <w:r w:rsidR="000B389F" w:rsidRPr="000B389F">
          <w:rPr>
            <w:bCs/>
            <w:highlight w:val="yellow"/>
          </w:rPr>
          <w:t>.,</w:t>
        </w:r>
      </w:ins>
      <w:ins w:id="36" w:author="BORSATO, RONALD" w:date="2021-12-07T13:24:00Z">
        <w:r w:rsidR="00C94D37" w:rsidRPr="000B389F">
          <w:rPr>
            <w:bCs/>
            <w:highlight w:val="yellow"/>
          </w:rPr>
          <w:t xml:space="preserve"> to be able to check the UE reported location information and specify if needed mechanisms to </w:t>
        </w:r>
      </w:ins>
      <w:ins w:id="37" w:author="BORSATO, RONALD" w:date="2021-12-07T13:26:00Z">
        <w:r w:rsidR="00C94D37" w:rsidRPr="000B389F">
          <w:rPr>
            <w:bCs/>
            <w:highlight w:val="yellow"/>
          </w:rPr>
          <w:t>fulfil</w:t>
        </w:r>
      </w:ins>
      <w:ins w:id="38" w:author="BORSATO, RONALD" w:date="2021-12-07T13:24:00Z">
        <w:r w:rsidR="00C94D37" w:rsidRPr="000B389F">
          <w:rPr>
            <w:bCs/>
            <w:highlight w:val="yellow"/>
          </w:rPr>
          <w:t xml:space="preserve"> the regulatory requirements</w:t>
        </w:r>
      </w:ins>
      <w:ins w:id="39" w:author="BORSATO, RONALD" w:date="2021-12-07T13:26:00Z">
        <w:r w:rsidR="00C94D37" w:rsidRPr="000B389F">
          <w:rPr>
            <w:bCs/>
            <w:highlight w:val="yellow"/>
          </w:rPr>
          <w:t>.</w:t>
        </w:r>
      </w:ins>
    </w:p>
    <w:p w14:paraId="5C0F00FA" w14:textId="77777777" w:rsidR="00214F52" w:rsidRDefault="00214F52" w:rsidP="00214F52">
      <w:pPr>
        <w:spacing w:after="0"/>
        <w:rPr>
          <w:bCs/>
        </w:rPr>
      </w:pPr>
    </w:p>
    <w:p w14:paraId="46A57047" w14:textId="77777777" w:rsidR="008A76FD" w:rsidRDefault="008A76FD" w:rsidP="001C5C86">
      <w:pPr>
        <w:pStyle w:val="Heading2"/>
      </w:pPr>
      <w:r>
        <w:lastRenderedPageBreak/>
        <w:t>4</w:t>
      </w:r>
      <w:r>
        <w:tab/>
        <w:t>Objective</w:t>
      </w:r>
    </w:p>
    <w:p w14:paraId="53D13E7D"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D57346D" w14:textId="77777777" w:rsidR="00266078" w:rsidRDefault="00266078" w:rsidP="004F6ED7">
      <w:pPr>
        <w:spacing w:after="0"/>
        <w:rPr>
          <w:bCs/>
        </w:rPr>
      </w:pPr>
    </w:p>
    <w:p w14:paraId="35830C78" w14:textId="65C91C45" w:rsidR="0027344B" w:rsidRDefault="0027344B" w:rsidP="00386751">
      <w:pPr>
        <w:spacing w:after="0"/>
        <w:rPr>
          <w:bCs/>
        </w:rPr>
      </w:pPr>
      <w:r w:rsidRPr="0027344B">
        <w:rPr>
          <w:bCs/>
        </w:rPr>
        <w:t>The work item aims at specifying enhancements for NG-RAN based NTN (non-terrestrial networks) according to the following assumptions</w:t>
      </w:r>
      <w:r w:rsidR="00386751">
        <w:rPr>
          <w:bCs/>
        </w:rPr>
        <w:t xml:space="preserve"> </w:t>
      </w:r>
      <w:del w:id="40" w:author="BORSATO, RONALD" w:date="2021-12-08T13:27:00Z">
        <w:r w:rsidR="00386751" w:rsidRPr="00407B3E" w:rsidDel="00407B3E">
          <w:rPr>
            <w:bCs/>
            <w:highlight w:val="green"/>
          </w:rPr>
          <w:delText>[</w:delText>
        </w:r>
      </w:del>
      <w:r w:rsidR="00386751" w:rsidRPr="000C1467">
        <w:rPr>
          <w:bCs/>
        </w:rPr>
        <w:t>with implicit compatibility to support HAPS (high altitude platform</w:t>
      </w:r>
      <w:r w:rsidR="00B20BEC">
        <w:rPr>
          <w:bCs/>
        </w:rPr>
        <w:t xml:space="preserve"> </w:t>
      </w:r>
      <w:r w:rsidR="00386751" w:rsidRPr="000C1467">
        <w:rPr>
          <w:bCs/>
        </w:rPr>
        <w:t>station) and ATG (air to ground) scenarios</w:t>
      </w:r>
      <w:del w:id="41" w:author="BORSATO, RONALD" w:date="2021-12-08T13:27:00Z">
        <w:r w:rsidR="00386751" w:rsidRPr="00407B3E" w:rsidDel="00407B3E">
          <w:rPr>
            <w:bCs/>
            <w:highlight w:val="green"/>
          </w:rPr>
          <w:delText>]</w:delText>
        </w:r>
      </w:del>
      <w:r w:rsidRPr="0027344B">
        <w:rPr>
          <w:bCs/>
        </w:rPr>
        <w:t>:</w:t>
      </w:r>
    </w:p>
    <w:p w14:paraId="7F822D62" w14:textId="77777777" w:rsidR="00192A7B" w:rsidRPr="0027344B" w:rsidRDefault="00192A7B" w:rsidP="0027344B">
      <w:pPr>
        <w:spacing w:after="0"/>
        <w:rPr>
          <w:bCs/>
        </w:rPr>
      </w:pPr>
    </w:p>
    <w:p w14:paraId="401407FB" w14:textId="4B3A39BB" w:rsidR="0027344B" w:rsidRPr="0027344B" w:rsidRDefault="0027344B" w:rsidP="00192A7B">
      <w:pPr>
        <w:numPr>
          <w:ilvl w:val="0"/>
          <w:numId w:val="12"/>
        </w:numPr>
        <w:spacing w:after="0"/>
        <w:rPr>
          <w:bCs/>
        </w:rPr>
      </w:pPr>
      <w:del w:id="42" w:author="BORSATO, RONALD" w:date="2021-12-08T13:30:00Z">
        <w:r w:rsidRPr="00B37BB1" w:rsidDel="00B37BB1">
          <w:rPr>
            <w:bCs/>
            <w:highlight w:val="green"/>
          </w:rPr>
          <w:delText xml:space="preserve">GEO </w:delText>
        </w:r>
      </w:del>
      <w:ins w:id="43" w:author="BORSATO, RONALD" w:date="2021-12-08T13:30:00Z">
        <w:r w:rsidR="00B37BB1" w:rsidRPr="00B37BB1">
          <w:rPr>
            <w:bCs/>
            <w:highlight w:val="green"/>
          </w:rPr>
          <w:t>GSO</w:t>
        </w:r>
        <w:r w:rsidR="00B37BB1" w:rsidRPr="0027344B">
          <w:rPr>
            <w:bCs/>
          </w:rPr>
          <w:t xml:space="preserve"> </w:t>
        </w:r>
      </w:ins>
      <w:r w:rsidRPr="0027344B">
        <w:rPr>
          <w:bCs/>
        </w:rPr>
        <w:t xml:space="preserve">and </w:t>
      </w:r>
      <w:r w:rsidRPr="00B37BB1">
        <w:rPr>
          <w:bCs/>
          <w:highlight w:val="green"/>
        </w:rPr>
        <w:t xml:space="preserve">NGSO </w:t>
      </w:r>
      <w:r w:rsidRPr="0027344B">
        <w:rPr>
          <w:bCs/>
        </w:rPr>
        <w:t>(LEO and MEO)</w:t>
      </w:r>
      <w:r w:rsidR="00386751">
        <w:rPr>
          <w:bCs/>
        </w:rPr>
        <w:t xml:space="preserve"> </w:t>
      </w:r>
      <w:bookmarkStart w:id="44" w:name="_Hlk86389477"/>
      <w:r w:rsidR="00386751">
        <w:rPr>
          <w:bCs/>
        </w:rPr>
        <w:t>with transparent payload</w:t>
      </w:r>
      <w:bookmarkEnd w:id="44"/>
      <w:r w:rsidRPr="0027344B">
        <w:rPr>
          <w:bCs/>
        </w:rPr>
        <w:t>.</w:t>
      </w:r>
    </w:p>
    <w:p w14:paraId="5B82F9EE" w14:textId="100F7054" w:rsidR="0027344B" w:rsidRPr="0027344B" w:rsidRDefault="0027344B" w:rsidP="00192A7B">
      <w:pPr>
        <w:numPr>
          <w:ilvl w:val="0"/>
          <w:numId w:val="12"/>
        </w:numPr>
        <w:spacing w:after="0"/>
        <w:rPr>
          <w:bCs/>
        </w:rPr>
      </w:pPr>
      <w:r w:rsidRPr="0027344B">
        <w:rPr>
          <w:bCs/>
        </w:rPr>
        <w:t xml:space="preserve">Earth fixed tracking area. Earth fixed &amp; Earth moving cells for </w:t>
      </w:r>
      <w:r w:rsidRPr="00B37BB1">
        <w:rPr>
          <w:bCs/>
          <w:highlight w:val="green"/>
        </w:rPr>
        <w:t>NGSO</w:t>
      </w:r>
    </w:p>
    <w:p w14:paraId="4ABAFFD2" w14:textId="77777777" w:rsidR="0027344B" w:rsidRPr="0027344B" w:rsidRDefault="0027344B" w:rsidP="00192A7B">
      <w:pPr>
        <w:numPr>
          <w:ilvl w:val="0"/>
          <w:numId w:val="12"/>
        </w:numPr>
        <w:spacing w:after="0"/>
        <w:rPr>
          <w:bCs/>
        </w:rPr>
      </w:pPr>
      <w:r w:rsidRPr="0027344B">
        <w:rPr>
          <w:bCs/>
        </w:rPr>
        <w:t>FDD mode</w:t>
      </w:r>
    </w:p>
    <w:p w14:paraId="02F4E566" w14:textId="77777777" w:rsidR="0027344B" w:rsidRPr="0027344B" w:rsidRDefault="0027344B" w:rsidP="00192A7B">
      <w:pPr>
        <w:numPr>
          <w:ilvl w:val="0"/>
          <w:numId w:val="12"/>
        </w:numPr>
        <w:spacing w:after="0"/>
        <w:rPr>
          <w:bCs/>
        </w:rPr>
      </w:pPr>
      <w:r w:rsidRPr="0027344B">
        <w:rPr>
          <w:bCs/>
        </w:rPr>
        <w:t>UEs with GNSS capabilities</w:t>
      </w:r>
    </w:p>
    <w:p w14:paraId="08111FD3" w14:textId="77777777" w:rsidR="00274D8A" w:rsidRPr="00274D8A" w:rsidRDefault="00274D8A" w:rsidP="00274D8A">
      <w:pPr>
        <w:numPr>
          <w:ilvl w:val="0"/>
          <w:numId w:val="12"/>
        </w:numPr>
        <w:spacing w:after="0"/>
        <w:rPr>
          <w:bCs/>
        </w:rPr>
      </w:pPr>
      <w:r w:rsidRPr="00274D8A">
        <w:rPr>
          <w:bCs/>
        </w:rPr>
        <w:t>Both “VSAT” devices with directive antenna (including fixed and moving platform mounted</w:t>
      </w:r>
      <w:r>
        <w:rPr>
          <w:bCs/>
        </w:rPr>
        <w:t xml:space="preserve"> devices and </w:t>
      </w:r>
      <w:r w:rsidR="0078324C">
        <w:rPr>
          <w:bCs/>
        </w:rPr>
        <w:t>c</w:t>
      </w:r>
      <w:r w:rsidR="0027344B" w:rsidRPr="0027344B">
        <w:rPr>
          <w:bCs/>
        </w:rPr>
        <w:t xml:space="preserve">ommercial handset terminals </w:t>
      </w:r>
      <w:r w:rsidR="00792826" w:rsidRPr="0027344B">
        <w:rPr>
          <w:bCs/>
        </w:rPr>
        <w:t>(</w:t>
      </w:r>
      <w:proofErr w:type="gramStart"/>
      <w:r w:rsidR="00792826" w:rsidRPr="0027344B">
        <w:rPr>
          <w:bCs/>
        </w:rPr>
        <w:t>e.g.</w:t>
      </w:r>
      <w:proofErr w:type="gramEnd"/>
      <w:r w:rsidR="00792826" w:rsidRPr="0027344B">
        <w:rPr>
          <w:bCs/>
        </w:rPr>
        <w:t xml:space="preserve"> Power class 3)</w:t>
      </w:r>
      <w:r w:rsidR="00792826">
        <w:rPr>
          <w:bCs/>
        </w:rPr>
        <w:t xml:space="preserve"> </w:t>
      </w:r>
      <w:r w:rsidR="0027344B" w:rsidRPr="0027344B">
        <w:rPr>
          <w:bCs/>
        </w:rPr>
        <w:t>are supported in FR1</w:t>
      </w:r>
    </w:p>
    <w:p w14:paraId="13FE83C0" w14:textId="77777777" w:rsidR="0027344B" w:rsidRPr="0027344B" w:rsidRDefault="0027344B" w:rsidP="00192A7B">
      <w:pPr>
        <w:numPr>
          <w:ilvl w:val="0"/>
          <w:numId w:val="12"/>
        </w:numPr>
        <w:spacing w:after="0"/>
        <w:rPr>
          <w:bCs/>
        </w:rPr>
      </w:pPr>
      <w:r w:rsidRPr="0027344B">
        <w:rPr>
          <w:bCs/>
        </w:rPr>
        <w:t>Only “VSAT” devices with directive antenna (including fixed and moving platform mounted devices) are supported in above 10 GHz bands.</w:t>
      </w:r>
    </w:p>
    <w:p w14:paraId="261119A9" w14:textId="77777777" w:rsidR="0027344B" w:rsidRPr="0027344B" w:rsidRDefault="0027344B" w:rsidP="0027344B">
      <w:pPr>
        <w:spacing w:after="0"/>
        <w:rPr>
          <w:bCs/>
        </w:rPr>
      </w:pPr>
    </w:p>
    <w:p w14:paraId="79122678" w14:textId="77777777" w:rsidR="002615EA" w:rsidRDefault="002615EA" w:rsidP="002615EA">
      <w:pPr>
        <w:spacing w:after="0"/>
        <w:rPr>
          <w:bCs/>
        </w:rPr>
      </w:pPr>
      <w:r w:rsidRPr="00F028FD">
        <w:rPr>
          <w:bCs/>
        </w:rPr>
        <w:t>Note: In Rel-17 WID, “VSAT” device with external antenna on moving platform is equivalent</w:t>
      </w:r>
      <w:r>
        <w:rPr>
          <w:bCs/>
        </w:rPr>
        <w:t xml:space="preserve"> </w:t>
      </w:r>
      <w:r w:rsidRPr="00F028FD">
        <w:rPr>
          <w:bCs/>
        </w:rPr>
        <w:t>to a device that operate on platforms in motion, and this is referred to as ESIM</w:t>
      </w:r>
      <w:r>
        <w:rPr>
          <w:bCs/>
        </w:rPr>
        <w:t>.</w:t>
      </w:r>
    </w:p>
    <w:p w14:paraId="485AC962" w14:textId="77777777" w:rsidR="002615EA" w:rsidRDefault="002615EA" w:rsidP="002615EA">
      <w:pPr>
        <w:spacing w:after="0"/>
        <w:rPr>
          <w:bCs/>
        </w:rPr>
      </w:pPr>
    </w:p>
    <w:p w14:paraId="5DEC9987" w14:textId="77777777" w:rsidR="0027344B" w:rsidRPr="0027344B" w:rsidRDefault="0027344B" w:rsidP="0027344B">
      <w:pPr>
        <w:spacing w:after="0"/>
        <w:rPr>
          <w:bCs/>
        </w:rPr>
      </w:pPr>
      <w:r w:rsidRPr="0027344B">
        <w:rPr>
          <w:bCs/>
        </w:rPr>
        <w:t>The detailed objectives are to specify enhancing features to Rel-15, 16 &amp; 17’s NR radio interface &amp; NG-RAN as follows:</w:t>
      </w:r>
    </w:p>
    <w:p w14:paraId="58CAC395" w14:textId="77777777" w:rsidR="0027344B" w:rsidRPr="0027344B" w:rsidRDefault="0027344B" w:rsidP="0027344B">
      <w:pPr>
        <w:spacing w:after="0"/>
        <w:rPr>
          <w:bCs/>
        </w:rPr>
      </w:pPr>
    </w:p>
    <w:p w14:paraId="75BE0869" w14:textId="77777777" w:rsidR="0027344B" w:rsidRDefault="0027344B" w:rsidP="0027344B">
      <w:pPr>
        <w:spacing w:after="0"/>
        <w:rPr>
          <w:bCs/>
        </w:rPr>
      </w:pPr>
      <w:r w:rsidRPr="0027344B">
        <w:rPr>
          <w:bCs/>
        </w:rPr>
        <w:t>4.1.1</w:t>
      </w:r>
      <w:r w:rsidRPr="0027344B">
        <w:rPr>
          <w:bCs/>
        </w:rPr>
        <w:tab/>
        <w:t>Coverage enhancement</w:t>
      </w:r>
    </w:p>
    <w:p w14:paraId="1655A9D2" w14:textId="77777777" w:rsidR="00192A7B" w:rsidRPr="0027344B" w:rsidRDefault="00192A7B" w:rsidP="0027344B">
      <w:pPr>
        <w:spacing w:after="0"/>
        <w:rPr>
          <w:bCs/>
        </w:rPr>
      </w:pPr>
    </w:p>
    <w:p w14:paraId="2AE315AB" w14:textId="77777777" w:rsidR="003C40E3" w:rsidRPr="003C40E3" w:rsidRDefault="00172B91" w:rsidP="003C40E3">
      <w:pPr>
        <w:spacing w:after="0"/>
        <w:rPr>
          <w:ins w:id="45" w:author="BORSATO, RONALD" w:date="2021-12-08T14:31:00Z"/>
          <w:bCs/>
          <w:highlight w:val="green"/>
        </w:rPr>
      </w:pPr>
      <w:r w:rsidRPr="00172B91">
        <w:rPr>
          <w:bCs/>
        </w:rPr>
        <w:t xml:space="preserve">The Rel-18 NTN objectives are focused on the applicability of the solutions developed by general NR coverage enhancement to NTN, and identifying potential issues and enhancements if necessary, considering the NTN characteristics including large propagation delay and satellite movement. </w:t>
      </w:r>
      <w:r w:rsidR="00847A45">
        <w:rPr>
          <w:bCs/>
        </w:rPr>
        <w:t xml:space="preserve">Only </w:t>
      </w:r>
      <w:r w:rsidRPr="00172B91">
        <w:rPr>
          <w:bCs/>
        </w:rPr>
        <w:t xml:space="preserve">NTN-specific characteristics are to be included in this coverage enhancement work, otherwise it </w:t>
      </w:r>
      <w:r w:rsidR="00847A45">
        <w:rPr>
          <w:bCs/>
        </w:rPr>
        <w:t>should</w:t>
      </w:r>
      <w:r w:rsidR="00847A45" w:rsidRPr="00172B91">
        <w:rPr>
          <w:bCs/>
        </w:rPr>
        <w:t xml:space="preserve"> </w:t>
      </w:r>
      <w:r w:rsidRPr="00172B91">
        <w:rPr>
          <w:bCs/>
        </w:rPr>
        <w:t xml:space="preserve">be part of another WI (e.g., UL enhancement of coverage). The </w:t>
      </w:r>
      <w:del w:id="46" w:author="BORSATO, RONALD" w:date="2021-12-07T14:48:00Z">
        <w:r w:rsidRPr="00322794" w:rsidDel="00322794">
          <w:rPr>
            <w:bCs/>
            <w:highlight w:val="yellow"/>
          </w:rPr>
          <w:delText xml:space="preserve">objectives </w:delText>
        </w:r>
      </w:del>
      <w:ins w:id="47" w:author="BORSATO, RONALD" w:date="2021-12-07T14:48:00Z">
        <w:r w:rsidR="00322794" w:rsidRPr="00322794">
          <w:rPr>
            <w:bCs/>
            <w:highlight w:val="yellow"/>
          </w:rPr>
          <w:t xml:space="preserve">work </w:t>
        </w:r>
      </w:ins>
      <w:r w:rsidRPr="00322794">
        <w:rPr>
          <w:bCs/>
          <w:highlight w:val="yellow"/>
        </w:rPr>
        <w:t>need</w:t>
      </w:r>
      <w:ins w:id="48" w:author="BORSATO, RONALD" w:date="2021-12-07T14:48:00Z">
        <w:r w:rsidR="00322794" w:rsidRPr="00322794">
          <w:rPr>
            <w:bCs/>
            <w:highlight w:val="yellow"/>
          </w:rPr>
          <w:t>s</w:t>
        </w:r>
      </w:ins>
      <w:r w:rsidRPr="00172B91">
        <w:rPr>
          <w:bCs/>
        </w:rPr>
        <w:t xml:space="preserve"> to cover the use case of voice and low-data rate services using commercial smartphones with more realistic assumptions on antenna gains</w:t>
      </w:r>
      <w:del w:id="49" w:author="BORSATO, RONALD" w:date="2021-12-08T12:51:00Z">
        <w:r w:rsidRPr="00837418" w:rsidDel="00837418">
          <w:rPr>
            <w:bCs/>
            <w:highlight w:val="green"/>
          </w:rPr>
          <w:delText>, e.g., -5dBi</w:delText>
        </w:r>
      </w:del>
      <w:r w:rsidRPr="00172B91">
        <w:rPr>
          <w:bCs/>
        </w:rPr>
        <w:t xml:space="preserve"> instead of 0dBi </w:t>
      </w:r>
      <w:del w:id="50" w:author="BORSATO, RONALD" w:date="2021-12-07T14:18:00Z">
        <w:r w:rsidRPr="00CD639A" w:rsidDel="00D13195">
          <w:rPr>
            <w:bCs/>
            <w:highlight w:val="yellow"/>
          </w:rPr>
          <w:delText xml:space="preserve">typically </w:delText>
        </w:r>
      </w:del>
      <w:ins w:id="51" w:author="BORSATO, RONALD" w:date="2021-12-07T14:18:00Z">
        <w:r w:rsidR="00D13195" w:rsidRPr="00CD639A">
          <w:rPr>
            <w:bCs/>
            <w:highlight w:val="yellow"/>
          </w:rPr>
          <w:t>currently</w:t>
        </w:r>
        <w:r w:rsidR="00D13195" w:rsidRPr="00172B91">
          <w:rPr>
            <w:bCs/>
          </w:rPr>
          <w:t xml:space="preserve"> </w:t>
        </w:r>
      </w:ins>
      <w:r w:rsidRPr="00172B91">
        <w:rPr>
          <w:bCs/>
        </w:rPr>
        <w:t xml:space="preserve">assumed for link budget analysis for </w:t>
      </w:r>
      <w:ins w:id="52" w:author="BORSATO, RONALD" w:date="2021-12-07T14:18:00Z">
        <w:r w:rsidR="00D13195" w:rsidRPr="00CD639A">
          <w:rPr>
            <w:bCs/>
            <w:highlight w:val="yellow"/>
          </w:rPr>
          <w:t>non-</w:t>
        </w:r>
      </w:ins>
      <w:r w:rsidRPr="00172B91">
        <w:rPr>
          <w:bCs/>
        </w:rPr>
        <w:t>terrestrial networks</w:t>
      </w:r>
      <w:ins w:id="53" w:author="BORSATO, RONALD" w:date="2021-12-07T14:18:00Z">
        <w:r w:rsidR="00D13195" w:rsidRPr="00CD639A">
          <w:rPr>
            <w:bCs/>
            <w:highlight w:val="yellow"/>
          </w:rPr>
          <w:t xml:space="preserve">. The specific realistic antenna gain assumption </w:t>
        </w:r>
      </w:ins>
      <w:ins w:id="54" w:author="BORSATO, RONALD" w:date="2021-12-07T14:19:00Z">
        <w:r w:rsidR="00D13195" w:rsidRPr="00CD639A">
          <w:rPr>
            <w:bCs/>
            <w:highlight w:val="yellow"/>
          </w:rPr>
          <w:t>will</w:t>
        </w:r>
      </w:ins>
      <w:ins w:id="55" w:author="BORSATO, RONALD" w:date="2021-12-07T14:18:00Z">
        <w:r w:rsidR="00D13195" w:rsidRPr="00CD639A">
          <w:rPr>
            <w:bCs/>
            <w:highlight w:val="yellow"/>
          </w:rPr>
          <w:t xml:space="preserve"> be determined at the working group level</w:t>
        </w:r>
      </w:ins>
      <w:r w:rsidRPr="00172B91">
        <w:rPr>
          <w:bCs/>
        </w:rPr>
        <w:t>.</w:t>
      </w:r>
      <w:ins w:id="56" w:author="BORSATO, RONALD" w:date="2021-12-08T14:31:00Z">
        <w:r w:rsidR="003C40E3">
          <w:rPr>
            <w:bCs/>
          </w:rPr>
          <w:t xml:space="preserve"> </w:t>
        </w:r>
        <w:r w:rsidR="003C40E3" w:rsidRPr="003C40E3">
          <w:rPr>
            <w:bCs/>
            <w:highlight w:val="green"/>
          </w:rPr>
          <w:t xml:space="preserve">The evaluation should also </w:t>
        </w:r>
        <w:proofErr w:type="gramStart"/>
        <w:r w:rsidR="003C40E3" w:rsidRPr="003C40E3">
          <w:rPr>
            <w:bCs/>
            <w:highlight w:val="green"/>
          </w:rPr>
          <w:t>take into account</w:t>
        </w:r>
        <w:proofErr w:type="gramEnd"/>
        <w:r w:rsidR="003C40E3" w:rsidRPr="003C40E3">
          <w:rPr>
            <w:bCs/>
            <w:highlight w:val="green"/>
          </w:rPr>
          <w:t xml:space="preserve"> any related regulatory</w:t>
        </w:r>
      </w:ins>
    </w:p>
    <w:p w14:paraId="6F60928F" w14:textId="3EDBC8E1" w:rsidR="00602A31" w:rsidRDefault="003C40E3" w:rsidP="003C40E3">
      <w:pPr>
        <w:spacing w:after="0"/>
        <w:rPr>
          <w:ins w:id="57" w:author="BORSATO, RONALD" w:date="2021-12-03T15:34:00Z"/>
          <w:bCs/>
        </w:rPr>
      </w:pPr>
      <w:ins w:id="58" w:author="BORSATO, RONALD" w:date="2021-12-08T14:31:00Z">
        <w:r w:rsidRPr="003C40E3">
          <w:rPr>
            <w:bCs/>
            <w:highlight w:val="green"/>
          </w:rPr>
          <w:t>requirements, e.g., ITU limitation of power flux density.</w:t>
        </w:r>
      </w:ins>
    </w:p>
    <w:p w14:paraId="66E37DC5" w14:textId="77777777" w:rsidR="00602A31" w:rsidRDefault="00602A31" w:rsidP="00172B91">
      <w:pPr>
        <w:spacing w:after="0"/>
        <w:rPr>
          <w:ins w:id="59" w:author="BORSATO, RONALD" w:date="2021-12-03T15:34:00Z"/>
          <w:bCs/>
        </w:rPr>
      </w:pPr>
    </w:p>
    <w:p w14:paraId="405CD84A" w14:textId="7DB95261" w:rsidR="00172B91" w:rsidRPr="00172B91" w:rsidRDefault="007F77C4" w:rsidP="00172B91">
      <w:pPr>
        <w:spacing w:after="0"/>
        <w:rPr>
          <w:bCs/>
        </w:rPr>
      </w:pPr>
      <w:ins w:id="60" w:author="BORSATO, RONALD" w:date="2021-12-03T15:26:00Z">
        <w:r w:rsidRPr="007F77C4">
          <w:rPr>
            <w:bCs/>
          </w:rPr>
          <w:t xml:space="preserve">Have a 1-TU </w:t>
        </w:r>
        <w:r w:rsidRPr="00C00CA5">
          <w:rPr>
            <w:bCs/>
            <w:highlight w:val="green"/>
          </w:rPr>
          <w:t>6-</w:t>
        </w:r>
        <w:r w:rsidRPr="007F77C4">
          <w:rPr>
            <w:bCs/>
          </w:rPr>
          <w:t>month study phase focusing on the following</w:t>
        </w:r>
      </w:ins>
      <w:ins w:id="61" w:author="BORSATO, RONALD" w:date="2021-12-03T15:31:00Z">
        <w:r w:rsidR="00602A31">
          <w:rPr>
            <w:bCs/>
          </w:rPr>
          <w:t xml:space="preserve"> </w:t>
        </w:r>
        <w:r w:rsidR="00602A31" w:rsidRPr="00602A31">
          <w:rPr>
            <w:bCs/>
          </w:rPr>
          <w:t>(to derive clear &amp; limited scope)</w:t>
        </w:r>
      </w:ins>
      <w:ins w:id="62" w:author="BORSATO, RONALD" w:date="2021-12-03T15:26:00Z">
        <w:r>
          <w:rPr>
            <w:bCs/>
          </w:rPr>
          <w:t>:</w:t>
        </w:r>
      </w:ins>
    </w:p>
    <w:p w14:paraId="44E27409" w14:textId="77777777" w:rsidR="00172B91" w:rsidRPr="00172B91" w:rsidRDefault="00172B91" w:rsidP="00172B91">
      <w:pPr>
        <w:spacing w:after="0"/>
        <w:rPr>
          <w:bCs/>
        </w:rPr>
      </w:pPr>
    </w:p>
    <w:p w14:paraId="3E8A5F5A" w14:textId="63CA4013" w:rsidR="00172B91" w:rsidRPr="008073A7" w:rsidRDefault="00172B91" w:rsidP="00A444C9">
      <w:pPr>
        <w:numPr>
          <w:ilvl w:val="0"/>
          <w:numId w:val="13"/>
        </w:numPr>
        <w:spacing w:after="0"/>
        <w:rPr>
          <w:bCs/>
        </w:rPr>
      </w:pPr>
      <w:r w:rsidRPr="00A444C9">
        <w:rPr>
          <w:bCs/>
        </w:rPr>
        <w:t>Evaluate the cove</w:t>
      </w:r>
      <w:r w:rsidRPr="008073A7">
        <w:rPr>
          <w:bCs/>
        </w:rPr>
        <w:t xml:space="preserve">rage performance and identify the candidate </w:t>
      </w:r>
      <w:ins w:id="63" w:author="BORSATO, RONALD" w:date="2021-12-07T14:20:00Z">
        <w:r w:rsidR="00CD639A" w:rsidRPr="00CD639A">
          <w:rPr>
            <w:bCs/>
            <w:highlight w:val="yellow"/>
          </w:rPr>
          <w:t>physical radio</w:t>
        </w:r>
        <w:r w:rsidR="00CD639A">
          <w:rPr>
            <w:bCs/>
          </w:rPr>
          <w:t xml:space="preserve"> </w:t>
        </w:r>
      </w:ins>
      <w:r w:rsidRPr="008073A7">
        <w:rPr>
          <w:bCs/>
        </w:rPr>
        <w:t xml:space="preserve">channels that have coverage issues specific to NTN </w:t>
      </w:r>
      <w:r w:rsidR="00F130BD" w:rsidRPr="008073A7">
        <w:rPr>
          <w:bCs/>
        </w:rPr>
        <w:t xml:space="preserve">with following target services </w:t>
      </w:r>
      <w:r w:rsidR="00A444C9" w:rsidRPr="008073A7">
        <w:rPr>
          <w:bCs/>
        </w:rPr>
        <w:t xml:space="preserve">taking into account the studies in TR38.830 where appropriate, as well as general coverage enhancement techniques specified in Rel-18 </w:t>
      </w:r>
      <w:r w:rsidRPr="008073A7">
        <w:rPr>
          <w:bCs/>
        </w:rPr>
        <w:t>[RAN</w:t>
      </w:r>
      <w:proofErr w:type="gramStart"/>
      <w:r w:rsidRPr="008073A7">
        <w:rPr>
          <w:bCs/>
        </w:rPr>
        <w:t>1</w:t>
      </w:r>
      <w:ins w:id="64" w:author="BORSATO, RONALD" w:date="2021-12-08T14:25:00Z">
        <w:r w:rsidR="002A78D6" w:rsidRPr="002A78D6">
          <w:rPr>
            <w:bCs/>
            <w:highlight w:val="green"/>
          </w:rPr>
          <w:t>,RAN</w:t>
        </w:r>
        <w:proofErr w:type="gramEnd"/>
        <w:r w:rsidR="002A78D6" w:rsidRPr="002A78D6">
          <w:rPr>
            <w:bCs/>
            <w:highlight w:val="green"/>
          </w:rPr>
          <w:t>2</w:t>
        </w:r>
      </w:ins>
      <w:r w:rsidRPr="008073A7">
        <w:rPr>
          <w:bCs/>
        </w:rPr>
        <w:t>]</w:t>
      </w:r>
    </w:p>
    <w:p w14:paraId="5D78D09E" w14:textId="77777777" w:rsidR="00172B91" w:rsidDel="007F77C4" w:rsidRDefault="00F130BD" w:rsidP="007F77C4">
      <w:pPr>
        <w:numPr>
          <w:ilvl w:val="1"/>
          <w:numId w:val="13"/>
        </w:numPr>
        <w:spacing w:after="0"/>
        <w:rPr>
          <w:del w:id="65" w:author="BORSATO, RONALD" w:date="2021-12-03T15:19:00Z"/>
          <w:bCs/>
        </w:rPr>
      </w:pPr>
      <w:r w:rsidRPr="00F130BD">
        <w:rPr>
          <w:bCs/>
        </w:rPr>
        <w:t xml:space="preserve">VoIP </w:t>
      </w:r>
      <w:r>
        <w:rPr>
          <w:bCs/>
        </w:rPr>
        <w:t xml:space="preserve">and low-data rate </w:t>
      </w:r>
      <w:r w:rsidRPr="00F130BD">
        <w:rPr>
          <w:bCs/>
        </w:rPr>
        <w:t>service</w:t>
      </w:r>
      <w:r>
        <w:rPr>
          <w:bCs/>
        </w:rPr>
        <w:t>s</w:t>
      </w:r>
      <w:r w:rsidRPr="00F130BD">
        <w:rPr>
          <w:bCs/>
        </w:rPr>
        <w:t xml:space="preserve"> for commercial handset terminals</w:t>
      </w:r>
    </w:p>
    <w:p w14:paraId="7EE81DD4" w14:textId="77777777" w:rsidR="00F130BD" w:rsidRDefault="00C34E09" w:rsidP="00602A31">
      <w:pPr>
        <w:numPr>
          <w:ilvl w:val="1"/>
          <w:numId w:val="13"/>
        </w:numPr>
        <w:spacing w:after="0"/>
        <w:rPr>
          <w:bCs/>
        </w:rPr>
      </w:pPr>
      <w:bookmarkStart w:id="66" w:name="_Hlk86397237"/>
      <w:del w:id="67" w:author="BORSATO, RONALD" w:date="2021-12-03T15:19:00Z">
        <w:r w:rsidDel="007F77C4">
          <w:rPr>
            <w:bCs/>
          </w:rPr>
          <w:delText>[</w:delText>
        </w:r>
        <w:r w:rsidR="00F130BD" w:rsidRPr="00F130BD" w:rsidDel="007F77C4">
          <w:rPr>
            <w:bCs/>
          </w:rPr>
          <w:delText>eMBB service as first priority and VoIP as second priority for VSAT</w:delText>
        </w:r>
        <w:bookmarkEnd w:id="66"/>
        <w:r w:rsidDel="007F77C4">
          <w:rPr>
            <w:bCs/>
          </w:rPr>
          <w:delText>]</w:delText>
        </w:r>
      </w:del>
    </w:p>
    <w:p w14:paraId="7005F484" w14:textId="586F2F90" w:rsidR="0099699D" w:rsidRDefault="0099699D" w:rsidP="0099699D">
      <w:pPr>
        <w:spacing w:after="0"/>
        <w:rPr>
          <w:ins w:id="68" w:author="BORSATO, RONALD" w:date="2021-12-08T17:36:00Z"/>
          <w:bCs/>
        </w:rPr>
      </w:pPr>
    </w:p>
    <w:p w14:paraId="3C80965B" w14:textId="3AEF179F" w:rsidR="0099699D" w:rsidRDefault="0099699D" w:rsidP="0099699D">
      <w:pPr>
        <w:spacing w:after="0"/>
        <w:rPr>
          <w:ins w:id="69" w:author="BORSATO, RONALD" w:date="2021-12-08T17:37:00Z"/>
          <w:bCs/>
        </w:rPr>
      </w:pPr>
      <w:ins w:id="70" w:author="BORSATO, RONALD" w:date="2021-12-08T17:37:00Z">
        <w:r w:rsidRPr="00782860">
          <w:rPr>
            <w:bCs/>
            <w:highlight w:val="green"/>
          </w:rPr>
          <w:t>The following items are shown as examples</w:t>
        </w:r>
      </w:ins>
      <w:ins w:id="71" w:author="BORSATO, RONALD" w:date="2021-12-08T17:41:00Z">
        <w:r w:rsidRPr="00782860">
          <w:rPr>
            <w:bCs/>
            <w:highlight w:val="green"/>
          </w:rPr>
          <w:t xml:space="preserve"> of areas to consider:</w:t>
        </w:r>
      </w:ins>
    </w:p>
    <w:p w14:paraId="3D03CE8E" w14:textId="77777777" w:rsidR="0099699D" w:rsidRDefault="0099699D">
      <w:pPr>
        <w:spacing w:after="0"/>
        <w:rPr>
          <w:ins w:id="72" w:author="BORSATO, RONALD" w:date="2021-12-08T17:35:00Z"/>
          <w:bCs/>
        </w:rPr>
        <w:pPrChange w:id="73" w:author="BORSATO, RONALD" w:date="2021-12-08T17:36:00Z">
          <w:pPr>
            <w:numPr>
              <w:numId w:val="13"/>
            </w:numPr>
            <w:spacing w:after="0"/>
            <w:ind w:left="720" w:hanging="360"/>
          </w:pPr>
        </w:pPrChange>
      </w:pPr>
    </w:p>
    <w:p w14:paraId="29CD4574" w14:textId="19A52841" w:rsidR="00602A31" w:rsidRPr="00172B91" w:rsidRDefault="00602A31" w:rsidP="00602A31">
      <w:pPr>
        <w:numPr>
          <w:ilvl w:val="0"/>
          <w:numId w:val="13"/>
        </w:numPr>
        <w:spacing w:after="0"/>
        <w:rPr>
          <w:ins w:id="74" w:author="BORSATO, RONALD" w:date="2021-12-03T15:28:00Z"/>
          <w:bCs/>
        </w:rPr>
      </w:pPr>
      <w:ins w:id="75" w:author="BORSATO, RONALD" w:date="2021-12-03T15:28:00Z">
        <w:r w:rsidRPr="00172B91">
          <w:rPr>
            <w:bCs/>
          </w:rPr>
          <w:t xml:space="preserve">Study, and if justified, specify </w:t>
        </w:r>
        <w:r>
          <w:rPr>
            <w:bCs/>
          </w:rPr>
          <w:t xml:space="preserve">NTN-specific </w:t>
        </w:r>
        <w:r w:rsidRPr="00172B91">
          <w:rPr>
            <w:bCs/>
          </w:rPr>
          <w:t xml:space="preserve">repetitions enhancements beyond techniques covered in Rel-17 </w:t>
        </w:r>
        <w:proofErr w:type="spellStart"/>
        <w:r w:rsidRPr="00172B91">
          <w:rPr>
            <w:bCs/>
          </w:rPr>
          <w:t>CovEnh</w:t>
        </w:r>
        <w:proofErr w:type="spellEnd"/>
        <w:r w:rsidRPr="00172B91">
          <w:rPr>
            <w:bCs/>
          </w:rPr>
          <w:t xml:space="preserve"> WI for the relevant channels [RAN</w:t>
        </w:r>
        <w:proofErr w:type="gramStart"/>
        <w:r w:rsidRPr="00172B91">
          <w:rPr>
            <w:bCs/>
          </w:rPr>
          <w:t>1</w:t>
        </w:r>
      </w:ins>
      <w:ins w:id="76" w:author="BORSATO, RONALD" w:date="2021-12-07T14:38:00Z">
        <w:r w:rsidR="009417D1" w:rsidRPr="009417D1">
          <w:rPr>
            <w:bCs/>
            <w:highlight w:val="yellow"/>
          </w:rPr>
          <w:t>,RAN</w:t>
        </w:r>
        <w:proofErr w:type="gramEnd"/>
        <w:r w:rsidR="009417D1" w:rsidRPr="009417D1">
          <w:rPr>
            <w:bCs/>
            <w:highlight w:val="yellow"/>
          </w:rPr>
          <w:t>2</w:t>
        </w:r>
      </w:ins>
      <w:ins w:id="77" w:author="BORSATO, RONALD" w:date="2021-12-03T15:28:00Z">
        <w:r w:rsidRPr="00172B91">
          <w:rPr>
            <w:bCs/>
          </w:rPr>
          <w:t>]</w:t>
        </w:r>
      </w:ins>
    </w:p>
    <w:p w14:paraId="42EE3B4C" w14:textId="77777777" w:rsidR="00602A31" w:rsidRPr="00367902" w:rsidRDefault="00602A31" w:rsidP="00602A31">
      <w:pPr>
        <w:numPr>
          <w:ilvl w:val="0"/>
          <w:numId w:val="13"/>
        </w:numPr>
        <w:spacing w:after="0"/>
        <w:rPr>
          <w:ins w:id="78" w:author="BORSATO, RONALD" w:date="2021-12-03T15:28:00Z"/>
          <w:bCs/>
        </w:rPr>
      </w:pPr>
      <w:ins w:id="79" w:author="BORSATO, RONALD" w:date="2021-12-03T15:28:00Z">
        <w:r w:rsidRPr="00172B91">
          <w:rPr>
            <w:bCs/>
          </w:rPr>
          <w:t xml:space="preserve">Study, and if justified, specify NTN-specific techniques for </w:t>
        </w:r>
        <w:r w:rsidRPr="00F615CF">
          <w:rPr>
            <w:bCs/>
          </w:rPr>
          <w:t>improved diversity and/or reduced</w:t>
        </w:r>
        <w:r>
          <w:rPr>
            <w:bCs/>
          </w:rPr>
          <w:t xml:space="preserve"> </w:t>
        </w:r>
        <w:r w:rsidRPr="00F615CF">
          <w:rPr>
            <w:bCs/>
          </w:rPr>
          <w:t>polarization loss</w:t>
        </w:r>
        <w:r w:rsidRPr="00367902">
          <w:rPr>
            <w:bCs/>
          </w:rPr>
          <w:t xml:space="preserve"> [RAN1]</w:t>
        </w:r>
      </w:ins>
    </w:p>
    <w:p w14:paraId="4865A960" w14:textId="77777777" w:rsidR="00602A31" w:rsidRPr="00172B91" w:rsidRDefault="00602A31" w:rsidP="00602A31">
      <w:pPr>
        <w:numPr>
          <w:ilvl w:val="0"/>
          <w:numId w:val="13"/>
        </w:numPr>
        <w:spacing w:after="0"/>
        <w:rPr>
          <w:ins w:id="80" w:author="BORSATO, RONALD" w:date="2021-12-03T15:28:00Z"/>
          <w:bCs/>
        </w:rPr>
      </w:pPr>
      <w:ins w:id="81" w:author="BORSATO, RONALD" w:date="2021-12-03T15:28:00Z">
        <w:r>
          <w:rPr>
            <w:bCs/>
          </w:rPr>
          <w:t>Study, and if justified, i</w:t>
        </w:r>
        <w:r w:rsidRPr="00172B91">
          <w:rPr>
            <w:bCs/>
          </w:rPr>
          <w:t xml:space="preserve">mprove the performance of low-rate codecs in link budget limited situation including reducing RAN protocol overhead for </w:t>
        </w:r>
        <w:proofErr w:type="spellStart"/>
        <w:r w:rsidRPr="00172B91">
          <w:rPr>
            <w:bCs/>
          </w:rPr>
          <w:t>VoNR</w:t>
        </w:r>
        <w:proofErr w:type="spellEnd"/>
        <w:r w:rsidRPr="00172B91">
          <w:rPr>
            <w:bCs/>
          </w:rPr>
          <w:t xml:space="preserve"> [RAN</w:t>
        </w:r>
      </w:ins>
      <w:proofErr w:type="gramStart"/>
      <w:ins w:id="82" w:author="BORSATO, RONALD" w:date="2021-12-03T15:39:00Z">
        <w:r w:rsidR="00C370D5">
          <w:rPr>
            <w:bCs/>
          </w:rPr>
          <w:t>2</w:t>
        </w:r>
      </w:ins>
      <w:ins w:id="83" w:author="BORSATO, RONALD" w:date="2021-12-03T15:28:00Z">
        <w:r w:rsidRPr="00172B91">
          <w:rPr>
            <w:bCs/>
          </w:rPr>
          <w:t>,RAN</w:t>
        </w:r>
      </w:ins>
      <w:proofErr w:type="gramEnd"/>
      <w:ins w:id="84" w:author="BORSATO, RONALD" w:date="2021-12-03T15:40:00Z">
        <w:r w:rsidR="00C370D5">
          <w:rPr>
            <w:bCs/>
          </w:rPr>
          <w:t>1</w:t>
        </w:r>
      </w:ins>
      <w:ins w:id="85" w:author="BORSATO, RONALD" w:date="2021-12-03T15:28:00Z">
        <w:r w:rsidRPr="00172B91">
          <w:rPr>
            <w:bCs/>
          </w:rPr>
          <w:t>] [Liaise with SA2/SA4 as necessary]</w:t>
        </w:r>
      </w:ins>
    </w:p>
    <w:p w14:paraId="7F1FAEBF" w14:textId="329B507D" w:rsidR="00602A31" w:rsidRPr="007F385F" w:rsidRDefault="00602A31" w:rsidP="00602A31">
      <w:pPr>
        <w:numPr>
          <w:ilvl w:val="1"/>
          <w:numId w:val="13"/>
        </w:numPr>
        <w:spacing w:after="0"/>
        <w:rPr>
          <w:ins w:id="86" w:author="BORSATO, RONALD" w:date="2021-12-03T15:28:00Z"/>
          <w:bCs/>
        </w:rPr>
      </w:pPr>
      <w:ins w:id="87" w:author="BORSATO, RONALD" w:date="2021-12-03T15:28:00Z">
        <w:r w:rsidRPr="00172B91">
          <w:rPr>
            <w:bCs/>
          </w:rPr>
          <w:t xml:space="preserve">NOTE: Intent is to optimize the </w:t>
        </w:r>
      </w:ins>
      <w:ins w:id="88" w:author="BORSATO, RONALD" w:date="2021-12-07T14:22:00Z">
        <w:r w:rsidR="00CC2FEA" w:rsidRPr="00CC2FEA">
          <w:rPr>
            <w:bCs/>
            <w:highlight w:val="yellow"/>
          </w:rPr>
          <w:t>NTN-based NG-</w:t>
        </w:r>
      </w:ins>
      <w:ins w:id="89" w:author="BORSATO, RONALD" w:date="2021-12-03T15:28:00Z">
        <w:r w:rsidRPr="00CC2FEA">
          <w:rPr>
            <w:bCs/>
            <w:highlight w:val="yellow"/>
          </w:rPr>
          <w:t>RAN</w:t>
        </w:r>
        <w:r w:rsidRPr="00172B91">
          <w:rPr>
            <w:bCs/>
          </w:rPr>
          <w:t xml:space="preserve"> to work with the lowest rate codec currently available</w:t>
        </w:r>
        <w:r w:rsidRPr="007F385F">
          <w:rPr>
            <w:bCs/>
          </w:rPr>
          <w:t xml:space="preserve"> and will not introduce a new codec.</w:t>
        </w:r>
      </w:ins>
    </w:p>
    <w:p w14:paraId="7D7FE4A5" w14:textId="77777777" w:rsidR="00F130BD" w:rsidRPr="00172B91" w:rsidRDefault="00F130BD" w:rsidP="00172B91">
      <w:pPr>
        <w:spacing w:after="0"/>
        <w:rPr>
          <w:bCs/>
        </w:rPr>
      </w:pPr>
    </w:p>
    <w:p w14:paraId="2E739989" w14:textId="77777777" w:rsidR="008073A7" w:rsidDel="00602A31" w:rsidRDefault="008073A7" w:rsidP="00172B91">
      <w:pPr>
        <w:spacing w:after="0"/>
        <w:rPr>
          <w:del w:id="90" w:author="BORSATO, RONALD" w:date="2021-12-03T15:29:00Z"/>
          <w:bCs/>
        </w:rPr>
      </w:pPr>
      <w:bookmarkStart w:id="91" w:name="_Hlk86407239"/>
      <w:r w:rsidRPr="008073A7">
        <w:rPr>
          <w:bCs/>
        </w:rPr>
        <w:t xml:space="preserve">RAN to determine </w:t>
      </w:r>
      <w:r>
        <w:rPr>
          <w:bCs/>
        </w:rPr>
        <w:t>by</w:t>
      </w:r>
      <w:r w:rsidRPr="008073A7">
        <w:rPr>
          <w:bCs/>
        </w:rPr>
        <w:t xml:space="preserve"> RAN#</w:t>
      </w:r>
      <w:del w:id="92" w:author="BORSATO, RONALD" w:date="2021-12-03T15:25:00Z">
        <w:r w:rsidRPr="007F77C4" w:rsidDel="007F77C4">
          <w:rPr>
            <w:bCs/>
            <w:rPrChange w:id="93" w:author="BORSATO, RONALD" w:date="2021-12-03T15:25:00Z">
              <w:rPr>
                <w:bCs/>
                <w:highlight w:val="yellow"/>
              </w:rPr>
            </w:rPrChange>
          </w:rPr>
          <w:delText>XX</w:delText>
        </w:r>
        <w:r w:rsidRPr="008073A7" w:rsidDel="007F77C4">
          <w:rPr>
            <w:bCs/>
          </w:rPr>
          <w:delText xml:space="preserve"> </w:delText>
        </w:r>
      </w:del>
      <w:ins w:id="94" w:author="BORSATO, RONALD" w:date="2021-12-03T15:25:00Z">
        <w:r w:rsidR="007F77C4">
          <w:rPr>
            <w:bCs/>
          </w:rPr>
          <w:t>9</w:t>
        </w:r>
      </w:ins>
      <w:ins w:id="95" w:author="BORSATO, RONALD" w:date="2021-12-03T15:53:00Z">
        <w:r w:rsidR="006734B0">
          <w:rPr>
            <w:bCs/>
          </w:rPr>
          <w:t>7</w:t>
        </w:r>
      </w:ins>
      <w:ins w:id="96" w:author="BORSATO, RONALD" w:date="2021-12-03T15:25:00Z">
        <w:r w:rsidR="007F77C4" w:rsidRPr="008073A7">
          <w:rPr>
            <w:bCs/>
          </w:rPr>
          <w:t xml:space="preserve"> </w:t>
        </w:r>
      </w:ins>
      <w:ins w:id="97" w:author="BORSATO, RONALD" w:date="2021-12-03T15:53:00Z">
        <w:r w:rsidR="006734B0">
          <w:rPr>
            <w:bCs/>
          </w:rPr>
          <w:t>(for RAN1 items) and RAN#98 (for RAN2</w:t>
        </w:r>
      </w:ins>
      <w:ins w:id="98" w:author="BORSATO, RONALD" w:date="2021-12-03T15:54:00Z">
        <w:r w:rsidR="006734B0">
          <w:rPr>
            <w:bCs/>
          </w:rPr>
          <w:t xml:space="preserve"> items) </w:t>
        </w:r>
      </w:ins>
      <w:r w:rsidRPr="008073A7">
        <w:rPr>
          <w:bCs/>
        </w:rPr>
        <w:t>whether the</w:t>
      </w:r>
      <w:r>
        <w:rPr>
          <w:bCs/>
        </w:rPr>
        <w:t xml:space="preserve"> </w:t>
      </w:r>
      <w:del w:id="99" w:author="BORSATO, RONALD" w:date="2021-12-03T15:29:00Z">
        <w:r w:rsidDel="00602A31">
          <w:rPr>
            <w:bCs/>
          </w:rPr>
          <w:delText xml:space="preserve">evaluation </w:delText>
        </w:r>
      </w:del>
      <w:ins w:id="100" w:author="BORSATO, RONALD" w:date="2021-12-03T15:29:00Z">
        <w:r w:rsidR="00602A31">
          <w:rPr>
            <w:bCs/>
          </w:rPr>
          <w:t>study phase</w:t>
        </w:r>
      </w:ins>
      <w:del w:id="101" w:author="BORSATO, RONALD" w:date="2021-12-03T15:29:00Z">
        <w:r w:rsidDel="00602A31">
          <w:rPr>
            <w:bCs/>
          </w:rPr>
          <w:delText>stage</w:delText>
        </w:r>
      </w:del>
      <w:r>
        <w:rPr>
          <w:bCs/>
        </w:rPr>
        <w:t xml:space="preserve"> has identified any need for NTN-specific coverage enhancements in </w:t>
      </w:r>
      <w:r w:rsidRPr="008073A7">
        <w:rPr>
          <w:bCs/>
        </w:rPr>
        <w:t>Rel-18</w:t>
      </w:r>
      <w:bookmarkEnd w:id="91"/>
      <w:r>
        <w:rPr>
          <w:bCs/>
        </w:rPr>
        <w:t>.</w:t>
      </w:r>
      <w:ins w:id="102" w:author="BORSATO, RONALD" w:date="2021-12-03T15:29:00Z">
        <w:r w:rsidR="00602A31">
          <w:rPr>
            <w:bCs/>
          </w:rPr>
          <w:t xml:space="preserve"> </w:t>
        </w:r>
      </w:ins>
    </w:p>
    <w:p w14:paraId="23D5DF88" w14:textId="77777777" w:rsidR="008073A7" w:rsidDel="00602A31" w:rsidRDefault="008073A7" w:rsidP="00172B91">
      <w:pPr>
        <w:spacing w:after="0"/>
        <w:rPr>
          <w:del w:id="103" w:author="BORSATO, RONALD" w:date="2021-12-03T15:29:00Z"/>
          <w:bCs/>
        </w:rPr>
      </w:pPr>
    </w:p>
    <w:p w14:paraId="5EED382D" w14:textId="7D7C434D" w:rsidR="00172B91" w:rsidRPr="00172B91" w:rsidDel="00602A31" w:rsidRDefault="00172B91" w:rsidP="00602A31">
      <w:pPr>
        <w:spacing w:after="0"/>
        <w:rPr>
          <w:del w:id="104" w:author="BORSATO, RONALD" w:date="2021-12-03T15:33:00Z"/>
          <w:bCs/>
        </w:rPr>
      </w:pPr>
      <w:del w:id="105" w:author="BORSATO, RONALD" w:date="2021-12-08T18:08:00Z">
        <w:r w:rsidRPr="006F794D" w:rsidDel="006F794D">
          <w:rPr>
            <w:bCs/>
            <w:highlight w:val="green"/>
          </w:rPr>
          <w:delText xml:space="preserve">After conclusion of the </w:delText>
        </w:r>
      </w:del>
      <w:del w:id="106" w:author="BORSATO, RONALD" w:date="2021-12-03T15:29:00Z">
        <w:r w:rsidRPr="006F794D" w:rsidDel="00602A31">
          <w:rPr>
            <w:bCs/>
            <w:highlight w:val="green"/>
          </w:rPr>
          <w:delText xml:space="preserve">evaluation </w:delText>
        </w:r>
      </w:del>
      <w:del w:id="107" w:author="BORSATO, RONALD" w:date="2021-12-08T18:08:00Z">
        <w:r w:rsidRPr="006F794D" w:rsidDel="006F794D">
          <w:rPr>
            <w:bCs/>
            <w:highlight w:val="green"/>
          </w:rPr>
          <w:delText>above</w:delText>
        </w:r>
      </w:del>
      <w:ins w:id="108" w:author="BORSATO, RONALD" w:date="2021-12-08T18:08:00Z">
        <w:r w:rsidR="006F794D" w:rsidRPr="006F794D">
          <w:rPr>
            <w:bCs/>
            <w:highlight w:val="green"/>
          </w:rPr>
          <w:t>If needed</w:t>
        </w:r>
      </w:ins>
      <w:r w:rsidRPr="00172B91">
        <w:rPr>
          <w:bCs/>
        </w:rPr>
        <w:t xml:space="preserve">, the </w:t>
      </w:r>
      <w:del w:id="109" w:author="BORSATO, RONALD" w:date="2021-12-03T15:30:00Z">
        <w:r w:rsidRPr="00172B91" w:rsidDel="00602A31">
          <w:rPr>
            <w:bCs/>
          </w:rPr>
          <w:delText xml:space="preserve">following candidate set of NTN-specific objectives, if needed, are listed. The candidate </w:delText>
        </w:r>
      </w:del>
      <w:r w:rsidRPr="00172B91">
        <w:rPr>
          <w:bCs/>
        </w:rPr>
        <w:t xml:space="preserve">set of NTN-specific objectives </w:t>
      </w:r>
      <w:del w:id="110" w:author="BORSATO, RONALD" w:date="2021-12-08T17:45:00Z">
        <w:r w:rsidRPr="007426A0" w:rsidDel="00782860">
          <w:rPr>
            <w:bCs/>
            <w:highlight w:val="green"/>
          </w:rPr>
          <w:delText xml:space="preserve">may </w:delText>
        </w:r>
      </w:del>
      <w:ins w:id="111" w:author="BORSATO, RONALD" w:date="2021-12-08T17:45:00Z">
        <w:r w:rsidR="00782860" w:rsidRPr="007426A0">
          <w:rPr>
            <w:bCs/>
            <w:highlight w:val="green"/>
          </w:rPr>
          <w:t xml:space="preserve">will </w:t>
        </w:r>
      </w:ins>
      <w:del w:id="112" w:author="BORSATO, RONALD" w:date="2021-12-08T17:45:00Z">
        <w:r w:rsidRPr="007426A0" w:rsidDel="00782860">
          <w:rPr>
            <w:bCs/>
            <w:highlight w:val="green"/>
          </w:rPr>
          <w:delText>need to</w:delText>
        </w:r>
        <w:r w:rsidRPr="00172B91" w:rsidDel="00782860">
          <w:rPr>
            <w:bCs/>
          </w:rPr>
          <w:delText xml:space="preserve"> </w:delText>
        </w:r>
      </w:del>
      <w:r w:rsidRPr="00172B91">
        <w:rPr>
          <w:bCs/>
        </w:rPr>
        <w:t>be updated</w:t>
      </w:r>
      <w:del w:id="113" w:author="BORSATO, RONALD" w:date="2021-12-08T17:46:00Z">
        <w:r w:rsidRPr="007426A0" w:rsidDel="00782860">
          <w:rPr>
            <w:bCs/>
            <w:highlight w:val="green"/>
          </w:rPr>
          <w:delText>/refined</w:delText>
        </w:r>
      </w:del>
      <w:del w:id="114" w:author="BORSATO, RONALD" w:date="2021-12-03T15:33:00Z">
        <w:r w:rsidRPr="007426A0" w:rsidDel="00602A31">
          <w:rPr>
            <w:bCs/>
            <w:highlight w:val="green"/>
          </w:rPr>
          <w:delText xml:space="preserve"> based on outcome of evaluation phase</w:delText>
        </w:r>
      </w:del>
      <w:r w:rsidRPr="00172B91">
        <w:rPr>
          <w:bCs/>
        </w:rPr>
        <w:t>.</w:t>
      </w:r>
    </w:p>
    <w:p w14:paraId="4D90F309" w14:textId="77777777" w:rsidR="00172B91" w:rsidRPr="00172B91" w:rsidDel="00602A31" w:rsidRDefault="00172B91" w:rsidP="00602A31">
      <w:pPr>
        <w:spacing w:after="0"/>
        <w:rPr>
          <w:del w:id="115" w:author="BORSATO, RONALD" w:date="2021-12-03T15:33:00Z"/>
          <w:bCs/>
        </w:rPr>
      </w:pPr>
    </w:p>
    <w:p w14:paraId="4CC86E32" w14:textId="77777777" w:rsidR="00172B91" w:rsidRPr="00172B91" w:rsidDel="00602A31" w:rsidRDefault="00172B91">
      <w:pPr>
        <w:spacing w:after="0"/>
        <w:rPr>
          <w:del w:id="116" w:author="BORSATO, RONALD" w:date="2021-12-03T15:33:00Z"/>
          <w:bCs/>
        </w:rPr>
        <w:pPrChange w:id="117" w:author="BORSATO, RONALD" w:date="2021-12-03T15:33:00Z">
          <w:pPr>
            <w:numPr>
              <w:numId w:val="13"/>
            </w:numPr>
            <w:spacing w:after="0"/>
            <w:ind w:left="720" w:hanging="360"/>
          </w:pPr>
        </w:pPrChange>
      </w:pPr>
      <w:del w:id="118" w:author="BORSATO, RONALD" w:date="2021-12-03T15:33:00Z">
        <w:r w:rsidRPr="00172B91" w:rsidDel="00602A31">
          <w:rPr>
            <w:bCs/>
          </w:rPr>
          <w:delText xml:space="preserve">Study, and if justified, specify </w:delText>
        </w:r>
        <w:r w:rsidR="003277FE" w:rsidDel="00602A31">
          <w:rPr>
            <w:bCs/>
          </w:rPr>
          <w:delText xml:space="preserve">NTN-specific </w:delText>
        </w:r>
        <w:r w:rsidRPr="00172B91" w:rsidDel="00602A31">
          <w:rPr>
            <w:bCs/>
          </w:rPr>
          <w:delText>repetitions enhancements beyond techniques covered in Rel-17 CovEnh WI for the relevant channels [RAN1]</w:delText>
        </w:r>
      </w:del>
    </w:p>
    <w:p w14:paraId="40384A68" w14:textId="77777777" w:rsidR="00172B91" w:rsidRPr="00367902" w:rsidDel="00602A31" w:rsidRDefault="00172B91">
      <w:pPr>
        <w:spacing w:after="0"/>
        <w:rPr>
          <w:del w:id="119" w:author="BORSATO, RONALD" w:date="2021-12-03T15:33:00Z"/>
          <w:bCs/>
        </w:rPr>
        <w:pPrChange w:id="120" w:author="BORSATO, RONALD" w:date="2021-12-03T15:33:00Z">
          <w:pPr>
            <w:numPr>
              <w:numId w:val="13"/>
            </w:numPr>
            <w:spacing w:after="0"/>
            <w:ind w:left="720" w:hanging="360"/>
          </w:pPr>
        </w:pPrChange>
      </w:pPr>
      <w:del w:id="121" w:author="BORSATO, RONALD" w:date="2021-12-03T15:33:00Z">
        <w:r w:rsidRPr="00172B91" w:rsidDel="00602A31">
          <w:rPr>
            <w:bCs/>
          </w:rPr>
          <w:delText xml:space="preserve">Study, and if justified, specify NTN-specific techniques for </w:delText>
        </w:r>
        <w:r w:rsidR="00F615CF" w:rsidRPr="00F615CF" w:rsidDel="00602A31">
          <w:rPr>
            <w:bCs/>
          </w:rPr>
          <w:delText>improved diversity and/or reduced</w:delText>
        </w:r>
        <w:r w:rsidR="00F615CF" w:rsidDel="00602A31">
          <w:rPr>
            <w:bCs/>
          </w:rPr>
          <w:delText xml:space="preserve"> </w:delText>
        </w:r>
        <w:r w:rsidR="00F615CF" w:rsidRPr="00F615CF" w:rsidDel="00602A31">
          <w:rPr>
            <w:bCs/>
          </w:rPr>
          <w:delText>polarization loss</w:delText>
        </w:r>
        <w:r w:rsidRPr="00367902" w:rsidDel="00602A31">
          <w:rPr>
            <w:bCs/>
          </w:rPr>
          <w:delText xml:space="preserve"> [RAN1]</w:delText>
        </w:r>
      </w:del>
    </w:p>
    <w:p w14:paraId="4A8B543E" w14:textId="77777777" w:rsidR="00172B91" w:rsidRPr="00172B91" w:rsidDel="00602A31" w:rsidRDefault="007F385F">
      <w:pPr>
        <w:spacing w:after="0"/>
        <w:rPr>
          <w:del w:id="122" w:author="BORSATO, RONALD" w:date="2021-12-03T15:33:00Z"/>
          <w:bCs/>
        </w:rPr>
        <w:pPrChange w:id="123" w:author="BORSATO, RONALD" w:date="2021-12-03T15:33:00Z">
          <w:pPr>
            <w:numPr>
              <w:numId w:val="13"/>
            </w:numPr>
            <w:spacing w:after="0"/>
            <w:ind w:left="720" w:hanging="360"/>
          </w:pPr>
        </w:pPrChange>
      </w:pPr>
      <w:del w:id="124" w:author="BORSATO, RONALD" w:date="2021-12-03T15:33:00Z">
        <w:r w:rsidDel="00602A31">
          <w:rPr>
            <w:bCs/>
          </w:rPr>
          <w:lastRenderedPageBreak/>
          <w:delText>Study, and if justified, i</w:delText>
        </w:r>
        <w:r w:rsidR="00172B91" w:rsidRPr="00172B91" w:rsidDel="00602A31">
          <w:rPr>
            <w:bCs/>
          </w:rPr>
          <w:delText>mprove the performance of low-rate codecs in link budget limited situation including reducing RAN protocol overhead for VoNR [RAN1,RAN2] [Liaise with SA2/SA4 as necessary]</w:delText>
        </w:r>
      </w:del>
    </w:p>
    <w:p w14:paraId="5E2BADE8" w14:textId="77777777" w:rsidR="00172B91" w:rsidRPr="007F385F" w:rsidRDefault="00172B91">
      <w:pPr>
        <w:spacing w:after="0"/>
        <w:rPr>
          <w:bCs/>
        </w:rPr>
        <w:pPrChange w:id="125" w:author="BORSATO, RONALD" w:date="2021-12-03T15:33:00Z">
          <w:pPr>
            <w:numPr>
              <w:ilvl w:val="1"/>
              <w:numId w:val="13"/>
            </w:numPr>
            <w:spacing w:after="0"/>
            <w:ind w:left="1440" w:hanging="360"/>
          </w:pPr>
        </w:pPrChange>
      </w:pPr>
      <w:del w:id="126" w:author="BORSATO, RONALD" w:date="2021-12-03T15:33:00Z">
        <w:r w:rsidRPr="00172B91" w:rsidDel="00602A31">
          <w:rPr>
            <w:bCs/>
          </w:rPr>
          <w:delText>NOTE: Intent is to optimize the RAN to work with the lowest rate codec currently available</w:delText>
        </w:r>
        <w:r w:rsidRPr="007F385F" w:rsidDel="00602A31">
          <w:rPr>
            <w:bCs/>
          </w:rPr>
          <w:delText xml:space="preserve"> and will not introduce a new codec.</w:delText>
        </w:r>
      </w:del>
    </w:p>
    <w:p w14:paraId="4CBB7FE3" w14:textId="77777777" w:rsidR="00192A7B" w:rsidRPr="0027344B" w:rsidRDefault="00192A7B" w:rsidP="0027344B">
      <w:pPr>
        <w:spacing w:after="0"/>
        <w:rPr>
          <w:bCs/>
        </w:rPr>
      </w:pPr>
    </w:p>
    <w:p w14:paraId="502602CD" w14:textId="77777777" w:rsidR="0027344B" w:rsidRPr="0027344B" w:rsidRDefault="0027344B" w:rsidP="0027344B">
      <w:pPr>
        <w:spacing w:after="0"/>
        <w:rPr>
          <w:bCs/>
        </w:rPr>
      </w:pPr>
      <w:r w:rsidRPr="0027344B">
        <w:rPr>
          <w:bCs/>
        </w:rPr>
        <w:t>4.1.2</w:t>
      </w:r>
      <w:r w:rsidRPr="0027344B">
        <w:rPr>
          <w:bCs/>
        </w:rPr>
        <w:tab/>
        <w:t>NR-NTN deployment in above 10 GHz bands</w:t>
      </w:r>
    </w:p>
    <w:p w14:paraId="5D465C6B" w14:textId="77777777" w:rsidR="0027344B" w:rsidRDefault="0027344B" w:rsidP="0027344B">
      <w:pPr>
        <w:spacing w:after="0"/>
        <w:rPr>
          <w:bCs/>
        </w:rPr>
      </w:pPr>
    </w:p>
    <w:p w14:paraId="6F546EED" w14:textId="77777777" w:rsidR="00852EBB" w:rsidRPr="00852EBB" w:rsidRDefault="00852EBB" w:rsidP="00852EBB">
      <w:pPr>
        <w:spacing w:after="0"/>
        <w:rPr>
          <w:bCs/>
        </w:rPr>
      </w:pPr>
      <w:r w:rsidRPr="00852EBB">
        <w:rPr>
          <w:bCs/>
        </w:rPr>
        <w:t>The following assumptions are taken a baseline for this work:</w:t>
      </w:r>
    </w:p>
    <w:p w14:paraId="3665ADE6" w14:textId="3FFE21F1" w:rsidR="00850123" w:rsidRDefault="00852EBB" w:rsidP="00852EBB">
      <w:pPr>
        <w:numPr>
          <w:ilvl w:val="0"/>
          <w:numId w:val="14"/>
        </w:numPr>
        <w:spacing w:after="0"/>
        <w:rPr>
          <w:bCs/>
        </w:rPr>
      </w:pPr>
      <w:del w:id="127" w:author="BORSATO, RONALD" w:date="2021-12-08T13:31:00Z">
        <w:r w:rsidRPr="00B37BB1" w:rsidDel="00B37BB1">
          <w:rPr>
            <w:bCs/>
            <w:highlight w:val="green"/>
          </w:rPr>
          <w:delText xml:space="preserve">GEO </w:delText>
        </w:r>
      </w:del>
      <w:ins w:id="128" w:author="BORSATO, RONALD" w:date="2021-12-08T13:31:00Z">
        <w:r w:rsidR="00B37BB1" w:rsidRPr="00B37BB1">
          <w:rPr>
            <w:bCs/>
            <w:highlight w:val="green"/>
          </w:rPr>
          <w:t>GSO</w:t>
        </w:r>
        <w:r w:rsidR="00B37BB1" w:rsidRPr="00852EBB">
          <w:rPr>
            <w:bCs/>
          </w:rPr>
          <w:t xml:space="preserve"> </w:t>
        </w:r>
      </w:ins>
      <w:r w:rsidRPr="00852EBB">
        <w:rPr>
          <w:bCs/>
        </w:rPr>
        <w:t>and NG</w:t>
      </w:r>
      <w:r w:rsidRPr="00B37BB1">
        <w:rPr>
          <w:bCs/>
          <w:highlight w:val="green"/>
        </w:rPr>
        <w:t>S</w:t>
      </w:r>
      <w:r w:rsidRPr="00852EBB">
        <w:rPr>
          <w:bCs/>
        </w:rPr>
        <w:t>O (</w:t>
      </w:r>
      <w:proofErr w:type="gramStart"/>
      <w:r w:rsidRPr="00852EBB">
        <w:rPr>
          <w:bCs/>
        </w:rPr>
        <w:t>e.g.</w:t>
      </w:r>
      <w:proofErr w:type="gramEnd"/>
      <w:r w:rsidRPr="00852EBB">
        <w:rPr>
          <w:bCs/>
        </w:rPr>
        <w:t xml:space="preserve"> LEO, MEO, HEO) based satellite access to be considered</w:t>
      </w:r>
    </w:p>
    <w:p w14:paraId="1368E94E" w14:textId="77777777" w:rsidR="003C40E3" w:rsidRPr="003C40E3" w:rsidDel="003C40E3" w:rsidRDefault="003C40E3" w:rsidP="003C40E3">
      <w:pPr>
        <w:numPr>
          <w:ilvl w:val="0"/>
          <w:numId w:val="14"/>
        </w:numPr>
        <w:spacing w:after="0"/>
        <w:rPr>
          <w:del w:id="129" w:author="BORSATO, RONALD" w:date="2021-12-08T14:34:00Z"/>
          <w:bCs/>
          <w:rPrChange w:id="130" w:author="BORSATO, RONALD" w:date="2021-12-08T14:34:00Z">
            <w:rPr>
              <w:del w:id="131" w:author="BORSATO, RONALD" w:date="2021-12-08T14:34:00Z"/>
              <w:bCs/>
              <w:highlight w:val="yellow"/>
            </w:rPr>
          </w:rPrChange>
        </w:rPr>
      </w:pPr>
    </w:p>
    <w:p w14:paraId="7F3294C1" w14:textId="056C47DD" w:rsidR="00852EBB" w:rsidRDefault="00852EBB" w:rsidP="00852EBB">
      <w:pPr>
        <w:numPr>
          <w:ilvl w:val="0"/>
          <w:numId w:val="14"/>
        </w:numPr>
        <w:spacing w:after="0"/>
        <w:rPr>
          <w:ins w:id="132" w:author="BORSATO, RONALD" w:date="2021-12-07T16:05:00Z"/>
          <w:bCs/>
        </w:rPr>
      </w:pPr>
      <w:r w:rsidRPr="00852EBB">
        <w:rPr>
          <w:bCs/>
        </w:rPr>
        <w:t>Targeted UE types: fixed and mobile VSAT. VSAT UE characteristics from TR38.821 to be considered in priority but additional NTN UE classes may be considered if justified</w:t>
      </w:r>
    </w:p>
    <w:p w14:paraId="260DA275" w14:textId="41C82318" w:rsidR="00850123" w:rsidRPr="003C40E3" w:rsidRDefault="00850123">
      <w:pPr>
        <w:numPr>
          <w:ilvl w:val="1"/>
          <w:numId w:val="14"/>
        </w:numPr>
        <w:spacing w:after="0"/>
        <w:rPr>
          <w:bCs/>
          <w:highlight w:val="yellow"/>
        </w:rPr>
        <w:pPrChange w:id="133" w:author="BORSATO, RONALD" w:date="2021-12-07T16:05:00Z">
          <w:pPr>
            <w:numPr>
              <w:numId w:val="14"/>
            </w:numPr>
            <w:spacing w:after="0"/>
            <w:ind w:left="720" w:hanging="360"/>
          </w:pPr>
        </w:pPrChange>
      </w:pPr>
      <w:ins w:id="134" w:author="BORSATO, RONALD" w:date="2021-12-07T16:05:00Z">
        <w:r w:rsidRPr="003C40E3">
          <w:rPr>
            <w:bCs/>
            <w:highlight w:val="yellow"/>
          </w:rPr>
          <w:t xml:space="preserve">Regarding mobile VSAT, three types of terminal and scenario </w:t>
        </w:r>
        <w:proofErr w:type="gramStart"/>
        <w:r w:rsidRPr="003C40E3">
          <w:rPr>
            <w:bCs/>
            <w:highlight w:val="yellow"/>
          </w:rPr>
          <w:t>exist;</w:t>
        </w:r>
        <w:proofErr w:type="gramEnd"/>
        <w:r w:rsidRPr="003C40E3">
          <w:rPr>
            <w:bCs/>
            <w:highlight w:val="yellow"/>
          </w:rPr>
          <w:t xml:space="preserve"> airborne, maritime and land based ESIM.</w:t>
        </w:r>
      </w:ins>
      <w:ins w:id="135" w:author="BORSATO, RONALD" w:date="2021-12-08T14:39:00Z">
        <w:r w:rsidR="003C40E3" w:rsidRPr="003C40E3">
          <w:t xml:space="preserve"> </w:t>
        </w:r>
        <w:r w:rsidR="003C40E3" w:rsidRPr="003C40E3">
          <w:rPr>
            <w:bCs/>
            <w:highlight w:val="green"/>
          </w:rPr>
          <w:t>Which type(s) to be specified depends on the outcome of the regulation analysis and co-existence study</w:t>
        </w:r>
      </w:ins>
      <w:ins w:id="136" w:author="BORSATO, RONALD" w:date="2021-12-08T14:40:00Z">
        <w:r w:rsidR="003C40E3" w:rsidRPr="003C40E3">
          <w:rPr>
            <w:bCs/>
            <w:highlight w:val="green"/>
          </w:rPr>
          <w:t>.</w:t>
        </w:r>
      </w:ins>
    </w:p>
    <w:p w14:paraId="5281AC58" w14:textId="77777777" w:rsidR="00852EBB" w:rsidRPr="00852EBB" w:rsidRDefault="00852EBB" w:rsidP="00852EBB">
      <w:pPr>
        <w:numPr>
          <w:ilvl w:val="0"/>
          <w:numId w:val="14"/>
        </w:numPr>
        <w:spacing w:after="0"/>
        <w:rPr>
          <w:bCs/>
        </w:rPr>
      </w:pPr>
      <w:r w:rsidRPr="00852EBB">
        <w:rPr>
          <w:bCs/>
        </w:rPr>
        <w:t>FDD mode is assumed for satellite operation above 10 GHz, while TDD mode is assumed for terrestrial operation in FR2</w:t>
      </w:r>
    </w:p>
    <w:p w14:paraId="53BD8C1A" w14:textId="77777777" w:rsidR="00852EBB" w:rsidRPr="00852EBB" w:rsidRDefault="00852EBB" w:rsidP="00852EBB">
      <w:pPr>
        <w:numPr>
          <w:ilvl w:val="0"/>
          <w:numId w:val="14"/>
        </w:numPr>
        <w:spacing w:after="0"/>
        <w:rPr>
          <w:bCs/>
        </w:rPr>
      </w:pPr>
      <w:r w:rsidRPr="00852EBB">
        <w:rPr>
          <w:bCs/>
        </w:rPr>
        <w:t>The harmonized Ka band frequency range (17.7-20.2 and 27.5-30.0) as common across all regions will serve as reference</w:t>
      </w:r>
    </w:p>
    <w:p w14:paraId="29B49D02" w14:textId="77777777" w:rsidR="00852EBB" w:rsidRPr="00852EBB" w:rsidRDefault="00852EBB" w:rsidP="00852EBB">
      <w:pPr>
        <w:spacing w:after="0"/>
        <w:rPr>
          <w:bCs/>
        </w:rPr>
      </w:pPr>
    </w:p>
    <w:p w14:paraId="10F82E38" w14:textId="42FA501E" w:rsidR="00852EBB" w:rsidRPr="00852EBB" w:rsidRDefault="00852EBB" w:rsidP="00852EBB">
      <w:pPr>
        <w:spacing w:after="0"/>
        <w:rPr>
          <w:bCs/>
        </w:rPr>
      </w:pPr>
      <w:r>
        <w:rPr>
          <w:bCs/>
        </w:rPr>
        <w:t xml:space="preserve">The following covers the objectives for </w:t>
      </w:r>
      <w:r w:rsidRPr="0027344B">
        <w:rPr>
          <w:bCs/>
        </w:rPr>
        <w:t>NR-NTN deployment in above 10 GHz bands</w:t>
      </w:r>
      <w:r w:rsidRPr="00852EBB">
        <w:rPr>
          <w:bCs/>
        </w:rPr>
        <w:t>.</w:t>
      </w:r>
      <w:ins w:id="137" w:author="BORSATO, RONALD" w:date="2021-12-07T16:40:00Z">
        <w:r w:rsidR="0032298F">
          <w:rPr>
            <w:bCs/>
          </w:rPr>
          <w:t xml:space="preserve"> </w:t>
        </w:r>
        <w:r w:rsidR="0032298F" w:rsidRPr="00557B9C">
          <w:rPr>
            <w:bCs/>
            <w:highlight w:val="yellow"/>
          </w:rPr>
          <w:t>In accordance with the WF in RP-211596, this work would start after March 2022 once FR1 NTN coexistence study is stable enough.</w:t>
        </w:r>
      </w:ins>
    </w:p>
    <w:p w14:paraId="1C11E1AE" w14:textId="77777777" w:rsidR="00852EBB" w:rsidRPr="00852EBB" w:rsidRDefault="00852EBB" w:rsidP="00852EBB">
      <w:pPr>
        <w:spacing w:after="0"/>
        <w:rPr>
          <w:bCs/>
        </w:rPr>
      </w:pPr>
    </w:p>
    <w:p w14:paraId="750B80B0" w14:textId="158ACB21" w:rsidR="00852EBB" w:rsidRPr="00852EBB" w:rsidRDefault="00852EBB" w:rsidP="00852EBB">
      <w:pPr>
        <w:numPr>
          <w:ilvl w:val="0"/>
          <w:numId w:val="15"/>
        </w:numPr>
        <w:spacing w:after="0"/>
        <w:rPr>
          <w:bCs/>
        </w:rPr>
      </w:pPr>
      <w:r w:rsidRPr="00852EBB">
        <w:rPr>
          <w:bCs/>
        </w:rPr>
        <w:t xml:space="preserve">Study and identify NTN </w:t>
      </w:r>
      <w:ins w:id="138" w:author="BORSATO, RONALD" w:date="2021-12-08T15:00:00Z">
        <w:r w:rsidR="00FB3C20" w:rsidRPr="00FB3C20">
          <w:rPr>
            <w:bCs/>
            <w:highlight w:val="green"/>
          </w:rPr>
          <w:t>example</w:t>
        </w:r>
        <w:r w:rsidR="00FB3C20">
          <w:rPr>
            <w:bCs/>
          </w:rPr>
          <w:t xml:space="preserve"> </w:t>
        </w:r>
      </w:ins>
      <w:r w:rsidRPr="00852EBB">
        <w:rPr>
          <w:bCs/>
        </w:rPr>
        <w:t>band</w:t>
      </w:r>
      <w:del w:id="139" w:author="BORSATO, RONALD" w:date="2021-12-08T15:00:00Z">
        <w:r w:rsidRPr="00FB3C20" w:rsidDel="00FB3C20">
          <w:rPr>
            <w:bCs/>
            <w:highlight w:val="green"/>
          </w:rPr>
          <w:delText>s</w:delText>
        </w:r>
      </w:del>
      <w:r w:rsidRPr="00852EBB">
        <w:rPr>
          <w:bCs/>
        </w:rPr>
        <w:t>: Analysis of regulations and adjacent channel co-existence scenarios</w:t>
      </w:r>
      <w:ins w:id="140" w:author="BORSATO, RONALD" w:date="2021-12-07T16:26:00Z">
        <w:r w:rsidR="0032298F">
          <w:rPr>
            <w:bCs/>
          </w:rPr>
          <w:t xml:space="preserve">. </w:t>
        </w:r>
        <w:r w:rsidR="0032298F" w:rsidRPr="0032298F">
          <w:rPr>
            <w:bCs/>
            <w:highlight w:val="yellow"/>
          </w:rPr>
          <w:t xml:space="preserve">The example </w:t>
        </w:r>
        <w:r w:rsidR="0032298F" w:rsidRPr="00FB3C20">
          <w:rPr>
            <w:bCs/>
            <w:highlight w:val="green"/>
          </w:rPr>
          <w:t xml:space="preserve">band </w:t>
        </w:r>
        <w:r w:rsidR="0032298F" w:rsidRPr="0032298F">
          <w:rPr>
            <w:bCs/>
            <w:highlight w:val="yellow"/>
          </w:rPr>
          <w:t xml:space="preserve">shall be identified early in the </w:t>
        </w:r>
      </w:ins>
      <w:ins w:id="141" w:author="BORSATO, RONALD" w:date="2021-12-07T16:27:00Z">
        <w:r w:rsidR="0032298F" w:rsidRPr="0032298F">
          <w:rPr>
            <w:bCs/>
            <w:highlight w:val="yellow"/>
          </w:rPr>
          <w:t>WI. Additional bands can be introduced in a release-independent manner.</w:t>
        </w:r>
      </w:ins>
      <w:r w:rsidRPr="00852EBB">
        <w:rPr>
          <w:bCs/>
        </w:rPr>
        <w:t xml:space="preserve"> [RAN4]</w:t>
      </w:r>
    </w:p>
    <w:p w14:paraId="5554CDC8" w14:textId="77777777" w:rsidR="00852EBB" w:rsidRPr="00852EBB" w:rsidRDefault="00852EBB" w:rsidP="005018FE">
      <w:pPr>
        <w:numPr>
          <w:ilvl w:val="1"/>
          <w:numId w:val="15"/>
        </w:numPr>
        <w:spacing w:after="0"/>
        <w:rPr>
          <w:bCs/>
        </w:rPr>
      </w:pPr>
      <w:r w:rsidRPr="00852EBB">
        <w:rPr>
          <w:bCs/>
        </w:rPr>
        <w:t>Consider at least a portion of the Ka band as the example band, according to ITU allocation; identify which parts of the Ka band are suitable as 3GPP bands [RAN4]</w:t>
      </w:r>
    </w:p>
    <w:p w14:paraId="5A3DE3F9" w14:textId="6FB5CDDE" w:rsidR="00850123" w:rsidRPr="003C40E3" w:rsidRDefault="00852EBB" w:rsidP="00850123">
      <w:pPr>
        <w:numPr>
          <w:ilvl w:val="1"/>
          <w:numId w:val="15"/>
        </w:numPr>
        <w:spacing w:after="0"/>
        <w:rPr>
          <w:bCs/>
        </w:rPr>
      </w:pPr>
      <w:r w:rsidRPr="00852EBB">
        <w:rPr>
          <w:bCs/>
        </w:rPr>
        <w:t xml:space="preserve">Study implications of FDD operation in FR2 and derive requirements </w:t>
      </w:r>
      <w:r w:rsidR="00A72389" w:rsidRPr="00A72389">
        <w:rPr>
          <w:bCs/>
        </w:rPr>
        <w:t xml:space="preserve">for the identified part(s) of the Ka </w:t>
      </w:r>
      <w:r w:rsidR="00A72389">
        <w:rPr>
          <w:bCs/>
        </w:rPr>
        <w:t xml:space="preserve">band </w:t>
      </w:r>
      <w:r w:rsidRPr="00852EBB">
        <w:rPr>
          <w:bCs/>
        </w:rPr>
        <w:t>appropriately. Satellite bands introduced in 3GPP for NTN for FDD shall not impact the existing 3GPP TDD specifications for terrestrial bands (see note 3 of the approved way forward RP-211596 in RAN#92-e). [RAN4]</w:t>
      </w:r>
    </w:p>
    <w:p w14:paraId="647185AB" w14:textId="77777777" w:rsidR="00852EBB" w:rsidRPr="00852EBB" w:rsidRDefault="00852EBB" w:rsidP="005018FE">
      <w:pPr>
        <w:numPr>
          <w:ilvl w:val="1"/>
          <w:numId w:val="15"/>
        </w:numPr>
        <w:spacing w:after="0"/>
        <w:rPr>
          <w:bCs/>
        </w:rPr>
      </w:pPr>
      <w:r w:rsidRPr="00852EBB">
        <w:rPr>
          <w:bCs/>
        </w:rPr>
        <w:t>Relevant coexistence scenarios and analysis to be considered in RAN4, if and where applicable, to ensure that satellite bands introduced in 3GPP for NTN shall neither impact the existing specifications of nor cause degradation (in the sense of RAN4 co-existence studies) to present and future networks in 3GPP specified terrestrial bands. [RAN4]</w:t>
      </w:r>
    </w:p>
    <w:p w14:paraId="7221CE67" w14:textId="77777777" w:rsidR="00852EBB" w:rsidRPr="00852EBB" w:rsidRDefault="00852EBB" w:rsidP="005018FE">
      <w:pPr>
        <w:numPr>
          <w:ilvl w:val="1"/>
          <w:numId w:val="15"/>
        </w:numPr>
        <w:spacing w:after="0"/>
        <w:rPr>
          <w:bCs/>
        </w:rPr>
      </w:pPr>
      <w:r w:rsidRPr="00852EBB">
        <w:rPr>
          <w:bCs/>
        </w:rPr>
        <w:t xml:space="preserve">Definition of NTN band(s) above 10 GHz does not change the current FR1/FR2 definition, nor automatically apply to future terrestrial bands defined in this frequency region; (see proposal 2 of the approved way forward </w:t>
      </w:r>
      <w:bookmarkStart w:id="142" w:name="_Hlk89787333"/>
      <w:r w:rsidRPr="00852EBB">
        <w:rPr>
          <w:bCs/>
        </w:rPr>
        <w:t xml:space="preserve">RP-211596 </w:t>
      </w:r>
      <w:bookmarkEnd w:id="142"/>
      <w:r w:rsidRPr="00852EBB">
        <w:rPr>
          <w:bCs/>
        </w:rPr>
        <w:t>in RAN#92-e) [RAN4]</w:t>
      </w:r>
    </w:p>
    <w:p w14:paraId="15F84B18" w14:textId="267B5F44" w:rsidR="00852EBB" w:rsidRPr="00852EBB" w:rsidRDefault="00852EBB" w:rsidP="00852EBB">
      <w:pPr>
        <w:numPr>
          <w:ilvl w:val="0"/>
          <w:numId w:val="15"/>
        </w:numPr>
        <w:spacing w:after="0"/>
        <w:rPr>
          <w:bCs/>
        </w:rPr>
      </w:pPr>
      <w:r>
        <w:rPr>
          <w:bCs/>
        </w:rPr>
        <w:t>S</w:t>
      </w:r>
      <w:r w:rsidRPr="00852EBB">
        <w:rPr>
          <w:bCs/>
        </w:rPr>
        <w:t xml:space="preserve">pecify Rx/Tx requirements for satellite </w:t>
      </w:r>
      <w:del w:id="143" w:author="BORSATO, RONALD" w:date="2021-12-07T15:12:00Z">
        <w:r w:rsidRPr="00D309F4" w:rsidDel="00D309F4">
          <w:rPr>
            <w:bCs/>
            <w:highlight w:val="yellow"/>
          </w:rPr>
          <w:delText xml:space="preserve">BS </w:delText>
        </w:r>
      </w:del>
      <w:ins w:id="144" w:author="BORSATO, RONALD" w:date="2021-12-07T15:12:00Z">
        <w:r w:rsidR="00D309F4" w:rsidRPr="00D309F4">
          <w:rPr>
            <w:bCs/>
            <w:highlight w:val="yellow"/>
          </w:rPr>
          <w:t>access no</w:t>
        </w:r>
      </w:ins>
      <w:ins w:id="145" w:author="BORSATO, RONALD" w:date="2021-12-07T15:13:00Z">
        <w:r w:rsidR="00D309F4" w:rsidRPr="00D309F4">
          <w:rPr>
            <w:bCs/>
            <w:highlight w:val="yellow"/>
          </w:rPr>
          <w:t>de</w:t>
        </w:r>
      </w:ins>
      <w:ins w:id="146" w:author="BORSATO, RONALD" w:date="2021-12-07T15:12:00Z">
        <w:r w:rsidR="00D309F4" w:rsidRPr="00852EBB">
          <w:rPr>
            <w:bCs/>
          </w:rPr>
          <w:t xml:space="preserve"> </w:t>
        </w:r>
      </w:ins>
      <w:r w:rsidRPr="00852EBB">
        <w:rPr>
          <w:bCs/>
        </w:rPr>
        <w:t>and different VSAT UE class (not only 60 cm aperture) as appropriate for the identified example band [RAN4]</w:t>
      </w:r>
    </w:p>
    <w:p w14:paraId="71658CFD" w14:textId="77777777" w:rsidR="00417F35" w:rsidRDefault="00852EBB" w:rsidP="000E3B09">
      <w:pPr>
        <w:numPr>
          <w:ilvl w:val="0"/>
          <w:numId w:val="15"/>
        </w:numPr>
        <w:spacing w:after="0"/>
        <w:rPr>
          <w:ins w:id="147" w:author="BORSATO, RONALD" w:date="2021-12-03T15:07:00Z"/>
          <w:bCs/>
        </w:rPr>
      </w:pPr>
      <w:r w:rsidRPr="000E3B09">
        <w:rPr>
          <w:bCs/>
        </w:rPr>
        <w:t xml:space="preserve">Identify values for physical layer parameters </w:t>
      </w:r>
      <w:ins w:id="148" w:author="BORSATO, RONALD" w:date="2021-12-03T15:04:00Z">
        <w:r w:rsidR="00CC68AE" w:rsidRPr="00CC68AE">
          <w:rPr>
            <w:bCs/>
          </w:rPr>
          <w:t>chosen from the existing FR1 and FR2 sets</w:t>
        </w:r>
        <w:r w:rsidR="00CC68AE">
          <w:rPr>
            <w:bCs/>
          </w:rPr>
          <w:t xml:space="preserve">. The </w:t>
        </w:r>
      </w:ins>
      <w:ins w:id="149" w:author="BORSATO, RONALD" w:date="2021-12-03T15:05:00Z">
        <w:r w:rsidR="00CC68AE">
          <w:rPr>
            <w:bCs/>
          </w:rPr>
          <w:t>following set o</w:t>
        </w:r>
      </w:ins>
      <w:ins w:id="150" w:author="BORSATO, RONALD" w:date="2021-12-03T15:06:00Z">
        <w:r w:rsidR="00CC68AE">
          <w:rPr>
            <w:bCs/>
          </w:rPr>
          <w:t xml:space="preserve">f </w:t>
        </w:r>
      </w:ins>
      <w:ins w:id="151" w:author="BORSATO, RONALD" w:date="2021-12-03T15:05:00Z">
        <w:r w:rsidR="00CC68AE">
          <w:rPr>
            <w:bCs/>
          </w:rPr>
          <w:t xml:space="preserve">parameters </w:t>
        </w:r>
      </w:ins>
      <w:ins w:id="152" w:author="BORSATO, RONALD" w:date="2021-12-03T15:07:00Z">
        <w:r w:rsidR="00CC68AE">
          <w:rPr>
            <w:bCs/>
          </w:rPr>
          <w:t>to specify</w:t>
        </w:r>
      </w:ins>
      <w:ins w:id="153" w:author="BORSATO, RONALD" w:date="2021-12-03T15:09:00Z">
        <w:r w:rsidR="00417F35">
          <w:rPr>
            <w:bCs/>
          </w:rPr>
          <w:t>, but not necessarily limited to,</w:t>
        </w:r>
      </w:ins>
      <w:ins w:id="154" w:author="BORSATO, RONALD" w:date="2021-12-03T15:07:00Z">
        <w:r w:rsidR="00CC68AE">
          <w:rPr>
            <w:bCs/>
          </w:rPr>
          <w:t xml:space="preserve"> </w:t>
        </w:r>
      </w:ins>
      <w:ins w:id="155" w:author="BORSATO, RONALD" w:date="2021-12-03T15:05:00Z">
        <w:r w:rsidR="00CC68AE">
          <w:rPr>
            <w:bCs/>
          </w:rPr>
          <w:t>are listed</w:t>
        </w:r>
      </w:ins>
      <w:ins w:id="156" w:author="BORSATO, RONALD" w:date="2021-12-03T15:06:00Z">
        <w:r w:rsidR="00CC68AE">
          <w:rPr>
            <w:bCs/>
          </w:rPr>
          <w:t>.</w:t>
        </w:r>
      </w:ins>
      <w:ins w:id="157" w:author="BORSATO, RONALD" w:date="2021-12-03T15:05:00Z">
        <w:r w:rsidR="00CC68AE">
          <w:rPr>
            <w:bCs/>
          </w:rPr>
          <w:t xml:space="preserve">as </w:t>
        </w:r>
      </w:ins>
      <w:ins w:id="158" w:author="BORSATO, RONALD" w:date="2021-12-03T15:07:00Z">
        <w:r w:rsidR="00CC68AE">
          <w:rPr>
            <w:bCs/>
          </w:rPr>
          <w:t>follows</w:t>
        </w:r>
      </w:ins>
      <w:ins w:id="159" w:author="BORSATO, RONALD" w:date="2021-12-03T15:11:00Z">
        <w:r w:rsidR="00417F35">
          <w:rPr>
            <w:bCs/>
          </w:rPr>
          <w:t xml:space="preserve"> [RAN4]</w:t>
        </w:r>
      </w:ins>
      <w:ins w:id="160" w:author="BORSATO, RONALD" w:date="2021-12-03T15:07:00Z">
        <w:r w:rsidR="00417F35">
          <w:rPr>
            <w:bCs/>
          </w:rPr>
          <w:t>:</w:t>
        </w:r>
      </w:ins>
    </w:p>
    <w:p w14:paraId="5FDECBBB" w14:textId="77777777" w:rsidR="00417F35" w:rsidRDefault="00852EBB" w:rsidP="00417F35">
      <w:pPr>
        <w:numPr>
          <w:ilvl w:val="1"/>
          <w:numId w:val="15"/>
        </w:numPr>
        <w:spacing w:after="0"/>
        <w:rPr>
          <w:ins w:id="161" w:author="BORSATO, RONALD" w:date="2021-12-03T15:08:00Z"/>
          <w:bCs/>
        </w:rPr>
      </w:pPr>
      <w:del w:id="162" w:author="BORSATO, RONALD" w:date="2021-12-03T15:08:00Z">
        <w:r w:rsidRPr="000E3B09" w:rsidDel="00417F35">
          <w:rPr>
            <w:bCs/>
          </w:rPr>
          <w:delText xml:space="preserve">such as </w:delText>
        </w:r>
      </w:del>
      <w:r w:rsidRPr="000E3B09">
        <w:rPr>
          <w:bCs/>
        </w:rPr>
        <w:t>time relationship related enhancement (</w:t>
      </w:r>
      <w:proofErr w:type="gramStart"/>
      <w:r w:rsidRPr="000E3B09">
        <w:rPr>
          <w:bCs/>
        </w:rPr>
        <w:t>e.g.</w:t>
      </w:r>
      <w:proofErr w:type="gramEnd"/>
      <w:r w:rsidRPr="000E3B09">
        <w:rPr>
          <w:bCs/>
        </w:rPr>
        <w:t xml:space="preserve"> </w:t>
      </w:r>
      <w:proofErr w:type="spellStart"/>
      <w:r w:rsidRPr="000E3B09">
        <w:rPr>
          <w:bCs/>
        </w:rPr>
        <w:t>K_offset</w:t>
      </w:r>
      <w:proofErr w:type="spellEnd"/>
      <w:r w:rsidRPr="000E3B09">
        <w:rPr>
          <w:bCs/>
        </w:rPr>
        <w:t>)</w:t>
      </w:r>
    </w:p>
    <w:p w14:paraId="013AAEA9" w14:textId="77777777" w:rsidR="00417F35" w:rsidRDefault="00852EBB" w:rsidP="00417F35">
      <w:pPr>
        <w:numPr>
          <w:ilvl w:val="1"/>
          <w:numId w:val="15"/>
        </w:numPr>
        <w:spacing w:after="0"/>
        <w:rPr>
          <w:ins w:id="163" w:author="BORSATO, RONALD" w:date="2021-12-03T15:08:00Z"/>
          <w:bCs/>
        </w:rPr>
      </w:pPr>
      <w:del w:id="164" w:author="BORSATO, RONALD" w:date="2021-12-03T15:08:00Z">
        <w:r w:rsidRPr="000E3B09" w:rsidDel="00417F35">
          <w:rPr>
            <w:bCs/>
          </w:rPr>
          <w:delText xml:space="preserve">, </w:delText>
        </w:r>
      </w:del>
      <w:r w:rsidRPr="000E3B09">
        <w:rPr>
          <w:bCs/>
        </w:rPr>
        <w:t>subcarrier spacing for different UL/DL signals/channels</w:t>
      </w:r>
      <w:del w:id="165" w:author="BORSATO, RONALD" w:date="2021-12-03T15:08:00Z">
        <w:r w:rsidRPr="000E3B09" w:rsidDel="00417F35">
          <w:rPr>
            <w:bCs/>
          </w:rPr>
          <w:delText xml:space="preserve">, </w:delText>
        </w:r>
      </w:del>
    </w:p>
    <w:p w14:paraId="434B482F" w14:textId="77777777" w:rsidR="00192A7B" w:rsidRPr="000E3B09" w:rsidRDefault="00852EBB">
      <w:pPr>
        <w:numPr>
          <w:ilvl w:val="1"/>
          <w:numId w:val="15"/>
        </w:numPr>
        <w:spacing w:after="0"/>
        <w:rPr>
          <w:bCs/>
        </w:rPr>
        <w:pPrChange w:id="166" w:author="BORSATO, RONALD" w:date="2021-12-03T15:07:00Z">
          <w:pPr>
            <w:numPr>
              <w:numId w:val="15"/>
            </w:numPr>
            <w:spacing w:after="0"/>
            <w:ind w:left="720" w:hanging="360"/>
          </w:pPr>
        </w:pPrChange>
      </w:pPr>
      <w:r w:rsidRPr="000E3B09">
        <w:rPr>
          <w:bCs/>
        </w:rPr>
        <w:t>PRACH configuration index for FDD above 10 GHz</w:t>
      </w:r>
      <w:del w:id="167" w:author="BORSATO, RONALD" w:date="2021-12-03T15:11:00Z">
        <w:r w:rsidRPr="000E3B09" w:rsidDel="00417F35">
          <w:rPr>
            <w:bCs/>
          </w:rPr>
          <w:delText>.</w:delText>
        </w:r>
      </w:del>
      <w:del w:id="168" w:author="BORSATO, RONALD" w:date="2021-12-03T15:08:00Z">
        <w:r w:rsidRPr="000E3B09" w:rsidDel="00417F35">
          <w:rPr>
            <w:bCs/>
          </w:rPr>
          <w:delText xml:space="preserve"> Introduction of new values for physical layer parameters </w:delText>
        </w:r>
        <w:r w:rsidR="000E3B09" w:rsidDel="00417F35">
          <w:rPr>
            <w:bCs/>
          </w:rPr>
          <w:delText xml:space="preserve">(e.g., </w:delText>
        </w:r>
        <w:r w:rsidR="000E3B09" w:rsidRPr="000E3B09" w:rsidDel="00417F35">
          <w:rPr>
            <w:bCs/>
          </w:rPr>
          <w:delText>SCS for a given signal/channel</w:delText>
        </w:r>
        <w:r w:rsidR="000E3B09" w:rsidDel="00417F35">
          <w:rPr>
            <w:bCs/>
          </w:rPr>
          <w:delText>)</w:delText>
        </w:r>
        <w:r w:rsidR="000E3B09" w:rsidRPr="000E3B09" w:rsidDel="00417F35">
          <w:rPr>
            <w:bCs/>
          </w:rPr>
          <w:delText xml:space="preserve"> </w:delText>
        </w:r>
        <w:r w:rsidRPr="000E3B09" w:rsidDel="00417F35">
          <w:rPr>
            <w:bCs/>
          </w:rPr>
          <w:delText>on top of already defined values is not in scope</w:delText>
        </w:r>
      </w:del>
      <w:r w:rsidRPr="000E3B09">
        <w:rPr>
          <w:bCs/>
        </w:rPr>
        <w:t>.</w:t>
      </w:r>
      <w:del w:id="169" w:author="BORSATO, RONALD" w:date="2021-12-03T15:11:00Z">
        <w:r w:rsidRPr="000E3B09" w:rsidDel="00417F35">
          <w:rPr>
            <w:bCs/>
          </w:rPr>
          <w:delText xml:space="preserve"> [RAN1,RAN4]</w:delText>
        </w:r>
      </w:del>
    </w:p>
    <w:p w14:paraId="3A1D1528" w14:textId="77777777" w:rsidR="00192A7B" w:rsidRPr="0027344B" w:rsidRDefault="00192A7B" w:rsidP="0027344B">
      <w:pPr>
        <w:spacing w:after="0"/>
        <w:rPr>
          <w:bCs/>
        </w:rPr>
      </w:pPr>
    </w:p>
    <w:p w14:paraId="08C17BEC" w14:textId="5753FB1B" w:rsidR="0027344B" w:rsidRPr="0027344B" w:rsidDel="008413F9" w:rsidRDefault="0027344B" w:rsidP="0027344B">
      <w:pPr>
        <w:spacing w:after="0"/>
        <w:rPr>
          <w:del w:id="170" w:author="BORSATO, RONALD" w:date="2021-12-08T17:52:00Z"/>
          <w:bCs/>
        </w:rPr>
      </w:pPr>
      <w:del w:id="171" w:author="BORSATO, RONALD" w:date="2021-12-08T17:52:00Z">
        <w:r w:rsidRPr="0027344B" w:rsidDel="008413F9">
          <w:rPr>
            <w:bCs/>
          </w:rPr>
          <w:delText>4.1.3</w:delText>
        </w:r>
        <w:r w:rsidRPr="0027344B" w:rsidDel="008413F9">
          <w:rPr>
            <w:bCs/>
          </w:rPr>
          <w:tab/>
          <w:delText>NTN-TN and NTN-NTN mobility and service continuity enhancements</w:delText>
        </w:r>
      </w:del>
    </w:p>
    <w:p w14:paraId="01BBBECA" w14:textId="4BD51B6E" w:rsidR="0027344B" w:rsidDel="008413F9" w:rsidRDefault="0027344B" w:rsidP="0027344B">
      <w:pPr>
        <w:spacing w:after="0"/>
        <w:rPr>
          <w:del w:id="172" w:author="BORSATO, RONALD" w:date="2021-12-08T17:52:00Z"/>
          <w:bCs/>
        </w:rPr>
      </w:pPr>
    </w:p>
    <w:p w14:paraId="1A930BC0" w14:textId="1549B8FC" w:rsidR="00F04DF6" w:rsidRPr="00F04DF6" w:rsidDel="008413F9" w:rsidRDefault="00F04DF6" w:rsidP="00F04DF6">
      <w:pPr>
        <w:spacing w:after="0"/>
        <w:rPr>
          <w:del w:id="173" w:author="BORSATO, RONALD" w:date="2021-12-08T17:52:00Z"/>
          <w:bCs/>
        </w:rPr>
      </w:pPr>
      <w:del w:id="174" w:author="BORSATO, RONALD" w:date="2021-12-08T17:52:00Z">
        <w:r w:rsidRPr="00F04DF6" w:rsidDel="008413F9">
          <w:rPr>
            <w:bCs/>
          </w:rPr>
          <w:delText xml:space="preserve">This work considers existing methods from NR TN as baseline for NTN-TN mobility as well as Rel-17 WI outcome and the further mobility enhancements objectives </w:delText>
        </w:r>
        <w:r w:rsidR="00A74BA1" w:rsidDel="008413F9">
          <w:rPr>
            <w:bCs/>
          </w:rPr>
          <w:delText xml:space="preserve">based on </w:delText>
        </w:r>
        <w:r w:rsidR="00335B16" w:rsidDel="008413F9">
          <w:rPr>
            <w:bCs/>
          </w:rPr>
          <w:delText xml:space="preserve">confirmation of </w:delText>
        </w:r>
        <w:r w:rsidR="00A74BA1" w:rsidDel="008413F9">
          <w:rPr>
            <w:bCs/>
          </w:rPr>
          <w:delText xml:space="preserve">feasibility and impact </w:delText>
        </w:r>
        <w:r w:rsidRPr="00F04DF6" w:rsidDel="008413F9">
          <w:rPr>
            <w:bCs/>
          </w:rPr>
          <w:delText>are listed below.</w:delText>
        </w:r>
      </w:del>
    </w:p>
    <w:p w14:paraId="1636795B" w14:textId="484A5A7D" w:rsidR="00F04DF6" w:rsidRPr="00F04DF6" w:rsidDel="008413F9" w:rsidRDefault="00F04DF6" w:rsidP="00F04DF6">
      <w:pPr>
        <w:spacing w:after="0"/>
        <w:rPr>
          <w:del w:id="175" w:author="BORSATO, RONALD" w:date="2021-12-08T17:52:00Z"/>
          <w:bCs/>
        </w:rPr>
      </w:pPr>
    </w:p>
    <w:p w14:paraId="42DA4FCE" w14:textId="5D64621D" w:rsidR="00F04DF6" w:rsidRPr="00F04DF6" w:rsidDel="008413F9" w:rsidRDefault="00F04DF6" w:rsidP="00F04DF6">
      <w:pPr>
        <w:numPr>
          <w:ilvl w:val="0"/>
          <w:numId w:val="16"/>
        </w:numPr>
        <w:spacing w:after="0"/>
        <w:rPr>
          <w:del w:id="176" w:author="BORSATO, RONALD" w:date="2021-12-08T17:52:00Z"/>
          <w:bCs/>
        </w:rPr>
      </w:pPr>
      <w:del w:id="177" w:author="BORSATO, RONALD" w:date="2021-12-08T17:52:00Z">
        <w:r w:rsidRPr="00F04DF6" w:rsidDel="008413F9">
          <w:rPr>
            <w:bCs/>
          </w:rPr>
          <w:delText>Address handover interruption</w:delText>
        </w:r>
        <w:r w:rsidR="00C34E09" w:rsidDel="008413F9">
          <w:rPr>
            <w:bCs/>
          </w:rPr>
          <w:delText xml:space="preserve"> and</w:delText>
        </w:r>
        <w:r w:rsidRPr="00F04DF6" w:rsidDel="008413F9">
          <w:rPr>
            <w:bCs/>
          </w:rPr>
          <w:delText xml:space="preserve"> handover signalling overhead [RAN2,RAN1]</w:delText>
        </w:r>
      </w:del>
    </w:p>
    <w:p w14:paraId="4C347112" w14:textId="0F162C57" w:rsidR="00F04DF6" w:rsidRPr="00F04DF6" w:rsidDel="008413F9" w:rsidRDefault="00F04DF6" w:rsidP="00F04DF6">
      <w:pPr>
        <w:numPr>
          <w:ilvl w:val="0"/>
          <w:numId w:val="16"/>
        </w:numPr>
        <w:spacing w:after="0"/>
        <w:rPr>
          <w:del w:id="178" w:author="BORSATO, RONALD" w:date="2021-12-08T17:52:00Z"/>
          <w:bCs/>
        </w:rPr>
      </w:pPr>
      <w:del w:id="179" w:author="BORSATO, RONALD" w:date="2021-12-08T17:52:00Z">
        <w:r w:rsidRPr="00F04DF6" w:rsidDel="008413F9">
          <w:rPr>
            <w:bCs/>
          </w:rPr>
          <w:delText>Specify NTN-TN and NTN-NTN measurement/mobility and service continuity enhancements [RAN2,RAN4]</w:delText>
        </w:r>
      </w:del>
    </w:p>
    <w:p w14:paraId="12E29436" w14:textId="0750DE62" w:rsidR="00F04DF6" w:rsidDel="008413F9" w:rsidRDefault="003B10B7" w:rsidP="00F04DF6">
      <w:pPr>
        <w:numPr>
          <w:ilvl w:val="0"/>
          <w:numId w:val="16"/>
        </w:numPr>
        <w:spacing w:after="0"/>
        <w:rPr>
          <w:del w:id="180" w:author="BORSATO, RONALD" w:date="2021-12-08T17:52:00Z"/>
          <w:bCs/>
        </w:rPr>
      </w:pPr>
      <w:del w:id="181" w:author="BORSATO, RONALD" w:date="2021-12-08T17:52:00Z">
        <w:r w:rsidDel="008413F9">
          <w:rPr>
            <w:bCs/>
          </w:rPr>
          <w:delText>[</w:delText>
        </w:r>
        <w:bookmarkStart w:id="182" w:name="_Hlk86403587"/>
        <w:r w:rsidR="00F04DF6" w:rsidRPr="00F04DF6" w:rsidDel="008413F9">
          <w:rPr>
            <w:bCs/>
          </w:rPr>
          <w:delText>Consider RLF reduction issue for different delay and/or network topology between the different access types/points/nodes if justified</w:delText>
        </w:r>
        <w:bookmarkEnd w:id="182"/>
        <w:r w:rsidDel="008413F9">
          <w:rPr>
            <w:bCs/>
          </w:rPr>
          <w:delText>]</w:delText>
        </w:r>
        <w:r w:rsidR="00F04DF6" w:rsidRPr="00F04DF6" w:rsidDel="008413F9">
          <w:rPr>
            <w:bCs/>
          </w:rPr>
          <w:delText xml:space="preserve"> [RAN2, RAN1]</w:delText>
        </w:r>
      </w:del>
    </w:p>
    <w:p w14:paraId="195C98D6" w14:textId="56D47921" w:rsidR="003B10B7" w:rsidRPr="00F04DF6" w:rsidDel="008413F9" w:rsidRDefault="003B10B7" w:rsidP="00F04DF6">
      <w:pPr>
        <w:numPr>
          <w:ilvl w:val="0"/>
          <w:numId w:val="16"/>
        </w:numPr>
        <w:spacing w:after="0"/>
        <w:rPr>
          <w:del w:id="183" w:author="BORSATO, RONALD" w:date="2021-12-08T17:52:00Z"/>
          <w:bCs/>
        </w:rPr>
      </w:pPr>
      <w:del w:id="184" w:author="BORSATO, RONALD" w:date="2021-12-08T17:52:00Z">
        <w:r w:rsidDel="008413F9">
          <w:rPr>
            <w:bCs/>
          </w:rPr>
          <w:delText>[</w:delText>
        </w:r>
        <w:r w:rsidRPr="003B10B7" w:rsidDel="008413F9">
          <w:rPr>
            <w:bCs/>
          </w:rPr>
          <w:delText>Address RACH congestion</w:delText>
        </w:r>
        <w:r w:rsidDel="008413F9">
          <w:rPr>
            <w:bCs/>
          </w:rPr>
          <w:delText xml:space="preserve"> and/or</w:delText>
        </w:r>
        <w:r w:rsidRPr="003B10B7" w:rsidDel="008413F9">
          <w:rPr>
            <w:bCs/>
          </w:rPr>
          <w:delText xml:space="preserve"> RACH-less HO</w:delText>
        </w:r>
        <w:r w:rsidR="00CE63EE" w:rsidDel="008413F9">
          <w:rPr>
            <w:bCs/>
          </w:rPr>
          <w:delText xml:space="preserve"> as second priority</w:delText>
        </w:r>
        <w:r w:rsidDel="008413F9">
          <w:rPr>
            <w:bCs/>
          </w:rPr>
          <w:delText>]</w:delText>
        </w:r>
        <w:r w:rsidRPr="003B10B7" w:rsidDel="008413F9">
          <w:rPr>
            <w:bCs/>
          </w:rPr>
          <w:delText xml:space="preserve"> [RAN2,RAN1]</w:delText>
        </w:r>
      </w:del>
    </w:p>
    <w:p w14:paraId="10600C95" w14:textId="3037CA32" w:rsidR="0027344B" w:rsidRPr="0027344B" w:rsidDel="008413F9" w:rsidRDefault="0027344B" w:rsidP="0027344B">
      <w:pPr>
        <w:spacing w:after="0"/>
        <w:rPr>
          <w:del w:id="185" w:author="BORSATO, RONALD" w:date="2021-12-08T17:52:00Z"/>
          <w:bCs/>
        </w:rPr>
      </w:pPr>
    </w:p>
    <w:p w14:paraId="4FCF6481" w14:textId="77777777" w:rsidR="0027344B" w:rsidRPr="0027344B" w:rsidRDefault="0027344B" w:rsidP="0027344B">
      <w:pPr>
        <w:spacing w:after="0"/>
        <w:rPr>
          <w:bCs/>
        </w:rPr>
      </w:pPr>
      <w:r w:rsidRPr="0027344B">
        <w:rPr>
          <w:bCs/>
        </w:rPr>
        <w:t>4.1.</w:t>
      </w:r>
      <w:del w:id="186" w:author="BORSATO, RONALD" w:date="2021-12-03T15:17:00Z">
        <w:r w:rsidRPr="0027344B" w:rsidDel="00206A74">
          <w:rPr>
            <w:bCs/>
          </w:rPr>
          <w:delText>4</w:delText>
        </w:r>
      </w:del>
      <w:ins w:id="187" w:author="BORSATO, RONALD" w:date="2021-12-03T15:17:00Z">
        <w:r w:rsidR="00206A74">
          <w:rPr>
            <w:bCs/>
          </w:rPr>
          <w:t>3</w:t>
        </w:r>
      </w:ins>
      <w:r w:rsidRPr="0027344B">
        <w:rPr>
          <w:bCs/>
        </w:rPr>
        <w:tab/>
        <w:t xml:space="preserve">Network verified </w:t>
      </w:r>
      <w:del w:id="188" w:author="BORSATO, RONALD" w:date="2021-12-03T15:17:00Z">
        <w:r w:rsidR="00E5688C" w:rsidDel="00206A74">
          <w:rPr>
            <w:bCs/>
          </w:rPr>
          <w:delText xml:space="preserve">and Network based </w:delText>
        </w:r>
      </w:del>
      <w:r w:rsidRPr="0027344B">
        <w:rPr>
          <w:bCs/>
        </w:rPr>
        <w:t>UE location</w:t>
      </w:r>
    </w:p>
    <w:p w14:paraId="624F816D" w14:textId="77777777" w:rsidR="00266078" w:rsidRDefault="00266078" w:rsidP="004F6ED7">
      <w:pPr>
        <w:spacing w:after="0"/>
        <w:rPr>
          <w:bCs/>
        </w:rPr>
      </w:pPr>
    </w:p>
    <w:p w14:paraId="1F252743" w14:textId="202B3075" w:rsidR="00C370D5" w:rsidRPr="00172B91" w:rsidRDefault="00F04DF6" w:rsidP="00C370D5">
      <w:pPr>
        <w:spacing w:after="0"/>
        <w:rPr>
          <w:ins w:id="189" w:author="BORSATO, RONALD" w:date="2021-12-03T15:41:00Z"/>
          <w:bCs/>
        </w:rPr>
      </w:pPr>
      <w:del w:id="190" w:author="BORSATO, RONALD" w:date="2021-12-03T15:41:00Z">
        <w:r w:rsidDel="00C370D5">
          <w:rPr>
            <w:bCs/>
          </w:rPr>
          <w:delText xml:space="preserve">The following items are </w:delText>
        </w:r>
        <w:r w:rsidRPr="00F04DF6" w:rsidDel="00C370D5">
          <w:rPr>
            <w:bCs/>
          </w:rPr>
          <w:delText xml:space="preserve">taken as the </w:delText>
        </w:r>
        <w:r w:rsidDel="00C370D5">
          <w:rPr>
            <w:bCs/>
          </w:rPr>
          <w:delText xml:space="preserve">objectives </w:delText>
        </w:r>
        <w:r w:rsidRPr="00F04DF6" w:rsidDel="00C370D5">
          <w:rPr>
            <w:bCs/>
          </w:rPr>
          <w:delText>for a Study Item or a study phase</w:delText>
        </w:r>
        <w:r w:rsidDel="00C370D5">
          <w:rPr>
            <w:bCs/>
          </w:rPr>
          <w:delText>.</w:delText>
        </w:r>
      </w:del>
      <w:ins w:id="191" w:author="BORSATO, RONALD" w:date="2021-12-03T15:41:00Z">
        <w:r w:rsidR="00C370D5" w:rsidRPr="007F77C4">
          <w:rPr>
            <w:bCs/>
          </w:rPr>
          <w:t xml:space="preserve">Have a 1-TU </w:t>
        </w:r>
        <w:r w:rsidR="00C370D5" w:rsidRPr="00E869FE">
          <w:rPr>
            <w:bCs/>
            <w:highlight w:val="green"/>
          </w:rPr>
          <w:t>6</w:t>
        </w:r>
        <w:r w:rsidR="00C370D5" w:rsidRPr="007F77C4">
          <w:rPr>
            <w:bCs/>
          </w:rPr>
          <w:t>-month study phase focusing on the following</w:t>
        </w:r>
        <w:r w:rsidR="00C370D5">
          <w:rPr>
            <w:bCs/>
          </w:rPr>
          <w:t xml:space="preserve"> </w:t>
        </w:r>
        <w:r w:rsidR="00C370D5" w:rsidRPr="00602A31">
          <w:rPr>
            <w:bCs/>
          </w:rPr>
          <w:t>(to derive clear &amp; limited scope)</w:t>
        </w:r>
        <w:r w:rsidR="00C370D5">
          <w:rPr>
            <w:bCs/>
          </w:rPr>
          <w:t>:</w:t>
        </w:r>
      </w:ins>
    </w:p>
    <w:p w14:paraId="6F60080F" w14:textId="77777777" w:rsidR="00F04DF6" w:rsidDel="00C370D5" w:rsidRDefault="00F04DF6" w:rsidP="004F6ED7">
      <w:pPr>
        <w:spacing w:after="0"/>
        <w:rPr>
          <w:del w:id="192" w:author="BORSATO, RONALD" w:date="2021-12-03T15:41:00Z"/>
          <w:bCs/>
        </w:rPr>
      </w:pPr>
    </w:p>
    <w:p w14:paraId="522215AB" w14:textId="77777777" w:rsidR="00E5688C" w:rsidRDefault="00E5688C" w:rsidP="004F6ED7">
      <w:pPr>
        <w:spacing w:after="0"/>
        <w:rPr>
          <w:bCs/>
        </w:rPr>
      </w:pPr>
    </w:p>
    <w:p w14:paraId="00A62275" w14:textId="378F3C6D" w:rsidR="00F96353" w:rsidRPr="001F5640" w:rsidRDefault="00F96353" w:rsidP="00F96353">
      <w:pPr>
        <w:numPr>
          <w:ilvl w:val="0"/>
          <w:numId w:val="11"/>
        </w:numPr>
        <w:spacing w:after="0"/>
        <w:rPr>
          <w:bCs/>
          <w:highlight w:val="yellow"/>
        </w:rPr>
      </w:pPr>
      <w:r w:rsidRPr="00F96353">
        <w:rPr>
          <w:bCs/>
        </w:rPr>
        <w:lastRenderedPageBreak/>
        <w:t xml:space="preserve">Study detailed regulatory requirement for network-verified UE location, </w:t>
      </w:r>
      <w:proofErr w:type="gramStart"/>
      <w:r w:rsidRPr="00F96353">
        <w:rPr>
          <w:bCs/>
        </w:rPr>
        <w:t>e.g.</w:t>
      </w:r>
      <w:proofErr w:type="gramEnd"/>
      <w:r w:rsidRPr="00F96353">
        <w:rPr>
          <w:bCs/>
        </w:rPr>
        <w:t xml:space="preserve"> accuracy requirement</w:t>
      </w:r>
      <w:ins w:id="193" w:author="BORSATO, RONALD" w:date="2021-12-03T15:48:00Z">
        <w:r w:rsidR="00B06F65">
          <w:rPr>
            <w:bCs/>
          </w:rPr>
          <w:t xml:space="preserve"> </w:t>
        </w:r>
        <w:r w:rsidR="00B06F65" w:rsidRPr="00B06F65">
          <w:rPr>
            <w:bCs/>
          </w:rPr>
          <w:t>(at RAN plenary, from RAN#95 to RAN#96)</w:t>
        </w:r>
      </w:ins>
      <w:r w:rsidRPr="00F96353">
        <w:rPr>
          <w:bCs/>
        </w:rPr>
        <w:t>.</w:t>
      </w:r>
      <w:ins w:id="194" w:author="BORSATO, RONALD" w:date="2021-12-07T17:21:00Z">
        <w:r w:rsidR="001F5640">
          <w:rPr>
            <w:bCs/>
          </w:rPr>
          <w:t xml:space="preserve"> </w:t>
        </w:r>
        <w:r w:rsidR="001F5640" w:rsidRPr="001F5640">
          <w:rPr>
            <w:bCs/>
            <w:highlight w:val="yellow"/>
          </w:rPr>
          <w:t>[RAN]</w:t>
        </w:r>
      </w:ins>
    </w:p>
    <w:p w14:paraId="0084941C" w14:textId="1B8E8FFD" w:rsidR="00F96353" w:rsidRPr="00F96353" w:rsidDel="002F765C" w:rsidRDefault="00F96353">
      <w:pPr>
        <w:numPr>
          <w:ilvl w:val="1"/>
          <w:numId w:val="11"/>
        </w:numPr>
        <w:spacing w:after="0"/>
        <w:rPr>
          <w:del w:id="195" w:author="BORSATO, RONALD" w:date="2021-12-08T15:11:00Z"/>
          <w:bCs/>
        </w:rPr>
        <w:pPrChange w:id="196" w:author="BORSATO, RONALD" w:date="2021-12-08T15:11:00Z">
          <w:pPr>
            <w:numPr>
              <w:numId w:val="11"/>
            </w:numPr>
            <w:spacing w:after="0"/>
            <w:ind w:left="720" w:hanging="360"/>
          </w:pPr>
        </w:pPrChange>
      </w:pPr>
      <w:r w:rsidRPr="002F765C">
        <w:rPr>
          <w:bCs/>
        </w:rPr>
        <w:t>Study and evaluate</w:t>
      </w:r>
      <w:ins w:id="197" w:author="BORSATO, RONALD" w:date="2021-12-07T17:14:00Z">
        <w:r w:rsidR="00424FFE" w:rsidRPr="002F765C">
          <w:rPr>
            <w:bCs/>
            <w:highlight w:val="yellow"/>
          </w:rPr>
          <w:t>, if needed,</w:t>
        </w:r>
      </w:ins>
      <w:r w:rsidRPr="002F765C">
        <w:rPr>
          <w:bCs/>
        </w:rPr>
        <w:t xml:space="preserve"> solutions for network to verify UE reported location information [</w:t>
      </w:r>
      <w:del w:id="198" w:author="BORSATO, RONALD" w:date="2021-12-03T15:16:00Z">
        <w:r w:rsidRPr="002F765C" w:rsidDel="00206A74">
          <w:rPr>
            <w:bCs/>
          </w:rPr>
          <w:delText>RAN1,</w:delText>
        </w:r>
      </w:del>
      <w:r w:rsidRPr="002F765C">
        <w:rPr>
          <w:bCs/>
        </w:rPr>
        <w:t>RAN</w:t>
      </w:r>
      <w:proofErr w:type="gramStart"/>
      <w:r w:rsidRPr="002F765C">
        <w:rPr>
          <w:bCs/>
        </w:rPr>
        <w:t>2</w:t>
      </w:r>
      <w:ins w:id="199" w:author="BORSATO, RONALD" w:date="2021-12-03T15:16:00Z">
        <w:r w:rsidR="00206A74" w:rsidRPr="002F765C">
          <w:rPr>
            <w:bCs/>
          </w:rPr>
          <w:t>,RAN</w:t>
        </w:r>
        <w:proofErr w:type="gramEnd"/>
        <w:r w:rsidR="00206A74" w:rsidRPr="002F765C">
          <w:rPr>
            <w:bCs/>
          </w:rPr>
          <w:t>1</w:t>
        </w:r>
      </w:ins>
      <w:ins w:id="200" w:author="BORSATO, RONALD" w:date="2021-12-07T17:01:00Z">
        <w:r w:rsidR="005C4D31" w:rsidRPr="002F765C">
          <w:rPr>
            <w:bCs/>
            <w:highlight w:val="yellow"/>
          </w:rPr>
          <w:t>,RAN3</w:t>
        </w:r>
      </w:ins>
      <w:r w:rsidRPr="002F765C">
        <w:rPr>
          <w:bCs/>
        </w:rPr>
        <w:t>]</w:t>
      </w:r>
    </w:p>
    <w:p w14:paraId="7932B316" w14:textId="3BE36597" w:rsidR="00F96353" w:rsidRPr="002F765C" w:rsidDel="00C370D5" w:rsidRDefault="00452DBA" w:rsidP="002F765C">
      <w:pPr>
        <w:numPr>
          <w:ilvl w:val="1"/>
          <w:numId w:val="11"/>
        </w:numPr>
        <w:spacing w:after="0"/>
        <w:rPr>
          <w:del w:id="201" w:author="BORSATO, RONALD" w:date="2021-12-03T15:41:00Z"/>
          <w:bCs/>
          <w:highlight w:val="green"/>
          <w:rPrChange w:id="202" w:author="BORSATO, RONALD" w:date="2021-12-08T15:11:00Z">
            <w:rPr>
              <w:del w:id="203" w:author="BORSATO, RONALD" w:date="2021-12-03T15:41:00Z"/>
              <w:bCs/>
            </w:rPr>
          </w:rPrChange>
        </w:rPr>
      </w:pPr>
      <w:del w:id="204" w:author="BORSATO, RONALD" w:date="2021-12-08T15:10:00Z">
        <w:r w:rsidRPr="002F765C" w:rsidDel="00205695">
          <w:rPr>
            <w:bCs/>
            <w:highlight w:val="green"/>
          </w:rPr>
          <w:delText xml:space="preserve">For </w:delText>
        </w:r>
        <w:r w:rsidRPr="002F765C" w:rsidDel="00205695">
          <w:rPr>
            <w:bCs/>
            <w:highlight w:val="green"/>
            <w:rPrChange w:id="205" w:author="BORSATO, RONALD" w:date="2021-12-08T15:11:00Z">
              <w:rPr>
                <w:bCs/>
              </w:rPr>
            </w:rPrChange>
          </w:rPr>
          <w:delText xml:space="preserve">Network based UE location, </w:delText>
        </w:r>
        <w:bookmarkStart w:id="206" w:name="_Hlk86412510"/>
        <w:r w:rsidRPr="002F765C" w:rsidDel="00205695">
          <w:rPr>
            <w:bCs/>
            <w:highlight w:val="green"/>
            <w:rPrChange w:id="207" w:author="BORSATO, RONALD" w:date="2021-12-08T15:11:00Z">
              <w:rPr>
                <w:bCs/>
              </w:rPr>
            </w:rPrChange>
          </w:rPr>
          <w:delText>r</w:delText>
        </w:r>
        <w:r w:rsidR="00F96353" w:rsidRPr="002F765C" w:rsidDel="00205695">
          <w:rPr>
            <w:bCs/>
            <w:highlight w:val="green"/>
            <w:rPrChange w:id="208" w:author="BORSATO, RONALD" w:date="2021-12-08T15:11:00Z">
              <w:rPr>
                <w:bCs/>
              </w:rPr>
            </w:rPrChange>
          </w:rPr>
          <w:delText xml:space="preserve">e-use of Rel-17 UE-specific Timing Advance report </w:delText>
        </w:r>
        <w:bookmarkEnd w:id="206"/>
        <w:r w:rsidR="00F96353" w:rsidRPr="002F765C" w:rsidDel="00205695">
          <w:rPr>
            <w:bCs/>
            <w:highlight w:val="green"/>
            <w:rPrChange w:id="209" w:author="BORSATO, RONALD" w:date="2021-12-08T15:11:00Z">
              <w:rPr>
                <w:bCs/>
              </w:rPr>
            </w:rPrChange>
          </w:rPr>
          <w:delText>can be considered as baseline</w:delText>
        </w:r>
      </w:del>
    </w:p>
    <w:p w14:paraId="290D522F" w14:textId="77777777" w:rsidR="00E5688C" w:rsidRPr="00C370D5" w:rsidDel="00C370D5" w:rsidRDefault="00E5688C">
      <w:pPr>
        <w:numPr>
          <w:ilvl w:val="1"/>
          <w:numId w:val="11"/>
        </w:numPr>
        <w:spacing w:after="0"/>
        <w:ind w:left="720"/>
        <w:rPr>
          <w:del w:id="210" w:author="BORSATO, RONALD" w:date="2021-12-03T15:40:00Z"/>
          <w:bCs/>
        </w:rPr>
        <w:pPrChange w:id="211" w:author="BORSATO, RONALD" w:date="2021-12-03T15:40:00Z">
          <w:pPr>
            <w:numPr>
              <w:numId w:val="11"/>
            </w:numPr>
            <w:spacing w:after="0"/>
            <w:ind w:left="720" w:hanging="360"/>
          </w:pPr>
        </w:pPrChange>
      </w:pPr>
      <w:del w:id="212" w:author="BORSATO, RONALD" w:date="2021-12-03T15:40:00Z">
        <w:r w:rsidRPr="00B06F65" w:rsidDel="00C370D5">
          <w:rPr>
            <w:bCs/>
          </w:rPr>
          <w:delText>S</w:delText>
        </w:r>
        <w:r w:rsidRPr="00C370D5" w:rsidDel="00C370D5">
          <w:rPr>
            <w:bCs/>
          </w:rPr>
          <w:delText xml:space="preserve">tudy network-based positioning solutions suitable for NTN and identify achievable performance considering </w:delText>
        </w:r>
        <w:r w:rsidR="0084095B" w:rsidRPr="00C370D5" w:rsidDel="00C370D5">
          <w:rPr>
            <w:bCs/>
          </w:rPr>
          <w:delText>privacy</w:delText>
        </w:r>
        <w:r w:rsidRPr="00C370D5" w:rsidDel="00C370D5">
          <w:rPr>
            <w:bCs/>
          </w:rPr>
          <w:delText xml:space="preserve"> and regulation requirements and considering that the number of satellites in view can be limited (including single satellite) [RAN1,RAN2]</w:delText>
        </w:r>
      </w:del>
    </w:p>
    <w:p w14:paraId="7F1691B0" w14:textId="77777777" w:rsidR="00F96353" w:rsidRPr="00F96353" w:rsidRDefault="00F96353">
      <w:pPr>
        <w:numPr>
          <w:ilvl w:val="1"/>
          <w:numId w:val="11"/>
        </w:numPr>
        <w:spacing w:after="0"/>
        <w:rPr>
          <w:bCs/>
        </w:rPr>
        <w:pPrChange w:id="213" w:author="BORSATO, RONALD" w:date="2021-12-03T15:41:00Z">
          <w:pPr>
            <w:numPr>
              <w:numId w:val="11"/>
            </w:numPr>
            <w:spacing w:after="0"/>
            <w:ind w:left="720" w:hanging="360"/>
          </w:pPr>
        </w:pPrChange>
      </w:pPr>
      <w:del w:id="214" w:author="BORSATO, RONALD" w:date="2021-12-03T15:40:00Z">
        <w:r w:rsidRPr="00F96353" w:rsidDel="00C370D5">
          <w:rPr>
            <w:bCs/>
          </w:rPr>
          <w:delText xml:space="preserve">Study possible issues of applying existing </w:delText>
        </w:r>
        <w:bookmarkStart w:id="215" w:name="_Hlk86407698"/>
        <w:r w:rsidRPr="00F96353" w:rsidDel="00C370D5">
          <w:rPr>
            <w:bCs/>
          </w:rPr>
          <w:delText xml:space="preserve">network-based positioning solutions in NTN </w:delText>
        </w:r>
        <w:bookmarkEnd w:id="215"/>
        <w:r w:rsidRPr="00F96353" w:rsidDel="00C370D5">
          <w:rPr>
            <w:bCs/>
          </w:rPr>
          <w:delText xml:space="preserve">and </w:delText>
        </w:r>
        <w:r w:rsidR="00402B34" w:rsidDel="00C370D5">
          <w:rPr>
            <w:bCs/>
          </w:rPr>
          <w:delText>evaluate possible</w:delText>
        </w:r>
        <w:r w:rsidR="00402B34" w:rsidRPr="00F96353" w:rsidDel="00C370D5">
          <w:rPr>
            <w:bCs/>
          </w:rPr>
          <w:delText xml:space="preserve"> </w:delText>
        </w:r>
        <w:r w:rsidRPr="00F96353" w:rsidDel="00C370D5">
          <w:rPr>
            <w:bCs/>
          </w:rPr>
          <w:delText>enhancements if needed. [RAN1,RAN2,RAN3]</w:delText>
        </w:r>
      </w:del>
    </w:p>
    <w:p w14:paraId="1FE00B1E" w14:textId="77777777" w:rsidR="00F96353" w:rsidRDefault="00F96353" w:rsidP="004F6ED7">
      <w:pPr>
        <w:spacing w:after="0"/>
        <w:rPr>
          <w:bCs/>
        </w:rPr>
      </w:pPr>
    </w:p>
    <w:p w14:paraId="7117533D" w14:textId="77777777" w:rsidR="00086456" w:rsidRDefault="00086456" w:rsidP="004F6ED7">
      <w:pPr>
        <w:spacing w:after="0"/>
        <w:rPr>
          <w:bCs/>
        </w:rPr>
      </w:pPr>
      <w:bookmarkStart w:id="216" w:name="_Hlk86407450"/>
      <w:r w:rsidRPr="00086456">
        <w:rPr>
          <w:bCs/>
        </w:rPr>
        <w:t>RAN to determine by RAN#</w:t>
      </w:r>
      <w:ins w:id="217" w:author="BORSATO, RONALD" w:date="2021-12-03T15:42:00Z">
        <w:r w:rsidR="00C370D5">
          <w:rPr>
            <w:bCs/>
          </w:rPr>
          <w:t>98</w:t>
        </w:r>
      </w:ins>
      <w:del w:id="218" w:author="BORSATO, RONALD" w:date="2021-12-03T15:42:00Z">
        <w:r w:rsidRPr="00C370D5" w:rsidDel="00C370D5">
          <w:rPr>
            <w:bCs/>
            <w:rPrChange w:id="219" w:author="BORSATO, RONALD" w:date="2021-12-03T15:42:00Z">
              <w:rPr>
                <w:bCs/>
                <w:highlight w:val="yellow"/>
              </w:rPr>
            </w:rPrChange>
          </w:rPr>
          <w:delText>XX</w:delText>
        </w:r>
      </w:del>
      <w:r w:rsidRPr="00086456">
        <w:rPr>
          <w:bCs/>
        </w:rPr>
        <w:t xml:space="preserve"> whether the </w:t>
      </w:r>
      <w:r>
        <w:rPr>
          <w:bCs/>
        </w:rPr>
        <w:t>study</w:t>
      </w:r>
      <w:r w:rsidRPr="00086456">
        <w:rPr>
          <w:bCs/>
        </w:rPr>
        <w:t xml:space="preserve"> has identified any need for N</w:t>
      </w:r>
      <w:r>
        <w:rPr>
          <w:bCs/>
        </w:rPr>
        <w:t xml:space="preserve">etwork </w:t>
      </w:r>
      <w:r w:rsidR="00E5688C">
        <w:rPr>
          <w:bCs/>
        </w:rPr>
        <w:t xml:space="preserve">verified </w:t>
      </w:r>
      <w:del w:id="220" w:author="BORSATO, RONALD" w:date="2021-12-03T15:51:00Z">
        <w:r w:rsidR="00E5688C" w:rsidDel="006734B0">
          <w:rPr>
            <w:bCs/>
          </w:rPr>
          <w:delText xml:space="preserve">and/or Network </w:delText>
        </w:r>
        <w:r w:rsidR="00C611FC" w:rsidDel="006734B0">
          <w:rPr>
            <w:bCs/>
          </w:rPr>
          <w:delText>based</w:delText>
        </w:r>
        <w:r w:rsidDel="006734B0">
          <w:rPr>
            <w:bCs/>
          </w:rPr>
          <w:delText xml:space="preserve"> </w:delText>
        </w:r>
      </w:del>
      <w:r>
        <w:rPr>
          <w:bCs/>
        </w:rPr>
        <w:t xml:space="preserve">UE location </w:t>
      </w:r>
      <w:r w:rsidR="00013C99">
        <w:rPr>
          <w:bCs/>
        </w:rPr>
        <w:t>specification support</w:t>
      </w:r>
      <w:r w:rsidRPr="00086456">
        <w:rPr>
          <w:bCs/>
        </w:rPr>
        <w:t xml:space="preserve"> in Rel-18</w:t>
      </w:r>
      <w:bookmarkEnd w:id="216"/>
      <w:r>
        <w:rPr>
          <w:bCs/>
        </w:rPr>
        <w:t>.</w:t>
      </w:r>
    </w:p>
    <w:p w14:paraId="26E14718" w14:textId="1F7BEC1C" w:rsidR="008426FE" w:rsidDel="008413F9" w:rsidRDefault="008426FE" w:rsidP="008426FE">
      <w:pPr>
        <w:spacing w:after="0"/>
        <w:rPr>
          <w:del w:id="221" w:author="BORSATO, RONALD" w:date="2021-12-08T17:53:00Z"/>
          <w:bCs/>
        </w:rPr>
      </w:pPr>
    </w:p>
    <w:p w14:paraId="2B7127FB" w14:textId="2F1C3EEB" w:rsidR="008426FE" w:rsidDel="00290C52" w:rsidRDefault="008426FE" w:rsidP="008426FE">
      <w:pPr>
        <w:spacing w:after="0"/>
        <w:rPr>
          <w:del w:id="222" w:author="BORSATO, RONALD" w:date="2021-12-08T17:50:00Z"/>
          <w:bCs/>
        </w:rPr>
      </w:pPr>
      <w:del w:id="223" w:author="BORSATO, RONALD" w:date="2021-12-08T17:50:00Z">
        <w:r w:rsidRPr="00290C52" w:rsidDel="00290C52">
          <w:rPr>
            <w:bCs/>
          </w:rPr>
          <w:delText xml:space="preserve">NOTE: The objectives for Network Verified </w:delText>
        </w:r>
      </w:del>
      <w:del w:id="224" w:author="BORSATO, RONALD" w:date="2021-12-03T15:48:00Z">
        <w:r w:rsidR="000D54EA" w:rsidRPr="00290C52" w:rsidDel="00AD39B2">
          <w:rPr>
            <w:bCs/>
          </w:rPr>
          <w:delText xml:space="preserve">and Network Based </w:delText>
        </w:r>
      </w:del>
      <w:del w:id="225" w:author="BORSATO, RONALD" w:date="2021-12-08T17:50:00Z">
        <w:r w:rsidRPr="00290C52" w:rsidDel="00290C52">
          <w:rPr>
            <w:bCs/>
          </w:rPr>
          <w:delText>UE Location will be moved to a separate SID or possibly to the Expanded and Improved Positioning WI depending on the outcome of the RAN#94e discussions.</w:delText>
        </w:r>
      </w:del>
    </w:p>
    <w:p w14:paraId="026422CE" w14:textId="77777777" w:rsidR="008413F9" w:rsidRDefault="008413F9" w:rsidP="008413F9">
      <w:pPr>
        <w:spacing w:after="0"/>
        <w:rPr>
          <w:ins w:id="226" w:author="BORSATO, RONALD" w:date="2021-12-08T17:52:00Z"/>
          <w:bCs/>
        </w:rPr>
      </w:pPr>
    </w:p>
    <w:p w14:paraId="6754A685" w14:textId="1BBC3CF9" w:rsidR="008413F9" w:rsidRPr="008413F9" w:rsidRDefault="008413F9" w:rsidP="008413F9">
      <w:pPr>
        <w:spacing w:after="0"/>
        <w:rPr>
          <w:ins w:id="227" w:author="BORSATO, RONALD" w:date="2021-12-08T17:52:00Z"/>
          <w:bCs/>
          <w:highlight w:val="green"/>
        </w:rPr>
      </w:pPr>
      <w:ins w:id="228" w:author="BORSATO, RONALD" w:date="2021-12-08T17:52:00Z">
        <w:r w:rsidRPr="008413F9">
          <w:rPr>
            <w:bCs/>
            <w:highlight w:val="green"/>
          </w:rPr>
          <w:t>4.1.4</w:t>
        </w:r>
        <w:r w:rsidRPr="008413F9">
          <w:rPr>
            <w:bCs/>
            <w:highlight w:val="green"/>
          </w:rPr>
          <w:tab/>
          <w:t>NTN-TN and NTN-NTN mobility and service continuity enhancements</w:t>
        </w:r>
      </w:ins>
    </w:p>
    <w:p w14:paraId="35852BA9" w14:textId="77777777" w:rsidR="008413F9" w:rsidRPr="008413F9" w:rsidRDefault="008413F9" w:rsidP="008413F9">
      <w:pPr>
        <w:spacing w:after="0"/>
        <w:rPr>
          <w:ins w:id="229" w:author="BORSATO, RONALD" w:date="2021-12-08T17:52:00Z"/>
          <w:bCs/>
          <w:highlight w:val="green"/>
        </w:rPr>
      </w:pPr>
    </w:p>
    <w:p w14:paraId="50E8C916" w14:textId="77777777" w:rsidR="008413F9" w:rsidRPr="008413F9" w:rsidRDefault="008413F9" w:rsidP="008413F9">
      <w:pPr>
        <w:spacing w:after="0"/>
        <w:rPr>
          <w:ins w:id="230" w:author="BORSATO, RONALD" w:date="2021-12-08T17:52:00Z"/>
          <w:bCs/>
          <w:highlight w:val="green"/>
        </w:rPr>
      </w:pPr>
      <w:ins w:id="231" w:author="BORSATO, RONALD" w:date="2021-12-08T17:52:00Z">
        <w:r w:rsidRPr="008413F9">
          <w:rPr>
            <w:bCs/>
            <w:highlight w:val="green"/>
          </w:rPr>
          <w:t>This work considers existing methods from NR TN as baseline for NTN-TN mobility as well as Rel-17 WI outcome and the further mobility enhancements objectives based on confirmation of feasibility and impact are listed below.</w:t>
        </w:r>
      </w:ins>
    </w:p>
    <w:p w14:paraId="0D7730E7" w14:textId="77777777" w:rsidR="008413F9" w:rsidRPr="008413F9" w:rsidRDefault="008413F9" w:rsidP="008413F9">
      <w:pPr>
        <w:spacing w:after="0"/>
        <w:rPr>
          <w:ins w:id="232" w:author="BORSATO, RONALD" w:date="2021-12-08T17:52:00Z"/>
          <w:bCs/>
          <w:highlight w:val="green"/>
        </w:rPr>
      </w:pPr>
    </w:p>
    <w:p w14:paraId="309BD494" w14:textId="77777777" w:rsidR="008413F9" w:rsidRPr="008413F9" w:rsidRDefault="008413F9" w:rsidP="008413F9">
      <w:pPr>
        <w:numPr>
          <w:ilvl w:val="0"/>
          <w:numId w:val="16"/>
        </w:numPr>
        <w:spacing w:after="0"/>
        <w:rPr>
          <w:ins w:id="233" w:author="BORSATO, RONALD" w:date="2021-12-08T17:52:00Z"/>
          <w:bCs/>
          <w:highlight w:val="green"/>
        </w:rPr>
      </w:pPr>
      <w:ins w:id="234" w:author="BORSATO, RONALD" w:date="2021-12-08T17:52:00Z">
        <w:r w:rsidRPr="008413F9">
          <w:rPr>
            <w:bCs/>
            <w:highlight w:val="green"/>
          </w:rPr>
          <w:t>Address handover interruption and handover signalling overhead [RAN</w:t>
        </w:r>
        <w:proofErr w:type="gramStart"/>
        <w:r w:rsidRPr="008413F9">
          <w:rPr>
            <w:bCs/>
            <w:highlight w:val="green"/>
          </w:rPr>
          <w:t>2,RAN</w:t>
        </w:r>
        <w:proofErr w:type="gramEnd"/>
        <w:r w:rsidRPr="008413F9">
          <w:rPr>
            <w:bCs/>
            <w:highlight w:val="green"/>
          </w:rPr>
          <w:t>1]</w:t>
        </w:r>
      </w:ins>
    </w:p>
    <w:p w14:paraId="66DE1E7B" w14:textId="15B5272D" w:rsidR="008413F9" w:rsidRPr="008413F9" w:rsidRDefault="008413F9" w:rsidP="008413F9">
      <w:pPr>
        <w:numPr>
          <w:ilvl w:val="0"/>
          <w:numId w:val="16"/>
        </w:numPr>
        <w:spacing w:after="0"/>
        <w:rPr>
          <w:ins w:id="235" w:author="BORSATO, RONALD" w:date="2021-12-08T17:52:00Z"/>
          <w:bCs/>
          <w:highlight w:val="green"/>
          <w:rPrChange w:id="236" w:author="BORSATO, RONALD" w:date="2021-12-08T17:53:00Z">
            <w:rPr>
              <w:ins w:id="237" w:author="BORSATO, RONALD" w:date="2021-12-08T17:52:00Z"/>
              <w:bCs/>
            </w:rPr>
          </w:rPrChange>
        </w:rPr>
      </w:pPr>
      <w:ins w:id="238" w:author="BORSATO, RONALD" w:date="2021-12-08T17:52:00Z">
        <w:r w:rsidRPr="008413F9">
          <w:rPr>
            <w:bCs/>
            <w:highlight w:val="green"/>
          </w:rPr>
          <w:t>Specify NTN-TN and NTN-NTN measurement/mobility and service continuity enhancements [RAN</w:t>
        </w:r>
        <w:proofErr w:type="gramStart"/>
        <w:r w:rsidRPr="008413F9">
          <w:rPr>
            <w:bCs/>
            <w:highlight w:val="green"/>
          </w:rPr>
          <w:t>2,RAN</w:t>
        </w:r>
        <w:proofErr w:type="gramEnd"/>
        <w:r w:rsidRPr="008413F9">
          <w:rPr>
            <w:bCs/>
            <w:highlight w:val="green"/>
          </w:rPr>
          <w:t>4]</w:t>
        </w:r>
      </w:ins>
    </w:p>
    <w:p w14:paraId="7244339D" w14:textId="77777777" w:rsidR="008413F9" w:rsidRPr="0027344B" w:rsidRDefault="008413F9" w:rsidP="008413F9">
      <w:pPr>
        <w:spacing w:after="0"/>
        <w:rPr>
          <w:ins w:id="239" w:author="BORSATO, RONALD" w:date="2021-12-08T17:52:00Z"/>
          <w:bCs/>
        </w:rPr>
      </w:pPr>
    </w:p>
    <w:p w14:paraId="3C064EEA" w14:textId="77777777" w:rsidR="008413F9" w:rsidRDefault="008413F9" w:rsidP="0040240E">
      <w:pPr>
        <w:spacing w:after="0"/>
        <w:rPr>
          <w:ins w:id="240" w:author="BORSATO, RONALD" w:date="2021-12-08T17:54:00Z"/>
          <w:bCs/>
          <w:highlight w:val="green"/>
        </w:rPr>
      </w:pPr>
    </w:p>
    <w:p w14:paraId="2F178DDE" w14:textId="7830F684" w:rsidR="004F6ED7" w:rsidRDefault="008413F9" w:rsidP="0040240E">
      <w:pPr>
        <w:spacing w:after="0"/>
        <w:rPr>
          <w:bCs/>
        </w:rPr>
      </w:pPr>
      <w:r w:rsidRPr="008413F9">
        <w:rPr>
          <w:bCs/>
          <w:highlight w:val="red"/>
        </w:rPr>
        <w:t xml:space="preserve">NOTE: One sub-bullet </w:t>
      </w:r>
      <w:r w:rsidR="00414F47">
        <w:rPr>
          <w:bCs/>
          <w:highlight w:val="red"/>
        </w:rPr>
        <w:t xml:space="preserve">above </w:t>
      </w:r>
      <w:r w:rsidRPr="008413F9">
        <w:rPr>
          <w:bCs/>
          <w:highlight w:val="red"/>
        </w:rPr>
        <w:t>will be selected during the final roun</w:t>
      </w:r>
      <w:r w:rsidRPr="00A75B17">
        <w:rPr>
          <w:bCs/>
          <w:color w:val="000000"/>
          <w:highlight w:val="red"/>
        </w:rPr>
        <w:t>d</w:t>
      </w:r>
      <w:r w:rsidR="003F4386">
        <w:rPr>
          <w:bCs/>
          <w:color w:val="000000"/>
          <w:highlight w:val="red"/>
        </w:rPr>
        <w:t xml:space="preserve"> and </w:t>
      </w:r>
      <w:r w:rsidR="00414F47">
        <w:rPr>
          <w:bCs/>
          <w:color w:val="000000"/>
          <w:highlight w:val="red"/>
        </w:rPr>
        <w:t xml:space="preserve">will be updated with </w:t>
      </w:r>
      <w:r w:rsidR="003F4386">
        <w:rPr>
          <w:bCs/>
          <w:color w:val="000000"/>
          <w:highlight w:val="red"/>
        </w:rPr>
        <w:t>any additional clarifying text</w:t>
      </w:r>
      <w:r w:rsidRPr="008413F9">
        <w:rPr>
          <w:bCs/>
          <w:highlight w:val="red"/>
        </w:rPr>
        <w:t xml:space="preserve">. This </w:t>
      </w:r>
      <w:r w:rsidR="003F4386">
        <w:rPr>
          <w:bCs/>
          <w:highlight w:val="red"/>
        </w:rPr>
        <w:t>note</w:t>
      </w:r>
      <w:r w:rsidRPr="008413F9">
        <w:rPr>
          <w:bCs/>
          <w:highlight w:val="red"/>
        </w:rPr>
        <w:t xml:space="preserve"> to be removed in the final version.</w:t>
      </w:r>
    </w:p>
    <w:p w14:paraId="35AA54A4" w14:textId="77777777" w:rsidR="0040240E" w:rsidRPr="00A7059D" w:rsidRDefault="0040240E" w:rsidP="0040240E">
      <w:pPr>
        <w:spacing w:after="0"/>
        <w:rPr>
          <w:bCs/>
        </w:rPr>
      </w:pPr>
    </w:p>
    <w:p w14:paraId="627DECFF"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3F9CF2D"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718DB155" w14:textId="77777777" w:rsidR="00F96353" w:rsidRDefault="00EE267E" w:rsidP="00EE267E">
      <w:pPr>
        <w:spacing w:after="0"/>
        <w:rPr>
          <w:lang w:val="en-US" w:eastAsia="en-US"/>
        </w:rPr>
      </w:pPr>
      <w:bookmarkStart w:id="241" w:name="_Hlk86238162"/>
      <w:r>
        <w:rPr>
          <w:lang w:val="en-US" w:eastAsia="en-US"/>
        </w:rPr>
        <w:t>The p</w:t>
      </w:r>
      <w:r w:rsidRPr="00EE267E">
        <w:rPr>
          <w:lang w:val="en-US" w:eastAsia="en-US"/>
        </w:rPr>
        <w:t xml:space="preserve">erformance part objectives are applicable to </w:t>
      </w:r>
      <w:r>
        <w:rPr>
          <w:lang w:val="en-US" w:eastAsia="en-US"/>
        </w:rPr>
        <w:t xml:space="preserve">the </w:t>
      </w:r>
      <w:r w:rsidRPr="00EE267E">
        <w:rPr>
          <w:lang w:val="en-US" w:eastAsia="en-US"/>
        </w:rPr>
        <w:t xml:space="preserve">NR-NTN deployment in above 10 GHz </w:t>
      </w:r>
      <w:proofErr w:type="gramStart"/>
      <w:r w:rsidRPr="00EE267E">
        <w:rPr>
          <w:lang w:val="en-US" w:eastAsia="en-US"/>
        </w:rPr>
        <w:t>bands</w:t>
      </w:r>
      <w:proofErr w:type="gramEnd"/>
      <w:r>
        <w:rPr>
          <w:lang w:val="en-US" w:eastAsia="en-US"/>
        </w:rPr>
        <w:t xml:space="preserve"> objective</w:t>
      </w:r>
      <w:r w:rsidRPr="00EE267E">
        <w:rPr>
          <w:lang w:val="en-US" w:eastAsia="en-US"/>
        </w:rPr>
        <w:t>.</w:t>
      </w:r>
    </w:p>
    <w:p w14:paraId="63D90EBA" w14:textId="77777777" w:rsidR="00EE267E" w:rsidRDefault="00EE267E" w:rsidP="00EE267E">
      <w:pPr>
        <w:spacing w:after="0"/>
        <w:rPr>
          <w:lang w:val="en-US" w:eastAsia="en-US"/>
        </w:rPr>
      </w:pPr>
    </w:p>
    <w:p w14:paraId="1916D15C"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RRM performance requirements and test cases [RAN4]</w:t>
      </w:r>
    </w:p>
    <w:p w14:paraId="1B6A7D75" w14:textId="77777777"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Specify UE demodulation and CSI reporting requirements [RAN4]</w:t>
      </w:r>
    </w:p>
    <w:p w14:paraId="5F5BAC79" w14:textId="2D91BAE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42" w:author="BORSATO, RONALD" w:date="2021-12-07T15:14:00Z">
        <w:r w:rsidRPr="00D309F4" w:rsidDel="00D309F4">
          <w:rPr>
            <w:rFonts w:eastAsia="Calibri"/>
            <w:highlight w:val="yellow"/>
            <w:lang w:val="en-US" w:eastAsia="ko-KR"/>
          </w:rPr>
          <w:delText xml:space="preserve">BS </w:delText>
        </w:r>
      </w:del>
      <w:ins w:id="243"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demodulation requirements [RAN4]</w:t>
      </w:r>
    </w:p>
    <w:p w14:paraId="5AF475EC" w14:textId="240D1155" w:rsidR="00055F62" w:rsidRPr="00055F62" w:rsidRDefault="00055F62" w:rsidP="006157A5">
      <w:pPr>
        <w:numPr>
          <w:ilvl w:val="0"/>
          <w:numId w:val="10"/>
        </w:numPr>
        <w:spacing w:after="0"/>
        <w:rPr>
          <w:rFonts w:eastAsia="Calibri"/>
          <w:lang w:val="en-US" w:eastAsia="ko-KR"/>
        </w:rPr>
      </w:pPr>
      <w:r w:rsidRPr="00055F62">
        <w:rPr>
          <w:rFonts w:eastAsia="Calibri"/>
          <w:lang w:val="en-US" w:eastAsia="ko-KR"/>
        </w:rPr>
        <w:t xml:space="preserve">Specify </w:t>
      </w:r>
      <w:r w:rsidR="00E85D84">
        <w:rPr>
          <w:rFonts w:eastAsia="Calibri"/>
          <w:lang w:val="en-US" w:eastAsia="ko-KR"/>
        </w:rPr>
        <w:t>s</w:t>
      </w:r>
      <w:r w:rsidR="000547F1">
        <w:rPr>
          <w:rFonts w:eastAsia="Calibri"/>
          <w:lang w:val="en-US" w:eastAsia="ko-KR"/>
        </w:rPr>
        <w:t xml:space="preserve">atellite </w:t>
      </w:r>
      <w:del w:id="244" w:author="BORSATO, RONALD" w:date="2021-12-07T15:14:00Z">
        <w:r w:rsidRPr="00D309F4" w:rsidDel="00D309F4">
          <w:rPr>
            <w:rFonts w:eastAsia="Calibri"/>
            <w:highlight w:val="yellow"/>
            <w:lang w:val="en-US" w:eastAsia="ko-KR"/>
          </w:rPr>
          <w:delText xml:space="preserve">BS </w:delText>
        </w:r>
      </w:del>
      <w:ins w:id="245" w:author="BORSATO, RONALD" w:date="2021-12-07T15:14:00Z">
        <w:r w:rsidR="00D309F4" w:rsidRPr="00D309F4">
          <w:rPr>
            <w:rFonts w:eastAsia="Calibri"/>
            <w:highlight w:val="yellow"/>
            <w:lang w:val="en-US" w:eastAsia="ko-KR"/>
          </w:rPr>
          <w:t>access node</w:t>
        </w:r>
        <w:r w:rsidR="00D309F4" w:rsidRPr="00055F62">
          <w:rPr>
            <w:rFonts w:eastAsia="Calibri"/>
            <w:lang w:val="en-US" w:eastAsia="ko-KR"/>
          </w:rPr>
          <w:t xml:space="preserve"> </w:t>
        </w:r>
      </w:ins>
      <w:r w:rsidRPr="00055F62">
        <w:rPr>
          <w:rFonts w:eastAsia="Calibri"/>
          <w:lang w:val="en-US" w:eastAsia="ko-KR"/>
        </w:rPr>
        <w:t>conformance tests [RAN4]</w:t>
      </w:r>
    </w:p>
    <w:p w14:paraId="6F5CC203" w14:textId="77777777" w:rsidR="0040240E" w:rsidRDefault="0040240E" w:rsidP="0040240E">
      <w:pPr>
        <w:spacing w:after="0"/>
      </w:pPr>
    </w:p>
    <w:p w14:paraId="548BE0C7" w14:textId="77777777" w:rsidR="00EE267E" w:rsidRDefault="00EE267E" w:rsidP="0040240E">
      <w:pPr>
        <w:spacing w:after="0"/>
      </w:pPr>
      <w:r>
        <w:rPr>
          <w:lang w:val="en-US" w:eastAsia="en-US"/>
        </w:rPr>
        <w:t>T</w:t>
      </w:r>
      <w:r w:rsidRPr="00EE267E">
        <w:rPr>
          <w:lang w:val="en-US" w:eastAsia="en-US"/>
        </w:rPr>
        <w:t xml:space="preserve">he RAN4 </w:t>
      </w:r>
      <w:r w:rsidR="00B20BEC">
        <w:rPr>
          <w:lang w:val="en-US" w:eastAsia="en-US"/>
        </w:rPr>
        <w:t>p</w:t>
      </w:r>
      <w:r w:rsidRPr="00EE267E">
        <w:rPr>
          <w:lang w:val="en-US" w:eastAsia="en-US"/>
        </w:rPr>
        <w:t>erformance part</w:t>
      </w:r>
      <w:r>
        <w:rPr>
          <w:lang w:val="en-US" w:eastAsia="en-US"/>
        </w:rPr>
        <w:t xml:space="preserve"> </w:t>
      </w:r>
      <w:r w:rsidRPr="00EE267E">
        <w:rPr>
          <w:lang w:val="en-US" w:eastAsia="en-US"/>
        </w:rPr>
        <w:t xml:space="preserve">for the remaining </w:t>
      </w:r>
      <w:r>
        <w:rPr>
          <w:lang w:val="en-US" w:eastAsia="en-US"/>
        </w:rPr>
        <w:t xml:space="preserve">objectives needs to </w:t>
      </w:r>
      <w:r w:rsidRPr="00EE267E">
        <w:rPr>
          <w:lang w:val="en-US" w:eastAsia="en-US"/>
        </w:rPr>
        <w:t>be further discussed once the scope is stabilized</w:t>
      </w:r>
      <w:r>
        <w:rPr>
          <w:lang w:val="en-US" w:eastAsia="en-US"/>
        </w:rPr>
        <w:t>.</w:t>
      </w:r>
    </w:p>
    <w:bookmarkEnd w:id="241"/>
    <w:p w14:paraId="153B1D85" w14:textId="77777777" w:rsidR="0040240E" w:rsidRPr="002C2D4A" w:rsidRDefault="0040240E" w:rsidP="0040240E">
      <w:pPr>
        <w:spacing w:after="0"/>
      </w:pPr>
    </w:p>
    <w:p w14:paraId="17E82806"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4054243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FDB74E"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7E6E120F"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5FB7CAD9"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28EDDB59" w14:textId="77777777" w:rsidR="0040240E" w:rsidRPr="000402D9" w:rsidRDefault="0040240E" w:rsidP="0040240E">
      <w:pPr>
        <w:spacing w:after="0"/>
      </w:pPr>
    </w:p>
    <w:p w14:paraId="4804AA1E" w14:textId="77777777" w:rsidR="0040240E" w:rsidRPr="00251D80" w:rsidRDefault="0040240E" w:rsidP="006146D2">
      <w:pPr>
        <w:rPr>
          <w:i/>
        </w:rPr>
      </w:pPr>
    </w:p>
    <w:p w14:paraId="75FF10FE" w14:textId="77777777" w:rsidR="008A76FD" w:rsidRDefault="00174617" w:rsidP="001C5C86">
      <w:pPr>
        <w:pStyle w:val="Heading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761F4E7B" w14:textId="77777777" w:rsidTr="009B493F">
        <w:tc>
          <w:tcPr>
            <w:tcW w:w="9413" w:type="dxa"/>
            <w:gridSpan w:val="6"/>
            <w:shd w:val="clear" w:color="auto" w:fill="D9D9D9"/>
            <w:tcMar>
              <w:left w:w="57" w:type="dxa"/>
              <w:right w:w="57" w:type="dxa"/>
            </w:tcMar>
            <w:vAlign w:val="center"/>
          </w:tcPr>
          <w:p w14:paraId="553BE725"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679C4AF8" w14:textId="77777777" w:rsidTr="00072A56">
        <w:tc>
          <w:tcPr>
            <w:tcW w:w="1617" w:type="dxa"/>
            <w:shd w:val="clear" w:color="auto" w:fill="D9D9D9"/>
            <w:tcMar>
              <w:left w:w="57" w:type="dxa"/>
              <w:right w:w="57" w:type="dxa"/>
            </w:tcMar>
            <w:vAlign w:val="center"/>
          </w:tcPr>
          <w:p w14:paraId="2A12AEEF"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29CDD02E"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57B847E1"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3AA7467"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4D408250"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ED40A4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53400" w:rsidRPr="00251D80" w14:paraId="590C4F7E" w14:textId="77777777" w:rsidTr="00A64341">
        <w:tc>
          <w:tcPr>
            <w:tcW w:w="1617" w:type="dxa"/>
            <w:vAlign w:val="center"/>
          </w:tcPr>
          <w:p w14:paraId="71F4F6DD" w14:textId="77777777" w:rsidR="00F53400" w:rsidRPr="00FF3F0C" w:rsidRDefault="00F53400" w:rsidP="00F53400">
            <w:pPr>
              <w:spacing w:after="0"/>
              <w:rPr>
                <w:i/>
              </w:rPr>
            </w:pPr>
            <w:r>
              <w:rPr>
                <w:lang w:val="de-DE" w:eastAsia="de-DE"/>
              </w:rPr>
              <w:t>TS</w:t>
            </w:r>
          </w:p>
        </w:tc>
        <w:tc>
          <w:tcPr>
            <w:tcW w:w="1134" w:type="dxa"/>
            <w:vAlign w:val="center"/>
          </w:tcPr>
          <w:p w14:paraId="5DAF7644" w14:textId="77777777" w:rsidR="00F53400" w:rsidRPr="00251D80" w:rsidRDefault="00F53400" w:rsidP="00F53400">
            <w:pPr>
              <w:spacing w:after="0"/>
              <w:rPr>
                <w:i/>
              </w:rPr>
            </w:pPr>
            <w:r>
              <w:rPr>
                <w:szCs w:val="16"/>
                <w:lang w:val="de-DE" w:eastAsia="de-DE"/>
              </w:rPr>
              <w:t>38.XXX</w:t>
            </w:r>
          </w:p>
        </w:tc>
        <w:tc>
          <w:tcPr>
            <w:tcW w:w="2409" w:type="dxa"/>
            <w:vAlign w:val="center"/>
          </w:tcPr>
          <w:p w14:paraId="2F5903D1" w14:textId="77777777" w:rsidR="00F53400" w:rsidRPr="00251D80" w:rsidRDefault="00F53400" w:rsidP="00F53400">
            <w:pPr>
              <w:spacing w:after="0"/>
              <w:rPr>
                <w:i/>
              </w:rPr>
            </w:pPr>
            <w:r>
              <w:rPr>
                <w:szCs w:val="16"/>
                <w:lang w:val="de-DE" w:eastAsia="de-DE"/>
              </w:rPr>
              <w:t>NR; User Equipment (UE) radio transmission and reception, part X: VSAT</w:t>
            </w:r>
          </w:p>
        </w:tc>
        <w:tc>
          <w:tcPr>
            <w:tcW w:w="993" w:type="dxa"/>
            <w:vAlign w:val="center"/>
          </w:tcPr>
          <w:p w14:paraId="04F43F19" w14:textId="77777777" w:rsidR="00F53400" w:rsidRPr="00251D80" w:rsidRDefault="00F53400" w:rsidP="00F53400">
            <w:pPr>
              <w:spacing w:after="0"/>
              <w:rPr>
                <w:i/>
              </w:rPr>
            </w:pPr>
          </w:p>
        </w:tc>
        <w:tc>
          <w:tcPr>
            <w:tcW w:w="1074" w:type="dxa"/>
            <w:vAlign w:val="center"/>
          </w:tcPr>
          <w:p w14:paraId="29255137" w14:textId="77777777" w:rsidR="00F53400" w:rsidRPr="00251D80" w:rsidRDefault="00F53400" w:rsidP="00F53400">
            <w:pPr>
              <w:spacing w:after="0"/>
              <w:rPr>
                <w:i/>
              </w:rPr>
            </w:pPr>
          </w:p>
        </w:tc>
        <w:tc>
          <w:tcPr>
            <w:tcW w:w="2186" w:type="dxa"/>
            <w:vAlign w:val="center"/>
          </w:tcPr>
          <w:p w14:paraId="17A96820" w14:textId="680FAA11" w:rsidR="00F53400" w:rsidRPr="00414A76" w:rsidRDefault="00B531F3" w:rsidP="00F53400">
            <w:pPr>
              <w:spacing w:after="0"/>
              <w:rPr>
                <w:iCs/>
                <w:highlight w:val="yellow"/>
                <w:rPrChange w:id="246" w:author="BORSATO, RONALD" w:date="2021-12-07T18:37:00Z">
                  <w:rPr>
                    <w:i/>
                  </w:rPr>
                </w:rPrChange>
              </w:rPr>
            </w:pPr>
            <w:ins w:id="247" w:author="BORSATO, RONALD" w:date="2021-12-07T18:38:00Z">
              <w:r w:rsidRPr="00414A76">
                <w:rPr>
                  <w:iCs/>
                  <w:highlight w:val="yellow"/>
                </w:rPr>
                <w:t>Whether a specific VSAT TS is required is pending RAN d</w:t>
              </w:r>
            </w:ins>
            <w:ins w:id="248" w:author="BORSATO, RONALD" w:date="2021-12-07T18:39:00Z">
              <w:r w:rsidRPr="00414A76">
                <w:rPr>
                  <w:iCs/>
                  <w:highlight w:val="yellow"/>
                </w:rPr>
                <w:t>ecision. A uni</w:t>
              </w:r>
            </w:ins>
            <w:ins w:id="249" w:author="BORSATO, RONALD" w:date="2021-12-07T18:40:00Z">
              <w:r w:rsidRPr="00414A76">
                <w:rPr>
                  <w:iCs/>
                  <w:highlight w:val="yellow"/>
                </w:rPr>
                <w:t>fied specification may also be required.</w:t>
              </w:r>
            </w:ins>
          </w:p>
        </w:tc>
      </w:tr>
      <w:tr w:rsidR="00F53400" w:rsidRPr="00251D80" w14:paraId="6E0519F7" w14:textId="77777777" w:rsidTr="00A64341">
        <w:tc>
          <w:tcPr>
            <w:tcW w:w="1617" w:type="dxa"/>
            <w:vAlign w:val="center"/>
          </w:tcPr>
          <w:p w14:paraId="485273A2" w14:textId="77777777" w:rsidR="00F53400" w:rsidRDefault="00F53400" w:rsidP="00F53400">
            <w:pPr>
              <w:spacing w:after="0"/>
              <w:rPr>
                <w:lang w:val="de-DE" w:eastAsia="de-DE"/>
              </w:rPr>
            </w:pPr>
            <w:r>
              <w:rPr>
                <w:lang w:val="de-DE" w:eastAsia="de-DE"/>
              </w:rPr>
              <w:t>TR</w:t>
            </w:r>
          </w:p>
        </w:tc>
        <w:tc>
          <w:tcPr>
            <w:tcW w:w="1134" w:type="dxa"/>
            <w:vAlign w:val="center"/>
          </w:tcPr>
          <w:p w14:paraId="1E2AE60B" w14:textId="77777777" w:rsidR="00F53400" w:rsidRDefault="00F53400" w:rsidP="00F53400">
            <w:pPr>
              <w:spacing w:after="0"/>
              <w:rPr>
                <w:szCs w:val="16"/>
                <w:lang w:val="de-DE" w:eastAsia="de-DE"/>
              </w:rPr>
            </w:pPr>
            <w:r>
              <w:rPr>
                <w:szCs w:val="16"/>
                <w:lang w:val="de-DE" w:eastAsia="de-DE"/>
              </w:rPr>
              <w:t>38.XXX</w:t>
            </w:r>
          </w:p>
        </w:tc>
        <w:tc>
          <w:tcPr>
            <w:tcW w:w="2409" w:type="dxa"/>
            <w:vAlign w:val="center"/>
          </w:tcPr>
          <w:p w14:paraId="6EC805D1" w14:textId="77777777" w:rsidR="00F53400" w:rsidRDefault="00F53400" w:rsidP="00F53400">
            <w:pPr>
              <w:spacing w:after="0"/>
              <w:rPr>
                <w:szCs w:val="16"/>
                <w:lang w:val="de-DE" w:eastAsia="de-DE"/>
              </w:rPr>
            </w:pPr>
            <w:r>
              <w:rPr>
                <w:szCs w:val="16"/>
                <w:lang w:val="de-DE" w:eastAsia="de-DE"/>
              </w:rPr>
              <w:t xml:space="preserve">NR; </w:t>
            </w:r>
            <w:r w:rsidRPr="00F53400">
              <w:rPr>
                <w:szCs w:val="16"/>
                <w:lang w:val="de-DE" w:eastAsia="de-DE"/>
              </w:rPr>
              <w:t>Network verified UE location</w:t>
            </w:r>
            <w:r>
              <w:rPr>
                <w:szCs w:val="16"/>
                <w:lang w:val="de-DE" w:eastAsia="de-DE"/>
              </w:rPr>
              <w:t xml:space="preserve"> for NTN</w:t>
            </w:r>
          </w:p>
        </w:tc>
        <w:tc>
          <w:tcPr>
            <w:tcW w:w="993" w:type="dxa"/>
            <w:vAlign w:val="center"/>
          </w:tcPr>
          <w:p w14:paraId="0A940A41" w14:textId="77777777" w:rsidR="00F53400" w:rsidRDefault="00F53400" w:rsidP="00F53400">
            <w:pPr>
              <w:spacing w:after="0"/>
              <w:rPr>
                <w:lang w:val="de-DE" w:eastAsia="de-DE"/>
              </w:rPr>
            </w:pPr>
          </w:p>
        </w:tc>
        <w:tc>
          <w:tcPr>
            <w:tcW w:w="1074" w:type="dxa"/>
            <w:vAlign w:val="center"/>
          </w:tcPr>
          <w:p w14:paraId="6C5A25AB" w14:textId="77777777" w:rsidR="00F53400" w:rsidRDefault="00F53400" w:rsidP="00F53400">
            <w:pPr>
              <w:spacing w:after="0"/>
              <w:rPr>
                <w:szCs w:val="16"/>
                <w:lang w:val="de-DE" w:eastAsia="de-DE"/>
              </w:rPr>
            </w:pPr>
          </w:p>
        </w:tc>
        <w:tc>
          <w:tcPr>
            <w:tcW w:w="2186" w:type="dxa"/>
            <w:vAlign w:val="center"/>
          </w:tcPr>
          <w:p w14:paraId="59640AF4" w14:textId="2A97C09F" w:rsidR="00F53400" w:rsidRPr="00414A76" w:rsidRDefault="00F12F19" w:rsidP="00F53400">
            <w:pPr>
              <w:spacing w:after="0"/>
              <w:rPr>
                <w:szCs w:val="16"/>
                <w:highlight w:val="yellow"/>
                <w:lang w:val="de-DE" w:eastAsia="de-DE"/>
              </w:rPr>
            </w:pPr>
            <w:ins w:id="250" w:author="BORSATO, RONALD" w:date="2021-12-07T18:40:00Z">
              <w:r w:rsidRPr="00414A76">
                <w:rPr>
                  <w:szCs w:val="16"/>
                  <w:highlight w:val="yellow"/>
                  <w:lang w:val="de-DE" w:eastAsia="de-DE"/>
                </w:rPr>
                <w:t>Applicabilty is pending the outcome of the RAN study.</w:t>
              </w:r>
            </w:ins>
          </w:p>
        </w:tc>
      </w:tr>
    </w:tbl>
    <w:p w14:paraId="54C20513" w14:textId="77777777" w:rsidR="004C634D"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2499CE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tbl>
      <w:tblPr>
        <w:tblW w:w="0" w:type="auto"/>
        <w:jc w:val="center"/>
        <w:tblCellMar>
          <w:left w:w="28" w:type="dxa"/>
          <w:right w:w="28" w:type="dxa"/>
        </w:tblCellMar>
        <w:tblLook w:val="04A0" w:firstRow="1" w:lastRow="0" w:firstColumn="1" w:lastColumn="0" w:noHBand="0" w:noVBand="1"/>
      </w:tblPr>
      <w:tblGrid>
        <w:gridCol w:w="1415"/>
        <w:gridCol w:w="4231"/>
        <w:gridCol w:w="1397"/>
        <w:gridCol w:w="2585"/>
      </w:tblGrid>
      <w:tr w:rsidR="00815F52" w14:paraId="54FD3E51" w14:textId="77777777" w:rsidTr="00815F52">
        <w:trPr>
          <w:tblHeader/>
          <w:jc w:val="center"/>
        </w:trPr>
        <w:tc>
          <w:tcPr>
            <w:tcW w:w="9628"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4D15B63E" w14:textId="77777777" w:rsidR="00815F52" w:rsidRDefault="00815F52">
            <w:pPr>
              <w:pStyle w:val="TAL"/>
              <w:ind w:right="-99"/>
              <w:jc w:val="center"/>
              <w:rPr>
                <w:sz w:val="16"/>
                <w:szCs w:val="16"/>
                <w:lang w:val="de-DE" w:eastAsia="de-DE"/>
              </w:rPr>
            </w:pPr>
            <w:r>
              <w:rPr>
                <w:b/>
                <w:sz w:val="16"/>
                <w:szCs w:val="16"/>
                <w:lang w:val="de-DE" w:eastAsia="de-DE"/>
              </w:rPr>
              <w:lastRenderedPageBreak/>
              <w:t>Impacted existing TS/TR</w:t>
            </w:r>
          </w:p>
        </w:tc>
      </w:tr>
      <w:tr w:rsidR="00815F52" w14:paraId="7B32942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24C8272" w14:textId="77777777" w:rsidR="00815F52" w:rsidRDefault="00815F52">
            <w:pPr>
              <w:pStyle w:val="TAL"/>
              <w:ind w:right="-99"/>
              <w:rPr>
                <w:sz w:val="16"/>
                <w:szCs w:val="16"/>
                <w:lang w:val="de-DE" w:eastAsia="de-DE"/>
              </w:rPr>
            </w:pPr>
            <w:r>
              <w:rPr>
                <w:sz w:val="16"/>
                <w:szCs w:val="16"/>
                <w:lang w:val="de-DE" w:eastAsia="de-DE"/>
              </w:rPr>
              <w:t>TS/TR No.</w:t>
            </w:r>
          </w:p>
        </w:tc>
        <w:tc>
          <w:tcPr>
            <w:tcW w:w="423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34FACD" w14:textId="77777777" w:rsidR="00815F52" w:rsidRDefault="00815F52">
            <w:pPr>
              <w:spacing w:after="0"/>
              <w:ind w:right="-99"/>
              <w:rPr>
                <w:sz w:val="16"/>
                <w:szCs w:val="16"/>
                <w:lang w:val="de-DE" w:eastAsia="de-DE"/>
              </w:rPr>
            </w:pPr>
            <w:r>
              <w:rPr>
                <w:sz w:val="16"/>
                <w:szCs w:val="16"/>
                <w:lang w:val="de-DE" w:eastAsia="de-DE"/>
              </w:rPr>
              <w:t>D</w:t>
            </w:r>
            <w:r>
              <w:rPr>
                <w:rFonts w:ascii="Arial" w:hAnsi="Arial"/>
                <w:sz w:val="16"/>
                <w:szCs w:val="16"/>
                <w:lang w:val="de-DE" w:eastAsia="de-DE"/>
              </w:rPr>
              <w:t xml:space="preserve">escription of change </w:t>
            </w:r>
          </w:p>
        </w:tc>
        <w:tc>
          <w:tcPr>
            <w:tcW w:w="139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864478" w14:textId="77777777" w:rsidR="00815F52" w:rsidRDefault="00815F52">
            <w:pPr>
              <w:pStyle w:val="TAL"/>
              <w:ind w:right="-99"/>
              <w:rPr>
                <w:sz w:val="16"/>
                <w:szCs w:val="16"/>
                <w:lang w:val="de-DE" w:eastAsia="de-DE"/>
              </w:rPr>
            </w:pPr>
            <w:r>
              <w:rPr>
                <w:sz w:val="16"/>
                <w:szCs w:val="16"/>
                <w:lang w:val="de-DE" w:eastAsia="de-DE"/>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hideMark/>
          </w:tcPr>
          <w:p w14:paraId="34FD79B3" w14:textId="77777777" w:rsidR="00815F52" w:rsidRDefault="00815F52">
            <w:pPr>
              <w:pStyle w:val="TAL"/>
              <w:ind w:right="-99"/>
              <w:rPr>
                <w:sz w:val="16"/>
                <w:szCs w:val="16"/>
                <w:lang w:val="de-DE" w:eastAsia="de-DE"/>
              </w:rPr>
            </w:pPr>
            <w:r>
              <w:rPr>
                <w:sz w:val="16"/>
                <w:szCs w:val="16"/>
                <w:lang w:val="de-DE" w:eastAsia="de-DE"/>
              </w:rPr>
              <w:t>Remarks</w:t>
            </w:r>
          </w:p>
        </w:tc>
      </w:tr>
      <w:tr w:rsidR="00815F52" w14:paraId="626AB2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E6A8AFC" w14:textId="77777777" w:rsidR="00815F52" w:rsidRPr="00794849" w:rsidRDefault="00815F52">
            <w:pPr>
              <w:pStyle w:val="TAL"/>
              <w:ind w:right="-99"/>
              <w:rPr>
                <w:rFonts w:ascii="Times New Roman" w:hAnsi="Times New Roman"/>
                <w:sz w:val="16"/>
                <w:szCs w:val="22"/>
                <w:lang w:val="de-DE" w:eastAsia="de-DE"/>
              </w:rPr>
            </w:pPr>
            <w:r w:rsidRPr="00794849">
              <w:rPr>
                <w:rFonts w:ascii="Times New Roman" w:hAnsi="Times New Roman"/>
                <w:sz w:val="16"/>
                <w:lang w:val="de-DE" w:eastAsia="de-DE"/>
              </w:rPr>
              <w:t>38.211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862D843"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channels and modulation</w:t>
            </w:r>
          </w:p>
          <w:p w14:paraId="430F5FB3" w14:textId="77777777" w:rsidR="00815F52" w:rsidRPr="00794849" w:rsidRDefault="00815F52">
            <w:pPr>
              <w:spacing w:after="0"/>
              <w:ind w:right="-99"/>
              <w:rPr>
                <w:sz w:val="16"/>
                <w:lang w:val="de-DE" w:eastAsia="de-DE"/>
              </w:rPr>
            </w:pPr>
            <w:r w:rsidRPr="00794849">
              <w:rPr>
                <w:sz w:val="16"/>
                <w:lang w:val="de-DE" w:eastAsia="de-DE"/>
              </w:rPr>
              <w:t>Enhancement on the PRACH sequence and/or format (in the case pre-compensation of timing and frequency offset is not done at UE side)</w:t>
            </w:r>
          </w:p>
        </w:tc>
        <w:tc>
          <w:tcPr>
            <w:tcW w:w="1397" w:type="dxa"/>
            <w:tcBorders>
              <w:top w:val="single" w:sz="4" w:space="0" w:color="auto"/>
              <w:left w:val="single" w:sz="4" w:space="0" w:color="auto"/>
              <w:bottom w:val="single" w:sz="4" w:space="0" w:color="auto"/>
              <w:right w:val="single" w:sz="4" w:space="0" w:color="auto"/>
            </w:tcBorders>
            <w:vAlign w:val="center"/>
          </w:tcPr>
          <w:p w14:paraId="3FD73C4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F3153D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772E317A"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23C9C9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A505C31"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control</w:t>
            </w:r>
          </w:p>
          <w:p w14:paraId="57EDAFFF" w14:textId="77777777" w:rsidR="00815F52" w:rsidRPr="00794849" w:rsidRDefault="00815F52">
            <w:pPr>
              <w:spacing w:after="0"/>
              <w:ind w:right="-99"/>
              <w:rPr>
                <w:sz w:val="16"/>
                <w:lang w:val="de-DE" w:eastAsia="de-DE"/>
              </w:rPr>
            </w:pPr>
            <w:r w:rsidRPr="00794849">
              <w:rPr>
                <w:sz w:val="16"/>
                <w:lang w:val="de-DE" w:eastAsia="de-DE"/>
              </w:rPr>
              <w:t>Enhancements to Timing Advance, control procedures signalling</w:t>
            </w:r>
          </w:p>
        </w:tc>
        <w:tc>
          <w:tcPr>
            <w:tcW w:w="1397" w:type="dxa"/>
            <w:tcBorders>
              <w:top w:val="single" w:sz="4" w:space="0" w:color="auto"/>
              <w:left w:val="single" w:sz="4" w:space="0" w:color="auto"/>
              <w:bottom w:val="single" w:sz="4" w:space="0" w:color="auto"/>
              <w:right w:val="single" w:sz="4" w:space="0" w:color="auto"/>
            </w:tcBorders>
            <w:vAlign w:val="center"/>
          </w:tcPr>
          <w:p w14:paraId="5485AE9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786BDD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9245E3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2D1A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38.214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7715DE9" w14:textId="77777777" w:rsidR="00815F52" w:rsidRPr="00794849" w:rsidRDefault="00815F52">
            <w:pPr>
              <w:spacing w:after="0"/>
              <w:ind w:right="-99"/>
              <w:rPr>
                <w:rFonts w:ascii="Calibri" w:hAnsi="Calibri"/>
                <w:sz w:val="16"/>
                <w:lang w:val="de-DE" w:eastAsia="de-DE"/>
              </w:rPr>
            </w:pPr>
            <w:r w:rsidRPr="00794849">
              <w:rPr>
                <w:sz w:val="16"/>
                <w:lang w:val="de-DE" w:eastAsia="de-DE"/>
              </w:rPr>
              <w:t>NR; Physical layer procedures for data</w:t>
            </w:r>
          </w:p>
          <w:p w14:paraId="332C931B" w14:textId="77777777" w:rsidR="00815F52" w:rsidRPr="00794849" w:rsidRDefault="00815F52">
            <w:pPr>
              <w:spacing w:after="0"/>
              <w:ind w:right="-99"/>
              <w:rPr>
                <w:sz w:val="16"/>
                <w:lang w:val="de-DE" w:eastAsia="de-DE"/>
              </w:rPr>
            </w:pPr>
            <w:r w:rsidRPr="00794849">
              <w:rPr>
                <w:sz w:val="16"/>
                <w:lang w:val="de-DE" w:eastAsia="de-DE"/>
              </w:rPr>
              <w:t xml:space="preserve">Timing relationship enhancements, Enhancements on UL time and frequency synchronization, </w:t>
            </w:r>
          </w:p>
        </w:tc>
        <w:tc>
          <w:tcPr>
            <w:tcW w:w="1397" w:type="dxa"/>
            <w:tcBorders>
              <w:top w:val="single" w:sz="4" w:space="0" w:color="auto"/>
              <w:left w:val="single" w:sz="4" w:space="0" w:color="auto"/>
              <w:bottom w:val="single" w:sz="4" w:space="0" w:color="auto"/>
              <w:right w:val="single" w:sz="4" w:space="0" w:color="auto"/>
            </w:tcBorders>
            <w:vAlign w:val="center"/>
          </w:tcPr>
          <w:p w14:paraId="50143605"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269350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D99F1E0"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33FCD9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38.300</w:t>
            </w:r>
          </w:p>
        </w:tc>
        <w:tc>
          <w:tcPr>
            <w:tcW w:w="4231" w:type="dxa"/>
            <w:tcBorders>
              <w:top w:val="single" w:sz="4" w:space="0" w:color="auto"/>
              <w:left w:val="single" w:sz="4" w:space="0" w:color="auto"/>
              <w:bottom w:val="single" w:sz="4" w:space="0" w:color="auto"/>
              <w:right w:val="single" w:sz="4" w:space="0" w:color="auto"/>
            </w:tcBorders>
            <w:vAlign w:val="center"/>
            <w:hideMark/>
          </w:tcPr>
          <w:p w14:paraId="51BF9AC9"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Overall description; Stage-2: </w:t>
            </w:r>
          </w:p>
          <w:p w14:paraId="3EA1E4F1" w14:textId="77777777" w:rsidR="00815F52" w:rsidRPr="00794849" w:rsidRDefault="00815F52">
            <w:pPr>
              <w:spacing w:after="0"/>
              <w:ind w:right="-99"/>
              <w:rPr>
                <w:sz w:val="16"/>
                <w:lang w:val="de-DE" w:eastAsia="de-DE"/>
              </w:rPr>
            </w:pPr>
            <w:r w:rsidRPr="00794849">
              <w:rPr>
                <w:sz w:val="16"/>
                <w:lang w:val="de-DE" w:eastAsia="de-DE"/>
              </w:rPr>
              <w:t xml:space="preserve">NTN stage 2 description </w:t>
            </w:r>
          </w:p>
        </w:tc>
        <w:tc>
          <w:tcPr>
            <w:tcW w:w="1397" w:type="dxa"/>
            <w:tcBorders>
              <w:top w:val="single" w:sz="4" w:space="0" w:color="auto"/>
              <w:left w:val="single" w:sz="4" w:space="0" w:color="auto"/>
              <w:bottom w:val="single" w:sz="4" w:space="0" w:color="auto"/>
              <w:right w:val="single" w:sz="4" w:space="0" w:color="auto"/>
            </w:tcBorders>
            <w:vAlign w:val="center"/>
          </w:tcPr>
          <w:p w14:paraId="63D8B5C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BC3B240"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E40888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5E11A28"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38.304</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7B54D11"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procedures in idle mode and in RRC Inactive state</w:t>
            </w:r>
          </w:p>
          <w:p w14:paraId="315A6B87" w14:textId="77777777" w:rsidR="00815F52" w:rsidRPr="00794849" w:rsidRDefault="00815F52">
            <w:pPr>
              <w:spacing w:after="0"/>
              <w:ind w:right="-99"/>
              <w:rPr>
                <w:sz w:val="16"/>
                <w:lang w:val="de-DE" w:eastAsia="de-DE"/>
              </w:rPr>
            </w:pPr>
            <w:r w:rsidRPr="00794849">
              <w:rPr>
                <w:sz w:val="16"/>
                <w:lang w:val="de-DE" w:eastAsia="de-DE"/>
              </w:rPr>
              <w:t>Enhance the idle mobility trigger conditions</w:t>
            </w:r>
          </w:p>
        </w:tc>
        <w:tc>
          <w:tcPr>
            <w:tcW w:w="1397" w:type="dxa"/>
            <w:tcBorders>
              <w:top w:val="single" w:sz="4" w:space="0" w:color="auto"/>
              <w:left w:val="single" w:sz="4" w:space="0" w:color="auto"/>
              <w:bottom w:val="single" w:sz="4" w:space="0" w:color="auto"/>
              <w:right w:val="single" w:sz="4" w:space="0" w:color="auto"/>
            </w:tcBorders>
            <w:vAlign w:val="center"/>
          </w:tcPr>
          <w:p w14:paraId="74DBF886"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35DA2EC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0377D07"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CC2FB9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38.305</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F3A8115" w14:textId="77777777" w:rsidR="00815F52" w:rsidRPr="00794849" w:rsidRDefault="00815F52">
            <w:pPr>
              <w:spacing w:after="0"/>
              <w:ind w:right="-99"/>
              <w:rPr>
                <w:rFonts w:ascii="Calibri" w:hAnsi="Calibri"/>
                <w:sz w:val="16"/>
                <w:lang w:val="de-DE" w:eastAsia="de-DE"/>
              </w:rPr>
            </w:pPr>
            <w:r w:rsidRPr="00794849">
              <w:rPr>
                <w:sz w:val="16"/>
                <w:lang w:val="de-DE" w:eastAsia="de-DE"/>
              </w:rPr>
              <w:t>NG Radio Access Network (NG-RAN); Stage 2 functional specification of User Equipment (UE) positioning in NG-RAN</w:t>
            </w:r>
          </w:p>
          <w:p w14:paraId="4276E96E" w14:textId="77777777" w:rsidR="00815F52" w:rsidRPr="00794849" w:rsidRDefault="00815F52">
            <w:pPr>
              <w:spacing w:after="0"/>
              <w:ind w:right="-99"/>
              <w:rPr>
                <w:sz w:val="16"/>
                <w:lang w:val="de-DE" w:eastAsia="de-DE"/>
              </w:rPr>
            </w:pPr>
            <w:r w:rsidRPr="00794849">
              <w:rPr>
                <w:sz w:val="16"/>
                <w:lang w:val="de-DE" w:eastAsia="de-DE"/>
              </w:rPr>
              <w:t xml:space="preserve">NTN UEs with GNSS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66E602E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109CE2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84D3D4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3BC41F81"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38.306</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DF966E9" w14:textId="77777777" w:rsidR="00815F52" w:rsidRPr="00794849" w:rsidRDefault="00815F52">
            <w:pPr>
              <w:spacing w:after="0"/>
              <w:ind w:right="-99"/>
              <w:rPr>
                <w:rFonts w:ascii="Calibri" w:hAnsi="Calibri"/>
                <w:sz w:val="16"/>
                <w:lang w:val="de-DE" w:eastAsia="de-DE"/>
              </w:rPr>
            </w:pPr>
            <w:r w:rsidRPr="00794849">
              <w:rPr>
                <w:sz w:val="16"/>
                <w:lang w:val="de-DE" w:eastAsia="de-DE"/>
              </w:rPr>
              <w:t>NR; User Equipment (UE) radio access capabilities</w:t>
            </w:r>
          </w:p>
          <w:p w14:paraId="13EDEAB0" w14:textId="77777777" w:rsidR="00815F52" w:rsidRPr="00794849" w:rsidRDefault="00815F52">
            <w:pPr>
              <w:spacing w:after="0"/>
              <w:ind w:right="-99"/>
              <w:rPr>
                <w:sz w:val="16"/>
                <w:lang w:val="de-DE" w:eastAsia="de-DE"/>
              </w:rPr>
            </w:pPr>
            <w:r w:rsidRPr="00794849">
              <w:rPr>
                <w:sz w:val="16"/>
                <w:lang w:val="de-DE" w:eastAsia="de-DE"/>
              </w:rPr>
              <w:t xml:space="preserve">Support of NTN UE capabilities </w:t>
            </w:r>
          </w:p>
        </w:tc>
        <w:tc>
          <w:tcPr>
            <w:tcW w:w="1397" w:type="dxa"/>
            <w:tcBorders>
              <w:top w:val="single" w:sz="4" w:space="0" w:color="auto"/>
              <w:left w:val="single" w:sz="4" w:space="0" w:color="auto"/>
              <w:bottom w:val="single" w:sz="4" w:space="0" w:color="auto"/>
              <w:right w:val="single" w:sz="4" w:space="0" w:color="auto"/>
            </w:tcBorders>
            <w:vAlign w:val="center"/>
          </w:tcPr>
          <w:p w14:paraId="29512719"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955B6A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1198846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635668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38.307</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9AAFB51" w14:textId="77777777" w:rsidR="00815F52" w:rsidRPr="00794849" w:rsidRDefault="00815F52">
            <w:pPr>
              <w:spacing w:after="0"/>
              <w:ind w:right="-99"/>
              <w:rPr>
                <w:rFonts w:ascii="Calibri" w:hAnsi="Calibri"/>
                <w:sz w:val="16"/>
                <w:lang w:val="de-DE" w:eastAsia="de-DE"/>
              </w:rPr>
            </w:pPr>
            <w:r w:rsidRPr="00794849">
              <w:rPr>
                <w:sz w:val="16"/>
                <w:lang w:val="de-DE" w:eastAsia="de-DE"/>
              </w:rPr>
              <w:t>NR; Requirements on User Equipments (UEs) supporting a release-independent frequency band</w:t>
            </w:r>
          </w:p>
          <w:p w14:paraId="5F784E0E" w14:textId="77777777" w:rsidR="00815F52" w:rsidRPr="00794849" w:rsidRDefault="00815F52">
            <w:pPr>
              <w:spacing w:after="0"/>
              <w:ind w:right="-99"/>
              <w:rPr>
                <w:sz w:val="16"/>
                <w:lang w:val="de-DE" w:eastAsia="de-DE"/>
              </w:rPr>
            </w:pPr>
            <w:r w:rsidRPr="00794849">
              <w:rPr>
                <w:sz w:val="16"/>
                <w:lang w:val="de-DE" w:eastAsia="de-DE"/>
              </w:rPr>
              <w:t xml:space="preserve">NTN release-independent frequency bands </w:t>
            </w:r>
          </w:p>
        </w:tc>
        <w:tc>
          <w:tcPr>
            <w:tcW w:w="1397" w:type="dxa"/>
            <w:tcBorders>
              <w:top w:val="single" w:sz="4" w:space="0" w:color="auto"/>
              <w:left w:val="single" w:sz="4" w:space="0" w:color="auto"/>
              <w:bottom w:val="single" w:sz="4" w:space="0" w:color="auto"/>
              <w:right w:val="single" w:sz="4" w:space="0" w:color="auto"/>
            </w:tcBorders>
            <w:vAlign w:val="center"/>
          </w:tcPr>
          <w:p w14:paraId="2557640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4A60EF5"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944D202"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231B39A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7EBEC3" w14:textId="77777777" w:rsidR="00815F52" w:rsidRPr="00794849" w:rsidRDefault="00815F52">
            <w:pPr>
              <w:spacing w:after="0"/>
              <w:ind w:right="-99"/>
              <w:rPr>
                <w:rFonts w:ascii="Calibri" w:hAnsi="Calibri"/>
                <w:sz w:val="16"/>
                <w:lang w:val="de-DE" w:eastAsia="de-DE"/>
              </w:rPr>
            </w:pPr>
            <w:r w:rsidRPr="00794849">
              <w:rPr>
                <w:sz w:val="16"/>
                <w:lang w:val="de-DE" w:eastAsia="de-DE"/>
              </w:rPr>
              <w:t xml:space="preserve">NR; Medium Access Control (MAC) protocol specification: Enhance Random access, timing advance, DRX, Scheduling Request, HARQ </w:t>
            </w:r>
          </w:p>
        </w:tc>
        <w:tc>
          <w:tcPr>
            <w:tcW w:w="1397" w:type="dxa"/>
            <w:tcBorders>
              <w:top w:val="single" w:sz="4" w:space="0" w:color="auto"/>
              <w:left w:val="single" w:sz="4" w:space="0" w:color="auto"/>
              <w:bottom w:val="single" w:sz="4" w:space="0" w:color="auto"/>
              <w:right w:val="single" w:sz="4" w:space="0" w:color="auto"/>
            </w:tcBorders>
            <w:vAlign w:val="center"/>
          </w:tcPr>
          <w:p w14:paraId="2769208C"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126F4F"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088E5AA1"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0398C4B"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38.322</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AC7CC80"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Link Control (RLC) protocol specification</w:t>
            </w:r>
          </w:p>
          <w:p w14:paraId="2DFD0745"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Window Size</w:t>
            </w:r>
          </w:p>
        </w:tc>
        <w:tc>
          <w:tcPr>
            <w:tcW w:w="1397" w:type="dxa"/>
            <w:tcBorders>
              <w:top w:val="single" w:sz="4" w:space="0" w:color="auto"/>
              <w:left w:val="single" w:sz="4" w:space="0" w:color="auto"/>
              <w:bottom w:val="single" w:sz="4" w:space="0" w:color="auto"/>
              <w:right w:val="single" w:sz="4" w:space="0" w:color="auto"/>
            </w:tcBorders>
            <w:vAlign w:val="center"/>
          </w:tcPr>
          <w:p w14:paraId="5F0CA174"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29AD29C"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7F95FF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58378F8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668B2CD7" w14:textId="77777777" w:rsidR="00815F52" w:rsidRPr="00794849" w:rsidRDefault="00815F52">
            <w:pPr>
              <w:spacing w:after="0"/>
              <w:ind w:right="-99"/>
              <w:rPr>
                <w:rFonts w:ascii="Calibri" w:hAnsi="Calibri"/>
                <w:sz w:val="16"/>
                <w:lang w:val="de-DE" w:eastAsia="de-DE"/>
              </w:rPr>
            </w:pPr>
            <w:r w:rsidRPr="00794849">
              <w:rPr>
                <w:sz w:val="16"/>
                <w:lang w:val="de-DE" w:eastAsia="de-DE"/>
              </w:rPr>
              <w:t>NR; Packet Data Convergence Protocol (PDCP) specification</w:t>
            </w:r>
          </w:p>
          <w:p w14:paraId="0444251A" w14:textId="77777777" w:rsidR="00815F52" w:rsidRPr="00794849" w:rsidRDefault="00815F52">
            <w:pPr>
              <w:spacing w:after="0"/>
              <w:ind w:right="-99"/>
              <w:rPr>
                <w:sz w:val="16"/>
                <w:lang w:val="de-DE" w:eastAsia="de-DE"/>
              </w:rPr>
            </w:pPr>
            <w:r w:rsidRPr="00794849">
              <w:rPr>
                <w:sz w:val="16"/>
                <w:lang w:val="de-DE" w:eastAsia="de-DE"/>
              </w:rPr>
              <w:t>Enhance Status reporting and Sequence Number and SDU discard</w:t>
            </w:r>
          </w:p>
        </w:tc>
        <w:tc>
          <w:tcPr>
            <w:tcW w:w="1397" w:type="dxa"/>
            <w:tcBorders>
              <w:top w:val="single" w:sz="4" w:space="0" w:color="auto"/>
              <w:left w:val="single" w:sz="4" w:space="0" w:color="auto"/>
              <w:bottom w:val="single" w:sz="4" w:space="0" w:color="auto"/>
              <w:right w:val="single" w:sz="4" w:space="0" w:color="auto"/>
            </w:tcBorders>
            <w:vAlign w:val="center"/>
          </w:tcPr>
          <w:p w14:paraId="455006A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A1AFA1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4D4A2BD"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4E40449"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38.331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A855823" w14:textId="77777777" w:rsidR="00815F52" w:rsidRPr="00794849" w:rsidRDefault="00815F52">
            <w:pPr>
              <w:spacing w:after="0"/>
              <w:ind w:right="-99"/>
              <w:rPr>
                <w:rFonts w:ascii="Calibri" w:hAnsi="Calibri"/>
                <w:sz w:val="16"/>
                <w:lang w:val="de-DE" w:eastAsia="de-DE"/>
              </w:rPr>
            </w:pPr>
            <w:r w:rsidRPr="00794849">
              <w:rPr>
                <w:sz w:val="16"/>
                <w:lang w:val="de-DE" w:eastAsia="de-DE"/>
              </w:rPr>
              <w:t>NR; Radio Resource Control (RRC); Protocol specification</w:t>
            </w:r>
          </w:p>
          <w:p w14:paraId="0892F49C" w14:textId="77777777" w:rsidR="00815F52" w:rsidRPr="00794849" w:rsidRDefault="00815F52">
            <w:pPr>
              <w:spacing w:after="0"/>
              <w:ind w:right="-99"/>
              <w:rPr>
                <w:sz w:val="16"/>
                <w:lang w:val="de-DE" w:eastAsia="de-DE"/>
              </w:rPr>
            </w:pPr>
            <w:r w:rsidRPr="00794849">
              <w:rPr>
                <w:sz w:val="16"/>
                <w:lang w:val="de-DE" w:eastAsia="de-DE"/>
              </w:rPr>
              <w:t xml:space="preserve">Enhance idle and connected mode mobility, NTN specific system information and RRC signalling </w:t>
            </w:r>
          </w:p>
        </w:tc>
        <w:tc>
          <w:tcPr>
            <w:tcW w:w="1397" w:type="dxa"/>
            <w:tcBorders>
              <w:top w:val="single" w:sz="4" w:space="0" w:color="auto"/>
              <w:left w:val="single" w:sz="4" w:space="0" w:color="auto"/>
              <w:bottom w:val="single" w:sz="4" w:space="0" w:color="auto"/>
              <w:right w:val="single" w:sz="4" w:space="0" w:color="auto"/>
            </w:tcBorders>
            <w:vAlign w:val="center"/>
          </w:tcPr>
          <w:p w14:paraId="08BEB9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7DF1927"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2F1DAC8E"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C7427F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38.401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1F2F145E" w14:textId="77777777" w:rsidR="00815F52" w:rsidRPr="00794849" w:rsidRDefault="00815F52">
            <w:pPr>
              <w:spacing w:after="0"/>
              <w:ind w:right="-99"/>
              <w:rPr>
                <w:rFonts w:ascii="Calibri" w:hAnsi="Calibri"/>
                <w:sz w:val="16"/>
                <w:lang w:val="de-DE" w:eastAsia="de-DE"/>
              </w:rPr>
            </w:pPr>
            <w:r w:rsidRPr="00794849">
              <w:rPr>
                <w:sz w:val="16"/>
                <w:lang w:val="de-DE" w:eastAsia="de-DE"/>
              </w:rPr>
              <w:t>NG-RAN; Architecture description</w:t>
            </w:r>
          </w:p>
          <w:p w14:paraId="6C2D0C7F"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74566BD"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5C832B3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5F43ADA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hideMark/>
          </w:tcPr>
          <w:p w14:paraId="207199A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38.410</w:t>
            </w:r>
          </w:p>
        </w:tc>
        <w:tc>
          <w:tcPr>
            <w:tcW w:w="4231" w:type="dxa"/>
            <w:tcBorders>
              <w:top w:val="single" w:sz="4" w:space="0" w:color="auto"/>
              <w:left w:val="single" w:sz="4" w:space="0" w:color="auto"/>
              <w:bottom w:val="single" w:sz="4" w:space="0" w:color="auto"/>
              <w:right w:val="single" w:sz="4" w:space="0" w:color="auto"/>
            </w:tcBorders>
            <w:hideMark/>
          </w:tcPr>
          <w:p w14:paraId="412176BC"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general aspects and principles</w:t>
            </w:r>
          </w:p>
          <w:p w14:paraId="3BD4F1EC"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tcPr>
          <w:p w14:paraId="7351CC97"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hideMark/>
          </w:tcPr>
          <w:p w14:paraId="24229F3D"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40573965"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426A500A"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38.413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38D5E1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 Application Protocol (NGAP)</w:t>
            </w:r>
          </w:p>
          <w:p w14:paraId="615F2C49"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1B32D280"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07C23426"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14:paraId="6868DFBC"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D41BC3E"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38.423</w:t>
            </w:r>
          </w:p>
        </w:tc>
        <w:tc>
          <w:tcPr>
            <w:tcW w:w="4231" w:type="dxa"/>
            <w:tcBorders>
              <w:top w:val="single" w:sz="4" w:space="0" w:color="auto"/>
              <w:left w:val="single" w:sz="4" w:space="0" w:color="auto"/>
              <w:bottom w:val="single" w:sz="4" w:space="0" w:color="auto"/>
              <w:right w:val="single" w:sz="4" w:space="0" w:color="auto"/>
            </w:tcBorders>
            <w:vAlign w:val="center"/>
            <w:hideMark/>
          </w:tcPr>
          <w:p w14:paraId="0DDF8D96" w14:textId="77777777" w:rsidR="00815F52" w:rsidRPr="00794849" w:rsidRDefault="00815F52">
            <w:pPr>
              <w:spacing w:after="0"/>
              <w:ind w:right="-99"/>
              <w:rPr>
                <w:rFonts w:ascii="Calibri" w:hAnsi="Calibri"/>
                <w:sz w:val="16"/>
                <w:lang w:val="de-DE" w:eastAsia="de-DE"/>
              </w:rPr>
            </w:pPr>
            <w:r w:rsidRPr="00794849">
              <w:rPr>
                <w:sz w:val="16"/>
                <w:lang w:val="de-DE" w:eastAsia="de-DE"/>
              </w:rPr>
              <w:t>NG-RAN; NG-RAN; Xn Application Protocol (XnAP)</w:t>
            </w:r>
          </w:p>
          <w:p w14:paraId="54477F18" w14:textId="77777777" w:rsidR="00815F52" w:rsidRPr="00794849" w:rsidRDefault="00815F52">
            <w:pPr>
              <w:spacing w:after="0"/>
              <w:ind w:right="-99"/>
              <w:rPr>
                <w:sz w:val="16"/>
                <w:lang w:val="de-DE" w:eastAsia="de-DE"/>
              </w:rPr>
            </w:pPr>
            <w:r w:rsidRPr="00794849">
              <w:rPr>
                <w:sz w:val="16"/>
                <w:lang w:val="de-DE" w:eastAsia="de-DE"/>
              </w:rPr>
              <w:t>NTN specific features</w:t>
            </w:r>
          </w:p>
        </w:tc>
        <w:tc>
          <w:tcPr>
            <w:tcW w:w="1397" w:type="dxa"/>
            <w:tcBorders>
              <w:top w:val="single" w:sz="4" w:space="0" w:color="auto"/>
              <w:left w:val="single" w:sz="4" w:space="0" w:color="auto"/>
              <w:bottom w:val="single" w:sz="4" w:space="0" w:color="auto"/>
              <w:right w:val="single" w:sz="4" w:space="0" w:color="auto"/>
            </w:tcBorders>
            <w:vAlign w:val="center"/>
          </w:tcPr>
          <w:p w14:paraId="55E3A01F"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1882AE6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Core part</w:t>
            </w:r>
          </w:p>
        </w:tc>
      </w:tr>
      <w:tr w:rsidR="00815F52" w:rsidDel="00B531F3" w14:paraId="333E0CDA" w14:textId="43F927CE" w:rsidTr="00815F52">
        <w:trPr>
          <w:tblHeader/>
          <w:jc w:val="center"/>
          <w:del w:id="251"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A5C0BFC" w14:textId="7CFA1D45" w:rsidR="00815F52" w:rsidRPr="0034529A" w:rsidDel="00B531F3" w:rsidRDefault="00815F52">
            <w:pPr>
              <w:pStyle w:val="TAL"/>
              <w:ind w:right="-99"/>
              <w:rPr>
                <w:del w:id="252" w:author="BORSATO, RONALD" w:date="2021-12-07T18:36:00Z"/>
                <w:rFonts w:ascii="Times New Roman" w:hAnsi="Times New Roman"/>
                <w:sz w:val="16"/>
                <w:highlight w:val="yellow"/>
                <w:lang w:val="de-DE" w:eastAsia="de-DE"/>
              </w:rPr>
            </w:pPr>
            <w:del w:id="253" w:author="BORSATO, RONALD" w:date="2021-12-07T18:36:00Z">
              <w:r w:rsidRPr="0034529A" w:rsidDel="00B531F3">
                <w:rPr>
                  <w:rFonts w:ascii="Times New Roman" w:hAnsi="Times New Roman"/>
                  <w:sz w:val="16"/>
                  <w:highlight w:val="yellow"/>
                  <w:lang w:val="de-DE" w:eastAsia="de-DE"/>
                </w:rPr>
                <w:delText>38.101-1</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58449079" w14:textId="1C38ECED" w:rsidR="00815F52" w:rsidRPr="0034529A" w:rsidDel="00B531F3" w:rsidRDefault="00815F52">
            <w:pPr>
              <w:spacing w:after="0"/>
              <w:ind w:right="-99"/>
              <w:rPr>
                <w:del w:id="254" w:author="BORSATO, RONALD" w:date="2021-12-07T18:36:00Z"/>
                <w:rFonts w:ascii="Calibri" w:hAnsi="Calibri"/>
                <w:sz w:val="16"/>
                <w:highlight w:val="yellow"/>
                <w:lang w:val="de-DE" w:eastAsia="de-DE"/>
              </w:rPr>
            </w:pPr>
            <w:del w:id="255" w:author="BORSATO, RONALD" w:date="2021-12-07T18:36:00Z">
              <w:r w:rsidRPr="0034529A" w:rsidDel="00B531F3">
                <w:rPr>
                  <w:sz w:val="16"/>
                  <w:highlight w:val="yellow"/>
                  <w:lang w:val="de-DE" w:eastAsia="de-DE"/>
                </w:rPr>
                <w:delText>NR; User Equipment (UE) radio transmission and reception, part 1: Range 1 standalone</w:delText>
              </w:r>
            </w:del>
          </w:p>
          <w:p w14:paraId="59674833" w14:textId="67FA51D9" w:rsidR="00815F52" w:rsidRPr="0034529A" w:rsidDel="00B531F3" w:rsidRDefault="00815F52">
            <w:pPr>
              <w:spacing w:after="0"/>
              <w:ind w:right="-99"/>
              <w:rPr>
                <w:del w:id="256" w:author="BORSATO, RONALD" w:date="2021-12-07T18:36:00Z"/>
                <w:sz w:val="16"/>
                <w:highlight w:val="yellow"/>
                <w:lang w:val="de-DE" w:eastAsia="de-DE"/>
              </w:rPr>
            </w:pPr>
            <w:del w:id="257"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A49A8FD" w14:textId="0922D245" w:rsidR="00815F52" w:rsidRPr="0034529A" w:rsidDel="00B531F3" w:rsidRDefault="00815F52">
            <w:pPr>
              <w:pStyle w:val="TAL"/>
              <w:ind w:right="-99"/>
              <w:rPr>
                <w:del w:id="258"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hideMark/>
          </w:tcPr>
          <w:p w14:paraId="26E4D14C" w14:textId="6C0CD94C" w:rsidR="00815F52" w:rsidRPr="0034529A" w:rsidDel="00B531F3" w:rsidRDefault="00815F52">
            <w:pPr>
              <w:pStyle w:val="TAL"/>
              <w:ind w:right="-99"/>
              <w:rPr>
                <w:del w:id="259" w:author="BORSATO, RONALD" w:date="2021-12-07T18:36:00Z"/>
                <w:rFonts w:ascii="Times New Roman" w:hAnsi="Times New Roman"/>
                <w:sz w:val="16"/>
                <w:highlight w:val="yellow"/>
                <w:lang w:val="de-DE" w:eastAsia="de-DE"/>
              </w:rPr>
            </w:pPr>
            <w:del w:id="260" w:author="BORSATO, RONALD" w:date="2021-12-07T18:36:00Z">
              <w:r w:rsidRPr="0034529A" w:rsidDel="00B531F3">
                <w:rPr>
                  <w:rFonts w:ascii="Times New Roman" w:hAnsi="Times New Roman"/>
                  <w:sz w:val="16"/>
                  <w:highlight w:val="yellow"/>
                  <w:lang w:val="de-DE" w:eastAsia="de-DE"/>
                </w:rPr>
                <w:delText>Core part</w:delText>
              </w:r>
            </w:del>
          </w:p>
        </w:tc>
      </w:tr>
      <w:tr w:rsidR="00815F52" w:rsidDel="00B531F3" w14:paraId="7EB5C0DE" w14:textId="69972243" w:rsidTr="00815F52">
        <w:trPr>
          <w:tblHeader/>
          <w:jc w:val="center"/>
          <w:del w:id="261"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6E7FE288" w14:textId="5E33D301" w:rsidR="00815F52" w:rsidRPr="0034529A" w:rsidDel="00B531F3" w:rsidRDefault="00815F52">
            <w:pPr>
              <w:pStyle w:val="TAL"/>
              <w:ind w:right="-99"/>
              <w:rPr>
                <w:del w:id="262" w:author="BORSATO, RONALD" w:date="2021-12-07T18:36:00Z"/>
                <w:rFonts w:ascii="Times New Roman" w:hAnsi="Times New Roman"/>
                <w:sz w:val="16"/>
                <w:highlight w:val="yellow"/>
                <w:lang w:val="de-DE" w:eastAsia="de-DE"/>
              </w:rPr>
            </w:pPr>
            <w:del w:id="263" w:author="BORSATO, RONALD" w:date="2021-12-07T18:36:00Z">
              <w:r w:rsidRPr="0034529A" w:rsidDel="00B531F3">
                <w:rPr>
                  <w:rFonts w:ascii="Times New Roman" w:hAnsi="Times New Roman"/>
                  <w:sz w:val="16"/>
                  <w:highlight w:val="yellow"/>
                  <w:lang w:val="de-DE" w:eastAsia="de-DE"/>
                </w:rPr>
                <w:delText>38.133</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3B22655B" w14:textId="060867C1" w:rsidR="00815F52" w:rsidRPr="0034529A" w:rsidDel="00B531F3" w:rsidRDefault="00815F52">
            <w:pPr>
              <w:spacing w:after="0"/>
              <w:ind w:right="-99"/>
              <w:rPr>
                <w:del w:id="264" w:author="BORSATO, RONALD" w:date="2021-12-07T18:36:00Z"/>
                <w:rFonts w:ascii="Calibri" w:hAnsi="Calibri"/>
                <w:sz w:val="16"/>
                <w:highlight w:val="yellow"/>
                <w:lang w:val="de-DE" w:eastAsia="de-DE"/>
              </w:rPr>
            </w:pPr>
            <w:del w:id="265" w:author="BORSATO, RONALD" w:date="2021-12-07T18:36:00Z">
              <w:r w:rsidRPr="0034529A" w:rsidDel="00B531F3">
                <w:rPr>
                  <w:sz w:val="16"/>
                  <w:highlight w:val="yellow"/>
                  <w:lang w:val="de-DE" w:eastAsia="de-DE"/>
                </w:rPr>
                <w:delText>NR; Requirements for support of radio resource management</w:delText>
              </w:r>
            </w:del>
          </w:p>
          <w:p w14:paraId="319727E8" w14:textId="6DFC317E" w:rsidR="00815F52" w:rsidRPr="0034529A" w:rsidDel="00B531F3" w:rsidRDefault="00815F52">
            <w:pPr>
              <w:spacing w:after="0"/>
              <w:ind w:right="-99"/>
              <w:rPr>
                <w:del w:id="266" w:author="BORSATO, RONALD" w:date="2021-12-07T18:36:00Z"/>
                <w:sz w:val="16"/>
                <w:highlight w:val="yellow"/>
                <w:lang w:val="de-DE" w:eastAsia="de-DE"/>
              </w:rPr>
            </w:pPr>
            <w:del w:id="267" w:author="BORSATO, RONALD" w:date="2021-12-07T18:36:00Z">
              <w:r w:rsidRPr="0034529A" w:rsidDel="00B531F3">
                <w:rPr>
                  <w:sz w:val="16"/>
                  <w:highlight w:val="yellow"/>
                  <w:lang w:val="de-DE" w:eastAsia="de-DE"/>
                </w:rPr>
                <w:delText>NTN specific RRM features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0EE2AC93" w14:textId="7F03B0EC" w:rsidR="00815F52" w:rsidRPr="0034529A" w:rsidDel="00B531F3" w:rsidRDefault="00815F52">
            <w:pPr>
              <w:pStyle w:val="TAL"/>
              <w:ind w:right="-99"/>
              <w:rPr>
                <w:del w:id="268"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29034D35" w14:textId="4BA73B34" w:rsidR="00815F52" w:rsidRPr="0034529A" w:rsidDel="00B531F3" w:rsidRDefault="00815F52">
            <w:pPr>
              <w:pStyle w:val="TAL"/>
              <w:ind w:right="-99"/>
              <w:rPr>
                <w:del w:id="269" w:author="BORSATO, RONALD" w:date="2021-12-07T18:36:00Z"/>
                <w:rFonts w:ascii="Times New Roman" w:hAnsi="Times New Roman"/>
                <w:sz w:val="16"/>
                <w:highlight w:val="yellow"/>
                <w:lang w:val="de-DE" w:eastAsia="de-DE"/>
              </w:rPr>
            </w:pPr>
          </w:p>
        </w:tc>
      </w:tr>
      <w:tr w:rsidR="00815F52" w14:paraId="15835653"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1DB503F4"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38.108</w:t>
            </w:r>
          </w:p>
        </w:tc>
        <w:tc>
          <w:tcPr>
            <w:tcW w:w="4231" w:type="dxa"/>
            <w:tcBorders>
              <w:top w:val="single" w:sz="4" w:space="0" w:color="auto"/>
              <w:left w:val="single" w:sz="4" w:space="0" w:color="auto"/>
              <w:bottom w:val="single" w:sz="4" w:space="0" w:color="auto"/>
              <w:right w:val="single" w:sz="4" w:space="0" w:color="auto"/>
            </w:tcBorders>
            <w:vAlign w:val="center"/>
            <w:hideMark/>
          </w:tcPr>
          <w:p w14:paraId="4465727E"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radio transmission and reception</w:t>
            </w:r>
          </w:p>
          <w:p w14:paraId="02E6373A"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54E14B51"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62133273" w14:textId="77777777" w:rsidR="00815F52" w:rsidRPr="00794849" w:rsidRDefault="00815F52">
            <w:pPr>
              <w:pStyle w:val="TAL"/>
              <w:ind w:right="-99"/>
              <w:rPr>
                <w:rFonts w:ascii="Times New Roman" w:hAnsi="Times New Roman"/>
                <w:sz w:val="16"/>
                <w:lang w:val="de-DE" w:eastAsia="de-DE"/>
              </w:rPr>
            </w:pPr>
          </w:p>
        </w:tc>
      </w:tr>
      <w:tr w:rsidR="00815F52" w14:paraId="0BFA0D7B" w14:textId="77777777" w:rsidTr="00815F52">
        <w:trPr>
          <w:tblHeader/>
          <w:jc w:val="center"/>
        </w:trPr>
        <w:tc>
          <w:tcPr>
            <w:tcW w:w="1415" w:type="dxa"/>
            <w:tcBorders>
              <w:top w:val="single" w:sz="4" w:space="0" w:color="auto"/>
              <w:left w:val="single" w:sz="4" w:space="0" w:color="auto"/>
              <w:bottom w:val="single" w:sz="4" w:space="0" w:color="auto"/>
              <w:right w:val="single" w:sz="4" w:space="0" w:color="auto"/>
            </w:tcBorders>
            <w:vAlign w:val="center"/>
            <w:hideMark/>
          </w:tcPr>
          <w:p w14:paraId="6A935AE2" w14:textId="77777777" w:rsidR="00815F52" w:rsidRPr="00794849" w:rsidRDefault="00815F52">
            <w:pPr>
              <w:pStyle w:val="TAL"/>
              <w:ind w:right="-99"/>
              <w:rPr>
                <w:rFonts w:ascii="Times New Roman" w:hAnsi="Times New Roman"/>
                <w:sz w:val="16"/>
                <w:lang w:val="de-DE" w:eastAsia="de-DE"/>
              </w:rPr>
            </w:pPr>
            <w:r w:rsidRPr="00794849">
              <w:rPr>
                <w:rFonts w:ascii="Times New Roman" w:hAnsi="Times New Roman"/>
                <w:sz w:val="16"/>
                <w:lang w:val="de-DE" w:eastAsia="de-DE"/>
              </w:rPr>
              <w:t>38.181</w:t>
            </w:r>
          </w:p>
        </w:tc>
        <w:tc>
          <w:tcPr>
            <w:tcW w:w="4231" w:type="dxa"/>
            <w:tcBorders>
              <w:top w:val="single" w:sz="4" w:space="0" w:color="auto"/>
              <w:left w:val="single" w:sz="4" w:space="0" w:color="auto"/>
              <w:bottom w:val="single" w:sz="4" w:space="0" w:color="auto"/>
              <w:right w:val="single" w:sz="4" w:space="0" w:color="auto"/>
            </w:tcBorders>
            <w:vAlign w:val="center"/>
            <w:hideMark/>
          </w:tcPr>
          <w:p w14:paraId="32127ACD" w14:textId="77777777" w:rsidR="00815F52" w:rsidRPr="00794849" w:rsidRDefault="00815F52">
            <w:pPr>
              <w:spacing w:after="0"/>
              <w:ind w:right="-99"/>
              <w:rPr>
                <w:rFonts w:ascii="Calibri" w:hAnsi="Calibri"/>
                <w:sz w:val="16"/>
                <w:lang w:val="de-DE" w:eastAsia="de-DE"/>
              </w:rPr>
            </w:pPr>
            <w:r w:rsidRPr="00794849">
              <w:rPr>
                <w:sz w:val="16"/>
                <w:lang w:val="de-DE" w:eastAsia="de-DE"/>
              </w:rPr>
              <w:t>NR; Satellite Node conformance testing</w:t>
            </w:r>
          </w:p>
          <w:p w14:paraId="09FDD721" w14:textId="77777777" w:rsidR="00815F52" w:rsidRPr="00794849" w:rsidRDefault="00815F52">
            <w:pPr>
              <w:spacing w:after="0"/>
              <w:ind w:right="-99"/>
              <w:rPr>
                <w:sz w:val="16"/>
                <w:lang w:val="de-DE" w:eastAsia="de-DE"/>
              </w:rPr>
            </w:pPr>
            <w:r w:rsidRPr="00794849">
              <w:rPr>
                <w:sz w:val="16"/>
                <w:lang w:val="de-DE" w:eastAsia="de-DE"/>
              </w:rPr>
              <w:t>NTN specific characteristics</w:t>
            </w:r>
          </w:p>
        </w:tc>
        <w:tc>
          <w:tcPr>
            <w:tcW w:w="1397" w:type="dxa"/>
            <w:tcBorders>
              <w:top w:val="single" w:sz="4" w:space="0" w:color="auto"/>
              <w:left w:val="single" w:sz="4" w:space="0" w:color="auto"/>
              <w:bottom w:val="single" w:sz="4" w:space="0" w:color="auto"/>
              <w:right w:val="single" w:sz="4" w:space="0" w:color="auto"/>
            </w:tcBorders>
            <w:vAlign w:val="center"/>
          </w:tcPr>
          <w:p w14:paraId="6A32B97E" w14:textId="77777777" w:rsidR="00815F52" w:rsidRPr="00794849" w:rsidRDefault="00815F52">
            <w:pPr>
              <w:pStyle w:val="TAL"/>
              <w:ind w:right="-99"/>
              <w:rPr>
                <w:rFonts w:ascii="Times New Roman" w:hAnsi="Times New Roman"/>
                <w:sz w:val="16"/>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70312EE" w14:textId="77777777" w:rsidR="00815F52" w:rsidRPr="00794849" w:rsidRDefault="00815F52">
            <w:pPr>
              <w:pStyle w:val="TAL"/>
              <w:ind w:right="-99"/>
              <w:rPr>
                <w:rFonts w:ascii="Times New Roman" w:hAnsi="Times New Roman"/>
                <w:sz w:val="16"/>
                <w:lang w:val="de-DE" w:eastAsia="de-DE"/>
              </w:rPr>
            </w:pPr>
          </w:p>
        </w:tc>
      </w:tr>
      <w:tr w:rsidR="00815F52" w:rsidDel="00B531F3" w14:paraId="02F9BC12" w14:textId="20E43598" w:rsidTr="00815F52">
        <w:trPr>
          <w:tblHeader/>
          <w:jc w:val="center"/>
          <w:del w:id="270" w:author="BORSATO, RONALD" w:date="2021-12-07T18:36:00Z"/>
        </w:trPr>
        <w:tc>
          <w:tcPr>
            <w:tcW w:w="1415" w:type="dxa"/>
            <w:tcBorders>
              <w:top w:val="single" w:sz="4" w:space="0" w:color="auto"/>
              <w:left w:val="single" w:sz="4" w:space="0" w:color="auto"/>
              <w:bottom w:val="single" w:sz="4" w:space="0" w:color="auto"/>
              <w:right w:val="single" w:sz="4" w:space="0" w:color="auto"/>
            </w:tcBorders>
            <w:vAlign w:val="center"/>
            <w:hideMark/>
          </w:tcPr>
          <w:p w14:paraId="12E3D312" w14:textId="37E5587D" w:rsidR="00815F52" w:rsidRPr="0034529A" w:rsidDel="00B531F3" w:rsidRDefault="00815F52">
            <w:pPr>
              <w:pStyle w:val="TAL"/>
              <w:ind w:right="-99"/>
              <w:rPr>
                <w:del w:id="271" w:author="BORSATO, RONALD" w:date="2021-12-07T18:36:00Z"/>
                <w:rFonts w:ascii="Times New Roman" w:hAnsi="Times New Roman"/>
                <w:sz w:val="16"/>
                <w:highlight w:val="yellow"/>
                <w:lang w:val="de-DE" w:eastAsia="de-DE"/>
              </w:rPr>
            </w:pPr>
            <w:del w:id="272" w:author="BORSATO, RONALD" w:date="2021-12-07T18:36:00Z">
              <w:r w:rsidRPr="0034529A" w:rsidDel="00B531F3">
                <w:rPr>
                  <w:rFonts w:ascii="Times New Roman" w:hAnsi="Times New Roman"/>
                  <w:sz w:val="16"/>
                  <w:highlight w:val="yellow"/>
                  <w:lang w:val="de-DE" w:eastAsia="de-DE"/>
                </w:rPr>
                <w:delText>38.101-4</w:delText>
              </w:r>
            </w:del>
          </w:p>
        </w:tc>
        <w:tc>
          <w:tcPr>
            <w:tcW w:w="4231" w:type="dxa"/>
            <w:tcBorders>
              <w:top w:val="single" w:sz="4" w:space="0" w:color="auto"/>
              <w:left w:val="single" w:sz="4" w:space="0" w:color="auto"/>
              <w:bottom w:val="single" w:sz="4" w:space="0" w:color="auto"/>
              <w:right w:val="single" w:sz="4" w:space="0" w:color="auto"/>
            </w:tcBorders>
            <w:vAlign w:val="center"/>
            <w:hideMark/>
          </w:tcPr>
          <w:p w14:paraId="49251389" w14:textId="005EDCF5" w:rsidR="00815F52" w:rsidRPr="0034529A" w:rsidDel="00B531F3" w:rsidRDefault="00815F52">
            <w:pPr>
              <w:spacing w:after="0"/>
              <w:ind w:right="-99"/>
              <w:rPr>
                <w:del w:id="273" w:author="BORSATO, RONALD" w:date="2021-12-07T18:36:00Z"/>
                <w:rFonts w:ascii="Calibri" w:hAnsi="Calibri"/>
                <w:sz w:val="16"/>
                <w:highlight w:val="yellow"/>
                <w:lang w:val="de-DE" w:eastAsia="de-DE"/>
              </w:rPr>
            </w:pPr>
            <w:del w:id="274" w:author="BORSATO, RONALD" w:date="2021-12-07T18:36:00Z">
              <w:r w:rsidRPr="0034529A" w:rsidDel="00B531F3">
                <w:rPr>
                  <w:sz w:val="16"/>
                  <w:highlight w:val="yellow"/>
                  <w:lang w:val="de-DE" w:eastAsia="de-DE"/>
                </w:rPr>
                <w:delText>NR; User Equipment (UE) radio transmission and reception, part 4: performance requirements</w:delText>
              </w:r>
            </w:del>
          </w:p>
          <w:p w14:paraId="2E6B38E0" w14:textId="457F6358" w:rsidR="00815F52" w:rsidRPr="0034529A" w:rsidDel="00B531F3" w:rsidRDefault="00815F52">
            <w:pPr>
              <w:spacing w:after="0"/>
              <w:ind w:right="-99"/>
              <w:rPr>
                <w:del w:id="275" w:author="BORSATO, RONALD" w:date="2021-12-07T18:36:00Z"/>
                <w:sz w:val="16"/>
                <w:highlight w:val="yellow"/>
                <w:lang w:val="de-DE" w:eastAsia="de-DE"/>
              </w:rPr>
            </w:pPr>
            <w:del w:id="276" w:author="BORSATO, RONALD" w:date="2021-12-07T18:36:00Z">
              <w:r w:rsidRPr="0034529A" w:rsidDel="00B531F3">
                <w:rPr>
                  <w:sz w:val="16"/>
                  <w:highlight w:val="yellow"/>
                  <w:lang w:val="de-DE" w:eastAsia="de-DE"/>
                </w:rPr>
                <w:delText>NTN specific characteristics</w:delText>
              </w:r>
            </w:del>
          </w:p>
        </w:tc>
        <w:tc>
          <w:tcPr>
            <w:tcW w:w="1397" w:type="dxa"/>
            <w:tcBorders>
              <w:top w:val="single" w:sz="4" w:space="0" w:color="auto"/>
              <w:left w:val="single" w:sz="4" w:space="0" w:color="auto"/>
              <w:bottom w:val="single" w:sz="4" w:space="0" w:color="auto"/>
              <w:right w:val="single" w:sz="4" w:space="0" w:color="auto"/>
            </w:tcBorders>
            <w:vAlign w:val="center"/>
          </w:tcPr>
          <w:p w14:paraId="6271B580" w14:textId="4313041B" w:rsidR="00815F52" w:rsidRPr="0034529A" w:rsidDel="00B531F3" w:rsidRDefault="00815F52">
            <w:pPr>
              <w:pStyle w:val="TAL"/>
              <w:ind w:right="-99"/>
              <w:rPr>
                <w:del w:id="277" w:author="BORSATO, RONALD" w:date="2021-12-07T18:36: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3F4CDE52" w14:textId="4B91512E" w:rsidR="00815F52" w:rsidRPr="0034529A" w:rsidDel="00B531F3" w:rsidRDefault="00815F52">
            <w:pPr>
              <w:pStyle w:val="TAL"/>
              <w:ind w:right="-99"/>
              <w:rPr>
                <w:del w:id="278" w:author="BORSATO, RONALD" w:date="2021-12-07T18:36:00Z"/>
                <w:rFonts w:ascii="Times New Roman" w:hAnsi="Times New Roman"/>
                <w:sz w:val="16"/>
                <w:highlight w:val="yellow"/>
                <w:lang w:val="de-DE" w:eastAsia="de-DE"/>
              </w:rPr>
            </w:pPr>
          </w:p>
        </w:tc>
      </w:tr>
      <w:tr w:rsidR="007655A1" w14:paraId="3E73F9AE" w14:textId="77777777" w:rsidTr="00815F52">
        <w:trPr>
          <w:tblHeader/>
          <w:jc w:val="center"/>
          <w:ins w:id="279" w:author="BORSATO, RONALD" w:date="2021-12-07T18:21:00Z"/>
        </w:trPr>
        <w:tc>
          <w:tcPr>
            <w:tcW w:w="1415" w:type="dxa"/>
            <w:tcBorders>
              <w:top w:val="single" w:sz="4" w:space="0" w:color="auto"/>
              <w:left w:val="single" w:sz="4" w:space="0" w:color="auto"/>
              <w:bottom w:val="single" w:sz="4" w:space="0" w:color="auto"/>
              <w:right w:val="single" w:sz="4" w:space="0" w:color="auto"/>
            </w:tcBorders>
            <w:vAlign w:val="center"/>
          </w:tcPr>
          <w:p w14:paraId="1A44D3FC" w14:textId="665C153A" w:rsidR="007655A1" w:rsidRPr="0034529A" w:rsidRDefault="007655A1">
            <w:pPr>
              <w:pStyle w:val="TAL"/>
              <w:ind w:right="-99"/>
              <w:rPr>
                <w:ins w:id="280" w:author="BORSATO, RONALD" w:date="2021-12-07T18:21:00Z"/>
                <w:rFonts w:ascii="Times New Roman" w:hAnsi="Times New Roman"/>
                <w:sz w:val="16"/>
                <w:highlight w:val="yellow"/>
                <w:lang w:val="de-DE" w:eastAsia="de-DE"/>
              </w:rPr>
            </w:pPr>
            <w:ins w:id="281" w:author="BORSATO, RONALD" w:date="2021-12-07T18:22:00Z">
              <w:r w:rsidRPr="0034529A">
                <w:rPr>
                  <w:rFonts w:ascii="Times New Roman" w:hAnsi="Times New Roman"/>
                  <w:sz w:val="16"/>
                  <w:highlight w:val="yellow"/>
                  <w:lang w:val="de-DE" w:eastAsia="de-DE"/>
                </w:rPr>
                <w:t>38.863</w:t>
              </w:r>
            </w:ins>
          </w:p>
        </w:tc>
        <w:tc>
          <w:tcPr>
            <w:tcW w:w="4231" w:type="dxa"/>
            <w:tcBorders>
              <w:top w:val="single" w:sz="4" w:space="0" w:color="auto"/>
              <w:left w:val="single" w:sz="4" w:space="0" w:color="auto"/>
              <w:bottom w:val="single" w:sz="4" w:space="0" w:color="auto"/>
              <w:right w:val="single" w:sz="4" w:space="0" w:color="auto"/>
            </w:tcBorders>
            <w:vAlign w:val="center"/>
          </w:tcPr>
          <w:p w14:paraId="2647AD14" w14:textId="79226621" w:rsidR="007655A1" w:rsidRPr="0034529A" w:rsidRDefault="007655A1" w:rsidP="007655A1">
            <w:pPr>
              <w:spacing w:after="0"/>
              <w:ind w:right="-99"/>
              <w:rPr>
                <w:ins w:id="282" w:author="BORSATO, RONALD" w:date="2021-12-07T18:21:00Z"/>
                <w:sz w:val="16"/>
                <w:highlight w:val="yellow"/>
                <w:lang w:val="de-DE" w:eastAsia="de-DE"/>
              </w:rPr>
            </w:pPr>
            <w:ins w:id="283" w:author="BORSATO, RONALD" w:date="2021-12-07T18:21:00Z">
              <w:r w:rsidRPr="0034529A">
                <w:rPr>
                  <w:sz w:val="16"/>
                  <w:highlight w:val="yellow"/>
                  <w:lang w:val="de-DE" w:eastAsia="de-DE"/>
                </w:rPr>
                <w:t>NR; Solutions for NR to support non-terrestrial networks (NTN):</w:t>
              </w:r>
            </w:ins>
          </w:p>
          <w:p w14:paraId="5D8532B4" w14:textId="26C7A0B9" w:rsidR="007655A1" w:rsidRPr="0034529A" w:rsidRDefault="007655A1" w:rsidP="007655A1">
            <w:pPr>
              <w:spacing w:after="0"/>
              <w:ind w:right="-99"/>
              <w:rPr>
                <w:ins w:id="284" w:author="BORSATO, RONALD" w:date="2021-12-07T18:21:00Z"/>
                <w:sz w:val="16"/>
                <w:highlight w:val="yellow"/>
                <w:lang w:val="de-DE" w:eastAsia="de-DE"/>
              </w:rPr>
            </w:pPr>
            <w:ins w:id="285" w:author="BORSATO, RONALD" w:date="2021-12-07T18:21:00Z">
              <w:r w:rsidRPr="0034529A">
                <w:rPr>
                  <w:sz w:val="16"/>
                  <w:highlight w:val="yellow"/>
                  <w:lang w:val="de-DE" w:eastAsia="de-DE"/>
                </w:rPr>
                <w:t>Non-terrestrial networks (NTN) related RF and co-existence aspects</w:t>
              </w:r>
            </w:ins>
          </w:p>
        </w:tc>
        <w:tc>
          <w:tcPr>
            <w:tcW w:w="1397" w:type="dxa"/>
            <w:tcBorders>
              <w:top w:val="single" w:sz="4" w:space="0" w:color="auto"/>
              <w:left w:val="single" w:sz="4" w:space="0" w:color="auto"/>
              <w:bottom w:val="single" w:sz="4" w:space="0" w:color="auto"/>
              <w:right w:val="single" w:sz="4" w:space="0" w:color="auto"/>
            </w:tcBorders>
            <w:vAlign w:val="center"/>
          </w:tcPr>
          <w:p w14:paraId="59F6FA28" w14:textId="77777777" w:rsidR="007655A1" w:rsidRPr="0034529A" w:rsidRDefault="007655A1">
            <w:pPr>
              <w:pStyle w:val="TAL"/>
              <w:ind w:right="-99"/>
              <w:rPr>
                <w:ins w:id="286" w:author="BORSATO, RONALD" w:date="2021-12-07T18:21:00Z"/>
                <w:rFonts w:ascii="Times New Roman" w:hAnsi="Times New Roman"/>
                <w:sz w:val="16"/>
                <w:highlight w:val="yellow"/>
                <w:lang w:val="de-DE" w:eastAsia="de-DE"/>
              </w:rPr>
            </w:pPr>
          </w:p>
        </w:tc>
        <w:tc>
          <w:tcPr>
            <w:tcW w:w="2585" w:type="dxa"/>
            <w:tcBorders>
              <w:top w:val="single" w:sz="4" w:space="0" w:color="auto"/>
              <w:left w:val="single" w:sz="4" w:space="0" w:color="auto"/>
              <w:bottom w:val="single" w:sz="4" w:space="0" w:color="auto"/>
              <w:right w:val="single" w:sz="4" w:space="0" w:color="auto"/>
            </w:tcBorders>
            <w:vAlign w:val="center"/>
          </w:tcPr>
          <w:p w14:paraId="72E7B768" w14:textId="77777777" w:rsidR="007655A1" w:rsidRPr="0034529A" w:rsidRDefault="007655A1">
            <w:pPr>
              <w:pStyle w:val="TAL"/>
              <w:ind w:right="-99"/>
              <w:rPr>
                <w:ins w:id="287" w:author="BORSATO, RONALD" w:date="2021-12-07T18:21:00Z"/>
                <w:rFonts w:ascii="Times New Roman" w:hAnsi="Times New Roman"/>
                <w:sz w:val="16"/>
                <w:highlight w:val="yellow"/>
                <w:lang w:val="de-DE" w:eastAsia="de-DE"/>
              </w:rPr>
            </w:pPr>
          </w:p>
        </w:tc>
      </w:tr>
    </w:tbl>
    <w:p w14:paraId="41B0AE91"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225DB14" w14:textId="77777777" w:rsidR="0076388B" w:rsidRDefault="0076388B" w:rsidP="00C4305E"/>
    <w:p w14:paraId="7152560B"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7EBBE4A5" w14:textId="77777777" w:rsidR="005F3B3F" w:rsidRDefault="005F3B3F" w:rsidP="0033027D">
      <w:pPr>
        <w:ind w:right="-99"/>
        <w:rPr>
          <w:ins w:id="288" w:author="BORSATO, RONALD" w:date="2021-12-03T14:15:00Z"/>
          <w:iCs/>
        </w:rPr>
      </w:pPr>
      <w:proofErr w:type="spellStart"/>
      <w:ins w:id="289" w:author="BORSATO, RONALD" w:date="2021-12-03T14:14:00Z">
        <w:r w:rsidRPr="005F3B3F">
          <w:rPr>
            <w:iCs/>
          </w:rPr>
          <w:t>Chuberre</w:t>
        </w:r>
        <w:proofErr w:type="spellEnd"/>
        <w:r>
          <w:rPr>
            <w:iCs/>
          </w:rPr>
          <w:t xml:space="preserve">, </w:t>
        </w:r>
        <w:r w:rsidRPr="005F3B3F">
          <w:rPr>
            <w:iCs/>
          </w:rPr>
          <w:t>Nicolas</w:t>
        </w:r>
      </w:ins>
      <w:ins w:id="290" w:author="BORSATO, RONALD" w:date="2021-12-03T14:15:00Z">
        <w:r>
          <w:rPr>
            <w:iCs/>
          </w:rPr>
          <w:t xml:space="preserve">, Thales, </w:t>
        </w:r>
        <w:r>
          <w:rPr>
            <w:iCs/>
          </w:rPr>
          <w:fldChar w:fldCharType="begin"/>
        </w:r>
        <w:r>
          <w:rPr>
            <w:iCs/>
          </w:rPr>
          <w:instrText xml:space="preserve"> HYPERLINK "mailto:n</w:instrText>
        </w:r>
        <w:r w:rsidRPr="005F3B3F">
          <w:rPr>
            <w:iCs/>
          </w:rPr>
          <w:instrText>icolas.chuberre@thalesaleniaspace.com</w:instrText>
        </w:r>
        <w:r>
          <w:rPr>
            <w:iCs/>
          </w:rPr>
          <w:instrText xml:space="preserve">" </w:instrText>
        </w:r>
        <w:r>
          <w:rPr>
            <w:iCs/>
          </w:rPr>
          <w:fldChar w:fldCharType="separate"/>
        </w:r>
        <w:r w:rsidRPr="00865B04">
          <w:rPr>
            <w:rStyle w:val="Hyperlink"/>
            <w:iCs/>
          </w:rPr>
          <w:t>nicolas.chuberre@thalesaleniaspace.com</w:t>
        </w:r>
        <w:r>
          <w:rPr>
            <w:iCs/>
          </w:rPr>
          <w:fldChar w:fldCharType="end"/>
        </w:r>
      </w:ins>
    </w:p>
    <w:p w14:paraId="093F8980" w14:textId="77777777" w:rsidR="005F3B3F" w:rsidRPr="005F3B3F" w:rsidRDefault="005F3B3F" w:rsidP="0033027D">
      <w:pPr>
        <w:ind w:right="-99"/>
        <w:rPr>
          <w:iCs/>
        </w:rPr>
      </w:pPr>
      <w:proofErr w:type="spellStart"/>
      <w:ins w:id="291" w:author="BORSATO, RONALD" w:date="2021-12-03T14:18:00Z">
        <w:r w:rsidRPr="005F3B3F">
          <w:rPr>
            <w:iCs/>
          </w:rPr>
          <w:t>Hidekazu</w:t>
        </w:r>
        <w:proofErr w:type="spellEnd"/>
        <w:r>
          <w:rPr>
            <w:iCs/>
          </w:rPr>
          <w:t>,</w:t>
        </w:r>
        <w:r w:rsidRPr="005F3B3F">
          <w:rPr>
            <w:iCs/>
          </w:rPr>
          <w:t xml:space="preserve"> </w:t>
        </w:r>
        <w:proofErr w:type="spellStart"/>
        <w:r w:rsidRPr="005F3B3F">
          <w:rPr>
            <w:iCs/>
          </w:rPr>
          <w:t>Shimodaira</w:t>
        </w:r>
        <w:proofErr w:type="spellEnd"/>
        <w:r>
          <w:rPr>
            <w:iCs/>
          </w:rPr>
          <w:t xml:space="preserve">, NTT DOCOMO, </w:t>
        </w:r>
        <w:r w:rsidRPr="005F3B3F">
          <w:rPr>
            <w:iCs/>
          </w:rPr>
          <w:t>hidekazu.shimodaira.sa@nttdocomo.com</w:t>
        </w:r>
      </w:ins>
    </w:p>
    <w:p w14:paraId="658ABB34" w14:textId="77777777" w:rsidR="008A76FD" w:rsidRDefault="00174617" w:rsidP="00C4305E">
      <w:pPr>
        <w:pStyle w:val="Heading2"/>
        <w:spacing w:before="0"/>
      </w:pPr>
      <w:r>
        <w:t>7</w:t>
      </w:r>
      <w:r w:rsidR="009870A7">
        <w:tab/>
      </w:r>
      <w:r w:rsidR="008A76FD">
        <w:t>Work item leadership</w:t>
      </w:r>
    </w:p>
    <w:p w14:paraId="163CB394" w14:textId="77777777" w:rsidR="0033027D" w:rsidRPr="00386E07" w:rsidRDefault="00386E07" w:rsidP="0033027D">
      <w:pPr>
        <w:ind w:right="-99"/>
        <w:rPr>
          <w:iCs/>
        </w:rPr>
      </w:pPr>
      <w:r w:rsidRPr="00386E07">
        <w:rPr>
          <w:iCs/>
        </w:rPr>
        <w:t>Leading working group: RAN2</w:t>
      </w:r>
      <w:r w:rsidR="00CD3153" w:rsidRPr="00386E07">
        <w:rPr>
          <w:iCs/>
        </w:rPr>
        <w:t xml:space="preserve"> </w:t>
      </w:r>
    </w:p>
    <w:p w14:paraId="31C1E7A5" w14:textId="77777777" w:rsidR="006E1FDA" w:rsidRPr="00386E07" w:rsidRDefault="00386E07" w:rsidP="0033027D">
      <w:pPr>
        <w:ind w:right="-99"/>
        <w:rPr>
          <w:iCs/>
        </w:rPr>
      </w:pPr>
      <w:r w:rsidRPr="00386E07">
        <w:rPr>
          <w:iCs/>
        </w:rPr>
        <w:t xml:space="preserve">Secondary working groups: RAN1, </w:t>
      </w:r>
      <w:r w:rsidRPr="0079644B">
        <w:rPr>
          <w:iCs/>
          <w:highlight w:val="yellow"/>
        </w:rPr>
        <w:t>RAN3,</w:t>
      </w:r>
      <w:r w:rsidRPr="00386E07">
        <w:rPr>
          <w:iCs/>
        </w:rPr>
        <w:t xml:space="preserve"> RAN4</w:t>
      </w:r>
      <w:r w:rsidR="004E5172" w:rsidRPr="00386E07">
        <w:rPr>
          <w:iCs/>
        </w:rPr>
        <w:t xml:space="preserve"> </w:t>
      </w:r>
    </w:p>
    <w:p w14:paraId="76E0653A" w14:textId="77777777" w:rsidR="00557B2E" w:rsidRPr="00557B2E" w:rsidRDefault="00557B2E" w:rsidP="009870A7">
      <w:pPr>
        <w:spacing w:after="0"/>
        <w:ind w:left="1134" w:right="-96"/>
      </w:pPr>
    </w:p>
    <w:p w14:paraId="19985C6E"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051EB345" w14:textId="77777777" w:rsidR="00386E07" w:rsidRDefault="00386E07" w:rsidP="00386E07">
      <w:pPr>
        <w:pStyle w:val="CommentText"/>
        <w:rPr>
          <w:lang w:val="en-US" w:eastAsia="en-US"/>
        </w:rPr>
      </w:pPr>
      <w:r>
        <w:t>Possible cooperation/alignment with:</w:t>
      </w:r>
    </w:p>
    <w:p w14:paraId="05D0003D" w14:textId="77777777" w:rsidR="00386E07" w:rsidRDefault="00386E07" w:rsidP="00386E07">
      <w:pPr>
        <w:pStyle w:val="CommentText"/>
        <w:numPr>
          <w:ilvl w:val="0"/>
          <w:numId w:val="8"/>
        </w:numPr>
        <w:overflowPunct/>
        <w:autoSpaceDE/>
        <w:autoSpaceDN/>
        <w:adjustRightInd/>
        <w:spacing w:after="160" w:line="256" w:lineRule="auto"/>
        <w:textAlignment w:val="auto"/>
      </w:pPr>
      <w:r>
        <w:t xml:space="preserve">SA2, SA3 and SA3-LI with respect to ‘Network verified UE location’ and the possible impact on regulatory requirements (e.g. LI, </w:t>
      </w:r>
      <w:proofErr w:type="gramStart"/>
      <w:r>
        <w:t>PWS,…</w:t>
      </w:r>
      <w:proofErr w:type="gramEnd"/>
      <w:r>
        <w:t xml:space="preserve">). </w:t>
      </w:r>
    </w:p>
    <w:p w14:paraId="17A5D10C" w14:textId="77777777" w:rsidR="00386E07" w:rsidRDefault="00386E07" w:rsidP="00386E07">
      <w:pPr>
        <w:pStyle w:val="ListParagraph"/>
        <w:numPr>
          <w:ilvl w:val="0"/>
          <w:numId w:val="8"/>
        </w:numPr>
        <w:spacing w:after="0"/>
        <w:rPr>
          <w:rFonts w:ascii="Times New Roman" w:hAnsi="Times New Roman"/>
          <w:i/>
          <w:sz w:val="20"/>
          <w:szCs w:val="20"/>
        </w:rPr>
      </w:pPr>
      <w:r>
        <w:rPr>
          <w:rFonts w:ascii="Times New Roman" w:hAnsi="Times New Roman"/>
          <w:sz w:val="20"/>
          <w:szCs w:val="20"/>
        </w:rPr>
        <w:t xml:space="preserve">SA2 &amp; SA4 with respect to ‘coverage enhancement’ and in particular the </w:t>
      </w:r>
      <w:r>
        <w:rPr>
          <w:rFonts w:ascii="Times New Roman" w:hAnsi="Times New Roman"/>
          <w:sz w:val="20"/>
          <w:szCs w:val="20"/>
          <w:lang w:eastAsia="zh-CN"/>
        </w:rPr>
        <w:t>potential low-rate codecs performance enhancements for in link budget limited context</w:t>
      </w:r>
      <w:r w:rsidR="002D55E6">
        <w:rPr>
          <w:rFonts w:ascii="Times New Roman" w:hAnsi="Times New Roman"/>
          <w:sz w:val="20"/>
          <w:szCs w:val="20"/>
        </w:rPr>
        <w:t>.</w:t>
      </w:r>
    </w:p>
    <w:p w14:paraId="4F516544" w14:textId="77777777" w:rsidR="00174617" w:rsidRPr="00386E07" w:rsidRDefault="00174617" w:rsidP="00174617">
      <w:pPr>
        <w:rPr>
          <w:iCs/>
        </w:rPr>
      </w:pPr>
    </w:p>
    <w:p w14:paraId="00A6CC7B"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For RAN WIs: Section 8 applies only to</w:t>
      </w:r>
      <w:r w:rsidR="00386E07">
        <w:rPr>
          <w:color w:val="0000FF"/>
        </w:rPr>
        <w:t xml:space="preserve"> </w:t>
      </w:r>
      <w:r>
        <w:rPr>
          <w:color w:val="0000FF"/>
        </w:rPr>
        <w:t xml:space="preserve">WGs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9FF37F1" w14:textId="77777777" w:rsidR="008A76FD" w:rsidRDefault="00872B3B" w:rsidP="00BA3A53">
      <w:pPr>
        <w:pStyle w:val="Heading2"/>
        <w:spacing w:before="0"/>
      </w:pPr>
      <w:r>
        <w:t>9</w:t>
      </w:r>
      <w:r w:rsidR="009870A7">
        <w:tab/>
      </w:r>
      <w:r w:rsidR="008A76FD">
        <w:t xml:space="preserve">Supporting </w:t>
      </w:r>
      <w:r w:rsidR="00C57C50">
        <w:t>Individual Members</w:t>
      </w:r>
    </w:p>
    <w:p w14:paraId="6F11E74D"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587FB5C2" w14:textId="77777777" w:rsidTr="007D03D2">
        <w:trPr>
          <w:jc w:val="center"/>
        </w:trPr>
        <w:tc>
          <w:tcPr>
            <w:tcW w:w="0" w:type="auto"/>
            <w:shd w:val="clear" w:color="auto" w:fill="E0E0E0"/>
          </w:tcPr>
          <w:p w14:paraId="1CE356A5" w14:textId="77777777" w:rsidR="00557B2E" w:rsidRDefault="00557B2E" w:rsidP="001C5C86">
            <w:pPr>
              <w:pStyle w:val="TAH"/>
            </w:pPr>
            <w:r>
              <w:t>Supporting IM name</w:t>
            </w:r>
          </w:p>
        </w:tc>
      </w:tr>
      <w:tr w:rsidR="00557B2E" w14:paraId="016A37CD" w14:textId="77777777" w:rsidTr="007D03D2">
        <w:trPr>
          <w:jc w:val="center"/>
        </w:trPr>
        <w:tc>
          <w:tcPr>
            <w:tcW w:w="0" w:type="auto"/>
            <w:shd w:val="clear" w:color="auto" w:fill="auto"/>
          </w:tcPr>
          <w:p w14:paraId="366CA7B2" w14:textId="77777777" w:rsidR="00557B2E" w:rsidRDefault="00557B2E" w:rsidP="001C5C86">
            <w:pPr>
              <w:pStyle w:val="TAL"/>
            </w:pPr>
          </w:p>
        </w:tc>
      </w:tr>
      <w:tr w:rsidR="0048267C" w14:paraId="7C1B66F9" w14:textId="77777777" w:rsidTr="007D03D2">
        <w:trPr>
          <w:jc w:val="center"/>
        </w:trPr>
        <w:tc>
          <w:tcPr>
            <w:tcW w:w="0" w:type="auto"/>
            <w:shd w:val="clear" w:color="auto" w:fill="auto"/>
          </w:tcPr>
          <w:p w14:paraId="62EB68AC" w14:textId="77777777" w:rsidR="0048267C" w:rsidRDefault="0048267C" w:rsidP="001C5C86">
            <w:pPr>
              <w:pStyle w:val="TAL"/>
            </w:pPr>
          </w:p>
        </w:tc>
      </w:tr>
      <w:tr w:rsidR="0048267C" w14:paraId="3910174C" w14:textId="77777777" w:rsidTr="007D03D2">
        <w:trPr>
          <w:jc w:val="center"/>
        </w:trPr>
        <w:tc>
          <w:tcPr>
            <w:tcW w:w="0" w:type="auto"/>
            <w:shd w:val="clear" w:color="auto" w:fill="auto"/>
          </w:tcPr>
          <w:p w14:paraId="424A579E" w14:textId="77777777" w:rsidR="0048267C" w:rsidRDefault="0048267C" w:rsidP="001C5C86">
            <w:pPr>
              <w:pStyle w:val="TAL"/>
            </w:pPr>
          </w:p>
        </w:tc>
      </w:tr>
      <w:tr w:rsidR="0048267C" w14:paraId="652113BB" w14:textId="77777777" w:rsidTr="007D03D2">
        <w:trPr>
          <w:jc w:val="center"/>
        </w:trPr>
        <w:tc>
          <w:tcPr>
            <w:tcW w:w="0" w:type="auto"/>
            <w:shd w:val="clear" w:color="auto" w:fill="auto"/>
          </w:tcPr>
          <w:p w14:paraId="395AA2B7" w14:textId="77777777" w:rsidR="0048267C" w:rsidRDefault="0048267C" w:rsidP="001C5C86">
            <w:pPr>
              <w:pStyle w:val="TAL"/>
            </w:pPr>
          </w:p>
        </w:tc>
      </w:tr>
      <w:tr w:rsidR="00025316" w14:paraId="0AABF9A1" w14:textId="77777777" w:rsidTr="007D03D2">
        <w:trPr>
          <w:jc w:val="center"/>
        </w:trPr>
        <w:tc>
          <w:tcPr>
            <w:tcW w:w="0" w:type="auto"/>
            <w:shd w:val="clear" w:color="auto" w:fill="auto"/>
          </w:tcPr>
          <w:p w14:paraId="40FED130" w14:textId="77777777" w:rsidR="00025316" w:rsidRDefault="00025316" w:rsidP="001C5C86">
            <w:pPr>
              <w:pStyle w:val="TAL"/>
            </w:pPr>
          </w:p>
        </w:tc>
      </w:tr>
      <w:tr w:rsidR="00025316" w14:paraId="0E1359A8" w14:textId="77777777" w:rsidTr="007D03D2">
        <w:trPr>
          <w:jc w:val="center"/>
        </w:trPr>
        <w:tc>
          <w:tcPr>
            <w:tcW w:w="0" w:type="auto"/>
            <w:shd w:val="clear" w:color="auto" w:fill="auto"/>
          </w:tcPr>
          <w:p w14:paraId="02944B24" w14:textId="77777777" w:rsidR="00025316" w:rsidRDefault="00025316" w:rsidP="001C5C86">
            <w:pPr>
              <w:pStyle w:val="TAL"/>
            </w:pPr>
          </w:p>
        </w:tc>
      </w:tr>
    </w:tbl>
    <w:p w14:paraId="176330A4" w14:textId="77777777" w:rsidR="00067741" w:rsidRDefault="00067741" w:rsidP="00067741"/>
    <w:p w14:paraId="534DCD4F"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8637F" w14:textId="77777777" w:rsidR="00874176" w:rsidRDefault="00874176">
      <w:r>
        <w:separator/>
      </w:r>
    </w:p>
  </w:endnote>
  <w:endnote w:type="continuationSeparator" w:id="0">
    <w:p w14:paraId="5874CFE6" w14:textId="77777777" w:rsidR="00874176" w:rsidRDefault="0087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73F85" w14:textId="77777777" w:rsidR="00874176" w:rsidRDefault="00874176">
      <w:r>
        <w:separator/>
      </w:r>
    </w:p>
  </w:footnote>
  <w:footnote w:type="continuationSeparator" w:id="0">
    <w:p w14:paraId="48826228" w14:textId="77777777" w:rsidR="00874176" w:rsidRDefault="00874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22486"/>
    <w:multiLevelType w:val="hybridMultilevel"/>
    <w:tmpl w:val="DDBC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A3B83"/>
    <w:multiLevelType w:val="hybridMultilevel"/>
    <w:tmpl w:val="AF56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B0B61"/>
    <w:multiLevelType w:val="hybridMultilevel"/>
    <w:tmpl w:val="871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E099F"/>
    <w:multiLevelType w:val="hybridMultilevel"/>
    <w:tmpl w:val="6E7E69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D1E71B4"/>
    <w:multiLevelType w:val="hybridMultilevel"/>
    <w:tmpl w:val="AB4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6CD4950"/>
    <w:multiLevelType w:val="hybridMultilevel"/>
    <w:tmpl w:val="6A3E5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B030EC9"/>
    <w:multiLevelType w:val="hybridMultilevel"/>
    <w:tmpl w:val="E2100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972C2"/>
    <w:multiLevelType w:val="hybridMultilevel"/>
    <w:tmpl w:val="4DFC2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A6133"/>
    <w:multiLevelType w:val="hybridMultilevel"/>
    <w:tmpl w:val="3BBAA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6"/>
  </w:num>
  <w:num w:numId="5">
    <w:abstractNumId w:val="16"/>
  </w:num>
  <w:num w:numId="6">
    <w:abstractNumId w:val="12"/>
  </w:num>
  <w:num w:numId="7">
    <w:abstractNumId w:val="5"/>
  </w:num>
  <w:num w:numId="8">
    <w:abstractNumId w:val="4"/>
  </w:num>
  <w:num w:numId="9">
    <w:abstractNumId w:val="11"/>
  </w:num>
  <w:num w:numId="10">
    <w:abstractNumId w:val="9"/>
  </w:num>
  <w:num w:numId="11">
    <w:abstractNumId w:val="14"/>
  </w:num>
  <w:num w:numId="12">
    <w:abstractNumId w:val="7"/>
  </w:num>
  <w:num w:numId="13">
    <w:abstractNumId w:val="13"/>
  </w:num>
  <w:num w:numId="14">
    <w:abstractNumId w:val="2"/>
  </w:num>
  <w:num w:numId="15">
    <w:abstractNumId w:val="15"/>
  </w:num>
  <w:num w:numId="16">
    <w:abstractNumId w:val="17"/>
  </w:num>
  <w:num w:numId="17">
    <w:abstractNumId w:val="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07886"/>
    <w:rsid w:val="00011074"/>
    <w:rsid w:val="0001220A"/>
    <w:rsid w:val="000132D1"/>
    <w:rsid w:val="00013C99"/>
    <w:rsid w:val="000205C5"/>
    <w:rsid w:val="00025316"/>
    <w:rsid w:val="00037C06"/>
    <w:rsid w:val="00044DAE"/>
    <w:rsid w:val="000458E9"/>
    <w:rsid w:val="00052BF8"/>
    <w:rsid w:val="000547F1"/>
    <w:rsid w:val="00055F62"/>
    <w:rsid w:val="00057116"/>
    <w:rsid w:val="00064CB2"/>
    <w:rsid w:val="00066954"/>
    <w:rsid w:val="00067741"/>
    <w:rsid w:val="00072A56"/>
    <w:rsid w:val="00075FF4"/>
    <w:rsid w:val="00082CCB"/>
    <w:rsid w:val="00086456"/>
    <w:rsid w:val="00092478"/>
    <w:rsid w:val="000A3125"/>
    <w:rsid w:val="000B0519"/>
    <w:rsid w:val="000B1ABD"/>
    <w:rsid w:val="000B389F"/>
    <w:rsid w:val="000B61FD"/>
    <w:rsid w:val="000C0BF7"/>
    <w:rsid w:val="000C1467"/>
    <w:rsid w:val="000C2B6D"/>
    <w:rsid w:val="000C5FE3"/>
    <w:rsid w:val="000D122A"/>
    <w:rsid w:val="000D54EA"/>
    <w:rsid w:val="000E3B09"/>
    <w:rsid w:val="000E55AD"/>
    <w:rsid w:val="000E630D"/>
    <w:rsid w:val="000E7C88"/>
    <w:rsid w:val="001001BD"/>
    <w:rsid w:val="00102222"/>
    <w:rsid w:val="00120541"/>
    <w:rsid w:val="001211F3"/>
    <w:rsid w:val="00127B5D"/>
    <w:rsid w:val="00142AF6"/>
    <w:rsid w:val="0014790E"/>
    <w:rsid w:val="00171925"/>
    <w:rsid w:val="00172B91"/>
    <w:rsid w:val="00173998"/>
    <w:rsid w:val="00174617"/>
    <w:rsid w:val="00174D2D"/>
    <w:rsid w:val="001759A7"/>
    <w:rsid w:val="001808F9"/>
    <w:rsid w:val="00192A7B"/>
    <w:rsid w:val="001A4192"/>
    <w:rsid w:val="001B77B7"/>
    <w:rsid w:val="001B7ECB"/>
    <w:rsid w:val="001C5B09"/>
    <w:rsid w:val="001C5C86"/>
    <w:rsid w:val="001C718D"/>
    <w:rsid w:val="001E14C4"/>
    <w:rsid w:val="001E4ED9"/>
    <w:rsid w:val="001F5640"/>
    <w:rsid w:val="001F7EB4"/>
    <w:rsid w:val="002000C2"/>
    <w:rsid w:val="00205695"/>
    <w:rsid w:val="00205F25"/>
    <w:rsid w:val="00206A74"/>
    <w:rsid w:val="00214F52"/>
    <w:rsid w:val="00221B1E"/>
    <w:rsid w:val="00240DCD"/>
    <w:rsid w:val="0024786B"/>
    <w:rsid w:val="00251D80"/>
    <w:rsid w:val="00254FB5"/>
    <w:rsid w:val="002615EA"/>
    <w:rsid w:val="002640E5"/>
    <w:rsid w:val="0026436F"/>
    <w:rsid w:val="0026606E"/>
    <w:rsid w:val="00266078"/>
    <w:rsid w:val="0027344B"/>
    <w:rsid w:val="00274D8A"/>
    <w:rsid w:val="00276403"/>
    <w:rsid w:val="0028630A"/>
    <w:rsid w:val="00287272"/>
    <w:rsid w:val="00290C52"/>
    <w:rsid w:val="002A78D6"/>
    <w:rsid w:val="002C1C50"/>
    <w:rsid w:val="002C4658"/>
    <w:rsid w:val="002D24FB"/>
    <w:rsid w:val="002D50F5"/>
    <w:rsid w:val="002D55E6"/>
    <w:rsid w:val="002E6A7D"/>
    <w:rsid w:val="002E7A9E"/>
    <w:rsid w:val="002F3C41"/>
    <w:rsid w:val="002F6C5C"/>
    <w:rsid w:val="002F765C"/>
    <w:rsid w:val="0030045C"/>
    <w:rsid w:val="003205AD"/>
    <w:rsid w:val="00322794"/>
    <w:rsid w:val="0032298F"/>
    <w:rsid w:val="003277FE"/>
    <w:rsid w:val="0033027D"/>
    <w:rsid w:val="00335B16"/>
    <w:rsid w:val="00335FB2"/>
    <w:rsid w:val="00344158"/>
    <w:rsid w:val="0034529A"/>
    <w:rsid w:val="00347B74"/>
    <w:rsid w:val="00355CB6"/>
    <w:rsid w:val="00366257"/>
    <w:rsid w:val="00367902"/>
    <w:rsid w:val="0038516D"/>
    <w:rsid w:val="00386751"/>
    <w:rsid w:val="003869D7"/>
    <w:rsid w:val="00386E07"/>
    <w:rsid w:val="0039571F"/>
    <w:rsid w:val="003A08AA"/>
    <w:rsid w:val="003A1EB0"/>
    <w:rsid w:val="003B0B6D"/>
    <w:rsid w:val="003B10B7"/>
    <w:rsid w:val="003B3A93"/>
    <w:rsid w:val="003C0F14"/>
    <w:rsid w:val="003C2DA6"/>
    <w:rsid w:val="003C40E3"/>
    <w:rsid w:val="003C6DA6"/>
    <w:rsid w:val="003D2781"/>
    <w:rsid w:val="003D62A9"/>
    <w:rsid w:val="003E18C0"/>
    <w:rsid w:val="003F04C7"/>
    <w:rsid w:val="003F0E66"/>
    <w:rsid w:val="003F268E"/>
    <w:rsid w:val="003F4386"/>
    <w:rsid w:val="003F7142"/>
    <w:rsid w:val="003F7B3D"/>
    <w:rsid w:val="0040240E"/>
    <w:rsid w:val="00402B34"/>
    <w:rsid w:val="00407B3E"/>
    <w:rsid w:val="00411698"/>
    <w:rsid w:val="00414164"/>
    <w:rsid w:val="00414A76"/>
    <w:rsid w:val="00414F47"/>
    <w:rsid w:val="0041789B"/>
    <w:rsid w:val="00417F35"/>
    <w:rsid w:val="00424FFE"/>
    <w:rsid w:val="004260A5"/>
    <w:rsid w:val="00432283"/>
    <w:rsid w:val="0043745F"/>
    <w:rsid w:val="00437F58"/>
    <w:rsid w:val="0044029F"/>
    <w:rsid w:val="00440981"/>
    <w:rsid w:val="00440BC9"/>
    <w:rsid w:val="00452DBA"/>
    <w:rsid w:val="00454609"/>
    <w:rsid w:val="00455DE4"/>
    <w:rsid w:val="00476589"/>
    <w:rsid w:val="0048267C"/>
    <w:rsid w:val="004876B9"/>
    <w:rsid w:val="004924DE"/>
    <w:rsid w:val="00493A79"/>
    <w:rsid w:val="00495840"/>
    <w:rsid w:val="004A242B"/>
    <w:rsid w:val="004A40BE"/>
    <w:rsid w:val="004A6A60"/>
    <w:rsid w:val="004C0726"/>
    <w:rsid w:val="004C594F"/>
    <w:rsid w:val="004C634D"/>
    <w:rsid w:val="004D24B9"/>
    <w:rsid w:val="004E2CE2"/>
    <w:rsid w:val="004E5172"/>
    <w:rsid w:val="004E6F8A"/>
    <w:rsid w:val="004F6ED7"/>
    <w:rsid w:val="00501091"/>
    <w:rsid w:val="005018FE"/>
    <w:rsid w:val="00502CD2"/>
    <w:rsid w:val="00504E33"/>
    <w:rsid w:val="00512F9C"/>
    <w:rsid w:val="005308E0"/>
    <w:rsid w:val="0055216E"/>
    <w:rsid w:val="00552C2C"/>
    <w:rsid w:val="005555B7"/>
    <w:rsid w:val="005562A8"/>
    <w:rsid w:val="005573BB"/>
    <w:rsid w:val="00557B2E"/>
    <w:rsid w:val="00557B9C"/>
    <w:rsid w:val="00561267"/>
    <w:rsid w:val="00566283"/>
    <w:rsid w:val="00571E3F"/>
    <w:rsid w:val="00574059"/>
    <w:rsid w:val="00586951"/>
    <w:rsid w:val="00590087"/>
    <w:rsid w:val="005A032D"/>
    <w:rsid w:val="005C0D2A"/>
    <w:rsid w:val="005C29F7"/>
    <w:rsid w:val="005C4D31"/>
    <w:rsid w:val="005C4F58"/>
    <w:rsid w:val="005C5E8D"/>
    <w:rsid w:val="005C78F2"/>
    <w:rsid w:val="005D057C"/>
    <w:rsid w:val="005D3FEC"/>
    <w:rsid w:val="005D44BE"/>
    <w:rsid w:val="005E088B"/>
    <w:rsid w:val="005F3B3F"/>
    <w:rsid w:val="00602A31"/>
    <w:rsid w:val="00611EC4"/>
    <w:rsid w:val="00612542"/>
    <w:rsid w:val="006146D2"/>
    <w:rsid w:val="006157A5"/>
    <w:rsid w:val="00620B3F"/>
    <w:rsid w:val="006239E7"/>
    <w:rsid w:val="006254C4"/>
    <w:rsid w:val="006323BE"/>
    <w:rsid w:val="006418C6"/>
    <w:rsid w:val="00641ED8"/>
    <w:rsid w:val="00654893"/>
    <w:rsid w:val="00657FC1"/>
    <w:rsid w:val="006633A4"/>
    <w:rsid w:val="00667DD2"/>
    <w:rsid w:val="00671BBB"/>
    <w:rsid w:val="006734B0"/>
    <w:rsid w:val="00675BA0"/>
    <w:rsid w:val="00682237"/>
    <w:rsid w:val="006A0EF8"/>
    <w:rsid w:val="006A45BA"/>
    <w:rsid w:val="006B17DC"/>
    <w:rsid w:val="006B4280"/>
    <w:rsid w:val="006B4B1C"/>
    <w:rsid w:val="006B6EAA"/>
    <w:rsid w:val="006C4991"/>
    <w:rsid w:val="006E0F19"/>
    <w:rsid w:val="006E1FDA"/>
    <w:rsid w:val="006E5E87"/>
    <w:rsid w:val="006F2155"/>
    <w:rsid w:val="006F794D"/>
    <w:rsid w:val="0070277C"/>
    <w:rsid w:val="00706A1A"/>
    <w:rsid w:val="00707673"/>
    <w:rsid w:val="007162BE"/>
    <w:rsid w:val="00722267"/>
    <w:rsid w:val="00736C48"/>
    <w:rsid w:val="007426A0"/>
    <w:rsid w:val="00746F46"/>
    <w:rsid w:val="0075252A"/>
    <w:rsid w:val="0076388B"/>
    <w:rsid w:val="00764B84"/>
    <w:rsid w:val="00765028"/>
    <w:rsid w:val="007655A1"/>
    <w:rsid w:val="0078034D"/>
    <w:rsid w:val="00782860"/>
    <w:rsid w:val="0078324C"/>
    <w:rsid w:val="00790BCC"/>
    <w:rsid w:val="00792826"/>
    <w:rsid w:val="00794849"/>
    <w:rsid w:val="00795CEE"/>
    <w:rsid w:val="0079644B"/>
    <w:rsid w:val="00796F94"/>
    <w:rsid w:val="007974F5"/>
    <w:rsid w:val="007A5AA5"/>
    <w:rsid w:val="007A6136"/>
    <w:rsid w:val="007B0F49"/>
    <w:rsid w:val="007C7E14"/>
    <w:rsid w:val="007D03D2"/>
    <w:rsid w:val="007D1AB2"/>
    <w:rsid w:val="007D36CF"/>
    <w:rsid w:val="007D38C4"/>
    <w:rsid w:val="007F385F"/>
    <w:rsid w:val="007F522E"/>
    <w:rsid w:val="007F7421"/>
    <w:rsid w:val="007F77C4"/>
    <w:rsid w:val="00801F7F"/>
    <w:rsid w:val="00803987"/>
    <w:rsid w:val="008073A7"/>
    <w:rsid w:val="00813C1F"/>
    <w:rsid w:val="00815F52"/>
    <w:rsid w:val="00816B01"/>
    <w:rsid w:val="00834A60"/>
    <w:rsid w:val="00837418"/>
    <w:rsid w:val="0084095B"/>
    <w:rsid w:val="008413F9"/>
    <w:rsid w:val="008426FE"/>
    <w:rsid w:val="00847A45"/>
    <w:rsid w:val="00850123"/>
    <w:rsid w:val="00852EBB"/>
    <w:rsid w:val="00863E89"/>
    <w:rsid w:val="00872B3B"/>
    <w:rsid w:val="00874176"/>
    <w:rsid w:val="0088222A"/>
    <w:rsid w:val="008835FC"/>
    <w:rsid w:val="00884EFB"/>
    <w:rsid w:val="008901F6"/>
    <w:rsid w:val="00896C03"/>
    <w:rsid w:val="008A05BF"/>
    <w:rsid w:val="008A495D"/>
    <w:rsid w:val="008A76FD"/>
    <w:rsid w:val="008B114B"/>
    <w:rsid w:val="008B2D09"/>
    <w:rsid w:val="008B519F"/>
    <w:rsid w:val="008C0E78"/>
    <w:rsid w:val="008C537F"/>
    <w:rsid w:val="008D638D"/>
    <w:rsid w:val="008D658B"/>
    <w:rsid w:val="00922FCB"/>
    <w:rsid w:val="00932ACF"/>
    <w:rsid w:val="00935CB0"/>
    <w:rsid w:val="009417D1"/>
    <w:rsid w:val="009428A9"/>
    <w:rsid w:val="009437A2"/>
    <w:rsid w:val="00944B28"/>
    <w:rsid w:val="00953E83"/>
    <w:rsid w:val="00963AE6"/>
    <w:rsid w:val="00967838"/>
    <w:rsid w:val="00982CD6"/>
    <w:rsid w:val="00983A88"/>
    <w:rsid w:val="00985B73"/>
    <w:rsid w:val="009870A7"/>
    <w:rsid w:val="00992266"/>
    <w:rsid w:val="00994A54"/>
    <w:rsid w:val="0099699D"/>
    <w:rsid w:val="009A0B51"/>
    <w:rsid w:val="009A3BC4"/>
    <w:rsid w:val="009A527F"/>
    <w:rsid w:val="009A6092"/>
    <w:rsid w:val="009B1936"/>
    <w:rsid w:val="009B314C"/>
    <w:rsid w:val="009B493F"/>
    <w:rsid w:val="009C2977"/>
    <w:rsid w:val="009C2DCC"/>
    <w:rsid w:val="009E6C21"/>
    <w:rsid w:val="009F7959"/>
    <w:rsid w:val="00A01CFF"/>
    <w:rsid w:val="00A10539"/>
    <w:rsid w:val="00A15763"/>
    <w:rsid w:val="00A17E44"/>
    <w:rsid w:val="00A226C6"/>
    <w:rsid w:val="00A23A79"/>
    <w:rsid w:val="00A27912"/>
    <w:rsid w:val="00A338A3"/>
    <w:rsid w:val="00A339CF"/>
    <w:rsid w:val="00A35110"/>
    <w:rsid w:val="00A36378"/>
    <w:rsid w:val="00A3725F"/>
    <w:rsid w:val="00A40015"/>
    <w:rsid w:val="00A444C9"/>
    <w:rsid w:val="00A47445"/>
    <w:rsid w:val="00A531BB"/>
    <w:rsid w:val="00A61D39"/>
    <w:rsid w:val="00A64341"/>
    <w:rsid w:val="00A6656B"/>
    <w:rsid w:val="00A70E1E"/>
    <w:rsid w:val="00A72389"/>
    <w:rsid w:val="00A73257"/>
    <w:rsid w:val="00A74BA1"/>
    <w:rsid w:val="00A75B17"/>
    <w:rsid w:val="00A85CEA"/>
    <w:rsid w:val="00A9081F"/>
    <w:rsid w:val="00A9188C"/>
    <w:rsid w:val="00A97002"/>
    <w:rsid w:val="00A97A52"/>
    <w:rsid w:val="00AA0D6A"/>
    <w:rsid w:val="00AB58BF"/>
    <w:rsid w:val="00AD0751"/>
    <w:rsid w:val="00AD39B2"/>
    <w:rsid w:val="00AD77C4"/>
    <w:rsid w:val="00AE25BF"/>
    <w:rsid w:val="00AF0C13"/>
    <w:rsid w:val="00B01ACB"/>
    <w:rsid w:val="00B03AF5"/>
    <w:rsid w:val="00B03C01"/>
    <w:rsid w:val="00B06F65"/>
    <w:rsid w:val="00B078D6"/>
    <w:rsid w:val="00B1133E"/>
    <w:rsid w:val="00B1248D"/>
    <w:rsid w:val="00B14709"/>
    <w:rsid w:val="00B20BEC"/>
    <w:rsid w:val="00B22724"/>
    <w:rsid w:val="00B2743D"/>
    <w:rsid w:val="00B3015C"/>
    <w:rsid w:val="00B344D8"/>
    <w:rsid w:val="00B37BB1"/>
    <w:rsid w:val="00B531F3"/>
    <w:rsid w:val="00B55FA0"/>
    <w:rsid w:val="00B567D1"/>
    <w:rsid w:val="00B73B4C"/>
    <w:rsid w:val="00B73F75"/>
    <w:rsid w:val="00B74FB0"/>
    <w:rsid w:val="00B84806"/>
    <w:rsid w:val="00B8483E"/>
    <w:rsid w:val="00B946CD"/>
    <w:rsid w:val="00B958FB"/>
    <w:rsid w:val="00B96481"/>
    <w:rsid w:val="00BA0B7B"/>
    <w:rsid w:val="00BA3A53"/>
    <w:rsid w:val="00BA3C54"/>
    <w:rsid w:val="00BA4095"/>
    <w:rsid w:val="00BA5B43"/>
    <w:rsid w:val="00BB1253"/>
    <w:rsid w:val="00BB2BFA"/>
    <w:rsid w:val="00BB5EBF"/>
    <w:rsid w:val="00BC642A"/>
    <w:rsid w:val="00BD2D90"/>
    <w:rsid w:val="00BE5AF4"/>
    <w:rsid w:val="00BF7C9D"/>
    <w:rsid w:val="00C00CA5"/>
    <w:rsid w:val="00C01E8C"/>
    <w:rsid w:val="00C02DF6"/>
    <w:rsid w:val="00C03E01"/>
    <w:rsid w:val="00C065B1"/>
    <w:rsid w:val="00C150AF"/>
    <w:rsid w:val="00C23582"/>
    <w:rsid w:val="00C2724D"/>
    <w:rsid w:val="00C27CA9"/>
    <w:rsid w:val="00C317E7"/>
    <w:rsid w:val="00C34E09"/>
    <w:rsid w:val="00C370D5"/>
    <w:rsid w:val="00C3799C"/>
    <w:rsid w:val="00C4305E"/>
    <w:rsid w:val="00C43D1E"/>
    <w:rsid w:val="00C44336"/>
    <w:rsid w:val="00C50F7C"/>
    <w:rsid w:val="00C51704"/>
    <w:rsid w:val="00C5591F"/>
    <w:rsid w:val="00C57C50"/>
    <w:rsid w:val="00C611FC"/>
    <w:rsid w:val="00C715CA"/>
    <w:rsid w:val="00C7495D"/>
    <w:rsid w:val="00C77CE9"/>
    <w:rsid w:val="00C94D37"/>
    <w:rsid w:val="00CA0968"/>
    <w:rsid w:val="00CA168E"/>
    <w:rsid w:val="00CB0647"/>
    <w:rsid w:val="00CB4236"/>
    <w:rsid w:val="00CC2FEA"/>
    <w:rsid w:val="00CC68AE"/>
    <w:rsid w:val="00CC6B4C"/>
    <w:rsid w:val="00CC72A4"/>
    <w:rsid w:val="00CD3153"/>
    <w:rsid w:val="00CD639A"/>
    <w:rsid w:val="00CE63EE"/>
    <w:rsid w:val="00CF6810"/>
    <w:rsid w:val="00D048C5"/>
    <w:rsid w:val="00D06117"/>
    <w:rsid w:val="00D13195"/>
    <w:rsid w:val="00D24760"/>
    <w:rsid w:val="00D24CFD"/>
    <w:rsid w:val="00D309F4"/>
    <w:rsid w:val="00D31CC8"/>
    <w:rsid w:val="00D32678"/>
    <w:rsid w:val="00D34310"/>
    <w:rsid w:val="00D41E65"/>
    <w:rsid w:val="00D521C1"/>
    <w:rsid w:val="00D71F40"/>
    <w:rsid w:val="00D77416"/>
    <w:rsid w:val="00D80FC6"/>
    <w:rsid w:val="00D8707A"/>
    <w:rsid w:val="00D91A05"/>
    <w:rsid w:val="00D94917"/>
    <w:rsid w:val="00DA60FB"/>
    <w:rsid w:val="00DA74F3"/>
    <w:rsid w:val="00DB0480"/>
    <w:rsid w:val="00DB1A22"/>
    <w:rsid w:val="00DB69F3"/>
    <w:rsid w:val="00DC4907"/>
    <w:rsid w:val="00DD017C"/>
    <w:rsid w:val="00DD397A"/>
    <w:rsid w:val="00DD58B7"/>
    <w:rsid w:val="00DD6699"/>
    <w:rsid w:val="00E007C5"/>
    <w:rsid w:val="00E00DBF"/>
    <w:rsid w:val="00E0213F"/>
    <w:rsid w:val="00E033E0"/>
    <w:rsid w:val="00E0747A"/>
    <w:rsid w:val="00E10269"/>
    <w:rsid w:val="00E1026B"/>
    <w:rsid w:val="00E11F57"/>
    <w:rsid w:val="00E13CB2"/>
    <w:rsid w:val="00E20C37"/>
    <w:rsid w:val="00E457CB"/>
    <w:rsid w:val="00E52C57"/>
    <w:rsid w:val="00E5688C"/>
    <w:rsid w:val="00E57E7D"/>
    <w:rsid w:val="00E70355"/>
    <w:rsid w:val="00E71F8D"/>
    <w:rsid w:val="00E84CD8"/>
    <w:rsid w:val="00E85D84"/>
    <w:rsid w:val="00E869FE"/>
    <w:rsid w:val="00E9043F"/>
    <w:rsid w:val="00E90B85"/>
    <w:rsid w:val="00E91679"/>
    <w:rsid w:val="00E92452"/>
    <w:rsid w:val="00E94CC1"/>
    <w:rsid w:val="00E96431"/>
    <w:rsid w:val="00EA4232"/>
    <w:rsid w:val="00EA714E"/>
    <w:rsid w:val="00EB07D7"/>
    <w:rsid w:val="00EC3039"/>
    <w:rsid w:val="00EC5235"/>
    <w:rsid w:val="00ED01F9"/>
    <w:rsid w:val="00ED4983"/>
    <w:rsid w:val="00ED6B03"/>
    <w:rsid w:val="00ED7A5B"/>
    <w:rsid w:val="00EE267E"/>
    <w:rsid w:val="00EF6C75"/>
    <w:rsid w:val="00F028FD"/>
    <w:rsid w:val="00F04DF6"/>
    <w:rsid w:val="00F07C92"/>
    <w:rsid w:val="00F12F19"/>
    <w:rsid w:val="00F130BD"/>
    <w:rsid w:val="00F138AB"/>
    <w:rsid w:val="00F14B43"/>
    <w:rsid w:val="00F203C7"/>
    <w:rsid w:val="00F215E2"/>
    <w:rsid w:val="00F21E3F"/>
    <w:rsid w:val="00F268C3"/>
    <w:rsid w:val="00F41A27"/>
    <w:rsid w:val="00F42B09"/>
    <w:rsid w:val="00F4338D"/>
    <w:rsid w:val="00F440D3"/>
    <w:rsid w:val="00F446AC"/>
    <w:rsid w:val="00F46EAF"/>
    <w:rsid w:val="00F53400"/>
    <w:rsid w:val="00F5774F"/>
    <w:rsid w:val="00F615CF"/>
    <w:rsid w:val="00F62688"/>
    <w:rsid w:val="00F65FE2"/>
    <w:rsid w:val="00F76BE5"/>
    <w:rsid w:val="00F83D11"/>
    <w:rsid w:val="00F921F1"/>
    <w:rsid w:val="00F96353"/>
    <w:rsid w:val="00FB127E"/>
    <w:rsid w:val="00FB3C20"/>
    <w:rsid w:val="00FC0804"/>
    <w:rsid w:val="00FC3B6D"/>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ED533"/>
  <w15:chartTrackingRefBased/>
  <w15:docId w15:val="{A419052B-25AB-4299-B0F5-E2A9745C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283"/>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566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566283"/>
    <w:pPr>
      <w:pBdr>
        <w:top w:val="none" w:sz="0" w:space="0" w:color="auto"/>
      </w:pBdr>
      <w:spacing w:before="180"/>
      <w:outlineLvl w:val="1"/>
    </w:pPr>
    <w:rPr>
      <w:sz w:val="32"/>
    </w:rPr>
  </w:style>
  <w:style w:type="paragraph" w:styleId="Heading3">
    <w:name w:val="heading 3"/>
    <w:basedOn w:val="Heading2"/>
    <w:next w:val="Normal"/>
    <w:qFormat/>
    <w:rsid w:val="00566283"/>
    <w:pPr>
      <w:spacing w:before="120"/>
      <w:outlineLvl w:val="2"/>
    </w:pPr>
    <w:rPr>
      <w:sz w:val="28"/>
    </w:rPr>
  </w:style>
  <w:style w:type="paragraph" w:styleId="Heading4">
    <w:name w:val="heading 4"/>
    <w:basedOn w:val="Heading3"/>
    <w:next w:val="Normal"/>
    <w:qFormat/>
    <w:rsid w:val="00566283"/>
    <w:pPr>
      <w:ind w:left="1418" w:hanging="1418"/>
      <w:outlineLvl w:val="3"/>
    </w:pPr>
    <w:rPr>
      <w:sz w:val="24"/>
    </w:rPr>
  </w:style>
  <w:style w:type="paragraph" w:styleId="Heading5">
    <w:name w:val="heading 5"/>
    <w:basedOn w:val="Heading4"/>
    <w:next w:val="Normal"/>
    <w:qFormat/>
    <w:rsid w:val="00566283"/>
    <w:pPr>
      <w:ind w:left="1701" w:hanging="1701"/>
      <w:outlineLvl w:val="4"/>
    </w:pPr>
    <w:rPr>
      <w:sz w:val="22"/>
    </w:rPr>
  </w:style>
  <w:style w:type="paragraph" w:styleId="Heading6">
    <w:name w:val="heading 6"/>
    <w:basedOn w:val="H6"/>
    <w:next w:val="Normal"/>
    <w:qFormat/>
    <w:rsid w:val="00566283"/>
    <w:pPr>
      <w:outlineLvl w:val="5"/>
    </w:pPr>
  </w:style>
  <w:style w:type="paragraph" w:styleId="Heading7">
    <w:name w:val="heading 7"/>
    <w:basedOn w:val="H6"/>
    <w:next w:val="Normal"/>
    <w:qFormat/>
    <w:rsid w:val="00566283"/>
    <w:pPr>
      <w:outlineLvl w:val="6"/>
    </w:pPr>
  </w:style>
  <w:style w:type="paragraph" w:styleId="Heading8">
    <w:name w:val="heading 8"/>
    <w:basedOn w:val="Heading1"/>
    <w:next w:val="Normal"/>
    <w:qFormat/>
    <w:rsid w:val="00566283"/>
    <w:pPr>
      <w:ind w:left="0" w:firstLine="0"/>
      <w:outlineLvl w:val="7"/>
    </w:pPr>
  </w:style>
  <w:style w:type="paragraph" w:styleId="Heading9">
    <w:name w:val="heading 9"/>
    <w:basedOn w:val="Heading8"/>
    <w:next w:val="Normal"/>
    <w:qFormat/>
    <w:rsid w:val="00566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566283"/>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566283"/>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566283"/>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566283"/>
    <w:pPr>
      <w:spacing w:before="180"/>
      <w:ind w:left="2693" w:hanging="2693"/>
    </w:pPr>
    <w:rPr>
      <w:b/>
    </w:rPr>
  </w:style>
  <w:style w:type="paragraph" w:styleId="TOC1">
    <w:name w:val="toc 1"/>
    <w:semiHidden/>
    <w:rsid w:val="0056628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56628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566283"/>
    <w:pPr>
      <w:ind w:left="1701" w:hanging="1701"/>
    </w:pPr>
  </w:style>
  <w:style w:type="paragraph" w:styleId="TOC4">
    <w:name w:val="toc 4"/>
    <w:basedOn w:val="TOC3"/>
    <w:semiHidden/>
    <w:rsid w:val="00566283"/>
    <w:pPr>
      <w:ind w:left="1418" w:hanging="1418"/>
    </w:pPr>
  </w:style>
  <w:style w:type="paragraph" w:styleId="TOC3">
    <w:name w:val="toc 3"/>
    <w:basedOn w:val="TOC2"/>
    <w:semiHidden/>
    <w:rsid w:val="00566283"/>
    <w:pPr>
      <w:ind w:left="1134" w:hanging="1134"/>
    </w:pPr>
  </w:style>
  <w:style w:type="paragraph" w:styleId="TOC2">
    <w:name w:val="toc 2"/>
    <w:basedOn w:val="TOC1"/>
    <w:semiHidden/>
    <w:rsid w:val="00566283"/>
    <w:pPr>
      <w:keepNext w:val="0"/>
      <w:spacing w:before="0"/>
      <w:ind w:left="851" w:hanging="851"/>
    </w:pPr>
    <w:rPr>
      <w:sz w:val="20"/>
    </w:rPr>
  </w:style>
  <w:style w:type="paragraph" w:styleId="Index2">
    <w:name w:val="index 2"/>
    <w:basedOn w:val="Index1"/>
    <w:semiHidden/>
    <w:rsid w:val="00566283"/>
    <w:pPr>
      <w:ind w:left="284"/>
    </w:pPr>
  </w:style>
  <w:style w:type="paragraph" w:styleId="Index1">
    <w:name w:val="index 1"/>
    <w:basedOn w:val="Normal"/>
    <w:semiHidden/>
    <w:rsid w:val="00566283"/>
    <w:pPr>
      <w:keepLines/>
      <w:spacing w:after="0"/>
    </w:pPr>
  </w:style>
  <w:style w:type="paragraph" w:customStyle="1" w:styleId="ZH">
    <w:name w:val="ZH"/>
    <w:rsid w:val="00566283"/>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566283"/>
    <w:pPr>
      <w:outlineLvl w:val="9"/>
    </w:pPr>
  </w:style>
  <w:style w:type="paragraph" w:styleId="ListNumber2">
    <w:name w:val="List Number 2"/>
    <w:basedOn w:val="ListNumber"/>
    <w:rsid w:val="00566283"/>
    <w:pPr>
      <w:ind w:left="851"/>
    </w:pPr>
  </w:style>
  <w:style w:type="character" w:styleId="FootnoteReference">
    <w:name w:val="footnote reference"/>
    <w:semiHidden/>
    <w:rsid w:val="00566283"/>
    <w:rPr>
      <w:b/>
      <w:position w:val="6"/>
      <w:sz w:val="16"/>
    </w:rPr>
  </w:style>
  <w:style w:type="paragraph" w:styleId="FootnoteText">
    <w:name w:val="footnote text"/>
    <w:basedOn w:val="Normal"/>
    <w:semiHidden/>
    <w:rsid w:val="00566283"/>
    <w:pPr>
      <w:keepLines/>
      <w:spacing w:after="0"/>
      <w:ind w:left="454" w:hanging="454"/>
    </w:pPr>
    <w:rPr>
      <w:sz w:val="16"/>
    </w:rPr>
  </w:style>
  <w:style w:type="paragraph" w:customStyle="1" w:styleId="TAC">
    <w:name w:val="TAC"/>
    <w:basedOn w:val="TAL"/>
    <w:rsid w:val="00566283"/>
    <w:pPr>
      <w:jc w:val="center"/>
    </w:pPr>
  </w:style>
  <w:style w:type="paragraph" w:customStyle="1" w:styleId="TF">
    <w:name w:val="TF"/>
    <w:basedOn w:val="TH"/>
    <w:rsid w:val="00566283"/>
    <w:pPr>
      <w:keepNext w:val="0"/>
      <w:spacing w:before="0" w:after="240"/>
    </w:pPr>
  </w:style>
  <w:style w:type="paragraph" w:customStyle="1" w:styleId="NO">
    <w:name w:val="NO"/>
    <w:basedOn w:val="Normal"/>
    <w:rsid w:val="00566283"/>
    <w:pPr>
      <w:keepLines/>
      <w:ind w:left="1135" w:hanging="851"/>
    </w:pPr>
  </w:style>
  <w:style w:type="paragraph" w:styleId="TOC9">
    <w:name w:val="toc 9"/>
    <w:basedOn w:val="TOC8"/>
    <w:semiHidden/>
    <w:rsid w:val="00566283"/>
    <w:pPr>
      <w:ind w:left="1418" w:hanging="1418"/>
    </w:pPr>
  </w:style>
  <w:style w:type="paragraph" w:customStyle="1" w:styleId="EX">
    <w:name w:val="EX"/>
    <w:basedOn w:val="Normal"/>
    <w:rsid w:val="00566283"/>
    <w:pPr>
      <w:keepLines/>
      <w:ind w:left="1702" w:hanging="1418"/>
    </w:pPr>
  </w:style>
  <w:style w:type="paragraph" w:customStyle="1" w:styleId="FP">
    <w:name w:val="FP"/>
    <w:basedOn w:val="Normal"/>
    <w:rsid w:val="00566283"/>
    <w:pPr>
      <w:spacing w:after="0"/>
    </w:pPr>
  </w:style>
  <w:style w:type="paragraph" w:customStyle="1" w:styleId="LD">
    <w:name w:val="LD"/>
    <w:rsid w:val="00566283"/>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566283"/>
    <w:pPr>
      <w:spacing w:after="0"/>
    </w:pPr>
  </w:style>
  <w:style w:type="paragraph" w:customStyle="1" w:styleId="EW">
    <w:name w:val="EW"/>
    <w:basedOn w:val="EX"/>
    <w:rsid w:val="00566283"/>
    <w:pPr>
      <w:spacing w:after="0"/>
    </w:pPr>
  </w:style>
  <w:style w:type="paragraph" w:styleId="TOC6">
    <w:name w:val="toc 6"/>
    <w:basedOn w:val="TOC5"/>
    <w:next w:val="Normal"/>
    <w:semiHidden/>
    <w:rsid w:val="00566283"/>
    <w:pPr>
      <w:ind w:left="1985" w:hanging="1985"/>
    </w:pPr>
  </w:style>
  <w:style w:type="paragraph" w:styleId="TOC7">
    <w:name w:val="toc 7"/>
    <w:basedOn w:val="TOC6"/>
    <w:next w:val="Normal"/>
    <w:semiHidden/>
    <w:rsid w:val="00566283"/>
    <w:pPr>
      <w:ind w:left="2268" w:hanging="2268"/>
    </w:pPr>
  </w:style>
  <w:style w:type="paragraph" w:styleId="ListBullet2">
    <w:name w:val="List Bullet 2"/>
    <w:basedOn w:val="ListBullet"/>
    <w:rsid w:val="00566283"/>
    <w:pPr>
      <w:ind w:left="851"/>
    </w:pPr>
  </w:style>
  <w:style w:type="paragraph" w:styleId="ListBullet3">
    <w:name w:val="List Bullet 3"/>
    <w:basedOn w:val="ListBullet2"/>
    <w:rsid w:val="00566283"/>
    <w:pPr>
      <w:ind w:left="1135"/>
    </w:pPr>
  </w:style>
  <w:style w:type="paragraph" w:styleId="ListNumber">
    <w:name w:val="List Number"/>
    <w:basedOn w:val="List"/>
    <w:rsid w:val="00566283"/>
  </w:style>
  <w:style w:type="paragraph" w:customStyle="1" w:styleId="EQ">
    <w:name w:val="EQ"/>
    <w:basedOn w:val="Normal"/>
    <w:next w:val="Normal"/>
    <w:rsid w:val="00566283"/>
    <w:pPr>
      <w:keepLines/>
      <w:tabs>
        <w:tab w:val="center" w:pos="4536"/>
        <w:tab w:val="right" w:pos="9072"/>
      </w:tabs>
    </w:pPr>
    <w:rPr>
      <w:noProof/>
    </w:rPr>
  </w:style>
  <w:style w:type="paragraph" w:customStyle="1" w:styleId="TH">
    <w:name w:val="TH"/>
    <w:basedOn w:val="Normal"/>
    <w:rsid w:val="00566283"/>
    <w:pPr>
      <w:keepNext/>
      <w:keepLines/>
      <w:spacing w:before="60"/>
      <w:jc w:val="center"/>
    </w:pPr>
    <w:rPr>
      <w:rFonts w:ascii="Arial" w:hAnsi="Arial"/>
      <w:b/>
    </w:rPr>
  </w:style>
  <w:style w:type="paragraph" w:customStyle="1" w:styleId="NF">
    <w:name w:val="NF"/>
    <w:basedOn w:val="NO"/>
    <w:rsid w:val="00566283"/>
    <w:pPr>
      <w:keepNext/>
      <w:spacing w:after="0"/>
    </w:pPr>
    <w:rPr>
      <w:rFonts w:ascii="Arial" w:hAnsi="Arial"/>
      <w:sz w:val="18"/>
    </w:rPr>
  </w:style>
  <w:style w:type="paragraph" w:customStyle="1" w:styleId="PL">
    <w:name w:val="PL"/>
    <w:rsid w:val="00566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566283"/>
    <w:pPr>
      <w:jc w:val="right"/>
    </w:pPr>
  </w:style>
  <w:style w:type="paragraph" w:customStyle="1" w:styleId="H6">
    <w:name w:val="H6"/>
    <w:basedOn w:val="Heading5"/>
    <w:next w:val="Normal"/>
    <w:rsid w:val="00566283"/>
    <w:pPr>
      <w:ind w:left="1985" w:hanging="1985"/>
      <w:outlineLvl w:val="9"/>
    </w:pPr>
    <w:rPr>
      <w:sz w:val="20"/>
    </w:rPr>
  </w:style>
  <w:style w:type="paragraph" w:customStyle="1" w:styleId="TAN">
    <w:name w:val="TAN"/>
    <w:basedOn w:val="TAL"/>
    <w:rsid w:val="00566283"/>
    <w:pPr>
      <w:ind w:left="851" w:hanging="851"/>
    </w:pPr>
  </w:style>
  <w:style w:type="paragraph" w:customStyle="1" w:styleId="ZA">
    <w:name w:val="ZA"/>
    <w:rsid w:val="00566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566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566283"/>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566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566283"/>
    <w:pPr>
      <w:framePr w:wrap="notBeside" w:y="16161"/>
    </w:pPr>
  </w:style>
  <w:style w:type="character" w:customStyle="1" w:styleId="ZGSM">
    <w:name w:val="ZGSM"/>
    <w:rsid w:val="00566283"/>
  </w:style>
  <w:style w:type="paragraph" w:styleId="List2">
    <w:name w:val="List 2"/>
    <w:basedOn w:val="List"/>
    <w:rsid w:val="00566283"/>
    <w:pPr>
      <w:ind w:left="851"/>
    </w:pPr>
  </w:style>
  <w:style w:type="paragraph" w:customStyle="1" w:styleId="ZG">
    <w:name w:val="ZG"/>
    <w:rsid w:val="0056628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566283"/>
    <w:pPr>
      <w:ind w:left="1135"/>
    </w:pPr>
  </w:style>
  <w:style w:type="paragraph" w:styleId="List4">
    <w:name w:val="List 4"/>
    <w:basedOn w:val="List3"/>
    <w:rsid w:val="00566283"/>
    <w:pPr>
      <w:ind w:left="1418"/>
    </w:pPr>
  </w:style>
  <w:style w:type="paragraph" w:styleId="List5">
    <w:name w:val="List 5"/>
    <w:basedOn w:val="List4"/>
    <w:rsid w:val="00566283"/>
    <w:pPr>
      <w:ind w:left="1702"/>
    </w:pPr>
  </w:style>
  <w:style w:type="paragraph" w:customStyle="1" w:styleId="EditorsNote">
    <w:name w:val="Editor's Note"/>
    <w:basedOn w:val="NO"/>
    <w:rsid w:val="00566283"/>
    <w:rPr>
      <w:color w:val="FF0000"/>
    </w:rPr>
  </w:style>
  <w:style w:type="paragraph" w:styleId="List">
    <w:name w:val="List"/>
    <w:basedOn w:val="Normal"/>
    <w:rsid w:val="00566283"/>
    <w:pPr>
      <w:ind w:left="568" w:hanging="284"/>
    </w:pPr>
  </w:style>
  <w:style w:type="paragraph" w:styleId="ListBullet">
    <w:name w:val="List Bullet"/>
    <w:basedOn w:val="List"/>
    <w:rsid w:val="00566283"/>
  </w:style>
  <w:style w:type="paragraph" w:styleId="ListBullet4">
    <w:name w:val="List Bullet 4"/>
    <w:basedOn w:val="ListBullet3"/>
    <w:rsid w:val="00566283"/>
    <w:pPr>
      <w:ind w:left="1418"/>
    </w:pPr>
  </w:style>
  <w:style w:type="paragraph" w:styleId="ListBullet5">
    <w:name w:val="List Bullet 5"/>
    <w:basedOn w:val="ListBullet4"/>
    <w:rsid w:val="00566283"/>
    <w:pPr>
      <w:ind w:left="1702"/>
    </w:pPr>
  </w:style>
  <w:style w:type="paragraph" w:customStyle="1" w:styleId="B1">
    <w:name w:val="B1"/>
    <w:basedOn w:val="List"/>
    <w:rsid w:val="00566283"/>
  </w:style>
  <w:style w:type="paragraph" w:customStyle="1" w:styleId="B2">
    <w:name w:val="B2"/>
    <w:basedOn w:val="List2"/>
    <w:rsid w:val="00566283"/>
  </w:style>
  <w:style w:type="paragraph" w:customStyle="1" w:styleId="B3">
    <w:name w:val="B3"/>
    <w:basedOn w:val="List3"/>
    <w:rsid w:val="00566283"/>
  </w:style>
  <w:style w:type="paragraph" w:customStyle="1" w:styleId="B4">
    <w:name w:val="B4"/>
    <w:basedOn w:val="List4"/>
    <w:rsid w:val="00566283"/>
  </w:style>
  <w:style w:type="paragraph" w:customStyle="1" w:styleId="B5">
    <w:name w:val="B5"/>
    <w:basedOn w:val="List5"/>
    <w:rsid w:val="00566283"/>
  </w:style>
  <w:style w:type="paragraph" w:styleId="Footer">
    <w:name w:val="footer"/>
    <w:basedOn w:val="Header"/>
    <w:rsid w:val="00566283"/>
    <w:pPr>
      <w:jc w:val="center"/>
    </w:pPr>
    <w:rPr>
      <w:i/>
    </w:rPr>
  </w:style>
  <w:style w:type="paragraph" w:customStyle="1" w:styleId="ZTD">
    <w:name w:val="ZTD"/>
    <w:basedOn w:val="ZB"/>
    <w:rsid w:val="00566283"/>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C150AF"/>
    <w:rPr>
      <w:rFonts w:ascii="Arial" w:hAnsi="Arial"/>
      <w:sz w:val="18"/>
      <w:lang w:val="en-GB" w:eastAsia="en-GB"/>
    </w:rPr>
  </w:style>
  <w:style w:type="character" w:customStyle="1" w:styleId="CommentTextChar">
    <w:name w:val="Comment Text Char"/>
    <w:link w:val="CommentText"/>
    <w:semiHidden/>
    <w:rsid w:val="00386E07"/>
    <w:rPr>
      <w:lang w:val="en-GB" w:eastAsia="en-GB"/>
    </w:rPr>
  </w:style>
  <w:style w:type="character" w:customStyle="1" w:styleId="ListParagraphChar">
    <w:name w:val="List Paragraph Char"/>
    <w:aliases w:val="목록 단 Char,?? ?? Char,????? Char,???? Char,목록 단락 Char,Grille moyenne 1 - Accent 21 Char"/>
    <w:link w:val="ListParagraph"/>
    <w:uiPriority w:val="34"/>
    <w:qFormat/>
    <w:locked/>
    <w:rsid w:val="00386E07"/>
    <w:rPr>
      <w:rFonts w:ascii="Calibri" w:eastAsia="Calibri" w:hAnsi="Calibri"/>
      <w:sz w:val="22"/>
      <w:szCs w:val="22"/>
    </w:rPr>
  </w:style>
  <w:style w:type="paragraph" w:styleId="ListParagraph">
    <w:name w:val="List Paragraph"/>
    <w:aliases w:val="목록 단,?? ??,?????,????,목록 단락,Grille moyenne 1 - Accent 21"/>
    <w:basedOn w:val="Normal"/>
    <w:link w:val="ListParagraphChar"/>
    <w:uiPriority w:val="34"/>
    <w:qFormat/>
    <w:rsid w:val="00386E07"/>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styleId="UnresolvedMention">
    <w:name w:val="Unresolved Mention"/>
    <w:uiPriority w:val="99"/>
    <w:semiHidden/>
    <w:unhideWhenUsed/>
    <w:rsid w:val="005F3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852">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14574708">
      <w:bodyDiv w:val="1"/>
      <w:marLeft w:val="0"/>
      <w:marRight w:val="0"/>
      <w:marTop w:val="0"/>
      <w:marBottom w:val="0"/>
      <w:divBdr>
        <w:top w:val="none" w:sz="0" w:space="0" w:color="auto"/>
        <w:left w:val="none" w:sz="0" w:space="0" w:color="auto"/>
        <w:bottom w:val="none" w:sz="0" w:space="0" w:color="auto"/>
        <w:right w:val="none" w:sz="0" w:space="0" w:color="auto"/>
      </w:divBdr>
    </w:div>
    <w:div w:id="1373535429">
      <w:bodyDiv w:val="1"/>
      <w:marLeft w:val="0"/>
      <w:marRight w:val="0"/>
      <w:marTop w:val="0"/>
      <w:marBottom w:val="0"/>
      <w:divBdr>
        <w:top w:val="none" w:sz="0" w:space="0" w:color="auto"/>
        <w:left w:val="none" w:sz="0" w:space="0" w:color="auto"/>
        <w:bottom w:val="none" w:sz="0" w:space="0" w:color="auto"/>
        <w:right w:val="none" w:sz="0" w:space="0" w:color="auto"/>
      </w:divBdr>
    </w:div>
    <w:div w:id="1628243651">
      <w:bodyDiv w:val="1"/>
      <w:marLeft w:val="0"/>
      <w:marRight w:val="0"/>
      <w:marTop w:val="0"/>
      <w:marBottom w:val="0"/>
      <w:divBdr>
        <w:top w:val="none" w:sz="0" w:space="0" w:color="auto"/>
        <w:left w:val="none" w:sz="0" w:space="0" w:color="auto"/>
        <w:bottom w:val="none" w:sz="0" w:space="0" w:color="auto"/>
        <w:right w:val="none" w:sz="0" w:space="0" w:color="auto"/>
      </w:divBdr>
    </w:div>
    <w:div w:id="20671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8</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22098</CharactersWithSpaces>
  <SharedDoc>false</SharedDoc>
  <HLinks>
    <vt:vector size="24" baseType="variant">
      <vt:variant>
        <vt:i4>7798807</vt:i4>
      </vt:variant>
      <vt:variant>
        <vt:i4>9</vt:i4>
      </vt:variant>
      <vt:variant>
        <vt:i4>0</vt:i4>
      </vt:variant>
      <vt:variant>
        <vt:i4>5</vt:i4>
      </vt:variant>
      <vt:variant>
        <vt:lpwstr>mailto:nicolas.chuberre@thalesaleniaspace.com</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BORSATO, RONALD</cp:lastModifiedBy>
  <cp:revision>52</cp:revision>
  <cp:lastPrinted>2000-02-29T16:31:00Z</cp:lastPrinted>
  <dcterms:created xsi:type="dcterms:W3CDTF">2021-12-03T21:46:00Z</dcterms:created>
  <dcterms:modified xsi:type="dcterms:W3CDTF">2021-12-08T23:43:00Z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